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9F" w:rsidRPr="009D6720" w:rsidRDefault="000C179F" w:rsidP="009D672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20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9D6720" w:rsidRDefault="009D6720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6720" w:rsidRDefault="009D6720" w:rsidP="000C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Введение…………………………………..………………………………………3</w:t>
      </w:r>
    </w:p>
    <w:p w:rsidR="009D6720" w:rsidRDefault="009D6720" w:rsidP="000C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79F">
        <w:rPr>
          <w:rFonts w:ascii="Times New Roman" w:hAnsi="Times New Roman" w:cs="Times New Roman"/>
          <w:sz w:val="28"/>
          <w:szCs w:val="28"/>
        </w:rPr>
        <w:t>Кейс-задание к Разделу 3.</w:t>
      </w:r>
      <w:r w:rsidR="003711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122A92">
        <w:rPr>
          <w:rFonts w:ascii="Times New Roman" w:hAnsi="Times New Roman" w:cs="Times New Roman"/>
          <w:sz w:val="28"/>
          <w:szCs w:val="28"/>
        </w:rPr>
        <w:t>4</w:t>
      </w:r>
    </w:p>
    <w:p w:rsidR="009D6720" w:rsidRDefault="009D6720" w:rsidP="000C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</w:t>
      </w:r>
      <w:r w:rsidR="00122A92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0C179F" w:rsidRPr="000C179F" w:rsidRDefault="000C179F" w:rsidP="000C1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79F" w:rsidRPr="000C179F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79F">
        <w:rPr>
          <w:rFonts w:ascii="Times New Roman" w:hAnsi="Times New Roman" w:cs="Times New Roman"/>
          <w:sz w:val="28"/>
          <w:szCs w:val="28"/>
        </w:rPr>
        <w:br w:type="page"/>
      </w:r>
    </w:p>
    <w:p w:rsidR="00563B63" w:rsidRPr="000C179F" w:rsidRDefault="000C179F" w:rsidP="000C17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9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C179F" w:rsidRPr="000C179F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3A4" w:rsidRPr="008E43A4" w:rsidRDefault="008E43A4" w:rsidP="008E43A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3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внедрения практики</w:t>
      </w:r>
      <w:r w:rsidRPr="008E43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E43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создания специализированного интернет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8E43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8E43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ресурса муниципального образования об инвестиционной деятельности</w:t>
      </w:r>
      <w:r w:rsidRPr="008E43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целях оперативного предоставления актуальной информации об инвестиционном потенциале муниципального района, механизмах поддержки инвестиционной деятельности, нормативно-правовой базе в сфере инвестиций, на муниципальном уровне создан специализированный интернет - ресурс, посвященный инвестиционной деятельности.</w:t>
      </w:r>
    </w:p>
    <w:p w:rsidR="008E43A4" w:rsidRDefault="008E43A4" w:rsidP="008E43A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оперативного предоставления актуальной информации об инвестиционном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потенциале муниципального образования, механизмах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инвестиционной деятельности, нормативно-правовой базе в сфере 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муниципальном уровне создаются специализированные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посвященные инвестиционной деятельности.</w:t>
      </w:r>
    </w:p>
    <w:p w:rsidR="008E43A4" w:rsidRDefault="008E43A4" w:rsidP="008E43A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ресурсы могут создаваться в виде: отдельного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>
        <w:rPr>
          <w:rFonts w:ascii="Times New Roman" w:hAnsi="Times New Roman" w:cs="Times New Roman"/>
          <w:sz w:val="28"/>
          <w:szCs w:val="28"/>
        </w:rPr>
        <w:t>; интернет-страницы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интернет-сайте администрации муниципального образования; интернет-страницы на интернет-портале об инвестиционной деятельности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E43A4" w:rsidRDefault="008E43A4" w:rsidP="008E43A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Перми создан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функционирует Инвестиционный портал города Перми </w:t>
      </w:r>
      <w:r w:rsidRPr="008E43A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7" w:history="1">
        <w:r w:rsidRPr="008E43A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http://invest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gorodperm.ru/).</w:t>
      </w:r>
    </w:p>
    <w:p w:rsidR="008E43A4" w:rsidRDefault="008E43A4" w:rsidP="008E43A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портал функционирует на трех языках: русском, английском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немецком. Ресурс содержит детальную информацию об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проектах, описание инфраструктуры города, мер поддержки, на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рассчитывать инвесторы.</w:t>
      </w:r>
    </w:p>
    <w:p w:rsidR="000C179F" w:rsidRPr="000C179F" w:rsidRDefault="008E43A4" w:rsidP="008E43A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итогам проведенного анализа опыта муниципальных образований 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практику «Создание специализированного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об инвестиционной деятельности» для 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муниципальном уровне.</w:t>
      </w:r>
      <w:r w:rsidR="000C179F" w:rsidRPr="000C179F">
        <w:rPr>
          <w:rFonts w:ascii="Times New Roman" w:hAnsi="Times New Roman" w:cs="Times New Roman"/>
          <w:sz w:val="28"/>
          <w:szCs w:val="28"/>
        </w:rPr>
        <w:br w:type="page"/>
      </w:r>
    </w:p>
    <w:p w:rsidR="009D6720" w:rsidRPr="009D6720" w:rsidRDefault="009D6720" w:rsidP="009D672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20">
        <w:rPr>
          <w:rFonts w:ascii="Times New Roman" w:hAnsi="Times New Roman" w:cs="Times New Roman"/>
          <w:b/>
          <w:sz w:val="28"/>
          <w:szCs w:val="28"/>
        </w:rPr>
        <w:lastRenderedPageBreak/>
        <w:t>Кейс-задание к Разделу 3.</w:t>
      </w:r>
      <w:r w:rsidR="0037116C">
        <w:rPr>
          <w:rFonts w:ascii="Times New Roman" w:hAnsi="Times New Roman" w:cs="Times New Roman"/>
          <w:b/>
          <w:sz w:val="28"/>
          <w:szCs w:val="28"/>
        </w:rPr>
        <w:t>2</w:t>
      </w:r>
    </w:p>
    <w:p w:rsidR="00B32880" w:rsidRPr="002A3091" w:rsidRDefault="00B32880" w:rsidP="002A309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арианты доработки проектного замысла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A3091" w:rsidRPr="002A3091" w:rsidRDefault="002A3091" w:rsidP="002A309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32880" w:rsidRPr="002A3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</w:t>
      </w:r>
      <w:r w:rsidRPr="002A3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</w:t>
      </w:r>
      <w:r w:rsidR="00B32880" w:rsidRPr="00B32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детальн</w:t>
      </w:r>
      <w:r w:rsidRPr="002A3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B32880" w:rsidRPr="00B32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</w:t>
      </w:r>
      <w:r w:rsidRPr="002A3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32880" w:rsidRPr="00B32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реализованных, планируемых и находящихся в стадии реализации в муниципальном районе инвестиционных проектах. </w:t>
      </w:r>
    </w:p>
    <w:p w:rsidR="002A3091" w:rsidRPr="002A3091" w:rsidRDefault="002A3091" w:rsidP="002A309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32880" w:rsidRPr="00B32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нормативно-правовая база, касающаяся инвестиционной деятельности на территории муниципального района. </w:t>
      </w:r>
    </w:p>
    <w:p w:rsidR="002A3091" w:rsidRDefault="002A3091" w:rsidP="002A309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32880" w:rsidRPr="00B32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конкретная информация, необходимая потенциальным инвесторам, в частности список свободных инвестиционных площадок и земельных участков. </w:t>
      </w:r>
    </w:p>
    <w:p w:rsidR="00B32880" w:rsidRPr="00B32880" w:rsidRDefault="002A3091" w:rsidP="002A309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32880" w:rsidRPr="00B32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новостной ленты.</w:t>
      </w:r>
    </w:p>
    <w:p w:rsidR="00B32880" w:rsidRPr="00B32880" w:rsidRDefault="002A3091" w:rsidP="002A309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32880" w:rsidRPr="00B32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наличие инвестиционной карты, на которой размещены инвестиционные площадки и инвестиционные проекты, расположенные на территории муниципального района.</w:t>
      </w:r>
    </w:p>
    <w:p w:rsidR="00B32880" w:rsidRPr="00B32880" w:rsidRDefault="00B32880" w:rsidP="002A309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Инвестиционный портал обеспечивает наглядное представление инвестиционных возможностей муниципального района, основных направлений привлечения инвестиций в экономику муниципального района и инфраструктуры, а так же сбор и оперативное рассмотрение жалоб, обращений, предложений инвесторов.</w:t>
      </w:r>
    </w:p>
    <w:p w:rsidR="00B32880" w:rsidRPr="00B32880" w:rsidRDefault="00B32880" w:rsidP="002A309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 этого на Инвестиционном портале можно получить консультации по вопросам инвестиционной деятельности в разделе «Вопрос-ответ», отправив вопрос в электронном виде.</w:t>
      </w:r>
    </w:p>
    <w:p w:rsidR="00B32880" w:rsidRPr="00B32880" w:rsidRDefault="00B32880" w:rsidP="002A309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«Опросы» можно оставить свое мнение по различным пунктам инвестиционной деятельности, информация будет учитываться при дальнейшем взаимодействии органов исполнительной власти.</w:t>
      </w:r>
    </w:p>
    <w:p w:rsidR="00B32880" w:rsidRPr="00B32880" w:rsidRDefault="00B32880" w:rsidP="002A309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увеличения целевой аудитории сайта баннер «Инвестиционного портала» размещен на официальном сайте муниципального района, а так же на инвестиционном портале, портале малого и среднего предпринимательства Саратовской области. При оказании </w:t>
      </w:r>
      <w:r w:rsidRPr="00B32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консультационной помощи информация о сайте доносится посетителям, а так же неоднократно была опубликована в районной газете «Воложка».</w:t>
      </w:r>
    </w:p>
    <w:p w:rsidR="000C179F" w:rsidRPr="000C179F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79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179F" w:rsidRPr="000C179F" w:rsidRDefault="000C179F" w:rsidP="009D672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9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C179F" w:rsidRPr="000C179F" w:rsidRDefault="000C179F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091" w:rsidRPr="002A3091" w:rsidRDefault="000C179F" w:rsidP="002A30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2A309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A3091"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A3091"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091"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итогам проведенного анализа опыта муниципальных образований Агентство</w:t>
      </w:r>
      <w:r w:rsidR="002A3091"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091"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 практику «Создание специализированного интернет</w:t>
      </w:r>
      <w:r w:rsidR="002A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091"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A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091"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ресурса</w:t>
      </w:r>
      <w:r w:rsidR="002A3091"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091"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об инвестиционной деятельности» для внедрения</w:t>
      </w:r>
      <w:r w:rsidR="002A3091"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091"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на муниципальном уровне.</w:t>
      </w:r>
    </w:p>
    <w:p w:rsidR="002A3091" w:rsidRPr="002A3091" w:rsidRDefault="002A3091" w:rsidP="002A30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Практика может внедряться во всех типах муниципальных образований.</w:t>
      </w:r>
    </w:p>
    <w:p w:rsidR="002A3091" w:rsidRPr="002A3091" w:rsidRDefault="002A3091" w:rsidP="002A30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Для ее внедрения на муниципальном уровне целесообразно создать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 об инвестиционной деятельности (далее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ресурс) с учетом следующих рекомендаций.</w:t>
      </w:r>
    </w:p>
    <w:p w:rsidR="002A3091" w:rsidRPr="002A3091" w:rsidRDefault="002A3091" w:rsidP="002A30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1. Интернет-ресурс по решению администрации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создается в виде отдельного специализированного 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портала, </w:t>
      </w:r>
      <w:proofErr w:type="gramStart"/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интернет-страницы</w:t>
      </w:r>
      <w:proofErr w:type="gramEnd"/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интернет-сайте администрации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либо, по согласованию с уполномоченным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органом исполнительной власти субъекта Российской Федерации, в виде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интернет-страницы на интернет-портале об инвестиционной деятельности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субъекта Российской Федерации.</w:t>
      </w:r>
    </w:p>
    <w:p w:rsidR="000C179F" w:rsidRPr="002A3091" w:rsidRDefault="002A3091" w:rsidP="002A30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2. Интернет-ресурс обеспечивает наглядное представление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возможностей муниципального образования, основных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 привлечения инвестиций в экономику муниципального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и инфраструктуры, а также сбор и оперативное рассмотрение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091">
        <w:rPr>
          <w:rFonts w:ascii="Times New Roman" w:hAnsi="Times New Roman" w:cs="Times New Roman"/>
          <w:color w:val="000000" w:themeColor="text1"/>
          <w:sz w:val="28"/>
          <w:szCs w:val="28"/>
        </w:rPr>
        <w:t>жалоб, обращений инвесторов.</w:t>
      </w:r>
    </w:p>
    <w:sectPr w:rsidR="000C179F" w:rsidRPr="002A3091" w:rsidSect="009D6720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EC" w:rsidRDefault="00CD55EC" w:rsidP="009D6720">
      <w:pPr>
        <w:spacing w:after="0" w:line="240" w:lineRule="auto"/>
      </w:pPr>
      <w:r>
        <w:separator/>
      </w:r>
    </w:p>
  </w:endnote>
  <w:endnote w:type="continuationSeparator" w:id="0">
    <w:p w:rsidR="00CD55EC" w:rsidRDefault="00CD55EC" w:rsidP="009D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96236"/>
      <w:docPartObj>
        <w:docPartGallery w:val="Page Numbers (Bottom of Page)"/>
        <w:docPartUnique/>
      </w:docPartObj>
    </w:sdtPr>
    <w:sdtEndPr/>
    <w:sdtContent>
      <w:p w:rsidR="009D6720" w:rsidRDefault="009D67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A9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EC" w:rsidRDefault="00CD55EC" w:rsidP="009D6720">
      <w:pPr>
        <w:spacing w:after="0" w:line="240" w:lineRule="auto"/>
      </w:pPr>
      <w:r>
        <w:separator/>
      </w:r>
    </w:p>
  </w:footnote>
  <w:footnote w:type="continuationSeparator" w:id="0">
    <w:p w:rsidR="00CD55EC" w:rsidRDefault="00CD55EC" w:rsidP="009D6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18"/>
    <w:rsid w:val="000C179F"/>
    <w:rsid w:val="00122A92"/>
    <w:rsid w:val="002A3091"/>
    <w:rsid w:val="0037116C"/>
    <w:rsid w:val="00563B63"/>
    <w:rsid w:val="007B22C0"/>
    <w:rsid w:val="00897967"/>
    <w:rsid w:val="008E43A4"/>
    <w:rsid w:val="009D6720"/>
    <w:rsid w:val="00B32880"/>
    <w:rsid w:val="00B52B18"/>
    <w:rsid w:val="00CD55EC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720"/>
  </w:style>
  <w:style w:type="paragraph" w:styleId="a6">
    <w:name w:val="footer"/>
    <w:basedOn w:val="a"/>
    <w:link w:val="a7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720"/>
  </w:style>
  <w:style w:type="character" w:styleId="a8">
    <w:name w:val="Hyperlink"/>
    <w:basedOn w:val="a0"/>
    <w:uiPriority w:val="99"/>
    <w:unhideWhenUsed/>
    <w:rsid w:val="008E4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720"/>
  </w:style>
  <w:style w:type="paragraph" w:styleId="a6">
    <w:name w:val="footer"/>
    <w:basedOn w:val="a"/>
    <w:link w:val="a7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720"/>
  </w:style>
  <w:style w:type="character" w:styleId="a8">
    <w:name w:val="Hyperlink"/>
    <w:basedOn w:val="a0"/>
    <w:uiPriority w:val="99"/>
    <w:unhideWhenUsed/>
    <w:rsid w:val="008E4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ve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Hottrader</dc:creator>
  <cp:keywords/>
  <dc:description/>
  <cp:lastModifiedBy>Hottrader</cp:lastModifiedBy>
  <cp:revision>6</cp:revision>
  <dcterms:created xsi:type="dcterms:W3CDTF">2019-07-01T04:30:00Z</dcterms:created>
  <dcterms:modified xsi:type="dcterms:W3CDTF">2019-07-01T18:02:00Z</dcterms:modified>
</cp:coreProperties>
</file>