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1A" w:rsidRPr="004D5776" w:rsidRDefault="003E34B2" w:rsidP="008F61BF">
      <w:pPr>
        <w:rPr>
          <w:lang w:val="ru-RU"/>
        </w:rPr>
      </w:pPr>
      <w:r w:rsidRPr="004D5776">
        <w:rPr>
          <w:lang w:val="ru-RU"/>
        </w:rPr>
        <w:t>Задание на проектирование</w:t>
      </w:r>
      <w:r w:rsidRPr="004D5776">
        <w:rPr>
          <w:lang w:val="en-US"/>
        </w:rPr>
        <w:t xml:space="preserve"> (</w:t>
      </w:r>
      <w:r w:rsidRPr="004D5776">
        <w:rPr>
          <w:lang w:val="ru-RU"/>
        </w:rPr>
        <w:t>вариант №</w:t>
      </w:r>
      <w:r w:rsidRPr="004D5776">
        <w:rPr>
          <w:lang w:val="en-US"/>
        </w:rPr>
        <w:t>2)</w:t>
      </w:r>
      <w:r w:rsidRPr="004D5776">
        <w:rPr>
          <w:lang w:val="ru-RU"/>
        </w:rPr>
        <w:t>.</w:t>
      </w:r>
    </w:p>
    <w:p w:rsidR="003E34B2" w:rsidRPr="004D5776" w:rsidRDefault="003E34B2" w:rsidP="008F61BF">
      <w:pPr>
        <w:rPr>
          <w:lang w:val="ru-RU"/>
        </w:rPr>
      </w:pPr>
    </w:p>
    <w:p w:rsidR="001D551A" w:rsidRPr="004D5776" w:rsidRDefault="001D551A" w:rsidP="008F61BF">
      <w:pPr>
        <w:rPr>
          <w:lang w:val="ru-RU"/>
        </w:rPr>
      </w:pPr>
      <w:r w:rsidRPr="004D5776">
        <w:rPr>
          <w:lang w:val="ru-RU"/>
        </w:rPr>
        <w:t xml:space="preserve">Оборудовать заданный </w:t>
      </w:r>
      <w:proofErr w:type="spellStart"/>
      <w:r w:rsidRPr="004D5776">
        <w:rPr>
          <w:lang w:val="ru-RU"/>
        </w:rPr>
        <w:t>двухпутный</w:t>
      </w:r>
      <w:proofErr w:type="spellEnd"/>
      <w:r w:rsidRPr="004D5776">
        <w:rPr>
          <w:lang w:val="ru-RU"/>
        </w:rPr>
        <w:t xml:space="preserve"> перегон современными устройствами </w:t>
      </w:r>
      <w:proofErr w:type="spellStart"/>
      <w:r w:rsidRPr="004D5776">
        <w:rPr>
          <w:lang w:val="ru-RU"/>
        </w:rPr>
        <w:t>постояннодействующей</w:t>
      </w:r>
      <w:proofErr w:type="spellEnd"/>
      <w:r w:rsidRPr="004D5776">
        <w:rPr>
          <w:lang w:val="ru-RU"/>
        </w:rPr>
        <w:t xml:space="preserve"> кодовой автоблокировки в соответствии с И-243-96.</w:t>
      </w:r>
    </w:p>
    <w:p w:rsidR="001D551A" w:rsidRPr="004D5776" w:rsidRDefault="001D551A" w:rsidP="00D97989">
      <w:pPr>
        <w:tabs>
          <w:tab w:val="left" w:pos="6618"/>
        </w:tabs>
        <w:rPr>
          <w:lang w:val="ru-RU"/>
        </w:rPr>
      </w:pPr>
      <w:r w:rsidRPr="004D5776">
        <w:rPr>
          <w:lang w:val="ru-RU"/>
        </w:rPr>
        <w:t>Исходные данные:</w:t>
      </w:r>
      <w:r w:rsidR="00D97989">
        <w:rPr>
          <w:lang w:val="ru-RU"/>
        </w:rPr>
        <w:tab/>
      </w:r>
    </w:p>
    <w:p w:rsidR="001D551A" w:rsidRPr="004D5776" w:rsidRDefault="001D551A" w:rsidP="008F61BF">
      <w:pPr>
        <w:rPr>
          <w:lang w:val="ru-RU"/>
        </w:rPr>
      </w:pPr>
      <w:r w:rsidRPr="004D5776">
        <w:rPr>
          <w:lang w:val="ru-RU"/>
        </w:rPr>
        <w:t xml:space="preserve">- вид тяги поездов – </w:t>
      </w:r>
      <w:proofErr w:type="gramStart"/>
      <w:r w:rsidRPr="004D5776">
        <w:rPr>
          <w:lang w:val="ru-RU"/>
        </w:rPr>
        <w:t>электрическая</w:t>
      </w:r>
      <w:proofErr w:type="gramEnd"/>
      <w:r w:rsidRPr="004D5776">
        <w:rPr>
          <w:lang w:val="ru-RU"/>
        </w:rPr>
        <w:t xml:space="preserve"> постоянного тока;</w:t>
      </w:r>
    </w:p>
    <w:p w:rsidR="001D551A" w:rsidRPr="004D5776" w:rsidRDefault="001D551A" w:rsidP="008F61BF">
      <w:pPr>
        <w:rPr>
          <w:lang w:val="ru-RU"/>
        </w:rPr>
      </w:pPr>
      <w:r w:rsidRPr="004D5776">
        <w:rPr>
          <w:lang w:val="ru-RU"/>
        </w:rPr>
        <w:t>- ордината оси станции – 1</w:t>
      </w:r>
      <w:r w:rsidR="003E34B2" w:rsidRPr="004D5776">
        <w:rPr>
          <w:lang w:val="ru-RU"/>
        </w:rPr>
        <w:t>0</w:t>
      </w:r>
      <w:r w:rsidRPr="004D5776">
        <w:rPr>
          <w:lang w:val="ru-RU"/>
        </w:rPr>
        <w:t xml:space="preserve">00 </w:t>
      </w:r>
      <w:r w:rsidR="003E34B2" w:rsidRPr="004D5776">
        <w:rPr>
          <w:lang w:val="ru-RU"/>
        </w:rPr>
        <w:t>к</w:t>
      </w:r>
      <w:r w:rsidRPr="004D5776">
        <w:rPr>
          <w:lang w:val="ru-RU"/>
        </w:rPr>
        <w:t>м;</w:t>
      </w:r>
    </w:p>
    <w:p w:rsidR="001D551A" w:rsidRPr="004D5776" w:rsidRDefault="001D551A" w:rsidP="008F61BF">
      <w:pPr>
        <w:rPr>
          <w:lang w:val="ru-RU"/>
        </w:rPr>
      </w:pPr>
      <w:r w:rsidRPr="004D5776">
        <w:rPr>
          <w:lang w:val="ru-RU"/>
        </w:rPr>
        <w:t>- расстояние от оси станции до ее границы – 1000 м;</w:t>
      </w:r>
    </w:p>
    <w:p w:rsidR="001D551A" w:rsidRPr="004D5776" w:rsidRDefault="001D551A" w:rsidP="008F61BF">
      <w:pPr>
        <w:rPr>
          <w:lang w:val="ru-RU"/>
        </w:rPr>
      </w:pPr>
      <w:r w:rsidRPr="004D5776">
        <w:rPr>
          <w:lang w:val="ru-RU"/>
        </w:rPr>
        <w:t xml:space="preserve">- длины </w:t>
      </w:r>
      <w:proofErr w:type="spellStart"/>
      <w:proofErr w:type="gramStart"/>
      <w:r w:rsidRPr="004D5776">
        <w:rPr>
          <w:lang w:val="ru-RU"/>
        </w:rPr>
        <w:t>блок-участков</w:t>
      </w:r>
      <w:proofErr w:type="spellEnd"/>
      <w:proofErr w:type="gramEnd"/>
      <w:r w:rsidRPr="004D5776">
        <w:rPr>
          <w:lang w:val="ru-RU"/>
        </w:rPr>
        <w:t xml:space="preserve"> – 1500/1800/2100/1900/1500 м;</w:t>
      </w:r>
    </w:p>
    <w:p w:rsidR="001D551A" w:rsidRPr="004D5776" w:rsidRDefault="001D551A" w:rsidP="008F61BF">
      <w:pPr>
        <w:rPr>
          <w:lang w:val="ru-RU"/>
        </w:rPr>
      </w:pPr>
      <w:r w:rsidRPr="004D5776">
        <w:rPr>
          <w:lang w:val="ru-RU"/>
        </w:rPr>
        <w:t xml:space="preserve">- цепи увязки сигнальных установок при движении поезда по неправильному пути – </w:t>
      </w:r>
      <w:proofErr w:type="spellStart"/>
      <w:r w:rsidRPr="004D5776">
        <w:rPr>
          <w:lang w:val="ru-RU"/>
        </w:rPr>
        <w:t>четырехпроводная</w:t>
      </w:r>
      <w:proofErr w:type="spellEnd"/>
      <w:r w:rsidRPr="004D5776">
        <w:rPr>
          <w:lang w:val="ru-RU"/>
        </w:rPr>
        <w:t xml:space="preserve"> (И-ОИ, К</w:t>
      </w:r>
      <w:r w:rsidR="00D97989">
        <w:rPr>
          <w:lang w:val="ru-RU"/>
        </w:rPr>
        <w:t>К-</w:t>
      </w:r>
      <w:r w:rsidRPr="004D5776">
        <w:rPr>
          <w:lang w:val="ru-RU"/>
        </w:rPr>
        <w:t>ОК</w:t>
      </w:r>
      <w:r w:rsidR="00D97989">
        <w:rPr>
          <w:lang w:val="ru-RU"/>
        </w:rPr>
        <w:t>К</w:t>
      </w:r>
      <w:r w:rsidRPr="004D5776">
        <w:rPr>
          <w:lang w:val="ru-RU"/>
        </w:rPr>
        <w:t>).</w:t>
      </w:r>
    </w:p>
    <w:p w:rsidR="001D551A" w:rsidRPr="004D5776" w:rsidRDefault="001D551A" w:rsidP="008F61BF">
      <w:pPr>
        <w:jc w:val="left"/>
        <w:rPr>
          <w:lang w:val="ru-RU"/>
        </w:rPr>
      </w:pPr>
      <w:r w:rsidRPr="004D5776">
        <w:rPr>
          <w:lang w:val="ru-RU"/>
        </w:rPr>
        <w:br w:type="page"/>
      </w:r>
    </w:p>
    <w:p w:rsidR="001D551A" w:rsidRPr="004D5776" w:rsidRDefault="001D551A" w:rsidP="008F61BF">
      <w:pPr>
        <w:rPr>
          <w:lang w:val="en-US"/>
        </w:rPr>
      </w:pPr>
      <w:r w:rsidRPr="004D5776">
        <w:rPr>
          <w:lang w:val="ru-RU"/>
        </w:rPr>
        <w:lastRenderedPageBreak/>
        <w:t>Содержание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val="uk-UA"/>
        </w:rPr>
        <w:id w:val="468604462"/>
        <w:docPartObj>
          <w:docPartGallery w:val="Table of Contents"/>
          <w:docPartUnique/>
        </w:docPartObj>
      </w:sdtPr>
      <w:sdtContent>
        <w:p w:rsidR="008F61BF" w:rsidRPr="004D5776" w:rsidRDefault="008F61BF">
          <w:pPr>
            <w:pStyle w:val="aa"/>
            <w:rPr>
              <w:color w:val="auto"/>
            </w:rPr>
          </w:pPr>
        </w:p>
        <w:p w:rsidR="008F61BF" w:rsidRPr="004D5776" w:rsidRDefault="000D37AA">
          <w:pPr>
            <w:pStyle w:val="11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r w:rsidRPr="004D5776">
            <w:rPr>
              <w:lang w:val="ru-RU"/>
            </w:rPr>
            <w:fldChar w:fldCharType="begin"/>
          </w:r>
          <w:r w:rsidR="008F61BF" w:rsidRPr="004D5776">
            <w:rPr>
              <w:lang w:val="ru-RU"/>
            </w:rPr>
            <w:instrText xml:space="preserve"> TOC \o "1-3" \h \z \u </w:instrText>
          </w:r>
          <w:r w:rsidRPr="004D5776">
            <w:rPr>
              <w:lang w:val="ru-RU"/>
            </w:rPr>
            <w:fldChar w:fldCharType="separate"/>
          </w:r>
          <w:hyperlink w:anchor="_Toc487401178" w:history="1">
            <w:r w:rsidR="008F61BF" w:rsidRPr="004D5776">
              <w:rPr>
                <w:rStyle w:val="ab"/>
                <w:noProof/>
                <w:color w:val="auto"/>
                <w:lang w:val="ru-RU"/>
              </w:rPr>
              <w:t>Введение.</w:t>
            </w:r>
            <w:r w:rsidR="008F61BF" w:rsidRPr="004D5776">
              <w:rPr>
                <w:noProof/>
                <w:webHidden/>
              </w:rPr>
              <w:tab/>
            </w:r>
            <w:r w:rsidRPr="004D5776">
              <w:rPr>
                <w:noProof/>
                <w:webHidden/>
              </w:rPr>
              <w:fldChar w:fldCharType="begin"/>
            </w:r>
            <w:r w:rsidR="008F61BF" w:rsidRPr="004D5776">
              <w:rPr>
                <w:noProof/>
                <w:webHidden/>
              </w:rPr>
              <w:instrText xml:space="preserve"> PAGEREF _Toc487401178 \h </w:instrText>
            </w:r>
            <w:r w:rsidRPr="004D5776">
              <w:rPr>
                <w:noProof/>
                <w:webHidden/>
              </w:rPr>
            </w:r>
            <w:r w:rsidRPr="004D5776">
              <w:rPr>
                <w:noProof/>
                <w:webHidden/>
              </w:rPr>
              <w:fldChar w:fldCharType="separate"/>
            </w:r>
            <w:r w:rsidR="004D5776">
              <w:rPr>
                <w:noProof/>
                <w:webHidden/>
              </w:rPr>
              <w:t>4</w:t>
            </w:r>
            <w:r w:rsidRPr="004D5776">
              <w:rPr>
                <w:noProof/>
                <w:webHidden/>
              </w:rPr>
              <w:fldChar w:fldCharType="end"/>
            </w:r>
          </w:hyperlink>
        </w:p>
        <w:p w:rsidR="008F61BF" w:rsidRPr="004D5776" w:rsidRDefault="000D37AA">
          <w:pPr>
            <w:pStyle w:val="11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7401179" w:history="1">
            <w:r w:rsidR="008F61BF" w:rsidRPr="004D5776">
              <w:rPr>
                <w:rStyle w:val="ab"/>
                <w:noProof/>
                <w:color w:val="auto"/>
                <w:lang w:val="ru-RU"/>
              </w:rPr>
              <w:t>1. Выбор перегонных систем</w:t>
            </w:r>
            <w:r w:rsidR="008F61BF" w:rsidRPr="004D5776">
              <w:rPr>
                <w:noProof/>
                <w:webHidden/>
              </w:rPr>
              <w:tab/>
            </w:r>
            <w:r w:rsidRPr="004D5776">
              <w:rPr>
                <w:noProof/>
                <w:webHidden/>
              </w:rPr>
              <w:fldChar w:fldCharType="begin"/>
            </w:r>
            <w:r w:rsidR="008F61BF" w:rsidRPr="004D5776">
              <w:rPr>
                <w:noProof/>
                <w:webHidden/>
              </w:rPr>
              <w:instrText xml:space="preserve"> PAGEREF _Toc487401179 \h </w:instrText>
            </w:r>
            <w:r w:rsidRPr="004D5776">
              <w:rPr>
                <w:noProof/>
                <w:webHidden/>
              </w:rPr>
            </w:r>
            <w:r w:rsidRPr="004D5776">
              <w:rPr>
                <w:noProof/>
                <w:webHidden/>
              </w:rPr>
              <w:fldChar w:fldCharType="separate"/>
            </w:r>
            <w:r w:rsidR="004D5776">
              <w:rPr>
                <w:noProof/>
                <w:webHidden/>
              </w:rPr>
              <w:t>5</w:t>
            </w:r>
            <w:r w:rsidRPr="004D5776">
              <w:rPr>
                <w:noProof/>
                <w:webHidden/>
              </w:rPr>
              <w:fldChar w:fldCharType="end"/>
            </w:r>
          </w:hyperlink>
        </w:p>
        <w:p w:rsidR="008F61BF" w:rsidRPr="004D5776" w:rsidRDefault="000D37AA">
          <w:pPr>
            <w:pStyle w:val="11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7401180" w:history="1">
            <w:r w:rsidR="008F61BF" w:rsidRPr="004D5776">
              <w:rPr>
                <w:rStyle w:val="ab"/>
                <w:noProof/>
                <w:color w:val="auto"/>
                <w:lang w:val="ru-RU"/>
              </w:rPr>
              <w:t>2. Путевой план</w:t>
            </w:r>
            <w:r w:rsidR="008F61BF" w:rsidRPr="004D5776">
              <w:rPr>
                <w:noProof/>
                <w:webHidden/>
              </w:rPr>
              <w:tab/>
            </w:r>
            <w:r w:rsidRPr="004D5776">
              <w:rPr>
                <w:noProof/>
                <w:webHidden/>
              </w:rPr>
              <w:fldChar w:fldCharType="begin"/>
            </w:r>
            <w:r w:rsidR="008F61BF" w:rsidRPr="004D5776">
              <w:rPr>
                <w:noProof/>
                <w:webHidden/>
              </w:rPr>
              <w:instrText xml:space="preserve"> PAGEREF _Toc487401180 \h </w:instrText>
            </w:r>
            <w:r w:rsidRPr="004D5776">
              <w:rPr>
                <w:noProof/>
                <w:webHidden/>
              </w:rPr>
            </w:r>
            <w:r w:rsidRPr="004D5776">
              <w:rPr>
                <w:noProof/>
                <w:webHidden/>
              </w:rPr>
              <w:fldChar w:fldCharType="separate"/>
            </w:r>
            <w:r w:rsidR="004D5776">
              <w:rPr>
                <w:noProof/>
                <w:webHidden/>
              </w:rPr>
              <w:t>7</w:t>
            </w:r>
            <w:r w:rsidRPr="004D5776">
              <w:rPr>
                <w:noProof/>
                <w:webHidden/>
              </w:rPr>
              <w:fldChar w:fldCharType="end"/>
            </w:r>
          </w:hyperlink>
        </w:p>
        <w:p w:rsidR="008F61BF" w:rsidRPr="004D5776" w:rsidRDefault="000D37AA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7401181" w:history="1">
            <w:r w:rsidR="008F61BF" w:rsidRPr="004D5776">
              <w:rPr>
                <w:rStyle w:val="ab"/>
                <w:noProof/>
                <w:color w:val="auto"/>
                <w:lang w:val="ru-RU"/>
              </w:rPr>
              <w:t>2.1 Электропитание устройств автоблокировки</w:t>
            </w:r>
            <w:r w:rsidR="008F61BF" w:rsidRPr="004D5776">
              <w:rPr>
                <w:noProof/>
                <w:webHidden/>
              </w:rPr>
              <w:tab/>
            </w:r>
            <w:r w:rsidRPr="004D5776">
              <w:rPr>
                <w:noProof/>
                <w:webHidden/>
              </w:rPr>
              <w:fldChar w:fldCharType="begin"/>
            </w:r>
            <w:r w:rsidR="008F61BF" w:rsidRPr="004D5776">
              <w:rPr>
                <w:noProof/>
                <w:webHidden/>
              </w:rPr>
              <w:instrText xml:space="preserve"> PAGEREF _Toc487401181 \h </w:instrText>
            </w:r>
            <w:r w:rsidRPr="004D5776">
              <w:rPr>
                <w:noProof/>
                <w:webHidden/>
              </w:rPr>
            </w:r>
            <w:r w:rsidRPr="004D5776">
              <w:rPr>
                <w:noProof/>
                <w:webHidden/>
              </w:rPr>
              <w:fldChar w:fldCharType="separate"/>
            </w:r>
            <w:r w:rsidR="004D5776">
              <w:rPr>
                <w:noProof/>
                <w:webHidden/>
              </w:rPr>
              <w:t>7</w:t>
            </w:r>
            <w:r w:rsidRPr="004D5776">
              <w:rPr>
                <w:noProof/>
                <w:webHidden/>
              </w:rPr>
              <w:fldChar w:fldCharType="end"/>
            </w:r>
          </w:hyperlink>
        </w:p>
        <w:p w:rsidR="008F61BF" w:rsidRPr="004D5776" w:rsidRDefault="000D37AA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7401182" w:history="1">
            <w:r w:rsidR="008F61BF" w:rsidRPr="004D5776">
              <w:rPr>
                <w:rStyle w:val="ab"/>
                <w:noProof/>
                <w:color w:val="auto"/>
                <w:lang w:val="ru-RU"/>
              </w:rPr>
              <w:t>2.2 Разработка сигнальной линии АБ</w:t>
            </w:r>
            <w:r w:rsidR="008F61BF" w:rsidRPr="004D5776">
              <w:rPr>
                <w:noProof/>
                <w:webHidden/>
              </w:rPr>
              <w:tab/>
            </w:r>
            <w:r w:rsidRPr="004D5776">
              <w:rPr>
                <w:noProof/>
                <w:webHidden/>
              </w:rPr>
              <w:fldChar w:fldCharType="begin"/>
            </w:r>
            <w:r w:rsidR="008F61BF" w:rsidRPr="004D5776">
              <w:rPr>
                <w:noProof/>
                <w:webHidden/>
              </w:rPr>
              <w:instrText xml:space="preserve"> PAGEREF _Toc487401182 \h </w:instrText>
            </w:r>
            <w:r w:rsidRPr="004D5776">
              <w:rPr>
                <w:noProof/>
                <w:webHidden/>
              </w:rPr>
            </w:r>
            <w:r w:rsidRPr="004D5776">
              <w:rPr>
                <w:noProof/>
                <w:webHidden/>
              </w:rPr>
              <w:fldChar w:fldCharType="separate"/>
            </w:r>
            <w:r w:rsidR="004D5776">
              <w:rPr>
                <w:noProof/>
                <w:webHidden/>
              </w:rPr>
              <w:t>8</w:t>
            </w:r>
            <w:r w:rsidRPr="004D5776">
              <w:rPr>
                <w:noProof/>
                <w:webHidden/>
              </w:rPr>
              <w:fldChar w:fldCharType="end"/>
            </w:r>
          </w:hyperlink>
        </w:p>
        <w:p w:rsidR="008F61BF" w:rsidRPr="004D5776" w:rsidRDefault="000D37AA">
          <w:pPr>
            <w:pStyle w:val="11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7401183" w:history="1">
            <w:r w:rsidR="008F61BF" w:rsidRPr="004D5776">
              <w:rPr>
                <w:rStyle w:val="ab"/>
                <w:noProof/>
                <w:color w:val="auto"/>
                <w:lang w:val="ru-RU"/>
              </w:rPr>
              <w:t>3. Принципиальные схемы автоблокировки</w:t>
            </w:r>
            <w:r w:rsidR="008F61BF" w:rsidRPr="004D5776">
              <w:rPr>
                <w:noProof/>
                <w:webHidden/>
              </w:rPr>
              <w:tab/>
            </w:r>
            <w:r w:rsidRPr="004D5776">
              <w:rPr>
                <w:noProof/>
                <w:webHidden/>
              </w:rPr>
              <w:fldChar w:fldCharType="begin"/>
            </w:r>
            <w:r w:rsidR="008F61BF" w:rsidRPr="004D5776">
              <w:rPr>
                <w:noProof/>
                <w:webHidden/>
              </w:rPr>
              <w:instrText xml:space="preserve"> PAGEREF _Toc487401183 \h </w:instrText>
            </w:r>
            <w:r w:rsidRPr="004D5776">
              <w:rPr>
                <w:noProof/>
                <w:webHidden/>
              </w:rPr>
            </w:r>
            <w:r w:rsidRPr="004D5776">
              <w:rPr>
                <w:noProof/>
                <w:webHidden/>
              </w:rPr>
              <w:fldChar w:fldCharType="separate"/>
            </w:r>
            <w:r w:rsidR="004D5776">
              <w:rPr>
                <w:noProof/>
                <w:webHidden/>
              </w:rPr>
              <w:t>10</w:t>
            </w:r>
            <w:r w:rsidRPr="004D5776">
              <w:rPr>
                <w:noProof/>
                <w:webHidden/>
              </w:rPr>
              <w:fldChar w:fldCharType="end"/>
            </w:r>
          </w:hyperlink>
        </w:p>
        <w:p w:rsidR="008F61BF" w:rsidRPr="004D5776" w:rsidRDefault="000D37AA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7401184" w:history="1">
            <w:r w:rsidR="008F61BF" w:rsidRPr="004D5776">
              <w:rPr>
                <w:rStyle w:val="ab"/>
                <w:noProof/>
                <w:color w:val="auto"/>
                <w:lang w:val="ru-RU"/>
              </w:rPr>
              <w:t>3.1 Схема рельсовых цепей</w:t>
            </w:r>
            <w:r w:rsidR="008F61BF" w:rsidRPr="004D5776">
              <w:rPr>
                <w:noProof/>
                <w:webHidden/>
              </w:rPr>
              <w:tab/>
            </w:r>
            <w:r w:rsidRPr="004D5776">
              <w:rPr>
                <w:noProof/>
                <w:webHidden/>
              </w:rPr>
              <w:fldChar w:fldCharType="begin"/>
            </w:r>
            <w:r w:rsidR="008F61BF" w:rsidRPr="004D5776">
              <w:rPr>
                <w:noProof/>
                <w:webHidden/>
              </w:rPr>
              <w:instrText xml:space="preserve"> PAGEREF _Toc487401184 \h </w:instrText>
            </w:r>
            <w:r w:rsidRPr="004D5776">
              <w:rPr>
                <w:noProof/>
                <w:webHidden/>
              </w:rPr>
            </w:r>
            <w:r w:rsidRPr="004D5776">
              <w:rPr>
                <w:noProof/>
                <w:webHidden/>
              </w:rPr>
              <w:fldChar w:fldCharType="separate"/>
            </w:r>
            <w:r w:rsidR="004D5776">
              <w:rPr>
                <w:noProof/>
                <w:webHidden/>
              </w:rPr>
              <w:t>10</w:t>
            </w:r>
            <w:r w:rsidRPr="004D5776">
              <w:rPr>
                <w:noProof/>
                <w:webHidden/>
              </w:rPr>
              <w:fldChar w:fldCharType="end"/>
            </w:r>
          </w:hyperlink>
        </w:p>
        <w:p w:rsidR="008F61BF" w:rsidRPr="004D5776" w:rsidRDefault="000D37AA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7401185" w:history="1">
            <w:r w:rsidR="008F61BF" w:rsidRPr="004D5776">
              <w:rPr>
                <w:rStyle w:val="ab"/>
                <w:noProof/>
                <w:color w:val="auto"/>
                <w:lang w:val="ru-RU"/>
              </w:rPr>
              <w:t>3.2 Схема включения огней светофора</w:t>
            </w:r>
            <w:r w:rsidR="008F61BF" w:rsidRPr="004D5776">
              <w:rPr>
                <w:noProof/>
                <w:webHidden/>
              </w:rPr>
              <w:tab/>
            </w:r>
            <w:r w:rsidRPr="004D5776">
              <w:rPr>
                <w:noProof/>
                <w:webHidden/>
              </w:rPr>
              <w:fldChar w:fldCharType="begin"/>
            </w:r>
            <w:r w:rsidR="008F61BF" w:rsidRPr="004D5776">
              <w:rPr>
                <w:noProof/>
                <w:webHidden/>
              </w:rPr>
              <w:instrText xml:space="preserve"> PAGEREF _Toc487401185 \h </w:instrText>
            </w:r>
            <w:r w:rsidRPr="004D5776">
              <w:rPr>
                <w:noProof/>
                <w:webHidden/>
              </w:rPr>
            </w:r>
            <w:r w:rsidRPr="004D5776">
              <w:rPr>
                <w:noProof/>
                <w:webHidden/>
              </w:rPr>
              <w:fldChar w:fldCharType="separate"/>
            </w:r>
            <w:r w:rsidR="004D5776">
              <w:rPr>
                <w:noProof/>
                <w:webHidden/>
              </w:rPr>
              <w:t>12</w:t>
            </w:r>
            <w:r w:rsidRPr="004D5776">
              <w:rPr>
                <w:noProof/>
                <w:webHidden/>
              </w:rPr>
              <w:fldChar w:fldCharType="end"/>
            </w:r>
          </w:hyperlink>
        </w:p>
        <w:p w:rsidR="008F61BF" w:rsidRPr="004D5776" w:rsidRDefault="000D37AA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7401186" w:history="1">
            <w:r w:rsidR="008F61BF" w:rsidRPr="004D5776">
              <w:rPr>
                <w:rStyle w:val="ab"/>
                <w:noProof/>
                <w:color w:val="auto"/>
                <w:lang w:val="ru-RU"/>
              </w:rPr>
              <w:t>3.3 Регулирование движения поездов по неправильному пути</w:t>
            </w:r>
            <w:r w:rsidR="008F61BF" w:rsidRPr="004D5776">
              <w:rPr>
                <w:noProof/>
                <w:webHidden/>
              </w:rPr>
              <w:tab/>
            </w:r>
            <w:r w:rsidRPr="004D5776">
              <w:rPr>
                <w:noProof/>
                <w:webHidden/>
              </w:rPr>
              <w:fldChar w:fldCharType="begin"/>
            </w:r>
            <w:r w:rsidR="008F61BF" w:rsidRPr="004D5776">
              <w:rPr>
                <w:noProof/>
                <w:webHidden/>
              </w:rPr>
              <w:instrText xml:space="preserve"> PAGEREF _Toc487401186 \h </w:instrText>
            </w:r>
            <w:r w:rsidRPr="004D5776">
              <w:rPr>
                <w:noProof/>
                <w:webHidden/>
              </w:rPr>
            </w:r>
            <w:r w:rsidRPr="004D5776">
              <w:rPr>
                <w:noProof/>
                <w:webHidden/>
              </w:rPr>
              <w:fldChar w:fldCharType="separate"/>
            </w:r>
            <w:r w:rsidR="004D5776">
              <w:rPr>
                <w:noProof/>
                <w:webHidden/>
              </w:rPr>
              <w:t>13</w:t>
            </w:r>
            <w:r w:rsidRPr="004D5776">
              <w:rPr>
                <w:noProof/>
                <w:webHidden/>
              </w:rPr>
              <w:fldChar w:fldCharType="end"/>
            </w:r>
          </w:hyperlink>
        </w:p>
        <w:p w:rsidR="008F61BF" w:rsidRPr="004D5776" w:rsidRDefault="000D37AA">
          <w:pPr>
            <w:pStyle w:val="11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487401187" w:history="1">
            <w:r w:rsidR="008F61BF" w:rsidRPr="004D5776">
              <w:rPr>
                <w:rStyle w:val="ab"/>
                <w:noProof/>
                <w:color w:val="auto"/>
                <w:lang w:val="ru-RU"/>
              </w:rPr>
              <w:t>Список использованной литературы</w:t>
            </w:r>
            <w:r w:rsidR="008F61BF" w:rsidRPr="004D5776">
              <w:rPr>
                <w:noProof/>
                <w:webHidden/>
              </w:rPr>
              <w:tab/>
            </w:r>
            <w:r w:rsidRPr="004D5776">
              <w:rPr>
                <w:noProof/>
                <w:webHidden/>
              </w:rPr>
              <w:fldChar w:fldCharType="begin"/>
            </w:r>
            <w:r w:rsidR="008F61BF" w:rsidRPr="004D5776">
              <w:rPr>
                <w:noProof/>
                <w:webHidden/>
              </w:rPr>
              <w:instrText xml:space="preserve"> PAGEREF _Toc487401187 \h </w:instrText>
            </w:r>
            <w:r w:rsidRPr="004D5776">
              <w:rPr>
                <w:noProof/>
                <w:webHidden/>
              </w:rPr>
            </w:r>
            <w:r w:rsidRPr="004D5776">
              <w:rPr>
                <w:noProof/>
                <w:webHidden/>
              </w:rPr>
              <w:fldChar w:fldCharType="separate"/>
            </w:r>
            <w:r w:rsidR="004D5776">
              <w:rPr>
                <w:noProof/>
                <w:webHidden/>
              </w:rPr>
              <w:t>15</w:t>
            </w:r>
            <w:r w:rsidRPr="004D5776">
              <w:rPr>
                <w:noProof/>
                <w:webHidden/>
              </w:rPr>
              <w:fldChar w:fldCharType="end"/>
            </w:r>
          </w:hyperlink>
        </w:p>
        <w:p w:rsidR="00B826F3" w:rsidRPr="004D5776" w:rsidRDefault="000D37AA">
          <w:pPr>
            <w:rPr>
              <w:lang w:val="ru-RU"/>
            </w:rPr>
          </w:pPr>
          <w:r w:rsidRPr="004D5776">
            <w:rPr>
              <w:lang w:val="ru-RU"/>
            </w:rPr>
            <w:fldChar w:fldCharType="end"/>
          </w:r>
          <w:r w:rsidR="00B826F3" w:rsidRPr="004D5776">
            <w:rPr>
              <w:lang w:val="ru-RU"/>
            </w:rPr>
            <w:t>Приложения</w:t>
          </w:r>
        </w:p>
        <w:p w:rsidR="00B826F3" w:rsidRPr="004D5776" w:rsidRDefault="00B826F3">
          <w:pPr>
            <w:rPr>
              <w:lang w:val="ru-RU"/>
            </w:rPr>
          </w:pPr>
          <w:r w:rsidRPr="004D5776">
            <w:rPr>
              <w:lang w:val="ru-RU"/>
            </w:rPr>
            <w:t>Приложение</w:t>
          </w:r>
          <w:proofErr w:type="gramStart"/>
          <w:r w:rsidRPr="004D5776">
            <w:rPr>
              <w:lang w:val="ru-RU"/>
            </w:rPr>
            <w:t xml:space="preserve"> А</w:t>
          </w:r>
          <w:proofErr w:type="gramEnd"/>
          <w:r w:rsidRPr="004D5776">
            <w:rPr>
              <w:lang w:val="ru-RU"/>
            </w:rPr>
            <w:t xml:space="preserve"> – </w:t>
          </w:r>
          <w:proofErr w:type="spellStart"/>
          <w:r w:rsidRPr="004D5776">
            <w:rPr>
              <w:lang w:val="ru-RU"/>
            </w:rPr>
            <w:t>Путево</w:t>
          </w:r>
          <w:proofErr w:type="spellEnd"/>
          <w:r w:rsidRPr="004D5776">
            <w:rPr>
              <w:lang w:val="ru-RU"/>
            </w:rPr>
            <w:t xml:space="preserve"> план перегона</w:t>
          </w:r>
        </w:p>
        <w:p w:rsidR="00B826F3" w:rsidRPr="004D5776" w:rsidRDefault="00B826F3">
          <w:pPr>
            <w:rPr>
              <w:lang w:val="ru-RU"/>
            </w:rPr>
          </w:pPr>
          <w:r w:rsidRPr="004D5776">
            <w:rPr>
              <w:lang w:val="ru-RU"/>
            </w:rPr>
            <w:t>Приложение</w:t>
          </w:r>
          <w:proofErr w:type="gramStart"/>
          <w:r w:rsidRPr="004D5776">
            <w:rPr>
              <w:lang w:val="ru-RU"/>
            </w:rPr>
            <w:t xml:space="preserve"> Б</w:t>
          </w:r>
          <w:proofErr w:type="gramEnd"/>
          <w:r w:rsidRPr="004D5776">
            <w:rPr>
              <w:lang w:val="ru-RU"/>
            </w:rPr>
            <w:t xml:space="preserve"> – Рельсовые цепи</w:t>
          </w:r>
        </w:p>
        <w:p w:rsidR="00B826F3" w:rsidRPr="004D5776" w:rsidRDefault="00B826F3">
          <w:pPr>
            <w:rPr>
              <w:lang w:val="ru-RU"/>
            </w:rPr>
          </w:pPr>
          <w:r w:rsidRPr="004D5776">
            <w:rPr>
              <w:lang w:val="ru-RU"/>
            </w:rPr>
            <w:t>Приложение</w:t>
          </w:r>
          <w:proofErr w:type="gramStart"/>
          <w:r w:rsidRPr="004D5776">
            <w:rPr>
              <w:lang w:val="ru-RU"/>
            </w:rPr>
            <w:t xml:space="preserve"> В</w:t>
          </w:r>
          <w:proofErr w:type="gramEnd"/>
          <w:r w:rsidRPr="004D5776">
            <w:rPr>
              <w:lang w:val="ru-RU"/>
            </w:rPr>
            <w:t xml:space="preserve"> – Схема включения огней светофора</w:t>
          </w:r>
        </w:p>
        <w:p w:rsidR="008F61BF" w:rsidRPr="004D5776" w:rsidRDefault="00B826F3">
          <w:pPr>
            <w:rPr>
              <w:lang w:val="ru-RU"/>
            </w:rPr>
          </w:pPr>
          <w:r w:rsidRPr="004D5776">
            <w:rPr>
              <w:lang w:val="ru-RU"/>
            </w:rPr>
            <w:t>Приложение Г – Схема увязки сигнальных установок</w:t>
          </w:r>
        </w:p>
      </w:sdtContent>
    </w:sdt>
    <w:p w:rsidR="008F61BF" w:rsidRPr="004D5776" w:rsidRDefault="008F61BF" w:rsidP="008F61BF">
      <w:pPr>
        <w:rPr>
          <w:lang w:val="en-US"/>
        </w:rPr>
      </w:pPr>
    </w:p>
    <w:p w:rsidR="001D551A" w:rsidRPr="004D5776" w:rsidRDefault="001D551A" w:rsidP="008F61BF">
      <w:pPr>
        <w:jc w:val="left"/>
        <w:rPr>
          <w:lang w:val="ru-RU"/>
        </w:rPr>
      </w:pPr>
      <w:r w:rsidRPr="004D5776">
        <w:rPr>
          <w:lang w:val="ru-RU"/>
        </w:rPr>
        <w:br w:type="page"/>
      </w:r>
    </w:p>
    <w:p w:rsidR="001D551A" w:rsidRPr="004D5776" w:rsidRDefault="001D551A" w:rsidP="008F61BF">
      <w:pPr>
        <w:outlineLvl w:val="0"/>
        <w:rPr>
          <w:lang w:val="ru-RU"/>
        </w:rPr>
      </w:pPr>
      <w:bookmarkStart w:id="0" w:name="_Toc487401178"/>
      <w:r w:rsidRPr="004D5776">
        <w:rPr>
          <w:lang w:val="ru-RU"/>
        </w:rPr>
        <w:lastRenderedPageBreak/>
        <w:t>Введение.</w:t>
      </w:r>
      <w:bookmarkEnd w:id="0"/>
    </w:p>
    <w:p w:rsidR="001D551A" w:rsidRPr="004D5776" w:rsidRDefault="001D551A" w:rsidP="008F61BF">
      <w:pPr>
        <w:rPr>
          <w:lang w:val="ru-RU"/>
        </w:rPr>
      </w:pPr>
    </w:p>
    <w:p w:rsidR="00504D63" w:rsidRPr="004D5776" w:rsidRDefault="00504D63" w:rsidP="008F61BF">
      <w:pPr>
        <w:rPr>
          <w:lang w:val="ru-RU"/>
        </w:rPr>
      </w:pPr>
    </w:p>
    <w:p w:rsidR="00D97989" w:rsidRDefault="00D97989" w:rsidP="008F61BF">
      <w:pPr>
        <w:rPr>
          <w:lang w:val="ru-RU"/>
        </w:rPr>
      </w:pPr>
      <w:r>
        <w:rPr>
          <w:lang w:val="ru-RU"/>
        </w:rPr>
        <w:t>Главной задачей железнодорожного транспорта, как и любого другого, является перевозка грузов и пассажиров. Транспортная отрасль должна обеспечивать потребности экономики и населения по грузовым и пассажирским перевозкам.</w:t>
      </w:r>
    </w:p>
    <w:p w:rsidR="00D97989" w:rsidRPr="00D97989" w:rsidRDefault="00D97989" w:rsidP="008F61BF">
      <w:pPr>
        <w:rPr>
          <w:lang w:val="ru-RU"/>
        </w:rPr>
      </w:pPr>
      <w:r>
        <w:rPr>
          <w:lang w:val="ru-RU"/>
        </w:rPr>
        <w:t xml:space="preserve">В процессе развития, изменения экономики появляется необходимость в изменении существующих </w:t>
      </w:r>
      <w:r w:rsidR="00E778B8">
        <w:rPr>
          <w:lang w:val="ru-RU"/>
        </w:rPr>
        <w:t>маршрутов, изменении их пропускной способности.</w:t>
      </w:r>
    </w:p>
    <w:p w:rsidR="00A4555E" w:rsidRPr="004D5776" w:rsidRDefault="00A4555E" w:rsidP="008F61BF">
      <w:pPr>
        <w:rPr>
          <w:lang w:val="ru-RU"/>
        </w:rPr>
      </w:pPr>
      <w:r w:rsidRPr="004D5776">
        <w:rPr>
          <w:lang w:val="ru-RU"/>
        </w:rPr>
        <w:t>Увеличение пропускной способности участка дороги достигается повышением средней скорости поездов, увеличение составов и уменьшение интервала следования поездов в одном направлении.</w:t>
      </w:r>
    </w:p>
    <w:p w:rsidR="00A4555E" w:rsidRPr="004D5776" w:rsidRDefault="00A4555E" w:rsidP="008F61BF">
      <w:pPr>
        <w:rPr>
          <w:lang w:val="ru-RU"/>
        </w:rPr>
      </w:pPr>
      <w:r w:rsidRPr="004D5776">
        <w:rPr>
          <w:lang w:val="ru-RU"/>
        </w:rPr>
        <w:t>Повышение средней скорости поездов требует модернизацию путей, укрупнение составов может требовать модернизацию локомотивного парка. Также рассматриваемые способы увеличения пропускной способности увеличивает износ путей.</w:t>
      </w:r>
    </w:p>
    <w:p w:rsidR="00A4555E" w:rsidRPr="004D5776" w:rsidRDefault="00A4555E" w:rsidP="008F61BF">
      <w:pPr>
        <w:rPr>
          <w:lang w:val="ru-RU"/>
        </w:rPr>
      </w:pPr>
      <w:r w:rsidRPr="004D5776">
        <w:rPr>
          <w:lang w:val="ru-RU"/>
        </w:rPr>
        <w:t>Увеличение пропускной способности за счет уменьшения интервала между поездами требует модернизации систем железнодорожной автоматики и телемеханики (СЖАТ).</w:t>
      </w:r>
    </w:p>
    <w:p w:rsidR="003E34B2" w:rsidRPr="004D5776" w:rsidRDefault="00A4555E" w:rsidP="008F61BF">
      <w:pPr>
        <w:rPr>
          <w:lang w:val="en-US"/>
        </w:rPr>
      </w:pPr>
      <w:r w:rsidRPr="004D5776">
        <w:rPr>
          <w:lang w:val="ru-RU"/>
        </w:rPr>
        <w:t xml:space="preserve">Применение той или иной системы </w:t>
      </w:r>
      <w:proofErr w:type="gramStart"/>
      <w:r w:rsidRPr="004D5776">
        <w:rPr>
          <w:lang w:val="ru-RU"/>
        </w:rPr>
        <w:t>СЖАТ</w:t>
      </w:r>
      <w:proofErr w:type="gramEnd"/>
      <w:r w:rsidRPr="004D5776">
        <w:rPr>
          <w:lang w:val="ru-RU"/>
        </w:rPr>
        <w:t xml:space="preserve"> должна иметь экономическую целесообразность. Так, на участках с невысокой интенсивностью допускается применять полуавтоматическую блокировку. На участках с боль</w:t>
      </w:r>
      <w:r w:rsidR="00FD34E3" w:rsidRPr="004D5776">
        <w:rPr>
          <w:lang w:val="ru-RU"/>
        </w:rPr>
        <w:t xml:space="preserve">шей интенсивностью применяется автоматическая блокировка, которая также различается </w:t>
      </w:r>
      <w:proofErr w:type="spellStart"/>
      <w:r w:rsidR="00FD34E3" w:rsidRPr="004D5776">
        <w:rPr>
          <w:lang w:val="ru-RU"/>
        </w:rPr>
        <w:t>значностью</w:t>
      </w:r>
      <w:proofErr w:type="spellEnd"/>
      <w:r w:rsidR="00FD34E3" w:rsidRPr="004D5776">
        <w:rPr>
          <w:lang w:val="ru-RU"/>
        </w:rPr>
        <w:t xml:space="preserve"> светофоров, длиной </w:t>
      </w:r>
      <w:proofErr w:type="spellStart"/>
      <w:proofErr w:type="gramStart"/>
      <w:r w:rsidR="00FD34E3" w:rsidRPr="004D5776">
        <w:rPr>
          <w:lang w:val="ru-RU"/>
        </w:rPr>
        <w:t>блок-участков</w:t>
      </w:r>
      <w:proofErr w:type="spellEnd"/>
      <w:proofErr w:type="gramEnd"/>
      <w:r w:rsidR="00FD34E3" w:rsidRPr="004D5776">
        <w:rPr>
          <w:lang w:val="ru-RU"/>
        </w:rPr>
        <w:t xml:space="preserve"> и типом оборудования. </w:t>
      </w:r>
      <w:r w:rsidR="00FD34E3" w:rsidRPr="004D5776">
        <w:rPr>
          <w:lang w:val="en-US"/>
        </w:rPr>
        <w:t>[1]</w:t>
      </w:r>
    </w:p>
    <w:p w:rsidR="00212ECB" w:rsidRPr="004D5776" w:rsidRDefault="00212ECB" w:rsidP="008F61BF">
      <w:pPr>
        <w:jc w:val="left"/>
        <w:rPr>
          <w:lang w:val="ru-RU"/>
        </w:rPr>
      </w:pPr>
      <w:r w:rsidRPr="004D5776">
        <w:rPr>
          <w:lang w:val="ru-RU"/>
        </w:rPr>
        <w:br w:type="page"/>
      </w:r>
    </w:p>
    <w:p w:rsidR="00212ECB" w:rsidRPr="004D5776" w:rsidRDefault="005F7228" w:rsidP="008F61BF">
      <w:pPr>
        <w:outlineLvl w:val="0"/>
        <w:rPr>
          <w:lang w:val="ru-RU"/>
        </w:rPr>
      </w:pPr>
      <w:bookmarkStart w:id="1" w:name="_Toc487401179"/>
      <w:r w:rsidRPr="004D5776">
        <w:rPr>
          <w:lang w:val="ru-RU"/>
        </w:rPr>
        <w:lastRenderedPageBreak/>
        <w:t>1. Выбор перегонных систем</w:t>
      </w:r>
      <w:bookmarkEnd w:id="1"/>
    </w:p>
    <w:p w:rsidR="005F7228" w:rsidRPr="004D5776" w:rsidRDefault="005F7228" w:rsidP="008F61BF">
      <w:pPr>
        <w:rPr>
          <w:lang w:val="ru-RU"/>
        </w:rPr>
      </w:pPr>
    </w:p>
    <w:p w:rsidR="00B0254C" w:rsidRPr="004D5776" w:rsidRDefault="00B0254C" w:rsidP="008F61BF">
      <w:pPr>
        <w:rPr>
          <w:lang w:val="ru-RU"/>
        </w:rPr>
      </w:pPr>
    </w:p>
    <w:p w:rsidR="008E717E" w:rsidRPr="004D5776" w:rsidRDefault="008E717E" w:rsidP="008F61BF">
      <w:pPr>
        <w:rPr>
          <w:lang w:val="ru-RU"/>
        </w:rPr>
      </w:pPr>
      <w:r w:rsidRPr="004D5776">
        <w:rPr>
          <w:lang w:val="ru-RU"/>
        </w:rPr>
        <w:t xml:space="preserve">В зависимости от интенсивности движения на участке дороги СЖАТ </w:t>
      </w:r>
      <w:proofErr w:type="gramStart"/>
      <w:r w:rsidRPr="004D5776">
        <w:rPr>
          <w:lang w:val="ru-RU"/>
        </w:rPr>
        <w:t>выбирается</w:t>
      </w:r>
      <w:proofErr w:type="gramEnd"/>
      <w:r w:rsidRPr="004D5776">
        <w:rPr>
          <w:lang w:val="ru-RU"/>
        </w:rPr>
        <w:t xml:space="preserve"> основываясь на экономической целесообразности в затрачиваемых средствах с учетом их достоинств и недостатков.</w:t>
      </w:r>
    </w:p>
    <w:p w:rsidR="008E717E" w:rsidRPr="004D5776" w:rsidRDefault="008E717E" w:rsidP="008F61BF">
      <w:pPr>
        <w:rPr>
          <w:lang w:val="ru-RU"/>
        </w:rPr>
      </w:pPr>
      <w:r w:rsidRPr="004D5776">
        <w:rPr>
          <w:lang w:val="ru-RU"/>
        </w:rPr>
        <w:t>Железнодорожные участки с небольшой интенсивностью движения оборудуются системами полуавтоматической блокировки (ПАБ).</w:t>
      </w:r>
    </w:p>
    <w:p w:rsidR="008E717E" w:rsidRPr="004D5776" w:rsidRDefault="008E717E" w:rsidP="008F61BF">
      <w:pPr>
        <w:rPr>
          <w:lang w:val="ru-RU"/>
        </w:rPr>
      </w:pPr>
      <w:r w:rsidRPr="004D5776">
        <w:rPr>
          <w:lang w:val="ru-RU"/>
        </w:rPr>
        <w:t xml:space="preserve">Система ПАБ имеет небольшую стоимость капитальных затрат на оборудования перегона и эксплуатационных затрат. Недостатком такой системы является небольшая пропускная способность перегона. В системе ПАБ оборудование размещается на </w:t>
      </w:r>
      <w:proofErr w:type="gramStart"/>
      <w:r w:rsidRPr="004D5776">
        <w:rPr>
          <w:lang w:val="ru-RU"/>
        </w:rPr>
        <w:t>станциях</w:t>
      </w:r>
      <w:proofErr w:type="gramEnd"/>
      <w:r w:rsidRPr="004D5776">
        <w:rPr>
          <w:lang w:val="ru-RU"/>
        </w:rPr>
        <w:t xml:space="preserve"> примыкающих к перегону и контролируется занятость всего перегона. При нахождении на перегоне подвижного состава он считается закрытым до полного освобождения. Таким образом, одновременно на перегоне может находиться только один подвижной </w:t>
      </w:r>
      <w:proofErr w:type="gramStart"/>
      <w:r w:rsidRPr="004D5776">
        <w:rPr>
          <w:lang w:val="ru-RU"/>
        </w:rPr>
        <w:t>состав</w:t>
      </w:r>
      <w:proofErr w:type="gramEnd"/>
      <w:r w:rsidRPr="004D5776">
        <w:rPr>
          <w:lang w:val="ru-RU"/>
        </w:rPr>
        <w:t xml:space="preserve"> движущийся в одном направлении. Недостатками ПАБ также является от</w:t>
      </w:r>
      <w:r w:rsidR="003311E9" w:rsidRPr="004D5776">
        <w:rPr>
          <w:lang w:val="ru-RU"/>
        </w:rPr>
        <w:t>сутствие оперативного контроля свободности участка дороги, контроля целостности рельсовой нити и АЛСН из-за отсутствия рельсовых цепей</w:t>
      </w:r>
      <w:r w:rsidRPr="004D5776">
        <w:rPr>
          <w:lang w:val="ru-RU"/>
        </w:rPr>
        <w:t xml:space="preserve"> за исключением участков приближения</w:t>
      </w:r>
      <w:r w:rsidR="003311E9" w:rsidRPr="004D5776">
        <w:rPr>
          <w:lang w:val="ru-RU"/>
        </w:rPr>
        <w:t xml:space="preserve">. </w:t>
      </w:r>
    </w:p>
    <w:p w:rsidR="002D789D" w:rsidRPr="004D5776" w:rsidRDefault="002D789D" w:rsidP="008F61BF">
      <w:pPr>
        <w:rPr>
          <w:lang w:val="ru-RU"/>
        </w:rPr>
      </w:pPr>
      <w:r w:rsidRPr="004D5776">
        <w:rPr>
          <w:lang w:val="ru-RU"/>
        </w:rPr>
        <w:t>Железнодорожные участи с интенсивным движением оборудуются системами автоматической блокировкой (АБ).</w:t>
      </w:r>
    </w:p>
    <w:p w:rsidR="005851C8" w:rsidRPr="004D5776" w:rsidRDefault="002D789D" w:rsidP="008F61BF">
      <w:pPr>
        <w:rPr>
          <w:lang w:val="ru-RU"/>
        </w:rPr>
      </w:pPr>
      <w:r w:rsidRPr="004D5776">
        <w:rPr>
          <w:lang w:val="ru-RU"/>
        </w:rPr>
        <w:t>Система АБ имеет большую стоимость капитальных затрат на оборудование перегона, а также сравнительно высокие затраты во время эксплуатации. Достоинством такой системы является высокая пропускная способность перегона. В системе АБ перегон делится на несколько частей (</w:t>
      </w:r>
      <w:proofErr w:type="spellStart"/>
      <w:proofErr w:type="gramStart"/>
      <w:r w:rsidRPr="004D5776">
        <w:rPr>
          <w:lang w:val="ru-RU"/>
        </w:rPr>
        <w:t>блок-участки</w:t>
      </w:r>
      <w:proofErr w:type="spellEnd"/>
      <w:proofErr w:type="gramEnd"/>
      <w:r w:rsidRPr="004D5776">
        <w:rPr>
          <w:lang w:val="ru-RU"/>
        </w:rPr>
        <w:t xml:space="preserve">), каждый из которых оборудуется рельсовой цепью и ограничивается проходным светофором. Длина </w:t>
      </w:r>
      <w:proofErr w:type="spellStart"/>
      <w:proofErr w:type="gramStart"/>
      <w:r w:rsidRPr="004D5776">
        <w:rPr>
          <w:lang w:val="ru-RU"/>
        </w:rPr>
        <w:t>блок-участка</w:t>
      </w:r>
      <w:proofErr w:type="spellEnd"/>
      <w:proofErr w:type="gramEnd"/>
      <w:r w:rsidRPr="004D5776">
        <w:rPr>
          <w:lang w:val="ru-RU"/>
        </w:rPr>
        <w:t xml:space="preserve"> выбирается в зависимости от рельефа местности, скоростного режима и интенсивности движения. Светофоры устанавливаются трех или четырехзначные. </w:t>
      </w:r>
      <w:r w:rsidR="005851C8" w:rsidRPr="004D5776">
        <w:rPr>
          <w:lang w:val="ru-RU"/>
        </w:rPr>
        <w:t xml:space="preserve">Такое разбиение позволяет организовывать движение по перегону так, что на одном </w:t>
      </w:r>
      <w:proofErr w:type="spellStart"/>
      <w:proofErr w:type="gramStart"/>
      <w:r w:rsidR="005851C8" w:rsidRPr="004D5776">
        <w:rPr>
          <w:lang w:val="ru-RU"/>
        </w:rPr>
        <w:t>блок-участке</w:t>
      </w:r>
      <w:proofErr w:type="spellEnd"/>
      <w:proofErr w:type="gramEnd"/>
      <w:r w:rsidR="005851C8" w:rsidRPr="004D5776">
        <w:rPr>
          <w:lang w:val="ru-RU"/>
        </w:rPr>
        <w:t xml:space="preserve"> находится один поезд, а на перегоне может </w:t>
      </w:r>
      <w:r w:rsidR="005851C8" w:rsidRPr="004D5776">
        <w:rPr>
          <w:lang w:val="ru-RU"/>
        </w:rPr>
        <w:lastRenderedPageBreak/>
        <w:t xml:space="preserve">находиться одновременно несколько поездов, следующие друг за другом, разделенные определенным интервалом времени. </w:t>
      </w:r>
    </w:p>
    <w:p w:rsidR="005851C8" w:rsidRPr="004D5776" w:rsidRDefault="005851C8" w:rsidP="008F61BF">
      <w:pPr>
        <w:rPr>
          <w:lang w:val="ru-RU"/>
        </w:rPr>
      </w:pPr>
      <w:proofErr w:type="gramStart"/>
      <w:r w:rsidRPr="004D5776">
        <w:rPr>
          <w:lang w:val="ru-RU"/>
        </w:rPr>
        <w:t>Наличие рельсовой цепи дает возможность контролировать целостность рельсовых нитей, так как рельсовая цепь использует рельсовые нити как проводник между питающим и релейным концами и в случае нарушения целостности цепь обрывается</w:t>
      </w:r>
      <w:r w:rsidR="00F41FA0" w:rsidRPr="004D5776">
        <w:rPr>
          <w:lang w:val="ru-RU"/>
        </w:rPr>
        <w:t>, возникает ложная занятость перегона с ограничением въезда на него красным сигналом проходного светофора.</w:t>
      </w:r>
      <w:proofErr w:type="gramEnd"/>
    </w:p>
    <w:p w:rsidR="002D789D" w:rsidRPr="004D5776" w:rsidRDefault="002D789D" w:rsidP="008F61BF">
      <w:pPr>
        <w:rPr>
          <w:lang w:val="ru-RU"/>
        </w:rPr>
      </w:pPr>
      <w:r w:rsidRPr="004D5776">
        <w:rPr>
          <w:lang w:val="ru-RU"/>
        </w:rPr>
        <w:t>Четырехзначные используются на участках дороги с большой интенсивностью движения</w:t>
      </w:r>
      <w:r w:rsidR="005851C8" w:rsidRPr="004D5776">
        <w:rPr>
          <w:lang w:val="ru-RU"/>
        </w:rPr>
        <w:t xml:space="preserve">. При использовании четырехзначных светофоров </w:t>
      </w:r>
      <w:proofErr w:type="spellStart"/>
      <w:proofErr w:type="gramStart"/>
      <w:r w:rsidR="005851C8" w:rsidRPr="004D5776">
        <w:rPr>
          <w:lang w:val="ru-RU"/>
        </w:rPr>
        <w:t>блок-участки</w:t>
      </w:r>
      <w:proofErr w:type="spellEnd"/>
      <w:proofErr w:type="gramEnd"/>
      <w:r w:rsidR="005851C8" w:rsidRPr="004D5776">
        <w:rPr>
          <w:lang w:val="ru-RU"/>
        </w:rPr>
        <w:t xml:space="preserve"> имеют меньшую длину, за счет чего минимальное расстояния между поездами сокращается, что позволяет запускать на перегон большее число поездов.</w:t>
      </w:r>
    </w:p>
    <w:p w:rsidR="005851C8" w:rsidRPr="004D5776" w:rsidRDefault="005851C8" w:rsidP="008F61BF">
      <w:pPr>
        <w:rPr>
          <w:lang w:val="ru-RU"/>
        </w:rPr>
      </w:pPr>
      <w:r w:rsidRPr="004D5776">
        <w:rPr>
          <w:lang w:val="ru-RU"/>
        </w:rPr>
        <w:t>На участке дороги, рассматриваемом в данной курсовой работе, принимаем оборудование системой АБ с трехзначной сигнализацией светофоров. Так как на данном перегоне используется электротяга постоянного тока, выбираем тип кодовой автоблокировки с частотой сигнального тока 50 Гц.</w:t>
      </w:r>
      <w:r w:rsidR="00310CF5" w:rsidRPr="004D5776">
        <w:rPr>
          <w:lang w:val="ru-RU"/>
        </w:rPr>
        <w:t xml:space="preserve"> </w:t>
      </w:r>
      <w:r w:rsidR="00310CF5" w:rsidRPr="004D5776">
        <w:rPr>
          <w:lang w:val="en-US"/>
        </w:rPr>
        <w:t>[1, 2]</w:t>
      </w:r>
      <w:r w:rsidR="00310CF5" w:rsidRPr="004D5776">
        <w:rPr>
          <w:lang w:val="ru-RU"/>
        </w:rPr>
        <w:t>.</w:t>
      </w:r>
    </w:p>
    <w:p w:rsidR="00310CF5" w:rsidRPr="004D5776" w:rsidRDefault="00310CF5">
      <w:pPr>
        <w:ind w:firstLine="851"/>
        <w:jc w:val="left"/>
        <w:rPr>
          <w:lang w:val="ru-RU"/>
        </w:rPr>
      </w:pPr>
      <w:bookmarkStart w:id="2" w:name="_Toc487401180"/>
      <w:r w:rsidRPr="004D5776">
        <w:rPr>
          <w:lang w:val="ru-RU"/>
        </w:rPr>
        <w:br w:type="page"/>
      </w:r>
    </w:p>
    <w:p w:rsidR="001151DB" w:rsidRPr="004D5776" w:rsidRDefault="001151DB" w:rsidP="008F61BF">
      <w:pPr>
        <w:outlineLvl w:val="0"/>
        <w:rPr>
          <w:lang w:val="ru-RU"/>
        </w:rPr>
      </w:pPr>
      <w:r w:rsidRPr="004D5776">
        <w:rPr>
          <w:lang w:val="ru-RU"/>
        </w:rPr>
        <w:lastRenderedPageBreak/>
        <w:t>2. Путевой план</w:t>
      </w:r>
      <w:bookmarkEnd w:id="2"/>
    </w:p>
    <w:p w:rsidR="001151DB" w:rsidRPr="004D5776" w:rsidRDefault="001151DB" w:rsidP="008F61BF">
      <w:pPr>
        <w:rPr>
          <w:lang w:val="ru-RU"/>
        </w:rPr>
      </w:pPr>
    </w:p>
    <w:p w:rsidR="00DC14B9" w:rsidRPr="004D5776" w:rsidRDefault="00DC14B9" w:rsidP="008F61BF">
      <w:pPr>
        <w:rPr>
          <w:lang w:val="ru-RU"/>
        </w:rPr>
      </w:pPr>
      <w:proofErr w:type="gramStart"/>
      <w:r w:rsidRPr="004D5776">
        <w:rPr>
          <w:lang w:val="ru-RU"/>
        </w:rPr>
        <w:t xml:space="preserve">Путевой план перегона является схемой перегона с нанесением на нем оборудования используемого СЖАТ (путевые </w:t>
      </w:r>
      <w:proofErr w:type="spellStart"/>
      <w:r w:rsidRPr="004D5776">
        <w:rPr>
          <w:lang w:val="ru-RU"/>
        </w:rPr>
        <w:t>дроссель-трансформаторов</w:t>
      </w:r>
      <w:proofErr w:type="spellEnd"/>
      <w:r w:rsidRPr="004D5776">
        <w:rPr>
          <w:lang w:val="ru-RU"/>
        </w:rPr>
        <w:t>, сигнальных установок с указанием их типа, кабельная сеть перегона и тип применяемой СЖАТ).</w:t>
      </w:r>
      <w:proofErr w:type="gramEnd"/>
    </w:p>
    <w:p w:rsidR="00BF5335" w:rsidRPr="004D5776" w:rsidRDefault="00DC14B9" w:rsidP="008F61BF">
      <w:pPr>
        <w:rPr>
          <w:lang w:val="ru-RU"/>
        </w:rPr>
      </w:pPr>
      <w:r w:rsidRPr="004D5776">
        <w:rPr>
          <w:lang w:val="ru-RU"/>
        </w:rPr>
        <w:t xml:space="preserve">На основе путевого плана разрабатывается спецификация применяемого оборудования, выбираются и разрабатываются принципиальные схемы устройств </w:t>
      </w:r>
      <w:proofErr w:type="gramStart"/>
      <w:r w:rsidRPr="004D5776">
        <w:rPr>
          <w:lang w:val="ru-RU"/>
        </w:rPr>
        <w:t>СЖАТ</w:t>
      </w:r>
      <w:proofErr w:type="gramEnd"/>
      <w:r w:rsidRPr="004D5776">
        <w:rPr>
          <w:lang w:val="ru-RU"/>
        </w:rPr>
        <w:t>.</w:t>
      </w:r>
    </w:p>
    <w:p w:rsidR="00DC14B9" w:rsidRPr="004D5776" w:rsidRDefault="00DC14B9" w:rsidP="008F61BF">
      <w:pPr>
        <w:rPr>
          <w:lang w:val="ru-RU"/>
        </w:rPr>
      </w:pPr>
      <w:r w:rsidRPr="004D5776">
        <w:rPr>
          <w:lang w:val="ru-RU"/>
        </w:rPr>
        <w:t xml:space="preserve">По заданным ординатам одной из прилегающих станций и длинам </w:t>
      </w:r>
      <w:proofErr w:type="spellStart"/>
      <w:proofErr w:type="gramStart"/>
      <w:r w:rsidRPr="004D5776">
        <w:rPr>
          <w:lang w:val="ru-RU"/>
        </w:rPr>
        <w:t>блок-участков</w:t>
      </w:r>
      <w:proofErr w:type="spellEnd"/>
      <w:proofErr w:type="gramEnd"/>
      <w:r w:rsidRPr="004D5776">
        <w:rPr>
          <w:lang w:val="ru-RU"/>
        </w:rPr>
        <w:t xml:space="preserve"> определим ординаты размещения проходных светофоров на перегоне:</w:t>
      </w:r>
    </w:p>
    <w:p w:rsidR="00E54409" w:rsidRPr="004D5776" w:rsidRDefault="00DC14B9" w:rsidP="00DC14B9">
      <w:pPr>
        <w:jc w:val="center"/>
        <w:rPr>
          <w:lang w:val="ru-RU"/>
        </w:rPr>
      </w:pPr>
      <w:r w:rsidRPr="004D5776">
        <w:rPr>
          <w:lang w:val="ru-RU"/>
        </w:rPr>
        <w:t>Н, НД = 10</w:t>
      </w:r>
      <w:r w:rsidR="00E54409" w:rsidRPr="004D5776">
        <w:rPr>
          <w:lang w:val="ru-RU"/>
        </w:rPr>
        <w:t>00</w:t>
      </w:r>
      <w:r w:rsidRPr="004D5776">
        <w:rPr>
          <w:lang w:val="ru-RU"/>
        </w:rPr>
        <w:t>,000</w:t>
      </w:r>
      <w:r w:rsidR="00E54409" w:rsidRPr="004D5776">
        <w:rPr>
          <w:lang w:val="ru-RU"/>
        </w:rPr>
        <w:t xml:space="preserve"> км + 1</w:t>
      </w:r>
      <w:r w:rsidRPr="004D5776">
        <w:rPr>
          <w:lang w:val="ru-RU"/>
        </w:rPr>
        <w:t>,000</w:t>
      </w:r>
      <w:r w:rsidR="00E54409" w:rsidRPr="004D5776">
        <w:rPr>
          <w:lang w:val="ru-RU"/>
        </w:rPr>
        <w:t xml:space="preserve"> км = 1</w:t>
      </w:r>
      <w:r w:rsidRPr="004D5776">
        <w:rPr>
          <w:lang w:val="ru-RU"/>
        </w:rPr>
        <w:t>0</w:t>
      </w:r>
      <w:r w:rsidR="00E54409" w:rsidRPr="004D5776">
        <w:rPr>
          <w:lang w:val="ru-RU"/>
        </w:rPr>
        <w:t>01</w:t>
      </w:r>
      <w:r w:rsidRPr="004D5776">
        <w:rPr>
          <w:lang w:val="ru-RU"/>
        </w:rPr>
        <w:t>,000</w:t>
      </w:r>
      <w:r w:rsidR="00E54409" w:rsidRPr="004D5776">
        <w:rPr>
          <w:lang w:val="ru-RU"/>
        </w:rPr>
        <w:t xml:space="preserve"> км = ПК1</w:t>
      </w:r>
      <w:r w:rsidRPr="004D5776">
        <w:rPr>
          <w:lang w:val="ru-RU"/>
        </w:rPr>
        <w:t>0</w:t>
      </w:r>
      <w:r w:rsidR="00E54409" w:rsidRPr="004D5776">
        <w:rPr>
          <w:lang w:val="ru-RU"/>
        </w:rPr>
        <w:t>010+00</w:t>
      </w:r>
    </w:p>
    <w:p w:rsidR="00E54409" w:rsidRPr="004D5776" w:rsidRDefault="00E54409" w:rsidP="00DC14B9">
      <w:pPr>
        <w:jc w:val="center"/>
        <w:rPr>
          <w:lang w:val="ru-RU"/>
        </w:rPr>
      </w:pPr>
      <w:r w:rsidRPr="004D5776">
        <w:rPr>
          <w:lang w:val="ru-RU"/>
        </w:rPr>
        <w:t>Св.1/8 = 1</w:t>
      </w:r>
      <w:r w:rsidR="00DC14B9" w:rsidRPr="004D5776">
        <w:rPr>
          <w:lang w:val="ru-RU"/>
        </w:rPr>
        <w:t>0</w:t>
      </w:r>
      <w:r w:rsidRPr="004D5776">
        <w:rPr>
          <w:lang w:val="ru-RU"/>
        </w:rPr>
        <w:t>01</w:t>
      </w:r>
      <w:r w:rsidR="00DC14B9" w:rsidRPr="004D5776">
        <w:rPr>
          <w:lang w:val="ru-RU"/>
        </w:rPr>
        <w:t>,000</w:t>
      </w:r>
      <w:r w:rsidRPr="004D5776">
        <w:rPr>
          <w:lang w:val="ru-RU"/>
        </w:rPr>
        <w:t xml:space="preserve"> км + 1,5</w:t>
      </w:r>
      <w:r w:rsidR="00DC14B9" w:rsidRPr="004D5776">
        <w:rPr>
          <w:lang w:val="ru-RU"/>
        </w:rPr>
        <w:t>00</w:t>
      </w:r>
      <w:r w:rsidRPr="004D5776">
        <w:rPr>
          <w:lang w:val="ru-RU"/>
        </w:rPr>
        <w:t xml:space="preserve"> км = 1</w:t>
      </w:r>
      <w:r w:rsidR="00DC14B9" w:rsidRPr="004D5776">
        <w:rPr>
          <w:lang w:val="ru-RU"/>
        </w:rPr>
        <w:t>0</w:t>
      </w:r>
      <w:r w:rsidRPr="004D5776">
        <w:rPr>
          <w:lang w:val="ru-RU"/>
        </w:rPr>
        <w:t>02,5</w:t>
      </w:r>
      <w:r w:rsidR="00DC14B9" w:rsidRPr="004D5776">
        <w:rPr>
          <w:lang w:val="ru-RU"/>
        </w:rPr>
        <w:t>00</w:t>
      </w:r>
      <w:r w:rsidRPr="004D5776">
        <w:rPr>
          <w:lang w:val="ru-RU"/>
        </w:rPr>
        <w:t xml:space="preserve"> км = ПК1</w:t>
      </w:r>
      <w:r w:rsidR="00DC14B9" w:rsidRPr="004D5776">
        <w:rPr>
          <w:lang w:val="ru-RU"/>
        </w:rPr>
        <w:t>0</w:t>
      </w:r>
      <w:r w:rsidRPr="004D5776">
        <w:rPr>
          <w:lang w:val="ru-RU"/>
        </w:rPr>
        <w:t>025+00</w:t>
      </w:r>
    </w:p>
    <w:p w:rsidR="00E54409" w:rsidRPr="004D5776" w:rsidRDefault="00E54409" w:rsidP="00DC14B9">
      <w:pPr>
        <w:jc w:val="center"/>
        <w:rPr>
          <w:lang w:val="ru-RU"/>
        </w:rPr>
      </w:pPr>
      <w:r w:rsidRPr="004D5776">
        <w:rPr>
          <w:lang w:val="ru-RU"/>
        </w:rPr>
        <w:t>Св.3/6 = 1</w:t>
      </w:r>
      <w:r w:rsidR="00DC14B9" w:rsidRPr="004D5776">
        <w:rPr>
          <w:lang w:val="ru-RU"/>
        </w:rPr>
        <w:t>0</w:t>
      </w:r>
      <w:r w:rsidRPr="004D5776">
        <w:rPr>
          <w:lang w:val="ru-RU"/>
        </w:rPr>
        <w:t>02,5</w:t>
      </w:r>
      <w:r w:rsidR="00DC14B9" w:rsidRPr="004D5776">
        <w:rPr>
          <w:lang w:val="ru-RU"/>
        </w:rPr>
        <w:t>00</w:t>
      </w:r>
      <w:r w:rsidRPr="004D5776">
        <w:rPr>
          <w:lang w:val="ru-RU"/>
        </w:rPr>
        <w:t xml:space="preserve"> км + 1,8</w:t>
      </w:r>
      <w:r w:rsidR="00DC14B9" w:rsidRPr="004D5776">
        <w:rPr>
          <w:lang w:val="ru-RU"/>
        </w:rPr>
        <w:t>00</w:t>
      </w:r>
      <w:r w:rsidRPr="004D5776">
        <w:rPr>
          <w:lang w:val="ru-RU"/>
        </w:rPr>
        <w:t xml:space="preserve"> км = 1</w:t>
      </w:r>
      <w:r w:rsidR="00DC14B9" w:rsidRPr="004D5776">
        <w:rPr>
          <w:lang w:val="ru-RU"/>
        </w:rPr>
        <w:t>0</w:t>
      </w:r>
      <w:r w:rsidRPr="004D5776">
        <w:rPr>
          <w:lang w:val="ru-RU"/>
        </w:rPr>
        <w:t>04,3</w:t>
      </w:r>
      <w:r w:rsidR="00DC14B9" w:rsidRPr="004D5776">
        <w:rPr>
          <w:lang w:val="ru-RU"/>
        </w:rPr>
        <w:t>00</w:t>
      </w:r>
      <w:r w:rsidRPr="004D5776">
        <w:rPr>
          <w:lang w:val="ru-RU"/>
        </w:rPr>
        <w:t xml:space="preserve"> км = ПК1</w:t>
      </w:r>
      <w:r w:rsidR="00DC14B9" w:rsidRPr="004D5776">
        <w:rPr>
          <w:lang w:val="ru-RU"/>
        </w:rPr>
        <w:t>0</w:t>
      </w:r>
      <w:r w:rsidRPr="004D5776">
        <w:rPr>
          <w:lang w:val="ru-RU"/>
        </w:rPr>
        <w:t>043+00</w:t>
      </w:r>
    </w:p>
    <w:p w:rsidR="00E54409" w:rsidRPr="004D5776" w:rsidRDefault="00E54409" w:rsidP="00DC14B9">
      <w:pPr>
        <w:jc w:val="center"/>
        <w:rPr>
          <w:lang w:val="ru-RU"/>
        </w:rPr>
      </w:pPr>
      <w:r w:rsidRPr="004D5776">
        <w:rPr>
          <w:lang w:val="ru-RU"/>
        </w:rPr>
        <w:t>Св.5/4 = 1</w:t>
      </w:r>
      <w:r w:rsidR="00DC14B9" w:rsidRPr="004D5776">
        <w:rPr>
          <w:lang w:val="ru-RU"/>
        </w:rPr>
        <w:t>0</w:t>
      </w:r>
      <w:r w:rsidRPr="004D5776">
        <w:rPr>
          <w:lang w:val="ru-RU"/>
        </w:rPr>
        <w:t>04,3</w:t>
      </w:r>
      <w:r w:rsidR="00DC14B9" w:rsidRPr="004D5776">
        <w:rPr>
          <w:lang w:val="ru-RU"/>
        </w:rPr>
        <w:t>00</w:t>
      </w:r>
      <w:r w:rsidRPr="004D5776">
        <w:rPr>
          <w:lang w:val="ru-RU"/>
        </w:rPr>
        <w:t xml:space="preserve"> км + 2,1</w:t>
      </w:r>
      <w:r w:rsidR="00DC14B9" w:rsidRPr="004D5776">
        <w:rPr>
          <w:lang w:val="ru-RU"/>
        </w:rPr>
        <w:t>00</w:t>
      </w:r>
      <w:r w:rsidRPr="004D5776">
        <w:rPr>
          <w:lang w:val="ru-RU"/>
        </w:rPr>
        <w:t xml:space="preserve"> км = 1</w:t>
      </w:r>
      <w:r w:rsidR="00DC14B9" w:rsidRPr="004D5776">
        <w:rPr>
          <w:lang w:val="ru-RU"/>
        </w:rPr>
        <w:t>0</w:t>
      </w:r>
      <w:r w:rsidRPr="004D5776">
        <w:rPr>
          <w:lang w:val="ru-RU"/>
        </w:rPr>
        <w:t>06,4</w:t>
      </w:r>
      <w:r w:rsidR="00DC14B9" w:rsidRPr="004D5776">
        <w:rPr>
          <w:lang w:val="ru-RU"/>
        </w:rPr>
        <w:t>00</w:t>
      </w:r>
      <w:r w:rsidRPr="004D5776">
        <w:rPr>
          <w:lang w:val="ru-RU"/>
        </w:rPr>
        <w:t xml:space="preserve"> км = ПК1</w:t>
      </w:r>
      <w:r w:rsidR="00DC14B9" w:rsidRPr="004D5776">
        <w:rPr>
          <w:lang w:val="ru-RU"/>
        </w:rPr>
        <w:t>0</w:t>
      </w:r>
      <w:r w:rsidRPr="004D5776">
        <w:rPr>
          <w:lang w:val="ru-RU"/>
        </w:rPr>
        <w:t>064+00</w:t>
      </w:r>
    </w:p>
    <w:p w:rsidR="00E54409" w:rsidRPr="004D5776" w:rsidRDefault="00E54409" w:rsidP="00DC14B9">
      <w:pPr>
        <w:jc w:val="center"/>
        <w:rPr>
          <w:lang w:val="ru-RU"/>
        </w:rPr>
      </w:pPr>
      <w:r w:rsidRPr="004D5776">
        <w:rPr>
          <w:lang w:val="ru-RU"/>
        </w:rPr>
        <w:t>Св.7/2 = 1</w:t>
      </w:r>
      <w:r w:rsidR="00DC14B9" w:rsidRPr="004D5776">
        <w:rPr>
          <w:lang w:val="ru-RU"/>
        </w:rPr>
        <w:t>0</w:t>
      </w:r>
      <w:r w:rsidRPr="004D5776">
        <w:rPr>
          <w:lang w:val="ru-RU"/>
        </w:rPr>
        <w:t>06,4</w:t>
      </w:r>
      <w:r w:rsidR="00DC14B9" w:rsidRPr="004D5776">
        <w:rPr>
          <w:lang w:val="ru-RU"/>
        </w:rPr>
        <w:t>00</w:t>
      </w:r>
      <w:r w:rsidRPr="004D5776">
        <w:rPr>
          <w:lang w:val="ru-RU"/>
        </w:rPr>
        <w:t xml:space="preserve"> км + 1,9</w:t>
      </w:r>
      <w:r w:rsidR="00DC14B9" w:rsidRPr="004D5776">
        <w:rPr>
          <w:lang w:val="ru-RU"/>
        </w:rPr>
        <w:t>00</w:t>
      </w:r>
      <w:r w:rsidRPr="004D5776">
        <w:rPr>
          <w:lang w:val="ru-RU"/>
        </w:rPr>
        <w:t xml:space="preserve"> км = 1</w:t>
      </w:r>
      <w:r w:rsidR="00DC14B9" w:rsidRPr="004D5776">
        <w:rPr>
          <w:lang w:val="ru-RU"/>
        </w:rPr>
        <w:t>0</w:t>
      </w:r>
      <w:r w:rsidRPr="004D5776">
        <w:rPr>
          <w:lang w:val="ru-RU"/>
        </w:rPr>
        <w:t>08,3</w:t>
      </w:r>
      <w:r w:rsidR="00DC14B9" w:rsidRPr="004D5776">
        <w:rPr>
          <w:lang w:val="ru-RU"/>
        </w:rPr>
        <w:t>00</w:t>
      </w:r>
      <w:r w:rsidRPr="004D5776">
        <w:rPr>
          <w:lang w:val="ru-RU"/>
        </w:rPr>
        <w:t xml:space="preserve"> км = ПК1</w:t>
      </w:r>
      <w:r w:rsidR="00DC14B9" w:rsidRPr="004D5776">
        <w:rPr>
          <w:lang w:val="ru-RU"/>
        </w:rPr>
        <w:t>0</w:t>
      </w:r>
      <w:r w:rsidRPr="004D5776">
        <w:rPr>
          <w:lang w:val="ru-RU"/>
        </w:rPr>
        <w:t>083+00</w:t>
      </w:r>
    </w:p>
    <w:p w:rsidR="00E54409" w:rsidRPr="004D5776" w:rsidRDefault="00E54409" w:rsidP="00DC14B9">
      <w:pPr>
        <w:jc w:val="center"/>
        <w:rPr>
          <w:lang w:val="ru-RU"/>
        </w:rPr>
      </w:pPr>
      <w:r w:rsidRPr="004D5776">
        <w:rPr>
          <w:lang w:val="ru-RU"/>
        </w:rPr>
        <w:t>Ч, ЧД = 1</w:t>
      </w:r>
      <w:r w:rsidR="00DC14B9" w:rsidRPr="004D5776">
        <w:rPr>
          <w:lang w:val="ru-RU"/>
        </w:rPr>
        <w:t>0</w:t>
      </w:r>
      <w:r w:rsidRPr="004D5776">
        <w:rPr>
          <w:lang w:val="ru-RU"/>
        </w:rPr>
        <w:t>08,3</w:t>
      </w:r>
      <w:r w:rsidR="00DC14B9" w:rsidRPr="004D5776">
        <w:rPr>
          <w:lang w:val="ru-RU"/>
        </w:rPr>
        <w:t>00</w:t>
      </w:r>
      <w:r w:rsidRPr="004D5776">
        <w:rPr>
          <w:lang w:val="ru-RU"/>
        </w:rPr>
        <w:t xml:space="preserve"> + 1,5</w:t>
      </w:r>
      <w:r w:rsidR="00DC14B9" w:rsidRPr="004D5776">
        <w:rPr>
          <w:lang w:val="ru-RU"/>
        </w:rPr>
        <w:t>00</w:t>
      </w:r>
      <w:r w:rsidRPr="004D5776">
        <w:rPr>
          <w:lang w:val="ru-RU"/>
        </w:rPr>
        <w:t xml:space="preserve"> = 1</w:t>
      </w:r>
      <w:r w:rsidR="00DC14B9" w:rsidRPr="004D5776">
        <w:rPr>
          <w:lang w:val="ru-RU"/>
        </w:rPr>
        <w:t>0</w:t>
      </w:r>
      <w:r w:rsidRPr="004D5776">
        <w:rPr>
          <w:lang w:val="ru-RU"/>
        </w:rPr>
        <w:t>09,8</w:t>
      </w:r>
      <w:r w:rsidR="00DC14B9" w:rsidRPr="004D5776">
        <w:rPr>
          <w:lang w:val="ru-RU"/>
        </w:rPr>
        <w:t>00</w:t>
      </w:r>
      <w:r w:rsidRPr="004D5776">
        <w:rPr>
          <w:lang w:val="ru-RU"/>
        </w:rPr>
        <w:t xml:space="preserve"> км = ПК1</w:t>
      </w:r>
      <w:r w:rsidR="00DC14B9" w:rsidRPr="004D5776">
        <w:rPr>
          <w:lang w:val="ru-RU"/>
        </w:rPr>
        <w:t>0</w:t>
      </w:r>
      <w:r w:rsidRPr="004D5776">
        <w:rPr>
          <w:lang w:val="ru-RU"/>
        </w:rPr>
        <w:t>098+00</w:t>
      </w:r>
    </w:p>
    <w:p w:rsidR="00E54409" w:rsidRPr="004D5776" w:rsidRDefault="00E54409" w:rsidP="008F61BF">
      <w:pPr>
        <w:rPr>
          <w:lang w:val="ru-RU"/>
        </w:rPr>
      </w:pPr>
    </w:p>
    <w:p w:rsidR="00B0254C" w:rsidRPr="004D5776" w:rsidRDefault="00B0254C" w:rsidP="008F61BF">
      <w:pPr>
        <w:rPr>
          <w:lang w:val="ru-RU"/>
        </w:rPr>
      </w:pPr>
    </w:p>
    <w:p w:rsidR="001151DB" w:rsidRPr="004D5776" w:rsidRDefault="001151DB" w:rsidP="008F61BF">
      <w:pPr>
        <w:outlineLvl w:val="1"/>
        <w:rPr>
          <w:lang w:val="ru-RU"/>
        </w:rPr>
      </w:pPr>
      <w:bookmarkStart w:id="3" w:name="_Toc487401181"/>
      <w:r w:rsidRPr="004D5776">
        <w:rPr>
          <w:lang w:val="ru-RU"/>
        </w:rPr>
        <w:t xml:space="preserve">2.1 </w:t>
      </w:r>
      <w:r w:rsidR="00714835" w:rsidRPr="004D5776">
        <w:rPr>
          <w:lang w:val="ru-RU"/>
        </w:rPr>
        <w:t>Электропитание устройств автоблокировки</w:t>
      </w:r>
      <w:bookmarkEnd w:id="3"/>
    </w:p>
    <w:p w:rsidR="00714835" w:rsidRPr="004D5776" w:rsidRDefault="00714835" w:rsidP="008F61BF">
      <w:pPr>
        <w:rPr>
          <w:lang w:val="ru-RU"/>
        </w:rPr>
      </w:pPr>
    </w:p>
    <w:p w:rsidR="00714835" w:rsidRPr="004D5776" w:rsidRDefault="00714835" w:rsidP="008F61BF">
      <w:pPr>
        <w:rPr>
          <w:lang w:val="ru-RU"/>
        </w:rPr>
      </w:pPr>
    </w:p>
    <w:p w:rsidR="00A260B7" w:rsidRPr="004D5776" w:rsidRDefault="00A260B7" w:rsidP="008F61BF">
      <w:pPr>
        <w:rPr>
          <w:rStyle w:val="a7"/>
          <w:i w:val="0"/>
          <w:color w:val="auto"/>
          <w:szCs w:val="28"/>
          <w:lang w:val="ru-RU"/>
        </w:rPr>
      </w:pPr>
      <w:r w:rsidRPr="004D5776">
        <w:rPr>
          <w:rStyle w:val="a7"/>
          <w:i w:val="0"/>
          <w:color w:val="auto"/>
          <w:szCs w:val="28"/>
          <w:lang w:val="ru-RU"/>
        </w:rPr>
        <w:t>Оборудование АБ, расположенное вдоль перегона, для обеспечения бесперебойной работы получает питание от двух независимых источников – основное и дополнительное питание.</w:t>
      </w:r>
    </w:p>
    <w:p w:rsidR="00A260B7" w:rsidRPr="004D5776" w:rsidRDefault="00A260B7" w:rsidP="008F61BF">
      <w:pPr>
        <w:rPr>
          <w:rStyle w:val="a7"/>
          <w:i w:val="0"/>
          <w:color w:val="auto"/>
          <w:szCs w:val="28"/>
          <w:lang w:val="ru-RU"/>
        </w:rPr>
      </w:pPr>
      <w:r w:rsidRPr="004D5776">
        <w:rPr>
          <w:rStyle w:val="a7"/>
          <w:i w:val="0"/>
          <w:color w:val="auto"/>
          <w:szCs w:val="28"/>
          <w:lang w:val="ru-RU"/>
        </w:rPr>
        <w:t>Основное питание АБ осуществляется от цепи высоковольтной трехфазной линии СЦБ (</w:t>
      </w:r>
      <w:proofErr w:type="gramStart"/>
      <w:r w:rsidRPr="004D5776">
        <w:rPr>
          <w:rStyle w:val="a7"/>
          <w:i w:val="0"/>
          <w:color w:val="auto"/>
          <w:szCs w:val="28"/>
          <w:lang w:val="ru-RU"/>
        </w:rPr>
        <w:t>ВЛ</w:t>
      </w:r>
      <w:proofErr w:type="gramEnd"/>
      <w:r w:rsidRPr="004D5776">
        <w:rPr>
          <w:rStyle w:val="a7"/>
          <w:i w:val="0"/>
          <w:color w:val="auto"/>
          <w:szCs w:val="28"/>
          <w:lang w:val="ru-RU"/>
        </w:rPr>
        <w:t xml:space="preserve"> СЦБ) напряжением 10 кВ, частотой 50 Гц.</w:t>
      </w:r>
      <w:r w:rsidR="0096600D" w:rsidRPr="004D5776">
        <w:rPr>
          <w:rStyle w:val="a7"/>
          <w:i w:val="0"/>
          <w:color w:val="auto"/>
          <w:szCs w:val="28"/>
          <w:lang w:val="ru-RU"/>
        </w:rPr>
        <w:t xml:space="preserve"> </w:t>
      </w:r>
    </w:p>
    <w:p w:rsidR="00A260B7" w:rsidRPr="004D5776" w:rsidRDefault="00A260B7" w:rsidP="008F61BF">
      <w:pPr>
        <w:rPr>
          <w:rStyle w:val="a7"/>
          <w:i w:val="0"/>
          <w:color w:val="auto"/>
          <w:szCs w:val="28"/>
          <w:lang w:val="ru-RU"/>
        </w:rPr>
      </w:pPr>
      <w:r w:rsidRPr="004D5776">
        <w:rPr>
          <w:rStyle w:val="a7"/>
          <w:i w:val="0"/>
          <w:color w:val="auto"/>
          <w:szCs w:val="28"/>
          <w:lang w:val="ru-RU"/>
        </w:rPr>
        <w:t xml:space="preserve">При перебое в работе линии </w:t>
      </w:r>
      <w:proofErr w:type="gramStart"/>
      <w:r w:rsidRPr="004D5776">
        <w:rPr>
          <w:rStyle w:val="a7"/>
          <w:i w:val="0"/>
          <w:color w:val="auto"/>
          <w:szCs w:val="28"/>
          <w:lang w:val="ru-RU"/>
        </w:rPr>
        <w:t>ВЛ</w:t>
      </w:r>
      <w:proofErr w:type="gramEnd"/>
      <w:r w:rsidRPr="004D5776">
        <w:rPr>
          <w:rStyle w:val="a7"/>
          <w:i w:val="0"/>
          <w:color w:val="auto"/>
          <w:szCs w:val="28"/>
          <w:lang w:val="ru-RU"/>
        </w:rPr>
        <w:t xml:space="preserve"> СЦБ оборудование АБ переходит на резервное питание, которое осуществляется от трехфазной линии электропередачи</w:t>
      </w:r>
      <w:r w:rsidR="0096600D" w:rsidRPr="004D5776">
        <w:rPr>
          <w:rStyle w:val="a7"/>
          <w:i w:val="0"/>
          <w:color w:val="auto"/>
          <w:szCs w:val="28"/>
          <w:lang w:val="ru-RU"/>
        </w:rPr>
        <w:t xml:space="preserve"> железнодорожных потребителей напряжением 10 кВ (ЛЭП).</w:t>
      </w:r>
    </w:p>
    <w:p w:rsidR="0096600D" w:rsidRPr="004D5776" w:rsidRDefault="0096600D" w:rsidP="008F61BF">
      <w:pPr>
        <w:rPr>
          <w:rStyle w:val="a7"/>
          <w:i w:val="0"/>
          <w:color w:val="auto"/>
          <w:szCs w:val="28"/>
          <w:lang w:val="ru-RU"/>
        </w:rPr>
      </w:pPr>
      <w:r w:rsidRPr="004D5776">
        <w:rPr>
          <w:rStyle w:val="a7"/>
          <w:i w:val="0"/>
          <w:color w:val="auto"/>
          <w:szCs w:val="28"/>
          <w:lang w:val="ru-RU"/>
        </w:rPr>
        <w:lastRenderedPageBreak/>
        <w:t>Аппаратура питания сигнальных установок размещается в релейных шкафах светофоров (РШ) и на столбах соответствующих линий передач.</w:t>
      </w:r>
    </w:p>
    <w:p w:rsidR="00714835" w:rsidRPr="004D5776" w:rsidRDefault="0096600D" w:rsidP="0096600D">
      <w:pPr>
        <w:rPr>
          <w:szCs w:val="28"/>
          <w:lang w:val="ru-RU"/>
        </w:rPr>
      </w:pPr>
      <w:r w:rsidRPr="004D5776">
        <w:rPr>
          <w:szCs w:val="28"/>
          <w:lang w:val="ru-RU"/>
        </w:rPr>
        <w:t>Для понижения напряжения сети 10 кВ до номинального 230</w:t>
      </w:r>
      <w:proofErr w:type="gramStart"/>
      <w:r w:rsidRPr="004D5776">
        <w:rPr>
          <w:szCs w:val="28"/>
          <w:lang w:val="ru-RU"/>
        </w:rPr>
        <w:t xml:space="preserve"> В</w:t>
      </w:r>
      <w:proofErr w:type="gramEnd"/>
      <w:r w:rsidRPr="004D5776">
        <w:rPr>
          <w:szCs w:val="28"/>
          <w:lang w:val="ru-RU"/>
        </w:rPr>
        <w:t xml:space="preserve"> применяются одно</w:t>
      </w:r>
      <w:r w:rsidR="00714835" w:rsidRPr="004D5776">
        <w:rPr>
          <w:szCs w:val="28"/>
        </w:rPr>
        <w:t xml:space="preserve"> </w:t>
      </w:r>
      <w:proofErr w:type="spellStart"/>
      <w:r w:rsidR="00714835" w:rsidRPr="004D5776">
        <w:rPr>
          <w:szCs w:val="28"/>
        </w:rPr>
        <w:t>однофазные</w:t>
      </w:r>
      <w:proofErr w:type="spellEnd"/>
      <w:r w:rsidR="00714835" w:rsidRPr="004D5776">
        <w:rPr>
          <w:szCs w:val="28"/>
        </w:rPr>
        <w:t xml:space="preserve"> </w:t>
      </w:r>
      <w:proofErr w:type="spellStart"/>
      <w:r w:rsidR="00714835" w:rsidRPr="004D5776">
        <w:rPr>
          <w:szCs w:val="28"/>
        </w:rPr>
        <w:t>комплектные</w:t>
      </w:r>
      <w:proofErr w:type="spellEnd"/>
      <w:r w:rsidR="00714835" w:rsidRPr="004D5776">
        <w:rPr>
          <w:szCs w:val="28"/>
        </w:rPr>
        <w:t xml:space="preserve"> </w:t>
      </w:r>
      <w:proofErr w:type="spellStart"/>
      <w:r w:rsidR="00714835" w:rsidRPr="004D5776">
        <w:rPr>
          <w:szCs w:val="28"/>
        </w:rPr>
        <w:t>трансформаторные</w:t>
      </w:r>
      <w:proofErr w:type="spellEnd"/>
      <w:r w:rsidR="00714835" w:rsidRPr="004D5776">
        <w:rPr>
          <w:szCs w:val="28"/>
        </w:rPr>
        <w:t xml:space="preserve"> </w:t>
      </w:r>
      <w:proofErr w:type="spellStart"/>
      <w:r w:rsidR="00714835" w:rsidRPr="004D5776">
        <w:rPr>
          <w:szCs w:val="28"/>
        </w:rPr>
        <w:t>подстанции</w:t>
      </w:r>
      <w:proofErr w:type="spellEnd"/>
      <w:r w:rsidR="00714835" w:rsidRPr="004D5776">
        <w:rPr>
          <w:szCs w:val="28"/>
        </w:rPr>
        <w:t xml:space="preserve"> типа КТПО с трансформаторами типа ОМ-1,25/10</w:t>
      </w:r>
      <w:r w:rsidRPr="004D5776">
        <w:rPr>
          <w:szCs w:val="28"/>
          <w:lang w:val="ru-RU"/>
        </w:rPr>
        <w:t xml:space="preserve">. Данное оборудование размещается на столбах линий передач ближайших к сигнальным установкам. </w:t>
      </w:r>
    </w:p>
    <w:p w:rsidR="0096600D" w:rsidRPr="004D5776" w:rsidRDefault="0096600D" w:rsidP="0096600D">
      <w:pPr>
        <w:rPr>
          <w:szCs w:val="28"/>
          <w:lang w:val="ru-RU"/>
        </w:rPr>
      </w:pPr>
      <w:r w:rsidRPr="004D5776">
        <w:rPr>
          <w:szCs w:val="28"/>
          <w:lang w:val="ru-RU"/>
        </w:rPr>
        <w:t>На столбах также размещаются кабельные ящики (КЯ-6) с размещенными в них устройств защиты (автоматические выключатели многократного действия АВМ, разрядники типа РВНШ).</w:t>
      </w:r>
    </w:p>
    <w:p w:rsidR="0096600D" w:rsidRPr="004D5776" w:rsidRDefault="0096600D" w:rsidP="0096600D">
      <w:pPr>
        <w:rPr>
          <w:i/>
          <w:szCs w:val="28"/>
          <w:lang w:val="ru-RU"/>
        </w:rPr>
      </w:pPr>
      <w:r w:rsidRPr="004D5776">
        <w:rPr>
          <w:szCs w:val="28"/>
          <w:lang w:val="ru-RU"/>
        </w:rPr>
        <w:t>Непосредственно в релейных шкафах расположены устройства защиты от продольного перенапряжения (разрядники) и поперечного перенапряжения (варисторы).</w:t>
      </w:r>
    </w:p>
    <w:p w:rsidR="002250B6" w:rsidRPr="004D5776" w:rsidRDefault="002250B6" w:rsidP="008F61BF">
      <w:pPr>
        <w:rPr>
          <w:szCs w:val="28"/>
          <w:lang w:val="ru-RU"/>
        </w:rPr>
      </w:pPr>
    </w:p>
    <w:p w:rsidR="002250B6" w:rsidRPr="004D5776" w:rsidRDefault="002250B6" w:rsidP="008F61BF">
      <w:pPr>
        <w:rPr>
          <w:szCs w:val="28"/>
          <w:lang w:val="ru-RU"/>
        </w:rPr>
      </w:pPr>
    </w:p>
    <w:p w:rsidR="001151DB" w:rsidRPr="004D5776" w:rsidRDefault="001151DB" w:rsidP="008F61BF">
      <w:pPr>
        <w:outlineLvl w:val="1"/>
        <w:rPr>
          <w:lang w:val="ru-RU"/>
        </w:rPr>
      </w:pPr>
      <w:bookmarkStart w:id="4" w:name="_Toc487401182"/>
      <w:r w:rsidRPr="004D5776">
        <w:rPr>
          <w:lang w:val="ru-RU"/>
        </w:rPr>
        <w:t xml:space="preserve">2.2 </w:t>
      </w:r>
      <w:r w:rsidR="002250B6" w:rsidRPr="004D5776">
        <w:rPr>
          <w:lang w:val="ru-RU"/>
        </w:rPr>
        <w:t>Разработка сигнальной линии АБ</w:t>
      </w:r>
      <w:bookmarkEnd w:id="4"/>
    </w:p>
    <w:p w:rsidR="002250B6" w:rsidRPr="004D5776" w:rsidRDefault="002250B6" w:rsidP="008F61BF">
      <w:pPr>
        <w:rPr>
          <w:lang w:val="ru-RU"/>
        </w:rPr>
      </w:pPr>
    </w:p>
    <w:p w:rsidR="002250B6" w:rsidRPr="004D5776" w:rsidRDefault="002250B6" w:rsidP="008F61BF">
      <w:pPr>
        <w:rPr>
          <w:lang w:val="ru-RU"/>
        </w:rPr>
      </w:pPr>
    </w:p>
    <w:p w:rsidR="00A93C14" w:rsidRPr="004D5776" w:rsidRDefault="00A93C14" w:rsidP="008F61BF">
      <w:pPr>
        <w:rPr>
          <w:lang w:val="ru-RU"/>
        </w:rPr>
      </w:pPr>
      <w:r w:rsidRPr="004D5776">
        <w:rPr>
          <w:lang w:val="ru-RU"/>
        </w:rPr>
        <w:t xml:space="preserve">Перегон оборудован спаренными сигнальными установками, </w:t>
      </w:r>
      <w:proofErr w:type="gramStart"/>
      <w:r w:rsidRPr="004D5776">
        <w:rPr>
          <w:lang w:val="ru-RU"/>
        </w:rPr>
        <w:t>соединенных</w:t>
      </w:r>
      <w:proofErr w:type="gramEnd"/>
      <w:r w:rsidRPr="004D5776">
        <w:rPr>
          <w:lang w:val="ru-RU"/>
        </w:rPr>
        <w:t xml:space="preserve"> магистральным кабелем последовательно вдоль перегона. </w:t>
      </w:r>
    </w:p>
    <w:p w:rsidR="00E16CB3" w:rsidRPr="004D5776" w:rsidRDefault="00E16CB3" w:rsidP="008F61BF">
      <w:pPr>
        <w:rPr>
          <w:lang w:val="ru-RU"/>
        </w:rPr>
      </w:pPr>
      <w:r w:rsidRPr="004D5776">
        <w:rPr>
          <w:lang w:val="ru-RU"/>
        </w:rPr>
        <w:t>Выбор магистральной линии в качестве сигнальных линий на заданном перегоне обусловлен меньшими затратами на обслуживание и большим запасом надежности данного типа связи по сравнению с воздушными линиями.</w:t>
      </w:r>
    </w:p>
    <w:p w:rsidR="00022F59" w:rsidRPr="004D5776" w:rsidRDefault="00C0480F" w:rsidP="008F61BF">
      <w:pPr>
        <w:rPr>
          <w:lang w:val="ru-RU"/>
        </w:rPr>
      </w:pPr>
      <w:r w:rsidRPr="004D5776">
        <w:rPr>
          <w:lang w:val="ru-RU"/>
        </w:rPr>
        <w:t xml:space="preserve">Магистральный кабель связи </w:t>
      </w:r>
      <w:r w:rsidR="00A93C14" w:rsidRPr="004D5776">
        <w:rPr>
          <w:lang w:val="ru-RU"/>
        </w:rPr>
        <w:t xml:space="preserve">содержит </w:t>
      </w:r>
      <w:r w:rsidR="00B0610B" w:rsidRPr="004D5776">
        <w:rPr>
          <w:lang w:val="ru-RU"/>
        </w:rPr>
        <w:t>8</w:t>
      </w:r>
      <w:r w:rsidRPr="004D5776">
        <w:rPr>
          <w:lang w:val="ru-RU"/>
        </w:rPr>
        <w:t xml:space="preserve"> цепей, которые выполняют различные функции</w:t>
      </w:r>
      <w:r w:rsidR="00E16CB3" w:rsidRPr="004D5776">
        <w:rPr>
          <w:lang w:val="ru-RU"/>
        </w:rPr>
        <w:t xml:space="preserve"> (учитывая </w:t>
      </w:r>
      <w:proofErr w:type="spellStart"/>
      <w:r w:rsidR="00E16CB3" w:rsidRPr="004D5776">
        <w:rPr>
          <w:lang w:val="ru-RU"/>
        </w:rPr>
        <w:t>четырехпроводную</w:t>
      </w:r>
      <w:proofErr w:type="spellEnd"/>
      <w:r w:rsidR="00E16CB3" w:rsidRPr="004D5776">
        <w:rPr>
          <w:lang w:val="ru-RU"/>
        </w:rPr>
        <w:t xml:space="preserve"> схему увязки)</w:t>
      </w:r>
      <w:r w:rsidRPr="004D5776">
        <w:rPr>
          <w:lang w:val="ru-RU"/>
        </w:rPr>
        <w:t>:</w:t>
      </w:r>
    </w:p>
    <w:p w:rsidR="00C0480F" w:rsidRPr="004D5776" w:rsidRDefault="00E16CB3" w:rsidP="008F61BF">
      <w:pPr>
        <w:rPr>
          <w:lang w:val="ru-RU"/>
        </w:rPr>
      </w:pPr>
      <w:r w:rsidRPr="004D5776">
        <w:rPr>
          <w:lang w:val="en-US"/>
        </w:rPr>
        <w:t xml:space="preserve">- </w:t>
      </w:r>
      <w:proofErr w:type="gramStart"/>
      <w:r w:rsidR="00C0480F" w:rsidRPr="004D5776">
        <w:rPr>
          <w:lang w:val="ru-RU"/>
        </w:rPr>
        <w:t>цепь</w:t>
      </w:r>
      <w:proofErr w:type="gramEnd"/>
      <w:r w:rsidR="00C0480F" w:rsidRPr="004D5776">
        <w:rPr>
          <w:lang w:val="ru-RU"/>
        </w:rPr>
        <w:t xml:space="preserve"> Н-ОН</w:t>
      </w:r>
      <w:r w:rsidR="00A93C14" w:rsidRPr="004D5776">
        <w:rPr>
          <w:lang w:val="ru-RU"/>
        </w:rPr>
        <w:t xml:space="preserve"> – предназначена </w:t>
      </w:r>
      <w:r w:rsidRPr="004D5776">
        <w:rPr>
          <w:lang w:val="ru-RU"/>
        </w:rPr>
        <w:t>для включения реле смены направления, которые установлены в релейных шкафах каждой сигнальной установки;</w:t>
      </w:r>
    </w:p>
    <w:p w:rsidR="00E16CB3" w:rsidRPr="004D5776" w:rsidRDefault="00E16CB3" w:rsidP="008F61BF">
      <w:pPr>
        <w:rPr>
          <w:lang w:val="ru-RU"/>
        </w:rPr>
      </w:pPr>
      <w:r w:rsidRPr="004D5776">
        <w:rPr>
          <w:lang w:val="ru-RU"/>
        </w:rPr>
        <w:t xml:space="preserve">- цепь </w:t>
      </w:r>
      <w:proofErr w:type="gramStart"/>
      <w:r w:rsidRPr="004D5776">
        <w:rPr>
          <w:lang w:val="ru-RU"/>
        </w:rPr>
        <w:t>К-ОК</w:t>
      </w:r>
      <w:proofErr w:type="gramEnd"/>
      <w:r w:rsidR="00A93C14" w:rsidRPr="004D5776">
        <w:rPr>
          <w:lang w:val="ru-RU"/>
        </w:rPr>
        <w:t xml:space="preserve"> – предназначена </w:t>
      </w:r>
      <w:r w:rsidRPr="004D5776">
        <w:rPr>
          <w:lang w:val="ru-RU"/>
        </w:rPr>
        <w:t xml:space="preserve">для осуществления контроля свободности </w:t>
      </w:r>
      <w:r w:rsidR="00A93C14" w:rsidRPr="004D5776">
        <w:rPr>
          <w:lang w:val="ru-RU"/>
        </w:rPr>
        <w:t>перегона перед разворотом схемы; и</w:t>
      </w:r>
      <w:r w:rsidRPr="004D5776">
        <w:rPr>
          <w:lang w:val="ru-RU"/>
        </w:rPr>
        <w:t xml:space="preserve">спользование разделения функций управления реле Н и контроля свободности между цепями Н-ОН и К-ОК </w:t>
      </w:r>
      <w:r w:rsidR="00A93C14" w:rsidRPr="004D5776">
        <w:rPr>
          <w:lang w:val="ru-RU"/>
        </w:rPr>
        <w:t>позволяет</w:t>
      </w:r>
      <w:r w:rsidRPr="004D5776">
        <w:rPr>
          <w:lang w:val="ru-RU"/>
        </w:rPr>
        <w:t xml:space="preserve"> убрать перемычки в сигнальных установках, </w:t>
      </w:r>
      <w:r w:rsidR="00A93C14" w:rsidRPr="004D5776">
        <w:rPr>
          <w:lang w:val="ru-RU"/>
        </w:rPr>
        <w:t>что упрощает процесс смены движения;</w:t>
      </w:r>
    </w:p>
    <w:p w:rsidR="00E16CB3" w:rsidRPr="004D5776" w:rsidRDefault="00E16CB3" w:rsidP="008F61BF">
      <w:pPr>
        <w:rPr>
          <w:lang w:val="ru-RU"/>
        </w:rPr>
      </w:pPr>
      <w:r w:rsidRPr="004D5776">
        <w:rPr>
          <w:lang w:val="ru-RU"/>
        </w:rPr>
        <w:lastRenderedPageBreak/>
        <w:t>- цепь ДСН-ОДСН</w:t>
      </w:r>
      <w:r w:rsidR="00A93C14" w:rsidRPr="004D5776">
        <w:rPr>
          <w:lang w:val="ru-RU"/>
        </w:rPr>
        <w:t xml:space="preserve"> – предназначена </w:t>
      </w:r>
      <w:r w:rsidRPr="004D5776">
        <w:rPr>
          <w:lang w:val="ru-RU"/>
        </w:rPr>
        <w:t xml:space="preserve">для двойного снижения напряжения на лампах проходных светофоров, установленных на перегоне. </w:t>
      </w:r>
      <w:r w:rsidR="00A93C14" w:rsidRPr="004D5776">
        <w:rPr>
          <w:lang w:val="ru-RU"/>
        </w:rPr>
        <w:t xml:space="preserve">По этой </w:t>
      </w:r>
      <w:proofErr w:type="spellStart"/>
      <w:r w:rsidR="00A93C14" w:rsidRPr="004D5776">
        <w:rPr>
          <w:lang w:val="ru-RU"/>
        </w:rPr>
        <w:t>цепитакже</w:t>
      </w:r>
      <w:proofErr w:type="spellEnd"/>
      <w:r w:rsidR="00A93C14" w:rsidRPr="004D5776">
        <w:rPr>
          <w:lang w:val="ru-RU"/>
        </w:rPr>
        <w:t xml:space="preserve"> передается частотный сигнал</w:t>
      </w:r>
      <w:r w:rsidRPr="004D5776">
        <w:rPr>
          <w:lang w:val="ru-RU"/>
        </w:rPr>
        <w:t xml:space="preserve"> ЧДК </w:t>
      </w:r>
      <w:r w:rsidR="00A93C14" w:rsidRPr="004D5776">
        <w:rPr>
          <w:lang w:val="ru-RU"/>
        </w:rPr>
        <w:t>о состоянии работы каждой сигнальной точки на одну из прилегающих станций;</w:t>
      </w:r>
    </w:p>
    <w:p w:rsidR="00E16CB3" w:rsidRPr="004D5776" w:rsidRDefault="00E16CB3" w:rsidP="008F61BF">
      <w:pPr>
        <w:rPr>
          <w:lang w:val="ru-RU"/>
        </w:rPr>
      </w:pPr>
      <w:r w:rsidRPr="004D5776">
        <w:rPr>
          <w:lang w:val="ru-RU"/>
        </w:rPr>
        <w:t>- цепь ИН-ОИН (ИЧ-ОИЧ)</w:t>
      </w:r>
      <w:r w:rsidR="00A93C14" w:rsidRPr="004D5776">
        <w:rPr>
          <w:lang w:val="ru-RU"/>
        </w:rPr>
        <w:t xml:space="preserve"> – предназначена </w:t>
      </w:r>
      <w:r w:rsidRPr="004D5776">
        <w:rPr>
          <w:lang w:val="ru-RU"/>
        </w:rPr>
        <w:t xml:space="preserve">для </w:t>
      </w:r>
      <w:r w:rsidR="005D0A31" w:rsidRPr="004D5776">
        <w:rPr>
          <w:lang w:val="ru-RU"/>
        </w:rPr>
        <w:t>подачи изве</w:t>
      </w:r>
      <w:r w:rsidR="00A93C14" w:rsidRPr="004D5776">
        <w:rPr>
          <w:lang w:val="ru-RU"/>
        </w:rPr>
        <w:t>щ</w:t>
      </w:r>
      <w:r w:rsidR="005D0A31" w:rsidRPr="004D5776">
        <w:rPr>
          <w:lang w:val="ru-RU"/>
        </w:rPr>
        <w:t>ения приближения поезда в нечетном (четном) направлении;</w:t>
      </w:r>
    </w:p>
    <w:p w:rsidR="005D0A31" w:rsidRPr="004D5776" w:rsidRDefault="005D0A31" w:rsidP="008F61BF">
      <w:pPr>
        <w:rPr>
          <w:lang w:val="ru-RU"/>
        </w:rPr>
      </w:pPr>
      <w:r w:rsidRPr="004D5776">
        <w:rPr>
          <w:lang w:val="ru-RU"/>
        </w:rPr>
        <w:t>- цепь ККН-ОККН (ККЧ-ОККЧ)</w:t>
      </w:r>
      <w:r w:rsidR="00A93C14" w:rsidRPr="004D5776">
        <w:rPr>
          <w:lang w:val="ru-RU"/>
        </w:rPr>
        <w:t xml:space="preserve"> – предназначена </w:t>
      </w:r>
      <w:r w:rsidRPr="004D5776">
        <w:rPr>
          <w:lang w:val="ru-RU"/>
        </w:rPr>
        <w:t xml:space="preserve">для контроля включения кодов КЖ при движении в неправильном направлении после освобождения защитного участка по нечетному (четному) пути. Цепи ИН-ОИН, ККН-ОККН в нечетном и ИЧ-ОИЧ, ККЧ-ОККЧ в четном направлении формируют </w:t>
      </w:r>
      <w:proofErr w:type="spellStart"/>
      <w:r w:rsidRPr="004D5776">
        <w:rPr>
          <w:lang w:val="ru-RU"/>
        </w:rPr>
        <w:t>четырехпроводные</w:t>
      </w:r>
      <w:proofErr w:type="spellEnd"/>
      <w:r w:rsidRPr="004D5776">
        <w:rPr>
          <w:lang w:val="ru-RU"/>
        </w:rPr>
        <w:t xml:space="preserve"> цепи увязки сигнальных установок одного направления, по которым осуществляется управление подачи кодов АЛС в рельсовые цепи при движении по</w:t>
      </w:r>
      <w:r w:rsidR="00A93C14" w:rsidRPr="004D5776">
        <w:rPr>
          <w:lang w:val="ru-RU"/>
        </w:rPr>
        <w:t>езда в неправильном направлении;</w:t>
      </w:r>
    </w:p>
    <w:p w:rsidR="005D0A31" w:rsidRPr="004D5776" w:rsidRDefault="005D0A31" w:rsidP="008F61BF">
      <w:pPr>
        <w:rPr>
          <w:lang w:val="ru-RU"/>
        </w:rPr>
      </w:pPr>
      <w:r w:rsidRPr="004D5776">
        <w:rPr>
          <w:lang w:val="ru-RU"/>
        </w:rPr>
        <w:t xml:space="preserve">- цепь ЗС-ОЗС </w:t>
      </w:r>
      <w:r w:rsidR="00A93C14" w:rsidRPr="004D5776">
        <w:rPr>
          <w:lang w:val="ru-RU"/>
        </w:rPr>
        <w:t xml:space="preserve">– предназначена </w:t>
      </w:r>
      <w:r w:rsidRPr="004D5776">
        <w:rPr>
          <w:lang w:val="ru-RU"/>
        </w:rPr>
        <w:t>для управления разрешающих сигнальных показаний данных светофоров в зависимости от показаний входного светофора</w:t>
      </w:r>
      <w:r w:rsidR="00A93C14" w:rsidRPr="004D5776">
        <w:rPr>
          <w:lang w:val="ru-RU"/>
        </w:rPr>
        <w:t xml:space="preserve"> и контроля </w:t>
      </w:r>
      <w:r w:rsidRPr="004D5776">
        <w:rPr>
          <w:lang w:val="ru-RU"/>
        </w:rPr>
        <w:t>свободности второго участка приближения.</w:t>
      </w:r>
    </w:p>
    <w:p w:rsidR="00B0610B" w:rsidRPr="004D5776" w:rsidRDefault="00B0610B" w:rsidP="008F61BF">
      <w:pPr>
        <w:rPr>
          <w:lang w:val="ru-RU"/>
        </w:rPr>
      </w:pPr>
    </w:p>
    <w:p w:rsidR="005D0A31" w:rsidRPr="004D5776" w:rsidRDefault="005D0A31" w:rsidP="008F61BF">
      <w:pPr>
        <w:jc w:val="left"/>
        <w:rPr>
          <w:lang w:val="ru-RU"/>
        </w:rPr>
      </w:pPr>
      <w:r w:rsidRPr="004D5776">
        <w:rPr>
          <w:lang w:val="ru-RU"/>
        </w:rPr>
        <w:br w:type="page"/>
      </w:r>
    </w:p>
    <w:p w:rsidR="005F7228" w:rsidRPr="004D5776" w:rsidRDefault="00A414D2" w:rsidP="008F61BF">
      <w:pPr>
        <w:outlineLvl w:val="0"/>
        <w:rPr>
          <w:lang w:val="ru-RU"/>
        </w:rPr>
      </w:pPr>
      <w:bookmarkStart w:id="5" w:name="_Toc487401183"/>
      <w:r w:rsidRPr="004D5776">
        <w:rPr>
          <w:lang w:val="ru-RU"/>
        </w:rPr>
        <w:lastRenderedPageBreak/>
        <w:t>3. Принципиальные схемы автоблокировки</w:t>
      </w:r>
      <w:bookmarkEnd w:id="5"/>
    </w:p>
    <w:p w:rsidR="00B60F00" w:rsidRPr="004D5776" w:rsidRDefault="00B60F00" w:rsidP="008F61BF">
      <w:pPr>
        <w:rPr>
          <w:lang w:val="ru-RU"/>
        </w:rPr>
      </w:pPr>
    </w:p>
    <w:p w:rsidR="00B60F00" w:rsidRPr="004D5776" w:rsidRDefault="00B60F00" w:rsidP="008F61BF">
      <w:pPr>
        <w:outlineLvl w:val="1"/>
        <w:rPr>
          <w:lang w:val="ru-RU"/>
        </w:rPr>
      </w:pPr>
      <w:bookmarkStart w:id="6" w:name="_Toc487401184"/>
      <w:r w:rsidRPr="004D5776">
        <w:rPr>
          <w:lang w:val="ru-RU"/>
        </w:rPr>
        <w:t>3.1 Схема рельсовых цепей</w:t>
      </w:r>
      <w:bookmarkEnd w:id="6"/>
    </w:p>
    <w:p w:rsidR="008E0667" w:rsidRPr="004D5776" w:rsidRDefault="008E0667" w:rsidP="008F61BF">
      <w:pPr>
        <w:rPr>
          <w:lang w:val="ru-RU"/>
        </w:rPr>
      </w:pPr>
    </w:p>
    <w:p w:rsidR="008E0667" w:rsidRPr="004D5776" w:rsidRDefault="008E0667" w:rsidP="008F61BF">
      <w:pPr>
        <w:rPr>
          <w:lang w:val="ru-RU"/>
        </w:rPr>
      </w:pPr>
    </w:p>
    <w:p w:rsidR="00C703BD" w:rsidRPr="004D5776" w:rsidRDefault="00C703BD" w:rsidP="008F61BF">
      <w:pPr>
        <w:rPr>
          <w:lang w:val="ru-RU"/>
        </w:rPr>
      </w:pPr>
      <w:r w:rsidRPr="004D5776">
        <w:rPr>
          <w:lang w:val="ru-RU"/>
        </w:rPr>
        <w:t xml:space="preserve">Данный участок дороги оборудуется </w:t>
      </w:r>
      <w:r w:rsidR="0064107E" w:rsidRPr="004D5776">
        <w:rPr>
          <w:lang w:val="ru-RU"/>
        </w:rPr>
        <w:t>системой АБ с рельсовыми цепями сигнальной частотой 50 Гц.</w:t>
      </w:r>
    </w:p>
    <w:p w:rsidR="006E1773" w:rsidRPr="004D5776" w:rsidRDefault="006E1773" w:rsidP="006E1773">
      <w:pPr>
        <w:rPr>
          <w:lang w:val="ru-RU"/>
        </w:rPr>
      </w:pPr>
      <w:r w:rsidRPr="004D5776">
        <w:rPr>
          <w:lang w:val="ru-RU"/>
        </w:rPr>
        <w:t xml:space="preserve">Питание сигнальных установок перегона осуществляется от основного и резервного источников питания. </w:t>
      </w:r>
    </w:p>
    <w:p w:rsidR="006E1773" w:rsidRPr="004D5776" w:rsidRDefault="006E1773" w:rsidP="006E1773">
      <w:pPr>
        <w:rPr>
          <w:lang w:val="ru-RU"/>
        </w:rPr>
      </w:pPr>
      <w:r w:rsidRPr="004D5776">
        <w:rPr>
          <w:lang w:val="ru-RU"/>
        </w:rPr>
        <w:t xml:space="preserve">Питание сигнальных установок подключается к высоковольтным линиям через подстанции КПТО, которые содержат понижающие трансформаторы типа ОМ-1,25/10 (для спаренных установок) и средств защиты от перенапряжений. </w:t>
      </w:r>
    </w:p>
    <w:p w:rsidR="006E1773" w:rsidRPr="004D5776" w:rsidRDefault="006E1773" w:rsidP="006E1773">
      <w:pPr>
        <w:rPr>
          <w:lang w:val="ru-RU"/>
        </w:rPr>
      </w:pPr>
      <w:r w:rsidRPr="004D5776">
        <w:rPr>
          <w:lang w:val="ru-RU"/>
        </w:rPr>
        <w:t xml:space="preserve">Кабельные ящики содержат средства защиты от перенапряжения и короткого замыкания (автоматические выключатели типа АВМ, предохранители и разрядники). Реакторы </w:t>
      </w:r>
      <w:r w:rsidRPr="004D5776">
        <w:rPr>
          <w:lang w:val="en-US"/>
        </w:rPr>
        <w:t xml:space="preserve">L </w:t>
      </w:r>
      <w:r w:rsidRPr="004D5776">
        <w:rPr>
          <w:lang w:val="ru-RU"/>
        </w:rPr>
        <w:t>в кабельных ящиках имеют ту же функцию, что и реакторы ОД в рельсовых цепях.</w:t>
      </w:r>
    </w:p>
    <w:p w:rsidR="006E1773" w:rsidRPr="004D5776" w:rsidRDefault="006E1773" w:rsidP="006E1773">
      <w:pPr>
        <w:rPr>
          <w:lang w:val="ru-RU"/>
        </w:rPr>
      </w:pPr>
      <w:proofErr w:type="gramStart"/>
      <w:r w:rsidRPr="004D5776">
        <w:rPr>
          <w:lang w:val="ru-RU"/>
        </w:rPr>
        <w:t>Из кабельных ящиков питание напряжением 220В поступает в релейных шкаф.</w:t>
      </w:r>
      <w:proofErr w:type="gramEnd"/>
      <w:r w:rsidRPr="004D5776">
        <w:rPr>
          <w:lang w:val="ru-RU"/>
        </w:rPr>
        <w:t xml:space="preserve"> Часть схемы питания, которая находится в релейном шкафу сигнальной установки включает в себя средства защиты и реле контроля питания основного (А) и резервного А</w:t>
      </w:r>
      <w:proofErr w:type="gramStart"/>
      <w:r w:rsidRPr="004D5776">
        <w:rPr>
          <w:lang w:val="ru-RU"/>
        </w:rPr>
        <w:t>1</w:t>
      </w:r>
      <w:proofErr w:type="gramEnd"/>
      <w:r w:rsidRPr="004D5776">
        <w:rPr>
          <w:lang w:val="ru-RU"/>
        </w:rPr>
        <w:t>). При понижении напряжения ниже допустимого реле</w:t>
      </w:r>
      <w:proofErr w:type="gramStart"/>
      <w:r w:rsidRPr="004D5776">
        <w:rPr>
          <w:lang w:val="ru-RU"/>
        </w:rPr>
        <w:t xml:space="preserve"> А</w:t>
      </w:r>
      <w:proofErr w:type="gramEnd"/>
      <w:r w:rsidRPr="004D5776">
        <w:rPr>
          <w:lang w:val="ru-RU"/>
        </w:rPr>
        <w:t xml:space="preserve"> обесточивается и переводит сигнальную точку на резервное питание.</w:t>
      </w:r>
    </w:p>
    <w:p w:rsidR="0064107E" w:rsidRPr="004D5776" w:rsidRDefault="0064107E" w:rsidP="008F61BF">
      <w:pPr>
        <w:rPr>
          <w:lang w:val="ru-RU"/>
        </w:rPr>
      </w:pPr>
      <w:r w:rsidRPr="004D5776">
        <w:rPr>
          <w:lang w:val="ru-RU"/>
        </w:rPr>
        <w:t>Питание рельсовых цепей осуществляется переменным током промышленной частоты 50 Гц через трансформаторы типа ПОБС-3А. Трансформаторы обеспечивают гальваническую изоляцию схемы рельсовой цепи от источника питания. Вторичная обмотка трансформатора имеет несколько выводов, подсоединение к которым схемы рельсовой цепи дает возможность регулировки напряжения питающего конца.</w:t>
      </w:r>
    </w:p>
    <w:p w:rsidR="0064107E" w:rsidRPr="004D5776" w:rsidRDefault="0064107E" w:rsidP="008F61BF">
      <w:pPr>
        <w:rPr>
          <w:lang w:val="ru-RU"/>
        </w:rPr>
      </w:pPr>
      <w:r w:rsidRPr="004D5776">
        <w:rPr>
          <w:lang w:val="ru-RU"/>
        </w:rPr>
        <w:t>Последовательно в схему включен реактор ОД типа РОБС-3А, который обеспечивает шунтирующий эффект РЦ и защищает источник питания от короткого замыкания.</w:t>
      </w:r>
    </w:p>
    <w:p w:rsidR="0064107E" w:rsidRPr="004D5776" w:rsidRDefault="0064107E" w:rsidP="008F61BF">
      <w:pPr>
        <w:rPr>
          <w:lang w:val="ru-RU"/>
        </w:rPr>
      </w:pPr>
      <w:r w:rsidRPr="004D5776">
        <w:rPr>
          <w:lang w:val="ru-RU"/>
        </w:rPr>
        <w:lastRenderedPageBreak/>
        <w:t>Формирование сигнала РЦ обеспечивается бесконтактным коммутатором типа БКТ</w:t>
      </w:r>
      <w:r w:rsidR="0001396A" w:rsidRPr="004D5776">
        <w:rPr>
          <w:lang w:val="ru-RU"/>
        </w:rPr>
        <w:t xml:space="preserve">. Бесконтактные коммутаторы обладают большей надежностью по сравнению с </w:t>
      </w:r>
      <w:proofErr w:type="gramStart"/>
      <w:r w:rsidR="0001396A" w:rsidRPr="004D5776">
        <w:rPr>
          <w:lang w:val="ru-RU"/>
        </w:rPr>
        <w:t>контактным</w:t>
      </w:r>
      <w:proofErr w:type="gramEnd"/>
      <w:r w:rsidR="0001396A" w:rsidRPr="004D5776">
        <w:rPr>
          <w:lang w:val="ru-RU"/>
        </w:rPr>
        <w:t>, что повышает надежность РЦ.</w:t>
      </w:r>
    </w:p>
    <w:p w:rsidR="004B6045" w:rsidRPr="004D5776" w:rsidRDefault="0001396A" w:rsidP="0001396A">
      <w:pPr>
        <w:rPr>
          <w:lang w:val="ru-RU"/>
        </w:rPr>
      </w:pPr>
      <w:r w:rsidRPr="004D5776">
        <w:rPr>
          <w:lang w:val="ru-RU"/>
        </w:rPr>
        <w:t xml:space="preserve">Прием сигнала на релейном конце РЦ осуществляется путевым реле И. В РЦ данного перегона </w:t>
      </w:r>
      <w:proofErr w:type="spellStart"/>
      <w:r w:rsidRPr="004D5776">
        <w:rPr>
          <w:lang w:val="ru-RU"/>
        </w:rPr>
        <w:t>установливаются</w:t>
      </w:r>
      <w:proofErr w:type="spellEnd"/>
      <w:r w:rsidRPr="004D5776">
        <w:rPr>
          <w:lang w:val="ru-RU"/>
        </w:rPr>
        <w:t xml:space="preserve"> </w:t>
      </w:r>
      <w:proofErr w:type="spellStart"/>
      <w:r w:rsidRPr="004D5776">
        <w:rPr>
          <w:lang w:val="ru-RU"/>
        </w:rPr>
        <w:t>герконовые</w:t>
      </w:r>
      <w:proofErr w:type="spellEnd"/>
      <w:r w:rsidRPr="004D5776">
        <w:rPr>
          <w:lang w:val="ru-RU"/>
        </w:rPr>
        <w:t xml:space="preserve"> реле для повышения надежности получения правильного сигнала и увеличения срока службы реле.</w:t>
      </w:r>
      <w:r w:rsidR="004B6045" w:rsidRPr="004D5776">
        <w:rPr>
          <w:lang w:val="ru-RU"/>
        </w:rPr>
        <w:t xml:space="preserve"> Для предотвращения замерзания ртути предусмотрен обогрев реле от полюсов питания СХ12-МСХ. </w:t>
      </w:r>
      <w:r w:rsidRPr="004D5776">
        <w:rPr>
          <w:lang w:val="ru-RU"/>
        </w:rPr>
        <w:t>Защита обмотки реле</w:t>
      </w:r>
      <w:proofErr w:type="gramStart"/>
      <w:r w:rsidRPr="004D5776">
        <w:rPr>
          <w:lang w:val="ru-RU"/>
        </w:rPr>
        <w:t xml:space="preserve"> И</w:t>
      </w:r>
      <w:proofErr w:type="gramEnd"/>
      <w:r w:rsidRPr="004D5776">
        <w:rPr>
          <w:lang w:val="ru-RU"/>
        </w:rPr>
        <w:t xml:space="preserve"> от повышенного напряжения обеспечивается </w:t>
      </w:r>
      <w:proofErr w:type="spellStart"/>
      <w:r w:rsidRPr="004D5776">
        <w:rPr>
          <w:lang w:val="ru-RU"/>
        </w:rPr>
        <w:t>примененением</w:t>
      </w:r>
      <w:proofErr w:type="spellEnd"/>
      <w:r w:rsidRPr="004D5776">
        <w:rPr>
          <w:lang w:val="ru-RU"/>
        </w:rPr>
        <w:t xml:space="preserve"> стабилитрона В.</w:t>
      </w:r>
    </w:p>
    <w:p w:rsidR="008E0667" w:rsidRPr="004D5776" w:rsidRDefault="0001396A" w:rsidP="006E1773">
      <w:pPr>
        <w:rPr>
          <w:lang w:val="ru-RU"/>
        </w:rPr>
      </w:pPr>
      <w:r w:rsidRPr="004D5776">
        <w:rPr>
          <w:lang w:val="ru-RU"/>
        </w:rPr>
        <w:t>Вредное влияние тягового тока на путевое ре</w:t>
      </w:r>
      <w:r w:rsidR="006E1773" w:rsidRPr="004D5776">
        <w:rPr>
          <w:lang w:val="ru-RU"/>
        </w:rPr>
        <w:t>ле обеспечивается защитным фильтром типа ЗБФ-1.</w:t>
      </w:r>
    </w:p>
    <w:p w:rsidR="006E1773" w:rsidRPr="004D5776" w:rsidRDefault="006E1773" w:rsidP="008F61BF">
      <w:pPr>
        <w:rPr>
          <w:lang w:val="ru-RU"/>
        </w:rPr>
      </w:pPr>
      <w:r w:rsidRPr="004D5776">
        <w:rPr>
          <w:lang w:val="ru-RU"/>
        </w:rPr>
        <w:t>Полюса питания переменного тока различного напряжения (12, 16, 20 В) для питания цепей сигнальной установки обеспечивается трансформатором</w:t>
      </w:r>
      <w:proofErr w:type="gramStart"/>
      <w:r w:rsidRPr="004D5776">
        <w:rPr>
          <w:lang w:val="ru-RU"/>
        </w:rPr>
        <w:t xml:space="preserve"> С</w:t>
      </w:r>
      <w:proofErr w:type="gramEnd"/>
      <w:r w:rsidRPr="004D5776">
        <w:rPr>
          <w:lang w:val="ru-RU"/>
        </w:rPr>
        <w:t xml:space="preserve"> типа СОБС-2А.</w:t>
      </w:r>
    </w:p>
    <w:p w:rsidR="008E0667" w:rsidRPr="004D5776" w:rsidRDefault="006E1773" w:rsidP="006E1773">
      <w:pPr>
        <w:rPr>
          <w:lang w:val="ru-RU"/>
        </w:rPr>
      </w:pPr>
      <w:r w:rsidRPr="004D5776">
        <w:rPr>
          <w:lang w:val="ru-RU"/>
        </w:rPr>
        <w:t xml:space="preserve">Реле Н смены направления обеспечивает разворот схемы. Реле управляется по цепи </w:t>
      </w:r>
      <w:proofErr w:type="gramStart"/>
      <w:r w:rsidRPr="004D5776">
        <w:rPr>
          <w:lang w:val="ru-RU"/>
        </w:rPr>
        <w:t>Н-ОН</w:t>
      </w:r>
      <w:proofErr w:type="gramEnd"/>
      <w:r w:rsidRPr="004D5776">
        <w:rPr>
          <w:lang w:val="ru-RU"/>
        </w:rPr>
        <w:t xml:space="preserve"> от одной из прилегающих станций. Реле своими </w:t>
      </w:r>
      <w:r w:rsidR="003E43FB" w:rsidRPr="004D5776">
        <w:rPr>
          <w:lang w:val="ru-RU"/>
        </w:rPr>
        <w:t xml:space="preserve">поляризованными контактами </w:t>
      </w:r>
      <w:r w:rsidRPr="004D5776">
        <w:rPr>
          <w:lang w:val="ru-RU"/>
        </w:rPr>
        <w:t>управляет работой повторителя</w:t>
      </w:r>
      <w:r w:rsidR="003E43FB" w:rsidRPr="004D5776">
        <w:rPr>
          <w:lang w:val="ru-RU"/>
        </w:rPr>
        <w:t xml:space="preserve"> реле смены </w:t>
      </w:r>
      <w:proofErr w:type="spellStart"/>
      <w:r w:rsidR="003E43FB" w:rsidRPr="004D5776">
        <w:rPr>
          <w:lang w:val="ru-RU"/>
        </w:rPr>
        <w:t>напавления</w:t>
      </w:r>
      <w:proofErr w:type="spellEnd"/>
      <w:r w:rsidR="003E43FB" w:rsidRPr="004D5776">
        <w:rPr>
          <w:lang w:val="ru-RU"/>
        </w:rPr>
        <w:t xml:space="preserve"> </w:t>
      </w:r>
      <w:proofErr w:type="gramStart"/>
      <w:r w:rsidR="003E43FB" w:rsidRPr="004D5776">
        <w:rPr>
          <w:lang w:val="ru-RU"/>
        </w:rPr>
        <w:t>ПН</w:t>
      </w:r>
      <w:proofErr w:type="gramEnd"/>
      <w:r w:rsidR="003E43FB" w:rsidRPr="004D5776">
        <w:rPr>
          <w:lang w:val="ru-RU"/>
        </w:rPr>
        <w:t>, контакты которог</w:t>
      </w:r>
      <w:r w:rsidRPr="004D5776">
        <w:rPr>
          <w:lang w:val="ru-RU"/>
        </w:rPr>
        <w:t>о разворачивают схемы сигнальной установки</w:t>
      </w:r>
      <w:r w:rsidR="003E43FB" w:rsidRPr="004D5776">
        <w:rPr>
          <w:lang w:val="ru-RU"/>
        </w:rPr>
        <w:t>.</w:t>
      </w:r>
    </w:p>
    <w:p w:rsidR="006E1773" w:rsidRPr="004D5776" w:rsidRDefault="006E1773" w:rsidP="006E1773">
      <w:pPr>
        <w:rPr>
          <w:lang w:val="ru-RU"/>
        </w:rPr>
      </w:pPr>
      <w:r w:rsidRPr="004D5776">
        <w:rPr>
          <w:lang w:val="ru-RU"/>
        </w:rPr>
        <w:t xml:space="preserve">Свободность перегона перед разворотом схемы осуществляется по линии </w:t>
      </w:r>
      <w:proofErr w:type="gramStart"/>
      <w:r w:rsidRPr="004D5776">
        <w:rPr>
          <w:lang w:val="ru-RU"/>
        </w:rPr>
        <w:t>К-ОК</w:t>
      </w:r>
      <w:proofErr w:type="gramEnd"/>
      <w:r w:rsidRPr="004D5776">
        <w:rPr>
          <w:lang w:val="ru-RU"/>
        </w:rPr>
        <w:t>, в которую включена группа контактов реле Ж3 (один из повторителей реле Ж). При  занятости перегона реле</w:t>
      </w:r>
      <w:proofErr w:type="gramStart"/>
      <w:r w:rsidRPr="004D5776">
        <w:rPr>
          <w:lang w:val="ru-RU"/>
        </w:rPr>
        <w:t xml:space="preserve"> Ж</w:t>
      </w:r>
      <w:proofErr w:type="gramEnd"/>
      <w:r w:rsidRPr="004D5776">
        <w:rPr>
          <w:lang w:val="ru-RU"/>
        </w:rPr>
        <w:t xml:space="preserve"> и его повторитель Ж3 обесточены и цепь К-ОК разорвана.</w:t>
      </w:r>
    </w:p>
    <w:p w:rsidR="00C82E76" w:rsidRPr="004D5776" w:rsidRDefault="006E1773" w:rsidP="008F61BF">
      <w:pPr>
        <w:rPr>
          <w:lang w:val="ru-RU"/>
        </w:rPr>
      </w:pPr>
      <w:r w:rsidRPr="004D5776">
        <w:rPr>
          <w:lang w:val="ru-RU"/>
        </w:rPr>
        <w:t xml:space="preserve">Режим двойного снижения направления огнями </w:t>
      </w:r>
      <w:r w:rsidR="00C82E76" w:rsidRPr="004D5776">
        <w:rPr>
          <w:lang w:val="ru-RU"/>
        </w:rPr>
        <w:t xml:space="preserve">включается по цепи ДСН-ОДСН реле ДСН. </w:t>
      </w:r>
    </w:p>
    <w:p w:rsidR="006E1773" w:rsidRPr="004D5776" w:rsidRDefault="00C82E76" w:rsidP="008F61BF">
      <w:pPr>
        <w:rPr>
          <w:lang w:val="en-US"/>
        </w:rPr>
      </w:pPr>
      <w:r w:rsidRPr="004D5776">
        <w:rPr>
          <w:lang w:val="ru-RU"/>
        </w:rPr>
        <w:t xml:space="preserve">Параллельно реле ДСН прямого тока в цепь ДСН-ОДСН подключается генератор ГКШ, формирующий сигнал определенной частоты состояния работы соответствующей сигнальной точки. </w:t>
      </w:r>
      <w:r w:rsidRPr="004D5776">
        <w:rPr>
          <w:lang w:val="en-US"/>
        </w:rPr>
        <w:t>[4, 5].</w:t>
      </w:r>
    </w:p>
    <w:p w:rsidR="007B3405" w:rsidRPr="004D5776" w:rsidRDefault="007B3405" w:rsidP="008F61BF">
      <w:pPr>
        <w:rPr>
          <w:lang w:val="ru-RU"/>
        </w:rPr>
      </w:pPr>
    </w:p>
    <w:p w:rsidR="0002110B" w:rsidRPr="004D5776" w:rsidRDefault="0002110B" w:rsidP="008F61BF">
      <w:pPr>
        <w:rPr>
          <w:lang w:val="ru-RU"/>
        </w:rPr>
      </w:pPr>
    </w:p>
    <w:p w:rsidR="00C82E76" w:rsidRPr="004D5776" w:rsidRDefault="00C82E76" w:rsidP="008F61BF">
      <w:pPr>
        <w:outlineLvl w:val="1"/>
        <w:rPr>
          <w:lang w:val="en-US"/>
        </w:rPr>
      </w:pPr>
      <w:bookmarkStart w:id="7" w:name="_Toc487401185"/>
    </w:p>
    <w:p w:rsidR="00B60F00" w:rsidRPr="004D5776" w:rsidRDefault="00B60F00" w:rsidP="008F61BF">
      <w:pPr>
        <w:outlineLvl w:val="1"/>
        <w:rPr>
          <w:lang w:val="ru-RU"/>
        </w:rPr>
      </w:pPr>
      <w:r w:rsidRPr="004D5776">
        <w:rPr>
          <w:lang w:val="ru-RU"/>
        </w:rPr>
        <w:lastRenderedPageBreak/>
        <w:t>3.2 Схема включения огней светофора</w:t>
      </w:r>
      <w:bookmarkEnd w:id="7"/>
    </w:p>
    <w:p w:rsidR="0002110B" w:rsidRPr="004D5776" w:rsidRDefault="0002110B" w:rsidP="008F61BF">
      <w:pPr>
        <w:rPr>
          <w:lang w:val="ru-RU"/>
        </w:rPr>
      </w:pPr>
    </w:p>
    <w:p w:rsidR="0002110B" w:rsidRPr="004D5776" w:rsidRDefault="0002110B" w:rsidP="008F61BF">
      <w:pPr>
        <w:rPr>
          <w:lang w:val="ru-RU"/>
        </w:rPr>
      </w:pPr>
    </w:p>
    <w:p w:rsidR="00EA5563" w:rsidRPr="004D5776" w:rsidRDefault="00EA5563" w:rsidP="008F61BF">
      <w:pPr>
        <w:rPr>
          <w:lang w:val="ru-RU"/>
        </w:rPr>
      </w:pPr>
      <w:r w:rsidRPr="004D5776">
        <w:rPr>
          <w:lang w:val="ru-RU"/>
        </w:rPr>
        <w:t xml:space="preserve">Схема включения огней </w:t>
      </w:r>
      <w:proofErr w:type="spellStart"/>
      <w:r w:rsidRPr="004D5776">
        <w:rPr>
          <w:lang w:val="ru-RU"/>
        </w:rPr>
        <w:t>светотофора</w:t>
      </w:r>
      <w:proofErr w:type="spellEnd"/>
      <w:r w:rsidRPr="004D5776">
        <w:rPr>
          <w:lang w:val="ru-RU"/>
        </w:rPr>
        <w:t xml:space="preserve"> </w:t>
      </w:r>
      <w:r w:rsidR="005259F4" w:rsidRPr="004D5776">
        <w:rPr>
          <w:lang w:val="ru-RU"/>
        </w:rPr>
        <w:t>составлена согласно типовым решениям с учетом изменений в схемах АБ согласно методическим указаниям И-220-93 и И-243-96, и лекционным материалам.</w:t>
      </w:r>
    </w:p>
    <w:p w:rsidR="006810BA" w:rsidRPr="004D5776" w:rsidRDefault="006810BA" w:rsidP="008F61BF">
      <w:pPr>
        <w:rPr>
          <w:lang w:val="ru-RU"/>
        </w:rPr>
      </w:pPr>
      <w:r w:rsidRPr="004D5776">
        <w:rPr>
          <w:lang w:val="ru-RU"/>
        </w:rPr>
        <w:t>Изменения в типовых схемах - введение повторителей реле Ж</w:t>
      </w:r>
      <w:proofErr w:type="gramStart"/>
      <w:r w:rsidRPr="004D5776">
        <w:rPr>
          <w:lang w:val="ru-RU"/>
        </w:rPr>
        <w:t>1</w:t>
      </w:r>
      <w:proofErr w:type="gramEnd"/>
      <w:r w:rsidRPr="004D5776">
        <w:rPr>
          <w:lang w:val="ru-RU"/>
        </w:rPr>
        <w:t xml:space="preserve">, Ж2, Ж3, Ж4, применение </w:t>
      </w:r>
      <w:proofErr w:type="spellStart"/>
      <w:r w:rsidRPr="004D5776">
        <w:rPr>
          <w:lang w:val="ru-RU"/>
        </w:rPr>
        <w:t>двухнитевых</w:t>
      </w:r>
      <w:proofErr w:type="spellEnd"/>
      <w:r w:rsidRPr="004D5776">
        <w:rPr>
          <w:lang w:val="ru-RU"/>
        </w:rPr>
        <w:t xml:space="preserve"> ламп на всех показаниях светофора, разделение обратных проводов красного огня и разрешающих показаний светофора.</w:t>
      </w:r>
    </w:p>
    <w:p w:rsidR="004458F2" w:rsidRPr="004D5776" w:rsidRDefault="006810BA" w:rsidP="008F61BF">
      <w:pPr>
        <w:rPr>
          <w:lang w:val="ru-RU"/>
        </w:rPr>
      </w:pPr>
      <w:r w:rsidRPr="004D5776">
        <w:rPr>
          <w:lang w:val="ru-RU"/>
        </w:rPr>
        <w:t>Контроль перегорания ламп сигнальных огней осуществляется огневыми реле</w:t>
      </w:r>
      <w:proofErr w:type="gramStart"/>
      <w:r w:rsidRPr="004D5776">
        <w:rPr>
          <w:lang w:val="ru-RU"/>
        </w:rPr>
        <w:t xml:space="preserve"> О</w:t>
      </w:r>
      <w:proofErr w:type="gramEnd"/>
      <w:r w:rsidRPr="004D5776">
        <w:rPr>
          <w:lang w:val="ru-RU"/>
        </w:rPr>
        <w:t xml:space="preserve">, ОД, РО. </w:t>
      </w:r>
      <w:r w:rsidR="008E5132" w:rsidRPr="004D5776">
        <w:rPr>
          <w:lang w:val="ru-RU"/>
        </w:rPr>
        <w:t>Реле</w:t>
      </w:r>
      <w:proofErr w:type="gramStart"/>
      <w:r w:rsidR="008E5132" w:rsidRPr="004D5776">
        <w:rPr>
          <w:lang w:val="ru-RU"/>
        </w:rPr>
        <w:t xml:space="preserve"> О</w:t>
      </w:r>
      <w:proofErr w:type="gramEnd"/>
      <w:r w:rsidR="008E5132" w:rsidRPr="004D5776">
        <w:rPr>
          <w:lang w:val="ru-RU"/>
        </w:rPr>
        <w:t xml:space="preserve"> </w:t>
      </w:r>
      <w:r w:rsidRPr="004D5776">
        <w:rPr>
          <w:lang w:val="ru-RU"/>
        </w:rPr>
        <w:t xml:space="preserve">осуществляет постоянный контроль </w:t>
      </w:r>
      <w:r w:rsidR="008E5132" w:rsidRPr="004D5776">
        <w:rPr>
          <w:lang w:val="ru-RU"/>
        </w:rPr>
        <w:t>целостност</w:t>
      </w:r>
      <w:r w:rsidRPr="004D5776">
        <w:rPr>
          <w:lang w:val="ru-RU"/>
        </w:rPr>
        <w:t>и основной нити красного огня</w:t>
      </w:r>
      <w:r w:rsidR="008E5132" w:rsidRPr="004D5776">
        <w:rPr>
          <w:lang w:val="ru-RU"/>
        </w:rPr>
        <w:t>.</w:t>
      </w:r>
      <w:r w:rsidRPr="004D5776">
        <w:rPr>
          <w:lang w:val="ru-RU"/>
        </w:rPr>
        <w:t xml:space="preserve"> </w:t>
      </w:r>
      <w:r w:rsidR="008E5132" w:rsidRPr="004D5776">
        <w:rPr>
          <w:lang w:val="ru-RU"/>
        </w:rPr>
        <w:t xml:space="preserve">Реле РО </w:t>
      </w:r>
      <w:r w:rsidRPr="004D5776">
        <w:rPr>
          <w:lang w:val="ru-RU"/>
        </w:rPr>
        <w:t>осуществляет контроль целостности</w:t>
      </w:r>
      <w:r w:rsidR="008E5132" w:rsidRPr="004D5776">
        <w:rPr>
          <w:lang w:val="ru-RU"/>
        </w:rPr>
        <w:t xml:space="preserve"> основных нитей ламп желтого и зеленого огня</w:t>
      </w:r>
      <w:r w:rsidRPr="004D5776">
        <w:rPr>
          <w:lang w:val="ru-RU"/>
        </w:rPr>
        <w:t xml:space="preserve">. </w:t>
      </w:r>
      <w:r w:rsidR="004458F2" w:rsidRPr="004D5776">
        <w:rPr>
          <w:lang w:val="ru-RU"/>
        </w:rPr>
        <w:t>Контроль основной нити зеленого огня осуществляется при включении зеленого огня светофора, все остальное время осуществляется контроль основной нити желтого огня.</w:t>
      </w:r>
      <w:r w:rsidRPr="004D5776">
        <w:rPr>
          <w:lang w:val="ru-RU"/>
        </w:rPr>
        <w:t xml:space="preserve"> </w:t>
      </w:r>
      <w:r w:rsidR="008E5132" w:rsidRPr="004D5776">
        <w:rPr>
          <w:lang w:val="ru-RU"/>
        </w:rPr>
        <w:t xml:space="preserve">Реле ОД </w:t>
      </w:r>
      <w:r w:rsidRPr="004D5776">
        <w:rPr>
          <w:lang w:val="ru-RU"/>
        </w:rPr>
        <w:t>осуществляет контроль целостности</w:t>
      </w:r>
      <w:r w:rsidR="008E5132" w:rsidRPr="004D5776">
        <w:rPr>
          <w:lang w:val="ru-RU"/>
        </w:rPr>
        <w:t xml:space="preserve"> резервных нитей всех огней светофора.</w:t>
      </w:r>
      <w:r w:rsidR="004458F2" w:rsidRPr="004D5776">
        <w:rPr>
          <w:lang w:val="ru-RU"/>
        </w:rPr>
        <w:t xml:space="preserve"> Осуществляется контроль резервной нити, который включенный в данный момент.</w:t>
      </w:r>
    </w:p>
    <w:p w:rsidR="004458F2" w:rsidRPr="004D5776" w:rsidRDefault="004458F2" w:rsidP="008F61BF">
      <w:pPr>
        <w:rPr>
          <w:lang w:val="ru-RU"/>
        </w:rPr>
      </w:pPr>
      <w:r w:rsidRPr="004D5776">
        <w:rPr>
          <w:lang w:val="ru-RU"/>
        </w:rPr>
        <w:t>При перегорании основной нити одной из ламп контактами повторителей реле Ж, З и огневых реле</w:t>
      </w:r>
      <w:proofErr w:type="gramStart"/>
      <w:r w:rsidRPr="004D5776">
        <w:rPr>
          <w:lang w:val="ru-RU"/>
        </w:rPr>
        <w:t xml:space="preserve"> О</w:t>
      </w:r>
      <w:proofErr w:type="gramEnd"/>
      <w:r w:rsidRPr="004D5776">
        <w:rPr>
          <w:lang w:val="ru-RU"/>
        </w:rPr>
        <w:t xml:space="preserve"> или РО включается цепь резервной нити.</w:t>
      </w:r>
    </w:p>
    <w:p w:rsidR="008E5132" w:rsidRPr="004D5776" w:rsidRDefault="004458F2" w:rsidP="008F61BF">
      <w:pPr>
        <w:rPr>
          <w:lang w:val="ru-RU"/>
        </w:rPr>
      </w:pPr>
      <w:r w:rsidRPr="004D5776">
        <w:rPr>
          <w:lang w:val="ru-RU"/>
        </w:rPr>
        <w:t>В обратный провод цепи включения разрешающих показателей включен повторитель реле</w:t>
      </w:r>
      <w:proofErr w:type="gramStart"/>
      <w:r w:rsidRPr="004D5776">
        <w:rPr>
          <w:lang w:val="ru-RU"/>
        </w:rPr>
        <w:t xml:space="preserve"> Ж</w:t>
      </w:r>
      <w:proofErr w:type="gramEnd"/>
      <w:r w:rsidRPr="004D5776">
        <w:rPr>
          <w:lang w:val="ru-RU"/>
        </w:rPr>
        <w:t xml:space="preserve"> с целью предотвращения появления ложного разрешающего показания в случае залипания контактов. В обратном проводе цепи включения запрещаю</w:t>
      </w:r>
      <w:r w:rsidR="002E15A5" w:rsidRPr="004D5776">
        <w:rPr>
          <w:lang w:val="ru-RU"/>
        </w:rPr>
        <w:t xml:space="preserve">щего показания такая мера </w:t>
      </w:r>
      <w:r w:rsidR="00AE7B9E" w:rsidRPr="004D5776">
        <w:rPr>
          <w:lang w:val="ru-RU"/>
        </w:rPr>
        <w:t>не применяется, так как ложное включение запрещающего показания не является опасным отказом.</w:t>
      </w:r>
    </w:p>
    <w:p w:rsidR="00AE7B9E" w:rsidRPr="004D5776" w:rsidRDefault="00AE7B9E" w:rsidP="008F61BF">
      <w:pPr>
        <w:rPr>
          <w:lang w:val="ru-RU"/>
        </w:rPr>
      </w:pPr>
      <w:r w:rsidRPr="004D5776">
        <w:rPr>
          <w:lang w:val="ru-RU"/>
        </w:rPr>
        <w:t>Показание светофора включается в зависимости от сигнала, который принимает реле</w:t>
      </w:r>
      <w:proofErr w:type="gramStart"/>
      <w:r w:rsidRPr="004D5776">
        <w:rPr>
          <w:lang w:val="ru-RU"/>
        </w:rPr>
        <w:t xml:space="preserve"> И</w:t>
      </w:r>
      <w:proofErr w:type="gramEnd"/>
      <w:r w:rsidRPr="004D5776">
        <w:rPr>
          <w:lang w:val="ru-RU"/>
        </w:rPr>
        <w:t xml:space="preserve"> расшифровывает дешифратор.</w:t>
      </w:r>
    </w:p>
    <w:p w:rsidR="00AE7B9E" w:rsidRPr="004D5776" w:rsidRDefault="00AE7B9E" w:rsidP="008F61BF">
      <w:pPr>
        <w:rPr>
          <w:lang w:val="ru-RU"/>
        </w:rPr>
      </w:pPr>
      <w:r w:rsidRPr="004D5776">
        <w:rPr>
          <w:lang w:val="ru-RU"/>
        </w:rPr>
        <w:t xml:space="preserve">В зависимости от сигнала через дешифратор реле Ж и </w:t>
      </w:r>
      <w:proofErr w:type="gramStart"/>
      <w:r w:rsidRPr="004D5776">
        <w:rPr>
          <w:lang w:val="ru-RU"/>
        </w:rPr>
        <w:t>З</w:t>
      </w:r>
      <w:proofErr w:type="gramEnd"/>
      <w:r w:rsidRPr="004D5776">
        <w:rPr>
          <w:lang w:val="ru-RU"/>
        </w:rPr>
        <w:t xml:space="preserve"> обесточиваются или становятся под ток. Реле Ж и </w:t>
      </w:r>
      <w:proofErr w:type="gramStart"/>
      <w:r w:rsidRPr="004D5776">
        <w:rPr>
          <w:lang w:val="ru-RU"/>
        </w:rPr>
        <w:t>З</w:t>
      </w:r>
      <w:proofErr w:type="gramEnd"/>
      <w:r w:rsidRPr="004D5776">
        <w:rPr>
          <w:lang w:val="ru-RU"/>
        </w:rPr>
        <w:t xml:space="preserve"> ставят под ток свои повторители, которые включают определенный показатель светофора и включают подачу в рельсовую цепь </w:t>
      </w:r>
      <w:r w:rsidRPr="004D5776">
        <w:rPr>
          <w:lang w:val="ru-RU"/>
        </w:rPr>
        <w:lastRenderedPageBreak/>
        <w:t>расположенную перед сигнальной установкой соответствующий сигнал, который вырабатывается трансмиттером.</w:t>
      </w:r>
    </w:p>
    <w:p w:rsidR="008E5132" w:rsidRPr="004D5776" w:rsidRDefault="00AE7B9E" w:rsidP="008F61BF">
      <w:pPr>
        <w:rPr>
          <w:lang w:val="ru-RU"/>
        </w:rPr>
      </w:pPr>
      <w:r w:rsidRPr="004D5776">
        <w:rPr>
          <w:lang w:val="ru-RU"/>
        </w:rPr>
        <w:t>Применение последовательно включенных контактов реле повторителей Ж</w:t>
      </w:r>
      <w:proofErr w:type="gramStart"/>
      <w:r w:rsidRPr="004D5776">
        <w:rPr>
          <w:lang w:val="ru-RU"/>
        </w:rPr>
        <w:t>2</w:t>
      </w:r>
      <w:proofErr w:type="gramEnd"/>
      <w:r w:rsidRPr="004D5776">
        <w:rPr>
          <w:lang w:val="ru-RU"/>
        </w:rPr>
        <w:t xml:space="preserve"> и Ж4 исключают вероятность включения неправильного сигнала или подачи в рельсовую цепь неправильного кода.</w:t>
      </w:r>
    </w:p>
    <w:p w:rsidR="00AE7B9E" w:rsidRPr="004D5776" w:rsidRDefault="00AE7B9E" w:rsidP="008F61BF">
      <w:pPr>
        <w:rPr>
          <w:lang w:val="ru-RU"/>
        </w:rPr>
      </w:pPr>
      <w:r w:rsidRPr="004D5776">
        <w:rPr>
          <w:lang w:val="ru-RU"/>
        </w:rPr>
        <w:t>Показания светофора включаются:</w:t>
      </w:r>
    </w:p>
    <w:p w:rsidR="00AE7B9E" w:rsidRPr="004D5776" w:rsidRDefault="00AE7B9E" w:rsidP="008F61BF">
      <w:pPr>
        <w:rPr>
          <w:lang w:val="ru-RU"/>
        </w:rPr>
      </w:pPr>
      <w:r w:rsidRPr="004D5776">
        <w:rPr>
          <w:lang w:val="ru-RU"/>
        </w:rPr>
        <w:t xml:space="preserve">- зеленый – при свободности двух и более </w:t>
      </w:r>
      <w:proofErr w:type="spellStart"/>
      <w:r w:rsidRPr="004D5776">
        <w:rPr>
          <w:lang w:val="ru-RU"/>
        </w:rPr>
        <w:t>блок-участков</w:t>
      </w:r>
      <w:proofErr w:type="spellEnd"/>
      <w:r w:rsidRPr="004D5776">
        <w:rPr>
          <w:lang w:val="ru-RU"/>
        </w:rPr>
        <w:t xml:space="preserve"> (реле Ж, З и их повторители под током); цепь включения </w:t>
      </w:r>
      <w:r w:rsidR="00A45A6B" w:rsidRPr="004D5776">
        <w:rPr>
          <w:lang w:val="ru-RU"/>
        </w:rPr>
        <w:t>–</w:t>
      </w:r>
      <w:r w:rsidRPr="004D5776">
        <w:rPr>
          <w:lang w:val="ru-RU"/>
        </w:rPr>
        <w:t xml:space="preserve"> СХ12 – </w:t>
      </w:r>
      <w:proofErr w:type="spellStart"/>
      <w:r w:rsidRPr="004D5776">
        <w:rPr>
          <w:lang w:val="ru-RU"/>
        </w:rPr>
        <w:t>Фр</w:t>
      </w:r>
      <w:proofErr w:type="gramStart"/>
      <w:r w:rsidRPr="004D5776">
        <w:rPr>
          <w:lang w:val="ru-RU"/>
        </w:rPr>
        <w:t>.Д</w:t>
      </w:r>
      <w:proofErr w:type="gramEnd"/>
      <w:r w:rsidRPr="004D5776">
        <w:rPr>
          <w:lang w:val="ru-RU"/>
        </w:rPr>
        <w:t>СН</w:t>
      </w:r>
      <w:proofErr w:type="spellEnd"/>
      <w:r w:rsidRPr="004D5776">
        <w:rPr>
          <w:lang w:val="ru-RU"/>
        </w:rPr>
        <w:t xml:space="preserve"> – </w:t>
      </w:r>
      <w:proofErr w:type="spellStart"/>
      <w:r w:rsidRPr="004D5776">
        <w:rPr>
          <w:lang w:val="ru-RU"/>
        </w:rPr>
        <w:t>Тыл.</w:t>
      </w:r>
      <w:r w:rsidR="00101654" w:rsidRPr="004D5776">
        <w:rPr>
          <w:lang w:val="ru-RU"/>
        </w:rPr>
        <w:t>ПН</w:t>
      </w:r>
      <w:proofErr w:type="spellEnd"/>
      <w:r w:rsidR="00101654" w:rsidRPr="004D5776">
        <w:rPr>
          <w:lang w:val="ru-RU"/>
        </w:rPr>
        <w:t xml:space="preserve"> – РО – </w:t>
      </w:r>
      <w:r w:rsidRPr="004D5776">
        <w:rPr>
          <w:lang w:val="ru-RU"/>
        </w:rPr>
        <w:t>Фр</w:t>
      </w:r>
      <w:r w:rsidR="00101654" w:rsidRPr="004D5776">
        <w:rPr>
          <w:lang w:val="ru-RU"/>
        </w:rPr>
        <w:t>.</w:t>
      </w:r>
      <w:r w:rsidRPr="004D5776">
        <w:rPr>
          <w:lang w:val="ru-RU"/>
        </w:rPr>
        <w:t xml:space="preserve">Ж2 – </w:t>
      </w:r>
      <w:proofErr w:type="spellStart"/>
      <w:r w:rsidRPr="004D5776">
        <w:rPr>
          <w:lang w:val="ru-RU"/>
        </w:rPr>
        <w:t>Фр.З</w:t>
      </w:r>
      <w:proofErr w:type="spellEnd"/>
      <w:r w:rsidRPr="004D5776">
        <w:rPr>
          <w:lang w:val="ru-RU"/>
        </w:rPr>
        <w:t xml:space="preserve"> – Нить</w:t>
      </w:r>
      <w:r w:rsidR="00AD7165" w:rsidRPr="004D5776">
        <w:rPr>
          <w:lang w:val="ru-RU"/>
        </w:rPr>
        <w:t xml:space="preserve"> </w:t>
      </w:r>
      <w:r w:rsidRPr="004D5776">
        <w:rPr>
          <w:lang w:val="ru-RU"/>
        </w:rPr>
        <w:t>З – Фр.Ж4 – МСХ;</w:t>
      </w:r>
      <w:r w:rsidR="00A45A6B" w:rsidRPr="004D5776">
        <w:rPr>
          <w:lang w:val="ru-RU"/>
        </w:rPr>
        <w:t xml:space="preserve"> при перегорании основной нити цепь включения резервной нити </w:t>
      </w:r>
      <w:r w:rsidR="00AD7165" w:rsidRPr="004D5776">
        <w:rPr>
          <w:lang w:val="ru-RU"/>
        </w:rPr>
        <w:t>–</w:t>
      </w:r>
      <w:r w:rsidR="00A45A6B" w:rsidRPr="004D5776">
        <w:rPr>
          <w:lang w:val="ru-RU"/>
        </w:rPr>
        <w:t xml:space="preserve"> СХ12 – </w:t>
      </w:r>
      <w:proofErr w:type="spellStart"/>
      <w:r w:rsidR="00A45A6B" w:rsidRPr="004D5776">
        <w:rPr>
          <w:lang w:val="ru-RU"/>
        </w:rPr>
        <w:t>Фр</w:t>
      </w:r>
      <w:proofErr w:type="gramStart"/>
      <w:r w:rsidR="00A45A6B" w:rsidRPr="004D5776">
        <w:rPr>
          <w:lang w:val="ru-RU"/>
        </w:rPr>
        <w:t>.Д</w:t>
      </w:r>
      <w:proofErr w:type="gramEnd"/>
      <w:r w:rsidR="00A45A6B" w:rsidRPr="004D5776">
        <w:rPr>
          <w:lang w:val="ru-RU"/>
        </w:rPr>
        <w:t>СН</w:t>
      </w:r>
      <w:proofErr w:type="spellEnd"/>
      <w:r w:rsidR="00A45A6B" w:rsidRPr="004D5776">
        <w:rPr>
          <w:lang w:val="ru-RU"/>
        </w:rPr>
        <w:t xml:space="preserve"> – </w:t>
      </w:r>
      <w:proofErr w:type="spellStart"/>
      <w:r w:rsidR="00A45A6B" w:rsidRPr="004D5776">
        <w:rPr>
          <w:lang w:val="ru-RU"/>
        </w:rPr>
        <w:t>Тыл.ПН</w:t>
      </w:r>
      <w:proofErr w:type="spellEnd"/>
      <w:r w:rsidR="00A45A6B" w:rsidRPr="004D5776">
        <w:rPr>
          <w:lang w:val="ru-RU"/>
        </w:rPr>
        <w:t xml:space="preserve"> – </w:t>
      </w:r>
      <w:r w:rsidR="00AD7165" w:rsidRPr="004D5776">
        <w:rPr>
          <w:lang w:val="ru-RU"/>
        </w:rPr>
        <w:t>ОД</w:t>
      </w:r>
      <w:r w:rsidR="00A45A6B" w:rsidRPr="004D5776">
        <w:rPr>
          <w:lang w:val="ru-RU"/>
        </w:rPr>
        <w:t xml:space="preserve"> – </w:t>
      </w:r>
      <w:proofErr w:type="spellStart"/>
      <w:r w:rsidR="00AD7165" w:rsidRPr="004D5776">
        <w:rPr>
          <w:lang w:val="ru-RU"/>
        </w:rPr>
        <w:t>Тыл</w:t>
      </w:r>
      <w:r w:rsidR="00A45A6B" w:rsidRPr="004D5776">
        <w:rPr>
          <w:lang w:val="ru-RU"/>
        </w:rPr>
        <w:t>.</w:t>
      </w:r>
      <w:r w:rsidR="00AD7165" w:rsidRPr="004D5776">
        <w:rPr>
          <w:lang w:val="ru-RU"/>
        </w:rPr>
        <w:t>РО</w:t>
      </w:r>
      <w:proofErr w:type="spellEnd"/>
      <w:r w:rsidR="00A45A6B" w:rsidRPr="004D5776">
        <w:rPr>
          <w:lang w:val="ru-RU"/>
        </w:rPr>
        <w:t xml:space="preserve"> – Фр.</w:t>
      </w:r>
      <w:r w:rsidR="00AD7165" w:rsidRPr="004D5776">
        <w:rPr>
          <w:lang w:val="ru-RU"/>
        </w:rPr>
        <w:t xml:space="preserve">Ж2 </w:t>
      </w:r>
      <w:r w:rsidR="00A45A6B" w:rsidRPr="004D5776">
        <w:rPr>
          <w:lang w:val="ru-RU"/>
        </w:rPr>
        <w:t xml:space="preserve">– Фр.Ж4 – </w:t>
      </w:r>
      <w:r w:rsidR="00AD7165" w:rsidRPr="004D5776">
        <w:rPr>
          <w:lang w:val="ru-RU"/>
        </w:rPr>
        <w:t xml:space="preserve">Фр.Ж2 – Фр.Ж4 – Фр.З1 – Нить З1 – Фр.Ж4 – </w:t>
      </w:r>
      <w:r w:rsidR="00A45A6B" w:rsidRPr="004D5776">
        <w:rPr>
          <w:lang w:val="ru-RU"/>
        </w:rPr>
        <w:t>МСХ;</w:t>
      </w:r>
    </w:p>
    <w:p w:rsidR="00AE7B9E" w:rsidRPr="004D5776" w:rsidRDefault="00AE7B9E" w:rsidP="008F61BF">
      <w:pPr>
        <w:rPr>
          <w:lang w:val="ru-RU"/>
        </w:rPr>
      </w:pPr>
      <w:r w:rsidRPr="004D5776">
        <w:rPr>
          <w:lang w:val="ru-RU"/>
        </w:rPr>
        <w:t>- желтый – при свобод</w:t>
      </w:r>
      <w:r w:rsidR="00A45A6B" w:rsidRPr="004D5776">
        <w:rPr>
          <w:lang w:val="ru-RU"/>
        </w:rPr>
        <w:t xml:space="preserve">ности одного </w:t>
      </w:r>
      <w:proofErr w:type="spellStart"/>
      <w:r w:rsidR="00A45A6B" w:rsidRPr="004D5776">
        <w:rPr>
          <w:lang w:val="ru-RU"/>
        </w:rPr>
        <w:t>блок-участка</w:t>
      </w:r>
      <w:proofErr w:type="spellEnd"/>
      <w:r w:rsidR="00A45A6B" w:rsidRPr="004D5776">
        <w:rPr>
          <w:lang w:val="ru-RU"/>
        </w:rPr>
        <w:t xml:space="preserve"> (реле Ж и его повторители под током, реле З и его повторитель обесточены); цепь включения – </w:t>
      </w:r>
      <w:r w:rsidR="00AD7165" w:rsidRPr="004D5776">
        <w:rPr>
          <w:lang w:val="ru-RU"/>
        </w:rPr>
        <w:t xml:space="preserve">СХ12 – </w:t>
      </w:r>
      <w:proofErr w:type="spellStart"/>
      <w:r w:rsidR="00AD7165" w:rsidRPr="004D5776">
        <w:rPr>
          <w:lang w:val="ru-RU"/>
        </w:rPr>
        <w:t>Фр</w:t>
      </w:r>
      <w:proofErr w:type="gramStart"/>
      <w:r w:rsidR="00AD7165" w:rsidRPr="004D5776">
        <w:rPr>
          <w:lang w:val="ru-RU"/>
        </w:rPr>
        <w:t>.Д</w:t>
      </w:r>
      <w:proofErr w:type="gramEnd"/>
      <w:r w:rsidR="00AD7165" w:rsidRPr="004D5776">
        <w:rPr>
          <w:lang w:val="ru-RU"/>
        </w:rPr>
        <w:t>СН</w:t>
      </w:r>
      <w:proofErr w:type="spellEnd"/>
      <w:r w:rsidR="00AD7165" w:rsidRPr="004D5776">
        <w:rPr>
          <w:lang w:val="ru-RU"/>
        </w:rPr>
        <w:t xml:space="preserve"> – </w:t>
      </w:r>
      <w:proofErr w:type="spellStart"/>
      <w:r w:rsidR="00AD7165" w:rsidRPr="004D5776">
        <w:rPr>
          <w:lang w:val="ru-RU"/>
        </w:rPr>
        <w:t>Тыл.ПН</w:t>
      </w:r>
      <w:proofErr w:type="spellEnd"/>
      <w:r w:rsidR="00AD7165" w:rsidRPr="004D5776">
        <w:rPr>
          <w:lang w:val="ru-RU"/>
        </w:rPr>
        <w:t xml:space="preserve"> – РО </w:t>
      </w:r>
      <w:r w:rsidR="00101654" w:rsidRPr="004D5776">
        <w:rPr>
          <w:lang w:val="ru-RU"/>
        </w:rPr>
        <w:t>–</w:t>
      </w:r>
      <w:r w:rsidR="00AD7165" w:rsidRPr="004D5776">
        <w:rPr>
          <w:lang w:val="ru-RU"/>
        </w:rPr>
        <w:t xml:space="preserve"> Фр</w:t>
      </w:r>
      <w:r w:rsidR="00101654" w:rsidRPr="004D5776">
        <w:rPr>
          <w:lang w:val="ru-RU"/>
        </w:rPr>
        <w:t>.</w:t>
      </w:r>
      <w:r w:rsidR="00AD7165" w:rsidRPr="004D5776">
        <w:rPr>
          <w:lang w:val="ru-RU"/>
        </w:rPr>
        <w:t xml:space="preserve">Ж2 – </w:t>
      </w:r>
      <w:proofErr w:type="spellStart"/>
      <w:r w:rsidR="00AD7165" w:rsidRPr="004D5776">
        <w:rPr>
          <w:lang w:val="ru-RU"/>
        </w:rPr>
        <w:t>Тыл.З</w:t>
      </w:r>
      <w:proofErr w:type="spellEnd"/>
      <w:r w:rsidR="00AD7165" w:rsidRPr="004D5776">
        <w:rPr>
          <w:lang w:val="ru-RU"/>
        </w:rPr>
        <w:t xml:space="preserve"> – Нить Ж – Фр.Ж4 – МСХ</w:t>
      </w:r>
      <w:r w:rsidR="00A45A6B" w:rsidRPr="004D5776">
        <w:rPr>
          <w:lang w:val="ru-RU"/>
        </w:rPr>
        <w:t xml:space="preserve">; при перегорании основной нити цепь включения резервной нити </w:t>
      </w:r>
      <w:r w:rsidR="00AD7165" w:rsidRPr="004D5776">
        <w:rPr>
          <w:lang w:val="ru-RU"/>
        </w:rPr>
        <w:t>–</w:t>
      </w:r>
      <w:r w:rsidR="00A45A6B" w:rsidRPr="004D5776">
        <w:rPr>
          <w:lang w:val="ru-RU"/>
        </w:rPr>
        <w:t xml:space="preserve"> </w:t>
      </w:r>
      <w:r w:rsidR="00AD7165" w:rsidRPr="004D5776">
        <w:rPr>
          <w:lang w:val="ru-RU"/>
        </w:rPr>
        <w:t xml:space="preserve">СХ12 – </w:t>
      </w:r>
      <w:proofErr w:type="spellStart"/>
      <w:r w:rsidR="00AD7165" w:rsidRPr="004D5776">
        <w:rPr>
          <w:lang w:val="ru-RU"/>
        </w:rPr>
        <w:t>Фр</w:t>
      </w:r>
      <w:proofErr w:type="gramStart"/>
      <w:r w:rsidR="00AD7165" w:rsidRPr="004D5776">
        <w:rPr>
          <w:lang w:val="ru-RU"/>
        </w:rPr>
        <w:t>.Д</w:t>
      </w:r>
      <w:proofErr w:type="gramEnd"/>
      <w:r w:rsidR="00AD7165" w:rsidRPr="004D5776">
        <w:rPr>
          <w:lang w:val="ru-RU"/>
        </w:rPr>
        <w:t>СН</w:t>
      </w:r>
      <w:proofErr w:type="spellEnd"/>
      <w:r w:rsidR="00AD7165" w:rsidRPr="004D5776">
        <w:rPr>
          <w:lang w:val="ru-RU"/>
        </w:rPr>
        <w:t xml:space="preserve"> – </w:t>
      </w:r>
      <w:proofErr w:type="spellStart"/>
      <w:r w:rsidR="00AD7165" w:rsidRPr="004D5776">
        <w:rPr>
          <w:lang w:val="ru-RU"/>
        </w:rPr>
        <w:t>Тыл.ПН</w:t>
      </w:r>
      <w:proofErr w:type="spellEnd"/>
      <w:r w:rsidR="00AD7165" w:rsidRPr="004D5776">
        <w:rPr>
          <w:lang w:val="ru-RU"/>
        </w:rPr>
        <w:t xml:space="preserve"> – ОД – </w:t>
      </w:r>
      <w:proofErr w:type="spellStart"/>
      <w:r w:rsidR="00AD7165" w:rsidRPr="004D5776">
        <w:rPr>
          <w:lang w:val="ru-RU"/>
        </w:rPr>
        <w:t>Тыл.РО</w:t>
      </w:r>
      <w:proofErr w:type="spellEnd"/>
      <w:r w:rsidR="00AD7165" w:rsidRPr="004D5776">
        <w:rPr>
          <w:lang w:val="ru-RU"/>
        </w:rPr>
        <w:t xml:space="preserve"> – Фр.Ж2 – Фр.Ж4 – Фр.Ж2 – Фр.Ж4 – Тыл.З1 – Нить Ж1 – Фр.Ж4 – МСХ;</w:t>
      </w:r>
    </w:p>
    <w:p w:rsidR="00AD7165" w:rsidRPr="004D5776" w:rsidRDefault="00AD7165" w:rsidP="008F61BF">
      <w:pPr>
        <w:rPr>
          <w:lang w:val="en-US"/>
        </w:rPr>
      </w:pPr>
      <w:r w:rsidRPr="004D5776">
        <w:rPr>
          <w:lang w:val="ru-RU"/>
        </w:rPr>
        <w:t xml:space="preserve">- красный – при занятом </w:t>
      </w:r>
      <w:proofErr w:type="spellStart"/>
      <w:r w:rsidRPr="004D5776">
        <w:rPr>
          <w:lang w:val="ru-RU"/>
        </w:rPr>
        <w:t>блок-участке</w:t>
      </w:r>
      <w:proofErr w:type="spellEnd"/>
      <w:r w:rsidRPr="004D5776">
        <w:rPr>
          <w:lang w:val="ru-RU"/>
        </w:rPr>
        <w:t xml:space="preserve"> за светофором (реле Ж, З и их повторители обесточены) – цепь включения</w:t>
      </w:r>
      <w:r w:rsidR="00101654" w:rsidRPr="004D5776">
        <w:rPr>
          <w:lang w:val="ru-RU"/>
        </w:rPr>
        <w:t xml:space="preserve"> </w:t>
      </w:r>
      <w:r w:rsidRPr="004D5776">
        <w:rPr>
          <w:lang w:val="ru-RU"/>
        </w:rPr>
        <w:t xml:space="preserve">– СХ12 – </w:t>
      </w:r>
      <w:proofErr w:type="spellStart"/>
      <w:r w:rsidRPr="004D5776">
        <w:rPr>
          <w:lang w:val="ru-RU"/>
        </w:rPr>
        <w:t>Фр</w:t>
      </w:r>
      <w:proofErr w:type="gramStart"/>
      <w:r w:rsidRPr="004D5776">
        <w:rPr>
          <w:lang w:val="ru-RU"/>
        </w:rPr>
        <w:t>.Д</w:t>
      </w:r>
      <w:proofErr w:type="gramEnd"/>
      <w:r w:rsidRPr="004D5776">
        <w:rPr>
          <w:lang w:val="ru-RU"/>
        </w:rPr>
        <w:t>СН</w:t>
      </w:r>
      <w:proofErr w:type="spellEnd"/>
      <w:r w:rsidRPr="004D5776">
        <w:rPr>
          <w:lang w:val="ru-RU"/>
        </w:rPr>
        <w:t xml:space="preserve"> – О </w:t>
      </w:r>
      <w:r w:rsidR="00101654" w:rsidRPr="004D5776">
        <w:rPr>
          <w:lang w:val="ru-RU"/>
        </w:rPr>
        <w:t>–</w:t>
      </w:r>
      <w:r w:rsidRPr="004D5776">
        <w:rPr>
          <w:lang w:val="ru-RU"/>
        </w:rPr>
        <w:t xml:space="preserve"> </w:t>
      </w:r>
      <w:r w:rsidR="00101654" w:rsidRPr="004D5776">
        <w:rPr>
          <w:lang w:val="ru-RU"/>
        </w:rPr>
        <w:t>Тыл.</w:t>
      </w:r>
      <w:r w:rsidRPr="004D5776">
        <w:rPr>
          <w:lang w:val="ru-RU"/>
        </w:rPr>
        <w:t xml:space="preserve">Ж2 – </w:t>
      </w:r>
      <w:r w:rsidR="00101654" w:rsidRPr="004D5776">
        <w:rPr>
          <w:lang w:val="ru-RU"/>
        </w:rPr>
        <w:t xml:space="preserve">Тыл.Ж4 </w:t>
      </w:r>
      <w:r w:rsidRPr="004D5776">
        <w:rPr>
          <w:lang w:val="ru-RU"/>
        </w:rPr>
        <w:t xml:space="preserve">– Нить </w:t>
      </w:r>
      <w:r w:rsidR="00101654" w:rsidRPr="004D5776">
        <w:rPr>
          <w:lang w:val="ru-RU"/>
        </w:rPr>
        <w:t>К</w:t>
      </w:r>
      <w:r w:rsidRPr="004D5776">
        <w:rPr>
          <w:lang w:val="ru-RU"/>
        </w:rPr>
        <w:t xml:space="preserve"> –</w:t>
      </w:r>
      <w:r w:rsidR="00101654" w:rsidRPr="004D5776">
        <w:rPr>
          <w:lang w:val="ru-RU"/>
        </w:rPr>
        <w:t xml:space="preserve"> </w:t>
      </w:r>
      <w:r w:rsidRPr="004D5776">
        <w:rPr>
          <w:lang w:val="ru-RU"/>
        </w:rPr>
        <w:t>МСХ</w:t>
      </w:r>
      <w:r w:rsidR="00101654" w:rsidRPr="004D5776">
        <w:rPr>
          <w:lang w:val="ru-RU"/>
        </w:rPr>
        <w:t xml:space="preserve">; при перегорании основной нити цепь включения резервной нити – СХ12 – </w:t>
      </w:r>
      <w:proofErr w:type="spellStart"/>
      <w:r w:rsidR="00101654" w:rsidRPr="004D5776">
        <w:rPr>
          <w:lang w:val="ru-RU"/>
        </w:rPr>
        <w:t>Фр.ДСН</w:t>
      </w:r>
      <w:proofErr w:type="spellEnd"/>
      <w:r w:rsidR="00101654" w:rsidRPr="004D5776">
        <w:rPr>
          <w:lang w:val="ru-RU"/>
        </w:rPr>
        <w:t xml:space="preserve"> – </w:t>
      </w:r>
      <w:proofErr w:type="spellStart"/>
      <w:r w:rsidR="00101654" w:rsidRPr="004D5776">
        <w:rPr>
          <w:lang w:val="ru-RU"/>
        </w:rPr>
        <w:t>Тыл.ПН</w:t>
      </w:r>
      <w:proofErr w:type="spellEnd"/>
      <w:r w:rsidR="00101654" w:rsidRPr="004D5776">
        <w:rPr>
          <w:lang w:val="ru-RU"/>
        </w:rPr>
        <w:t xml:space="preserve"> – ОД – </w:t>
      </w:r>
      <w:proofErr w:type="spellStart"/>
      <w:r w:rsidR="00101654" w:rsidRPr="004D5776">
        <w:rPr>
          <w:lang w:val="ru-RU"/>
        </w:rPr>
        <w:t>Тыл.О</w:t>
      </w:r>
      <w:proofErr w:type="spellEnd"/>
      <w:r w:rsidR="00101654" w:rsidRPr="004D5776">
        <w:rPr>
          <w:lang w:val="ru-RU"/>
        </w:rPr>
        <w:t xml:space="preserve"> – Тыл.Ж4 – Тыл.Ж2 –Нить К1 –МСХ.</w:t>
      </w:r>
      <w:r w:rsidR="00026516" w:rsidRPr="004D5776">
        <w:rPr>
          <w:lang w:val="en-US"/>
        </w:rPr>
        <w:t xml:space="preserve"> [5, 6, 7</w:t>
      </w:r>
      <w:r w:rsidR="008F61BF" w:rsidRPr="004D5776">
        <w:rPr>
          <w:lang w:val="en-US"/>
        </w:rPr>
        <w:t>]</w:t>
      </w:r>
    </w:p>
    <w:p w:rsidR="00101654" w:rsidRPr="004D5776" w:rsidRDefault="00101654" w:rsidP="008F61BF">
      <w:pPr>
        <w:rPr>
          <w:lang w:val="en-US"/>
        </w:rPr>
      </w:pPr>
    </w:p>
    <w:p w:rsidR="00101654" w:rsidRPr="004D5776" w:rsidRDefault="00101654" w:rsidP="008F61BF">
      <w:pPr>
        <w:rPr>
          <w:lang w:val="ru-RU"/>
        </w:rPr>
      </w:pPr>
    </w:p>
    <w:p w:rsidR="00B60F00" w:rsidRPr="004D5776" w:rsidRDefault="00B60F00" w:rsidP="008F61BF">
      <w:pPr>
        <w:outlineLvl w:val="1"/>
        <w:rPr>
          <w:lang w:val="ru-RU"/>
        </w:rPr>
      </w:pPr>
      <w:bookmarkStart w:id="8" w:name="_Toc487401186"/>
      <w:r w:rsidRPr="004D5776">
        <w:rPr>
          <w:lang w:val="ru-RU"/>
        </w:rPr>
        <w:t>3.3 Регулирование движения поездов по неправильному пути</w:t>
      </w:r>
      <w:bookmarkEnd w:id="8"/>
    </w:p>
    <w:p w:rsidR="005D0A31" w:rsidRPr="004D5776" w:rsidRDefault="005D0A31" w:rsidP="008F61BF">
      <w:pPr>
        <w:rPr>
          <w:lang w:val="ru-RU"/>
        </w:rPr>
      </w:pPr>
    </w:p>
    <w:p w:rsidR="008E0667" w:rsidRPr="004D5776" w:rsidRDefault="008E0667" w:rsidP="008F61BF">
      <w:pPr>
        <w:rPr>
          <w:lang w:val="ru-RU"/>
        </w:rPr>
      </w:pPr>
    </w:p>
    <w:p w:rsidR="002C1000" w:rsidRPr="004D5776" w:rsidRDefault="00FE1B41" w:rsidP="002C1000">
      <w:pPr>
        <w:rPr>
          <w:lang w:val="ru-RU"/>
        </w:rPr>
      </w:pPr>
      <w:r w:rsidRPr="004D5776">
        <w:rPr>
          <w:lang w:val="ru-RU"/>
        </w:rPr>
        <w:t xml:space="preserve">Схема увязки сигнальных установок </w:t>
      </w:r>
      <w:r w:rsidR="002C1000" w:rsidRPr="004D5776">
        <w:rPr>
          <w:lang w:val="ru-RU"/>
        </w:rPr>
        <w:t>составлена согласно типовым решениям с учетом изменений в схемах АБ согласно методическим указаниям И-220-93 и И-243-96, и лекционным материалам.</w:t>
      </w:r>
    </w:p>
    <w:p w:rsidR="00FE1B41" w:rsidRPr="004D5776" w:rsidRDefault="00FE1B41" w:rsidP="008F61BF">
      <w:pPr>
        <w:rPr>
          <w:lang w:val="ru-RU"/>
        </w:rPr>
      </w:pPr>
      <w:r w:rsidRPr="004D5776">
        <w:rPr>
          <w:lang w:val="ru-RU"/>
        </w:rPr>
        <w:lastRenderedPageBreak/>
        <w:t xml:space="preserve">В сигнальной установке №8 </w:t>
      </w:r>
      <w:r w:rsidR="002C1000" w:rsidRPr="004D5776">
        <w:rPr>
          <w:lang w:val="ru-RU"/>
        </w:rPr>
        <w:t>установлено повторитель реле ИП (реле ПИП).</w:t>
      </w:r>
      <w:r w:rsidR="00AE7564" w:rsidRPr="004D5776">
        <w:rPr>
          <w:lang w:val="ru-RU"/>
        </w:rPr>
        <w:t xml:space="preserve"> </w:t>
      </w:r>
      <w:r w:rsidR="002C1000" w:rsidRPr="004D5776">
        <w:rPr>
          <w:lang w:val="ru-RU"/>
        </w:rPr>
        <w:t xml:space="preserve">Реле ПИП </w:t>
      </w:r>
      <w:r w:rsidR="00AE7564" w:rsidRPr="004D5776">
        <w:rPr>
          <w:lang w:val="ru-RU"/>
        </w:rPr>
        <w:t>становится под ток при включении реле ИП прямой полярности. При постановке реле ПИП под ток реле ИП в сигнальной установке (СУ) №6 включается током прямой полярности.</w:t>
      </w:r>
    </w:p>
    <w:p w:rsidR="009670B7" w:rsidRPr="004D5776" w:rsidRDefault="009670B7" w:rsidP="008F61BF">
      <w:pPr>
        <w:rPr>
          <w:lang w:val="ru-RU"/>
        </w:rPr>
      </w:pPr>
      <w:r w:rsidRPr="004D5776">
        <w:rPr>
          <w:lang w:val="ru-RU"/>
        </w:rPr>
        <w:t>Для каждого направления добавлен</w:t>
      </w:r>
      <w:r w:rsidR="002C1000" w:rsidRPr="004D5776">
        <w:rPr>
          <w:lang w:val="ru-RU"/>
        </w:rPr>
        <w:t>ы дополнительные цепи</w:t>
      </w:r>
      <w:r w:rsidRPr="004D5776">
        <w:rPr>
          <w:lang w:val="ru-RU"/>
        </w:rPr>
        <w:t xml:space="preserve"> КК</w:t>
      </w:r>
      <w:r w:rsidR="002C1000" w:rsidRPr="004D5776">
        <w:rPr>
          <w:lang w:val="ru-RU"/>
        </w:rPr>
        <w:t>Н</w:t>
      </w:r>
      <w:r w:rsidRPr="004D5776">
        <w:rPr>
          <w:lang w:val="ru-RU"/>
        </w:rPr>
        <w:t>-ОКК</w:t>
      </w:r>
      <w:r w:rsidR="002C1000" w:rsidRPr="004D5776">
        <w:rPr>
          <w:lang w:val="ru-RU"/>
        </w:rPr>
        <w:t xml:space="preserve">Н и ККЧ-ОККЧ, по которым осуществляется управление </w:t>
      </w:r>
      <w:r w:rsidRPr="004D5776">
        <w:rPr>
          <w:lang w:val="ru-RU"/>
        </w:rPr>
        <w:t>реле КК.</w:t>
      </w:r>
      <w:r w:rsidR="002C1000" w:rsidRPr="004D5776">
        <w:rPr>
          <w:lang w:val="ru-RU"/>
        </w:rPr>
        <w:t xml:space="preserve"> Группы контактов </w:t>
      </w:r>
      <w:r w:rsidRPr="004D5776">
        <w:rPr>
          <w:lang w:val="ru-RU"/>
        </w:rPr>
        <w:t xml:space="preserve">реле КК </w:t>
      </w:r>
      <w:r w:rsidR="002C1000" w:rsidRPr="004D5776">
        <w:rPr>
          <w:lang w:val="ru-RU"/>
        </w:rPr>
        <w:t xml:space="preserve">участвуют в схеме </w:t>
      </w:r>
      <w:r w:rsidRPr="004D5776">
        <w:rPr>
          <w:lang w:val="ru-RU"/>
        </w:rPr>
        <w:t xml:space="preserve">выбора кода АЛС и в </w:t>
      </w:r>
      <w:r w:rsidR="002C1000" w:rsidRPr="004D5776">
        <w:rPr>
          <w:lang w:val="ru-RU"/>
        </w:rPr>
        <w:t xml:space="preserve">цепи </w:t>
      </w:r>
      <w:r w:rsidRPr="004D5776">
        <w:rPr>
          <w:lang w:val="ru-RU"/>
        </w:rPr>
        <w:t>включения реле ИП и КК соседней СУ.</w:t>
      </w:r>
    </w:p>
    <w:p w:rsidR="002C1000" w:rsidRPr="004D5776" w:rsidRDefault="002C1000" w:rsidP="008F61BF">
      <w:pPr>
        <w:rPr>
          <w:lang w:val="ru-RU"/>
        </w:rPr>
      </w:pPr>
      <w:r w:rsidRPr="004D5776">
        <w:rPr>
          <w:lang w:val="ru-RU"/>
        </w:rPr>
        <w:t>Описание принципа работы АБ при движении поезда по неправильному пути.</w:t>
      </w:r>
    </w:p>
    <w:p w:rsidR="009670B7" w:rsidRPr="004D5776" w:rsidRDefault="002C1000" w:rsidP="00097639">
      <w:pPr>
        <w:rPr>
          <w:lang w:val="ru-RU"/>
        </w:rPr>
      </w:pPr>
      <w:r w:rsidRPr="004D5776">
        <w:rPr>
          <w:lang w:val="ru-RU"/>
        </w:rPr>
        <w:t xml:space="preserve">Участок 2ПП занят. Реле Ж и </w:t>
      </w:r>
      <w:proofErr w:type="gramStart"/>
      <w:r w:rsidRPr="004D5776">
        <w:rPr>
          <w:lang w:val="ru-RU"/>
        </w:rPr>
        <w:t>З</w:t>
      </w:r>
      <w:proofErr w:type="gramEnd"/>
      <w:r w:rsidRPr="004D5776">
        <w:rPr>
          <w:lang w:val="ru-RU"/>
        </w:rPr>
        <w:t xml:space="preserve"> сигнальной установки (СУ) №8 обесточены, повторители Ж1, Ж2, Ж3 обесточены также. Контактами повторителей Ж</w:t>
      </w:r>
      <w:proofErr w:type="gramStart"/>
      <w:r w:rsidRPr="004D5776">
        <w:rPr>
          <w:lang w:val="ru-RU"/>
        </w:rPr>
        <w:t>2</w:t>
      </w:r>
      <w:proofErr w:type="gramEnd"/>
      <w:r w:rsidRPr="004D5776">
        <w:rPr>
          <w:lang w:val="ru-RU"/>
        </w:rPr>
        <w:t xml:space="preserve"> и Ж3 разрывается цепь питания реле ИП и КК </w:t>
      </w:r>
      <w:proofErr w:type="spellStart"/>
      <w:r w:rsidRPr="004D5776">
        <w:rPr>
          <w:lang w:val="ru-RU"/>
        </w:rPr>
        <w:t>блок-участка</w:t>
      </w:r>
      <w:proofErr w:type="spellEnd"/>
      <w:r w:rsidRPr="004D5776">
        <w:rPr>
          <w:lang w:val="ru-RU"/>
        </w:rPr>
        <w:t xml:space="preserve"> 8П. </w:t>
      </w:r>
      <w:r w:rsidR="00097639" w:rsidRPr="004D5776">
        <w:rPr>
          <w:lang w:val="ru-RU"/>
        </w:rPr>
        <w:t xml:space="preserve">Реле КК своими </w:t>
      </w:r>
      <w:proofErr w:type="spellStart"/>
      <w:r w:rsidR="00097639" w:rsidRPr="004D5776">
        <w:rPr>
          <w:lang w:val="ru-RU"/>
        </w:rPr>
        <w:t>контакатми</w:t>
      </w:r>
      <w:proofErr w:type="spellEnd"/>
      <w:r w:rsidR="00097639" w:rsidRPr="004D5776">
        <w:rPr>
          <w:lang w:val="ru-RU"/>
        </w:rPr>
        <w:t xml:space="preserve"> разрывает подачу кода в РЦ. Формируется </w:t>
      </w:r>
      <w:r w:rsidR="00C90AFC" w:rsidRPr="004D5776">
        <w:rPr>
          <w:lang w:val="ru-RU"/>
        </w:rPr>
        <w:t xml:space="preserve">защитный промежуток равный одному </w:t>
      </w:r>
      <w:proofErr w:type="spellStart"/>
      <w:r w:rsidR="00C90AFC" w:rsidRPr="004D5776">
        <w:rPr>
          <w:lang w:val="ru-RU"/>
        </w:rPr>
        <w:t>блок-участку</w:t>
      </w:r>
      <w:proofErr w:type="spellEnd"/>
      <w:r w:rsidR="00C90AFC" w:rsidRPr="004D5776">
        <w:rPr>
          <w:lang w:val="ru-RU"/>
        </w:rPr>
        <w:t xml:space="preserve"> между двумя </w:t>
      </w:r>
      <w:proofErr w:type="gramStart"/>
      <w:r w:rsidR="00C90AFC" w:rsidRPr="004D5776">
        <w:rPr>
          <w:lang w:val="ru-RU"/>
        </w:rPr>
        <w:t>поездами</w:t>
      </w:r>
      <w:proofErr w:type="gramEnd"/>
      <w:r w:rsidR="00C90AFC" w:rsidRPr="004D5776">
        <w:rPr>
          <w:lang w:val="ru-RU"/>
        </w:rPr>
        <w:t xml:space="preserve"> следующими в одном направлении.</w:t>
      </w:r>
    </w:p>
    <w:p w:rsidR="00C90AFC" w:rsidRPr="004D5776" w:rsidRDefault="00C90AFC" w:rsidP="008F61BF">
      <w:pPr>
        <w:rPr>
          <w:lang w:val="ru-RU"/>
        </w:rPr>
      </w:pPr>
      <w:r w:rsidRPr="004D5776">
        <w:rPr>
          <w:lang w:val="ru-RU"/>
        </w:rPr>
        <w:t>Участок 8П свободен</w:t>
      </w:r>
      <w:r w:rsidR="00097639" w:rsidRPr="004D5776">
        <w:rPr>
          <w:lang w:val="ru-RU"/>
        </w:rPr>
        <w:t>,</w:t>
      </w:r>
      <w:r w:rsidRPr="004D5776">
        <w:rPr>
          <w:lang w:val="ru-RU"/>
        </w:rPr>
        <w:t xml:space="preserve"> реле КК и ИП СУ№8 обесточены. Реле</w:t>
      </w:r>
      <w:proofErr w:type="gramStart"/>
      <w:r w:rsidRPr="004D5776">
        <w:rPr>
          <w:lang w:val="ru-RU"/>
        </w:rPr>
        <w:t xml:space="preserve"> Ж</w:t>
      </w:r>
      <w:proofErr w:type="gramEnd"/>
      <w:r w:rsidRPr="004D5776">
        <w:rPr>
          <w:lang w:val="ru-RU"/>
        </w:rPr>
        <w:t xml:space="preserve"> и его повторитель Ж2 под током. Формируется цепь включения реле КК СУ№6, реле ИП СУ№6 обесточено. В РЦ участка 6П подается код КЖ.</w:t>
      </w:r>
    </w:p>
    <w:p w:rsidR="00C90AFC" w:rsidRPr="004D5776" w:rsidRDefault="00C90AFC" w:rsidP="008F61BF">
      <w:pPr>
        <w:rPr>
          <w:lang w:val="ru-RU"/>
        </w:rPr>
      </w:pPr>
      <w:r w:rsidRPr="004D5776">
        <w:rPr>
          <w:lang w:val="ru-RU"/>
        </w:rPr>
        <w:t>Участок 6П свободен, реле КК СУ№6 под током, ИП обесточен. Реле</w:t>
      </w:r>
      <w:proofErr w:type="gramStart"/>
      <w:r w:rsidRPr="004D5776">
        <w:rPr>
          <w:lang w:val="ru-RU"/>
        </w:rPr>
        <w:t xml:space="preserve"> Ж</w:t>
      </w:r>
      <w:proofErr w:type="gramEnd"/>
      <w:r w:rsidRPr="004D5776">
        <w:rPr>
          <w:lang w:val="ru-RU"/>
        </w:rPr>
        <w:t xml:space="preserve"> и его повторитель Ж2 под током. Формируется цепь включения реле ИП током обратной полярности СУ№4, реле КК обесточено. В РЦ участка 4П подается код Ж.</w:t>
      </w:r>
    </w:p>
    <w:p w:rsidR="000A6F81" w:rsidRPr="004D5776" w:rsidRDefault="000A6F81" w:rsidP="008F61BF">
      <w:pPr>
        <w:rPr>
          <w:lang w:val="en-US"/>
        </w:rPr>
      </w:pPr>
      <w:r w:rsidRPr="004D5776">
        <w:rPr>
          <w:lang w:val="ru-RU"/>
        </w:rPr>
        <w:t>Участок 4П свободен, реле ИП под током обратной полярности, КК обесточен. Реле</w:t>
      </w:r>
      <w:proofErr w:type="gramStart"/>
      <w:r w:rsidRPr="004D5776">
        <w:rPr>
          <w:lang w:val="ru-RU"/>
        </w:rPr>
        <w:t xml:space="preserve"> Ж</w:t>
      </w:r>
      <w:proofErr w:type="gramEnd"/>
      <w:r w:rsidRPr="004D5776">
        <w:rPr>
          <w:lang w:val="ru-RU"/>
        </w:rPr>
        <w:t xml:space="preserve"> и Ж2 под током. Формируется цепь включения реле ИП током прямой полярности СУ№2, реле КК обесточено. В РЦ участка 2П подается код З. </w:t>
      </w:r>
      <w:r w:rsidRPr="004D5776">
        <w:rPr>
          <w:lang w:val="en-US"/>
        </w:rPr>
        <w:t>[</w:t>
      </w:r>
      <w:r w:rsidR="00026516" w:rsidRPr="004D5776">
        <w:rPr>
          <w:lang w:val="en-US"/>
        </w:rPr>
        <w:t>6, 7</w:t>
      </w:r>
      <w:r w:rsidRPr="004D5776">
        <w:rPr>
          <w:lang w:val="en-US"/>
        </w:rPr>
        <w:t>]</w:t>
      </w:r>
    </w:p>
    <w:p w:rsidR="000A6F81" w:rsidRPr="004D5776" w:rsidRDefault="000A6F81" w:rsidP="008F61BF">
      <w:pPr>
        <w:ind w:firstLine="851"/>
        <w:jc w:val="left"/>
        <w:rPr>
          <w:lang w:val="en-US"/>
        </w:rPr>
      </w:pPr>
      <w:r w:rsidRPr="004D5776">
        <w:rPr>
          <w:lang w:val="en-US"/>
        </w:rPr>
        <w:br w:type="page"/>
      </w:r>
    </w:p>
    <w:p w:rsidR="000A6F81" w:rsidRPr="004D5776" w:rsidRDefault="000A6F81" w:rsidP="008F61BF">
      <w:pPr>
        <w:outlineLvl w:val="0"/>
        <w:rPr>
          <w:lang w:val="ru-RU"/>
        </w:rPr>
      </w:pPr>
      <w:bookmarkStart w:id="9" w:name="_Toc475874930"/>
      <w:bookmarkStart w:id="10" w:name="_Toc487401187"/>
      <w:r w:rsidRPr="004D5776">
        <w:rPr>
          <w:lang w:val="ru-RU"/>
        </w:rPr>
        <w:lastRenderedPageBreak/>
        <w:t>Список использованной литературы</w:t>
      </w:r>
      <w:bookmarkEnd w:id="9"/>
      <w:bookmarkEnd w:id="10"/>
    </w:p>
    <w:p w:rsidR="000A6F81" w:rsidRPr="004D5776" w:rsidRDefault="000A6F81" w:rsidP="008F61BF">
      <w:pPr>
        <w:rPr>
          <w:lang w:val="ru-RU"/>
        </w:rPr>
      </w:pPr>
    </w:p>
    <w:p w:rsidR="000A6F81" w:rsidRPr="004D5776" w:rsidRDefault="000A6F81" w:rsidP="008F61BF">
      <w:pPr>
        <w:rPr>
          <w:lang w:val="en-US"/>
        </w:rPr>
      </w:pPr>
    </w:p>
    <w:p w:rsidR="000A6F81" w:rsidRPr="004D5776" w:rsidRDefault="00097639" w:rsidP="008F61BF">
      <w:pPr>
        <w:pStyle w:val="a8"/>
        <w:tabs>
          <w:tab w:val="left" w:pos="1134"/>
        </w:tabs>
        <w:spacing w:line="360" w:lineRule="auto"/>
        <w:ind w:right="0" w:firstLine="709"/>
        <w:jc w:val="both"/>
        <w:rPr>
          <w:lang w:val="en-US"/>
        </w:rPr>
      </w:pPr>
      <w:r w:rsidRPr="004D5776">
        <w:t>1</w:t>
      </w:r>
      <w:r w:rsidR="000A6F81" w:rsidRPr="004D5776">
        <w:t>. Казаков А.А. и др. Системы интервального регулирования движения поездов. - М.: Транспорт, 1986.</w:t>
      </w:r>
    </w:p>
    <w:p w:rsidR="000A6F81" w:rsidRPr="004D5776" w:rsidRDefault="00097639" w:rsidP="008F61BF">
      <w:pPr>
        <w:pStyle w:val="a8"/>
        <w:tabs>
          <w:tab w:val="left" w:pos="1134"/>
        </w:tabs>
        <w:spacing w:line="360" w:lineRule="auto"/>
        <w:ind w:right="0" w:firstLine="709"/>
        <w:jc w:val="both"/>
      </w:pPr>
      <w:r w:rsidRPr="004D5776">
        <w:t>2</w:t>
      </w:r>
      <w:r w:rsidR="000A6F81" w:rsidRPr="004D5776">
        <w:t xml:space="preserve">. Михайлов А.Ф., </w:t>
      </w:r>
      <w:proofErr w:type="spellStart"/>
      <w:r w:rsidR="000A6F81" w:rsidRPr="004D5776">
        <w:t>Частоедов</w:t>
      </w:r>
      <w:proofErr w:type="spellEnd"/>
      <w:r w:rsidR="000A6F81" w:rsidRPr="004D5776">
        <w:t xml:space="preserve"> Л.А. </w:t>
      </w:r>
      <w:proofErr w:type="spellStart"/>
      <w:r w:rsidR="000A6F81" w:rsidRPr="004D5776">
        <w:t>Электропитающие</w:t>
      </w:r>
      <w:proofErr w:type="spellEnd"/>
      <w:r w:rsidR="000A6F81" w:rsidRPr="004D5776">
        <w:t xml:space="preserve"> устройства и линейные сооружения автоматики, телемеханики и связи железнодорожного транспорта. Учебник для техникумов и ж.-д. трансп. – М.: Транспорт, 1987. – 383 </w:t>
      </w:r>
      <w:proofErr w:type="gramStart"/>
      <w:r w:rsidR="000A6F81" w:rsidRPr="004D5776">
        <w:t>с</w:t>
      </w:r>
      <w:proofErr w:type="gramEnd"/>
      <w:r w:rsidR="000A6F81" w:rsidRPr="004D5776">
        <w:t>.</w:t>
      </w:r>
    </w:p>
    <w:p w:rsidR="000A6F81" w:rsidRPr="004D5776" w:rsidRDefault="00097639" w:rsidP="008F61BF">
      <w:pPr>
        <w:pStyle w:val="a8"/>
        <w:tabs>
          <w:tab w:val="left" w:pos="1134"/>
        </w:tabs>
        <w:spacing w:line="360" w:lineRule="auto"/>
        <w:ind w:right="0" w:firstLine="709"/>
        <w:jc w:val="both"/>
        <w:rPr>
          <w:lang w:val="en-US"/>
        </w:rPr>
      </w:pPr>
      <w:r w:rsidRPr="004D5776">
        <w:t>3</w:t>
      </w:r>
      <w:r w:rsidR="008F61BF" w:rsidRPr="004D5776">
        <w:rPr>
          <w:lang w:val="en-US"/>
        </w:rPr>
        <w:t xml:space="preserve">. </w:t>
      </w:r>
      <w:r w:rsidR="008F61BF" w:rsidRPr="004D5776">
        <w:t xml:space="preserve">Методические указания по применению устройств защиты от перенапряжения в устройствах ЖАТ (№12013/ЦДИ от 31 марта 2016 г.) Департамент сигнализации, централизации и блокировки МПС РФ: Инструктивное издание. – М.: </w:t>
      </w:r>
      <w:proofErr w:type="spellStart"/>
      <w:r w:rsidR="008F61BF" w:rsidRPr="004D5776">
        <w:t>Трансиздат</w:t>
      </w:r>
      <w:proofErr w:type="spellEnd"/>
      <w:r w:rsidR="008F61BF" w:rsidRPr="004D5776">
        <w:t>, 2015. – 180 с.</w:t>
      </w:r>
    </w:p>
    <w:p w:rsidR="008F61BF" w:rsidRPr="004D5776" w:rsidRDefault="00097639" w:rsidP="008F61BF">
      <w:pPr>
        <w:rPr>
          <w:lang w:val="ru-RU"/>
        </w:rPr>
      </w:pPr>
      <w:r w:rsidRPr="004D5776">
        <w:rPr>
          <w:lang w:val="ru-RU"/>
        </w:rPr>
        <w:t>4</w:t>
      </w:r>
      <w:r w:rsidR="008F61BF" w:rsidRPr="004D5776">
        <w:rPr>
          <w:lang w:val="ru-RU"/>
        </w:rPr>
        <w:t xml:space="preserve">. 501-05-36.83 </w:t>
      </w:r>
      <w:proofErr w:type="spellStart"/>
      <w:r w:rsidR="008F61BF" w:rsidRPr="004D5776">
        <w:rPr>
          <w:lang w:val="ru-RU"/>
        </w:rPr>
        <w:t>Двухпутная</w:t>
      </w:r>
      <w:proofErr w:type="spellEnd"/>
      <w:r w:rsidR="008F61BF" w:rsidRPr="004D5776">
        <w:rPr>
          <w:lang w:val="ru-RU"/>
        </w:rPr>
        <w:t xml:space="preserve"> кодовая автоблокировка переменного тока 25 и 50 Гц с электротягой (АБ-2-К-25-50-ЭТ-82). Типовые проектные решения. Альбом 1, 2, 3. – Л.: </w:t>
      </w:r>
      <w:proofErr w:type="spellStart"/>
      <w:r w:rsidR="008F61BF" w:rsidRPr="004D5776">
        <w:rPr>
          <w:lang w:val="ru-RU"/>
        </w:rPr>
        <w:t>Гипротнассигналсвязь</w:t>
      </w:r>
      <w:proofErr w:type="spellEnd"/>
      <w:r w:rsidR="008F61BF" w:rsidRPr="004D5776">
        <w:rPr>
          <w:lang w:val="ru-RU"/>
        </w:rPr>
        <w:t>, 1982.</w:t>
      </w:r>
    </w:p>
    <w:p w:rsidR="008F61BF" w:rsidRPr="004D5776" w:rsidRDefault="00097639" w:rsidP="008F61BF">
      <w:pPr>
        <w:rPr>
          <w:lang w:val="ru-RU"/>
        </w:rPr>
      </w:pPr>
      <w:r w:rsidRPr="004D5776">
        <w:rPr>
          <w:lang w:val="ru-RU"/>
        </w:rPr>
        <w:t>5</w:t>
      </w:r>
      <w:r w:rsidR="008F61BF" w:rsidRPr="004D5776">
        <w:rPr>
          <w:lang w:val="ru-RU"/>
        </w:rPr>
        <w:t xml:space="preserve">. </w:t>
      </w:r>
      <w:proofErr w:type="gramStart"/>
      <w:r w:rsidR="008F61BF" w:rsidRPr="004D5776">
        <w:rPr>
          <w:lang w:val="ru-RU"/>
        </w:rPr>
        <w:t xml:space="preserve">Устройства организации движения в порядке регулировки по правильному пути для </w:t>
      </w:r>
      <w:proofErr w:type="spellStart"/>
      <w:r w:rsidR="008F61BF" w:rsidRPr="004D5776">
        <w:rPr>
          <w:lang w:val="ru-RU"/>
        </w:rPr>
        <w:t>двупутных</w:t>
      </w:r>
      <w:proofErr w:type="spellEnd"/>
      <w:r w:rsidR="008F61BF" w:rsidRPr="004D5776">
        <w:rPr>
          <w:lang w:val="ru-RU"/>
        </w:rPr>
        <w:t xml:space="preserve"> участков кодовой автоблокировки по сигналам АЛС АБ-2-К-93 И-220-93).</w:t>
      </w:r>
      <w:proofErr w:type="gramEnd"/>
      <w:r w:rsidR="008F61BF" w:rsidRPr="004D5776">
        <w:rPr>
          <w:lang w:val="ru-RU"/>
        </w:rPr>
        <w:t xml:space="preserve"> Методические указания. – Л.: </w:t>
      </w:r>
      <w:proofErr w:type="spellStart"/>
      <w:r w:rsidR="008F61BF" w:rsidRPr="004D5776">
        <w:rPr>
          <w:lang w:val="ru-RU"/>
        </w:rPr>
        <w:t>Гипротнассигналсвязь</w:t>
      </w:r>
      <w:proofErr w:type="spellEnd"/>
      <w:r w:rsidR="008F61BF" w:rsidRPr="004D5776">
        <w:rPr>
          <w:lang w:val="ru-RU"/>
        </w:rPr>
        <w:t>, 1993.</w:t>
      </w:r>
    </w:p>
    <w:p w:rsidR="008F61BF" w:rsidRPr="004D5776" w:rsidRDefault="00097639" w:rsidP="008F61BF">
      <w:pPr>
        <w:rPr>
          <w:lang w:val="ru-RU"/>
        </w:rPr>
      </w:pPr>
      <w:r w:rsidRPr="004D5776">
        <w:rPr>
          <w:lang w:val="ru-RU"/>
        </w:rPr>
        <w:t>6</w:t>
      </w:r>
      <w:r w:rsidR="008F61BF" w:rsidRPr="004D5776">
        <w:rPr>
          <w:lang w:val="ru-RU"/>
        </w:rPr>
        <w:t xml:space="preserve">. Устранения недостатков </w:t>
      </w:r>
      <w:proofErr w:type="spellStart"/>
      <w:r w:rsidR="008F61BF" w:rsidRPr="004D5776">
        <w:rPr>
          <w:lang w:val="ru-RU"/>
        </w:rPr>
        <w:t>двухпутной</w:t>
      </w:r>
      <w:proofErr w:type="spellEnd"/>
      <w:r w:rsidR="008F61BF" w:rsidRPr="004D5776">
        <w:rPr>
          <w:lang w:val="ru-RU"/>
        </w:rPr>
        <w:t xml:space="preserve"> кодовой автоблокировки при организации движения по неправильному пути с использованием предложения горьковской </w:t>
      </w:r>
      <w:proofErr w:type="spellStart"/>
      <w:r w:rsidR="008F61BF" w:rsidRPr="004D5776">
        <w:rPr>
          <w:lang w:val="ru-RU"/>
        </w:rPr>
        <w:t>желехной</w:t>
      </w:r>
      <w:proofErr w:type="spellEnd"/>
      <w:r w:rsidR="008F61BF" w:rsidRPr="004D5776">
        <w:rPr>
          <w:lang w:val="ru-RU"/>
        </w:rPr>
        <w:t xml:space="preserve"> дороги (И-243-96). Методические указания. – Л.: </w:t>
      </w:r>
      <w:proofErr w:type="spellStart"/>
      <w:r w:rsidR="008F61BF" w:rsidRPr="004D5776">
        <w:rPr>
          <w:lang w:val="ru-RU"/>
        </w:rPr>
        <w:t>Гипротнассигналсвязь</w:t>
      </w:r>
      <w:proofErr w:type="spellEnd"/>
      <w:r w:rsidR="008F61BF" w:rsidRPr="004D5776">
        <w:rPr>
          <w:lang w:val="ru-RU"/>
        </w:rPr>
        <w:t>, 1997.</w:t>
      </w:r>
    </w:p>
    <w:p w:rsidR="008F61BF" w:rsidRPr="004D5776" w:rsidRDefault="008F61BF" w:rsidP="008F61BF">
      <w:pPr>
        <w:pStyle w:val="a8"/>
        <w:tabs>
          <w:tab w:val="left" w:pos="1134"/>
        </w:tabs>
        <w:spacing w:line="360" w:lineRule="auto"/>
        <w:ind w:right="0" w:firstLine="709"/>
        <w:jc w:val="both"/>
        <w:rPr>
          <w:lang w:val="en-US"/>
        </w:rPr>
      </w:pPr>
    </w:p>
    <w:p w:rsidR="00C90AFC" w:rsidRPr="004D5776" w:rsidRDefault="00C90AFC" w:rsidP="008F61BF">
      <w:pPr>
        <w:rPr>
          <w:lang w:val="en-US"/>
        </w:rPr>
      </w:pPr>
    </w:p>
    <w:sectPr w:rsidR="00C90AFC" w:rsidRPr="004D5776" w:rsidSect="001D551A">
      <w:footerReference w:type="default" r:id="rId7"/>
      <w:pgSz w:w="11906" w:h="16838"/>
      <w:pgMar w:top="1134" w:right="567" w:bottom="1134" w:left="1134" w:header="454" w:footer="227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B6" w:rsidRDefault="002033B6" w:rsidP="001D551A">
      <w:pPr>
        <w:spacing w:line="240" w:lineRule="auto"/>
      </w:pPr>
      <w:r>
        <w:separator/>
      </w:r>
    </w:p>
  </w:endnote>
  <w:endnote w:type="continuationSeparator" w:id="0">
    <w:p w:rsidR="002033B6" w:rsidRDefault="002033B6" w:rsidP="001D5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80852"/>
      <w:docPartObj>
        <w:docPartGallery w:val="Page Numbers (Bottom of Page)"/>
        <w:docPartUnique/>
      </w:docPartObj>
    </w:sdtPr>
    <w:sdtContent>
      <w:p w:rsidR="005259F4" w:rsidRDefault="000D37AA">
        <w:pPr>
          <w:pStyle w:val="a5"/>
          <w:jc w:val="right"/>
        </w:pPr>
        <w:fldSimple w:instr=" PAGE   \* MERGEFORMAT ">
          <w:r w:rsidR="00E778B8">
            <w:rPr>
              <w:noProof/>
            </w:rPr>
            <w:t>7</w:t>
          </w:r>
        </w:fldSimple>
      </w:p>
    </w:sdtContent>
  </w:sdt>
  <w:p w:rsidR="005259F4" w:rsidRDefault="005259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B6" w:rsidRDefault="002033B6" w:rsidP="001D551A">
      <w:pPr>
        <w:spacing w:line="240" w:lineRule="auto"/>
      </w:pPr>
      <w:r>
        <w:separator/>
      </w:r>
    </w:p>
  </w:footnote>
  <w:footnote w:type="continuationSeparator" w:id="0">
    <w:p w:rsidR="002033B6" w:rsidRDefault="002033B6" w:rsidP="001D55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77D67"/>
    <w:rsid w:val="0001396A"/>
    <w:rsid w:val="0002110B"/>
    <w:rsid w:val="00022F59"/>
    <w:rsid w:val="00026516"/>
    <w:rsid w:val="000379FF"/>
    <w:rsid w:val="00094481"/>
    <w:rsid w:val="00097639"/>
    <w:rsid w:val="000A6F81"/>
    <w:rsid w:val="000C7989"/>
    <w:rsid w:val="000D37AA"/>
    <w:rsid w:val="00101654"/>
    <w:rsid w:val="001151DB"/>
    <w:rsid w:val="001D551A"/>
    <w:rsid w:val="002033B6"/>
    <w:rsid w:val="00212ECB"/>
    <w:rsid w:val="002250B6"/>
    <w:rsid w:val="002C1000"/>
    <w:rsid w:val="002D789D"/>
    <w:rsid w:val="002E15A5"/>
    <w:rsid w:val="002E2D7F"/>
    <w:rsid w:val="002F791F"/>
    <w:rsid w:val="00310CF5"/>
    <w:rsid w:val="003311E9"/>
    <w:rsid w:val="003558BC"/>
    <w:rsid w:val="00370424"/>
    <w:rsid w:val="00377D67"/>
    <w:rsid w:val="003A17B3"/>
    <w:rsid w:val="003B6608"/>
    <w:rsid w:val="003E34B2"/>
    <w:rsid w:val="003E43FB"/>
    <w:rsid w:val="003E5E0E"/>
    <w:rsid w:val="003F7ACC"/>
    <w:rsid w:val="00407570"/>
    <w:rsid w:val="00415A44"/>
    <w:rsid w:val="004458F2"/>
    <w:rsid w:val="00490073"/>
    <w:rsid w:val="004A3016"/>
    <w:rsid w:val="004B6045"/>
    <w:rsid w:val="004D5776"/>
    <w:rsid w:val="0050138C"/>
    <w:rsid w:val="00504D63"/>
    <w:rsid w:val="005259F4"/>
    <w:rsid w:val="00575AC8"/>
    <w:rsid w:val="00581A24"/>
    <w:rsid w:val="005851C8"/>
    <w:rsid w:val="005D0A31"/>
    <w:rsid w:val="005F7228"/>
    <w:rsid w:val="00630F14"/>
    <w:rsid w:val="0064107E"/>
    <w:rsid w:val="006810BA"/>
    <w:rsid w:val="00691E48"/>
    <w:rsid w:val="006E1773"/>
    <w:rsid w:val="00714835"/>
    <w:rsid w:val="00771E15"/>
    <w:rsid w:val="007B3405"/>
    <w:rsid w:val="007C52A5"/>
    <w:rsid w:val="007E2F7D"/>
    <w:rsid w:val="007F1350"/>
    <w:rsid w:val="008329C2"/>
    <w:rsid w:val="008C301F"/>
    <w:rsid w:val="008E0667"/>
    <w:rsid w:val="008E320C"/>
    <w:rsid w:val="008E5132"/>
    <w:rsid w:val="008E717E"/>
    <w:rsid w:val="008F61BF"/>
    <w:rsid w:val="009354DD"/>
    <w:rsid w:val="0094217B"/>
    <w:rsid w:val="0096600D"/>
    <w:rsid w:val="009670B7"/>
    <w:rsid w:val="009819FC"/>
    <w:rsid w:val="009E2644"/>
    <w:rsid w:val="00A260B7"/>
    <w:rsid w:val="00A414D2"/>
    <w:rsid w:val="00A4555E"/>
    <w:rsid w:val="00A45A6B"/>
    <w:rsid w:val="00A93C14"/>
    <w:rsid w:val="00AA3283"/>
    <w:rsid w:val="00AD11A3"/>
    <w:rsid w:val="00AD63DD"/>
    <w:rsid w:val="00AD7165"/>
    <w:rsid w:val="00AE0AC8"/>
    <w:rsid w:val="00AE7564"/>
    <w:rsid w:val="00AE7B9E"/>
    <w:rsid w:val="00B0254C"/>
    <w:rsid w:val="00B0610B"/>
    <w:rsid w:val="00B0660F"/>
    <w:rsid w:val="00B22D11"/>
    <w:rsid w:val="00B60F00"/>
    <w:rsid w:val="00B708F1"/>
    <w:rsid w:val="00B826F3"/>
    <w:rsid w:val="00BA48F6"/>
    <w:rsid w:val="00BF5335"/>
    <w:rsid w:val="00BF68A4"/>
    <w:rsid w:val="00C0480F"/>
    <w:rsid w:val="00C703BD"/>
    <w:rsid w:val="00C82E76"/>
    <w:rsid w:val="00C90AFC"/>
    <w:rsid w:val="00CE1E39"/>
    <w:rsid w:val="00D42FC4"/>
    <w:rsid w:val="00D44BD1"/>
    <w:rsid w:val="00D8311F"/>
    <w:rsid w:val="00D85321"/>
    <w:rsid w:val="00D97989"/>
    <w:rsid w:val="00DC14B9"/>
    <w:rsid w:val="00E16CB3"/>
    <w:rsid w:val="00E33A72"/>
    <w:rsid w:val="00E54409"/>
    <w:rsid w:val="00E778B8"/>
    <w:rsid w:val="00EA5563"/>
    <w:rsid w:val="00EF7AE2"/>
    <w:rsid w:val="00F0633B"/>
    <w:rsid w:val="00F41FA0"/>
    <w:rsid w:val="00F87BAF"/>
    <w:rsid w:val="00FD34E3"/>
    <w:rsid w:val="00FE1B41"/>
    <w:rsid w:val="00FE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AF"/>
    <w:pPr>
      <w:ind w:firstLine="709"/>
      <w:jc w:val="both"/>
    </w:pPr>
    <w:rPr>
      <w:rFonts w:cstheme="minorBidi"/>
      <w:szCs w:val="22"/>
      <w:lang w:val="uk-UA"/>
    </w:rPr>
  </w:style>
  <w:style w:type="paragraph" w:styleId="1">
    <w:name w:val="heading 1"/>
    <w:basedOn w:val="a"/>
    <w:next w:val="a"/>
    <w:link w:val="10"/>
    <w:uiPriority w:val="9"/>
    <w:rsid w:val="00BA48F6"/>
    <w:pPr>
      <w:keepNext/>
      <w:keepLines/>
      <w:jc w:val="left"/>
      <w:outlineLvl w:val="0"/>
    </w:pPr>
    <w:rPr>
      <w:rFonts w:eastAsiaTheme="majorEastAsia" w:cstheme="majorBidi"/>
      <w:bCs/>
      <w:szCs w:val="28"/>
      <w:lang w:val="ru-RU"/>
    </w:rPr>
  </w:style>
  <w:style w:type="paragraph" w:styleId="2">
    <w:name w:val="heading 2"/>
    <w:basedOn w:val="a"/>
    <w:next w:val="a"/>
    <w:link w:val="20"/>
    <w:qFormat/>
    <w:rsid w:val="008E320C"/>
    <w:pPr>
      <w:keepNext/>
      <w:widowControl w:val="0"/>
      <w:outlineLvl w:val="1"/>
    </w:pPr>
    <w:rPr>
      <w:snapToGrid w:val="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D7F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D42FC4"/>
    <w:pPr>
      <w:tabs>
        <w:tab w:val="right" w:leader="dot" w:pos="10138"/>
      </w:tabs>
    </w:pPr>
  </w:style>
  <w:style w:type="paragraph" w:styleId="21">
    <w:name w:val="toc 2"/>
    <w:basedOn w:val="a"/>
    <w:next w:val="a"/>
    <w:autoRedefine/>
    <w:uiPriority w:val="39"/>
    <w:rsid w:val="00D42FC4"/>
  </w:style>
  <w:style w:type="character" w:customStyle="1" w:styleId="10">
    <w:name w:val="Заголовок 1 Знак"/>
    <w:basedOn w:val="a0"/>
    <w:link w:val="1"/>
    <w:uiPriority w:val="9"/>
    <w:rsid w:val="00BA48F6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E320C"/>
    <w:rPr>
      <w:snapToGrid w:val="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2D7F"/>
    <w:rPr>
      <w:rFonts w:eastAsiaTheme="majorEastAsia" w:cstheme="majorBidi"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551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551A"/>
    <w:rPr>
      <w:rFonts w:cstheme="minorBidi"/>
      <w:szCs w:val="22"/>
      <w:lang w:val="uk-UA"/>
    </w:rPr>
  </w:style>
  <w:style w:type="paragraph" w:styleId="a5">
    <w:name w:val="footer"/>
    <w:basedOn w:val="a"/>
    <w:link w:val="a6"/>
    <w:uiPriority w:val="99"/>
    <w:unhideWhenUsed/>
    <w:rsid w:val="001D551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51A"/>
    <w:rPr>
      <w:rFonts w:cstheme="minorBidi"/>
      <w:szCs w:val="22"/>
      <w:lang w:val="uk-UA"/>
    </w:rPr>
  </w:style>
  <w:style w:type="character" w:styleId="a7">
    <w:name w:val="Subtle Emphasis"/>
    <w:basedOn w:val="a0"/>
    <w:uiPriority w:val="19"/>
    <w:qFormat/>
    <w:rsid w:val="00714835"/>
    <w:rPr>
      <w:i/>
      <w:iCs/>
      <w:color w:val="808080" w:themeColor="text1" w:themeTint="7F"/>
    </w:rPr>
  </w:style>
  <w:style w:type="paragraph" w:styleId="a8">
    <w:name w:val="Body Text"/>
    <w:basedOn w:val="a"/>
    <w:link w:val="a9"/>
    <w:uiPriority w:val="99"/>
    <w:rsid w:val="000A6F81"/>
    <w:pPr>
      <w:spacing w:line="240" w:lineRule="auto"/>
      <w:ind w:right="-99" w:firstLine="0"/>
      <w:jc w:val="left"/>
    </w:pPr>
    <w:rPr>
      <w:rFonts w:eastAsia="Times New Roman" w:cs="Times New Roman"/>
      <w:szCs w:val="28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0A6F81"/>
    <w:rPr>
      <w:rFonts w:eastAsia="Times New Roman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8F61BF"/>
    <w:pPr>
      <w:spacing w:before="480" w:line="276" w:lineRule="auto"/>
      <w:ind w:firstLine="0"/>
      <w:outlineLvl w:val="9"/>
    </w:pPr>
    <w:rPr>
      <w:rFonts w:asciiTheme="majorHAnsi" w:hAnsiTheme="majorHAnsi"/>
      <w:b/>
      <w:color w:val="2E74B5" w:themeColor="accent1" w:themeShade="BF"/>
    </w:rPr>
  </w:style>
  <w:style w:type="character" w:styleId="ab">
    <w:name w:val="Hyperlink"/>
    <w:basedOn w:val="a0"/>
    <w:uiPriority w:val="99"/>
    <w:unhideWhenUsed/>
    <w:rsid w:val="008F61B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F6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61B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5E195-039F-4F4C-8272-8C7BF076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4233</TotalTime>
  <Pages>14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33</cp:revision>
  <dcterms:created xsi:type="dcterms:W3CDTF">2017-07-06T20:01:00Z</dcterms:created>
  <dcterms:modified xsi:type="dcterms:W3CDTF">2019-06-20T19:44:00Z</dcterms:modified>
</cp:coreProperties>
</file>