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A3C" w:rsidRPr="00F12245" w:rsidRDefault="00DA2A3C" w:rsidP="00F122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245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F12245" w:rsidRDefault="00DA2A3C" w:rsidP="00F122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имеющимся данным о ценах товара в различных магазинах города определить:</w:t>
      </w:r>
    </w:p>
    <w:p w:rsidR="00F12245" w:rsidRDefault="00DA2A3C" w:rsidP="00F122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 среднюю цену;</w:t>
      </w:r>
    </w:p>
    <w:p w:rsidR="00F12245" w:rsidRDefault="00DA2A3C" w:rsidP="00F122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 моду и медиану; </w:t>
      </w:r>
    </w:p>
    <w:p w:rsidR="00F12245" w:rsidRDefault="00DA2A3C" w:rsidP="00F122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размах;  </w:t>
      </w:r>
    </w:p>
    <w:p w:rsidR="00F12245" w:rsidRDefault="00DA2A3C" w:rsidP="00F122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среднее линейное отклонение; </w:t>
      </w:r>
    </w:p>
    <w:p w:rsidR="00F12245" w:rsidRDefault="00F12245" w:rsidP="00F122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дисперсию; </w:t>
      </w:r>
    </w:p>
    <w:p w:rsidR="00F12245" w:rsidRDefault="00DA2A3C" w:rsidP="00F122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среднее квадратическое отклонение; </w:t>
      </w:r>
    </w:p>
    <w:p w:rsidR="00F12245" w:rsidRDefault="00DA2A3C" w:rsidP="00F122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коэффициент </w:t>
      </w:r>
      <w:r w:rsidR="00F12245" w:rsidRPr="00F1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осцилляции</w:t>
      </w:r>
      <w:r w:rsidRPr="00F1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DA2A3C" w:rsidRPr="00F12245" w:rsidRDefault="00DA2A3C" w:rsidP="00F122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коэффициент вариации</w:t>
      </w:r>
      <w:r w:rsidR="00EB38D7" w:rsidRPr="00F12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B38D7" w:rsidRPr="00F12245" w:rsidTr="00EB38D7">
        <w:tc>
          <w:tcPr>
            <w:tcW w:w="4672" w:type="dxa"/>
          </w:tcPr>
          <w:p w:rsidR="00EB38D7" w:rsidRPr="00F12245" w:rsidRDefault="00EB38D7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673" w:type="dxa"/>
          </w:tcPr>
          <w:p w:rsidR="00EB38D7" w:rsidRPr="00F12245" w:rsidRDefault="00EB38D7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41,20</w:t>
            </w:r>
          </w:p>
        </w:tc>
      </w:tr>
      <w:tr w:rsidR="00EB38D7" w:rsidRPr="00F12245" w:rsidTr="00EB38D7">
        <w:tc>
          <w:tcPr>
            <w:tcW w:w="4672" w:type="dxa"/>
          </w:tcPr>
          <w:p w:rsidR="00EB38D7" w:rsidRPr="00F12245" w:rsidRDefault="00EB38D7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73" w:type="dxa"/>
          </w:tcPr>
          <w:p w:rsidR="00EB38D7" w:rsidRPr="00F12245" w:rsidRDefault="00EB38D7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33,13</w:t>
            </w:r>
          </w:p>
        </w:tc>
      </w:tr>
      <w:tr w:rsidR="00EB38D7" w:rsidRPr="00F12245" w:rsidTr="00EB38D7">
        <w:tc>
          <w:tcPr>
            <w:tcW w:w="4672" w:type="dxa"/>
          </w:tcPr>
          <w:p w:rsidR="00EB38D7" w:rsidRPr="00F12245" w:rsidRDefault="00EB38D7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673" w:type="dxa"/>
          </w:tcPr>
          <w:p w:rsidR="00EB38D7" w:rsidRPr="00F12245" w:rsidRDefault="00EB38D7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36,16</w:t>
            </w:r>
          </w:p>
        </w:tc>
      </w:tr>
      <w:tr w:rsidR="00EB38D7" w:rsidRPr="00F12245" w:rsidTr="00EB38D7">
        <w:tc>
          <w:tcPr>
            <w:tcW w:w="4672" w:type="dxa"/>
          </w:tcPr>
          <w:p w:rsidR="00EB38D7" w:rsidRPr="00F12245" w:rsidRDefault="00EB38D7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673" w:type="dxa"/>
          </w:tcPr>
          <w:p w:rsidR="00EB38D7" w:rsidRPr="00F12245" w:rsidRDefault="00EB38D7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28,09</w:t>
            </w:r>
          </w:p>
        </w:tc>
      </w:tr>
      <w:tr w:rsidR="00EB38D7" w:rsidRPr="00F12245" w:rsidTr="00EB38D7">
        <w:tc>
          <w:tcPr>
            <w:tcW w:w="4672" w:type="dxa"/>
          </w:tcPr>
          <w:p w:rsidR="00EB38D7" w:rsidRPr="00F12245" w:rsidRDefault="00EB38D7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673" w:type="dxa"/>
          </w:tcPr>
          <w:p w:rsidR="00EB38D7" w:rsidRPr="00F12245" w:rsidRDefault="00EB38D7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22,58</w:t>
            </w:r>
          </w:p>
        </w:tc>
      </w:tr>
      <w:tr w:rsidR="00EB38D7" w:rsidRPr="00F12245" w:rsidTr="00EB38D7">
        <w:tc>
          <w:tcPr>
            <w:tcW w:w="4672" w:type="dxa"/>
          </w:tcPr>
          <w:p w:rsidR="00EB38D7" w:rsidRPr="00F12245" w:rsidRDefault="00EB38D7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673" w:type="dxa"/>
          </w:tcPr>
          <w:p w:rsidR="00EB38D7" w:rsidRPr="00F12245" w:rsidRDefault="00EB38D7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48,94</w:t>
            </w:r>
          </w:p>
        </w:tc>
      </w:tr>
      <w:tr w:rsidR="00EB38D7" w:rsidRPr="00F12245" w:rsidTr="00EB38D7">
        <w:tc>
          <w:tcPr>
            <w:tcW w:w="4672" w:type="dxa"/>
          </w:tcPr>
          <w:p w:rsidR="00EB38D7" w:rsidRPr="00F12245" w:rsidRDefault="00EB38D7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673" w:type="dxa"/>
          </w:tcPr>
          <w:p w:rsidR="00EB38D7" w:rsidRPr="00F12245" w:rsidRDefault="00EB38D7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10,16</w:t>
            </w:r>
          </w:p>
        </w:tc>
      </w:tr>
      <w:tr w:rsidR="00EB38D7" w:rsidRPr="00F12245" w:rsidTr="00EB38D7">
        <w:tc>
          <w:tcPr>
            <w:tcW w:w="4672" w:type="dxa"/>
          </w:tcPr>
          <w:p w:rsidR="00EB38D7" w:rsidRPr="00F12245" w:rsidRDefault="00EB38D7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673" w:type="dxa"/>
          </w:tcPr>
          <w:p w:rsidR="00EB38D7" w:rsidRPr="00F12245" w:rsidRDefault="00EB38D7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29,68</w:t>
            </w:r>
          </w:p>
        </w:tc>
      </w:tr>
      <w:tr w:rsidR="00EB38D7" w:rsidRPr="00F12245" w:rsidTr="00EB38D7">
        <w:tc>
          <w:tcPr>
            <w:tcW w:w="4672" w:type="dxa"/>
          </w:tcPr>
          <w:p w:rsidR="00EB38D7" w:rsidRPr="00F12245" w:rsidRDefault="00EB38D7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673" w:type="dxa"/>
          </w:tcPr>
          <w:p w:rsidR="00EB38D7" w:rsidRPr="00F12245" w:rsidRDefault="00EB38D7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16,72</w:t>
            </w:r>
          </w:p>
        </w:tc>
      </w:tr>
      <w:tr w:rsidR="00EB38D7" w:rsidRPr="00F12245" w:rsidTr="00EB38D7">
        <w:tc>
          <w:tcPr>
            <w:tcW w:w="4672" w:type="dxa"/>
          </w:tcPr>
          <w:p w:rsidR="00EB38D7" w:rsidRPr="00F12245" w:rsidRDefault="00EB38D7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673" w:type="dxa"/>
          </w:tcPr>
          <w:p w:rsidR="00EB38D7" w:rsidRPr="00F12245" w:rsidRDefault="00EB38D7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16,42</w:t>
            </w:r>
          </w:p>
        </w:tc>
      </w:tr>
      <w:tr w:rsidR="00EB38D7" w:rsidRPr="00F12245" w:rsidTr="00EB38D7">
        <w:tc>
          <w:tcPr>
            <w:tcW w:w="4672" w:type="dxa"/>
          </w:tcPr>
          <w:p w:rsidR="00EB38D7" w:rsidRPr="00F12245" w:rsidRDefault="00EB38D7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673" w:type="dxa"/>
          </w:tcPr>
          <w:p w:rsidR="00EB38D7" w:rsidRPr="00F12245" w:rsidRDefault="00EB38D7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37,96</w:t>
            </w:r>
          </w:p>
        </w:tc>
      </w:tr>
      <w:tr w:rsidR="00EB38D7" w:rsidRPr="00F12245" w:rsidTr="00EB38D7">
        <w:tc>
          <w:tcPr>
            <w:tcW w:w="4672" w:type="dxa"/>
          </w:tcPr>
          <w:p w:rsidR="00EB38D7" w:rsidRPr="00F12245" w:rsidRDefault="00EB38D7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673" w:type="dxa"/>
          </w:tcPr>
          <w:p w:rsidR="00EB38D7" w:rsidRPr="00F12245" w:rsidRDefault="00EB38D7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26,00</w:t>
            </w:r>
          </w:p>
        </w:tc>
      </w:tr>
      <w:tr w:rsidR="00EB38D7" w:rsidRPr="00F12245" w:rsidTr="00EB38D7">
        <w:tc>
          <w:tcPr>
            <w:tcW w:w="4672" w:type="dxa"/>
          </w:tcPr>
          <w:p w:rsidR="00EB38D7" w:rsidRPr="00F12245" w:rsidRDefault="00EB38D7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673" w:type="dxa"/>
          </w:tcPr>
          <w:p w:rsidR="00EB38D7" w:rsidRPr="00F12245" w:rsidRDefault="00EB38D7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20,49</w:t>
            </w:r>
          </w:p>
        </w:tc>
      </w:tr>
      <w:tr w:rsidR="00EB38D7" w:rsidRPr="00F12245" w:rsidTr="00EB38D7">
        <w:tc>
          <w:tcPr>
            <w:tcW w:w="4672" w:type="dxa"/>
          </w:tcPr>
          <w:p w:rsidR="00EB38D7" w:rsidRPr="00F12245" w:rsidRDefault="00EB38D7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673" w:type="dxa"/>
          </w:tcPr>
          <w:p w:rsidR="00EB38D7" w:rsidRPr="00F12245" w:rsidRDefault="00EB38D7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18,96</w:t>
            </w:r>
          </w:p>
        </w:tc>
      </w:tr>
      <w:tr w:rsidR="00EB38D7" w:rsidRPr="00F12245" w:rsidTr="00EB38D7">
        <w:tc>
          <w:tcPr>
            <w:tcW w:w="4672" w:type="dxa"/>
          </w:tcPr>
          <w:p w:rsidR="00EB38D7" w:rsidRPr="00F12245" w:rsidRDefault="00EB38D7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4673" w:type="dxa"/>
          </w:tcPr>
          <w:p w:rsidR="00EB38D7" w:rsidRPr="00F12245" w:rsidRDefault="00EB38D7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20,50</w:t>
            </w:r>
          </w:p>
        </w:tc>
      </w:tr>
      <w:tr w:rsidR="00EB38D7" w:rsidRPr="00F12245" w:rsidTr="00EB38D7">
        <w:tc>
          <w:tcPr>
            <w:tcW w:w="4672" w:type="dxa"/>
          </w:tcPr>
          <w:p w:rsidR="00EB38D7" w:rsidRPr="00F12245" w:rsidRDefault="00EB38D7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4673" w:type="dxa"/>
          </w:tcPr>
          <w:p w:rsidR="00EB38D7" w:rsidRPr="00F12245" w:rsidRDefault="00EB38D7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29,64</w:t>
            </w:r>
          </w:p>
        </w:tc>
      </w:tr>
      <w:tr w:rsidR="00EB38D7" w:rsidRPr="00F12245" w:rsidTr="00EB38D7">
        <w:tc>
          <w:tcPr>
            <w:tcW w:w="4672" w:type="dxa"/>
          </w:tcPr>
          <w:p w:rsidR="00EB38D7" w:rsidRPr="00F12245" w:rsidRDefault="00EB38D7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4673" w:type="dxa"/>
          </w:tcPr>
          <w:p w:rsidR="00EB38D7" w:rsidRPr="00F12245" w:rsidRDefault="00EB38D7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13,42</w:t>
            </w:r>
          </w:p>
        </w:tc>
      </w:tr>
      <w:tr w:rsidR="00EB38D7" w:rsidRPr="00F12245" w:rsidTr="00EB38D7">
        <w:tc>
          <w:tcPr>
            <w:tcW w:w="4672" w:type="dxa"/>
          </w:tcPr>
          <w:p w:rsidR="00EB38D7" w:rsidRPr="00F12245" w:rsidRDefault="00EB38D7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4673" w:type="dxa"/>
          </w:tcPr>
          <w:p w:rsidR="00EB38D7" w:rsidRPr="00F12245" w:rsidRDefault="00EB38D7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48,62</w:t>
            </w:r>
          </w:p>
        </w:tc>
      </w:tr>
      <w:tr w:rsidR="00EB38D7" w:rsidRPr="00F12245" w:rsidTr="00EB38D7">
        <w:tc>
          <w:tcPr>
            <w:tcW w:w="4672" w:type="dxa"/>
          </w:tcPr>
          <w:p w:rsidR="00EB38D7" w:rsidRPr="00F12245" w:rsidRDefault="00EB38D7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4673" w:type="dxa"/>
          </w:tcPr>
          <w:p w:rsidR="00EB38D7" w:rsidRPr="00F12245" w:rsidRDefault="00EB38D7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49,23</w:t>
            </w:r>
          </w:p>
        </w:tc>
      </w:tr>
      <w:tr w:rsidR="00EB38D7" w:rsidRPr="00F12245" w:rsidTr="00EB38D7">
        <w:tc>
          <w:tcPr>
            <w:tcW w:w="4672" w:type="dxa"/>
          </w:tcPr>
          <w:p w:rsidR="00EB38D7" w:rsidRPr="00F12245" w:rsidRDefault="00EB38D7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673" w:type="dxa"/>
          </w:tcPr>
          <w:p w:rsidR="00EB38D7" w:rsidRPr="00F12245" w:rsidRDefault="00EB38D7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  <w:r w:rsidRPr="00F12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F12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</w:tbl>
    <w:p w:rsidR="00DA2A3C" w:rsidRPr="00F12245" w:rsidRDefault="00EB38D7" w:rsidP="00F122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24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B38D7" w:rsidRPr="00F12245" w:rsidRDefault="00EB38D7" w:rsidP="00F12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45">
        <w:rPr>
          <w:rFonts w:ascii="Times New Roman" w:hAnsi="Times New Roman" w:cs="Times New Roman"/>
          <w:sz w:val="28"/>
          <w:szCs w:val="28"/>
        </w:rPr>
        <w:t>Данный ряд распределения – дискретный. Проранжируем данный ряд по возрастанию и произведем ряд вспомогательных расчетов, представив все данные в таблице 2.1.</w:t>
      </w:r>
    </w:p>
    <w:p w:rsidR="00EB38D7" w:rsidRPr="00F12245" w:rsidRDefault="00EB38D7" w:rsidP="00F1224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2245">
        <w:rPr>
          <w:rFonts w:ascii="Times New Roman" w:hAnsi="Times New Roman" w:cs="Times New Roman"/>
          <w:sz w:val="28"/>
          <w:szCs w:val="28"/>
        </w:rPr>
        <w:t>Таблица 2.1 – Вспомогательная таблица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4170"/>
        <w:gridCol w:w="1633"/>
        <w:gridCol w:w="1677"/>
        <w:gridCol w:w="1865"/>
      </w:tblGrid>
      <w:tr w:rsidR="00F12245" w:rsidRPr="00F12245" w:rsidTr="00EB38D7">
        <w:trPr>
          <w:trHeight w:val="255"/>
        </w:trPr>
        <w:tc>
          <w:tcPr>
            <w:tcW w:w="0" w:type="auto"/>
            <w:hideMark/>
          </w:tcPr>
          <w:p w:rsidR="00EB38D7" w:rsidRPr="00EB38D7" w:rsidRDefault="00EB38D7" w:rsidP="00F1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Порядковый номер</w:t>
            </w:r>
          </w:p>
        </w:tc>
        <w:tc>
          <w:tcPr>
            <w:tcW w:w="0" w:type="auto"/>
          </w:tcPr>
          <w:p w:rsidR="00EB38D7" w:rsidRPr="00F12245" w:rsidRDefault="00EB38D7" w:rsidP="00F1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EB38D7" w:rsidRPr="00EB38D7" w:rsidRDefault="00EB38D7" w:rsidP="00F1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|x - x</w:t>
            </w:r>
            <w:r w:rsidRPr="00EB38D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ср</w:t>
            </w:r>
            <w:r w:rsidRPr="00EB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|</w:t>
            </w:r>
          </w:p>
        </w:tc>
        <w:tc>
          <w:tcPr>
            <w:tcW w:w="0" w:type="auto"/>
            <w:hideMark/>
          </w:tcPr>
          <w:p w:rsidR="00EB38D7" w:rsidRPr="00EB38D7" w:rsidRDefault="00EB38D7" w:rsidP="00F1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(x-x</w:t>
            </w:r>
            <w:r w:rsidRPr="00EB38D7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ср</w:t>
            </w:r>
            <w:r w:rsidRPr="00EB38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EB38D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4973B2" w:rsidRPr="00F12245" w:rsidTr="00CC313A">
        <w:trPr>
          <w:trHeight w:val="255"/>
        </w:trPr>
        <w:tc>
          <w:tcPr>
            <w:tcW w:w="0" w:type="auto"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24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10,16</w:t>
            </w:r>
          </w:p>
        </w:tc>
        <w:tc>
          <w:tcPr>
            <w:tcW w:w="0" w:type="auto"/>
            <w:vAlign w:val="bottom"/>
            <w:hideMark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18,94</w:t>
            </w:r>
          </w:p>
        </w:tc>
        <w:tc>
          <w:tcPr>
            <w:tcW w:w="0" w:type="auto"/>
            <w:vAlign w:val="bottom"/>
            <w:hideMark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358,72</w:t>
            </w:r>
          </w:p>
        </w:tc>
      </w:tr>
      <w:tr w:rsidR="004973B2" w:rsidRPr="00F12245" w:rsidTr="00CC313A">
        <w:trPr>
          <w:trHeight w:val="255"/>
        </w:trPr>
        <w:tc>
          <w:tcPr>
            <w:tcW w:w="0" w:type="auto"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24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13,42</w:t>
            </w:r>
          </w:p>
        </w:tc>
        <w:tc>
          <w:tcPr>
            <w:tcW w:w="0" w:type="auto"/>
            <w:vAlign w:val="bottom"/>
            <w:hideMark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15,68</w:t>
            </w:r>
          </w:p>
        </w:tc>
        <w:tc>
          <w:tcPr>
            <w:tcW w:w="0" w:type="auto"/>
            <w:vAlign w:val="bottom"/>
            <w:hideMark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245,86</w:t>
            </w:r>
          </w:p>
        </w:tc>
      </w:tr>
      <w:tr w:rsidR="004973B2" w:rsidRPr="00F12245" w:rsidTr="00CC313A">
        <w:trPr>
          <w:trHeight w:val="243"/>
        </w:trPr>
        <w:tc>
          <w:tcPr>
            <w:tcW w:w="0" w:type="auto"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24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16,42</w:t>
            </w:r>
          </w:p>
        </w:tc>
        <w:tc>
          <w:tcPr>
            <w:tcW w:w="0" w:type="auto"/>
            <w:vAlign w:val="bottom"/>
            <w:hideMark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12,68</w:t>
            </w:r>
          </w:p>
        </w:tc>
        <w:tc>
          <w:tcPr>
            <w:tcW w:w="0" w:type="auto"/>
            <w:vAlign w:val="bottom"/>
            <w:hideMark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160,78</w:t>
            </w:r>
          </w:p>
        </w:tc>
      </w:tr>
      <w:tr w:rsidR="004973B2" w:rsidRPr="00F12245" w:rsidTr="00CC313A">
        <w:trPr>
          <w:trHeight w:val="255"/>
        </w:trPr>
        <w:tc>
          <w:tcPr>
            <w:tcW w:w="0" w:type="auto"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24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16,72</w:t>
            </w:r>
          </w:p>
        </w:tc>
        <w:tc>
          <w:tcPr>
            <w:tcW w:w="0" w:type="auto"/>
            <w:vAlign w:val="bottom"/>
            <w:hideMark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12,38</w:t>
            </w:r>
          </w:p>
        </w:tc>
        <w:tc>
          <w:tcPr>
            <w:tcW w:w="0" w:type="auto"/>
            <w:vAlign w:val="bottom"/>
            <w:hideMark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153,26</w:t>
            </w:r>
          </w:p>
        </w:tc>
      </w:tr>
      <w:tr w:rsidR="004973B2" w:rsidRPr="00F12245" w:rsidTr="00CC313A">
        <w:trPr>
          <w:trHeight w:val="255"/>
        </w:trPr>
        <w:tc>
          <w:tcPr>
            <w:tcW w:w="0" w:type="auto"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24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18,96</w:t>
            </w:r>
          </w:p>
        </w:tc>
        <w:tc>
          <w:tcPr>
            <w:tcW w:w="0" w:type="auto"/>
            <w:vAlign w:val="bottom"/>
            <w:hideMark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10,14</w:t>
            </w:r>
          </w:p>
        </w:tc>
        <w:tc>
          <w:tcPr>
            <w:tcW w:w="0" w:type="auto"/>
            <w:vAlign w:val="bottom"/>
            <w:hideMark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102,82</w:t>
            </w:r>
          </w:p>
        </w:tc>
      </w:tr>
      <w:tr w:rsidR="004973B2" w:rsidRPr="00F12245" w:rsidTr="00CC313A">
        <w:trPr>
          <w:trHeight w:val="255"/>
        </w:trPr>
        <w:tc>
          <w:tcPr>
            <w:tcW w:w="0" w:type="auto"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24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20,49</w:t>
            </w:r>
          </w:p>
        </w:tc>
        <w:tc>
          <w:tcPr>
            <w:tcW w:w="0" w:type="auto"/>
            <w:vAlign w:val="bottom"/>
            <w:hideMark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8,61</w:t>
            </w:r>
          </w:p>
        </w:tc>
        <w:tc>
          <w:tcPr>
            <w:tcW w:w="0" w:type="auto"/>
            <w:vAlign w:val="bottom"/>
            <w:hideMark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74,13</w:t>
            </w:r>
          </w:p>
        </w:tc>
      </w:tr>
      <w:tr w:rsidR="004973B2" w:rsidRPr="00F12245" w:rsidTr="00CC313A">
        <w:trPr>
          <w:trHeight w:val="255"/>
        </w:trPr>
        <w:tc>
          <w:tcPr>
            <w:tcW w:w="0" w:type="auto"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24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20,5</w:t>
            </w:r>
          </w:p>
        </w:tc>
        <w:tc>
          <w:tcPr>
            <w:tcW w:w="0" w:type="auto"/>
            <w:vAlign w:val="bottom"/>
            <w:hideMark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  <w:tc>
          <w:tcPr>
            <w:tcW w:w="0" w:type="auto"/>
            <w:vAlign w:val="bottom"/>
            <w:hideMark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73,96</w:t>
            </w:r>
          </w:p>
        </w:tc>
      </w:tr>
      <w:tr w:rsidR="004973B2" w:rsidRPr="00F12245" w:rsidTr="00CC313A">
        <w:trPr>
          <w:trHeight w:val="255"/>
        </w:trPr>
        <w:tc>
          <w:tcPr>
            <w:tcW w:w="0" w:type="auto"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24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22,58</w:t>
            </w:r>
          </w:p>
        </w:tc>
        <w:tc>
          <w:tcPr>
            <w:tcW w:w="0" w:type="auto"/>
            <w:vAlign w:val="bottom"/>
            <w:hideMark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6,52</w:t>
            </w:r>
          </w:p>
        </w:tc>
        <w:tc>
          <w:tcPr>
            <w:tcW w:w="0" w:type="auto"/>
            <w:vAlign w:val="bottom"/>
            <w:hideMark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42,51</w:t>
            </w:r>
          </w:p>
        </w:tc>
      </w:tr>
      <w:tr w:rsidR="004973B2" w:rsidRPr="00F12245" w:rsidTr="00CC313A">
        <w:trPr>
          <w:trHeight w:val="243"/>
        </w:trPr>
        <w:tc>
          <w:tcPr>
            <w:tcW w:w="0" w:type="auto"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24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0" w:type="auto"/>
            <w:vAlign w:val="bottom"/>
            <w:hideMark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</w:t>
            </w:r>
          </w:p>
        </w:tc>
        <w:tc>
          <w:tcPr>
            <w:tcW w:w="0" w:type="auto"/>
            <w:vAlign w:val="bottom"/>
            <w:hideMark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9,61</w:t>
            </w:r>
          </w:p>
        </w:tc>
      </w:tr>
      <w:tr w:rsidR="004973B2" w:rsidRPr="00F12245" w:rsidTr="00CC313A">
        <w:trPr>
          <w:trHeight w:val="255"/>
        </w:trPr>
        <w:tc>
          <w:tcPr>
            <w:tcW w:w="0" w:type="auto"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24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28,09</w:t>
            </w:r>
          </w:p>
        </w:tc>
        <w:tc>
          <w:tcPr>
            <w:tcW w:w="0" w:type="auto"/>
            <w:vAlign w:val="bottom"/>
            <w:hideMark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1,01</w:t>
            </w:r>
          </w:p>
        </w:tc>
        <w:tc>
          <w:tcPr>
            <w:tcW w:w="0" w:type="auto"/>
            <w:vAlign w:val="bottom"/>
            <w:hideMark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1,02</w:t>
            </w:r>
          </w:p>
        </w:tc>
      </w:tr>
      <w:tr w:rsidR="004973B2" w:rsidRPr="00F12245" w:rsidTr="00CC313A">
        <w:trPr>
          <w:trHeight w:val="255"/>
        </w:trPr>
        <w:tc>
          <w:tcPr>
            <w:tcW w:w="0" w:type="auto"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0" w:type="auto"/>
            <w:vAlign w:val="center"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24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29,64</w:t>
            </w:r>
          </w:p>
        </w:tc>
        <w:tc>
          <w:tcPr>
            <w:tcW w:w="0" w:type="auto"/>
            <w:vAlign w:val="bottom"/>
            <w:hideMark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0,54</w:t>
            </w:r>
          </w:p>
        </w:tc>
        <w:tc>
          <w:tcPr>
            <w:tcW w:w="0" w:type="auto"/>
            <w:vAlign w:val="bottom"/>
            <w:hideMark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0,29</w:t>
            </w:r>
          </w:p>
        </w:tc>
      </w:tr>
      <w:tr w:rsidR="004973B2" w:rsidRPr="00F12245" w:rsidTr="00CC313A">
        <w:trPr>
          <w:trHeight w:val="255"/>
        </w:trPr>
        <w:tc>
          <w:tcPr>
            <w:tcW w:w="0" w:type="auto"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24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29,68</w:t>
            </w:r>
          </w:p>
        </w:tc>
        <w:tc>
          <w:tcPr>
            <w:tcW w:w="0" w:type="auto"/>
            <w:vAlign w:val="bottom"/>
            <w:hideMark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0,58</w:t>
            </w:r>
          </w:p>
        </w:tc>
        <w:tc>
          <w:tcPr>
            <w:tcW w:w="0" w:type="auto"/>
            <w:vAlign w:val="bottom"/>
            <w:hideMark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0,34</w:t>
            </w:r>
          </w:p>
        </w:tc>
      </w:tr>
      <w:tr w:rsidR="004973B2" w:rsidRPr="00F12245" w:rsidTr="00CC313A">
        <w:trPr>
          <w:trHeight w:val="255"/>
        </w:trPr>
        <w:tc>
          <w:tcPr>
            <w:tcW w:w="0" w:type="auto"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0" w:type="auto"/>
            <w:vAlign w:val="center"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24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33,13</w:t>
            </w:r>
          </w:p>
        </w:tc>
        <w:tc>
          <w:tcPr>
            <w:tcW w:w="0" w:type="auto"/>
            <w:vAlign w:val="bottom"/>
            <w:hideMark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4,03</w:t>
            </w:r>
          </w:p>
        </w:tc>
        <w:tc>
          <w:tcPr>
            <w:tcW w:w="0" w:type="auto"/>
            <w:vAlign w:val="bottom"/>
            <w:hideMark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16,24</w:t>
            </w:r>
          </w:p>
        </w:tc>
      </w:tr>
      <w:tr w:rsidR="004973B2" w:rsidRPr="00F12245" w:rsidTr="00CC313A">
        <w:trPr>
          <w:trHeight w:val="255"/>
        </w:trPr>
        <w:tc>
          <w:tcPr>
            <w:tcW w:w="0" w:type="auto"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0" w:type="auto"/>
            <w:vAlign w:val="center"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24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34,11</w:t>
            </w:r>
          </w:p>
        </w:tc>
        <w:tc>
          <w:tcPr>
            <w:tcW w:w="0" w:type="auto"/>
            <w:vAlign w:val="bottom"/>
            <w:hideMark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5,01</w:t>
            </w:r>
          </w:p>
        </w:tc>
        <w:tc>
          <w:tcPr>
            <w:tcW w:w="0" w:type="auto"/>
            <w:vAlign w:val="bottom"/>
            <w:hideMark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25,10</w:t>
            </w:r>
          </w:p>
        </w:tc>
      </w:tr>
      <w:tr w:rsidR="004973B2" w:rsidRPr="00F12245" w:rsidTr="00CC313A">
        <w:trPr>
          <w:trHeight w:val="243"/>
        </w:trPr>
        <w:tc>
          <w:tcPr>
            <w:tcW w:w="0" w:type="auto"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0" w:type="auto"/>
            <w:vAlign w:val="center"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24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36,16</w:t>
            </w:r>
          </w:p>
        </w:tc>
        <w:tc>
          <w:tcPr>
            <w:tcW w:w="0" w:type="auto"/>
            <w:vAlign w:val="bottom"/>
            <w:hideMark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7,06</w:t>
            </w:r>
          </w:p>
        </w:tc>
        <w:tc>
          <w:tcPr>
            <w:tcW w:w="0" w:type="auto"/>
            <w:vAlign w:val="bottom"/>
            <w:hideMark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49,84</w:t>
            </w:r>
          </w:p>
        </w:tc>
      </w:tr>
      <w:tr w:rsidR="004973B2" w:rsidRPr="00F12245" w:rsidTr="00CC313A">
        <w:trPr>
          <w:trHeight w:val="255"/>
        </w:trPr>
        <w:tc>
          <w:tcPr>
            <w:tcW w:w="0" w:type="auto"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24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37,96</w:t>
            </w:r>
          </w:p>
        </w:tc>
        <w:tc>
          <w:tcPr>
            <w:tcW w:w="0" w:type="auto"/>
            <w:vAlign w:val="bottom"/>
            <w:hideMark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8,86</w:t>
            </w:r>
          </w:p>
        </w:tc>
        <w:tc>
          <w:tcPr>
            <w:tcW w:w="0" w:type="auto"/>
            <w:vAlign w:val="bottom"/>
            <w:hideMark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78,50</w:t>
            </w:r>
          </w:p>
        </w:tc>
      </w:tr>
      <w:tr w:rsidR="004973B2" w:rsidRPr="00F12245" w:rsidTr="00CC313A">
        <w:trPr>
          <w:trHeight w:val="255"/>
        </w:trPr>
        <w:tc>
          <w:tcPr>
            <w:tcW w:w="0" w:type="auto"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0" w:type="auto"/>
            <w:vAlign w:val="center"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24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41,2</w:t>
            </w:r>
          </w:p>
        </w:tc>
        <w:tc>
          <w:tcPr>
            <w:tcW w:w="0" w:type="auto"/>
            <w:vAlign w:val="bottom"/>
            <w:hideMark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12,1</w:t>
            </w:r>
          </w:p>
        </w:tc>
        <w:tc>
          <w:tcPr>
            <w:tcW w:w="0" w:type="auto"/>
            <w:vAlign w:val="bottom"/>
            <w:hideMark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146,41</w:t>
            </w:r>
          </w:p>
        </w:tc>
      </w:tr>
      <w:tr w:rsidR="004973B2" w:rsidRPr="00F12245" w:rsidTr="00CC313A">
        <w:trPr>
          <w:trHeight w:val="255"/>
        </w:trPr>
        <w:tc>
          <w:tcPr>
            <w:tcW w:w="0" w:type="auto"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24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48,62</w:t>
            </w:r>
          </w:p>
        </w:tc>
        <w:tc>
          <w:tcPr>
            <w:tcW w:w="0" w:type="auto"/>
            <w:vAlign w:val="bottom"/>
            <w:hideMark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19,52</w:t>
            </w:r>
          </w:p>
        </w:tc>
        <w:tc>
          <w:tcPr>
            <w:tcW w:w="0" w:type="auto"/>
            <w:vAlign w:val="bottom"/>
            <w:hideMark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381,03</w:t>
            </w:r>
          </w:p>
        </w:tc>
      </w:tr>
      <w:tr w:rsidR="004973B2" w:rsidRPr="00F12245" w:rsidTr="00CC313A">
        <w:trPr>
          <w:trHeight w:val="255"/>
        </w:trPr>
        <w:tc>
          <w:tcPr>
            <w:tcW w:w="0" w:type="auto"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0" w:type="auto"/>
            <w:vAlign w:val="center"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24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48,94</w:t>
            </w:r>
          </w:p>
        </w:tc>
        <w:tc>
          <w:tcPr>
            <w:tcW w:w="0" w:type="auto"/>
            <w:vAlign w:val="bottom"/>
            <w:hideMark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19,84</w:t>
            </w:r>
          </w:p>
        </w:tc>
        <w:tc>
          <w:tcPr>
            <w:tcW w:w="0" w:type="auto"/>
            <w:vAlign w:val="bottom"/>
            <w:hideMark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393,63</w:t>
            </w:r>
          </w:p>
        </w:tc>
      </w:tr>
      <w:tr w:rsidR="004973B2" w:rsidRPr="00F12245" w:rsidTr="00CC313A">
        <w:trPr>
          <w:trHeight w:val="255"/>
        </w:trPr>
        <w:tc>
          <w:tcPr>
            <w:tcW w:w="0" w:type="auto"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0" w:type="auto"/>
            <w:vAlign w:val="center"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24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49,23</w:t>
            </w:r>
          </w:p>
        </w:tc>
        <w:tc>
          <w:tcPr>
            <w:tcW w:w="0" w:type="auto"/>
            <w:vAlign w:val="bottom"/>
            <w:hideMark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20,13</w:t>
            </w:r>
          </w:p>
        </w:tc>
        <w:tc>
          <w:tcPr>
            <w:tcW w:w="0" w:type="auto"/>
            <w:vAlign w:val="bottom"/>
            <w:hideMark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405,22</w:t>
            </w:r>
          </w:p>
        </w:tc>
      </w:tr>
      <w:tr w:rsidR="00F12245" w:rsidRPr="00F12245" w:rsidTr="00E828DA">
        <w:trPr>
          <w:trHeight w:val="243"/>
        </w:trPr>
        <w:tc>
          <w:tcPr>
            <w:tcW w:w="0" w:type="auto"/>
          </w:tcPr>
          <w:p w:rsidR="004973B2" w:rsidRPr="00EB38D7" w:rsidRDefault="004973B2" w:rsidP="00F1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vAlign w:val="bottom"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582,01</w:t>
            </w:r>
          </w:p>
        </w:tc>
        <w:tc>
          <w:tcPr>
            <w:tcW w:w="0" w:type="auto"/>
            <w:vAlign w:val="bottom"/>
            <w:hideMark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195,33</w:t>
            </w:r>
          </w:p>
        </w:tc>
        <w:tc>
          <w:tcPr>
            <w:tcW w:w="0" w:type="auto"/>
            <w:vAlign w:val="bottom"/>
            <w:hideMark/>
          </w:tcPr>
          <w:p w:rsidR="004973B2" w:rsidRPr="00F12245" w:rsidRDefault="004973B2" w:rsidP="00F12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2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2719,28</w:t>
            </w:r>
          </w:p>
        </w:tc>
      </w:tr>
    </w:tbl>
    <w:p w:rsidR="00EB38D7" w:rsidRPr="00F12245" w:rsidRDefault="00EB38D7" w:rsidP="00F12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45">
        <w:rPr>
          <w:rFonts w:ascii="Times New Roman" w:hAnsi="Times New Roman" w:cs="Times New Roman"/>
          <w:sz w:val="28"/>
          <w:szCs w:val="28"/>
        </w:rPr>
        <w:t>Найдем простую среднюю арифметическую:</w:t>
      </w:r>
    </w:p>
    <w:p w:rsidR="00EB38D7" w:rsidRPr="00F12245" w:rsidRDefault="00EB38D7" w:rsidP="00F12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45">
        <w:rPr>
          <w:rFonts w:ascii="Times New Roman" w:hAnsi="Times New Roman" w:cs="Times New Roman"/>
          <w:position w:val="-24"/>
          <w:sz w:val="28"/>
          <w:szCs w:val="28"/>
        </w:rPr>
        <w:object w:dxaOrig="25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5.2pt;height:33.8pt" o:ole="">
            <v:imagedata r:id="rId4" o:title=""/>
          </v:shape>
          <o:OLEObject Type="Embed" ProgID="Equation.3" ShapeID="_x0000_i1029" DrawAspect="Content" ObjectID="_1623506441" r:id="rId5"/>
        </w:object>
      </w:r>
    </w:p>
    <w:p w:rsidR="00EB38D7" w:rsidRPr="00F12245" w:rsidRDefault="00EB38D7" w:rsidP="00F12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45">
        <w:rPr>
          <w:rFonts w:ascii="Times New Roman" w:hAnsi="Times New Roman" w:cs="Times New Roman"/>
          <w:sz w:val="28"/>
          <w:szCs w:val="28"/>
        </w:rPr>
        <w:t>Мода - наиболее часто встречающееся значение признака</w:t>
      </w:r>
      <w:r w:rsidRPr="00F12245">
        <w:rPr>
          <w:rFonts w:ascii="Times New Roman" w:hAnsi="Times New Roman" w:cs="Times New Roman"/>
          <w:sz w:val="28"/>
          <w:szCs w:val="28"/>
        </w:rPr>
        <w:t xml:space="preserve"> у единиц данной совокупности. </w:t>
      </w:r>
      <w:r w:rsidRPr="00F12245">
        <w:rPr>
          <w:rFonts w:ascii="Times New Roman" w:hAnsi="Times New Roman" w:cs="Times New Roman"/>
          <w:sz w:val="28"/>
          <w:szCs w:val="28"/>
        </w:rPr>
        <w:t xml:space="preserve">Мода отсутствует </w:t>
      </w:r>
      <w:r w:rsidRPr="00F12245">
        <w:rPr>
          <w:rFonts w:ascii="Times New Roman" w:hAnsi="Times New Roman" w:cs="Times New Roman"/>
          <w:sz w:val="28"/>
          <w:szCs w:val="28"/>
        </w:rPr>
        <w:t>в данном ряду, так как ни одно из значений не повторяется.</w:t>
      </w:r>
    </w:p>
    <w:p w:rsidR="004973B2" w:rsidRPr="00F12245" w:rsidRDefault="004973B2" w:rsidP="00F12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45">
        <w:rPr>
          <w:rFonts w:ascii="Times New Roman" w:hAnsi="Times New Roman" w:cs="Times New Roman"/>
          <w:sz w:val="28"/>
          <w:szCs w:val="28"/>
        </w:rPr>
        <w:t>Медиана - значение признака, которое делит единицы ранжированного ряда на две части. Медиана соответствует варианту, стоящему в</w:t>
      </w:r>
      <w:r w:rsidRPr="00F12245">
        <w:rPr>
          <w:rFonts w:ascii="Times New Roman" w:hAnsi="Times New Roman" w:cs="Times New Roman"/>
          <w:sz w:val="28"/>
          <w:szCs w:val="28"/>
        </w:rPr>
        <w:t xml:space="preserve"> середине ранжированного ряда. </w:t>
      </w:r>
      <w:r w:rsidRPr="00F12245">
        <w:rPr>
          <w:rFonts w:ascii="Times New Roman" w:hAnsi="Times New Roman" w:cs="Times New Roman"/>
          <w:sz w:val="28"/>
          <w:szCs w:val="28"/>
        </w:rPr>
        <w:t xml:space="preserve">Находим середину ранжированного ряда: h = </w:t>
      </w:r>
      <w:r w:rsidRPr="00F12245">
        <w:rPr>
          <w:rFonts w:ascii="Times New Roman" w:hAnsi="Times New Roman" w:cs="Times New Roman"/>
          <w:sz w:val="28"/>
          <w:szCs w:val="28"/>
          <w:vertAlign w:val="superscript"/>
        </w:rPr>
        <w:t>f</w:t>
      </w:r>
      <w:r w:rsidRPr="00F12245">
        <w:rPr>
          <w:rFonts w:ascii="Times New Roman" w:hAnsi="Times New Roman" w:cs="Times New Roman"/>
          <w:sz w:val="28"/>
          <w:szCs w:val="28"/>
        </w:rPr>
        <w:t>/</w:t>
      </w:r>
      <w:r w:rsidRPr="00F1224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2245">
        <w:rPr>
          <w:rFonts w:ascii="Times New Roman" w:hAnsi="Times New Roman" w:cs="Times New Roman"/>
          <w:sz w:val="28"/>
          <w:szCs w:val="28"/>
        </w:rPr>
        <w:t xml:space="preserve"> = </w:t>
      </w:r>
      <w:r w:rsidRPr="00F12245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Pr="00F12245">
        <w:rPr>
          <w:rFonts w:ascii="Times New Roman" w:hAnsi="Times New Roman" w:cs="Times New Roman"/>
          <w:sz w:val="28"/>
          <w:szCs w:val="28"/>
        </w:rPr>
        <w:t>/</w:t>
      </w:r>
      <w:r w:rsidRPr="00F1224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12245">
        <w:rPr>
          <w:rFonts w:ascii="Times New Roman" w:hAnsi="Times New Roman" w:cs="Times New Roman"/>
          <w:sz w:val="28"/>
          <w:szCs w:val="28"/>
        </w:rPr>
        <w:t xml:space="preserve"> =10. </w:t>
      </w:r>
    </w:p>
    <w:p w:rsidR="004973B2" w:rsidRPr="00F12245" w:rsidRDefault="004973B2" w:rsidP="00F12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45">
        <w:rPr>
          <w:rFonts w:ascii="Times New Roman" w:hAnsi="Times New Roman" w:cs="Times New Roman"/>
          <w:sz w:val="28"/>
          <w:szCs w:val="28"/>
        </w:rPr>
        <w:t>Ранжированный ряд включает четное число единиц, следовательно, медиана определяется как средняя из двух центральных значений: (28</w:t>
      </w:r>
      <w:r w:rsidRPr="00F12245">
        <w:rPr>
          <w:rFonts w:ascii="Times New Roman" w:hAnsi="Times New Roman" w:cs="Times New Roman"/>
          <w:sz w:val="28"/>
          <w:szCs w:val="28"/>
        </w:rPr>
        <w:t>,</w:t>
      </w:r>
      <w:r w:rsidRPr="00F12245">
        <w:rPr>
          <w:rFonts w:ascii="Times New Roman" w:hAnsi="Times New Roman" w:cs="Times New Roman"/>
          <w:sz w:val="28"/>
          <w:szCs w:val="28"/>
        </w:rPr>
        <w:t>09 + 29</w:t>
      </w:r>
      <w:r w:rsidRPr="00F12245">
        <w:rPr>
          <w:rFonts w:ascii="Times New Roman" w:hAnsi="Times New Roman" w:cs="Times New Roman"/>
          <w:sz w:val="28"/>
          <w:szCs w:val="28"/>
        </w:rPr>
        <w:t>,</w:t>
      </w:r>
      <w:r w:rsidRPr="00F12245">
        <w:rPr>
          <w:rFonts w:ascii="Times New Roman" w:hAnsi="Times New Roman" w:cs="Times New Roman"/>
          <w:sz w:val="28"/>
          <w:szCs w:val="28"/>
        </w:rPr>
        <w:t>64)/2 = 28</w:t>
      </w:r>
      <w:r w:rsidRPr="00F12245">
        <w:rPr>
          <w:rFonts w:ascii="Times New Roman" w:hAnsi="Times New Roman" w:cs="Times New Roman"/>
          <w:sz w:val="28"/>
          <w:szCs w:val="28"/>
        </w:rPr>
        <w:t>,</w:t>
      </w:r>
      <w:r w:rsidRPr="00F12245">
        <w:rPr>
          <w:rFonts w:ascii="Times New Roman" w:hAnsi="Times New Roman" w:cs="Times New Roman"/>
          <w:sz w:val="28"/>
          <w:szCs w:val="28"/>
        </w:rPr>
        <w:t>8</w:t>
      </w:r>
      <w:r w:rsidRPr="00F12245">
        <w:rPr>
          <w:rFonts w:ascii="Times New Roman" w:hAnsi="Times New Roman" w:cs="Times New Roman"/>
          <w:sz w:val="28"/>
          <w:szCs w:val="28"/>
        </w:rPr>
        <w:t>7</w:t>
      </w:r>
    </w:p>
    <w:p w:rsidR="00F12245" w:rsidRDefault="00FD3AD8" w:rsidP="00F12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45">
        <w:rPr>
          <w:rFonts w:ascii="Times New Roman" w:hAnsi="Times New Roman" w:cs="Times New Roman"/>
          <w:sz w:val="28"/>
          <w:szCs w:val="28"/>
        </w:rPr>
        <w:t xml:space="preserve">Размах вариации - разность между максимальным и минимальным значениями признака ряда. </w:t>
      </w:r>
    </w:p>
    <w:p w:rsidR="00F12245" w:rsidRDefault="00FD3AD8" w:rsidP="00F12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45">
        <w:rPr>
          <w:rFonts w:ascii="Times New Roman" w:hAnsi="Times New Roman" w:cs="Times New Roman"/>
          <w:sz w:val="28"/>
          <w:szCs w:val="28"/>
        </w:rPr>
        <w:lastRenderedPageBreak/>
        <w:t>R = x</w:t>
      </w:r>
      <w:r w:rsidRPr="00F12245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r w:rsidRPr="00F12245">
        <w:rPr>
          <w:rFonts w:ascii="Times New Roman" w:hAnsi="Times New Roman" w:cs="Times New Roman"/>
          <w:sz w:val="28"/>
          <w:szCs w:val="28"/>
        </w:rPr>
        <w:t xml:space="preserve"> - x</w:t>
      </w:r>
      <w:r w:rsidRPr="00F12245">
        <w:rPr>
          <w:rFonts w:ascii="Times New Roman" w:hAnsi="Times New Roman" w:cs="Times New Roman"/>
          <w:sz w:val="28"/>
          <w:szCs w:val="28"/>
          <w:vertAlign w:val="subscript"/>
        </w:rPr>
        <w:t>min</w:t>
      </w:r>
      <w:r w:rsidRPr="00F12245">
        <w:rPr>
          <w:rFonts w:ascii="Times New Roman" w:hAnsi="Times New Roman" w:cs="Times New Roman"/>
          <w:sz w:val="28"/>
          <w:szCs w:val="28"/>
        </w:rPr>
        <w:t xml:space="preserve"> = 49</w:t>
      </w:r>
      <w:r w:rsidRPr="00F12245">
        <w:rPr>
          <w:rFonts w:ascii="Times New Roman" w:hAnsi="Times New Roman" w:cs="Times New Roman"/>
          <w:sz w:val="28"/>
          <w:szCs w:val="28"/>
        </w:rPr>
        <w:t>,</w:t>
      </w:r>
      <w:r w:rsidRPr="00F12245">
        <w:rPr>
          <w:rFonts w:ascii="Times New Roman" w:hAnsi="Times New Roman" w:cs="Times New Roman"/>
          <w:sz w:val="28"/>
          <w:szCs w:val="28"/>
        </w:rPr>
        <w:t xml:space="preserve">23 </w:t>
      </w:r>
      <w:r w:rsidRPr="00F12245">
        <w:rPr>
          <w:rFonts w:ascii="Times New Roman" w:hAnsi="Times New Roman" w:cs="Times New Roman"/>
          <w:sz w:val="28"/>
          <w:szCs w:val="28"/>
        </w:rPr>
        <w:t>–</w:t>
      </w:r>
      <w:r w:rsidRPr="00F12245">
        <w:rPr>
          <w:rFonts w:ascii="Times New Roman" w:hAnsi="Times New Roman" w:cs="Times New Roman"/>
          <w:sz w:val="28"/>
          <w:szCs w:val="28"/>
        </w:rPr>
        <w:t xml:space="preserve"> 10</w:t>
      </w:r>
      <w:r w:rsidRPr="00F12245">
        <w:rPr>
          <w:rFonts w:ascii="Times New Roman" w:hAnsi="Times New Roman" w:cs="Times New Roman"/>
          <w:sz w:val="28"/>
          <w:szCs w:val="28"/>
        </w:rPr>
        <w:t>,</w:t>
      </w:r>
      <w:r w:rsidRPr="00F12245">
        <w:rPr>
          <w:rFonts w:ascii="Times New Roman" w:hAnsi="Times New Roman" w:cs="Times New Roman"/>
          <w:sz w:val="28"/>
          <w:szCs w:val="28"/>
        </w:rPr>
        <w:t>16 = 39</w:t>
      </w:r>
      <w:r w:rsidR="00E45D2D" w:rsidRPr="00F12245">
        <w:rPr>
          <w:rFonts w:ascii="Times New Roman" w:hAnsi="Times New Roman" w:cs="Times New Roman"/>
          <w:sz w:val="28"/>
          <w:szCs w:val="28"/>
        </w:rPr>
        <w:t>,</w:t>
      </w:r>
      <w:r w:rsidR="00F12245">
        <w:rPr>
          <w:rFonts w:ascii="Times New Roman" w:hAnsi="Times New Roman" w:cs="Times New Roman"/>
          <w:sz w:val="28"/>
          <w:szCs w:val="28"/>
        </w:rPr>
        <w:t xml:space="preserve">07 </w:t>
      </w:r>
      <w:bookmarkStart w:id="0" w:name="_GoBack"/>
      <w:bookmarkEnd w:id="0"/>
    </w:p>
    <w:p w:rsidR="004973B2" w:rsidRPr="00F12245" w:rsidRDefault="00FD3AD8" w:rsidP="00F12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45">
        <w:rPr>
          <w:rFonts w:ascii="Times New Roman" w:hAnsi="Times New Roman" w:cs="Times New Roman"/>
          <w:iCs/>
          <w:sz w:val="28"/>
          <w:szCs w:val="28"/>
        </w:rPr>
        <w:t>Среднее линейное отклонение</w:t>
      </w:r>
      <w:r w:rsidRPr="00F12245">
        <w:rPr>
          <w:rFonts w:ascii="Times New Roman" w:hAnsi="Times New Roman" w:cs="Times New Roman"/>
          <w:sz w:val="28"/>
          <w:szCs w:val="28"/>
        </w:rPr>
        <w:t>:</w:t>
      </w:r>
    </w:p>
    <w:p w:rsidR="00FD3AD8" w:rsidRPr="00F12245" w:rsidRDefault="00FD3AD8" w:rsidP="00F12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45">
        <w:rPr>
          <w:rFonts w:ascii="Times New Roman" w:hAnsi="Times New Roman" w:cs="Times New Roman"/>
          <w:position w:val="-24"/>
          <w:sz w:val="28"/>
          <w:szCs w:val="28"/>
        </w:rPr>
        <w:object w:dxaOrig="2640" w:dyaOrig="760">
          <v:shape id="_x0000_i1035" type="#_x0000_t75" style="width:132.1pt;height:38.2pt" o:ole="">
            <v:imagedata r:id="rId6" o:title=""/>
          </v:shape>
          <o:OLEObject Type="Embed" ProgID="Equation.3" ShapeID="_x0000_i1035" DrawAspect="Content" ObjectID="_1623506442" r:id="rId7"/>
        </w:object>
      </w:r>
    </w:p>
    <w:p w:rsidR="00FD3AD8" w:rsidRPr="00F12245" w:rsidRDefault="00FD3AD8" w:rsidP="00F12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45">
        <w:rPr>
          <w:rFonts w:ascii="Times New Roman" w:hAnsi="Times New Roman" w:cs="Times New Roman"/>
          <w:sz w:val="28"/>
          <w:szCs w:val="28"/>
        </w:rPr>
        <w:t>Дисперсия:</w:t>
      </w:r>
    </w:p>
    <w:p w:rsidR="00FD3AD8" w:rsidRPr="00F12245" w:rsidRDefault="00E45D2D" w:rsidP="00F12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45">
        <w:rPr>
          <w:rFonts w:ascii="Times New Roman" w:hAnsi="Times New Roman" w:cs="Times New Roman"/>
          <w:position w:val="-24"/>
          <w:sz w:val="28"/>
          <w:szCs w:val="28"/>
        </w:rPr>
        <w:object w:dxaOrig="3360" w:dyaOrig="660">
          <v:shape id="_x0000_i1049" type="#_x0000_t75" style="width:167.8pt;height:33.2pt" o:ole="">
            <v:imagedata r:id="rId8" o:title=""/>
          </v:shape>
          <o:OLEObject Type="Embed" ProgID="Equation.3" ShapeID="_x0000_i1049" DrawAspect="Content" ObjectID="_1623506443" r:id="rId9"/>
        </w:object>
      </w:r>
    </w:p>
    <w:p w:rsidR="00FD3AD8" w:rsidRPr="00F12245" w:rsidRDefault="00FD3AD8" w:rsidP="00F12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45">
        <w:rPr>
          <w:rFonts w:ascii="Times New Roman" w:hAnsi="Times New Roman" w:cs="Times New Roman"/>
          <w:sz w:val="28"/>
          <w:szCs w:val="28"/>
        </w:rPr>
        <w:t>Среднее квадратическое отклонение:</w:t>
      </w:r>
    </w:p>
    <w:p w:rsidR="00FD3AD8" w:rsidRPr="00F12245" w:rsidRDefault="00E45D2D" w:rsidP="00F12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45">
        <w:rPr>
          <w:rFonts w:ascii="Times New Roman" w:hAnsi="Times New Roman" w:cs="Times New Roman"/>
          <w:position w:val="-26"/>
          <w:sz w:val="28"/>
          <w:szCs w:val="28"/>
        </w:rPr>
        <w:object w:dxaOrig="4540" w:dyaOrig="740">
          <v:shape id="_x0000_i1051" type="#_x0000_t75" style="width:227.25pt;height:36.95pt" o:ole="">
            <v:imagedata r:id="rId10" o:title=""/>
          </v:shape>
          <o:OLEObject Type="Embed" ProgID="Equation.3" ShapeID="_x0000_i1051" DrawAspect="Content" ObjectID="_1623506444" r:id="rId11"/>
        </w:object>
      </w:r>
    </w:p>
    <w:p w:rsidR="00FD3AD8" w:rsidRPr="00F12245" w:rsidRDefault="00E45D2D" w:rsidP="00F12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45">
        <w:rPr>
          <w:rFonts w:ascii="Times New Roman" w:hAnsi="Times New Roman" w:cs="Times New Roman"/>
          <w:sz w:val="28"/>
          <w:szCs w:val="28"/>
        </w:rPr>
        <w:t>Коэффициент вариации:</w:t>
      </w:r>
    </w:p>
    <w:p w:rsidR="00E45D2D" w:rsidRPr="00F12245" w:rsidRDefault="00F12245" w:rsidP="00F12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45">
        <w:rPr>
          <w:rFonts w:ascii="Times New Roman" w:hAnsi="Times New Roman" w:cs="Times New Roman"/>
          <w:position w:val="-26"/>
          <w:sz w:val="28"/>
          <w:szCs w:val="28"/>
        </w:rPr>
        <w:object w:dxaOrig="3460" w:dyaOrig="639">
          <v:shape id="_x0000_i1101" type="#_x0000_t75" style="width:172.8pt;height:31.95pt" o:ole="">
            <v:imagedata r:id="rId12" o:title=""/>
          </v:shape>
          <o:OLEObject Type="Embed" ProgID="Equation.3" ShapeID="_x0000_i1101" DrawAspect="Content" ObjectID="_1623506445" r:id="rId13"/>
        </w:object>
      </w:r>
    </w:p>
    <w:p w:rsidR="00E45D2D" w:rsidRPr="00F12245" w:rsidRDefault="00E45D2D" w:rsidP="00F12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45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="00F12245" w:rsidRPr="00F12245">
        <w:rPr>
          <w:rFonts w:ascii="Times New Roman" w:hAnsi="Times New Roman" w:cs="Times New Roman"/>
          <w:sz w:val="28"/>
          <w:szCs w:val="28"/>
        </w:rPr>
        <w:t>осцилляции</w:t>
      </w:r>
      <w:r w:rsidRPr="00F12245">
        <w:rPr>
          <w:rFonts w:ascii="Times New Roman" w:hAnsi="Times New Roman" w:cs="Times New Roman"/>
          <w:sz w:val="28"/>
          <w:szCs w:val="28"/>
        </w:rPr>
        <w:t>:</w:t>
      </w:r>
    </w:p>
    <w:p w:rsidR="00E45D2D" w:rsidRPr="00F12245" w:rsidRDefault="00F12245" w:rsidP="00F12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45">
        <w:rPr>
          <w:rFonts w:ascii="Times New Roman" w:hAnsi="Times New Roman" w:cs="Times New Roman"/>
          <w:position w:val="-26"/>
          <w:sz w:val="28"/>
          <w:szCs w:val="28"/>
        </w:rPr>
        <w:object w:dxaOrig="3580" w:dyaOrig="639">
          <v:shape id="_x0000_i1100" type="#_x0000_t75" style="width:179.05pt;height:31.95pt" o:ole="">
            <v:imagedata r:id="rId14" o:title=""/>
          </v:shape>
          <o:OLEObject Type="Embed" ProgID="Equation.3" ShapeID="_x0000_i1100" DrawAspect="Content" ObjectID="_1623506446" r:id="rId15"/>
        </w:object>
      </w:r>
    </w:p>
    <w:p w:rsidR="00F12245" w:rsidRPr="00F12245" w:rsidRDefault="00F12245" w:rsidP="00F12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D2D" w:rsidRPr="00F12245" w:rsidRDefault="00E45D2D" w:rsidP="00F12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8D7" w:rsidRPr="00F12245" w:rsidRDefault="00EB38D7" w:rsidP="00F12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A3C" w:rsidRPr="00F12245" w:rsidRDefault="00DA2A3C" w:rsidP="00F12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A2A3C" w:rsidRPr="00F12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3C"/>
    <w:rsid w:val="001B7567"/>
    <w:rsid w:val="004973B2"/>
    <w:rsid w:val="00DA2A3C"/>
    <w:rsid w:val="00E45D2D"/>
    <w:rsid w:val="00EB38D7"/>
    <w:rsid w:val="00F12245"/>
    <w:rsid w:val="00FD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8237"/>
  <w15:chartTrackingRefBased/>
  <w15:docId w15:val="{DD8944E7-62CB-4F5F-A9EA-0DB4B364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A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Масимова Наталья</dc:creator>
  <cp:keywords/>
  <dc:description/>
  <cp:lastModifiedBy>Михаил Синицын</cp:lastModifiedBy>
  <cp:revision>6</cp:revision>
  <dcterms:created xsi:type="dcterms:W3CDTF">2016-11-30T08:54:00Z</dcterms:created>
  <dcterms:modified xsi:type="dcterms:W3CDTF">2019-07-01T13:13:00Z</dcterms:modified>
</cp:coreProperties>
</file>