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7A" w:rsidRPr="00C5040F" w:rsidRDefault="0049177A" w:rsidP="0049177A">
      <w:pPr>
        <w:pStyle w:val="1"/>
        <w:rPr>
          <w:rFonts w:eastAsia="Times New Roman"/>
          <w:lang w:eastAsia="ru-RU"/>
        </w:rPr>
      </w:pPr>
      <w:r w:rsidRPr="00C5040F">
        <w:rPr>
          <w:rFonts w:ascii="Times New Roman" w:eastAsia="Times New Roman" w:hAnsi="Times New Roman" w:cs="Times New Roman"/>
          <w:lang w:eastAsia="ru-RU"/>
        </w:rPr>
        <w:t>Проверяем</w:t>
      </w:r>
      <w:r w:rsidRPr="00C5040F">
        <w:rPr>
          <w:rFonts w:eastAsia="Times New Roman"/>
          <w:lang w:eastAsia="ru-RU"/>
        </w:rPr>
        <w:t>ое</w:t>
      </w:r>
      <w:r>
        <w:rPr>
          <w:rFonts w:eastAsia="Times New Roman"/>
          <w:lang w:eastAsia="ru-RU"/>
        </w:rPr>
        <w:t xml:space="preserve"> задание 2</w:t>
      </w:r>
    </w:p>
    <w:p w:rsidR="0049177A" w:rsidRPr="00CE3121" w:rsidRDefault="0049177A" w:rsidP="0049177A">
      <w:pPr>
        <w:pStyle w:val="a4"/>
        <w:spacing w:line="240" w:lineRule="auto"/>
        <w:jc w:val="center"/>
        <w:rPr>
          <w:rFonts w:ascii="Times New Roman" w:hAnsi="Times New Roman"/>
          <w:b/>
          <w:sz w:val="28"/>
          <w:szCs w:val="28"/>
        </w:rPr>
      </w:pPr>
      <w:r>
        <w:rPr>
          <w:rFonts w:ascii="Times New Roman" w:hAnsi="Times New Roman"/>
          <w:b/>
          <w:sz w:val="28"/>
          <w:szCs w:val="28"/>
        </w:rPr>
        <w:t>Современные технологии начального образования</w:t>
      </w:r>
    </w:p>
    <w:p w:rsidR="0049177A" w:rsidRPr="00CE3121" w:rsidRDefault="0049177A" w:rsidP="0049177A">
      <w:pPr>
        <w:rPr>
          <w:rFonts w:ascii="Times New Roman" w:eastAsia="Times New Roman" w:hAnsi="Times New Roman" w:cs="Times New Roman"/>
          <w:b/>
          <w:sz w:val="28"/>
          <w:szCs w:val="28"/>
          <w:lang w:eastAsia="ru-RU"/>
        </w:rPr>
      </w:pPr>
      <w:r w:rsidRPr="00CE3121">
        <w:rPr>
          <w:rFonts w:ascii="Times New Roman" w:eastAsia="Times New Roman" w:hAnsi="Times New Roman" w:cs="Times New Roman"/>
          <w:b/>
          <w:sz w:val="28"/>
          <w:szCs w:val="28"/>
          <w:lang w:eastAsia="ru-RU"/>
        </w:rPr>
        <w:t xml:space="preserve">Задание </w:t>
      </w:r>
    </w:p>
    <w:p w:rsidR="0049177A" w:rsidRDefault="0049177A" w:rsidP="0049177A">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I</w:t>
      </w:r>
      <w:r w:rsidRPr="000D0E54">
        <w:rPr>
          <w:rFonts w:ascii="Times New Roman" w:eastAsia="Times New Roman" w:hAnsi="Times New Roman" w:cs="Times New Roman"/>
          <w:sz w:val="28"/>
          <w:szCs w:val="28"/>
          <w:lang w:eastAsia="ru-RU"/>
        </w:rPr>
        <w:t xml:space="preserve">. </w:t>
      </w:r>
      <w:r w:rsidRPr="00CE3121">
        <w:rPr>
          <w:rFonts w:ascii="Times New Roman" w:eastAsia="Times New Roman" w:hAnsi="Times New Roman" w:cs="Times New Roman"/>
          <w:sz w:val="28"/>
          <w:szCs w:val="28"/>
          <w:lang w:eastAsia="ru-RU"/>
        </w:rPr>
        <w:t>Изучит</w:t>
      </w:r>
      <w:r>
        <w:rPr>
          <w:rFonts w:ascii="Times New Roman" w:eastAsia="Times New Roman" w:hAnsi="Times New Roman" w:cs="Times New Roman"/>
          <w:sz w:val="28"/>
          <w:szCs w:val="28"/>
          <w:lang w:eastAsia="ru-RU"/>
        </w:rPr>
        <w:t>ь</w:t>
      </w:r>
      <w:r w:rsidRPr="00CE3121">
        <w:rPr>
          <w:rFonts w:ascii="Times New Roman" w:eastAsia="Times New Roman" w:hAnsi="Times New Roman" w:cs="Times New Roman"/>
          <w:sz w:val="28"/>
          <w:szCs w:val="28"/>
          <w:lang w:eastAsia="ru-RU"/>
        </w:rPr>
        <w:t xml:space="preserve"> теоретический материал</w:t>
      </w:r>
      <w:r>
        <w:rPr>
          <w:rFonts w:ascii="Times New Roman" w:eastAsia="Times New Roman" w:hAnsi="Times New Roman" w:cs="Times New Roman"/>
          <w:sz w:val="28"/>
          <w:szCs w:val="28"/>
          <w:lang w:eastAsia="ru-RU"/>
        </w:rPr>
        <w:t xml:space="preserve"> по </w:t>
      </w:r>
      <w:r w:rsidRPr="00CE3121">
        <w:rPr>
          <w:rFonts w:ascii="Times New Roman" w:eastAsia="Times New Roman" w:hAnsi="Times New Roman" w:cs="Times New Roman"/>
          <w:sz w:val="28"/>
          <w:szCs w:val="28"/>
          <w:lang w:eastAsia="ru-RU"/>
        </w:rPr>
        <w:t>теме</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
    <w:p w:rsidR="0049177A" w:rsidRDefault="0049177A" w:rsidP="004917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CE3121">
        <w:rPr>
          <w:rFonts w:ascii="Times New Roman" w:eastAsia="Times New Roman" w:hAnsi="Times New Roman" w:cs="Times New Roman"/>
          <w:sz w:val="28"/>
          <w:szCs w:val="28"/>
          <w:lang w:eastAsia="ru-RU"/>
        </w:rPr>
        <w:t>.</w:t>
      </w:r>
      <w:r w:rsidRPr="000D0E54">
        <w:rPr>
          <w:rFonts w:ascii="Times New Roman" w:eastAsia="Times New Roman" w:hAnsi="Times New Roman" w:cs="Times New Roman"/>
          <w:sz w:val="28"/>
          <w:szCs w:val="28"/>
          <w:lang w:eastAsia="ru-RU"/>
        </w:rPr>
        <w:t xml:space="preserve"> </w:t>
      </w:r>
      <w:r w:rsidRPr="00CE3121">
        <w:rPr>
          <w:rFonts w:ascii="Times New Roman" w:eastAsia="Times New Roman" w:hAnsi="Times New Roman" w:cs="Times New Roman"/>
          <w:sz w:val="28"/>
          <w:szCs w:val="28"/>
          <w:lang w:eastAsia="ru-RU"/>
        </w:rPr>
        <w:t>Ответить на контрольные вопросы:</w:t>
      </w:r>
    </w:p>
    <w:p w:rsidR="0049177A" w:rsidRPr="00E6741D" w:rsidRDefault="0049177A" w:rsidP="0049177A">
      <w:pPr>
        <w:spacing w:after="60" w:line="360" w:lineRule="auto"/>
        <w:rPr>
          <w:rFonts w:ascii="Times New Roman" w:hAnsi="Times New Roman"/>
          <w:sz w:val="28"/>
          <w:szCs w:val="28"/>
        </w:rPr>
      </w:pPr>
      <w:r>
        <w:rPr>
          <w:rFonts w:ascii="Times New Roman" w:hAnsi="Times New Roman"/>
          <w:sz w:val="28"/>
          <w:szCs w:val="28"/>
        </w:rPr>
        <w:t xml:space="preserve">1. </w:t>
      </w:r>
      <w:r w:rsidRPr="00E6741D">
        <w:rPr>
          <w:rFonts w:ascii="Times New Roman" w:hAnsi="Times New Roman"/>
          <w:sz w:val="28"/>
          <w:szCs w:val="28"/>
        </w:rPr>
        <w:t>В чем суть традиционной системы обучения?</w:t>
      </w:r>
    </w:p>
    <w:p w:rsidR="0049177A" w:rsidRPr="00E6741D" w:rsidRDefault="0049177A" w:rsidP="0049177A">
      <w:pPr>
        <w:spacing w:after="60" w:line="360" w:lineRule="auto"/>
        <w:rPr>
          <w:rFonts w:ascii="Times New Roman" w:hAnsi="Times New Roman"/>
          <w:sz w:val="28"/>
          <w:szCs w:val="28"/>
        </w:rPr>
      </w:pPr>
      <w:r>
        <w:rPr>
          <w:rFonts w:ascii="Times New Roman" w:hAnsi="Times New Roman"/>
          <w:sz w:val="28"/>
          <w:szCs w:val="28"/>
        </w:rPr>
        <w:t xml:space="preserve">2. </w:t>
      </w:r>
      <w:r w:rsidRPr="00E6741D">
        <w:rPr>
          <w:rFonts w:ascii="Times New Roman" w:hAnsi="Times New Roman"/>
          <w:sz w:val="28"/>
          <w:szCs w:val="28"/>
        </w:rPr>
        <w:t>Какие цели ставит развивающая система обучения?</w:t>
      </w:r>
    </w:p>
    <w:p w:rsidR="0049177A" w:rsidRPr="00E6741D" w:rsidRDefault="0049177A" w:rsidP="0049177A">
      <w:pPr>
        <w:spacing w:after="60" w:line="360" w:lineRule="auto"/>
        <w:rPr>
          <w:rFonts w:ascii="Times New Roman" w:hAnsi="Times New Roman"/>
          <w:sz w:val="28"/>
          <w:szCs w:val="28"/>
        </w:rPr>
      </w:pPr>
      <w:r>
        <w:rPr>
          <w:rFonts w:ascii="Times New Roman" w:hAnsi="Times New Roman"/>
          <w:sz w:val="28"/>
          <w:szCs w:val="28"/>
        </w:rPr>
        <w:t xml:space="preserve">3. </w:t>
      </w:r>
      <w:r w:rsidRPr="00E6741D">
        <w:rPr>
          <w:rFonts w:ascii="Times New Roman" w:hAnsi="Times New Roman"/>
          <w:sz w:val="28"/>
          <w:szCs w:val="28"/>
        </w:rPr>
        <w:t>Какие требования к учителю предъявляет развивающая система обучения?</w:t>
      </w:r>
    </w:p>
    <w:p w:rsidR="0049177A" w:rsidRPr="00E6741D" w:rsidRDefault="0049177A" w:rsidP="0049177A">
      <w:pPr>
        <w:spacing w:after="60" w:line="360" w:lineRule="auto"/>
        <w:rPr>
          <w:rFonts w:ascii="Times New Roman" w:hAnsi="Times New Roman"/>
          <w:sz w:val="28"/>
          <w:szCs w:val="28"/>
        </w:rPr>
      </w:pPr>
      <w:r>
        <w:rPr>
          <w:rFonts w:ascii="Times New Roman" w:hAnsi="Times New Roman"/>
          <w:sz w:val="28"/>
          <w:szCs w:val="28"/>
        </w:rPr>
        <w:t xml:space="preserve">4. </w:t>
      </w:r>
      <w:r w:rsidRPr="00E6741D">
        <w:rPr>
          <w:rFonts w:ascii="Times New Roman" w:hAnsi="Times New Roman"/>
          <w:sz w:val="28"/>
          <w:szCs w:val="28"/>
        </w:rPr>
        <w:t>Чем отлича</w:t>
      </w:r>
      <w:r>
        <w:rPr>
          <w:rFonts w:ascii="Times New Roman" w:hAnsi="Times New Roman"/>
          <w:sz w:val="28"/>
          <w:szCs w:val="28"/>
        </w:rPr>
        <w:t>ю</w:t>
      </w:r>
      <w:r w:rsidRPr="00E6741D">
        <w:rPr>
          <w:rFonts w:ascii="Times New Roman" w:hAnsi="Times New Roman"/>
          <w:sz w:val="28"/>
          <w:szCs w:val="28"/>
        </w:rPr>
        <w:t xml:space="preserve">тся от традиционной системы </w:t>
      </w:r>
      <w:proofErr w:type="gramStart"/>
      <w:r w:rsidRPr="00E6741D">
        <w:rPr>
          <w:rFonts w:ascii="Times New Roman" w:hAnsi="Times New Roman"/>
          <w:sz w:val="28"/>
          <w:szCs w:val="28"/>
        </w:rPr>
        <w:t>образования</w:t>
      </w:r>
      <w:proofErr w:type="gramEnd"/>
      <w:r>
        <w:rPr>
          <w:rFonts w:ascii="Times New Roman" w:hAnsi="Times New Roman"/>
          <w:sz w:val="28"/>
          <w:szCs w:val="28"/>
        </w:rPr>
        <w:t xml:space="preserve"> развивающие системы?</w:t>
      </w:r>
    </w:p>
    <w:p w:rsidR="0049177A" w:rsidRPr="00E6741D" w:rsidRDefault="0049177A" w:rsidP="0049177A">
      <w:pPr>
        <w:spacing w:after="60" w:line="360" w:lineRule="auto"/>
        <w:ind w:left="1060"/>
        <w:rPr>
          <w:rFonts w:ascii="Times New Roman" w:hAnsi="Times New Roman"/>
          <w:sz w:val="28"/>
          <w:szCs w:val="28"/>
        </w:rPr>
      </w:pPr>
      <w:r w:rsidRPr="00E6741D">
        <w:rPr>
          <w:rFonts w:ascii="Times New Roman" w:hAnsi="Times New Roman"/>
          <w:sz w:val="28"/>
          <w:szCs w:val="28"/>
        </w:rPr>
        <w:t>а) Л.В.</w:t>
      </w:r>
      <w:r>
        <w:rPr>
          <w:rFonts w:ascii="Times New Roman" w:hAnsi="Times New Roman"/>
          <w:sz w:val="28"/>
          <w:szCs w:val="28"/>
        </w:rPr>
        <w:t xml:space="preserve"> </w:t>
      </w:r>
      <w:proofErr w:type="spellStart"/>
      <w:r w:rsidRPr="00E6741D">
        <w:rPr>
          <w:rFonts w:ascii="Times New Roman" w:hAnsi="Times New Roman"/>
          <w:sz w:val="28"/>
          <w:szCs w:val="28"/>
        </w:rPr>
        <w:t>Занкова</w:t>
      </w:r>
      <w:proofErr w:type="spellEnd"/>
      <w:r>
        <w:rPr>
          <w:rFonts w:ascii="Times New Roman" w:hAnsi="Times New Roman"/>
          <w:sz w:val="28"/>
          <w:szCs w:val="28"/>
        </w:rPr>
        <w:t>,</w:t>
      </w:r>
    </w:p>
    <w:p w:rsidR="0049177A" w:rsidRPr="00E6741D" w:rsidRDefault="0049177A" w:rsidP="0049177A">
      <w:pPr>
        <w:spacing w:after="60" w:line="360" w:lineRule="auto"/>
        <w:ind w:left="1060"/>
        <w:rPr>
          <w:rFonts w:ascii="Times New Roman" w:hAnsi="Times New Roman"/>
          <w:sz w:val="28"/>
          <w:szCs w:val="28"/>
        </w:rPr>
      </w:pPr>
      <w:r w:rsidRPr="00E6741D">
        <w:rPr>
          <w:rFonts w:ascii="Times New Roman" w:hAnsi="Times New Roman"/>
          <w:sz w:val="28"/>
          <w:szCs w:val="28"/>
        </w:rPr>
        <w:t>б) Д.Б.</w:t>
      </w:r>
      <w:r>
        <w:rPr>
          <w:rFonts w:ascii="Times New Roman" w:hAnsi="Times New Roman"/>
          <w:sz w:val="28"/>
          <w:szCs w:val="28"/>
        </w:rPr>
        <w:t xml:space="preserve"> </w:t>
      </w:r>
      <w:proofErr w:type="spellStart"/>
      <w:r w:rsidRPr="00E6741D">
        <w:rPr>
          <w:rFonts w:ascii="Times New Roman" w:hAnsi="Times New Roman"/>
          <w:sz w:val="28"/>
          <w:szCs w:val="28"/>
        </w:rPr>
        <w:t>Эльконина</w:t>
      </w:r>
      <w:proofErr w:type="spellEnd"/>
      <w:r w:rsidRPr="00E6741D">
        <w:rPr>
          <w:rFonts w:ascii="Times New Roman" w:hAnsi="Times New Roman"/>
          <w:sz w:val="28"/>
          <w:szCs w:val="28"/>
        </w:rPr>
        <w:t xml:space="preserve"> –</w:t>
      </w:r>
      <w:r>
        <w:rPr>
          <w:rFonts w:ascii="Times New Roman" w:hAnsi="Times New Roman"/>
          <w:sz w:val="28"/>
          <w:szCs w:val="28"/>
        </w:rPr>
        <w:t xml:space="preserve"> </w:t>
      </w:r>
      <w:r w:rsidRPr="00E6741D">
        <w:rPr>
          <w:rFonts w:ascii="Times New Roman" w:hAnsi="Times New Roman"/>
          <w:sz w:val="28"/>
          <w:szCs w:val="28"/>
        </w:rPr>
        <w:t>В.В.Давыдова</w:t>
      </w:r>
    </w:p>
    <w:p w:rsidR="0049177A" w:rsidRPr="00E6741D" w:rsidRDefault="0049177A" w:rsidP="0049177A">
      <w:pPr>
        <w:spacing w:after="60" w:line="360" w:lineRule="auto"/>
        <w:rPr>
          <w:rFonts w:ascii="Times New Roman" w:hAnsi="Times New Roman"/>
          <w:sz w:val="28"/>
          <w:szCs w:val="28"/>
        </w:rPr>
      </w:pPr>
      <w:r>
        <w:rPr>
          <w:rFonts w:ascii="Times New Roman" w:hAnsi="Times New Roman"/>
          <w:sz w:val="28"/>
          <w:szCs w:val="28"/>
        </w:rPr>
        <w:t xml:space="preserve">5. </w:t>
      </w:r>
      <w:r w:rsidRPr="00E6741D">
        <w:rPr>
          <w:rFonts w:ascii="Times New Roman" w:hAnsi="Times New Roman"/>
          <w:sz w:val="28"/>
          <w:szCs w:val="28"/>
        </w:rPr>
        <w:t>В чем особенности этих систем?</w:t>
      </w:r>
    </w:p>
    <w:p w:rsidR="0049177A" w:rsidRPr="00CE3121" w:rsidRDefault="0049177A" w:rsidP="0049177A">
      <w:pPr>
        <w:rPr>
          <w:rFonts w:ascii="Times New Roman" w:eastAsia="Times New Roman" w:hAnsi="Times New Roman" w:cs="Times New Roman"/>
          <w:bCs/>
          <w:color w:val="000000"/>
          <w:sz w:val="28"/>
          <w:szCs w:val="28"/>
          <w:lang w:eastAsia="ru-RU"/>
        </w:rPr>
      </w:pPr>
      <w:r w:rsidRPr="00CE3121">
        <w:rPr>
          <w:rFonts w:ascii="Times New Roman" w:eastAsia="Times New Roman" w:hAnsi="Times New Roman" w:cs="Times New Roman"/>
          <w:b/>
          <w:bCs/>
          <w:color w:val="000000"/>
          <w:sz w:val="28"/>
          <w:szCs w:val="28"/>
          <w:lang w:eastAsia="ru-RU"/>
        </w:rPr>
        <w:t>Цель задания: </w:t>
      </w:r>
      <w:r>
        <w:rPr>
          <w:rFonts w:ascii="Times New Roman" w:eastAsia="Times New Roman" w:hAnsi="Times New Roman" w:cs="Times New Roman"/>
          <w:bCs/>
          <w:color w:val="000000"/>
          <w:sz w:val="28"/>
          <w:szCs w:val="28"/>
          <w:lang w:eastAsia="ru-RU"/>
        </w:rPr>
        <w:t xml:space="preserve">раскрыть особенности традиционной и развивающей систем обучения, их отличия и сходства. </w:t>
      </w:r>
    </w:p>
    <w:p w:rsidR="0049177A" w:rsidRDefault="0049177A" w:rsidP="0049177A">
      <w:pPr>
        <w:spacing w:after="0"/>
        <w:jc w:val="both"/>
        <w:textAlignment w:val="baseline"/>
        <w:rPr>
          <w:rFonts w:ascii="Times New Roman" w:eastAsia="Times New Roman" w:hAnsi="Times New Roman" w:cs="Times New Roman"/>
          <w:sz w:val="28"/>
          <w:szCs w:val="28"/>
          <w:lang w:eastAsia="ru-RU"/>
        </w:rPr>
      </w:pPr>
      <w:r w:rsidRPr="00CE3121">
        <w:rPr>
          <w:rFonts w:ascii="Times New Roman" w:eastAsia="Times New Roman" w:hAnsi="Times New Roman" w:cs="Times New Roman"/>
          <w:b/>
          <w:bCs/>
          <w:sz w:val="28"/>
          <w:szCs w:val="28"/>
          <w:lang w:eastAsia="ru-RU"/>
        </w:rPr>
        <w:t>Рекомендации по выполнению задания</w:t>
      </w:r>
      <w:r w:rsidRPr="00CE3121">
        <w:rPr>
          <w:rFonts w:ascii="Times New Roman" w:eastAsia="Times New Roman" w:hAnsi="Times New Roman" w:cs="Times New Roman"/>
          <w:sz w:val="28"/>
          <w:szCs w:val="28"/>
          <w:lang w:eastAsia="ru-RU"/>
        </w:rPr>
        <w:t> </w:t>
      </w:r>
    </w:p>
    <w:p w:rsidR="0049177A" w:rsidRPr="00CE3121" w:rsidRDefault="0049177A" w:rsidP="0049177A">
      <w:pPr>
        <w:spacing w:after="0" w:line="360" w:lineRule="auto"/>
        <w:jc w:val="both"/>
        <w:textAlignment w:val="baseline"/>
        <w:rPr>
          <w:rFonts w:ascii="Segoe UI" w:eastAsia="Times New Roman" w:hAnsi="Segoe UI" w:cs="Segoe UI"/>
          <w:sz w:val="12"/>
          <w:szCs w:val="12"/>
          <w:lang w:eastAsia="ru-RU"/>
        </w:rPr>
      </w:pPr>
      <w:r w:rsidRPr="00CE3121">
        <w:rPr>
          <w:rFonts w:ascii="Times New Roman" w:eastAsia="Times New Roman" w:hAnsi="Times New Roman" w:cs="Times New Roman"/>
          <w:sz w:val="28"/>
          <w:szCs w:val="28"/>
          <w:lang w:eastAsia="ru-RU"/>
        </w:rPr>
        <w:t>1. Проанализировать</w:t>
      </w:r>
      <w:r>
        <w:rPr>
          <w:rFonts w:ascii="Times New Roman" w:eastAsia="Times New Roman" w:hAnsi="Times New Roman" w:cs="Times New Roman"/>
          <w:sz w:val="28"/>
          <w:szCs w:val="28"/>
          <w:lang w:eastAsia="ru-RU"/>
        </w:rPr>
        <w:t xml:space="preserve"> теоретический материал по теме.</w:t>
      </w:r>
    </w:p>
    <w:p w:rsidR="0049177A" w:rsidRDefault="0049177A" w:rsidP="0049177A">
      <w:pPr>
        <w:spacing w:line="360" w:lineRule="auto"/>
        <w:rPr>
          <w:rFonts w:ascii="Times New Roman" w:eastAsia="Times New Roman" w:hAnsi="Times New Roman" w:cs="Times New Roman"/>
          <w:sz w:val="28"/>
          <w:szCs w:val="28"/>
          <w:lang w:eastAsia="ru-RU"/>
        </w:rPr>
      </w:pPr>
      <w:r w:rsidRPr="00CE3121">
        <w:rPr>
          <w:rFonts w:ascii="Times New Roman" w:eastAsia="Times New Roman" w:hAnsi="Times New Roman" w:cs="Times New Roman"/>
          <w:sz w:val="28"/>
          <w:szCs w:val="28"/>
          <w:lang w:eastAsia="ru-RU"/>
        </w:rPr>
        <w:t>2. Произведя необходимый анализ полученной информации, ответить на поставленные вопросы</w:t>
      </w:r>
      <w:r>
        <w:rPr>
          <w:rFonts w:ascii="Times New Roman" w:eastAsia="Times New Roman" w:hAnsi="Times New Roman" w:cs="Times New Roman"/>
          <w:sz w:val="28"/>
          <w:szCs w:val="28"/>
          <w:lang w:eastAsia="ru-RU"/>
        </w:rPr>
        <w:t>.</w:t>
      </w:r>
      <w:r w:rsidRPr="00CE3121">
        <w:rPr>
          <w:rFonts w:ascii="Times New Roman" w:eastAsia="Times New Roman" w:hAnsi="Times New Roman" w:cs="Times New Roman"/>
          <w:sz w:val="28"/>
          <w:szCs w:val="28"/>
          <w:lang w:eastAsia="ru-RU"/>
        </w:rPr>
        <w:t> </w:t>
      </w:r>
    </w:p>
    <w:p w:rsidR="0049177A" w:rsidRDefault="0049177A" w:rsidP="0049177A">
      <w:pPr>
        <w:rPr>
          <w:rFonts w:asciiTheme="majorHAnsi" w:eastAsiaTheme="majorEastAsia" w:hAnsiTheme="majorHAnsi" w:cstheme="majorBidi"/>
          <w:b/>
          <w:bCs/>
          <w:color w:val="365F91" w:themeColor="accent1" w:themeShade="BF"/>
          <w:sz w:val="28"/>
          <w:szCs w:val="28"/>
        </w:rPr>
      </w:pPr>
      <w:r>
        <w:br w:type="page"/>
      </w:r>
    </w:p>
    <w:p w:rsidR="0049177A" w:rsidRDefault="0049177A" w:rsidP="0049177A">
      <w:pPr>
        <w:pStyle w:val="1"/>
        <w:rPr>
          <w:rFonts w:eastAsia="Times New Roman"/>
          <w:lang w:eastAsia="ru-RU"/>
        </w:rPr>
      </w:pPr>
      <w:r>
        <w:rPr>
          <w:rFonts w:eastAsia="Times New Roman"/>
          <w:lang w:eastAsia="ru-RU"/>
        </w:rPr>
        <w:lastRenderedPageBreak/>
        <w:t>Бланк выполнения задания 2</w:t>
      </w:r>
    </w:p>
    <w:tbl>
      <w:tblPr>
        <w:tblStyle w:val="a3"/>
        <w:tblW w:w="10881" w:type="dxa"/>
        <w:tblLook w:val="04A0"/>
      </w:tblPr>
      <w:tblGrid>
        <w:gridCol w:w="3369"/>
        <w:gridCol w:w="7512"/>
      </w:tblGrid>
      <w:tr w:rsidR="0049177A" w:rsidTr="008C1C13">
        <w:tc>
          <w:tcPr>
            <w:tcW w:w="3369" w:type="dxa"/>
          </w:tcPr>
          <w:p w:rsidR="0049177A" w:rsidRDefault="0049177A" w:rsidP="0061083E">
            <w:pPr>
              <w:jc w:val="center"/>
              <w:rPr>
                <w:lang w:eastAsia="ru-RU"/>
              </w:rPr>
            </w:pPr>
            <w:proofErr w:type="spellStart"/>
            <w:r w:rsidRPr="00882625">
              <w:rPr>
                <w:rFonts w:ascii="Times New Roman" w:eastAsia="Times New Roman" w:hAnsi="Times New Roman" w:cs="Times New Roman"/>
                <w:color w:val="000000"/>
                <w:kern w:val="1"/>
                <w:sz w:val="28"/>
                <w:szCs w:val="28"/>
                <w:lang w:val="en-US" w:eastAsia="hi-IN" w:bidi="hi-IN"/>
              </w:rPr>
              <w:t>Основополагающие</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позиции</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структуры</w:t>
            </w:r>
            <w:proofErr w:type="spellEnd"/>
          </w:p>
        </w:tc>
        <w:tc>
          <w:tcPr>
            <w:tcW w:w="7512" w:type="dxa"/>
          </w:tcPr>
          <w:p w:rsidR="0049177A" w:rsidRPr="00D02061" w:rsidRDefault="0049177A" w:rsidP="0061083E">
            <w:pPr>
              <w:jc w:val="center"/>
              <w:rPr>
                <w:lang w:eastAsia="ru-RU"/>
              </w:rPr>
            </w:pPr>
            <w:proofErr w:type="spellStart"/>
            <w:r w:rsidRPr="00882625">
              <w:rPr>
                <w:rFonts w:ascii="Times New Roman" w:eastAsia="Times New Roman" w:hAnsi="Times New Roman" w:cs="Times New Roman"/>
                <w:color w:val="000000"/>
                <w:kern w:val="1"/>
                <w:sz w:val="28"/>
                <w:szCs w:val="28"/>
                <w:lang w:val="en-US" w:eastAsia="hi-IN" w:bidi="hi-IN"/>
              </w:rPr>
              <w:t>Элементы</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обоснования</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позиций</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структуры</w:t>
            </w:r>
            <w:proofErr w:type="spellEnd"/>
          </w:p>
        </w:tc>
      </w:tr>
      <w:tr w:rsidR="0049177A" w:rsidTr="008C1C13">
        <w:tc>
          <w:tcPr>
            <w:tcW w:w="3369" w:type="dxa"/>
          </w:tcPr>
          <w:p w:rsidR="0049177A" w:rsidRPr="00887888" w:rsidRDefault="0049177A" w:rsidP="0061083E">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887888">
              <w:rPr>
                <w:rFonts w:ascii="Times New Roman" w:hAnsi="Times New Roman" w:cs="Times New Roman"/>
                <w:sz w:val="28"/>
                <w:szCs w:val="28"/>
                <w:lang w:eastAsia="ru-RU"/>
              </w:rPr>
              <w:t>В чем суть традиционной системы обучения?</w:t>
            </w:r>
          </w:p>
        </w:tc>
        <w:tc>
          <w:tcPr>
            <w:tcW w:w="7512" w:type="dxa"/>
          </w:tcPr>
          <w:p w:rsidR="00F27749" w:rsidRDefault="00F27749" w:rsidP="00F27749">
            <w:pPr>
              <w:tabs>
                <w:tab w:val="left" w:pos="8182"/>
              </w:tabs>
              <w:rPr>
                <w:rFonts w:ascii="Times New Roman" w:hAnsi="Times New Roman" w:cs="Times New Roman"/>
                <w:color w:val="333333"/>
                <w:sz w:val="28"/>
                <w:szCs w:val="28"/>
              </w:rPr>
            </w:pPr>
            <w:proofErr w:type="gramStart"/>
            <w:r w:rsidRPr="00F27749">
              <w:rPr>
                <w:rFonts w:ascii="Times New Roman" w:hAnsi="Times New Roman" w:cs="Times New Roman"/>
                <w:color w:val="333333"/>
                <w:sz w:val="28"/>
                <w:szCs w:val="28"/>
              </w:rPr>
              <w:t>Термин "традиционное обучение" подразумевает, прежде всего, классно-урочную организацию обучения, сложившуюся в XVII в. на принципах дидактики, сформулированных Я.А. Коменским, и до сих пор являющуюся преобладающей в школах мира.</w:t>
            </w:r>
            <w:proofErr w:type="gramEnd"/>
            <w:r w:rsidRPr="00F27749">
              <w:rPr>
                <w:rFonts w:ascii="Times New Roman" w:hAnsi="Times New Roman" w:cs="Times New Roman"/>
                <w:color w:val="333333"/>
                <w:sz w:val="28"/>
                <w:szCs w:val="28"/>
              </w:rPr>
              <w:t xml:space="preserve"> Отличительные признаки традиционной классно-урочной технологии следующие:</w:t>
            </w:r>
          </w:p>
          <w:p w:rsidR="00F27749" w:rsidRPr="00F27749" w:rsidRDefault="00F27749" w:rsidP="00F27749">
            <w:pPr>
              <w:tabs>
                <w:tab w:val="left" w:pos="8182"/>
              </w:tabs>
              <w:rPr>
                <w:rFonts w:ascii="Times New Roman" w:hAnsi="Times New Roman"/>
                <w:color w:val="333333"/>
                <w:sz w:val="28"/>
                <w:szCs w:val="28"/>
              </w:rPr>
            </w:pPr>
            <w:r>
              <w:rPr>
                <w:rFonts w:ascii="Times New Roman" w:hAnsi="Times New Roman"/>
                <w:color w:val="333333"/>
                <w:sz w:val="28"/>
                <w:szCs w:val="28"/>
              </w:rPr>
              <w:t>1.</w:t>
            </w:r>
            <w:r w:rsidRPr="00F27749">
              <w:rPr>
                <w:rFonts w:ascii="Times New Roman" w:hAnsi="Times New Roman"/>
                <w:color w:val="333333"/>
                <w:sz w:val="28"/>
                <w:szCs w:val="28"/>
              </w:rPr>
              <w:t>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w:t>
            </w:r>
          </w:p>
          <w:p w:rsidR="00F27749" w:rsidRDefault="00F27749" w:rsidP="00F27749">
            <w:pPr>
              <w:tabs>
                <w:tab w:val="left" w:pos="8182"/>
              </w:tabs>
              <w:rPr>
                <w:rFonts w:ascii="Times New Roman" w:hAnsi="Times New Roman"/>
                <w:color w:val="333333"/>
                <w:sz w:val="28"/>
                <w:szCs w:val="28"/>
              </w:rPr>
            </w:pPr>
            <w:r>
              <w:rPr>
                <w:rFonts w:ascii="Times New Roman" w:hAnsi="Times New Roman"/>
                <w:color w:val="333333"/>
                <w:sz w:val="28"/>
                <w:szCs w:val="28"/>
              </w:rPr>
              <w:t>2.</w:t>
            </w:r>
            <w:r w:rsidRPr="00F27749">
              <w:rPr>
                <w:rFonts w:ascii="Times New Roman" w:hAnsi="Times New Roman"/>
                <w:color w:val="333333"/>
                <w:sz w:val="28"/>
                <w:szCs w:val="28"/>
              </w:rPr>
              <w:t xml:space="preserve">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 </w:t>
            </w:r>
          </w:p>
          <w:p w:rsidR="00F27749" w:rsidRDefault="00F27749" w:rsidP="00F27749">
            <w:pPr>
              <w:tabs>
                <w:tab w:val="left" w:pos="8182"/>
              </w:tabs>
              <w:rPr>
                <w:rFonts w:ascii="Times New Roman" w:hAnsi="Times New Roman"/>
                <w:color w:val="333333"/>
                <w:sz w:val="28"/>
                <w:szCs w:val="28"/>
              </w:rPr>
            </w:pPr>
            <w:r>
              <w:rPr>
                <w:rFonts w:ascii="Times New Roman" w:hAnsi="Times New Roman"/>
                <w:color w:val="333333"/>
                <w:sz w:val="28"/>
                <w:szCs w:val="28"/>
              </w:rPr>
              <w:t>3.</w:t>
            </w:r>
            <w:r w:rsidRPr="00F27749">
              <w:rPr>
                <w:rFonts w:ascii="Times New Roman" w:hAnsi="Times New Roman"/>
                <w:color w:val="333333"/>
                <w:sz w:val="28"/>
                <w:szCs w:val="28"/>
              </w:rPr>
              <w:t xml:space="preserve">основной единицей занятий является урок; урок, как правило, посвящен одному учебному предмету, теме, в силу чего учащиеся класса работают над одним и тем же материалом; </w:t>
            </w:r>
          </w:p>
          <w:p w:rsidR="00F27749" w:rsidRDefault="00F27749" w:rsidP="00F27749">
            <w:pPr>
              <w:tabs>
                <w:tab w:val="left" w:pos="8182"/>
              </w:tabs>
              <w:rPr>
                <w:rFonts w:ascii="Times New Roman" w:hAnsi="Times New Roman"/>
                <w:color w:val="333333"/>
                <w:sz w:val="28"/>
                <w:szCs w:val="28"/>
              </w:rPr>
            </w:pPr>
            <w:r>
              <w:rPr>
                <w:rFonts w:ascii="Times New Roman" w:hAnsi="Times New Roman"/>
                <w:color w:val="333333"/>
                <w:sz w:val="28"/>
                <w:szCs w:val="28"/>
              </w:rPr>
              <w:t>4.</w:t>
            </w:r>
            <w:r w:rsidRPr="00F27749">
              <w:rPr>
                <w:rFonts w:ascii="Times New Roman" w:hAnsi="Times New Roman"/>
                <w:color w:val="333333"/>
                <w:sz w:val="28"/>
                <w:szCs w:val="28"/>
              </w:rPr>
              <w:t xml:space="preserve">работой учащихся на уроке руководит учитель: он оценивает результаты учебы по своему предмету, уровень </w:t>
            </w:r>
            <w:proofErr w:type="spellStart"/>
            <w:r w:rsidRPr="00F27749">
              <w:rPr>
                <w:rFonts w:ascii="Times New Roman" w:hAnsi="Times New Roman"/>
                <w:color w:val="333333"/>
                <w:sz w:val="28"/>
                <w:szCs w:val="28"/>
              </w:rPr>
              <w:t>обученности</w:t>
            </w:r>
            <w:proofErr w:type="spellEnd"/>
            <w:r w:rsidRPr="00F27749">
              <w:rPr>
                <w:rFonts w:ascii="Times New Roman" w:hAnsi="Times New Roman"/>
                <w:color w:val="333333"/>
                <w:sz w:val="28"/>
                <w:szCs w:val="28"/>
              </w:rPr>
              <w:t xml:space="preserve"> каждого ученика в отдельности и в конце учебного года принимает решение о переводе учащихся в следующий класс; </w:t>
            </w:r>
          </w:p>
          <w:p w:rsidR="0049177A" w:rsidRDefault="00F27749" w:rsidP="00837E70">
            <w:pPr>
              <w:tabs>
                <w:tab w:val="left" w:pos="8182"/>
              </w:tabs>
              <w:rPr>
                <w:lang w:eastAsia="ru-RU"/>
              </w:rPr>
            </w:pPr>
            <w:r>
              <w:rPr>
                <w:rFonts w:ascii="Times New Roman" w:hAnsi="Times New Roman"/>
                <w:color w:val="333333"/>
                <w:sz w:val="28"/>
                <w:szCs w:val="28"/>
              </w:rPr>
              <w:t>5</w:t>
            </w:r>
            <w:r w:rsidRPr="00F27749">
              <w:rPr>
                <w:rFonts w:ascii="Times New Roman" w:hAnsi="Times New Roman"/>
                <w:color w:val="333333"/>
                <w:sz w:val="28"/>
                <w:szCs w:val="28"/>
              </w:rPr>
              <w:t>учебные книги применяются, в основном, для домашней работы.</w:t>
            </w:r>
          </w:p>
        </w:tc>
      </w:tr>
      <w:tr w:rsidR="0049177A" w:rsidTr="008C1C13">
        <w:tc>
          <w:tcPr>
            <w:tcW w:w="3369" w:type="dxa"/>
          </w:tcPr>
          <w:p w:rsidR="0049177A" w:rsidRPr="00887888" w:rsidRDefault="0049177A" w:rsidP="0061083E">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887888">
              <w:rPr>
                <w:rFonts w:ascii="Times New Roman" w:hAnsi="Times New Roman" w:cs="Times New Roman"/>
                <w:sz w:val="28"/>
                <w:szCs w:val="28"/>
                <w:lang w:eastAsia="ru-RU"/>
              </w:rPr>
              <w:t>Какие цели ставит развивающая система обучения?</w:t>
            </w:r>
          </w:p>
        </w:tc>
        <w:tc>
          <w:tcPr>
            <w:tcW w:w="7512" w:type="dxa"/>
          </w:tcPr>
          <w:p w:rsidR="00101A09" w:rsidRPr="00101A09" w:rsidRDefault="0049177A" w:rsidP="0061083E">
            <w:pPr>
              <w:rPr>
                <w:rFonts w:ascii="Times New Roman" w:hAnsi="Times New Roman" w:cs="Times New Roman"/>
                <w:color w:val="000000"/>
                <w:sz w:val="28"/>
                <w:szCs w:val="28"/>
              </w:rPr>
            </w:pPr>
            <w:r w:rsidRPr="00101A09">
              <w:rPr>
                <w:rFonts w:ascii="Times New Roman" w:hAnsi="Times New Roman" w:cs="Times New Roman"/>
                <w:sz w:val="28"/>
                <w:szCs w:val="28"/>
                <w:lang w:eastAsia="ru-RU"/>
              </w:rPr>
              <w:t>1.</w:t>
            </w:r>
            <w:r w:rsidR="00101A09" w:rsidRPr="00101A09">
              <w:rPr>
                <w:rFonts w:ascii="Times New Roman" w:hAnsi="Times New Roman" w:cs="Times New Roman"/>
                <w:color w:val="000000"/>
                <w:sz w:val="28"/>
                <w:szCs w:val="28"/>
              </w:rPr>
              <w:t xml:space="preserve"> подготовка учащихся к самостоятельному освоению знаний</w:t>
            </w:r>
          </w:p>
          <w:p w:rsidR="00101A09" w:rsidRPr="00101A09" w:rsidRDefault="00101A09" w:rsidP="0061083E">
            <w:pPr>
              <w:rPr>
                <w:rFonts w:ascii="Times New Roman" w:hAnsi="Times New Roman" w:cs="Times New Roman"/>
                <w:color w:val="000000"/>
                <w:sz w:val="28"/>
                <w:szCs w:val="28"/>
              </w:rPr>
            </w:pPr>
            <w:r w:rsidRPr="00101A09">
              <w:rPr>
                <w:rFonts w:ascii="Times New Roman" w:hAnsi="Times New Roman" w:cs="Times New Roman"/>
                <w:color w:val="000000"/>
                <w:sz w:val="28"/>
                <w:szCs w:val="28"/>
              </w:rPr>
              <w:t>2.поиску истины</w:t>
            </w:r>
          </w:p>
          <w:p w:rsidR="0049177A" w:rsidRPr="00101A09" w:rsidRDefault="00101A09" w:rsidP="0061083E">
            <w:pPr>
              <w:rPr>
                <w:rFonts w:ascii="Times New Roman" w:hAnsi="Times New Roman" w:cs="Times New Roman"/>
                <w:sz w:val="28"/>
                <w:szCs w:val="28"/>
                <w:lang w:eastAsia="ru-RU"/>
              </w:rPr>
            </w:pPr>
            <w:r w:rsidRPr="00101A09">
              <w:rPr>
                <w:rFonts w:ascii="Times New Roman" w:hAnsi="Times New Roman" w:cs="Times New Roman"/>
                <w:color w:val="000000"/>
                <w:sz w:val="28"/>
                <w:szCs w:val="28"/>
              </w:rPr>
              <w:t>3.к независимости в повседневной жизни.</w:t>
            </w:r>
          </w:p>
        </w:tc>
      </w:tr>
      <w:tr w:rsidR="0049177A" w:rsidTr="008C1C13">
        <w:tc>
          <w:tcPr>
            <w:tcW w:w="3369" w:type="dxa"/>
          </w:tcPr>
          <w:p w:rsidR="0049177A" w:rsidRPr="00887888" w:rsidRDefault="0049177A" w:rsidP="0061083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887888">
              <w:rPr>
                <w:rFonts w:ascii="Times New Roman" w:hAnsi="Times New Roman" w:cs="Times New Roman"/>
                <w:sz w:val="28"/>
                <w:szCs w:val="28"/>
                <w:lang w:eastAsia="ru-RU"/>
              </w:rPr>
              <w:t>Какие требования к учителю предъявляет развивающая система обучения?</w:t>
            </w:r>
          </w:p>
        </w:tc>
        <w:tc>
          <w:tcPr>
            <w:tcW w:w="7512" w:type="dxa"/>
          </w:tcPr>
          <w:p w:rsidR="0049177A" w:rsidRPr="007D6F77" w:rsidRDefault="0049177A" w:rsidP="007D6F77">
            <w:pPr>
              <w:jc w:val="both"/>
              <w:rPr>
                <w:rFonts w:ascii="Times New Roman" w:hAnsi="Times New Roman" w:cs="Times New Roman"/>
                <w:sz w:val="28"/>
                <w:szCs w:val="28"/>
                <w:lang w:eastAsia="ru-RU"/>
              </w:rPr>
            </w:pPr>
            <w:r w:rsidRPr="007D6F77">
              <w:rPr>
                <w:rFonts w:ascii="Times New Roman" w:hAnsi="Times New Roman" w:cs="Times New Roman"/>
                <w:sz w:val="28"/>
                <w:szCs w:val="28"/>
                <w:lang w:eastAsia="ru-RU"/>
              </w:rPr>
              <w:t>1.</w:t>
            </w:r>
            <w:r w:rsidR="007D6F77" w:rsidRPr="007D6F77">
              <w:rPr>
                <w:rFonts w:ascii="Times New Roman" w:hAnsi="Times New Roman" w:cs="Times New Roman"/>
                <w:color w:val="000000"/>
                <w:sz w:val="28"/>
                <w:szCs w:val="28"/>
                <w:shd w:val="clear" w:color="auto" w:fill="FFFFFF"/>
              </w:rPr>
              <w:t xml:space="preserve"> Так, чтобы организовать учебно-исследовательскую деятельность учащихся, учитель должен быть в состоянии сам осуществить хотя бы простейшее исследование, а это совсем не то же, что умение доходчиво объяснить даже самый трудный учебный материал. Сможет ли учитель направлять по нужному пути поисковую деятельность учеников, решающим образом зависит от того, насколько он способен прогнозировать её, дальнейший ход, а это значительно сложнее, чем учитывать результаты усвоения. </w:t>
            </w:r>
          </w:p>
          <w:p w:rsidR="0049177A" w:rsidRDefault="0049177A" w:rsidP="0061083E">
            <w:pPr>
              <w:rPr>
                <w:rFonts w:ascii="Times New Roman" w:hAnsi="Times New Roman" w:cs="Times New Roman"/>
                <w:color w:val="000000"/>
                <w:sz w:val="28"/>
                <w:szCs w:val="28"/>
                <w:shd w:val="clear" w:color="auto" w:fill="FFFFFF"/>
              </w:rPr>
            </w:pPr>
            <w:r w:rsidRPr="007D6F77">
              <w:rPr>
                <w:rFonts w:ascii="Times New Roman" w:hAnsi="Times New Roman" w:cs="Times New Roman"/>
                <w:sz w:val="28"/>
                <w:szCs w:val="28"/>
                <w:lang w:eastAsia="ru-RU"/>
              </w:rPr>
              <w:t>2</w:t>
            </w:r>
            <w:r w:rsidR="007D6F77" w:rsidRPr="007D6F77">
              <w:rPr>
                <w:rFonts w:ascii="Times New Roman" w:hAnsi="Times New Roman" w:cs="Times New Roman"/>
                <w:sz w:val="28"/>
                <w:szCs w:val="28"/>
                <w:lang w:eastAsia="ru-RU"/>
              </w:rPr>
              <w:t>.</w:t>
            </w:r>
            <w:r w:rsidR="007D6F77" w:rsidRPr="007D6F77">
              <w:rPr>
                <w:rFonts w:ascii="Times New Roman" w:hAnsi="Times New Roman" w:cs="Times New Roman"/>
                <w:color w:val="000000"/>
                <w:sz w:val="28"/>
                <w:szCs w:val="28"/>
                <w:shd w:val="clear" w:color="auto" w:fill="FFFFFF"/>
              </w:rPr>
              <w:t xml:space="preserve"> То обстоятельство, что в условиях развивающего обучения учебный процесс приобретает характер общения </w:t>
            </w:r>
            <w:r w:rsidR="007D6F77" w:rsidRPr="007D6F77">
              <w:rPr>
                <w:rFonts w:ascii="Times New Roman" w:hAnsi="Times New Roman" w:cs="Times New Roman"/>
                <w:color w:val="000000"/>
                <w:sz w:val="28"/>
                <w:szCs w:val="28"/>
                <w:shd w:val="clear" w:color="auto" w:fill="FFFFFF"/>
              </w:rPr>
              <w:lastRenderedPageBreak/>
              <w:t>между его участниками, предъявляет значительно более жёсткие требования к коммуникативным умениям учителя, чем ситуация обмена учебной информацией.</w:t>
            </w:r>
          </w:p>
          <w:p w:rsidR="00E47864" w:rsidRPr="007D6F77" w:rsidRDefault="00E47864" w:rsidP="0061083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Ориентация учителя на ученика как на субъект учения</w:t>
            </w:r>
          </w:p>
          <w:p w:rsidR="007D6F77" w:rsidRPr="00E47864" w:rsidRDefault="007D6F77" w:rsidP="00E47864">
            <w:pPr>
              <w:jc w:val="both"/>
              <w:rPr>
                <w:rFonts w:ascii="Times New Roman" w:hAnsi="Times New Roman" w:cs="Times New Roman"/>
                <w:sz w:val="28"/>
                <w:szCs w:val="28"/>
                <w:lang w:eastAsia="ru-RU"/>
              </w:rPr>
            </w:pPr>
            <w:r w:rsidRPr="00E47864">
              <w:rPr>
                <w:rFonts w:ascii="Times New Roman" w:hAnsi="Times New Roman" w:cs="Times New Roman"/>
                <w:color w:val="000000"/>
                <w:sz w:val="28"/>
                <w:szCs w:val="28"/>
                <w:shd w:val="clear" w:color="auto" w:fill="FFFFFF"/>
              </w:rPr>
              <w:t>3.</w:t>
            </w:r>
            <w:r w:rsidR="00E47864" w:rsidRPr="00E47864">
              <w:rPr>
                <w:rFonts w:ascii="Times New Roman" w:hAnsi="Times New Roman" w:cs="Times New Roman"/>
                <w:color w:val="000000"/>
                <w:sz w:val="28"/>
                <w:szCs w:val="28"/>
                <w:shd w:val="clear" w:color="auto" w:fill="FFFFFF"/>
              </w:rPr>
              <w:t xml:space="preserve"> Развивающее обучение возможно только в том случае, если между учителем и учениками устанавливаются отношения сотрудничества, делового партнёрства. Но увидеть в своем ученике партнера, но общему делу учитель может лишь при условии, что он по-новому осмыслит свою роль в этом деле, что у него появятся </w:t>
            </w:r>
            <w:proofErr w:type="gramStart"/>
            <w:r w:rsidR="00E47864" w:rsidRPr="00E47864">
              <w:rPr>
                <w:rFonts w:ascii="Times New Roman" w:hAnsi="Times New Roman" w:cs="Times New Roman"/>
                <w:color w:val="000000"/>
                <w:sz w:val="28"/>
                <w:szCs w:val="28"/>
                <w:shd w:val="clear" w:color="auto" w:fill="FFFFFF"/>
              </w:rPr>
              <w:t>совсем полые</w:t>
            </w:r>
            <w:proofErr w:type="gramEnd"/>
            <w:r w:rsidR="00E47864" w:rsidRPr="00E47864">
              <w:rPr>
                <w:rFonts w:ascii="Times New Roman" w:hAnsi="Times New Roman" w:cs="Times New Roman"/>
                <w:color w:val="000000"/>
                <w:sz w:val="28"/>
                <w:szCs w:val="28"/>
                <w:shd w:val="clear" w:color="auto" w:fill="FFFFFF"/>
              </w:rPr>
              <w:t xml:space="preserve"> цели, которые могут быть достигнуты только в сотрудничестве с учащимися.</w:t>
            </w:r>
          </w:p>
        </w:tc>
      </w:tr>
      <w:tr w:rsidR="0049177A" w:rsidTr="008C1C13">
        <w:tc>
          <w:tcPr>
            <w:tcW w:w="3369" w:type="dxa"/>
          </w:tcPr>
          <w:p w:rsidR="0049177A" w:rsidRPr="00887888" w:rsidRDefault="0049177A" w:rsidP="0061083E">
            <w:pPr>
              <w:spacing w:line="360" w:lineRule="auto"/>
              <w:jc w:val="both"/>
              <w:rPr>
                <w:rFonts w:ascii="Times New Roman" w:hAnsi="Times New Roman" w:cs="Times New Roman"/>
                <w:sz w:val="28"/>
                <w:szCs w:val="28"/>
                <w:lang w:eastAsia="ru-RU"/>
              </w:rPr>
            </w:pPr>
            <w:r w:rsidRPr="00887888">
              <w:rPr>
                <w:rFonts w:ascii="Times New Roman" w:hAnsi="Times New Roman" w:cs="Times New Roman"/>
                <w:sz w:val="28"/>
                <w:szCs w:val="28"/>
                <w:lang w:eastAsia="ru-RU"/>
              </w:rPr>
              <w:lastRenderedPageBreak/>
              <w:t>4.</w:t>
            </w:r>
            <w:r>
              <w:rPr>
                <w:rFonts w:ascii="Times New Roman" w:hAnsi="Times New Roman" w:cs="Times New Roman"/>
                <w:sz w:val="28"/>
                <w:szCs w:val="28"/>
                <w:lang w:eastAsia="ru-RU"/>
              </w:rPr>
              <w:t xml:space="preserve"> </w:t>
            </w:r>
            <w:r w:rsidRPr="00E6741D">
              <w:rPr>
                <w:rFonts w:ascii="Times New Roman" w:hAnsi="Times New Roman"/>
                <w:sz w:val="28"/>
                <w:szCs w:val="28"/>
              </w:rPr>
              <w:t>Чем отлича</w:t>
            </w:r>
            <w:r>
              <w:rPr>
                <w:rFonts w:ascii="Times New Roman" w:hAnsi="Times New Roman"/>
                <w:sz w:val="28"/>
                <w:szCs w:val="28"/>
              </w:rPr>
              <w:t>ю</w:t>
            </w:r>
            <w:r w:rsidRPr="00E6741D">
              <w:rPr>
                <w:rFonts w:ascii="Times New Roman" w:hAnsi="Times New Roman"/>
                <w:sz w:val="28"/>
                <w:szCs w:val="28"/>
              </w:rPr>
              <w:t xml:space="preserve">тся от традиционной системы </w:t>
            </w:r>
            <w:proofErr w:type="gramStart"/>
            <w:r w:rsidRPr="00E6741D">
              <w:rPr>
                <w:rFonts w:ascii="Times New Roman" w:hAnsi="Times New Roman"/>
                <w:sz w:val="28"/>
                <w:szCs w:val="28"/>
              </w:rPr>
              <w:t>образования</w:t>
            </w:r>
            <w:proofErr w:type="gramEnd"/>
            <w:r>
              <w:rPr>
                <w:rFonts w:ascii="Times New Roman" w:hAnsi="Times New Roman"/>
                <w:sz w:val="28"/>
                <w:szCs w:val="28"/>
              </w:rPr>
              <w:t xml:space="preserve"> развивающие системы?</w:t>
            </w:r>
          </w:p>
          <w:p w:rsidR="0049177A" w:rsidRPr="00887888" w:rsidRDefault="0049177A" w:rsidP="0061083E">
            <w:pPr>
              <w:spacing w:line="360" w:lineRule="auto"/>
              <w:jc w:val="both"/>
              <w:rPr>
                <w:rFonts w:ascii="Times New Roman" w:hAnsi="Times New Roman" w:cs="Times New Roman"/>
                <w:sz w:val="28"/>
                <w:szCs w:val="28"/>
                <w:lang w:eastAsia="ru-RU"/>
              </w:rPr>
            </w:pPr>
            <w:r w:rsidRPr="00887888">
              <w:rPr>
                <w:rFonts w:ascii="Times New Roman" w:hAnsi="Times New Roman" w:cs="Times New Roman"/>
                <w:sz w:val="28"/>
                <w:szCs w:val="28"/>
                <w:lang w:eastAsia="ru-RU"/>
              </w:rPr>
              <w:t>а) Л.В.</w:t>
            </w:r>
            <w:r>
              <w:rPr>
                <w:rFonts w:ascii="Times New Roman" w:hAnsi="Times New Roman" w:cs="Times New Roman"/>
                <w:sz w:val="28"/>
                <w:szCs w:val="28"/>
                <w:lang w:eastAsia="ru-RU"/>
              </w:rPr>
              <w:t xml:space="preserve"> </w:t>
            </w:r>
            <w:proofErr w:type="spellStart"/>
            <w:r w:rsidRPr="00887888">
              <w:rPr>
                <w:rFonts w:ascii="Times New Roman" w:hAnsi="Times New Roman" w:cs="Times New Roman"/>
                <w:sz w:val="28"/>
                <w:szCs w:val="28"/>
                <w:lang w:eastAsia="ru-RU"/>
              </w:rPr>
              <w:t>Занкова</w:t>
            </w:r>
            <w:proofErr w:type="spellEnd"/>
          </w:p>
          <w:p w:rsidR="0049177A" w:rsidRPr="00887888" w:rsidRDefault="0049177A" w:rsidP="0061083E">
            <w:pPr>
              <w:spacing w:line="360" w:lineRule="auto"/>
              <w:jc w:val="both"/>
              <w:rPr>
                <w:rFonts w:ascii="Times New Roman" w:hAnsi="Times New Roman" w:cs="Times New Roman"/>
                <w:sz w:val="28"/>
                <w:szCs w:val="28"/>
                <w:lang w:eastAsia="ru-RU"/>
              </w:rPr>
            </w:pPr>
            <w:r w:rsidRPr="00887888">
              <w:rPr>
                <w:rFonts w:ascii="Times New Roman" w:hAnsi="Times New Roman" w:cs="Times New Roman"/>
                <w:sz w:val="28"/>
                <w:szCs w:val="28"/>
                <w:lang w:eastAsia="ru-RU"/>
              </w:rPr>
              <w:t>б) Д.Б.</w:t>
            </w:r>
            <w:r>
              <w:rPr>
                <w:rFonts w:ascii="Times New Roman" w:hAnsi="Times New Roman" w:cs="Times New Roman"/>
                <w:sz w:val="28"/>
                <w:szCs w:val="28"/>
                <w:lang w:eastAsia="ru-RU"/>
              </w:rPr>
              <w:t xml:space="preserve"> </w:t>
            </w:r>
            <w:proofErr w:type="spellStart"/>
            <w:r w:rsidRPr="00887888">
              <w:rPr>
                <w:rFonts w:ascii="Times New Roman" w:hAnsi="Times New Roman" w:cs="Times New Roman"/>
                <w:sz w:val="28"/>
                <w:szCs w:val="28"/>
                <w:lang w:eastAsia="ru-RU"/>
              </w:rPr>
              <w:t>Эльконина</w:t>
            </w:r>
            <w:proofErr w:type="spellEnd"/>
            <w:r w:rsidRPr="008878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87888">
              <w:rPr>
                <w:rFonts w:ascii="Times New Roman" w:hAnsi="Times New Roman" w:cs="Times New Roman"/>
                <w:sz w:val="28"/>
                <w:szCs w:val="28"/>
                <w:lang w:eastAsia="ru-RU"/>
              </w:rPr>
              <w:t>В.В.</w:t>
            </w:r>
            <w:r>
              <w:rPr>
                <w:rFonts w:ascii="Times New Roman" w:hAnsi="Times New Roman" w:cs="Times New Roman"/>
                <w:sz w:val="28"/>
                <w:szCs w:val="28"/>
                <w:lang w:eastAsia="ru-RU"/>
              </w:rPr>
              <w:t xml:space="preserve"> </w:t>
            </w:r>
            <w:r w:rsidRPr="00887888">
              <w:rPr>
                <w:rFonts w:ascii="Times New Roman" w:hAnsi="Times New Roman" w:cs="Times New Roman"/>
                <w:sz w:val="28"/>
                <w:szCs w:val="28"/>
                <w:lang w:eastAsia="ru-RU"/>
              </w:rPr>
              <w:t>Давыдова?</w:t>
            </w:r>
          </w:p>
        </w:tc>
        <w:tc>
          <w:tcPr>
            <w:tcW w:w="7512" w:type="dxa"/>
          </w:tcPr>
          <w:p w:rsidR="0049177A" w:rsidRPr="008C1C13" w:rsidRDefault="00295348" w:rsidP="008C1C13">
            <w:pPr>
              <w:jc w:val="both"/>
              <w:rPr>
                <w:rFonts w:ascii="Times New Roman" w:hAnsi="Times New Roman" w:cs="Times New Roman"/>
                <w:sz w:val="28"/>
                <w:szCs w:val="28"/>
                <w:lang w:eastAsia="ru-RU"/>
              </w:rPr>
            </w:pPr>
            <w:r w:rsidRPr="008C1C13">
              <w:rPr>
                <w:rFonts w:ascii="Times New Roman" w:hAnsi="Times New Roman" w:cs="Times New Roman"/>
                <w:sz w:val="28"/>
                <w:szCs w:val="28"/>
                <w:lang w:eastAsia="ru-RU"/>
              </w:rPr>
              <w:t>А)</w:t>
            </w:r>
            <w:r w:rsidRPr="008C1C13">
              <w:rPr>
                <w:rFonts w:ascii="Times New Roman" w:hAnsi="Times New Roman" w:cs="Times New Roman"/>
                <w:color w:val="000000"/>
                <w:sz w:val="28"/>
                <w:szCs w:val="28"/>
              </w:rPr>
              <w:t xml:space="preserve"> Система развивающего обучения Л.В. </w:t>
            </w:r>
            <w:proofErr w:type="spellStart"/>
            <w:r w:rsidRPr="008C1C13">
              <w:rPr>
                <w:rFonts w:ascii="Times New Roman" w:hAnsi="Times New Roman" w:cs="Times New Roman"/>
                <w:color w:val="000000"/>
                <w:sz w:val="28"/>
                <w:szCs w:val="28"/>
              </w:rPr>
              <w:t>Занкова</w:t>
            </w:r>
            <w:proofErr w:type="spellEnd"/>
            <w:r w:rsidRPr="008C1C13">
              <w:rPr>
                <w:rFonts w:ascii="Times New Roman" w:hAnsi="Times New Roman" w:cs="Times New Roman"/>
                <w:color w:val="000000"/>
                <w:sz w:val="28"/>
                <w:szCs w:val="28"/>
              </w:rPr>
              <w:t xml:space="preserve"> обеспечивает достижение планируемых результатов посредством особого отбора и структурирования содержания учебных предметов, что создает условия для реализации </w:t>
            </w:r>
            <w:proofErr w:type="spellStart"/>
            <w:r w:rsidRPr="008C1C13">
              <w:rPr>
                <w:rFonts w:ascii="Times New Roman" w:hAnsi="Times New Roman" w:cs="Times New Roman"/>
                <w:color w:val="000000"/>
                <w:sz w:val="28"/>
                <w:szCs w:val="28"/>
              </w:rPr>
              <w:t>системно-деятельностного</w:t>
            </w:r>
            <w:proofErr w:type="spellEnd"/>
            <w:r w:rsidRPr="008C1C13">
              <w:rPr>
                <w:rFonts w:ascii="Times New Roman" w:hAnsi="Times New Roman" w:cs="Times New Roman"/>
                <w:color w:val="000000"/>
                <w:sz w:val="28"/>
                <w:szCs w:val="28"/>
              </w:rPr>
              <w:t xml:space="preserve"> подхода и индивидуализации обучения. Учебно-методический комплект (УМК) для начального и среднего звена разработан в соответствии с основными направлениями модернизации российского образования, с Федеральным компонентом государственного образовательного стандарта начального и общего образования и с новым Базисным учебным планом.</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УМК системы Л.В. </w:t>
            </w:r>
            <w:proofErr w:type="spellStart"/>
            <w:r w:rsidRPr="008C1C13">
              <w:rPr>
                <w:color w:val="000000"/>
                <w:sz w:val="28"/>
                <w:szCs w:val="28"/>
              </w:rPr>
              <w:t>Занкова</w:t>
            </w:r>
            <w:proofErr w:type="spellEnd"/>
            <w:r w:rsidRPr="008C1C13">
              <w:rPr>
                <w:color w:val="000000"/>
                <w:sz w:val="28"/>
                <w:szCs w:val="28"/>
              </w:rPr>
              <w:t xml:space="preserve"> обеспечивается завершенными предметными линиями учебников по следующим основным предметам начального общего образования:</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Русский язык.</w:t>
            </w:r>
          </w:p>
          <w:p w:rsidR="00387770"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Азбука.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Русский язык.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Литературное чтение (2 линии</w:t>
            </w:r>
            <w:proofErr w:type="gramStart"/>
            <w:r w:rsidRPr="008C1C13">
              <w:rPr>
                <w:color w:val="000000"/>
                <w:sz w:val="28"/>
                <w:szCs w:val="28"/>
              </w:rPr>
              <w:t>)..</w:t>
            </w:r>
            <w:proofErr w:type="gramEnd"/>
          </w:p>
          <w:p w:rsidR="00387770"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Математика.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Окружающий мир.</w:t>
            </w:r>
          </w:p>
          <w:p w:rsidR="00295348" w:rsidRPr="008C1C13" w:rsidRDefault="00387770" w:rsidP="008C1C13">
            <w:pPr>
              <w:pStyle w:val="a5"/>
              <w:spacing w:before="0" w:beforeAutospacing="0" w:after="0" w:afterAutospacing="0"/>
              <w:jc w:val="both"/>
              <w:rPr>
                <w:color w:val="000000"/>
                <w:sz w:val="28"/>
                <w:szCs w:val="28"/>
              </w:rPr>
            </w:pPr>
            <w:r>
              <w:rPr>
                <w:color w:val="000000"/>
                <w:sz w:val="28"/>
                <w:szCs w:val="28"/>
              </w:rPr>
              <w:t xml:space="preserve">- Музыка.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Изобразительное искусство. </w:t>
            </w:r>
          </w:p>
          <w:p w:rsidR="00295348" w:rsidRPr="008C1C13" w:rsidRDefault="00387770" w:rsidP="008C1C13">
            <w:pPr>
              <w:pStyle w:val="a5"/>
              <w:spacing w:before="0" w:beforeAutospacing="0" w:after="0" w:afterAutospacing="0"/>
              <w:jc w:val="both"/>
              <w:rPr>
                <w:color w:val="000000"/>
                <w:sz w:val="28"/>
                <w:szCs w:val="28"/>
              </w:rPr>
            </w:pPr>
            <w:r>
              <w:rPr>
                <w:color w:val="000000"/>
                <w:sz w:val="28"/>
                <w:szCs w:val="28"/>
              </w:rPr>
              <w:t>- Технология.</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Физическая культура. </w:t>
            </w:r>
          </w:p>
          <w:p w:rsidR="00387770"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Английский язык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 Основы духовно-нравственной культуры народов России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Система Л.В. </w:t>
            </w:r>
            <w:proofErr w:type="spellStart"/>
            <w:r w:rsidRPr="008C1C13">
              <w:rPr>
                <w:color w:val="000000"/>
                <w:sz w:val="28"/>
                <w:szCs w:val="28"/>
              </w:rPr>
              <w:t>Занкова</w:t>
            </w:r>
            <w:proofErr w:type="spellEnd"/>
            <w:r w:rsidRPr="008C1C13">
              <w:rPr>
                <w:color w:val="000000"/>
                <w:sz w:val="28"/>
                <w:szCs w:val="28"/>
              </w:rPr>
              <w:t xml:space="preserve"> включает в себя также факультативные курсы: «Экономика для млад</w:t>
            </w:r>
            <w:r w:rsidR="00387770">
              <w:rPr>
                <w:color w:val="000000"/>
                <w:sz w:val="28"/>
                <w:szCs w:val="28"/>
              </w:rPr>
              <w:t xml:space="preserve">ших школьников» для 1-4 классов. </w:t>
            </w:r>
            <w:r w:rsidRPr="008C1C13">
              <w:rPr>
                <w:color w:val="000000"/>
                <w:sz w:val="28"/>
                <w:szCs w:val="28"/>
              </w:rPr>
              <w:t>Курсы обеспечены учебными пособиями и методическими рекомендациями. Учебники не входят в Федеральные перечни рекомендованных (допущенных) учебников.</w:t>
            </w:r>
          </w:p>
          <w:p w:rsidR="00295348" w:rsidRPr="008C1C13" w:rsidRDefault="00295348" w:rsidP="008C1C13">
            <w:pPr>
              <w:pStyle w:val="a5"/>
              <w:spacing w:before="0" w:beforeAutospacing="0" w:after="0" w:afterAutospacing="0"/>
              <w:jc w:val="both"/>
              <w:rPr>
                <w:color w:val="000000"/>
                <w:sz w:val="28"/>
                <w:szCs w:val="28"/>
              </w:rPr>
            </w:pPr>
            <w:proofErr w:type="gramStart"/>
            <w:r w:rsidRPr="008C1C13">
              <w:rPr>
                <w:color w:val="000000"/>
                <w:sz w:val="28"/>
                <w:szCs w:val="28"/>
              </w:rPr>
              <w:lastRenderedPageBreak/>
              <w:t>В настоящее время приоритетами образования признаны идеалы развивающего обучения: умение учиться, предметные и универсальные (</w:t>
            </w:r>
            <w:proofErr w:type="spellStart"/>
            <w:r w:rsidRPr="008C1C13">
              <w:rPr>
                <w:color w:val="000000"/>
                <w:sz w:val="28"/>
                <w:szCs w:val="28"/>
              </w:rPr>
              <w:t>общеучебные</w:t>
            </w:r>
            <w:proofErr w:type="spellEnd"/>
            <w:r w:rsidRPr="008C1C13">
              <w:rPr>
                <w:color w:val="000000"/>
                <w:sz w:val="28"/>
                <w:szCs w:val="28"/>
              </w:rPr>
              <w:t>) способы действий, индивидуальный прогресс ребенка в эмоциональной, социальной, познавательной сферах.</w:t>
            </w:r>
            <w:proofErr w:type="gramEnd"/>
            <w:r w:rsidRPr="008C1C13">
              <w:rPr>
                <w:color w:val="000000"/>
                <w:sz w:val="28"/>
                <w:szCs w:val="28"/>
              </w:rPr>
              <w:t xml:space="preserve"> Для реализации этих приоритетов необходима научно обоснованная, проверенная временем развивающая педагогическая система. Таковой является система Л.В. </w:t>
            </w:r>
            <w:proofErr w:type="spellStart"/>
            <w:r w:rsidRPr="008C1C13">
              <w:rPr>
                <w:color w:val="000000"/>
                <w:sz w:val="28"/>
                <w:szCs w:val="28"/>
              </w:rPr>
              <w:t>Занкова</w:t>
            </w:r>
            <w:proofErr w:type="spellEnd"/>
            <w:r w:rsidRPr="008C1C13">
              <w:rPr>
                <w:color w:val="000000"/>
                <w:sz w:val="28"/>
                <w:szCs w:val="28"/>
              </w:rPr>
              <w:t>, которую характеризуют целостность и взаимообусловленность следующих ее частей.</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Цель обучения - оптимальное общее развитие каждого ребенка.</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Задача обучения - представить учащимся целостную широкую картину мира средствами науки, литературы, искусства и непосредственного познания.</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Дидактические принципы:</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обучение на высоком уровне трудности с соблюдением меры трудности;</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ведущая роль теоретических знаний;</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осознание процесса учения;</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быстрый темп прохождения учебного материала;</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работа над развитием каждого ребенка, в том числе и слабого.</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Типические свойства методической системы - многогранность, </w:t>
            </w:r>
            <w:proofErr w:type="spellStart"/>
            <w:r w:rsidRPr="008C1C13">
              <w:rPr>
                <w:color w:val="000000"/>
                <w:sz w:val="28"/>
                <w:szCs w:val="28"/>
              </w:rPr>
              <w:t>процессуальность</w:t>
            </w:r>
            <w:proofErr w:type="spellEnd"/>
            <w:r w:rsidRPr="008C1C13">
              <w:rPr>
                <w:color w:val="000000"/>
                <w:sz w:val="28"/>
                <w:szCs w:val="28"/>
              </w:rPr>
              <w:t>, коллизии, вариантность.</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Важные особенности учебно-методического комплекта. Комплект обеспечивает:</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понимание взаимосвязей и взаимозависимостей изучаемых объектов, явлений благодаря интегрированному характеру содержания, что выражается в сочетании материала разного уровня обобщения (</w:t>
            </w:r>
            <w:proofErr w:type="spellStart"/>
            <w:r w:rsidRPr="008C1C13">
              <w:rPr>
                <w:color w:val="000000"/>
                <w:sz w:val="28"/>
                <w:szCs w:val="28"/>
              </w:rPr>
              <w:t>надпредметного</w:t>
            </w:r>
            <w:proofErr w:type="spellEnd"/>
            <w:r w:rsidRPr="008C1C13">
              <w:rPr>
                <w:color w:val="000000"/>
                <w:sz w:val="28"/>
                <w:szCs w:val="28"/>
              </w:rPr>
              <w:t>, ме</w:t>
            </w:r>
            <w:proofErr w:type="gramStart"/>
            <w:r w:rsidRPr="008C1C13">
              <w:rPr>
                <w:color w:val="000000"/>
                <w:sz w:val="28"/>
                <w:szCs w:val="28"/>
              </w:rPr>
              <w:t>ж-</w:t>
            </w:r>
            <w:proofErr w:type="gramEnd"/>
            <w:r w:rsidRPr="008C1C13">
              <w:rPr>
                <w:color w:val="000000"/>
                <w:sz w:val="28"/>
                <w:szCs w:val="28"/>
              </w:rPr>
              <w:t xml:space="preserve"> и </w:t>
            </w:r>
            <w:proofErr w:type="spellStart"/>
            <w:r w:rsidRPr="008C1C13">
              <w:rPr>
                <w:color w:val="000000"/>
                <w:sz w:val="28"/>
                <w:szCs w:val="28"/>
              </w:rPr>
              <w:t>внутрипредметного</w:t>
            </w:r>
            <w:proofErr w:type="spellEnd"/>
            <w:r w:rsidRPr="008C1C13">
              <w:rPr>
                <w:color w:val="000000"/>
                <w:sz w:val="28"/>
                <w:szCs w:val="28"/>
              </w:rPr>
              <w:t>), а также в сочетании его теоретической и практической направленности, интеллектуальной и эмоциональной насыщенности;</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владение понятиями, необходимыми для дальнейшего образования;</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актуальность, практическую значимость учебного материала </w:t>
            </w:r>
            <w:proofErr w:type="gramStart"/>
            <w:r w:rsidRPr="008C1C13">
              <w:rPr>
                <w:color w:val="000000"/>
                <w:sz w:val="28"/>
                <w:szCs w:val="28"/>
              </w:rPr>
              <w:t>для</w:t>
            </w:r>
            <w:proofErr w:type="gramEnd"/>
            <w:r w:rsidRPr="008C1C13">
              <w:rPr>
                <w:color w:val="000000"/>
                <w:sz w:val="28"/>
                <w:szCs w:val="28"/>
              </w:rPr>
              <w:t xml:space="preserve"> обучающегося;</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условия для решения воспитательных задач, социально-личностного, интеллектуального, эстетического развития ребенка, для формирования учебных и универсальных (</w:t>
            </w:r>
            <w:proofErr w:type="spellStart"/>
            <w:r w:rsidRPr="008C1C13">
              <w:rPr>
                <w:color w:val="000000"/>
                <w:sz w:val="28"/>
                <w:szCs w:val="28"/>
              </w:rPr>
              <w:t>общеучебных</w:t>
            </w:r>
            <w:proofErr w:type="spellEnd"/>
            <w:r w:rsidRPr="008C1C13">
              <w:rPr>
                <w:color w:val="000000"/>
                <w:sz w:val="28"/>
                <w:szCs w:val="28"/>
              </w:rPr>
              <w:t>) умений;</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активные формы познания в ходе решения проблемных, творческих заданий: наблюдение, опыты, дискуссия, учебный диалог (обсуждение разных мнений, гипотез) и др.;</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lastRenderedPageBreak/>
              <w:t>- проведение исследовательских и проектных работ, развитие информационной культуры;</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индивидуализацию обучения, которая тесно связана с формированием мотивов деятельности, распространяясь на детей разных типов по характеру познавательной деятельности, эмоционально-коммуникативным особенностям, по </w:t>
            </w:r>
            <w:proofErr w:type="spellStart"/>
            <w:r w:rsidRPr="008C1C13">
              <w:rPr>
                <w:color w:val="000000"/>
                <w:sz w:val="28"/>
                <w:szCs w:val="28"/>
              </w:rPr>
              <w:t>гендерным</w:t>
            </w:r>
            <w:proofErr w:type="spellEnd"/>
            <w:r w:rsidRPr="008C1C13">
              <w:rPr>
                <w:color w:val="000000"/>
                <w:sz w:val="28"/>
                <w:szCs w:val="28"/>
              </w:rPr>
              <w:t xml:space="preserve"> признакам. Индивидуализация </w:t>
            </w:r>
            <w:proofErr w:type="gramStart"/>
            <w:r w:rsidRPr="008C1C13">
              <w:rPr>
                <w:color w:val="000000"/>
                <w:sz w:val="28"/>
                <w:szCs w:val="28"/>
              </w:rPr>
              <w:t>реализуется</w:t>
            </w:r>
            <w:proofErr w:type="gramEnd"/>
            <w:r w:rsidRPr="008C1C13">
              <w:rPr>
                <w:color w:val="000000"/>
                <w:sz w:val="28"/>
                <w:szCs w:val="28"/>
              </w:rPr>
              <w:t xml:space="preserve"> в том числе посредством трех уровней содержания: базовому, расширенному и углубленному.</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В процессе обучения используется широкий спектр форм обучения: классных и внеклассных; фронтальных, групповых, индивидуальных в соответствии с особенностями учебного предмета, особенностями класса и индивидуальными предпочтениями учеников.</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Для изучения результативности освоения учебных программ и разработанных на их основе УМК учителю предлагаются материалы по качественному учету успешности обучения школьников, в том числе и интегрированные проверочные работы, что соответствует позиции Министерства образования и науки РФ. Отметками оцениваются только результаты выполнения письменных работ со второго полугодия 2 класса. Поурочный балл не выставляется.</w:t>
            </w:r>
          </w:p>
          <w:p w:rsidR="00295348" w:rsidRPr="008C1C13" w:rsidRDefault="00295348" w:rsidP="008C1C13">
            <w:pPr>
              <w:pStyle w:val="a5"/>
              <w:spacing w:before="0" w:beforeAutospacing="0" w:after="0" w:afterAutospacing="0"/>
              <w:jc w:val="both"/>
              <w:rPr>
                <w:color w:val="000000"/>
                <w:sz w:val="28"/>
                <w:szCs w:val="28"/>
              </w:rPr>
            </w:pPr>
            <w:r w:rsidRPr="008C1C13">
              <w:rPr>
                <w:sz w:val="28"/>
                <w:szCs w:val="28"/>
              </w:rPr>
              <w:t>Б)</w:t>
            </w:r>
            <w:r w:rsidRPr="008C1C13">
              <w:rPr>
                <w:color w:val="000000"/>
                <w:sz w:val="28"/>
                <w:szCs w:val="28"/>
              </w:rPr>
              <w:t xml:space="preserve"> Система развивающего обучения Д.Б. </w:t>
            </w:r>
            <w:proofErr w:type="spellStart"/>
            <w:r w:rsidRPr="008C1C13">
              <w:rPr>
                <w:color w:val="000000"/>
                <w:sz w:val="28"/>
                <w:szCs w:val="28"/>
              </w:rPr>
              <w:t>Эльконина</w:t>
            </w:r>
            <w:proofErr w:type="spellEnd"/>
            <w:r w:rsidRPr="008C1C13">
              <w:rPr>
                <w:color w:val="000000"/>
                <w:sz w:val="28"/>
                <w:szCs w:val="28"/>
              </w:rPr>
              <w:t xml:space="preserve"> - В.В. Давыдова практически полностью отвечает Концепции модернизации российского образования, принятой Правительством РФ. Основная цель модернизации российского образования – формирование у подрастающего поколения таких качеств, как инициатива, самостоятельность и ответственность, способных в новых социально-экономических условиях мобильно реализовывать свои возможности.</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УМК системы Д.Б. </w:t>
            </w:r>
            <w:proofErr w:type="spellStart"/>
            <w:r w:rsidRPr="008C1C13">
              <w:rPr>
                <w:color w:val="000000"/>
                <w:sz w:val="28"/>
                <w:szCs w:val="28"/>
              </w:rPr>
              <w:t>Эльконина</w:t>
            </w:r>
            <w:proofErr w:type="spellEnd"/>
            <w:r w:rsidRPr="008C1C13">
              <w:rPr>
                <w:color w:val="000000"/>
                <w:sz w:val="28"/>
                <w:szCs w:val="28"/>
              </w:rPr>
              <w:t xml:space="preserve"> - В.В. Давыдова включает в себя завершенные предметные линии учебников по следующим основным предметам начального общего образования:</w:t>
            </w:r>
          </w:p>
          <w:p w:rsidR="00387770"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Русский язык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Букварь.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Литературное чтение.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Математика (2 линии).</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Окружающий мир. </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В системе </w:t>
            </w:r>
            <w:proofErr w:type="spellStart"/>
            <w:r w:rsidRPr="008C1C13">
              <w:rPr>
                <w:color w:val="000000"/>
                <w:sz w:val="28"/>
                <w:szCs w:val="28"/>
              </w:rPr>
              <w:t>Д.Б.Эльконина</w:t>
            </w:r>
            <w:proofErr w:type="spellEnd"/>
            <w:r w:rsidRPr="008C1C13">
              <w:rPr>
                <w:color w:val="000000"/>
                <w:sz w:val="28"/>
                <w:szCs w:val="28"/>
              </w:rPr>
              <w:t xml:space="preserve"> – В.В.Давыдова обучение строится в соответствии с тремя принципами:</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1. Предметом усвоения являются общие способы действия – способы решения класса задач. С них начинается освоение </w:t>
            </w:r>
            <w:r w:rsidRPr="008C1C13">
              <w:rPr>
                <w:color w:val="000000"/>
                <w:sz w:val="28"/>
                <w:szCs w:val="28"/>
              </w:rPr>
              <w:lastRenderedPageBreak/>
              <w:t>учебного предмета. В дальнейшем общий способ действия конкретизируется применительно к частным случаям. Программа устроена так, что в каждом последующем разделе конкретизируется и развивается уже освоенный способ действия.</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2. </w:t>
            </w:r>
            <w:proofErr w:type="gramStart"/>
            <w:r w:rsidRPr="008C1C13">
              <w:rPr>
                <w:color w:val="000000"/>
                <w:sz w:val="28"/>
                <w:szCs w:val="28"/>
              </w:rPr>
              <w:t>Освоение общего способа ни в коем случае не может быть его сообщением – информацией о нем. Оно должно быть выстроено как учебная деятельность, начинающиеся с предметно-практического действия.</w:t>
            </w:r>
            <w:proofErr w:type="gramEnd"/>
            <w:r w:rsidRPr="008C1C13">
              <w:rPr>
                <w:color w:val="000000"/>
                <w:sz w:val="28"/>
                <w:szCs w:val="28"/>
              </w:rPr>
              <w:t xml:space="preserve"> Реальное предметное действие в дальнейшем свертывается в модель-понятие. В модели общий способ действия зафиксирован в «чистом виде».</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3. Ученическая работа строится как поиск и проба средств решения задачи. </w:t>
            </w:r>
            <w:proofErr w:type="gramStart"/>
            <w:r w:rsidRPr="008C1C13">
              <w:rPr>
                <w:color w:val="000000"/>
                <w:sz w:val="28"/>
                <w:szCs w:val="28"/>
              </w:rPr>
              <w:t>Поэтому суждение ученика, отличающееся от общепринятого рассматривается не как ошибка, а как проба мысли.</w:t>
            </w:r>
            <w:proofErr w:type="gramEnd"/>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Следование указанным принципам позволяет достичь основной цели обучения – формирования системы научных понятий, а также учебной самостоятельности и инициативности. Ее достижение оказывается </w:t>
            </w:r>
            <w:proofErr w:type="gramStart"/>
            <w:r w:rsidRPr="008C1C13">
              <w:rPr>
                <w:color w:val="000000"/>
                <w:sz w:val="28"/>
                <w:szCs w:val="28"/>
              </w:rPr>
              <w:t>возможным</w:t>
            </w:r>
            <w:proofErr w:type="gramEnd"/>
            <w:r w:rsidRPr="008C1C13">
              <w:rPr>
                <w:color w:val="000000"/>
                <w:sz w:val="28"/>
                <w:szCs w:val="28"/>
              </w:rPr>
              <w:t xml:space="preserve"> поскольку знания (модели) выступают не как сведения об объектах, а как средства их отыскания, выведения или конструирования. Ученик научается определять возможности и ограничения своих действий и искать ресурсы их осуществления.</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Результат обучения в образовательной системе </w:t>
            </w:r>
            <w:proofErr w:type="spellStart"/>
            <w:r w:rsidRPr="008C1C13">
              <w:rPr>
                <w:color w:val="000000"/>
                <w:sz w:val="28"/>
                <w:szCs w:val="28"/>
              </w:rPr>
              <w:t>Эльконина-Давыдова</w:t>
            </w:r>
            <w:proofErr w:type="spellEnd"/>
            <w:r w:rsidRPr="008C1C13">
              <w:rPr>
                <w:color w:val="000000"/>
                <w:sz w:val="28"/>
                <w:szCs w:val="28"/>
              </w:rPr>
              <w:t xml:space="preserve"> - на выходе из школы иметь развитую, свободную личность.</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Выпускник из начальной школы - прежде всего школьник с развитым творческим потенциалом, а это значит с развитым воображением. </w:t>
            </w:r>
            <w:proofErr w:type="gramStart"/>
            <w:r w:rsidRPr="008C1C13">
              <w:rPr>
                <w:color w:val="000000"/>
                <w:sz w:val="28"/>
                <w:szCs w:val="28"/>
              </w:rPr>
              <w:t>Для</w:t>
            </w:r>
            <w:proofErr w:type="gramEnd"/>
            <w:r w:rsidRPr="008C1C13">
              <w:rPr>
                <w:color w:val="000000"/>
                <w:sz w:val="28"/>
                <w:szCs w:val="28"/>
              </w:rPr>
              <w:t xml:space="preserve"> </w:t>
            </w:r>
            <w:proofErr w:type="gramStart"/>
            <w:r w:rsidRPr="008C1C13">
              <w:rPr>
                <w:color w:val="000000"/>
                <w:sz w:val="28"/>
                <w:szCs w:val="28"/>
              </w:rPr>
              <w:t>решение</w:t>
            </w:r>
            <w:proofErr w:type="gramEnd"/>
            <w:r w:rsidRPr="008C1C13">
              <w:rPr>
                <w:color w:val="000000"/>
                <w:sz w:val="28"/>
                <w:szCs w:val="28"/>
              </w:rPr>
              <w:t xml:space="preserve"> этой задачи в системе существует ряд специальных учебных курсов. В общем учебном плане образовательной области «Искусство» отводится до 35% учебного времени.</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Кроме этого, авторы системы хотят, чтобы у выпускников начальной школы были сформированы способности к рефлексии как основы теоретического мышления, которая в младшем школьном возрасте обнаруживает себя </w:t>
            </w:r>
            <w:proofErr w:type="gramStart"/>
            <w:r w:rsidRPr="008C1C13">
              <w:rPr>
                <w:color w:val="000000"/>
                <w:sz w:val="28"/>
                <w:szCs w:val="28"/>
              </w:rPr>
              <w:t>через</w:t>
            </w:r>
            <w:proofErr w:type="gramEnd"/>
            <w:r w:rsidRPr="008C1C13">
              <w:rPr>
                <w:color w:val="000000"/>
                <w:sz w:val="28"/>
                <w:szCs w:val="28"/>
              </w:rPr>
              <w:t>:</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знание о своем незнании, умение отличать известное от неизвестного;</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xml:space="preserve">- умение в </w:t>
            </w:r>
            <w:proofErr w:type="spellStart"/>
            <w:r w:rsidRPr="008C1C13">
              <w:rPr>
                <w:color w:val="000000"/>
                <w:sz w:val="28"/>
                <w:szCs w:val="28"/>
              </w:rPr>
              <w:t>недоопределенной</w:t>
            </w:r>
            <w:proofErr w:type="spellEnd"/>
            <w:r w:rsidRPr="008C1C13">
              <w:rPr>
                <w:color w:val="000000"/>
                <w:sz w:val="28"/>
                <w:szCs w:val="28"/>
              </w:rPr>
              <w:t xml:space="preserve"> ситуации указать, каких знаний и умений не хватает для </w:t>
            </w:r>
            <w:proofErr w:type="gramStart"/>
            <w:r w:rsidRPr="008C1C13">
              <w:rPr>
                <w:color w:val="000000"/>
                <w:sz w:val="28"/>
                <w:szCs w:val="28"/>
              </w:rPr>
              <w:t>успешного</w:t>
            </w:r>
            <w:proofErr w:type="gramEnd"/>
            <w:r w:rsidRPr="008C1C13">
              <w:rPr>
                <w:color w:val="000000"/>
                <w:sz w:val="28"/>
                <w:szCs w:val="28"/>
              </w:rPr>
              <w:t xml:space="preserve"> </w:t>
            </w:r>
            <w:proofErr w:type="spellStart"/>
            <w:r w:rsidRPr="008C1C13">
              <w:rPr>
                <w:color w:val="000000"/>
                <w:sz w:val="28"/>
                <w:szCs w:val="28"/>
              </w:rPr>
              <w:t>действования</w:t>
            </w:r>
            <w:proofErr w:type="spellEnd"/>
            <w:r w:rsidRPr="008C1C13">
              <w:rPr>
                <w:color w:val="000000"/>
                <w:sz w:val="28"/>
                <w:szCs w:val="28"/>
              </w:rPr>
              <w:t>;</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 умение рассматривать и оценивать собственные мысли и действия «со стороны», не считая свою точку зрения единственно возможной;</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lastRenderedPageBreak/>
              <w:t>- умение критично, но не категорично оценивать мысли и действия других людей, обращаясь к их основаниям.</w:t>
            </w:r>
          </w:p>
          <w:p w:rsidR="00295348" w:rsidRPr="008C1C13" w:rsidRDefault="00295348" w:rsidP="008C1C13">
            <w:pPr>
              <w:pStyle w:val="a5"/>
              <w:spacing w:before="0" w:beforeAutospacing="0" w:after="0" w:afterAutospacing="0"/>
              <w:jc w:val="both"/>
              <w:rPr>
                <w:color w:val="000000"/>
                <w:sz w:val="28"/>
                <w:szCs w:val="28"/>
              </w:rPr>
            </w:pPr>
            <w:r w:rsidRPr="008C1C13">
              <w:rPr>
                <w:color w:val="000000"/>
                <w:sz w:val="28"/>
                <w:szCs w:val="28"/>
              </w:rPr>
              <w:t>Способность к рефлексии, по мнению авторов программы, есть важнейшая составляющая умения учиться, появление которого является центральным событием в психическом развитии младших школьников. Вторая составляющая умения учиться является умение добывать недостающие знания и умения, пользуясь разными источниками информации, экспериментируя, которая является предметом особой заботы в основной школе.</w:t>
            </w:r>
          </w:p>
          <w:p w:rsidR="00387770" w:rsidRDefault="00295348" w:rsidP="00387770">
            <w:pPr>
              <w:pStyle w:val="a5"/>
              <w:spacing w:before="0" w:beforeAutospacing="0" w:after="0" w:afterAutospacing="0"/>
              <w:jc w:val="both"/>
              <w:rPr>
                <w:color w:val="000000"/>
                <w:sz w:val="28"/>
                <w:szCs w:val="28"/>
              </w:rPr>
            </w:pPr>
            <w:r w:rsidRPr="008C1C13">
              <w:rPr>
                <w:color w:val="000000"/>
                <w:sz w:val="28"/>
                <w:szCs w:val="28"/>
              </w:rPr>
              <w:t xml:space="preserve">Способности к содержательному анализу и содержательному планированию также относятся к основам теоретического мышления и должны быть в основном сформированы к концу начальной школы. </w:t>
            </w:r>
          </w:p>
          <w:p w:rsidR="0049177A" w:rsidRPr="008C1C13" w:rsidRDefault="00295348" w:rsidP="00387770">
            <w:pPr>
              <w:pStyle w:val="a5"/>
              <w:spacing w:before="0" w:beforeAutospacing="0" w:after="0" w:afterAutospacing="0"/>
              <w:jc w:val="both"/>
              <w:rPr>
                <w:color w:val="000000"/>
                <w:sz w:val="28"/>
                <w:szCs w:val="28"/>
              </w:rPr>
            </w:pPr>
            <w:r w:rsidRPr="008C1C13">
              <w:rPr>
                <w:color w:val="000000"/>
                <w:sz w:val="28"/>
                <w:szCs w:val="28"/>
              </w:rPr>
              <w:t xml:space="preserve">В результате </w:t>
            </w:r>
            <w:proofErr w:type="gramStart"/>
            <w:r w:rsidRPr="008C1C13">
              <w:rPr>
                <w:color w:val="000000"/>
                <w:sz w:val="28"/>
                <w:szCs w:val="28"/>
              </w:rPr>
              <w:t>обучения по системе</w:t>
            </w:r>
            <w:proofErr w:type="gramEnd"/>
            <w:r w:rsidRPr="008C1C13">
              <w:rPr>
                <w:color w:val="000000"/>
                <w:sz w:val="28"/>
                <w:szCs w:val="28"/>
              </w:rPr>
              <w:t xml:space="preserve"> </w:t>
            </w:r>
            <w:proofErr w:type="spellStart"/>
            <w:r w:rsidRPr="008C1C13">
              <w:rPr>
                <w:color w:val="000000"/>
                <w:sz w:val="28"/>
                <w:szCs w:val="28"/>
              </w:rPr>
              <w:t>Эльконина</w:t>
            </w:r>
            <w:proofErr w:type="spellEnd"/>
            <w:r w:rsidRPr="008C1C13">
              <w:rPr>
                <w:color w:val="000000"/>
                <w:sz w:val="28"/>
                <w:szCs w:val="28"/>
              </w:rPr>
              <w:t xml:space="preserve"> – Давыдова дети в состоянии аргументировано отстаивать свою точку зрения, учитывать позицию другого, не принимают информацию на веру, а требуют доказательств и объяснений. У них формируется осознанный подход к изучению различных дисциплин. Обучение проводится в рамках обычных школьных программ, но на другом качественном уровне.</w:t>
            </w:r>
          </w:p>
        </w:tc>
      </w:tr>
      <w:tr w:rsidR="0049177A" w:rsidRPr="00387770" w:rsidTr="008C1C13">
        <w:tc>
          <w:tcPr>
            <w:tcW w:w="3369" w:type="dxa"/>
          </w:tcPr>
          <w:p w:rsidR="0049177A" w:rsidRPr="00387770" w:rsidRDefault="0049177A" w:rsidP="0061083E">
            <w:pPr>
              <w:spacing w:line="360" w:lineRule="auto"/>
              <w:jc w:val="both"/>
              <w:rPr>
                <w:rFonts w:ascii="Times New Roman" w:hAnsi="Times New Roman" w:cs="Times New Roman"/>
                <w:sz w:val="28"/>
                <w:szCs w:val="28"/>
                <w:lang w:eastAsia="ru-RU"/>
              </w:rPr>
            </w:pPr>
            <w:r w:rsidRPr="00387770">
              <w:rPr>
                <w:rFonts w:ascii="Times New Roman" w:hAnsi="Times New Roman" w:cs="Times New Roman"/>
                <w:sz w:val="28"/>
                <w:szCs w:val="28"/>
                <w:lang w:eastAsia="ru-RU"/>
              </w:rPr>
              <w:lastRenderedPageBreak/>
              <w:t>5. В чем особенности этих систем?</w:t>
            </w:r>
          </w:p>
        </w:tc>
        <w:tc>
          <w:tcPr>
            <w:tcW w:w="7512" w:type="dxa"/>
          </w:tcPr>
          <w:p w:rsidR="0049177A" w:rsidRPr="00387770" w:rsidRDefault="0049177A" w:rsidP="0061083E">
            <w:pPr>
              <w:rPr>
                <w:rFonts w:ascii="Times New Roman" w:hAnsi="Times New Roman" w:cs="Times New Roman"/>
                <w:sz w:val="28"/>
                <w:szCs w:val="28"/>
                <w:shd w:val="clear" w:color="auto" w:fill="FFFFFF"/>
              </w:rPr>
            </w:pPr>
            <w:r w:rsidRPr="00387770">
              <w:rPr>
                <w:rFonts w:ascii="Times New Roman" w:hAnsi="Times New Roman" w:cs="Times New Roman"/>
                <w:sz w:val="28"/>
                <w:szCs w:val="28"/>
                <w:lang w:eastAsia="ru-RU"/>
              </w:rPr>
              <w:t>1.</w:t>
            </w:r>
            <w:r w:rsidR="008C1C13" w:rsidRPr="00387770">
              <w:rPr>
                <w:rFonts w:ascii="Times New Roman" w:hAnsi="Times New Roman" w:cs="Times New Roman"/>
                <w:sz w:val="28"/>
                <w:szCs w:val="28"/>
                <w:shd w:val="clear" w:color="auto" w:fill="FFFFFF"/>
              </w:rPr>
              <w:t xml:space="preserve"> Цель традиционного обучения: усвоение результатов научного познания, вооружение учащихся знаниями основ наук, привитие им соответствующих умений и навыков.</w:t>
            </w:r>
          </w:p>
          <w:p w:rsidR="008C1C13" w:rsidRPr="00387770" w:rsidRDefault="008C1C13" w:rsidP="0061083E">
            <w:pPr>
              <w:rPr>
                <w:rFonts w:ascii="Times New Roman" w:hAnsi="Times New Roman" w:cs="Times New Roman"/>
                <w:sz w:val="28"/>
                <w:szCs w:val="28"/>
                <w:lang w:eastAsia="ru-RU"/>
              </w:rPr>
            </w:pPr>
            <w:r w:rsidRPr="00387770">
              <w:rPr>
                <w:rFonts w:ascii="Times New Roman" w:hAnsi="Times New Roman" w:cs="Times New Roman"/>
                <w:sz w:val="28"/>
                <w:szCs w:val="28"/>
                <w:shd w:val="clear" w:color="auto" w:fill="FFFFFF"/>
              </w:rPr>
              <w:t>Цель развивающего обучения более широкая: усвоение не только результатов научного познания, но и самого пути, процесса получения этих результатов, формирование познавательной самостоятельности ученика, и развитие его творческих способностей. Акцент здесь делается на развитие мышления. В основе организации процесса развивающего обучения лежит принцип поисковой учебно-познавательной деятельности учащегося. Этот принцип деятельности является доминирующим, особенно в предметах естественно-математического цикла, и потому ведущим элементом системы развивающего обучения является проблемное обучение.</w:t>
            </w:r>
          </w:p>
          <w:p w:rsidR="0049177A" w:rsidRPr="00387770" w:rsidRDefault="0049177A" w:rsidP="0061083E">
            <w:pPr>
              <w:rPr>
                <w:rFonts w:ascii="Times New Roman" w:hAnsi="Times New Roman" w:cs="Times New Roman"/>
                <w:sz w:val="28"/>
                <w:szCs w:val="28"/>
                <w:lang w:eastAsia="ru-RU"/>
              </w:rPr>
            </w:pPr>
            <w:r w:rsidRPr="00387770">
              <w:rPr>
                <w:rFonts w:ascii="Times New Roman" w:hAnsi="Times New Roman" w:cs="Times New Roman"/>
                <w:sz w:val="28"/>
                <w:szCs w:val="28"/>
                <w:lang w:eastAsia="ru-RU"/>
              </w:rPr>
              <w:t>2.</w:t>
            </w:r>
            <w:r w:rsidR="008C1C13" w:rsidRPr="00387770">
              <w:rPr>
                <w:rFonts w:ascii="Times New Roman" w:hAnsi="Times New Roman" w:cs="Times New Roman"/>
                <w:sz w:val="28"/>
                <w:szCs w:val="28"/>
                <w:shd w:val="clear" w:color="auto" w:fill="FFFFFF"/>
              </w:rPr>
              <w:t xml:space="preserve"> Если при традиционном обучении достигается управление лишь внешней деятельностью ученика (действия ученика направляются учителем и контролируются), то при развивающем обучении появляется возможность управления мыслительным процессом.</w:t>
            </w:r>
          </w:p>
        </w:tc>
      </w:tr>
    </w:tbl>
    <w:p w:rsidR="00051DD0" w:rsidRPr="00387770" w:rsidRDefault="00051DD0">
      <w:pPr>
        <w:rPr>
          <w:rFonts w:ascii="Times New Roman" w:eastAsia="Times New Roman" w:hAnsi="Times New Roman" w:cs="Times New Roman"/>
          <w:b/>
          <w:bCs/>
          <w:sz w:val="28"/>
          <w:szCs w:val="28"/>
          <w:lang w:eastAsia="ru-RU"/>
        </w:rPr>
      </w:pPr>
      <w:bookmarkStart w:id="0" w:name="_GoBack"/>
      <w:bookmarkEnd w:id="0"/>
    </w:p>
    <w:sectPr w:rsidR="00051DD0" w:rsidRPr="00387770" w:rsidSect="008C1C1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4284"/>
    <w:multiLevelType w:val="hybridMultilevel"/>
    <w:tmpl w:val="57666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357"/>
    <w:rsid w:val="00022138"/>
    <w:rsid w:val="00047866"/>
    <w:rsid w:val="00051DD0"/>
    <w:rsid w:val="00101A09"/>
    <w:rsid w:val="00117113"/>
    <w:rsid w:val="002011B0"/>
    <w:rsid w:val="00295348"/>
    <w:rsid w:val="00387770"/>
    <w:rsid w:val="00447F42"/>
    <w:rsid w:val="0049177A"/>
    <w:rsid w:val="00494E0A"/>
    <w:rsid w:val="005A45BC"/>
    <w:rsid w:val="007C1024"/>
    <w:rsid w:val="007D6F77"/>
    <w:rsid w:val="00817091"/>
    <w:rsid w:val="00837E70"/>
    <w:rsid w:val="008C1C13"/>
    <w:rsid w:val="00941357"/>
    <w:rsid w:val="00B7046F"/>
    <w:rsid w:val="00C05F32"/>
    <w:rsid w:val="00D1584E"/>
    <w:rsid w:val="00E47864"/>
    <w:rsid w:val="00F02A65"/>
    <w:rsid w:val="00F2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7A"/>
  </w:style>
  <w:style w:type="paragraph" w:styleId="1">
    <w:name w:val="heading 1"/>
    <w:basedOn w:val="a"/>
    <w:next w:val="a"/>
    <w:link w:val="10"/>
    <w:uiPriority w:val="9"/>
    <w:qFormat/>
    <w:rsid w:val="00491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77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9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177A"/>
    <w:pPr>
      <w:ind w:left="720"/>
      <w:contextualSpacing/>
    </w:pPr>
    <w:rPr>
      <w:rFonts w:ascii="Calibri" w:eastAsia="Times New Roman" w:hAnsi="Calibri" w:cs="Times New Roman"/>
      <w:lang w:eastAsia="ru-RU"/>
    </w:rPr>
  </w:style>
  <w:style w:type="paragraph" w:styleId="a5">
    <w:name w:val="Normal (Web)"/>
    <w:basedOn w:val="a"/>
    <w:uiPriority w:val="99"/>
    <w:unhideWhenUsed/>
    <w:rsid w:val="00295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7A"/>
  </w:style>
  <w:style w:type="paragraph" w:styleId="1">
    <w:name w:val="heading 1"/>
    <w:basedOn w:val="a"/>
    <w:next w:val="a"/>
    <w:link w:val="10"/>
    <w:uiPriority w:val="9"/>
    <w:qFormat/>
    <w:rsid w:val="00491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77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9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177A"/>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76980183">
      <w:bodyDiv w:val="1"/>
      <w:marLeft w:val="0"/>
      <w:marRight w:val="0"/>
      <w:marTop w:val="0"/>
      <w:marBottom w:val="0"/>
      <w:divBdr>
        <w:top w:val="none" w:sz="0" w:space="0" w:color="auto"/>
        <w:left w:val="none" w:sz="0" w:space="0" w:color="auto"/>
        <w:bottom w:val="none" w:sz="0" w:space="0" w:color="auto"/>
        <w:right w:val="none" w:sz="0" w:space="0" w:color="auto"/>
      </w:divBdr>
    </w:div>
    <w:div w:id="1902524580">
      <w:bodyDiv w:val="1"/>
      <w:marLeft w:val="0"/>
      <w:marRight w:val="0"/>
      <w:marTop w:val="0"/>
      <w:marBottom w:val="0"/>
      <w:divBdr>
        <w:top w:val="none" w:sz="0" w:space="0" w:color="auto"/>
        <w:left w:val="none" w:sz="0" w:space="0" w:color="auto"/>
        <w:bottom w:val="none" w:sz="0" w:space="0" w:color="auto"/>
        <w:right w:val="none" w:sz="0" w:space="0" w:color="auto"/>
      </w:divBdr>
    </w:div>
    <w:div w:id="19065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Ирко</cp:lastModifiedBy>
  <cp:revision>10</cp:revision>
  <dcterms:created xsi:type="dcterms:W3CDTF">2019-05-29T12:24:00Z</dcterms:created>
  <dcterms:modified xsi:type="dcterms:W3CDTF">2019-06-21T19:25:00Z</dcterms:modified>
</cp:coreProperties>
</file>