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3B" w:rsidRDefault="006B0D3B" w:rsidP="006B0D3B">
      <w:pPr>
        <w:pStyle w:val="Default"/>
      </w:pPr>
    </w:p>
    <w:p w:rsidR="006B0D3B" w:rsidRDefault="006B0D3B" w:rsidP="006B0D3B">
      <w:pPr>
        <w:pStyle w:val="Default"/>
        <w:jc w:val="center"/>
        <w:rPr>
          <w:sz w:val="28"/>
          <w:szCs w:val="28"/>
        </w:rPr>
      </w:pPr>
      <w:r>
        <w:rPr>
          <w:sz w:val="28"/>
          <w:szCs w:val="28"/>
        </w:rPr>
        <w:t>Министерство образования и науки Российской Федерации</w:t>
      </w:r>
    </w:p>
    <w:p w:rsidR="006B0D3B" w:rsidRDefault="006B0D3B" w:rsidP="006B0D3B">
      <w:pPr>
        <w:pStyle w:val="Default"/>
        <w:jc w:val="center"/>
        <w:rPr>
          <w:sz w:val="28"/>
          <w:szCs w:val="28"/>
        </w:rPr>
      </w:pPr>
      <w:r>
        <w:rPr>
          <w:sz w:val="28"/>
          <w:szCs w:val="28"/>
        </w:rPr>
        <w:t>Федеральное государственное бюджетное образовательное</w:t>
      </w:r>
    </w:p>
    <w:p w:rsidR="006B0D3B" w:rsidRDefault="006B0D3B" w:rsidP="006B0D3B">
      <w:pPr>
        <w:pStyle w:val="Default"/>
        <w:jc w:val="center"/>
        <w:rPr>
          <w:sz w:val="28"/>
          <w:szCs w:val="28"/>
        </w:rPr>
      </w:pPr>
      <w:r>
        <w:rPr>
          <w:sz w:val="28"/>
          <w:szCs w:val="28"/>
        </w:rPr>
        <w:t>учреждение высшего профессионального образования</w:t>
      </w:r>
    </w:p>
    <w:p w:rsidR="006B0D3B" w:rsidRDefault="006B0D3B" w:rsidP="006B0D3B">
      <w:pPr>
        <w:pStyle w:val="Default"/>
        <w:jc w:val="center"/>
        <w:rPr>
          <w:b/>
          <w:bCs/>
          <w:sz w:val="28"/>
          <w:szCs w:val="28"/>
        </w:rPr>
      </w:pPr>
    </w:p>
    <w:p w:rsidR="006B0D3B" w:rsidRDefault="006B0D3B" w:rsidP="006B0D3B">
      <w:pPr>
        <w:pStyle w:val="Default"/>
        <w:jc w:val="center"/>
        <w:rPr>
          <w:sz w:val="28"/>
          <w:szCs w:val="28"/>
        </w:rPr>
      </w:pPr>
      <w:r>
        <w:rPr>
          <w:b/>
          <w:bCs/>
          <w:sz w:val="28"/>
          <w:szCs w:val="28"/>
        </w:rPr>
        <w:t>ТОМСКИЙ ГОСУДАРСТВЕННЫЙ УНИВЕРСИТЕТ СИСТЕМ</w:t>
      </w:r>
    </w:p>
    <w:p w:rsidR="006B0D3B" w:rsidRDefault="006B0D3B" w:rsidP="006B0D3B">
      <w:pPr>
        <w:pStyle w:val="Default"/>
        <w:jc w:val="center"/>
        <w:rPr>
          <w:sz w:val="28"/>
          <w:szCs w:val="28"/>
        </w:rPr>
      </w:pPr>
      <w:r>
        <w:rPr>
          <w:b/>
          <w:bCs/>
          <w:sz w:val="28"/>
          <w:szCs w:val="28"/>
        </w:rPr>
        <w:t>УПРАВЛЕНИЯ И РАДИОЭЛЕКТРОНИКИ</w:t>
      </w:r>
    </w:p>
    <w:p w:rsidR="006B0D3B" w:rsidRDefault="006B0D3B" w:rsidP="006B0D3B">
      <w:pPr>
        <w:pStyle w:val="Default"/>
        <w:jc w:val="center"/>
        <w:rPr>
          <w:b/>
          <w:bCs/>
          <w:sz w:val="28"/>
          <w:szCs w:val="28"/>
        </w:rPr>
      </w:pPr>
    </w:p>
    <w:p w:rsidR="006B0D3B" w:rsidRDefault="006B0D3B" w:rsidP="006B0D3B">
      <w:pPr>
        <w:pStyle w:val="Default"/>
        <w:jc w:val="center"/>
        <w:rPr>
          <w:sz w:val="28"/>
          <w:szCs w:val="28"/>
        </w:rPr>
      </w:pPr>
      <w:r>
        <w:rPr>
          <w:b/>
          <w:bCs/>
          <w:sz w:val="28"/>
          <w:szCs w:val="28"/>
        </w:rPr>
        <w:t>Кафедра менеджмента</w:t>
      </w:r>
    </w:p>
    <w:p w:rsidR="006B0D3B" w:rsidRDefault="006B0D3B" w:rsidP="006B0D3B">
      <w:pPr>
        <w:pStyle w:val="Default"/>
        <w:jc w:val="center"/>
        <w:rPr>
          <w:b/>
          <w:bCs/>
          <w:sz w:val="32"/>
          <w:szCs w:val="32"/>
        </w:rPr>
      </w:pPr>
    </w:p>
    <w:p w:rsidR="002E2DCA" w:rsidRDefault="002E2DCA" w:rsidP="006B0D3B">
      <w:pPr>
        <w:pStyle w:val="Default"/>
        <w:jc w:val="center"/>
        <w:rPr>
          <w:b/>
          <w:bCs/>
          <w:sz w:val="32"/>
          <w:szCs w:val="32"/>
        </w:rPr>
      </w:pPr>
    </w:p>
    <w:p w:rsidR="002E2DCA" w:rsidRDefault="002E2DCA" w:rsidP="006B0D3B">
      <w:pPr>
        <w:pStyle w:val="Default"/>
        <w:jc w:val="center"/>
        <w:rPr>
          <w:sz w:val="32"/>
          <w:szCs w:val="32"/>
        </w:rPr>
      </w:pPr>
    </w:p>
    <w:p w:rsidR="006B0D3B" w:rsidRDefault="006B0D3B" w:rsidP="006B0D3B">
      <w:pPr>
        <w:pStyle w:val="Default"/>
        <w:jc w:val="center"/>
        <w:rPr>
          <w:rFonts w:ascii="Arial" w:hAnsi="Arial" w:cs="Arial"/>
          <w:b/>
          <w:bCs/>
          <w:sz w:val="54"/>
          <w:szCs w:val="54"/>
        </w:rPr>
      </w:pPr>
    </w:p>
    <w:p w:rsidR="006B0D3B" w:rsidRDefault="006B0D3B" w:rsidP="006B0D3B">
      <w:pPr>
        <w:pStyle w:val="Default"/>
        <w:jc w:val="center"/>
        <w:rPr>
          <w:rFonts w:ascii="Arial" w:hAnsi="Arial" w:cs="Arial"/>
          <w:b/>
          <w:bCs/>
          <w:sz w:val="54"/>
          <w:szCs w:val="54"/>
        </w:rPr>
      </w:pPr>
    </w:p>
    <w:p w:rsidR="006B0D3B" w:rsidRDefault="006B0D3B" w:rsidP="006B0D3B">
      <w:pPr>
        <w:pStyle w:val="Default"/>
        <w:jc w:val="center"/>
        <w:rPr>
          <w:rFonts w:ascii="Arial" w:hAnsi="Arial" w:cs="Arial"/>
          <w:b/>
          <w:bCs/>
          <w:sz w:val="54"/>
          <w:szCs w:val="54"/>
        </w:rPr>
      </w:pPr>
    </w:p>
    <w:p w:rsidR="006B0D3B" w:rsidRDefault="006B0D3B" w:rsidP="006B0D3B">
      <w:pPr>
        <w:pStyle w:val="Default"/>
        <w:jc w:val="center"/>
        <w:rPr>
          <w:rFonts w:ascii="Arial" w:hAnsi="Arial" w:cs="Arial"/>
          <w:b/>
          <w:bCs/>
          <w:sz w:val="54"/>
          <w:szCs w:val="54"/>
        </w:rPr>
      </w:pPr>
    </w:p>
    <w:p w:rsidR="006B0D3B" w:rsidRDefault="006B0D3B" w:rsidP="006B0D3B">
      <w:pPr>
        <w:pStyle w:val="Default"/>
        <w:jc w:val="center"/>
        <w:rPr>
          <w:rFonts w:ascii="Arial" w:hAnsi="Arial" w:cs="Arial"/>
          <w:b/>
          <w:bCs/>
          <w:sz w:val="54"/>
          <w:szCs w:val="54"/>
        </w:rPr>
      </w:pPr>
    </w:p>
    <w:p w:rsidR="006B0D3B" w:rsidRDefault="006B0D3B" w:rsidP="006B0D3B">
      <w:pPr>
        <w:pStyle w:val="Default"/>
        <w:jc w:val="center"/>
        <w:rPr>
          <w:rFonts w:ascii="Arial" w:hAnsi="Arial" w:cs="Arial"/>
          <w:b/>
          <w:bCs/>
          <w:sz w:val="54"/>
          <w:szCs w:val="54"/>
        </w:rPr>
      </w:pPr>
    </w:p>
    <w:p w:rsidR="006B0D3B" w:rsidRDefault="006B0D3B" w:rsidP="006B0D3B">
      <w:pPr>
        <w:pStyle w:val="Default"/>
        <w:jc w:val="center"/>
        <w:rPr>
          <w:rFonts w:ascii="Arial" w:hAnsi="Arial" w:cs="Arial"/>
          <w:b/>
          <w:bCs/>
          <w:sz w:val="54"/>
          <w:szCs w:val="54"/>
        </w:rPr>
      </w:pPr>
    </w:p>
    <w:p w:rsidR="006B0D3B" w:rsidRDefault="006B0D3B" w:rsidP="006B0D3B">
      <w:pPr>
        <w:pStyle w:val="Default"/>
        <w:jc w:val="center"/>
        <w:rPr>
          <w:rFonts w:ascii="Arial" w:hAnsi="Arial" w:cs="Arial"/>
          <w:b/>
          <w:bCs/>
          <w:sz w:val="54"/>
          <w:szCs w:val="54"/>
        </w:rPr>
      </w:pPr>
    </w:p>
    <w:p w:rsidR="006B0D3B" w:rsidRDefault="006B0D3B" w:rsidP="006B0D3B">
      <w:pPr>
        <w:pStyle w:val="Default"/>
        <w:jc w:val="center"/>
        <w:rPr>
          <w:rFonts w:ascii="Arial" w:hAnsi="Arial" w:cs="Arial"/>
          <w:sz w:val="54"/>
          <w:szCs w:val="54"/>
        </w:rPr>
      </w:pPr>
      <w:r>
        <w:rPr>
          <w:rFonts w:ascii="Arial" w:hAnsi="Arial" w:cs="Arial"/>
          <w:b/>
          <w:bCs/>
          <w:sz w:val="54"/>
          <w:szCs w:val="54"/>
        </w:rPr>
        <w:t>МАРКЕТИНГ</w:t>
      </w:r>
    </w:p>
    <w:p w:rsidR="006B0D3B" w:rsidRDefault="006B0D3B" w:rsidP="006B0D3B">
      <w:pPr>
        <w:spacing w:after="0" w:line="360" w:lineRule="auto"/>
        <w:ind w:firstLine="709"/>
        <w:jc w:val="center"/>
        <w:rPr>
          <w:b/>
          <w:bCs/>
          <w:sz w:val="32"/>
          <w:szCs w:val="32"/>
        </w:rPr>
      </w:pPr>
    </w:p>
    <w:p w:rsidR="006B0D3B" w:rsidRDefault="006B0D3B" w:rsidP="006B0D3B">
      <w:pPr>
        <w:spacing w:after="0" w:line="36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Контрольная работа</w:t>
      </w:r>
    </w:p>
    <w:p w:rsidR="006B0D3B" w:rsidRDefault="006B0D3B" w:rsidP="006B0D3B">
      <w:pPr>
        <w:spacing w:after="0" w:line="360" w:lineRule="auto"/>
        <w:ind w:firstLine="709"/>
        <w:jc w:val="center"/>
        <w:rPr>
          <w:rFonts w:ascii="Times New Roman" w:hAnsi="Times New Roman" w:cs="Times New Roman"/>
          <w:b/>
          <w:bCs/>
          <w:sz w:val="32"/>
          <w:szCs w:val="32"/>
        </w:rPr>
      </w:pPr>
    </w:p>
    <w:p w:rsidR="006B0D3B" w:rsidRPr="006B0D3B" w:rsidRDefault="006B0D3B" w:rsidP="006B0D3B">
      <w:pPr>
        <w:spacing w:after="0" w:line="360" w:lineRule="auto"/>
        <w:ind w:firstLine="709"/>
        <w:jc w:val="center"/>
        <w:rPr>
          <w:rFonts w:ascii="Times New Roman" w:hAnsi="Times New Roman" w:cs="Times New Roman"/>
          <w:b/>
          <w:bCs/>
          <w:sz w:val="32"/>
          <w:szCs w:val="32"/>
        </w:rPr>
      </w:pPr>
      <w:r>
        <w:rPr>
          <w:rFonts w:ascii="Times New Roman" w:hAnsi="Times New Roman" w:cs="Times New Roman"/>
          <w:b/>
          <w:bCs/>
          <w:sz w:val="32"/>
          <w:szCs w:val="32"/>
        </w:rPr>
        <w:t>Вариант 10</w:t>
      </w:r>
    </w:p>
    <w:p w:rsidR="006B0D3B" w:rsidRDefault="006B0D3B" w:rsidP="006B0D3B">
      <w:pPr>
        <w:spacing w:after="0" w:line="360" w:lineRule="auto"/>
        <w:ind w:firstLine="709"/>
        <w:jc w:val="center"/>
        <w:rPr>
          <w:b/>
          <w:bCs/>
          <w:sz w:val="32"/>
          <w:szCs w:val="32"/>
        </w:rPr>
      </w:pPr>
    </w:p>
    <w:p w:rsidR="006B0D3B" w:rsidRDefault="006B0D3B" w:rsidP="006B0D3B">
      <w:pPr>
        <w:spacing w:after="0" w:line="360" w:lineRule="auto"/>
        <w:ind w:firstLine="709"/>
        <w:jc w:val="center"/>
        <w:rPr>
          <w:b/>
          <w:bCs/>
          <w:sz w:val="32"/>
          <w:szCs w:val="32"/>
        </w:rPr>
      </w:pPr>
    </w:p>
    <w:p w:rsidR="006B0D3B" w:rsidRDefault="006B0D3B" w:rsidP="006B0D3B">
      <w:pPr>
        <w:spacing w:after="0" w:line="360" w:lineRule="auto"/>
        <w:ind w:firstLine="709"/>
        <w:jc w:val="center"/>
        <w:rPr>
          <w:b/>
          <w:bCs/>
          <w:sz w:val="32"/>
          <w:szCs w:val="32"/>
        </w:rPr>
      </w:pPr>
    </w:p>
    <w:p w:rsidR="006B0D3B" w:rsidRDefault="006B0D3B" w:rsidP="006B0D3B">
      <w:pPr>
        <w:spacing w:after="0" w:line="360" w:lineRule="auto"/>
        <w:ind w:firstLine="709"/>
        <w:jc w:val="center"/>
        <w:rPr>
          <w:b/>
          <w:bCs/>
          <w:sz w:val="32"/>
          <w:szCs w:val="32"/>
        </w:rPr>
      </w:pPr>
    </w:p>
    <w:p w:rsidR="00D13A99" w:rsidRPr="006B0D3B" w:rsidRDefault="006B0D3B" w:rsidP="006B0D3B">
      <w:pPr>
        <w:spacing w:after="0" w:line="360" w:lineRule="auto"/>
        <w:ind w:firstLine="709"/>
        <w:jc w:val="center"/>
        <w:rPr>
          <w:rFonts w:ascii="Times New Roman" w:hAnsi="Times New Roman" w:cs="Times New Roman"/>
          <w:sz w:val="28"/>
          <w:szCs w:val="28"/>
        </w:rPr>
      </w:pPr>
      <w:r>
        <w:rPr>
          <w:b/>
          <w:bCs/>
          <w:sz w:val="32"/>
          <w:szCs w:val="32"/>
        </w:rPr>
        <w:t>201</w:t>
      </w:r>
      <w:r>
        <w:rPr>
          <w:b/>
          <w:bCs/>
          <w:sz w:val="32"/>
          <w:szCs w:val="32"/>
        </w:rPr>
        <w:t>9</w:t>
      </w:r>
    </w:p>
    <w:p w:rsidR="002E2DCA" w:rsidRPr="002E2DCA" w:rsidRDefault="002E2DCA" w:rsidP="002E2DCA">
      <w:pPr>
        <w:pStyle w:val="a7"/>
        <w:spacing w:after="0" w:line="360" w:lineRule="auto"/>
        <w:ind w:left="1069"/>
        <w:jc w:val="center"/>
        <w:rPr>
          <w:rFonts w:ascii="Times New Roman" w:hAnsi="Times New Roman" w:cs="Times New Roman"/>
          <w:b/>
          <w:sz w:val="28"/>
          <w:szCs w:val="28"/>
        </w:rPr>
      </w:pPr>
      <w:r w:rsidRPr="002E2DCA">
        <w:rPr>
          <w:rFonts w:ascii="Times New Roman" w:hAnsi="Times New Roman" w:cs="Times New Roman"/>
          <w:b/>
          <w:sz w:val="28"/>
          <w:szCs w:val="28"/>
        </w:rPr>
        <w:lastRenderedPageBreak/>
        <w:t>Содержание</w:t>
      </w:r>
    </w:p>
    <w:p w:rsidR="002E2DCA" w:rsidRDefault="002E2DCA" w:rsidP="002E2DCA">
      <w:pPr>
        <w:pStyle w:val="a7"/>
        <w:spacing w:after="0" w:line="360" w:lineRule="auto"/>
        <w:ind w:left="1069"/>
        <w:jc w:val="both"/>
        <w:rPr>
          <w:rFonts w:ascii="Times New Roman" w:hAnsi="Times New Roman" w:cs="Times New Roman"/>
          <w:sz w:val="28"/>
          <w:szCs w:val="28"/>
        </w:rPr>
      </w:pPr>
    </w:p>
    <w:p w:rsidR="006B0D3B" w:rsidRDefault="006B0D3B" w:rsidP="006B0D3B">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Ситуация</w:t>
      </w:r>
    </w:p>
    <w:p w:rsidR="006B0D3B" w:rsidRDefault="006B0D3B" w:rsidP="006B0D3B">
      <w:pPr>
        <w:pStyle w:val="a7"/>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w:t>
      </w:r>
    </w:p>
    <w:p w:rsidR="006B0D3B" w:rsidRPr="006B0D3B" w:rsidRDefault="006B0D3B" w:rsidP="006B0D3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6B0D3B" w:rsidRDefault="006B0D3B" w:rsidP="006B0D3B">
      <w:pPr>
        <w:spacing w:after="0" w:line="360" w:lineRule="auto"/>
        <w:ind w:firstLine="709"/>
        <w:jc w:val="both"/>
        <w:rPr>
          <w:rFonts w:ascii="Times New Roman" w:hAnsi="Times New Roman" w:cs="Times New Roman"/>
          <w:sz w:val="28"/>
          <w:szCs w:val="28"/>
        </w:rPr>
      </w:pPr>
    </w:p>
    <w:p w:rsidR="002E2DCA" w:rsidRDefault="002E2DCA" w:rsidP="002E2DCA">
      <w:pPr>
        <w:spacing w:after="0" w:line="360" w:lineRule="auto"/>
        <w:jc w:val="both"/>
        <w:rPr>
          <w:rFonts w:ascii="Times New Roman" w:hAnsi="Times New Roman" w:cs="Times New Roman"/>
          <w:sz w:val="28"/>
          <w:szCs w:val="28"/>
        </w:rPr>
      </w:pPr>
    </w:p>
    <w:p w:rsidR="002E2DCA" w:rsidRPr="002E2DCA" w:rsidRDefault="002E2DCA" w:rsidP="002E2DCA">
      <w:pPr>
        <w:spacing w:after="0" w:line="360" w:lineRule="auto"/>
        <w:ind w:firstLine="709"/>
        <w:jc w:val="center"/>
        <w:rPr>
          <w:rFonts w:ascii="Times New Roman" w:hAnsi="Times New Roman" w:cs="Times New Roman"/>
          <w:b/>
          <w:sz w:val="28"/>
          <w:szCs w:val="28"/>
        </w:rPr>
      </w:pPr>
      <w:r w:rsidRPr="002E2DCA">
        <w:rPr>
          <w:rFonts w:ascii="Times New Roman" w:hAnsi="Times New Roman" w:cs="Times New Roman"/>
          <w:b/>
          <w:sz w:val="28"/>
          <w:szCs w:val="28"/>
        </w:rPr>
        <w:lastRenderedPageBreak/>
        <w:t>1. Ситуация.</w:t>
      </w:r>
    </w:p>
    <w:p w:rsid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Основная услуга супермаркета «</w:t>
      </w:r>
      <w:r>
        <w:rPr>
          <w:rFonts w:ascii="Times New Roman" w:hAnsi="Times New Roman" w:cs="Times New Roman"/>
          <w:sz w:val="28"/>
          <w:szCs w:val="28"/>
        </w:rPr>
        <w:t>Перекресток» – реализация продо</w:t>
      </w:r>
      <w:r w:rsidRPr="006B0D3B">
        <w:rPr>
          <w:rFonts w:ascii="Times New Roman" w:hAnsi="Times New Roman" w:cs="Times New Roman"/>
          <w:sz w:val="28"/>
          <w:szCs w:val="28"/>
        </w:rPr>
        <w:t>вольственных товаров. Дополнительные услуги – информационно-консультативные. Сопутствующий ассо</w:t>
      </w:r>
      <w:r>
        <w:rPr>
          <w:rFonts w:ascii="Times New Roman" w:hAnsi="Times New Roman" w:cs="Times New Roman"/>
          <w:sz w:val="28"/>
          <w:szCs w:val="28"/>
        </w:rPr>
        <w:t>ртимент – косметические и хозяй</w:t>
      </w:r>
      <w:r w:rsidRPr="006B0D3B">
        <w:rPr>
          <w:rFonts w:ascii="Times New Roman" w:hAnsi="Times New Roman" w:cs="Times New Roman"/>
          <w:sz w:val="28"/>
          <w:szCs w:val="28"/>
        </w:rPr>
        <w:t>ственные товары, бытовая химия.</w:t>
      </w:r>
    </w:p>
    <w:p w:rsid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Задание. Выявите, опишите, каки</w:t>
      </w:r>
      <w:r>
        <w:rPr>
          <w:rFonts w:ascii="Times New Roman" w:hAnsi="Times New Roman" w:cs="Times New Roman"/>
          <w:sz w:val="28"/>
          <w:szCs w:val="28"/>
        </w:rPr>
        <w:t>е виды потребностей удовлетворя</w:t>
      </w:r>
      <w:r w:rsidRPr="006B0D3B">
        <w:rPr>
          <w:rFonts w:ascii="Times New Roman" w:hAnsi="Times New Roman" w:cs="Times New Roman"/>
          <w:sz w:val="28"/>
          <w:szCs w:val="28"/>
        </w:rPr>
        <w:t>ют реализуемые супермаркетом товар</w:t>
      </w:r>
      <w:r>
        <w:rPr>
          <w:rFonts w:ascii="Times New Roman" w:hAnsi="Times New Roman" w:cs="Times New Roman"/>
          <w:sz w:val="28"/>
          <w:szCs w:val="28"/>
        </w:rPr>
        <w:t>ы и оказываемые услуги (дополни</w:t>
      </w:r>
      <w:r w:rsidRPr="006B0D3B">
        <w:rPr>
          <w:rFonts w:ascii="Times New Roman" w:hAnsi="Times New Roman" w:cs="Times New Roman"/>
          <w:sz w:val="28"/>
          <w:szCs w:val="28"/>
        </w:rPr>
        <w:t>тельные и сопутствующие). Ответ обоснуйте.</w:t>
      </w:r>
    </w:p>
    <w:p w:rsidR="006B0D3B" w:rsidRDefault="006B0D3B" w:rsidP="006B0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w:t>
      </w:r>
    </w:p>
    <w:p w:rsidR="006B0D3B" w:rsidRP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В магазине "Перекресток" применяют следующий методы продажи товаров - через прилавок обслуживания.</w:t>
      </w:r>
    </w:p>
    <w:p w:rsidR="006B0D3B" w:rsidRP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Процесс продажи при этом включает:</w:t>
      </w:r>
    </w:p>
    <w:p w:rsidR="006B0D3B" w:rsidRP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встреча покупателя и выявление его намерения;</w:t>
      </w:r>
    </w:p>
    <w:p w:rsidR="006B0D3B" w:rsidRP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предложение и показ товаров;</w:t>
      </w:r>
    </w:p>
    <w:p w:rsidR="006B0D3B" w:rsidRP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помощь в выборе товаров и консультация;</w:t>
      </w:r>
    </w:p>
    <w:p w:rsidR="006B0D3B" w:rsidRP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предложение сопутствующих и новых товаров;</w:t>
      </w:r>
    </w:p>
    <w:p w:rsidR="006B0D3B" w:rsidRP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расчетные операции;</w:t>
      </w:r>
    </w:p>
    <w:p w:rsidR="006B0D3B" w:rsidRP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выдача покупок.</w:t>
      </w:r>
    </w:p>
    <w:p w:rsidR="006B0D3B" w:rsidRP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Пришедший в магазин покупатель встречается приветливо, при этом благоприятное впечатление оставляют опрятный внешний вид работников магазина, порядок и чистота в торговом зале. Выявление намерения покупателей выполняться торговым персоналом ненавязчиво, в вежливой форме.</w:t>
      </w:r>
    </w:p>
    <w:p w:rsidR="006B0D3B" w:rsidRP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 xml:space="preserve">После выявления намерения покупателя продавец показывает соответствующие товары. При этом он обращает внимание на особенности отдельных товаров, предлагает взамен отсутствующих другие однородные товары. Если потребуется, продавец обязан дать квалифицированную консультацию покупателю, которая может включать сведения о назначении товаров и способах их эксплуатации, нормах потребления и т.д. В </w:t>
      </w:r>
      <w:r w:rsidRPr="006B0D3B">
        <w:rPr>
          <w:rFonts w:ascii="Times New Roman" w:hAnsi="Times New Roman" w:cs="Times New Roman"/>
          <w:sz w:val="28"/>
          <w:szCs w:val="28"/>
        </w:rPr>
        <w:lastRenderedPageBreak/>
        <w:t>обязанности продавца входит и предложение покупателю сопутствующих товаров.</w:t>
      </w:r>
    </w:p>
    <w:p w:rsid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Завершается продажа товаров расчетом с покупателями и выдачей им покупок. Эти операции могут выполняться на рабочем контролера-кассира.</w:t>
      </w:r>
    </w:p>
    <w:p w:rsidR="002E2DCA" w:rsidRPr="002E2DCA" w:rsidRDefault="002E2DCA" w:rsidP="002E2DCA">
      <w:pPr>
        <w:spacing w:after="0" w:line="360" w:lineRule="auto"/>
        <w:ind w:firstLine="709"/>
        <w:jc w:val="both"/>
        <w:rPr>
          <w:rFonts w:ascii="Times New Roman" w:hAnsi="Times New Roman" w:cs="Times New Roman"/>
          <w:sz w:val="28"/>
          <w:szCs w:val="28"/>
        </w:rPr>
      </w:pPr>
      <w:r w:rsidRPr="002E2DCA">
        <w:rPr>
          <w:rFonts w:ascii="Times New Roman" w:hAnsi="Times New Roman" w:cs="Times New Roman"/>
          <w:sz w:val="28"/>
          <w:szCs w:val="28"/>
        </w:rPr>
        <w:t>Одно из основных направлений совершенствования продаж в магазине - улучшение организации и обслуживания рабочих мест. Организация и обслуживание рабочих мест должны обеспечивать персоналу магазина благоприятные условия для эффективного использования рабочего времени и оборудования, повышения производительности труда.</w:t>
      </w:r>
    </w:p>
    <w:p w:rsidR="002E2DCA" w:rsidRPr="002E2DCA" w:rsidRDefault="002E2DCA" w:rsidP="002E2DCA">
      <w:pPr>
        <w:spacing w:after="0" w:line="360" w:lineRule="auto"/>
        <w:ind w:firstLine="709"/>
        <w:jc w:val="both"/>
        <w:rPr>
          <w:rFonts w:ascii="Times New Roman" w:hAnsi="Times New Roman" w:cs="Times New Roman"/>
          <w:sz w:val="28"/>
          <w:szCs w:val="28"/>
        </w:rPr>
      </w:pPr>
      <w:r w:rsidRPr="002E2DCA">
        <w:rPr>
          <w:rFonts w:ascii="Times New Roman" w:hAnsi="Times New Roman" w:cs="Times New Roman"/>
          <w:sz w:val="28"/>
          <w:szCs w:val="28"/>
        </w:rPr>
        <w:t>Этому способствует;</w:t>
      </w:r>
    </w:p>
    <w:p w:rsidR="002E2DCA" w:rsidRPr="002E2DCA" w:rsidRDefault="002E2DCA" w:rsidP="002E2DCA">
      <w:pPr>
        <w:spacing w:after="0" w:line="360" w:lineRule="auto"/>
        <w:ind w:firstLine="709"/>
        <w:jc w:val="both"/>
        <w:rPr>
          <w:rFonts w:ascii="Times New Roman" w:hAnsi="Times New Roman" w:cs="Times New Roman"/>
          <w:sz w:val="28"/>
          <w:szCs w:val="28"/>
        </w:rPr>
      </w:pPr>
      <w:r w:rsidRPr="002E2DCA">
        <w:rPr>
          <w:rFonts w:ascii="Times New Roman" w:hAnsi="Times New Roman" w:cs="Times New Roman"/>
          <w:sz w:val="28"/>
          <w:szCs w:val="28"/>
        </w:rPr>
        <w:t>правильное оснащение рабочего места соответствующим оборудованием и инвентарем и удобное его размещение;</w:t>
      </w:r>
    </w:p>
    <w:p w:rsidR="002E2DCA" w:rsidRPr="002E2DCA" w:rsidRDefault="002E2DCA" w:rsidP="002E2DCA">
      <w:pPr>
        <w:spacing w:after="0" w:line="360" w:lineRule="auto"/>
        <w:ind w:firstLine="709"/>
        <w:jc w:val="both"/>
        <w:rPr>
          <w:rFonts w:ascii="Times New Roman" w:hAnsi="Times New Roman" w:cs="Times New Roman"/>
          <w:sz w:val="28"/>
          <w:szCs w:val="28"/>
        </w:rPr>
      </w:pPr>
      <w:r w:rsidRPr="002E2DCA">
        <w:rPr>
          <w:rFonts w:ascii="Times New Roman" w:hAnsi="Times New Roman" w:cs="Times New Roman"/>
          <w:sz w:val="28"/>
          <w:szCs w:val="28"/>
        </w:rPr>
        <w:t>бесперебойное обеспечение рабочих мест товарами, упаковочными материалами и т.д.;</w:t>
      </w:r>
    </w:p>
    <w:p w:rsidR="002E2DCA" w:rsidRPr="002E2DCA" w:rsidRDefault="002E2DCA" w:rsidP="002E2DCA">
      <w:pPr>
        <w:spacing w:after="0" w:line="360" w:lineRule="auto"/>
        <w:ind w:firstLine="709"/>
        <w:jc w:val="both"/>
        <w:rPr>
          <w:rFonts w:ascii="Times New Roman" w:hAnsi="Times New Roman" w:cs="Times New Roman"/>
          <w:sz w:val="28"/>
          <w:szCs w:val="28"/>
        </w:rPr>
      </w:pPr>
      <w:r w:rsidRPr="002E2DCA">
        <w:rPr>
          <w:rFonts w:ascii="Times New Roman" w:hAnsi="Times New Roman" w:cs="Times New Roman"/>
          <w:sz w:val="28"/>
          <w:szCs w:val="28"/>
        </w:rPr>
        <w:t>размещение рабочих мест в строгом соответствии с последовательностью выполнения торгово-технологических операций;</w:t>
      </w:r>
    </w:p>
    <w:p w:rsidR="002E2DCA" w:rsidRPr="002E2DCA" w:rsidRDefault="002E2DCA" w:rsidP="002E2DCA">
      <w:pPr>
        <w:spacing w:after="0" w:line="360" w:lineRule="auto"/>
        <w:ind w:firstLine="709"/>
        <w:jc w:val="both"/>
        <w:rPr>
          <w:rFonts w:ascii="Times New Roman" w:hAnsi="Times New Roman" w:cs="Times New Roman"/>
          <w:sz w:val="28"/>
          <w:szCs w:val="28"/>
        </w:rPr>
      </w:pPr>
      <w:r w:rsidRPr="002E2DCA">
        <w:rPr>
          <w:rFonts w:ascii="Times New Roman" w:hAnsi="Times New Roman" w:cs="Times New Roman"/>
          <w:sz w:val="28"/>
          <w:szCs w:val="28"/>
        </w:rPr>
        <w:t>создание нормальных условий труда, оптимальная окраска стен, оборудования и приспособлений.</w:t>
      </w:r>
    </w:p>
    <w:p w:rsidR="002E2DCA" w:rsidRPr="002E2DCA" w:rsidRDefault="002E2DCA" w:rsidP="002E2DCA">
      <w:pPr>
        <w:spacing w:after="0" w:line="360" w:lineRule="auto"/>
        <w:ind w:firstLine="709"/>
        <w:jc w:val="both"/>
        <w:rPr>
          <w:rFonts w:ascii="Times New Roman" w:hAnsi="Times New Roman" w:cs="Times New Roman"/>
          <w:sz w:val="28"/>
          <w:szCs w:val="28"/>
        </w:rPr>
      </w:pPr>
      <w:r w:rsidRPr="002E2DCA">
        <w:rPr>
          <w:rFonts w:ascii="Times New Roman" w:hAnsi="Times New Roman" w:cs="Times New Roman"/>
          <w:sz w:val="28"/>
          <w:szCs w:val="28"/>
        </w:rPr>
        <w:t>Большое значение имеет планировка рабочих мест. Она представляет собой размещение на определенной площади (в зоне приложения труда) функционально связанных между собой элементов технологии, оборудования, организационной оснастки (рабочей мебели) и инвентаря, необходимых для осуществления торгово-технологического процесса. Длина фронта рабочих мест дифференцируется в зависимости от ассортимента и степени сложности реализуемых товаров, от интенсивности покупательских потоков и частоты покупок.</w:t>
      </w:r>
    </w:p>
    <w:p w:rsidR="002E2DCA" w:rsidRPr="002E2DCA" w:rsidRDefault="002E2DCA" w:rsidP="002E2DCA">
      <w:pPr>
        <w:spacing w:after="0" w:line="360" w:lineRule="auto"/>
        <w:ind w:firstLine="709"/>
        <w:jc w:val="both"/>
        <w:rPr>
          <w:rFonts w:ascii="Times New Roman" w:hAnsi="Times New Roman" w:cs="Times New Roman"/>
          <w:sz w:val="28"/>
          <w:szCs w:val="28"/>
        </w:rPr>
      </w:pPr>
      <w:r w:rsidRPr="002E2DCA">
        <w:rPr>
          <w:rFonts w:ascii="Times New Roman" w:hAnsi="Times New Roman" w:cs="Times New Roman"/>
          <w:sz w:val="28"/>
          <w:szCs w:val="28"/>
        </w:rPr>
        <w:t xml:space="preserve">Повышению производительности труда работников магазина во многом способствует совершенствование приемов и методов труда. Под приемами труда следует понимать совокупность трудовых действий, направленных на выполнение повторяющихся в определенной </w:t>
      </w:r>
      <w:r w:rsidRPr="002E2DCA">
        <w:rPr>
          <w:rFonts w:ascii="Times New Roman" w:hAnsi="Times New Roman" w:cs="Times New Roman"/>
          <w:sz w:val="28"/>
          <w:szCs w:val="28"/>
        </w:rPr>
        <w:lastRenderedPageBreak/>
        <w:t>последовательности операций, связанных единым целевым назначением. Метод труда - способ осуществления процесса труда. Используемые приемы и методы труда зависят от ассортимента реализуемых товаров, методов подготовки и продажи товаров, квалификации работников и других факторов. Совершенствование приемов и методов труда должно сопровождаться сокращением затрат времени на выполнение трудовых операций, обеспечением безопасности труда, достижением максимальной содержательности труда. Оно должно способствовать уменьшению затрат времени на обслуживание покупателей и утомляемости работников.</w:t>
      </w:r>
    </w:p>
    <w:p w:rsidR="002E2DCA" w:rsidRPr="002E2DCA" w:rsidRDefault="002E2DCA" w:rsidP="002E2DCA">
      <w:pPr>
        <w:spacing w:after="0" w:line="360" w:lineRule="auto"/>
        <w:ind w:firstLine="709"/>
        <w:jc w:val="both"/>
        <w:rPr>
          <w:rFonts w:ascii="Times New Roman" w:hAnsi="Times New Roman" w:cs="Times New Roman"/>
          <w:sz w:val="28"/>
          <w:szCs w:val="28"/>
        </w:rPr>
      </w:pPr>
      <w:r w:rsidRPr="002E2DCA">
        <w:rPr>
          <w:rFonts w:ascii="Times New Roman" w:hAnsi="Times New Roman" w:cs="Times New Roman"/>
          <w:sz w:val="28"/>
          <w:szCs w:val="28"/>
        </w:rPr>
        <w:t>К важным факторам повышения эффективности труда работников розничных торговых предприятий относится его нормирование, которое позволяет установить рациональную численность и структуру штата работников, эффективно использовать оборудование и рабочее время, повысить материальную заинтересованность работников в результатах своего труда. Рациональная организация труда работников магазина не возможна без нормирования затрат времени на выполнение торгово-технологических операций. Рабочий день работников магазина складывается из времени работы и перерывов. Время работы затрачивается на выполнение подготовительно-заключительных, основных и вспомогательных операций.</w:t>
      </w:r>
    </w:p>
    <w:p w:rsidR="002E2DCA" w:rsidRPr="002E2DCA" w:rsidRDefault="002E2DCA" w:rsidP="002E2DCA">
      <w:pPr>
        <w:spacing w:after="0" w:line="360" w:lineRule="auto"/>
        <w:ind w:firstLine="709"/>
        <w:jc w:val="both"/>
        <w:rPr>
          <w:rFonts w:ascii="Times New Roman" w:hAnsi="Times New Roman" w:cs="Times New Roman"/>
          <w:sz w:val="28"/>
          <w:szCs w:val="28"/>
        </w:rPr>
      </w:pPr>
      <w:r w:rsidRPr="002E2DCA">
        <w:rPr>
          <w:rFonts w:ascii="Times New Roman" w:hAnsi="Times New Roman" w:cs="Times New Roman"/>
          <w:sz w:val="28"/>
          <w:szCs w:val="28"/>
        </w:rPr>
        <w:t>На качество обслуживания покупателей существенное влияние оказывают квалификационный и общеобразовательный уровень работников магазина. Поэтому одним из направлений совершенствования организации труда в магазине является подготовка и повышение квалификации кадров. С повышением квалификации и общеобразовательного уровня работников розничных торговых предприятий растет производительность их труда и культура обслуживания покупателей, уменьшается уровень затрат труда в торговле. Квалифицированный работник быстрее овладевает передовыми методами труда, затрачивает меньше времени на выполнение отдельных операций, успевает обслужить большее количество покупателей, чем работник, обладающий более низкой квалификацией.</w:t>
      </w:r>
    </w:p>
    <w:p w:rsidR="002E2DCA" w:rsidRDefault="002E2DCA" w:rsidP="002E2DCA">
      <w:pPr>
        <w:spacing w:after="0" w:line="360" w:lineRule="auto"/>
        <w:ind w:firstLine="709"/>
        <w:jc w:val="both"/>
        <w:rPr>
          <w:rFonts w:ascii="Times New Roman" w:hAnsi="Times New Roman" w:cs="Times New Roman"/>
          <w:sz w:val="28"/>
          <w:szCs w:val="28"/>
        </w:rPr>
      </w:pPr>
      <w:r w:rsidRPr="002E2DCA">
        <w:rPr>
          <w:rFonts w:ascii="Times New Roman" w:hAnsi="Times New Roman" w:cs="Times New Roman"/>
          <w:sz w:val="28"/>
          <w:szCs w:val="28"/>
        </w:rPr>
        <w:lastRenderedPageBreak/>
        <w:t>Совершенствование организации труда в магазине неразрывно связано с улучшением условий труда работников, которые в значительной мере определяют их работоспособность и утомляемость. Добиться улучшений условий труда можно внедрением средств механизации тяжелых и трудоемких работ, улучшением санитарно-гигиенических, бытовых и эстетических условий труда, обеспечением охраны труда и строгим соблюдением техники безопасности.</w:t>
      </w:r>
    </w:p>
    <w:p w:rsid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2E2DCA" w:rsidRDefault="002E2DCA" w:rsidP="002E2DCA">
      <w:pPr>
        <w:spacing w:after="0" w:line="360" w:lineRule="auto"/>
        <w:ind w:firstLine="709"/>
        <w:jc w:val="center"/>
        <w:rPr>
          <w:rFonts w:ascii="Times New Roman" w:hAnsi="Times New Roman" w:cs="Times New Roman"/>
          <w:b/>
          <w:sz w:val="28"/>
          <w:szCs w:val="28"/>
        </w:rPr>
      </w:pPr>
      <w:r w:rsidRPr="002E2DCA">
        <w:rPr>
          <w:rFonts w:ascii="Times New Roman" w:hAnsi="Times New Roman" w:cs="Times New Roman"/>
          <w:b/>
          <w:sz w:val="28"/>
          <w:szCs w:val="28"/>
        </w:rPr>
        <w:t xml:space="preserve">2. </w:t>
      </w:r>
      <w:r w:rsidR="006B0D3B" w:rsidRPr="002E2DCA">
        <w:rPr>
          <w:rFonts w:ascii="Times New Roman" w:hAnsi="Times New Roman" w:cs="Times New Roman"/>
          <w:b/>
          <w:sz w:val="28"/>
          <w:szCs w:val="28"/>
        </w:rPr>
        <w:t>Задача.</w:t>
      </w:r>
    </w:p>
    <w:p w:rsidR="002E2DCA" w:rsidRPr="002E2DCA" w:rsidRDefault="002E2DCA" w:rsidP="002E2DCA">
      <w:pPr>
        <w:ind w:firstLine="709"/>
      </w:pPr>
    </w:p>
    <w:p w:rsidR="006B0D3B" w:rsidRPr="006B0D3B" w:rsidRDefault="006B0D3B" w:rsidP="006B0D3B">
      <w:pPr>
        <w:spacing w:after="0" w:line="360" w:lineRule="auto"/>
        <w:ind w:firstLine="709"/>
        <w:jc w:val="both"/>
        <w:rPr>
          <w:rFonts w:ascii="Times New Roman" w:hAnsi="Times New Roman" w:cs="Times New Roman"/>
          <w:sz w:val="28"/>
          <w:szCs w:val="28"/>
        </w:rPr>
      </w:pPr>
      <w:r w:rsidRPr="006B0D3B">
        <w:rPr>
          <w:rFonts w:ascii="Times New Roman" w:hAnsi="Times New Roman" w:cs="Times New Roman"/>
          <w:sz w:val="28"/>
          <w:szCs w:val="28"/>
        </w:rPr>
        <w:t xml:space="preserve">В целях достижения наибольшей </w:t>
      </w:r>
      <w:r w:rsidR="002E2DCA">
        <w:rPr>
          <w:rFonts w:ascii="Times New Roman" w:hAnsi="Times New Roman" w:cs="Times New Roman"/>
          <w:sz w:val="28"/>
          <w:szCs w:val="28"/>
        </w:rPr>
        <w:t>прибыли менеджер по ценам иссле</w:t>
      </w:r>
      <w:r w:rsidRPr="006B0D3B">
        <w:rPr>
          <w:rFonts w:ascii="Times New Roman" w:hAnsi="Times New Roman" w:cs="Times New Roman"/>
          <w:sz w:val="28"/>
          <w:szCs w:val="28"/>
        </w:rPr>
        <w:t>довал зависимость спроса от цены на товар</w:t>
      </w:r>
      <w:r w:rsidR="002E2DCA">
        <w:rPr>
          <w:rFonts w:ascii="Times New Roman" w:hAnsi="Times New Roman" w:cs="Times New Roman"/>
          <w:sz w:val="28"/>
          <w:szCs w:val="28"/>
        </w:rPr>
        <w:t>ы и рассчитал эластичность спро</w:t>
      </w:r>
      <w:r w:rsidRPr="006B0D3B">
        <w:rPr>
          <w:rFonts w:ascii="Times New Roman" w:hAnsi="Times New Roman" w:cs="Times New Roman"/>
          <w:sz w:val="28"/>
          <w:szCs w:val="28"/>
        </w:rPr>
        <w:t>са по цене на каждый из этих товаров. На</w:t>
      </w:r>
      <w:r w:rsidR="002E2DCA">
        <w:rPr>
          <w:rFonts w:ascii="Times New Roman" w:hAnsi="Times New Roman" w:cs="Times New Roman"/>
          <w:sz w:val="28"/>
          <w:szCs w:val="28"/>
        </w:rPr>
        <w:t xml:space="preserve"> основании данных фирмы об объе</w:t>
      </w:r>
      <w:r w:rsidRPr="006B0D3B">
        <w:rPr>
          <w:rFonts w:ascii="Times New Roman" w:hAnsi="Times New Roman" w:cs="Times New Roman"/>
          <w:sz w:val="28"/>
          <w:szCs w:val="28"/>
        </w:rPr>
        <w:t>ме продаж, общих издержках и цене товара, представленных в таблице, определите последствия от снижения цены товара (изменение прибыли).</w:t>
      </w:r>
    </w:p>
    <w:p w:rsidR="006B0D3B" w:rsidRDefault="002E2DCA" w:rsidP="006B0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Объём продаж, тыс. ед. 220</w:t>
      </w:r>
    </w:p>
    <w:p w:rsidR="002E2DCA" w:rsidRDefault="002E2DCA" w:rsidP="006B0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Цена реализации, руб. 15,5</w:t>
      </w:r>
    </w:p>
    <w:p w:rsidR="002E2DCA" w:rsidRDefault="002E2DCA" w:rsidP="006B0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цены, руб. –</w:t>
      </w:r>
    </w:p>
    <w:p w:rsidR="002E2DCA" w:rsidRDefault="002E2DCA" w:rsidP="006B0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Эластичной спроса по цене, 1.2</w:t>
      </w:r>
    </w:p>
    <w:p w:rsidR="002E2DCA" w:rsidRDefault="002E2DCA" w:rsidP="006B0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издержки, млн. руб. 2,4</w:t>
      </w:r>
    </w:p>
    <w:p w:rsidR="002E2DCA" w:rsidRDefault="002E2DCA" w:rsidP="006B0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E2DCA">
        <w:rPr>
          <w:rFonts w:ascii="Times New Roman" w:hAnsi="Times New Roman" w:cs="Times New Roman"/>
          <w:sz w:val="28"/>
          <w:szCs w:val="28"/>
        </w:rPr>
        <w:t xml:space="preserve"> том числе постоянные издержки, тыс. руб.</w:t>
      </w:r>
      <w:r>
        <w:rPr>
          <w:rFonts w:ascii="Times New Roman" w:hAnsi="Times New Roman" w:cs="Times New Roman"/>
          <w:sz w:val="28"/>
          <w:szCs w:val="28"/>
        </w:rPr>
        <w:t xml:space="preserve"> 750</w:t>
      </w:r>
    </w:p>
    <w:p w:rsidR="002E2DCA" w:rsidRDefault="002E2DCA" w:rsidP="006B0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2E2DCA" w:rsidRDefault="002E2DCA" w:rsidP="006B0D3B">
      <w:pPr>
        <w:spacing w:after="0" w:line="360" w:lineRule="auto"/>
        <w:ind w:firstLine="709"/>
        <w:jc w:val="both"/>
        <w:rPr>
          <w:rFonts w:ascii="Times New Roman" w:hAnsi="Times New Roman" w:cs="Times New Roman"/>
          <w:sz w:val="28"/>
          <w:szCs w:val="28"/>
        </w:rPr>
      </w:pPr>
      <w:r w:rsidRPr="002E2DCA">
        <w:rPr>
          <w:rFonts w:ascii="Times New Roman" w:hAnsi="Times New Roman" w:cs="Times New Roman"/>
          <w:sz w:val="28"/>
          <w:szCs w:val="28"/>
        </w:rPr>
        <w:t>Эластичность спроса по цене показывает, на сколько процентов изменится величина спроса при изменении цены на 1 %.</w:t>
      </w:r>
    </w:p>
    <w:p w:rsidR="002E2DCA" w:rsidRDefault="002E2DCA" w:rsidP="006B0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снижение или повышение цены не предусмотрено, но эластичность чётко указана</w:t>
      </w:r>
    </w:p>
    <w:p w:rsidR="002E2DCA" w:rsidRDefault="002E2DCA" w:rsidP="006B0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Переменные издержки=2400000-750000=1650000 руб.</w:t>
      </w:r>
    </w:p>
    <w:p w:rsidR="002E2DCA" w:rsidRDefault="002E2DCA" w:rsidP="006B0D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Переменные издержки на единицу=1650000/220000=7,5 руб.</w:t>
      </w:r>
    </w:p>
    <w:p w:rsidR="002E2DCA" w:rsidRPr="006B0D3B" w:rsidRDefault="002E2DCA" w:rsidP="002E2D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Точка безубыточности=750000/(15,5-7,5)=93750 единиц</w:t>
      </w:r>
      <w:bookmarkStart w:id="0" w:name="_GoBack"/>
      <w:bookmarkEnd w:id="0"/>
    </w:p>
    <w:p w:rsidR="006B0D3B" w:rsidRDefault="002E2DCA" w:rsidP="002E2DCA">
      <w:pPr>
        <w:spacing w:after="0" w:line="360" w:lineRule="auto"/>
        <w:ind w:firstLine="709"/>
        <w:jc w:val="center"/>
        <w:rPr>
          <w:rFonts w:ascii="Times New Roman" w:hAnsi="Times New Roman" w:cs="Times New Roman"/>
          <w:b/>
          <w:sz w:val="28"/>
          <w:szCs w:val="28"/>
        </w:rPr>
      </w:pPr>
      <w:r w:rsidRPr="002E2DCA">
        <w:rPr>
          <w:rFonts w:ascii="Times New Roman" w:hAnsi="Times New Roman" w:cs="Times New Roman"/>
          <w:b/>
          <w:sz w:val="28"/>
          <w:szCs w:val="28"/>
        </w:rPr>
        <w:lastRenderedPageBreak/>
        <w:t>Список литературы</w:t>
      </w:r>
    </w:p>
    <w:p w:rsidR="002E2DCA" w:rsidRPr="002E2DCA" w:rsidRDefault="002E2DCA" w:rsidP="002E2DCA">
      <w:pPr>
        <w:spacing w:after="0" w:line="360" w:lineRule="auto"/>
        <w:ind w:firstLine="709"/>
        <w:jc w:val="center"/>
        <w:rPr>
          <w:rFonts w:ascii="Times New Roman" w:hAnsi="Times New Roman" w:cs="Times New Roman"/>
          <w:b/>
          <w:sz w:val="28"/>
          <w:szCs w:val="28"/>
        </w:rPr>
      </w:pPr>
    </w:p>
    <w:p w:rsidR="002E2DCA" w:rsidRPr="002E2DCA" w:rsidRDefault="002E2DCA" w:rsidP="002E2DCA">
      <w:pPr>
        <w:spacing w:after="0" w:line="360" w:lineRule="auto"/>
        <w:ind w:firstLine="709"/>
        <w:jc w:val="both"/>
        <w:rPr>
          <w:rFonts w:ascii="Times New Roman" w:hAnsi="Times New Roman" w:cs="Times New Roman"/>
          <w:sz w:val="28"/>
          <w:szCs w:val="28"/>
        </w:rPr>
      </w:pPr>
      <w:r w:rsidRPr="002E2DCA">
        <w:rPr>
          <w:rFonts w:ascii="Times New Roman" w:hAnsi="Times New Roman" w:cs="Times New Roman"/>
          <w:sz w:val="28"/>
          <w:szCs w:val="28"/>
        </w:rPr>
        <w:t>1. Афонасова М. А. Маркетинг : учеб. пособие / М. А. Афонасова. – Томск : ФДО ТУСУР, 2016. – 106 с.</w:t>
      </w:r>
    </w:p>
    <w:p w:rsidR="002E2DCA" w:rsidRPr="002E2DCA" w:rsidRDefault="002E2DCA" w:rsidP="002E2D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E2DCA">
        <w:rPr>
          <w:rFonts w:ascii="Times New Roman" w:hAnsi="Times New Roman" w:cs="Times New Roman"/>
          <w:sz w:val="28"/>
          <w:szCs w:val="28"/>
        </w:rPr>
        <w:t>. Завьялов П. С. Маркетинг в схемах, рисунках, таблицах : учеб. по-собие / П. С. Завьялов. – М. : ИНФРА-М, 2014. – 336 с.</w:t>
      </w:r>
    </w:p>
    <w:p w:rsidR="002E2DCA" w:rsidRPr="002E2DCA" w:rsidRDefault="002E2DCA" w:rsidP="002E2D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E2DCA">
        <w:rPr>
          <w:rFonts w:ascii="Times New Roman" w:hAnsi="Times New Roman" w:cs="Times New Roman"/>
          <w:sz w:val="28"/>
          <w:szCs w:val="28"/>
        </w:rPr>
        <w:t>. Липсиц И. В., Дымшиц М. Н. Основы маркетинга : учебник / И. В Липсиц., М. Н. Дымшиц. – М. : Геотар-Медиа, 2014. – 208 с.</w:t>
      </w:r>
    </w:p>
    <w:p w:rsidR="002E2DCA" w:rsidRPr="006B0D3B" w:rsidRDefault="002E2DCA" w:rsidP="002E2D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E2DCA">
        <w:rPr>
          <w:rFonts w:ascii="Times New Roman" w:hAnsi="Times New Roman" w:cs="Times New Roman"/>
          <w:sz w:val="28"/>
          <w:szCs w:val="28"/>
        </w:rPr>
        <w:t>. Нуралиев С. У. Маркетинг : учебник для бакалавров / С. У. Нура-лиев, Д. С. Нуралиева. – М. : Дашков и К, 2013. – 362 с.</w:t>
      </w: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6B0D3B">
      <w:pPr>
        <w:spacing w:after="0" w:line="360" w:lineRule="auto"/>
        <w:ind w:firstLine="709"/>
        <w:jc w:val="both"/>
        <w:rPr>
          <w:rFonts w:ascii="Times New Roman" w:hAnsi="Times New Roman" w:cs="Times New Roman"/>
          <w:sz w:val="28"/>
          <w:szCs w:val="28"/>
        </w:rPr>
      </w:pPr>
    </w:p>
    <w:p w:rsidR="006B0D3B" w:rsidRPr="006B0D3B" w:rsidRDefault="006B0D3B" w:rsidP="002E2DCA">
      <w:pPr>
        <w:spacing w:after="0" w:line="360" w:lineRule="auto"/>
        <w:jc w:val="both"/>
        <w:rPr>
          <w:rFonts w:ascii="Times New Roman" w:hAnsi="Times New Roman" w:cs="Times New Roman"/>
          <w:sz w:val="28"/>
          <w:szCs w:val="28"/>
        </w:rPr>
      </w:pPr>
    </w:p>
    <w:sectPr w:rsidR="006B0D3B" w:rsidRPr="006B0D3B" w:rsidSect="006B0D3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F3" w:rsidRDefault="00815FF3" w:rsidP="006B0D3B">
      <w:pPr>
        <w:spacing w:after="0" w:line="240" w:lineRule="auto"/>
      </w:pPr>
      <w:r>
        <w:separator/>
      </w:r>
    </w:p>
  </w:endnote>
  <w:endnote w:type="continuationSeparator" w:id="0">
    <w:p w:rsidR="00815FF3" w:rsidRDefault="00815FF3" w:rsidP="006B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96422"/>
      <w:docPartObj>
        <w:docPartGallery w:val="Page Numbers (Bottom of Page)"/>
        <w:docPartUnique/>
      </w:docPartObj>
    </w:sdtPr>
    <w:sdtContent>
      <w:p w:rsidR="006B0D3B" w:rsidRDefault="006B0D3B">
        <w:pPr>
          <w:pStyle w:val="a5"/>
          <w:jc w:val="center"/>
        </w:pPr>
        <w:r>
          <w:fldChar w:fldCharType="begin"/>
        </w:r>
        <w:r>
          <w:instrText>PAGE   \* MERGEFORMAT</w:instrText>
        </w:r>
        <w:r>
          <w:fldChar w:fldCharType="separate"/>
        </w:r>
        <w:r w:rsidR="002E2DCA">
          <w:rPr>
            <w:noProof/>
          </w:rPr>
          <w:t>7</w:t>
        </w:r>
        <w:r>
          <w:fldChar w:fldCharType="end"/>
        </w:r>
      </w:p>
    </w:sdtContent>
  </w:sdt>
  <w:p w:rsidR="006B0D3B" w:rsidRDefault="006B0D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F3" w:rsidRDefault="00815FF3" w:rsidP="006B0D3B">
      <w:pPr>
        <w:spacing w:after="0" w:line="240" w:lineRule="auto"/>
      </w:pPr>
      <w:r>
        <w:separator/>
      </w:r>
    </w:p>
  </w:footnote>
  <w:footnote w:type="continuationSeparator" w:id="0">
    <w:p w:rsidR="00815FF3" w:rsidRDefault="00815FF3" w:rsidP="006B0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4AE0"/>
    <w:multiLevelType w:val="hybridMultilevel"/>
    <w:tmpl w:val="7872192E"/>
    <w:lvl w:ilvl="0" w:tplc="FB6E6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3B"/>
    <w:rsid w:val="002E2DCA"/>
    <w:rsid w:val="006B0D3B"/>
    <w:rsid w:val="00815FF3"/>
    <w:rsid w:val="00D1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D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0D3B"/>
  </w:style>
  <w:style w:type="paragraph" w:styleId="a5">
    <w:name w:val="footer"/>
    <w:basedOn w:val="a"/>
    <w:link w:val="a6"/>
    <w:uiPriority w:val="99"/>
    <w:unhideWhenUsed/>
    <w:rsid w:val="006B0D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0D3B"/>
  </w:style>
  <w:style w:type="paragraph" w:customStyle="1" w:styleId="Default">
    <w:name w:val="Default"/>
    <w:rsid w:val="006B0D3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6B0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D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0D3B"/>
  </w:style>
  <w:style w:type="paragraph" w:styleId="a5">
    <w:name w:val="footer"/>
    <w:basedOn w:val="a"/>
    <w:link w:val="a6"/>
    <w:uiPriority w:val="99"/>
    <w:unhideWhenUsed/>
    <w:rsid w:val="006B0D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0D3B"/>
  </w:style>
  <w:style w:type="paragraph" w:customStyle="1" w:styleId="Default">
    <w:name w:val="Default"/>
    <w:rsid w:val="006B0D3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6B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Пистоползо</dc:creator>
  <cp:lastModifiedBy>Пистоползо</cp:lastModifiedBy>
  <cp:revision>2</cp:revision>
  <dcterms:created xsi:type="dcterms:W3CDTF">2019-06-25T19:04:00Z</dcterms:created>
  <dcterms:modified xsi:type="dcterms:W3CDTF">2019-06-25T19:24:00Z</dcterms:modified>
</cp:coreProperties>
</file>