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№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Морально-нравственные качества педагога как критерии профессиональной пригодности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Проведите анализ 3-4 профессиональных кодексов педагога (российских и зарубежных).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проекте кодекса объемом 4 страницы рассматриваются источники и принципы этики учителя, дана развернутая характеристика личности учителя. В частности, учитель не должен «заниматься противокультурной, аморальной, неправомерной деятельностью», «терять чувства меры и самообладания». Также педагог «соблюдает правила русского языка, культуру своей речи, не допускает использования ругательств, грубых и оскорбительных фраз».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учитель не должен брать и давать взятки и заниматься аморальной деятельностью. Недопустимыми признаются не только взятки, но и использование имущества школы или другого воспитательного учреждения (помещений, мебели, телефонов, копировальной техники, почтовых услуг, инструментов и материалов), а также своего рабочего времени для личных нужд. Нельзя злоупотреблять своим служебным положением, используя учеников для каких-либо одолжений или услуг в личных целях.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Работники образования «не должны унижать честь и достоинство учеников ни по каким основаниям», обязаны «справедливо и объективно оценивать работу» и требовать знаний «позитивно и обоснованно». Учителю также предписывается «хранить в тайне информацию, полученную от учеников, за исключением предусмотренных законодательством случаев, не разглашать высказанное детьми мнение о своих родителях или мнение родителей о детях». Особо подчеркивается, что «отношения учителей с родителями не должны оказывать влияния на оценку личности и достижений детей».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этого «учитель имеет право открыто выражать свое мнение по поводу работы своих коллег, не распространяя сплетни». Администрация школы, в свою очередь, «не может требовать или собирать информацию о личной жизни учителя, не связанной с выполнением им своих трудовых обязанностей».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других странах действуют те же правила, что и в России. Например, в Великобритании основное внимание уделяется репутации учителя, так как педагог является примером для учеников. Учителям в данной стране запрещено выпивать, также в Великобритании учителям выдается личная лицензия , который забирается при ряде нарушений дисциплинарных нарушений.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Японии кодекс педагога не сильно отличается, но особое место уделяется тому, что учитель не может бросить учащихся во время стихийных бедствий, например, во время землетрясения.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Упражнения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Предлагается письменно охарактеризовать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трудного ученика,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Мотивация к учебной деятельности у такого учащегося отсутствует, к обучению в школе относится безразлично, неохотное посещение школы, на уроках часто занимается посторонними делами, неусидчив, испытывает затруднения во взаимоотношениях с учителями. Школа для него враждебная среда, поэтому проявляет агрессию, отказывается выполнять задание, следовать тем или иным нормам и правилам.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трудного коллегу,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Безответственный, порученное дело заканчивает в последний момент, опаздывает, не выполняет своих обещаний, также трудный коллега во всех начинаниях видит только плохое, боится изменений.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трудного руководителя.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c4zvftwl7x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aqpc6e75xmr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качествами, определяющими «трудного» руководителя, следует понимать проявление непрофессионализма и некомпе­тентности в решении большинства вопросов, относящихся к полномочиям данного руководителя, а также незнание и пре­небрежение этическими нормами поведения и взаимоотноше­ний с коллегами по работе.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gqr5cs011s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hpy6hy72vae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Неумение руководителя подобрать кадры, организовать выполнение работы, распределить обязанности между подчиненными, мотивировать их — эти и подобные недостатки в деятельности руководителя приводят к тому, что задачи, стоящие перед коллек­тивом, выполняются неэффективно, с нарушениями сроков и пол­ноты решения. Это вызывает ответную негативную реакцию у руководителя, который собственные ошибки и недостатки списы­вает на подчиненных сотрудников.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