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Практическое занятие № 2</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Функции морали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Задание 1.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Педагогические ситуации</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Прочитайте текст. Выберите наиболее верный (по вашему мнению) ответ педагога или предложите собственный вариант. Обоснуйте ваш выбор. Какая из функций морали реализуется в каждом конкретном случае?</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1.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дает учащемуся задание, а тот не хочет его выполнять и при этом заявляет: «Я не хочу это делать!» — Какой должна быть реакция учителя?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 хочешь — заставим!»</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«Для чего же ты тогда пришел учиться?»</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«Тем хуже для тебя, оставайся неучем. Твое поведение похоже на поведение человека, который назло своему лицу хотел бы отрезать себе нос».</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«Ты отдаешь себе отчет в том, чем это может для тебя окончиться?»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5. «Не мог бы ты объяснить, почему?»</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 «Давай сядем и обсудим — может быть, ты и прав». </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Нужно уметь выслушивать учащихся. Коммуникативная.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2.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увидев учителя, когда тот вошел в класс, говорит ему: «Вы выглядите очень усталым и утомленным». — Как на это должен отреагировать учитель?</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«Я думаю, что с твоей стороны не очень прилично делать мне такие замечания».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«Да, я плохо себя чувствую».</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 волнуйся обо мне, лучше на себя посмотри».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«Я сегодня плохо спал, у меня немало работы».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«Не беспокойся, это не помешает нашим занятиям».</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 «Ты — очень внимательный, спасибо за заботу!».</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Возможно ученик не хотел обидеть, а ,действительно, проявлял заботу, поэтому не стоит ему отвечать грубо, а стоит, напротив, поблагодарить.  Регулятивная.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3.</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Учащийся, явно демонстрируя свое плохое отношение к кому-либо из товарищей по классу, говорит: «Я не хочу работать (учиться) вместе с ним». — Как на это должен отреагировать учитель?</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«Ну и что?»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«Никуда не денешься, все равно придется».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«Это глупо с твоей стороны».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«Но он тоже не захочет после этого работать (учиться) с тобой».</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 «Почему?» </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Нужно уметь выслушивать желания учащихся и понять </w:t>
      </w:r>
      <w:r w:rsidDel="00000000" w:rsidR="00000000" w:rsidRPr="00000000">
        <w:rPr>
          <w:rFonts w:ascii="Times New Roman" w:cs="Times New Roman" w:eastAsia="Times New Roman" w:hAnsi="Times New Roman"/>
          <w:sz w:val="24"/>
          <w:szCs w:val="24"/>
          <w:rtl w:val="0"/>
        </w:rPr>
        <w:t xml:space="preserve">причину их поведения. Коммуникативная.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«Я думаю, что ты не прав».</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4.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классе мальчик – явный «коммерсант»: он всё время пытается что-то выменять или продать одноклассникам. Что с ним делать?</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один раз серьёзно поговорить с мальчиком в присутствии родителей и директора и попросить «коммерсанта» прекратить в школе свою «бурную деятельность»;</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б) посоветовать родителям отдать мальчика в специальный коммерческий колледж;</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 Нужно учащимся помогать раз</w:t>
      </w:r>
      <w:r w:rsidDel="00000000" w:rsidR="00000000" w:rsidRPr="00000000">
        <w:rPr>
          <w:rFonts w:ascii="Times New Roman" w:cs="Times New Roman" w:eastAsia="Times New Roman" w:hAnsi="Times New Roman"/>
          <w:sz w:val="24"/>
          <w:szCs w:val="24"/>
          <w:rtl w:val="0"/>
        </w:rPr>
        <w:t xml:space="preserve">вивать их потенциал. Ценностно-ориентирующая.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однажды вызвать в школу милицию и взять «коммерсанта» с поличным;</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чаще упоминать в качестве антипримера – как не нужно себя вести;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как можно чаще ставить его в пример одноклассникам как перспективного бизнесмена.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5.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классе мальчики часто обижают девочек. Учительница старается их защитить. Мальчики сердятся: «Вы девчонок больше любите, чем нас». Что им ответить?</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«А за что вас любить? За то, что девочек обижаете?»;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«Конечно, люблю и защищаю – на вас надеяться нельзя!»;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 «Люблю я всех одинаково, но защищаю тех, кого обижают»; </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Этот вариант подходит больше всего, так</w:t>
      </w:r>
      <w:r w:rsidDel="00000000" w:rsidR="00000000" w:rsidRPr="00000000">
        <w:rPr>
          <w:rFonts w:ascii="Times New Roman" w:cs="Times New Roman" w:eastAsia="Times New Roman" w:hAnsi="Times New Roman"/>
          <w:sz w:val="24"/>
          <w:szCs w:val="24"/>
          <w:rtl w:val="0"/>
        </w:rPr>
        <w:t xml:space="preserve"> как нет дискриминация, но и идет объяснение того, почему учитель защищает именно девочек. Познавательная.</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«Я бы и вас любила, если бы не обижали девочек»;</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оставить без комментариев.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Задание 2.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Подберите из разных источников педагогические ситуации, иллюстрирующие реализацию функций морали: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Регулятивной:    Несколько учеников опоздали на урок на 15 минут… Учитель составил свод правил, в которых говорился, что, если учащиеся опаздывают, им дается дополнительное домашнее задание.</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ценностно-ориентирующей:</w:t>
      </w:r>
      <w:r w:rsidDel="00000000" w:rsidR="00000000" w:rsidRPr="00000000">
        <w:rPr>
          <w:rFonts w:ascii="Times New Roman" w:cs="Times New Roman" w:eastAsia="Times New Roman" w:hAnsi="Times New Roman"/>
          <w:sz w:val="24"/>
          <w:szCs w:val="24"/>
          <w:rtl w:val="0"/>
        </w:rPr>
        <w:t xml:space="preserve"> В классе есть слабый ребенок, и дети не упускают случая поиздеваться над физически и психологически неразвитым мальчиком. Когда учитель вызывает его к доске, он только мнется и запинается, боясь, что все будут лишь смеяться над его ответом. И учитель принимает решение давать творческие задания, которые раскроют потенциал мальчика и, тем самым, повысит его авторитет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познавательной (гносеологической): </w:t>
      </w:r>
      <w:r w:rsidDel="00000000" w:rsidR="00000000" w:rsidRPr="00000000">
        <w:rPr>
          <w:rFonts w:ascii="Times New Roman" w:cs="Times New Roman" w:eastAsia="Times New Roman" w:hAnsi="Times New Roman"/>
          <w:sz w:val="24"/>
          <w:szCs w:val="24"/>
          <w:rtl w:val="0"/>
        </w:rPr>
        <w:t xml:space="preserve">учителя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заметили изменения во внешнем облике и стиле одежды у одного из воспитанников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о том, что он недавно участвовал в массовой драке с избиением людей азиатской национальности. Ваш класс многонациональный. Здесь учителю важно провести беседу с учащимися, в том числе и с Сергеем, и рассказать о других интересных субкультурах. Дать возможность увидеть варианты увлечений молодежи и применения своих способностей и талантов. Можно познакомить ребят со сверстниками, которые достигли в своей жизни чего-либо. Например, в соревнования, молодежных движениях, социальных проектах и др. Можно познакомить со взрослыми, которые организуют молодежные секции и клубы.</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воспитательной: Трое учащихся девятого класса не однократно были замечены в нетрезвом состоянии в одном из развлекательных мест села. Об этом обстоятельстве стало известно педагогам,те</w:t>
      </w:r>
      <w:r w:rsidDel="00000000" w:rsidR="00000000" w:rsidRPr="00000000">
        <w:rPr>
          <w:rFonts w:ascii="Times New Roman" w:cs="Times New Roman" w:eastAsia="Times New Roman" w:hAnsi="Times New Roman"/>
          <w:sz w:val="24"/>
          <w:szCs w:val="24"/>
          <w:rtl w:val="0"/>
        </w:rPr>
        <w:t xml:space="preserve">, в свою очередь, провели с учащимися воспитательную беседу.</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оценочной</w:t>
      </w:r>
      <w:r w:rsidDel="00000000" w:rsidR="00000000" w:rsidRPr="00000000">
        <w:rPr>
          <w:rFonts w:ascii="Times New Roman" w:cs="Times New Roman" w:eastAsia="Times New Roman" w:hAnsi="Times New Roman"/>
          <w:sz w:val="24"/>
          <w:szCs w:val="24"/>
          <w:rtl w:val="0"/>
        </w:rPr>
        <w:t xml:space="preserve">: «Костя вышел в коридор, тряхнул авторучкой, почему-то переставшей писать, и вдруг на новенькой, свежеокрашенной стене появились чернильные пятна. Наталья Александровна, видевшая это, подошла и сказала, что придется самому вымыть стену.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Костя стал ожесточенно тереть пятна. Скоро они исчезли, но свежевымытая полоса отчетливо выделялась на стене. Тогда он решил промыть всю стену коридора. За этим занятием его застала классная руководительница.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Решил помочь тете Маше?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Костя утвердительно махнул головой. Обманывать он привык, репутация врунишки шла за ним с III класса. Хотелось сначала сказать правду, но как-то так</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получилось…</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Учительница, уже знавшая причину Костиного усердия, промолчала.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вот на классном собрании громко заявила: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Мы от всей души должны поблагодарить Костю за помощь тете Маше, которую он добровольно оказал</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ей вчера.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Костя видел одобрительные взгляды товарищей. Но</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выражению лица учительницы понял, что она знает больше, чем он предполагал. Сам не зная почему,</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 вдруг встал.</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совсем не хотел помочь…— и рассказал, как</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было дело.</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всегда. Костя, считала, что ты — честный человек,— заметила учительница.— А с этой минуты буду верить тебе еще больше. И все ребята будут тебя уважать, если будешь поступать так же честно, как сегодня.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Возвращаясь к себе домой, мальчик думал: что бы еще такое сделать, чтобы честно признаться потом ребятам и пережить ту счастливую минуту всеобщего уважения к нему, которое он испытал?»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Учительница дала шанс исправить свою ошибку учащемуся.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мотивационной: Учащийся разочарован своими учебными успехами, сомневается в своих способностях и в том, что ему когда-либо удастся как следует понять и усвоить материал, и говорит учителю: «Как вы думаете, удастся ли мне когда-нибудь учиться на отлично и не отставать от остальных ребят в классе?»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должен выяснить, почему ученик сомневается в себе. Если потребуется провести дополнительную беседу с родителями.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коммуникативной: На перемене двое пятиклассников – мальчик и девочка – громко спорят.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Подошедшая учительница узнает, что мальчик разбил новый плейер девочки, который она принесла в школу. Мальчик уверяет, что это вышло случайно. А девочка требует деньги за разбитую вещь или же новый плейер.</w:t>
      </w:r>
      <w:r w:rsidDel="00000000" w:rsidR="00000000" w:rsidRPr="00000000">
        <w:rPr>
          <w:rFonts w:ascii="Times New Roman" w:cs="Times New Roman" w:eastAsia="Times New Roman" w:hAnsi="Times New Roman"/>
          <w:sz w:val="24"/>
          <w:szCs w:val="24"/>
          <w:rtl w:val="0"/>
        </w:rPr>
        <w:t xml:space="preserve"> Учительница доверительно поговорила с учениками о том, что выяснять отношения лучше спокойно.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