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3" w:rsidRPr="0020228B" w:rsidRDefault="00023713" w:rsidP="00567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023713" w:rsidRPr="00A13E65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023713" w:rsidRPr="00F85492" w:rsidRDefault="00023713" w:rsidP="00567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F8549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Демократия как сложное многоплановое явление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F85492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Политология</w:t>
      </w: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023713" w:rsidRPr="0020228B" w:rsidRDefault="00023713" w:rsidP="0056798D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023713" w:rsidRPr="0020228B" w:rsidRDefault="00023713" w:rsidP="00567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3713" w:rsidRDefault="00023713" w:rsidP="0056798D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23713" w:rsidRDefault="00023713" w:rsidP="0056798D"/>
    <w:p w:rsidR="005468D8" w:rsidRPr="005468D8" w:rsidRDefault="005468D8" w:rsidP="005468D8">
      <w:pPr>
        <w:pStyle w:val="2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000000"/>
        </w:rPr>
        <w:br w:type="page"/>
      </w:r>
      <w:bookmarkStart w:id="1" w:name="_Toc470720105"/>
      <w:r w:rsidRPr="005468D8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  <w:bookmarkEnd w:id="1"/>
    </w:p>
    <w:p w:rsidR="00355F69" w:rsidRPr="00405D3A" w:rsidRDefault="00721317" w:rsidP="00355F69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 w:rsidR="005468D8">
        <w:instrText xml:space="preserve"> TOC \o "1-3" \h \z \u </w:instrText>
      </w:r>
      <w:r>
        <w:fldChar w:fldCharType="separate"/>
      </w:r>
      <w:hyperlink w:anchor="_Toc470720105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Содержание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_Toc470720105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0106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_Toc470720106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0107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 Демократия </w:t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как</w:instrText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сложное, многоплановое </w:t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явление</w:instrText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_Toc470720107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0108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 Характерные признаки демократического режима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_Toc470720108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0109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 Авторитаризм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_Toc470720109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0110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 Либерализм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_Toc470720110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20111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Заключение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_Toc470720111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55F69" w:rsidRPr="00405D3A" w:rsidRDefault="00405D3A" w:rsidP="00355F69">
      <w:pPr>
        <w:pStyle w:val="11"/>
        <w:tabs>
          <w:tab w:val="right" w:leader="dot" w:pos="9345"/>
        </w:tabs>
        <w:spacing w:after="0" w:line="360" w:lineRule="auto"/>
        <w:jc w:val="both"/>
        <w:rPr>
          <w:rFonts w:eastAsia="Times New Roman" w:cs="Times New Roman"/>
          <w:noProof/>
          <w:lang w:eastAsia="ru-RU"/>
        </w:rPr>
      </w:pPr>
      <w:hyperlink w:anchor="_Toc470720112" w:history="1"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Список </w:t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использованной</w:instrText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355F69" w:rsidRPr="00355F69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литературы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_Toc470720112 \h </w:instrTex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355F69" w:rsidRPr="00355F6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468D8" w:rsidRDefault="00721317">
      <w:r>
        <w:fldChar w:fldCharType="end"/>
      </w:r>
    </w:p>
    <w:p w:rsidR="00023713" w:rsidRPr="005468D8" w:rsidRDefault="005468D8" w:rsidP="005468D8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color w:val="000000"/>
        </w:rPr>
        <w:br w:type="page"/>
      </w:r>
      <w:bookmarkStart w:id="2" w:name="_Toc470720106"/>
      <w:r w:rsidRPr="005468D8">
        <w:rPr>
          <w:rFonts w:ascii="Times New Roman" w:hAnsi="Times New Roman"/>
          <w:b w:val="0"/>
          <w:sz w:val="24"/>
          <w:szCs w:val="24"/>
        </w:rPr>
        <w:lastRenderedPageBreak/>
        <w:t>Введение</w:t>
      </w:r>
      <w:bookmarkEnd w:id="2"/>
    </w:p>
    <w:p w:rsidR="00023713" w:rsidRPr="00F85492" w:rsidRDefault="00023713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>Со времен известного французского историка, социолога и политического деятеля Алексиса де Токвиля в политической литературе неоднократно высказывалась мысль, что развитие государственных форм неизбежно и закономерно приведет человеческое общество к демократии. Позднее ряд влиятельных политологов, подобно Токвилю, содействовали утверждению этой мысли в общественном сознании. Мнения многих из них представлялись тем более значительными, что они отнюдь не вытекали из факта пламенного преклонения перед демократической идеей. Демократия представлялась им естественным и неизбежным состоянием, которое немедленно наступит вне зависимости от содействия или противодействия отдельных индивидуумов или групп людей.</w:t>
      </w:r>
    </w:p>
    <w:p w:rsidR="00023713" w:rsidRPr="00F85492" w:rsidRDefault="00023713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>Демократия (от греч. Demokratia – власть народа) – форма правления государством, отличающаяся участием граждан в управлении, их равенством перед законом, предоставлением личности политических прав и свобод. Формой реализации демократии чаще всего выступает республика или парламентарная монархия с разделением и взаимодействием властей, с развитой системой народного представительства.</w:t>
      </w:r>
    </w:p>
    <w:p w:rsidR="00023713" w:rsidRPr="00F85492" w:rsidRDefault="00023713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92">
        <w:rPr>
          <w:rFonts w:ascii="Times New Roman" w:hAnsi="Times New Roman" w:cs="Times New Roman"/>
          <w:sz w:val="24"/>
          <w:szCs w:val="24"/>
        </w:rPr>
        <w:t>Первоначально понятие демократии было выдвинуто древнегреческими мыслителями. В классификации государств, предложе</w:t>
      </w:r>
      <w:r w:rsidR="00C825BC">
        <w:rPr>
          <w:rFonts w:ascii="Times New Roman" w:hAnsi="Times New Roman" w:cs="Times New Roman"/>
          <w:sz w:val="24"/>
          <w:szCs w:val="24"/>
        </w:rPr>
        <w:t>нной Аристотелем, оно выражало «</w:t>
      </w:r>
      <w:r w:rsidRPr="00F85492">
        <w:rPr>
          <w:rFonts w:ascii="Times New Roman" w:hAnsi="Times New Roman" w:cs="Times New Roman"/>
          <w:sz w:val="24"/>
          <w:szCs w:val="24"/>
        </w:rPr>
        <w:t>правление всех</w:t>
      </w:r>
      <w:r w:rsidR="00C825BC">
        <w:rPr>
          <w:rFonts w:ascii="Times New Roman" w:hAnsi="Times New Roman" w:cs="Times New Roman"/>
          <w:sz w:val="24"/>
          <w:szCs w:val="24"/>
        </w:rPr>
        <w:t>»</w:t>
      </w:r>
      <w:r w:rsidRPr="00F85492">
        <w:rPr>
          <w:rFonts w:ascii="Times New Roman" w:hAnsi="Times New Roman" w:cs="Times New Roman"/>
          <w:sz w:val="24"/>
          <w:szCs w:val="24"/>
        </w:rPr>
        <w:t xml:space="preserve">, в отличие от аристократии (правление избранных) и монархии (правлении одного). Пифагор обвинял </w:t>
      </w:r>
      <w:r w:rsidR="00C825BC">
        <w:rPr>
          <w:rFonts w:ascii="Times New Roman" w:hAnsi="Times New Roman" w:cs="Times New Roman"/>
          <w:sz w:val="24"/>
          <w:szCs w:val="24"/>
        </w:rPr>
        <w:t>демократов. Он назвал одним из «</w:t>
      </w:r>
      <w:r w:rsidRPr="00F85492">
        <w:rPr>
          <w:rFonts w:ascii="Times New Roman" w:hAnsi="Times New Roman" w:cs="Times New Roman"/>
          <w:sz w:val="24"/>
          <w:szCs w:val="24"/>
        </w:rPr>
        <w:t>бичей, угрожающих человечеству</w:t>
      </w:r>
      <w:r w:rsidR="00C825BC">
        <w:rPr>
          <w:rFonts w:ascii="Times New Roman" w:hAnsi="Times New Roman" w:cs="Times New Roman"/>
          <w:sz w:val="24"/>
          <w:szCs w:val="24"/>
        </w:rPr>
        <w:t>»</w:t>
      </w:r>
      <w:r w:rsidRPr="00F85492">
        <w:rPr>
          <w:rFonts w:ascii="Times New Roman" w:hAnsi="Times New Roman" w:cs="Times New Roman"/>
          <w:sz w:val="24"/>
          <w:szCs w:val="24"/>
        </w:rPr>
        <w:t xml:space="preserve"> демократию. На протяжении истории к идее демократии, основанной на принципах свободы и равенства, обращались лучшие умы человечества, обогащая и развивая это понятие: Перикл (Древняя Греция), Б.Спиноза (Нидерланды, XVII в.), Ж.-Ж.Руссо (Франция, ХУ1И в.), Т. Джефферсон (США, XVIII </w:t>
      </w:r>
      <w:r w:rsidR="00C825BC">
        <w:rPr>
          <w:rFonts w:ascii="Times New Roman" w:hAnsi="Times New Roman" w:cs="Times New Roman"/>
          <w:sz w:val="24"/>
          <w:szCs w:val="24"/>
        </w:rPr>
        <w:t xml:space="preserve">в.), И.Франко (Украина, к. XIX </w:t>
      </w:r>
      <w:r w:rsidR="00C825BC" w:rsidRPr="00C825BC">
        <w:rPr>
          <w:rFonts w:ascii="Times New Roman" w:hAnsi="Times New Roman" w:cs="Times New Roman"/>
          <w:sz w:val="24"/>
          <w:szCs w:val="24"/>
        </w:rPr>
        <w:t>-</w:t>
      </w:r>
      <w:r w:rsidRPr="00F85492">
        <w:rPr>
          <w:rFonts w:ascii="Times New Roman" w:hAnsi="Times New Roman" w:cs="Times New Roman"/>
          <w:sz w:val="24"/>
          <w:szCs w:val="24"/>
        </w:rPr>
        <w:t xml:space="preserve"> н. XX в.), А.Сахаров (Россия, XX в.) и др.</w:t>
      </w:r>
    </w:p>
    <w:p w:rsidR="00023713" w:rsidRPr="0031400A" w:rsidRDefault="00023713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85492">
        <w:rPr>
          <w:rFonts w:ascii="Times New Roman" w:hAnsi="Times New Roman" w:cs="Times New Roman"/>
          <w:sz w:val="24"/>
          <w:szCs w:val="24"/>
        </w:rPr>
        <w:t>Каждая историческая эпоха вносила свои признаки в понятие демократии и расставляла свои акценты на их значимости</w:t>
      </w:r>
    </w:p>
    <w:p w:rsidR="00023713" w:rsidRDefault="00373EA0" w:rsidP="00373EA0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3" w:name="_Toc470720107"/>
      <w:r w:rsidRPr="00373EA0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 </w:t>
      </w:r>
      <w:r w:rsidR="00023713" w:rsidRPr="00373EA0">
        <w:rPr>
          <w:rFonts w:ascii="Times New Roman" w:hAnsi="Times New Roman"/>
          <w:b w:val="0"/>
          <w:sz w:val="24"/>
          <w:szCs w:val="24"/>
          <w:highlight w:val="white"/>
        </w:rPr>
        <w:t xml:space="preserve">Демократия </w:t>
      </w:r>
      <w:r w:rsidR="00721317" w:rsidRPr="00373EA0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023713" w:rsidRPr="00373EA0">
        <w:rPr>
          <w:rFonts w:ascii="Times New Roman" w:hAnsi="Times New Roman"/>
          <w:b w:val="0"/>
          <w:sz w:val="24"/>
          <w:szCs w:val="24"/>
          <w:highlight w:val="white"/>
        </w:rPr>
        <w:instrText>eq как</w:instrText>
      </w:r>
      <w:r w:rsidR="00721317" w:rsidRPr="00373EA0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023713" w:rsidRPr="00373EA0">
        <w:rPr>
          <w:rFonts w:ascii="Times New Roman" w:hAnsi="Times New Roman"/>
          <w:b w:val="0"/>
          <w:sz w:val="24"/>
          <w:szCs w:val="24"/>
          <w:highlight w:val="white"/>
        </w:rPr>
        <w:t xml:space="preserve"> сложное, многоплановое </w:t>
      </w:r>
      <w:r w:rsidR="00721317" w:rsidRPr="00373EA0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023713" w:rsidRPr="00373EA0">
        <w:rPr>
          <w:rFonts w:ascii="Times New Roman" w:hAnsi="Times New Roman"/>
          <w:b w:val="0"/>
          <w:sz w:val="24"/>
          <w:szCs w:val="24"/>
          <w:highlight w:val="white"/>
        </w:rPr>
        <w:instrText>eq явление</w:instrText>
      </w:r>
      <w:r w:rsidR="00721317" w:rsidRPr="00373EA0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3"/>
    </w:p>
    <w:p w:rsidR="00C825BC" w:rsidRDefault="00C825BC" w:rsidP="00C825BC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470720108"/>
      <w:r w:rsidRPr="00C825BC">
        <w:rPr>
          <w:rFonts w:ascii="Times New Roman" w:hAnsi="Times New Roman"/>
          <w:b w:val="0"/>
          <w:sz w:val="24"/>
          <w:szCs w:val="24"/>
          <w:highlight w:val="white"/>
        </w:rPr>
        <w:t xml:space="preserve">1.1 </w:t>
      </w:r>
      <w:r w:rsidRPr="00C825BC">
        <w:rPr>
          <w:rFonts w:ascii="Times New Roman" w:hAnsi="Times New Roman"/>
          <w:b w:val="0"/>
          <w:sz w:val="24"/>
          <w:szCs w:val="24"/>
        </w:rPr>
        <w:t>Характерные признаки демократического режима</w:t>
      </w:r>
      <w:bookmarkEnd w:id="4"/>
    </w:p>
    <w:p w:rsidR="00BA096C" w:rsidRPr="00BA096C" w:rsidRDefault="00BA096C" w:rsidP="00BA0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6C">
        <w:rPr>
          <w:rFonts w:ascii="Times New Roman" w:hAnsi="Times New Roman" w:cs="Times New Roman"/>
          <w:sz w:val="24"/>
          <w:szCs w:val="24"/>
        </w:rPr>
        <w:t>Демократия как способ организации общественной жизни восходит к заре человечества, когда оно еще не знало государства. Исторически первым общностям людей (семье, роду, племени) был присущ демократический характер организации. Позже, в Древней Греции, (265) в V в.до н.э.возникло первое демократическое государство - Афинская республика. С этого же времени берет начало и политический дискурс демократии. Сегодняшняя теория демократии представляет собой сложную систему, вобравшую в себя поток размышлений, восходящих к Платону и Аристотелю и идущих от них к нам через плеяду таких выдающихся мыслителей, как Локк, Монтескье, Руссо, Милль, Токвиль, Джефферсон и др. А с середины XX ст. впервые в мировой истории ни одна из доктрин не выдвигается как антидемократическая. Демократия, по выражению видного современного американского политолога Дж. Сартори, стала универсально почет</w:t>
      </w:r>
      <w:r>
        <w:rPr>
          <w:rFonts w:ascii="Times New Roman" w:hAnsi="Times New Roman" w:cs="Times New Roman"/>
          <w:sz w:val="24"/>
          <w:szCs w:val="24"/>
        </w:rPr>
        <w:t xml:space="preserve">ным словом. </w:t>
      </w:r>
      <w:r w:rsidRPr="00BA096C">
        <w:rPr>
          <w:rFonts w:ascii="Times New Roman" w:hAnsi="Times New Roman" w:cs="Times New Roman"/>
          <w:sz w:val="24"/>
          <w:szCs w:val="24"/>
        </w:rPr>
        <w:t>Эта высокая оценка вполне естественна, ибо демократия ут</w:t>
      </w:r>
      <w:r>
        <w:rPr>
          <w:rFonts w:ascii="Times New Roman" w:hAnsi="Times New Roman" w:cs="Times New Roman"/>
          <w:sz w:val="24"/>
          <w:szCs w:val="24"/>
        </w:rPr>
        <w:t>вердилась в обществе как наивыс</w:t>
      </w:r>
      <w:r w:rsidRPr="00BA096C">
        <w:rPr>
          <w:rFonts w:ascii="Times New Roman" w:hAnsi="Times New Roman" w:cs="Times New Roman"/>
          <w:sz w:val="24"/>
          <w:szCs w:val="24"/>
        </w:rPr>
        <w:t>шая форма политической и социальной организации. Не боясь преувеличения, скажем, что она - важнейший конечный продукт цивилнзационного развития человечества.</w:t>
      </w:r>
    </w:p>
    <w:p w:rsidR="00BA096C" w:rsidRPr="00BA096C" w:rsidRDefault="00BA096C" w:rsidP="00BA0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96C">
        <w:rPr>
          <w:rFonts w:ascii="Times New Roman" w:hAnsi="Times New Roman" w:cs="Times New Roman"/>
          <w:sz w:val="24"/>
          <w:szCs w:val="24"/>
        </w:rPr>
        <w:t xml:space="preserve">Понятие демократии многопланово, оно характеризует и организацию общества, основанную на равноправном участии его членов в управлении, и идеал общественного устройства, и мировоззрение, соответствующее этому </w:t>
      </w:r>
      <w:r>
        <w:rPr>
          <w:rFonts w:ascii="Times New Roman" w:hAnsi="Times New Roman" w:cs="Times New Roman"/>
          <w:sz w:val="24"/>
          <w:szCs w:val="24"/>
        </w:rPr>
        <w:t>идеалу, и общественно-политичес</w:t>
      </w:r>
      <w:r w:rsidRPr="00BA096C">
        <w:rPr>
          <w:rFonts w:ascii="Times New Roman" w:hAnsi="Times New Roman" w:cs="Times New Roman"/>
          <w:sz w:val="24"/>
          <w:szCs w:val="24"/>
        </w:rPr>
        <w:t>кое движение за осуществление этого идеала. Иными словами, демократия - это соответствующая практика организации жизни социума и научная рефлексия этого бытия.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Демократия -</w:t>
      </w:r>
      <w:r w:rsidRPr="00C825BC">
        <w:rPr>
          <w:rFonts w:ascii="Times New Roman" w:hAnsi="Times New Roman" w:cs="Times New Roman"/>
          <w:sz w:val="24"/>
          <w:szCs w:val="24"/>
        </w:rPr>
        <w:t xml:space="preserve"> власть нар</w:t>
      </w:r>
      <w:r>
        <w:rPr>
          <w:rFonts w:ascii="Times New Roman" w:hAnsi="Times New Roman" w:cs="Times New Roman"/>
          <w:sz w:val="24"/>
          <w:szCs w:val="24"/>
        </w:rPr>
        <w:t>ода, народовластие. Демократия -</w:t>
      </w:r>
      <w:r w:rsidRPr="00C825BC">
        <w:rPr>
          <w:rFonts w:ascii="Times New Roman" w:hAnsi="Times New Roman" w:cs="Times New Roman"/>
          <w:sz w:val="24"/>
          <w:szCs w:val="24"/>
        </w:rPr>
        <w:t xml:space="preserve"> многоплановое явление,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BC">
        <w:rPr>
          <w:rFonts w:ascii="Times New Roman" w:hAnsi="Times New Roman" w:cs="Times New Roman"/>
          <w:sz w:val="24"/>
          <w:szCs w:val="24"/>
        </w:rPr>
        <w:t>которое в политологии рассматривается как: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форма политического режима;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принцип организации общественной жизни, деятельности политических партий;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достигнутый уровень обеспечения прав, обязанностей и свобод граждан, их участия в управлении.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>Американский президент А. Линкольн так определил демократию: «Правление народа, избранное народом и для народа».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 xml:space="preserve">Основным принципом демократии является признание в качестве </w:t>
      </w:r>
      <w:r>
        <w:rPr>
          <w:rFonts w:ascii="Times New Roman" w:hAnsi="Times New Roman" w:cs="Times New Roman"/>
          <w:sz w:val="24"/>
          <w:szCs w:val="24"/>
        </w:rPr>
        <w:t>единственного источника власти -</w:t>
      </w:r>
      <w:r w:rsidRPr="00C825BC">
        <w:rPr>
          <w:rFonts w:ascii="Times New Roman" w:hAnsi="Times New Roman" w:cs="Times New Roman"/>
          <w:sz w:val="24"/>
          <w:szCs w:val="24"/>
        </w:rPr>
        <w:t xml:space="preserve"> власть народа. Эта власть призвана обеспечить волю народа, </w:t>
      </w:r>
      <w:r w:rsidRPr="00C825BC">
        <w:rPr>
          <w:rFonts w:ascii="Times New Roman" w:hAnsi="Times New Roman" w:cs="Times New Roman"/>
          <w:sz w:val="24"/>
          <w:szCs w:val="24"/>
        </w:rPr>
        <w:lastRenderedPageBreak/>
        <w:t>выборность, подотчетность, верховенство закона, равенство и свободу граждан, их активное участие в решении коренных проблем жизни общества, партии, организации.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>Конституционными признаками демократии являются следующие: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юридическое признание и институциональное выражение суверенитета, верховной власти народа. Суверенитет народа выражается в том, что он выбирает своих представителей и может периодически заменять их, а во многих странах имеет также право непосредственно участвовать в разработке и принятии законов с помощью народных инициатив и референдумов;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периодическая выборность основных органов государства;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равенство прав граждан на участие в управлении государством. Этот принцип требует равенства избирательных прав. Также он предполагает свободу создавать политические партии и другие объединения для выражения воли граждан, свободу мнений, право на информацию.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5BC">
        <w:rPr>
          <w:rFonts w:ascii="Times New Roman" w:hAnsi="Times New Roman" w:cs="Times New Roman"/>
          <w:sz w:val="24"/>
          <w:szCs w:val="24"/>
        </w:rPr>
        <w:t>принятие решений по решению большинства участвующих и подчинение меньшинства большинству при их осуществлении. Эти требования являются минимальными условиями, позволяющими говорить о наличии демократической формы правления в той или иной стране. Однако реальные политические системы, основанные на общих принципах демократии, весьма существенно отличаются друг от друга, например античная и современная демократия, американская и швейцарская демократии и т.д.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>Существуют различные классификации и виды демократий, например охлократическая демократия, либеральная демократия, социалистическая демократия и др.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>Воздействие экономических и социальных факторов на государственное устройство во многом определяется господствующей в обществе политической культурой. Политическая культура представляет собой реализацию политических знаний, принятых в обществе ценностей, образцов поведения социального субъекта в исторически определенной системе политических отношений и политической деятельности.</w:t>
      </w:r>
    </w:p>
    <w:p w:rsidR="00C825BC" w:rsidRP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>По мнению ряда ученых, демократии присущ вы</w:t>
      </w:r>
      <w:r>
        <w:rPr>
          <w:rFonts w:ascii="Times New Roman" w:hAnsi="Times New Roman" w:cs="Times New Roman"/>
          <w:sz w:val="24"/>
          <w:szCs w:val="24"/>
        </w:rPr>
        <w:t>сший тип политической культуры -</w:t>
      </w:r>
      <w:r w:rsidRPr="00C825BC">
        <w:rPr>
          <w:rFonts w:ascii="Times New Roman" w:hAnsi="Times New Roman" w:cs="Times New Roman"/>
          <w:sz w:val="24"/>
          <w:szCs w:val="24"/>
        </w:rPr>
        <w:t xml:space="preserve"> культура гражданственности», при которой наиболее широко обеспечивается сочетание свободы членов общества и стабильность политической системы. При этом в различных демократических государствах признаются различные ценности, существуют различные символы демократии.</w:t>
      </w:r>
    </w:p>
    <w:p w:rsidR="00C825BC" w:rsidRDefault="00C825BC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5BC">
        <w:rPr>
          <w:rFonts w:ascii="Times New Roman" w:hAnsi="Times New Roman" w:cs="Times New Roman"/>
          <w:sz w:val="24"/>
          <w:szCs w:val="24"/>
        </w:rPr>
        <w:t xml:space="preserve">Сущность демократии состоит в принятии решения на основании мнения большинства. При этом в ситуациях, когда  существует более двух альтернатив решения, </w:t>
      </w:r>
      <w:r w:rsidRPr="00C825BC">
        <w:rPr>
          <w:rFonts w:ascii="Times New Roman" w:hAnsi="Times New Roman" w:cs="Times New Roman"/>
          <w:sz w:val="24"/>
          <w:szCs w:val="24"/>
        </w:rPr>
        <w:lastRenderedPageBreak/>
        <w:t>вероятность того, что сообщество проголосует за одну из этих альтернатив абсолютным большинством, невелика, и чем больше этих альтернатив, тем менее вероятно существование абсолютного большинства в пользу одной из них. В то же время принятие решения относительным большинством вряд ли может считаться «народным правлением» в прямом смысле этого слова. Обозначенная проблема характерна не только для прямой формы демократии, но и для представительной. В частности данная ситуация возникает при проведении выборов в органы власти, число участников которых, как правило, существенно превышает двух, а значит избранный кандидат получает поддержку лишь незначительной части, что искажает сущность демократического правления.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политической жизни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 xml:space="preserve">демократия была и остается высшим типом политического режима. </w:t>
      </w:r>
      <w:r>
        <w:rPr>
          <w:rFonts w:ascii="Times New Roman" w:hAnsi="Times New Roman" w:cs="Times New Roman"/>
          <w:sz w:val="24"/>
          <w:szCs w:val="24"/>
        </w:rPr>
        <w:t>Начальную классификацию демокра</w:t>
      </w:r>
      <w:r w:rsidRPr="0098071A">
        <w:rPr>
          <w:rFonts w:ascii="Times New Roman" w:hAnsi="Times New Roman" w:cs="Times New Roman"/>
          <w:sz w:val="24"/>
          <w:szCs w:val="24"/>
        </w:rPr>
        <w:t>тического и противоположных ему политических режимов (авторитарного и тоталитарного) дали философы античности </w:t>
      </w:r>
      <w:r>
        <w:rPr>
          <w:rFonts w:ascii="Times New Roman" w:hAnsi="Times New Roman" w:cs="Times New Roman"/>
          <w:sz w:val="24"/>
          <w:szCs w:val="24"/>
        </w:rPr>
        <w:t>Пла</w:t>
      </w:r>
      <w:r w:rsidRPr="0098071A">
        <w:rPr>
          <w:rFonts w:ascii="Times New Roman" w:hAnsi="Times New Roman" w:cs="Times New Roman"/>
          <w:sz w:val="24"/>
          <w:szCs w:val="24"/>
        </w:rPr>
        <w:t>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Аристотель.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Можно выделить общие принципы демократического режима: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 Признание народа источником власти, сувереном в госу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дарстве.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Народный суверенитет выражается в том, что имен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но народу принадлежит учредительная, конституционная власть в государстве, что он выбирает своих представителей и может периодически сменять их, а в ряде стран имеет также право непосредственно участвовать в разработке и принятии зако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нов путем народных инициатив и референдумов.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2.Участие граждан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формировании органов власти, 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98071A">
        <w:rPr>
          <w:rFonts w:ascii="Times New Roman" w:hAnsi="Times New Roman" w:cs="Times New Roman"/>
          <w:sz w:val="24"/>
          <w:szCs w:val="24"/>
        </w:rPr>
        <w:t>нятии политических решений и осуществлении контроля за орга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нами власти.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Идеальной формой участия была бы прямая, непосредственная демократия: установление такого механиз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ма власти, где воля граждан и государственная воля были бы тождественны. Весь народ непосредственно участвовал бы в принятии важнейших политических решений, осуществлении власти. Представительные же органы должны быть сведены к минимуму и находиться полностью под контролем граждан. Однако реализация в полной мере идеалов прямой непосред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ственной демократии на практике оказывается невозможной.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3. Приоритет прав и свобод человека и гражданина над пра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вами государства. Органы государственной власти призваны защищать права и свободы человека, которые индивид приобре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тает в силу рождения, а также гражданские права и политичес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кие свободы, в том числе право на жизнь, свободу и безопас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ность личности, на равенство перед законом, на гражданство и участие в управлении своей страной, на владение имуще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ством, на невмешательство в личную и семейную жизнь и т. д.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lastRenderedPageBreak/>
        <w:t>4. Граждане обладают большим объемом прав и свобод, ко</w:t>
      </w:r>
      <w:r w:rsidRPr="0098071A">
        <w:rPr>
          <w:rFonts w:ascii="Times New Roman" w:hAnsi="Times New Roman" w:cs="Times New Roman"/>
          <w:sz w:val="24"/>
          <w:szCs w:val="24"/>
        </w:rPr>
        <w:softHyphen/>
        <w:t xml:space="preserve">торые не только провозглашаются, но и юридически закреплены за ними. И демократических государствах действует право - </w:t>
      </w:r>
      <w:r>
        <w:rPr>
          <w:rFonts w:ascii="Times New Roman" w:hAnsi="Times New Roman" w:cs="Times New Roman"/>
          <w:sz w:val="24"/>
          <w:szCs w:val="24"/>
        </w:rPr>
        <w:t>принцип «все, что не запрещено -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разрешено».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5. Политическое равенство всех граждан. Этот принцип означает, что каждый гражданин имеет право быть избран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ным в органы власти и принимать участие в выборах в избира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тельном процессе. если для этого нет ограничений, установ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ленных судом. Никто не должен иметь политического пре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имущества.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6. Свободное волеизъявление воли народа на выборах, вы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борность органов государственной власти. Свободное волеизъ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явление народа рассматривается как ключевое условие демок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ратического режима. Оно предполагает возможность свободных и честных выборов, исключающих всякое принуждение и насилие. Все лица, контролирующие властные структуры, должны быть избраны на основе установленных законом про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цедур и периодически через строго установленные периоды переизбираться. Избиратели должны иметь право и возмож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ность для отзыва своих представителей.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7. Верховенство закона во всех сферах жизни общества.</w:t>
      </w:r>
      <w:r>
        <w:rPr>
          <w:rFonts w:ascii="Times New Roman" w:hAnsi="Times New Roman" w:cs="Times New Roman"/>
          <w:sz w:val="24"/>
          <w:szCs w:val="24"/>
        </w:rPr>
        <w:t xml:space="preserve"> Демократическое государство -</w:t>
      </w:r>
      <w:r w:rsidRPr="0098071A">
        <w:rPr>
          <w:rFonts w:ascii="Times New Roman" w:hAnsi="Times New Roman" w:cs="Times New Roman"/>
          <w:sz w:val="24"/>
          <w:szCs w:val="24"/>
        </w:rPr>
        <w:t xml:space="preserve"> это правовое государство. Пра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вовое государство в интересах гарантирования прав отдельных граждан должно само себя ограничивать определенным комплек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сом постоянных норм и правил. Праву принадлежит приоритет над государством. В правовом государстве четко и точно опре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делены как формы и механизмы деятельности государства, так и пределы свободы граждан, гарантируемые правом.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8. Четкое разделение властей на законодательную, исполни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тельную и судебную.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Каждая из них самостоятельна, незави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сима, исполняет свои функции, которые институционально рассредоточены. Судебная власть имеет полномочия отменить как решения законодательной, так и исполнительной власти.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9.</w:t>
      </w:r>
      <w:r w:rsidR="00DA1F37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Сформировались и свободно, без вмешательства г</w:t>
      </w:r>
      <w:r>
        <w:rPr>
          <w:rFonts w:ascii="Times New Roman" w:hAnsi="Times New Roman" w:cs="Times New Roman"/>
          <w:sz w:val="24"/>
          <w:szCs w:val="24"/>
        </w:rPr>
        <w:t>осудар</w:t>
      </w:r>
      <w:r w:rsidRPr="0098071A">
        <w:rPr>
          <w:rFonts w:ascii="Times New Roman" w:hAnsi="Times New Roman" w:cs="Times New Roman"/>
          <w:sz w:val="24"/>
          <w:szCs w:val="24"/>
        </w:rPr>
        <w:t>ства действуют институты и организации гражданского обще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ства, развито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гражданское самоуправление. Большой аспект социальных интересов удовлетворяется на основе действия добровольных общественных организаций. Повседневная жизнь, семья, досуг не подконтрольны государству.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10.</w:t>
      </w:r>
      <w:r w:rsidR="00DA1F37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Политический плюрализм, многопартийность.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8071A">
        <w:rPr>
          <w:rFonts w:ascii="Times New Roman" w:hAnsi="Times New Roman" w:cs="Times New Roman"/>
          <w:sz w:val="24"/>
          <w:szCs w:val="24"/>
        </w:rPr>
        <w:t>ставительство и защита большого спектра социальных интере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сов при демократическом режиме осуществляются через мно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гообразие политических партий.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DA1F37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Политический плюрализм дополняется идеологическим плюрализмом.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В обществе отсутствует какая-то одна офици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альная идеология. Многие идейные течения противостоят друг другу и свободно конкурируют в борьбе за влияние и умы людей.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12.</w:t>
      </w:r>
      <w:r w:rsidR="00DA1F37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Свобода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обеспечивающая возможность выражать свое мнение, включая и критику правительства, правящие режимы, господствующей идеологии. Существуют альтерна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тивные и, часто конкурирующие между собой источники ин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формации и убеждений, выведенные из-под правительствен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ного контроля.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13.</w:t>
      </w:r>
      <w:r w:rsidR="00DA1F37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Полиция, спецслужбы и армия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071A">
        <w:rPr>
          <w:rFonts w:ascii="Times New Roman" w:hAnsi="Times New Roman" w:cs="Times New Roman"/>
          <w:sz w:val="24"/>
          <w:szCs w:val="24"/>
        </w:rPr>
        <w:t xml:space="preserve"> важные ча</w:t>
      </w:r>
      <w:r>
        <w:rPr>
          <w:rFonts w:ascii="Times New Roman" w:hAnsi="Times New Roman" w:cs="Times New Roman"/>
          <w:sz w:val="24"/>
          <w:szCs w:val="24"/>
        </w:rPr>
        <w:t>сти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ственного аппарата -</w:t>
      </w:r>
      <w:r w:rsidRPr="0098071A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олняют функции обеспечения внут</w:t>
      </w:r>
      <w:r w:rsidRPr="0098071A">
        <w:rPr>
          <w:rFonts w:ascii="Times New Roman" w:hAnsi="Times New Roman" w:cs="Times New Roman"/>
          <w:sz w:val="24"/>
          <w:szCs w:val="24"/>
        </w:rPr>
        <w:t>ренней и внешней безопасности государства и общества. Их действия регулируются и ограничиваются действием закона. Основные функции по поддержанию правопорядка принадле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жат не армии и спецслужбам, а полиции и судам.</w:t>
      </w:r>
    </w:p>
    <w:p w:rsidR="0098071A" w:rsidRPr="0098071A" w:rsidRDefault="0098071A" w:rsidP="00980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14.</w:t>
      </w:r>
      <w:r w:rsidR="00DA1F37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Власть в государстве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в большей мере основана на убежде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нии, чем на принуждении. При принятии политических реше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нии преобладают процедуры по поиску компромисса и консен</w:t>
      </w:r>
      <w:r w:rsidRPr="0098071A">
        <w:rPr>
          <w:rFonts w:ascii="Times New Roman" w:hAnsi="Times New Roman" w:cs="Times New Roman"/>
          <w:sz w:val="24"/>
          <w:szCs w:val="24"/>
        </w:rPr>
        <w:softHyphen/>
        <w:t>суса. Исключается применение средств массового насилия и террора по отношению к населению со стороны властей.</w:t>
      </w:r>
    </w:p>
    <w:p w:rsidR="0098071A" w:rsidRPr="00C825BC" w:rsidRDefault="0098071A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825BC" w:rsidRPr="00C825BC" w:rsidRDefault="00C825BC" w:rsidP="00C825BC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highlight w:val="white"/>
        </w:rPr>
        <w:br w:type="page"/>
      </w:r>
      <w:bookmarkStart w:id="5" w:name="_Toc470720109"/>
      <w:r w:rsidRPr="00C825BC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1.2 Авторитаризм</w:t>
      </w:r>
      <w:bookmarkEnd w:id="5"/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В последнее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возрос интерес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авторитаризму как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режима. «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C825BC">
        <w:rPr>
          <w:rFonts w:ascii="Times New Roman" w:hAnsi="Times New Roman" w:cs="Times New Roman"/>
          <w:sz w:val="24"/>
          <w:szCs w:val="24"/>
          <w:highlight w:val="white"/>
        </w:rPr>
        <w:t>» -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слово латинское,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означающее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переводе «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», «влияние».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Авторитаризм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своим типичным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чертам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занимает как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промежуточное положение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тоталитаризмом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демократией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>Впервые термин «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 был введен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теоретиками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франкфуртской школы.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одного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ведущих представителей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школы Т.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Адарно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«Авторитарная личность»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авторитаризма раскрывается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социально-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анализа соответствующего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Понятия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тоталитаризма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авторитаризма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долго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отождествлялись. 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последнее время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возобладала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точка зрения,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различающая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авторитарный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тоталитарный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политические режимы.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Появление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авторитарных режимов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обусловливается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следующими обстоятельствами: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недостаточным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реализации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модели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демократического государственного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устройства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уровнем экономического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социальной дифференциацией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неразвитостью политических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институтов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DA1F3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Авторитаризм -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недемократическая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режима.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отличают следующие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монистическая структура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власти; применение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жестких мер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принуждения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отчужденность народа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недопущение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реальной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оппозиции; отсутствие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общества; неразделенность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властей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обществе.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своей сути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 является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консервативным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Многие черты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роднят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его 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тоталитаризмом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Но авторитарный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допускает некоторый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ограниченный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контролируемый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плюрализм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мышлении,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действиях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Руководство жизнью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подданных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предполагает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тотального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контроля. Авторитаризм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довольствуется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отсутствием открытого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противоборства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подданных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требует активной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демонстрации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преданности режиму.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реальной жизни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чистом виде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авторитарного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режима 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существует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 рамках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рассматриваются различные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сложные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переходные, смешанные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 которых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встречаются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различные тенденции.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условиях авторитарного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такими формами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реакционные, консервативные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либеральные режимы.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Реакционные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режимы, характеризующиеся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неограниченной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властью одного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тяготеют 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тоталитарным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формам. Консервативные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режимы сориентированы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сохранение традиционных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государственной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общественной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жизни. Либеральные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режимы представляют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своеобразный гибрид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демократии,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точнее называют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авторитарными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режимами 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демократической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тенденцией.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Такие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признавая принципы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права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разделение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властей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частное предпринимательство,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свободную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конкуренцию, требуют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постоянного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вмешательства государства,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создающего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благоприятные условия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их реализации.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либеральный характер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дает возможность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преодолеть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 противоречия,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присущи обществу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власти. Авторитарная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препятствует росту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анархии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обществе,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демократические тенденции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смягчают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реакционные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консервативные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проявления этой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Тяготение 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авторитаризму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связано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тем, что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данный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режим, особенно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экстремальных ситуациях,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обладает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высокой способностью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обеспечивать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политическую стабильность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общественный порядок,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мобилизовывать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ресурсы 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решение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задач,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преодолевать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сопротивление политических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противников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Привлекательным данный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потому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создание необходимых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предпосылок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постепенного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перехода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 демократии.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XX в.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«демократия» стало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одним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из популярных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жизни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мирового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сообщества.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«Демократия»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переводится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 древнегреческого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языка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«народовластие».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данном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смысле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понятие «демократия»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нормативным, исходящим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человеческих идеалов,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ценностей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устремлений, особенно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свобода,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равенство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уважение человеческого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достоинства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справедливость, солидарность.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этому ценностному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содержанию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демократия обязана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популярностью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современном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мире.</w:t>
      </w:r>
    </w:p>
    <w:p w:rsidR="00023713" w:rsidRPr="0031400A" w:rsidRDefault="00023713" w:rsidP="00C82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Характеризуя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как форму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правления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обычно принято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выделять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ее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юридическое признание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институциональное выражение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суверенитета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верховной власти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народ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выступает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источником власти,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принадлежит учредительная,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конституционная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власть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народ выбирает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представителей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периодически сменять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может непосредственно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участвовать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разработке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принятии законов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народных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инициатив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референдумов;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периодическая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выборность основных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государства. Демократичным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считаться лишь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государство,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избираются лица,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осуществляющие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верховную власть,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избираются 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определенный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, ограниченный срок;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равенство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 граждан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управлении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государством. Этот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принцип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требует, как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минимум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равенства избирательных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Он предполагает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свободу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создавать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партии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ассоциации для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выражения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воли граждан,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мнений, право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информацию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конкурентной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борьбе 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занятие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должности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принятие решений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большинству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подчинение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меньшинства большинству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их осуществлении;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подконтрольность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ответственность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перед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выборными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учреждениями;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построение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аппарата по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принципу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разделения властей;</w:t>
      </w:r>
    </w:p>
    <w:p w:rsidR="00023713" w:rsidRPr="0031400A" w:rsidRDefault="00C825BC" w:rsidP="00C825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равенство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всех граждан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перед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Эти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требования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минимальными,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позволяющими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говорить 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наличии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демократической формы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правления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но реальные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реализующие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общие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принципы демократии,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существенно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отличаются друг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друга. Поэтому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ученые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стремятся классифицировать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практические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демократические модели,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иметь возможность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соизмерять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их.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участия граждан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управлении ученые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выделяют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две крайние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полиархию, понимаемую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правление меньшинства,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избираемого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народом,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охлократию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понимаемую как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толпы.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осуществления власти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зависимости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степени участия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управлении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подразделяют 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прямую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плебисцитарную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представительную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 прямых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народовластия граждане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сами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участвуют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подготовке, обсуждении,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принятии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решений. 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такая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форма демократии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встречается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главным образом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уровне местного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самоуправления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Плебисцитарная форма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также включает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волеизъявление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народа, 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этом случае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граждан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— им предоставляется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посредством голосования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референдуме (плебисците)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одобрить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или опровергнуть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Представительная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— наиболее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распространенная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но это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опосредованного участия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граждан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принятии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решений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граждане делегируют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функции своим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представителям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призванным выражать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интересы, принимать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законы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отдавать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распоряжения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При характеристике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современной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обычно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выделяют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такие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демократии, как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либеральная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, коллективистская, плюралистическая.</w:t>
      </w:r>
    </w:p>
    <w:p w:rsidR="00355F69" w:rsidRDefault="00721317" w:rsidP="00355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исследователи подчеркивают,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современные демократические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режимы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сформировались под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прямым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влиянием либерализма,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выступавшего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 знаменем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ограждения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 государственной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тирании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355F69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825BC" w:rsidRPr="00355F69" w:rsidRDefault="00C825BC" w:rsidP="00355F69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bookmarkStart w:id="6" w:name="_Toc470720110"/>
      <w:r w:rsidRPr="00355F69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1.3 Либерализм</w:t>
      </w:r>
      <w:bookmarkEnd w:id="6"/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Либерализм впервые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истории социальной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мысли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отделил индивида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разграничил две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автономные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355F69">
        <w:rPr>
          <w:rFonts w:ascii="Times New Roman" w:hAnsi="Times New Roman" w:cs="Times New Roman"/>
          <w:sz w:val="24"/>
          <w:szCs w:val="24"/>
          <w:highlight w:val="white"/>
        </w:rPr>
        <w:t xml:space="preserve"> сферы -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гражданское общество,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провозгласил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политическое равенство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граждан, наделил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неотъемлемыми правами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утвердил ее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главного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системы.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Либеральная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демократия продвинулась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вперед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 пути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освобождения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уважения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достоинства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основополагающих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прав.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модель демократии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весьма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далека от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идеала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народовластия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обоснованно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подвергается критике.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недостатков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либеральной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обычно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отмечаются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социально-классовая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формальность (стимулируемая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формой власти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социальная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дифференциация населения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обесценивает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неимущих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слоев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населения права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свободы личности,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вообще ставит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иод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сомнение демократичность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формы правления),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ограниченность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участия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политическом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чрезмерный ценностный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индивидуализм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игнорирование коллективной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Преодолеть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недостатки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либерального государства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осуществить полное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народовластие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пытаются концепции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коллективистских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демократий. Этот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тип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теоретически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достаточно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детально разработан.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попытки его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практического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применения, сделанные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всего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странах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социализма, не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увенчались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успехом. Коллективистскую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демократию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часто называют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идентитарной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Это название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отражает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тот факт,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она исходит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целостности народа,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наличия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 него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единой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воли. Виднейшими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представителями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теории коллективистской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Ж.-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Ж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Руссо, К.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Маркс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В.И.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Ленин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Коллективистские демократии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ряд общих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черт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коллективизм, признание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единым целым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общими интересами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волей, отсутствие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противоречий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внутри народа,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неприятие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оппозиции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насильственного ее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устранения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декларирование социальной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абсолютный характер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>, тоталитарная направленность.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Нереализуемость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как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народовластия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заставляет многих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понимать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под ней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согласования действий,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обеспечивается 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демократических процедур.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Современная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демократия часто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называется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плюралистической, т.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подразумевает 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выражение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гомогенной воли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народа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а равновесие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сил, которые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конкурентной борьбе,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свободно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выражая свои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интересы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пытаются найти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компромиссные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решения.</w:t>
      </w:r>
    </w:p>
    <w:p w:rsidR="00023713" w:rsidRPr="0031400A" w:rsidRDefault="00023713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Плюралистическая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 также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бесспорна и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подвергается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критике. 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числу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ее недостатков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относят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невозможность 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практике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ее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рамках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обеспечить широкое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согласие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всех групп,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признание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всеобщих интересов.</w:t>
      </w:r>
    </w:p>
    <w:p w:rsidR="00023713" w:rsidRPr="0031400A" w:rsidRDefault="00721317" w:rsidP="00567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Утверждение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демократии—довольно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сложный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противоречивый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Реальная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далека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 идеала,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именно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многие видят «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прорыв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 в цивилизацию,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способ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дальнейшего развития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политическом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пространстве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Хотя достоинства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сомнительны, 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пороки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диктатуры также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очевидны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демократический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выбор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для большинства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вполне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осознанной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позицией.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5468D8" w:rsidRDefault="005468D8" w:rsidP="005468D8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highlight w:val="white"/>
        </w:rPr>
        <w:br w:type="page"/>
      </w:r>
      <w:bookmarkStart w:id="7" w:name="_Toc470720111"/>
      <w:r w:rsidR="00023713" w:rsidRPr="005468D8">
        <w:rPr>
          <w:rFonts w:ascii="Times New Roman" w:hAnsi="Times New Roman"/>
          <w:b w:val="0"/>
          <w:sz w:val="24"/>
          <w:szCs w:val="24"/>
        </w:rPr>
        <w:lastRenderedPageBreak/>
        <w:t>Заключение</w:t>
      </w:r>
      <w:bookmarkEnd w:id="7"/>
    </w:p>
    <w:p w:rsidR="00023713" w:rsidRPr="0031400A" w:rsidRDefault="00721317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имеет превосходства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недостатки, сильные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слабые стороны.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противоположность безоглядному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политическому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оптимизму, особенно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ярко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проявившемуся, 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примеру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 СССР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второй половине 80-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годов, когда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казалось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нечто высшее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окончательное, что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стоит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достигнуть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все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остальное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приложится, следует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признать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путь, а «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распутье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», не достигнутая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цель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а только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«промежуточный пункт».</w:t>
      </w:r>
    </w:p>
    <w:p w:rsidR="00023713" w:rsidRPr="0031400A" w:rsidRDefault="00721317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- «опушка леса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неизвестно куда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расходящимися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тропинками». «Мы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надеемся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прямой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путь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еще не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утерян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; но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видим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что уводящие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сторону перекрестные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пути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таят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себе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великие соблазны».</w:t>
      </w:r>
    </w:p>
    <w:p w:rsidR="00023713" w:rsidRPr="0031400A" w:rsidRDefault="00721317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Своими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широчайшими возможностями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перспективами демократия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будто бы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вызвала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ожидания, которые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силах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удовлетворить. 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своим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духом терпимости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приятия всех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мнений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она открыла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простор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 для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направлений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стремящихся 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уничтожить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. Другой она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ибо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это - ее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природа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ее преимущество.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этим она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могла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удовлетворить лишь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некоторых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но никак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всех. У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остается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потребность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продолжать совершенствование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бесконечности призрачного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абсолютного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идеала 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никакой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политической системой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 удовлетворить.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вопрос о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может ли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смениться другими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формами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имеет ясный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ответ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: это случалось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ранее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происходит сейчас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в принципе,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произойти в </w: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instrText>eq будущем</w:instrText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23713" w:rsidRPr="0031400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3713" w:rsidRPr="0031400A" w:rsidRDefault="00023713" w:rsidP="00546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Демократия всегда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«распутье», так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она есть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свободы, система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релятивизма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для которого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ничего абсолютного.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есть пустое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пространство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(«опушка»),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могут развиваться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самые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разнообразные политические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стремления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(«тропинки»). Проявляемое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недовольство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демократией 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принципе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можно трактовать,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усталость людей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неопределенности, желание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выбрать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конкретный манящий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путь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«тропинку» развития.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трудно дать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однозначный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ответ на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«а не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вернемся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ли мы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конце концов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снова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на опушку?».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данный момент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более всего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склонны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соглашаться с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известным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высказыванием Черчилля: «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демократия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- плохая форма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правления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, однако ничего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лучшего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человечество пока </w: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721317" w:rsidRPr="0031400A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1400A">
        <w:rPr>
          <w:rFonts w:ascii="Times New Roman" w:hAnsi="Times New Roman" w:cs="Times New Roman"/>
          <w:sz w:val="24"/>
          <w:szCs w:val="24"/>
          <w:highlight w:val="white"/>
        </w:rPr>
        <w:t xml:space="preserve"> придумало».</w:t>
      </w:r>
    </w:p>
    <w:p w:rsidR="00023713" w:rsidRPr="0031400A" w:rsidRDefault="00023713" w:rsidP="00F85492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3713" w:rsidRPr="005468D8" w:rsidRDefault="005468D8" w:rsidP="005468D8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8" w:name="_Toc470720112"/>
      <w:r w:rsidR="00023713" w:rsidRPr="005468D8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Список </w:t>
      </w:r>
      <w:r w:rsidR="00721317" w:rsidRPr="005468D8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023713" w:rsidRPr="005468D8">
        <w:rPr>
          <w:rFonts w:ascii="Times New Roman" w:hAnsi="Times New Roman"/>
          <w:b w:val="0"/>
          <w:sz w:val="24"/>
          <w:szCs w:val="24"/>
          <w:highlight w:val="white"/>
        </w:rPr>
        <w:instrText>eq использованной</w:instrText>
      </w:r>
      <w:r w:rsidR="00721317" w:rsidRPr="005468D8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023713" w:rsidRPr="005468D8">
        <w:rPr>
          <w:rFonts w:ascii="Times New Roman" w:hAnsi="Times New Roman"/>
          <w:b w:val="0"/>
          <w:sz w:val="24"/>
          <w:szCs w:val="24"/>
          <w:highlight w:val="white"/>
        </w:rPr>
        <w:t xml:space="preserve"> литературы</w:t>
      </w:r>
      <w:bookmarkEnd w:id="8"/>
    </w:p>
    <w:p w:rsidR="00023713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1 </w:t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Краткий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философский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 словарь – «Демократия» –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стр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>.130-132 – В. Викторова.</w:t>
      </w:r>
    </w:p>
    <w:p w:rsidR="00023713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2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Политика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 и право – «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Монархия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» - стр. 29-31-А.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Ф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>. Никитин.</w:t>
      </w:r>
    </w:p>
    <w:p w:rsidR="00023713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3 </w:t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и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 право – «Демократия» –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стр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.37-39. – А. Ф.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Никитин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>.</w:t>
      </w:r>
    </w:p>
    <w:p w:rsidR="00DA1F37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4 Згоржельская С.С. и др. История отечественного государства и права. </w:t>
      </w:r>
      <w:r w:rsidR="00F22748">
        <w:rPr>
          <w:rFonts w:ascii="Times New Roman" w:hAnsi="Times New Roman" w:cs="Times New Roman"/>
          <w:sz w:val="24"/>
          <w:szCs w:val="24"/>
        </w:rPr>
        <w:t>Учебное пособие. -</w:t>
      </w:r>
      <w:r w:rsidRPr="00F22748">
        <w:rPr>
          <w:rFonts w:ascii="Times New Roman" w:hAnsi="Times New Roman" w:cs="Times New Roman"/>
          <w:sz w:val="24"/>
          <w:szCs w:val="24"/>
        </w:rPr>
        <w:t xml:space="preserve"> М.: РАП, 2013.</w:t>
      </w:r>
    </w:p>
    <w:p w:rsidR="00023713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>5 Рубаник В.Е. История государства и права зарубежных стран. Учебник для вузов. Стан</w:t>
      </w:r>
      <w:r w:rsidR="00F22748">
        <w:rPr>
          <w:rFonts w:ascii="Times New Roman" w:hAnsi="Times New Roman" w:cs="Times New Roman"/>
          <w:sz w:val="24"/>
          <w:szCs w:val="24"/>
        </w:rPr>
        <w:t>дарт третьего поколения. - СПб.: Питер, 2011. -</w:t>
      </w:r>
      <w:r w:rsidRPr="00F22748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727A56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6 </w:t>
      </w:r>
      <w:r w:rsidR="00727A56" w:rsidRPr="00F22748">
        <w:rPr>
          <w:rFonts w:ascii="Times New Roman" w:hAnsi="Times New Roman" w:cs="Times New Roman"/>
          <w:sz w:val="24"/>
          <w:szCs w:val="24"/>
        </w:rPr>
        <w:t xml:space="preserve">Бабенко В.Н. История отечественного государства и права. </w:t>
      </w:r>
      <w:r w:rsidR="00F22748">
        <w:rPr>
          <w:rFonts w:ascii="Times New Roman" w:hAnsi="Times New Roman" w:cs="Times New Roman"/>
          <w:sz w:val="24"/>
          <w:szCs w:val="24"/>
        </w:rPr>
        <w:t>Учебник. - М.: Юстиция, 2016. -</w:t>
      </w:r>
      <w:r w:rsidR="00727A56" w:rsidRPr="00F22748">
        <w:rPr>
          <w:rFonts w:ascii="Times New Roman" w:hAnsi="Times New Roman" w:cs="Times New Roman"/>
          <w:sz w:val="24"/>
          <w:szCs w:val="24"/>
        </w:rPr>
        <w:t xml:space="preserve"> 380 с. </w:t>
      </w:r>
    </w:p>
    <w:p w:rsidR="00727A56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7 </w:t>
      </w:r>
      <w:r w:rsidR="00727A56" w:rsidRPr="00F22748">
        <w:rPr>
          <w:rFonts w:ascii="Times New Roman" w:hAnsi="Times New Roman" w:cs="Times New Roman"/>
          <w:sz w:val="24"/>
          <w:szCs w:val="24"/>
        </w:rPr>
        <w:t>Современное государство: Политико-правовые и экономические исследования. Сб. науч. тр. / РАН. ИНИОН. Центр социал. науч.-информ. исслед.; Отв. ред. Е.В. Алферова. – М., 2010. – 282 с.</w:t>
      </w:r>
    </w:p>
    <w:p w:rsidR="00727A56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8 </w:t>
      </w:r>
      <w:r w:rsidR="00727A56" w:rsidRPr="00F22748">
        <w:rPr>
          <w:rFonts w:ascii="Times New Roman" w:hAnsi="Times New Roman" w:cs="Times New Roman"/>
          <w:sz w:val="24"/>
          <w:szCs w:val="24"/>
        </w:rPr>
        <w:t>Современные проблемы правотворчества и правоприменения. Сборник статей. - Иркутск: ИФ ВГУЮ РПА, 2016. - 402 с.</w:t>
      </w:r>
    </w:p>
    <w:p w:rsidR="00727A56" w:rsidRPr="00F22748" w:rsidRDefault="00727A56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>9 Тавадов Г.Т. Политология: учебник. 2-е изд., стер. - М.: Омега-Л, 2011. - 371 с.</w:t>
      </w:r>
    </w:p>
    <w:p w:rsidR="00727A56" w:rsidRPr="00F22748" w:rsidRDefault="00727A56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>10 Криницкая Г.С. Демократия в России: русская мысль и современность. Научное издание. – Томск: Изд-во Томского государственного университета, 2011. – 91 с.</w:t>
      </w:r>
    </w:p>
    <w:p w:rsidR="00023713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11 </w:t>
      </w:r>
      <w:r w:rsidR="00023713" w:rsidRPr="00F22748">
        <w:rPr>
          <w:rFonts w:ascii="Times New Roman" w:hAnsi="Times New Roman" w:cs="Times New Roman"/>
          <w:sz w:val="24"/>
          <w:szCs w:val="24"/>
        </w:rPr>
        <w:t>Пилюгин А.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В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. Современные проблемы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воспитания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 xml:space="preserve"> демократии: [электронный 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документ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>] (http://www.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mirros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>.ru/economics/</w: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begin"/>
      </w:r>
      <w:r w:rsidR="00023713" w:rsidRPr="00F22748">
        <w:rPr>
          <w:rFonts w:ascii="Times New Roman" w:hAnsi="Times New Roman" w:cs="Times New Roman"/>
          <w:sz w:val="24"/>
          <w:szCs w:val="24"/>
        </w:rPr>
        <w:instrText>eq pilugin1</w:instrText>
      </w:r>
      <w:r w:rsidR="00721317" w:rsidRPr="00F22748">
        <w:rPr>
          <w:rFonts w:ascii="Times New Roman" w:hAnsi="Times New Roman" w:cs="Times New Roman"/>
          <w:sz w:val="24"/>
          <w:szCs w:val="24"/>
        </w:rPr>
        <w:fldChar w:fldCharType="end"/>
      </w:r>
      <w:r w:rsidR="00023713" w:rsidRPr="00F22748">
        <w:rPr>
          <w:rFonts w:ascii="Times New Roman" w:hAnsi="Times New Roman" w:cs="Times New Roman"/>
          <w:sz w:val="24"/>
          <w:szCs w:val="24"/>
        </w:rPr>
        <w:t>/). Проверено 20.04.2013.</w:t>
      </w:r>
    </w:p>
    <w:p w:rsidR="00A86505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12 </w:t>
      </w:r>
      <w:r w:rsidR="00A86505" w:rsidRPr="00F22748">
        <w:rPr>
          <w:rFonts w:ascii="Times New Roman" w:hAnsi="Times New Roman" w:cs="Times New Roman"/>
          <w:sz w:val="24"/>
          <w:szCs w:val="24"/>
        </w:rPr>
        <w:t>Баранов Н.А. Эволюция современной демократии: политический опыт России. Монография. Saarbrücken: LAP LAMB</w:t>
      </w:r>
      <w:r w:rsidR="00F22748">
        <w:rPr>
          <w:rFonts w:ascii="Times New Roman" w:hAnsi="Times New Roman" w:cs="Times New Roman"/>
          <w:sz w:val="24"/>
          <w:szCs w:val="24"/>
        </w:rPr>
        <w:t>ERT Academic Publishing, 2011. -</w:t>
      </w:r>
      <w:r w:rsidR="00A86505" w:rsidRPr="00F22748">
        <w:rPr>
          <w:rFonts w:ascii="Times New Roman" w:hAnsi="Times New Roman" w:cs="Times New Roman"/>
          <w:sz w:val="24"/>
          <w:szCs w:val="24"/>
        </w:rPr>
        <w:t xml:space="preserve"> 456 с. </w:t>
      </w:r>
    </w:p>
    <w:p w:rsidR="00A86505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13 </w:t>
      </w:r>
      <w:r w:rsidR="00A86505" w:rsidRPr="00F22748">
        <w:rPr>
          <w:rFonts w:ascii="Times New Roman" w:hAnsi="Times New Roman" w:cs="Times New Roman"/>
          <w:sz w:val="24"/>
          <w:szCs w:val="24"/>
        </w:rPr>
        <w:t xml:space="preserve">Голосов Г.В. Демократия в России. Инструкция по сборке. </w:t>
      </w:r>
      <w:r w:rsidR="00F22748">
        <w:rPr>
          <w:rFonts w:ascii="Times New Roman" w:hAnsi="Times New Roman" w:cs="Times New Roman"/>
          <w:sz w:val="24"/>
          <w:szCs w:val="24"/>
        </w:rPr>
        <w:t>СПб.: БХВ-Петербург, 2012. -</w:t>
      </w:r>
      <w:r w:rsidR="00A86505" w:rsidRPr="00F22748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F22748" w:rsidRPr="00F22748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14 </w:t>
      </w:r>
      <w:r w:rsidR="00F22748" w:rsidRPr="00F22748">
        <w:rPr>
          <w:rFonts w:ascii="Times New Roman" w:hAnsi="Times New Roman" w:cs="Times New Roman"/>
          <w:sz w:val="24"/>
          <w:szCs w:val="24"/>
        </w:rPr>
        <w:t xml:space="preserve">Ситников А.В. Православие, институты власти и гражданского общества в России. </w:t>
      </w:r>
      <w:r w:rsidR="00F22748">
        <w:rPr>
          <w:rFonts w:ascii="Times New Roman" w:hAnsi="Times New Roman" w:cs="Times New Roman"/>
          <w:sz w:val="24"/>
          <w:szCs w:val="24"/>
        </w:rPr>
        <w:t>СПб.: Алетейя, 2012. -</w:t>
      </w:r>
      <w:r w:rsidR="00F22748" w:rsidRPr="00F22748">
        <w:rPr>
          <w:rFonts w:ascii="Times New Roman" w:hAnsi="Times New Roman" w:cs="Times New Roman"/>
          <w:sz w:val="24"/>
          <w:szCs w:val="24"/>
        </w:rPr>
        <w:t xml:space="preserve"> 248 с. </w:t>
      </w:r>
    </w:p>
    <w:p w:rsidR="00023713" w:rsidRDefault="00DA1F37" w:rsidP="00F22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48">
        <w:rPr>
          <w:rFonts w:ascii="Times New Roman" w:hAnsi="Times New Roman" w:cs="Times New Roman"/>
          <w:sz w:val="24"/>
          <w:szCs w:val="24"/>
        </w:rPr>
        <w:t xml:space="preserve">15 </w:t>
      </w:r>
      <w:r w:rsidR="00F22748" w:rsidRPr="00F22748">
        <w:rPr>
          <w:rFonts w:ascii="Times New Roman" w:hAnsi="Times New Roman" w:cs="Times New Roman"/>
          <w:sz w:val="24"/>
          <w:szCs w:val="24"/>
        </w:rPr>
        <w:t xml:space="preserve">Сморгунов Л.В. Сравнительная политология. Учебник </w:t>
      </w:r>
      <w:r w:rsidR="00F22748">
        <w:rPr>
          <w:rFonts w:ascii="Times New Roman" w:hAnsi="Times New Roman" w:cs="Times New Roman"/>
          <w:sz w:val="24"/>
          <w:szCs w:val="24"/>
        </w:rPr>
        <w:t>для вузов. - СПб. Питер, 2012. -</w:t>
      </w:r>
      <w:r w:rsidR="00F22748" w:rsidRPr="00F22748">
        <w:rPr>
          <w:rFonts w:ascii="Times New Roman" w:hAnsi="Times New Roman" w:cs="Times New Roman"/>
          <w:sz w:val="24"/>
          <w:szCs w:val="24"/>
        </w:rPr>
        <w:t xml:space="preserve"> 448 с.</w:t>
      </w:r>
    </w:p>
    <w:p w:rsidR="00F025DE" w:rsidRPr="00F025DE" w:rsidRDefault="00F025DE" w:rsidP="00F02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DE">
        <w:rPr>
          <w:rFonts w:ascii="Times New Roman" w:hAnsi="Times New Roman" w:cs="Times New Roman"/>
          <w:sz w:val="24"/>
          <w:szCs w:val="24"/>
        </w:rPr>
        <w:t>16 Правовая политика и правовая жизнь 2012 №04(49). Саратов, Москва</w:t>
      </w:r>
      <w:r>
        <w:rPr>
          <w:rFonts w:ascii="Times New Roman" w:hAnsi="Times New Roman" w:cs="Times New Roman"/>
          <w:sz w:val="24"/>
          <w:szCs w:val="24"/>
        </w:rPr>
        <w:t>, 2012. -</w:t>
      </w:r>
      <w:r w:rsidRPr="00F025DE">
        <w:rPr>
          <w:rFonts w:ascii="Times New Roman" w:hAnsi="Times New Roman" w:cs="Times New Roman"/>
          <w:sz w:val="24"/>
          <w:szCs w:val="24"/>
        </w:rPr>
        <w:t xml:space="preserve"> 152 с.</w:t>
      </w:r>
    </w:p>
    <w:sectPr w:rsidR="00F025DE" w:rsidRPr="00F025DE" w:rsidSect="005468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3A" w:rsidRDefault="00405D3A" w:rsidP="005468D8">
      <w:pPr>
        <w:spacing w:after="0" w:line="240" w:lineRule="auto"/>
      </w:pPr>
      <w:r>
        <w:separator/>
      </w:r>
    </w:p>
  </w:endnote>
  <w:endnote w:type="continuationSeparator" w:id="0">
    <w:p w:rsidR="00405D3A" w:rsidRDefault="00405D3A" w:rsidP="0054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BC" w:rsidRDefault="00405D3A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445741">
      <w:rPr>
        <w:noProof/>
      </w:rPr>
      <w:t>9</w:t>
    </w:r>
    <w:r>
      <w:rPr>
        <w:noProof/>
      </w:rPr>
      <w:fldChar w:fldCharType="end"/>
    </w:r>
  </w:p>
  <w:p w:rsidR="00C825BC" w:rsidRDefault="00C82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3A" w:rsidRDefault="00405D3A" w:rsidP="005468D8">
      <w:pPr>
        <w:spacing w:after="0" w:line="240" w:lineRule="auto"/>
      </w:pPr>
      <w:r>
        <w:separator/>
      </w:r>
    </w:p>
  </w:footnote>
  <w:footnote w:type="continuationSeparator" w:id="0">
    <w:p w:rsidR="00405D3A" w:rsidRDefault="00405D3A" w:rsidP="0054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E5D"/>
    <w:multiLevelType w:val="multilevel"/>
    <w:tmpl w:val="FCC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5DAA"/>
    <w:multiLevelType w:val="hybridMultilevel"/>
    <w:tmpl w:val="FB20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D27"/>
    <w:multiLevelType w:val="hybridMultilevel"/>
    <w:tmpl w:val="1EAA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14A55"/>
    <w:multiLevelType w:val="multilevel"/>
    <w:tmpl w:val="AAE8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684"/>
    <w:rsid w:val="00023713"/>
    <w:rsid w:val="00103942"/>
    <w:rsid w:val="0020228B"/>
    <w:rsid w:val="0031400A"/>
    <w:rsid w:val="00355F69"/>
    <w:rsid w:val="00373EA0"/>
    <w:rsid w:val="00405D3A"/>
    <w:rsid w:val="00445741"/>
    <w:rsid w:val="00463D4E"/>
    <w:rsid w:val="005468D8"/>
    <w:rsid w:val="00567724"/>
    <w:rsid w:val="0056798D"/>
    <w:rsid w:val="00586DDF"/>
    <w:rsid w:val="005F772A"/>
    <w:rsid w:val="00645E04"/>
    <w:rsid w:val="00721317"/>
    <w:rsid w:val="00727A56"/>
    <w:rsid w:val="0098071A"/>
    <w:rsid w:val="0099203F"/>
    <w:rsid w:val="00A13E65"/>
    <w:rsid w:val="00A86505"/>
    <w:rsid w:val="00AE5684"/>
    <w:rsid w:val="00BA096C"/>
    <w:rsid w:val="00BD385F"/>
    <w:rsid w:val="00C825BC"/>
    <w:rsid w:val="00DA1F37"/>
    <w:rsid w:val="00E81936"/>
    <w:rsid w:val="00EE251F"/>
    <w:rsid w:val="00F025DE"/>
    <w:rsid w:val="00F064E6"/>
    <w:rsid w:val="00F1459F"/>
    <w:rsid w:val="00F22748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68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5492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5492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F85492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546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468D8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546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468D8"/>
    <w:rPr>
      <w:rFonts w:cs="Calibri"/>
      <w:lang w:eastAsia="en-US"/>
    </w:rPr>
  </w:style>
  <w:style w:type="character" w:customStyle="1" w:styleId="10">
    <w:name w:val="Заголовок 1 Знак"/>
    <w:link w:val="1"/>
    <w:rsid w:val="005468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5468D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468D8"/>
    <w:pPr>
      <w:ind w:left="220"/>
    </w:pPr>
  </w:style>
  <w:style w:type="character" w:styleId="a9">
    <w:name w:val="Hyperlink"/>
    <w:uiPriority w:val="99"/>
    <w:unhideWhenUsed/>
    <w:rsid w:val="005468D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5468D8"/>
  </w:style>
  <w:style w:type="character" w:styleId="aa">
    <w:name w:val="Strong"/>
    <w:uiPriority w:val="22"/>
    <w:qFormat/>
    <w:locked/>
    <w:rsid w:val="00C825BC"/>
    <w:rPr>
      <w:b/>
      <w:bCs/>
    </w:rPr>
  </w:style>
  <w:style w:type="paragraph" w:styleId="ab">
    <w:name w:val="Normal (Web)"/>
    <w:basedOn w:val="a"/>
    <w:uiPriority w:val="99"/>
    <w:semiHidden/>
    <w:unhideWhenUsed/>
    <w:rsid w:val="00BA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4CDC-4629-4B26-8001-FA50320D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16</cp:revision>
  <dcterms:created xsi:type="dcterms:W3CDTF">2016-12-21T12:11:00Z</dcterms:created>
  <dcterms:modified xsi:type="dcterms:W3CDTF">2019-11-27T06:56:00Z</dcterms:modified>
</cp:coreProperties>
</file>