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2B" w:rsidRPr="006D16CA" w:rsidRDefault="00D3332B" w:rsidP="006D16CA">
      <w:pPr>
        <w:pStyle w:val="a3"/>
        <w:spacing w:before="0" w:beforeAutospacing="0" w:after="0" w:afterAutospacing="0" w:line="360" w:lineRule="auto"/>
        <w:ind w:left="720" w:firstLine="709"/>
        <w:textAlignment w:val="baseline"/>
        <w:outlineLvl w:val="2"/>
        <w:rPr>
          <w:b/>
          <w:bCs/>
          <w:color w:val="2F3030"/>
          <w:sz w:val="28"/>
          <w:szCs w:val="28"/>
        </w:rPr>
      </w:pPr>
      <w:r w:rsidRPr="006D16CA">
        <w:rPr>
          <w:b/>
          <w:bCs/>
          <w:color w:val="2F3030"/>
          <w:sz w:val="28"/>
          <w:szCs w:val="28"/>
        </w:rPr>
        <w:t>Аннотация к статье Бертрана Рассела «Во что я верю».</w:t>
      </w:r>
    </w:p>
    <w:p w:rsidR="00B60CA6" w:rsidRDefault="00DE45E8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 w:rsidRPr="006D16CA">
        <w:rPr>
          <w:color w:val="000000"/>
          <w:sz w:val="28"/>
          <w:szCs w:val="28"/>
          <w:shd w:val="clear" w:color="auto" w:fill="FFFFFF"/>
        </w:rPr>
        <w:t xml:space="preserve">Английский философ Бертран Рассел рассуждает </w:t>
      </w:r>
      <w:r w:rsidR="00D3332B" w:rsidRPr="006D16CA">
        <w:rPr>
          <w:color w:val="000000"/>
          <w:sz w:val="28"/>
          <w:szCs w:val="28"/>
          <w:shd w:val="clear" w:color="auto" w:fill="FFFFFF"/>
        </w:rPr>
        <w:t xml:space="preserve"> о месте человека во вселенной</w:t>
      </w:r>
      <w:r w:rsidR="00375674">
        <w:rPr>
          <w:color w:val="000000"/>
          <w:sz w:val="28"/>
          <w:szCs w:val="28"/>
          <w:shd w:val="clear" w:color="auto" w:fill="FFFFFF"/>
        </w:rPr>
        <w:t>, о Боге и</w:t>
      </w:r>
      <w:r w:rsidR="006D16CA">
        <w:rPr>
          <w:color w:val="000000"/>
          <w:sz w:val="28"/>
          <w:szCs w:val="28"/>
          <w:shd w:val="clear" w:color="auto" w:fill="FFFFFF"/>
        </w:rPr>
        <w:t xml:space="preserve"> о бессмертии.</w:t>
      </w:r>
      <w:r w:rsidR="00EC1D39">
        <w:rPr>
          <w:color w:val="000000"/>
          <w:sz w:val="28"/>
          <w:szCs w:val="28"/>
          <w:shd w:val="clear" w:color="auto" w:fill="FFFFFF"/>
        </w:rPr>
        <w:t xml:space="preserve"> </w:t>
      </w:r>
      <w:r w:rsidR="00B60CA6">
        <w:rPr>
          <w:color w:val="000000"/>
          <w:sz w:val="28"/>
          <w:szCs w:val="28"/>
          <w:shd w:val="clear" w:color="auto" w:fill="FFFFFF"/>
        </w:rPr>
        <w:t xml:space="preserve">В начала статьи он рассуждает о связи человека с природой и её законами. Объясняет, в каком случае физическая наука станет неинтересной. </w:t>
      </w:r>
    </w:p>
    <w:p w:rsidR="00716CB0" w:rsidRDefault="00B60CA6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Затем автор рассматривает вопрос о благе и приводит аргументы, доказывая, что благая жизнь состоит в любви, «направляемой знанием».</w:t>
      </w:r>
    </w:p>
    <w:p w:rsidR="00B60CA6" w:rsidRDefault="00EC1D39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 считает, что существуют силы, способствующие счастью</w:t>
      </w:r>
      <w:r w:rsidRPr="006D16CA">
        <w:rPr>
          <w:color w:val="000000"/>
          <w:sz w:val="28"/>
          <w:szCs w:val="28"/>
          <w:shd w:val="clear" w:color="auto" w:fill="FFFFFF"/>
        </w:rPr>
        <w:t xml:space="preserve"> и силы, способствующие несчастью</w:t>
      </w:r>
      <w:r w:rsidR="00375674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 xml:space="preserve"> чтобы принимать верные решения, нужно знать о них. </w:t>
      </w:r>
    </w:p>
    <w:p w:rsidR="00716CB0" w:rsidRDefault="00716CB0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«Моральные правила не должны мешать инстинктивному счастью» утверждает автор.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Ведь если правила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уменьшеют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уровень счастья в обществе, значит их нужно менять.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Иначе люди будут выбирать между позором или лицемерием. </w:t>
      </w:r>
    </w:p>
    <w:p w:rsidR="00B60CA6" w:rsidRDefault="00B60CA6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Также в статье рассматриваются причины возникновения морали и влияние предрассудков, индивидуальное и социальное спасение.</w:t>
      </w:r>
    </w:p>
    <w:p w:rsidR="00B60CA6" w:rsidRDefault="00375674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Рассел рассказывает, что именно лежит в основе религии и управлении общественной жизнью. </w:t>
      </w:r>
    </w:p>
    <w:p w:rsidR="006D16CA" w:rsidRDefault="00EC1D39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Особое внимание акцентируется на науке, от которой зависит наша жизнь</w:t>
      </w:r>
      <w:r w:rsidRPr="00B60CA6">
        <w:rPr>
          <w:sz w:val="28"/>
          <w:szCs w:val="28"/>
          <w:shd w:val="clear" w:color="auto" w:fill="FFFFFF"/>
        </w:rPr>
        <w:t>.</w:t>
      </w:r>
      <w:r w:rsidR="00B60CA6" w:rsidRPr="00B60CA6">
        <w:rPr>
          <w:sz w:val="28"/>
          <w:szCs w:val="28"/>
          <w:shd w:val="clear" w:color="auto" w:fill="FFFFFF"/>
        </w:rPr>
        <w:t xml:space="preserve"> </w:t>
      </w:r>
      <w:r w:rsidR="00716CB0">
        <w:rPr>
          <w:sz w:val="28"/>
          <w:szCs w:val="28"/>
          <w:shd w:val="clear" w:color="auto" w:fill="FFFFFF"/>
        </w:rPr>
        <w:t xml:space="preserve">Ведь, по мнению автора: </w:t>
      </w:r>
      <w:r w:rsidR="00B60CA6" w:rsidRPr="00B60CA6">
        <w:rPr>
          <w:sz w:val="28"/>
          <w:szCs w:val="28"/>
          <w:shd w:val="clear" w:color="auto" w:fill="FFFFFF"/>
        </w:rPr>
        <w:t>«</w:t>
      </w:r>
      <w:r w:rsidR="00B60CA6" w:rsidRPr="00B60CA6">
        <w:rPr>
          <w:sz w:val="28"/>
          <w:szCs w:val="28"/>
        </w:rPr>
        <w:t>Природа, даже если это человеческая природа, постепенно перестает быть каким-то абсолютом и все в большей степени становится тем, что из нее делает наука. Наука может, если пожелает, дать нашим внукам благую жизнь, наделить их знанием, самоконтролем и характерами, которые будут способствовать гармонии, а не вражде</w:t>
      </w:r>
      <w:proofErr w:type="gramStart"/>
      <w:r w:rsidR="00B60CA6" w:rsidRPr="00B60CA6">
        <w:rPr>
          <w:sz w:val="28"/>
          <w:szCs w:val="28"/>
        </w:rPr>
        <w:t>.»</w:t>
      </w:r>
      <w:proofErr w:type="gramEnd"/>
    </w:p>
    <w:p w:rsidR="00716CB0" w:rsidRDefault="00716CB0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конце статьи говорится о том, как мы можем завоевать свободу.</w:t>
      </w:r>
    </w:p>
    <w:p w:rsidR="00F44368" w:rsidRPr="006D16CA" w:rsidRDefault="00EC1D39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Данная статья предназначена для широкого круга читателей</w:t>
      </w:r>
      <w:r w:rsidR="0037567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75674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ногие мысли и идеи автора весьма актуальны и сегодня.</w:t>
      </w:r>
    </w:p>
    <w:sectPr w:rsidR="00F44368" w:rsidRPr="006D16CA" w:rsidSect="00F4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535C"/>
    <w:multiLevelType w:val="hybridMultilevel"/>
    <w:tmpl w:val="90B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32B"/>
    <w:rsid w:val="000B5C60"/>
    <w:rsid w:val="00375674"/>
    <w:rsid w:val="006D16CA"/>
    <w:rsid w:val="00716CB0"/>
    <w:rsid w:val="00977768"/>
    <w:rsid w:val="00B161ED"/>
    <w:rsid w:val="00B60CA6"/>
    <w:rsid w:val="00D3332B"/>
    <w:rsid w:val="00DE45E8"/>
    <w:rsid w:val="00EC1D39"/>
    <w:rsid w:val="00F4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Сова</cp:lastModifiedBy>
  <cp:revision>2</cp:revision>
  <dcterms:created xsi:type="dcterms:W3CDTF">2017-01-31T19:57:00Z</dcterms:created>
  <dcterms:modified xsi:type="dcterms:W3CDTF">2017-01-31T19:57:00Z</dcterms:modified>
</cp:coreProperties>
</file>