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0" w:rsidRPr="00925E31" w:rsidRDefault="00BA44B0" w:rsidP="00BA44B0">
      <w:pPr>
        <w:tabs>
          <w:tab w:val="left" w:pos="9000"/>
          <w:tab w:val="left" w:pos="9180"/>
        </w:tabs>
        <w:spacing w:line="288" w:lineRule="auto"/>
        <w:ind w:right="-6" w:firstLine="851"/>
        <w:jc w:val="both"/>
      </w:pPr>
      <w:r w:rsidRPr="00B81084">
        <w:rPr>
          <w:b/>
          <w:snapToGrid w:val="0"/>
          <w:highlight w:val="yellow"/>
        </w:rPr>
        <w:t xml:space="preserve">1. </w:t>
      </w:r>
      <w:r w:rsidRPr="00B81084">
        <w:rPr>
          <w:highlight w:val="yellow"/>
        </w:rPr>
        <w:t>По данным баланса, представленного в таблице, определить величину собственных оборотных средств и чистого оборотного капитала компании, коэффициенты текущей, быстрой и абсолютной ликвидности, коэффициент автономии и коэффициент финансирования.</w:t>
      </w:r>
    </w:p>
    <w:p w:rsidR="00BA44B0" w:rsidRPr="005F7E8A" w:rsidRDefault="00BA44B0" w:rsidP="00BA44B0">
      <w:pPr>
        <w:tabs>
          <w:tab w:val="left" w:pos="9000"/>
          <w:tab w:val="left" w:pos="9180"/>
        </w:tabs>
        <w:jc w:val="both"/>
      </w:pPr>
    </w:p>
    <w:tbl>
      <w:tblPr>
        <w:tblW w:w="96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6"/>
        <w:gridCol w:w="1229"/>
        <w:gridCol w:w="3380"/>
        <w:gridCol w:w="1206"/>
      </w:tblGrid>
      <w:tr w:rsidR="00BA44B0" w:rsidRPr="00FB524C" w:rsidTr="000C4A61">
        <w:trPr>
          <w:trHeight w:val="38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 w:rsidRPr="00FB524C">
              <w:t>АКТИВ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 w:rsidRPr="00FB524C">
              <w:t>ПАССИВ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</w:p>
        </w:tc>
      </w:tr>
      <w:tr w:rsidR="00BA44B0" w:rsidRPr="00FB524C" w:rsidTr="000C4A61">
        <w:trPr>
          <w:cantSplit/>
          <w:trHeight w:val="180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</w:t>
            </w:r>
            <w:proofErr w:type="spellStart"/>
            <w:r w:rsidRPr="00FB524C">
              <w:t>Внеоборотные</w:t>
            </w:r>
            <w:proofErr w:type="spellEnd"/>
            <w:r w:rsidRPr="00FB524C">
              <w:t xml:space="preserve"> активы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Запасы сырья</w:t>
            </w:r>
            <w:r>
              <w:t xml:space="preserve"> и материалов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Дебиторская задолженность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Денежные средства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Краткосрочные финансовые вложения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ind w:firstLine="289"/>
              <w:jc w:val="both"/>
            </w:pPr>
            <w:r w:rsidRPr="00FB524C">
              <w:t>3500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ind w:firstLine="289"/>
              <w:jc w:val="both"/>
            </w:pPr>
            <w:r>
              <w:t>1200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ind w:firstLine="289"/>
              <w:jc w:val="both"/>
            </w:pPr>
            <w:r w:rsidRPr="00FB524C">
              <w:t>1800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ind w:firstLine="289"/>
              <w:jc w:val="both"/>
            </w:pPr>
            <w:r w:rsidRPr="00FB524C">
              <w:t>200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ind w:firstLine="289"/>
              <w:jc w:val="both"/>
            </w:pPr>
            <w:r w:rsidRPr="00FB524C">
              <w:t>500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</w:t>
            </w:r>
            <w:r>
              <w:t>Уставный капитал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</w:t>
            </w:r>
            <w:r>
              <w:t>Нераспределенная прибыль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Долгосрочн</w:t>
            </w:r>
            <w:r>
              <w:t>ые</w:t>
            </w:r>
            <w:r w:rsidRPr="00FB524C">
              <w:t xml:space="preserve"> </w:t>
            </w:r>
            <w:r>
              <w:t>кредиты и займы</w:t>
            </w:r>
            <w:r w:rsidRPr="00FB524C">
              <w:t xml:space="preserve"> 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</w:t>
            </w:r>
            <w:r>
              <w:t>Краткосрочные банковские кредиты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 xml:space="preserve"> Кредиторская задолженность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>
              <w:t>1</w:t>
            </w:r>
            <w:r w:rsidRPr="00FB524C">
              <w:t>000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>
              <w:t>2</w:t>
            </w:r>
            <w:r w:rsidRPr="00FB524C">
              <w:t>000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 w:rsidRPr="00FB524C">
              <w:t>2000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 w:rsidRPr="00FB524C">
              <w:t>1000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  <w:r w:rsidRPr="00FB524C">
              <w:t>1200</w:t>
            </w:r>
          </w:p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</w:pPr>
          </w:p>
        </w:tc>
      </w:tr>
      <w:tr w:rsidR="00BA44B0" w:rsidRPr="00FB524C" w:rsidTr="000C4A61">
        <w:trPr>
          <w:trHeight w:val="400"/>
          <w:jc w:val="center"/>
        </w:trPr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>БАЛАНС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>7200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both"/>
            </w:pPr>
            <w:r w:rsidRPr="00FB524C">
              <w:t>7200</w:t>
            </w:r>
          </w:p>
        </w:tc>
      </w:tr>
    </w:tbl>
    <w:p w:rsidR="00BA44B0" w:rsidRDefault="00BA44B0" w:rsidP="00BA44B0">
      <w:pPr>
        <w:tabs>
          <w:tab w:val="left" w:pos="9000"/>
          <w:tab w:val="left" w:pos="9180"/>
        </w:tabs>
        <w:jc w:val="both"/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>РЕШЕНИЕ:</w:t>
      </w: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оборотные</w:t>
      </w:r>
      <w:r w:rsidRPr="00276442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а (СОС) = </w:t>
      </w:r>
      <w:r w:rsidR="00737691">
        <w:rPr>
          <w:rFonts w:ascii="Times New Roman" w:hAnsi="Times New Roman" w:cs="Times New Roman"/>
        </w:rPr>
        <w:t>Уставный капитал + Нераспределенная прибыль</w:t>
      </w:r>
      <w:r w:rsidR="0065333A">
        <w:rPr>
          <w:rFonts w:ascii="Times New Roman" w:hAnsi="Times New Roman" w:cs="Times New Roman"/>
        </w:rPr>
        <w:t xml:space="preserve"> + Долгосрочные кредиты и займы</w:t>
      </w:r>
      <w:r w:rsidR="00737691">
        <w:rPr>
          <w:rFonts w:ascii="Times New Roman" w:hAnsi="Times New Roman" w:cs="Times New Roman"/>
        </w:rPr>
        <w:t xml:space="preserve"> – </w:t>
      </w:r>
      <w:proofErr w:type="spellStart"/>
      <w:r w:rsidR="00737691">
        <w:rPr>
          <w:rFonts w:ascii="Times New Roman" w:hAnsi="Times New Roman" w:cs="Times New Roman"/>
        </w:rPr>
        <w:t>Внеоборотные</w:t>
      </w:r>
      <w:proofErr w:type="spellEnd"/>
      <w:r w:rsidR="00737691">
        <w:rPr>
          <w:rFonts w:ascii="Times New Roman" w:hAnsi="Times New Roman" w:cs="Times New Roman"/>
        </w:rPr>
        <w:t xml:space="preserve"> активы</w:t>
      </w:r>
    </w:p>
    <w:p w:rsidR="00276442" w:rsidRDefault="00737691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 = 1 000 + 2 000 + 2000 – 3 500 </w:t>
      </w:r>
      <w:r w:rsidR="00276442">
        <w:rPr>
          <w:rFonts w:ascii="Times New Roman" w:hAnsi="Times New Roman" w:cs="Times New Roman"/>
        </w:rPr>
        <w:t>= 1</w:t>
      </w:r>
      <w:r w:rsidR="00C92EFE">
        <w:rPr>
          <w:rFonts w:ascii="Times New Roman" w:hAnsi="Times New Roman" w:cs="Times New Roman"/>
        </w:rPr>
        <w:t> </w:t>
      </w:r>
      <w:r w:rsidR="00276442">
        <w:rPr>
          <w:rFonts w:ascii="Times New Roman" w:hAnsi="Times New Roman" w:cs="Times New Roman"/>
        </w:rPr>
        <w:t>500</w:t>
      </w:r>
      <w:r w:rsidR="00C92EFE" w:rsidRPr="00C92EFE">
        <w:rPr>
          <w:rFonts w:ascii="Times New Roman" w:hAnsi="Times New Roman" w:cs="Times New Roman"/>
        </w:rPr>
        <w:t xml:space="preserve"> </w:t>
      </w:r>
      <w:r w:rsidR="00C92EFE">
        <w:rPr>
          <w:rFonts w:ascii="Times New Roman" w:hAnsi="Times New Roman" w:cs="Times New Roman"/>
        </w:rPr>
        <w:t xml:space="preserve">руб. </w:t>
      </w:r>
    </w:p>
    <w:p w:rsidR="00B64F27" w:rsidRDefault="00B64F27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Pr="0065333A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333A">
        <w:rPr>
          <w:rFonts w:ascii="Times New Roman" w:hAnsi="Times New Roman" w:cs="Times New Roman"/>
        </w:rPr>
        <w:t xml:space="preserve">Чистый оборотный капитал </w:t>
      </w:r>
      <w:r w:rsidR="00C92EFE" w:rsidRPr="0065333A">
        <w:rPr>
          <w:rFonts w:ascii="Times New Roman" w:hAnsi="Times New Roman" w:cs="Times New Roman"/>
        </w:rPr>
        <w:t xml:space="preserve">(ЧОК) </w:t>
      </w:r>
      <w:r w:rsidRPr="0065333A">
        <w:rPr>
          <w:rFonts w:ascii="Times New Roman" w:hAnsi="Times New Roman" w:cs="Times New Roman"/>
        </w:rPr>
        <w:t xml:space="preserve">= </w:t>
      </w:r>
      <w:r w:rsidR="00C92EFE" w:rsidRPr="0065333A">
        <w:rPr>
          <w:rFonts w:ascii="Times New Roman" w:hAnsi="Times New Roman" w:cs="Times New Roman"/>
        </w:rPr>
        <w:t xml:space="preserve"> (Запасы сырья и материалов + Дебиторская задолженность + Денежные средства + Краткосрочные финансовые вложения) – (Краткосрочные банковские кредиты + Кредиторская задолженность)</w:t>
      </w:r>
    </w:p>
    <w:p w:rsidR="00C92EFE" w:rsidRDefault="00C92EFE" w:rsidP="00C92EFE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333A">
        <w:rPr>
          <w:rFonts w:ascii="Times New Roman" w:hAnsi="Times New Roman" w:cs="Times New Roman"/>
        </w:rPr>
        <w:t>ЧОК = (1 200 + 1 800 + 200 + 500) – (1 000 + 1 200) = 1 500 руб.</w:t>
      </w: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 xml:space="preserve"> </w:t>
      </w:r>
    </w:p>
    <w:p w:rsidR="00AF03C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 текущей </w:t>
      </w:r>
      <w:r w:rsidRPr="00276442">
        <w:rPr>
          <w:rFonts w:ascii="Times New Roman" w:hAnsi="Times New Roman" w:cs="Times New Roman"/>
        </w:rPr>
        <w:t>ликвидности</w:t>
      </w:r>
      <w:r w:rsidR="00AF03C2">
        <w:rPr>
          <w:rFonts w:ascii="Times New Roman" w:hAnsi="Times New Roman" w:cs="Times New Roman"/>
        </w:rPr>
        <w:t xml:space="preserve"> (</w:t>
      </w:r>
      <w:proofErr w:type="spellStart"/>
      <w:r w:rsidR="00AF03C2">
        <w:rPr>
          <w:rFonts w:ascii="Times New Roman" w:hAnsi="Times New Roman" w:cs="Times New Roman"/>
        </w:rPr>
        <w:t>Ктл</w:t>
      </w:r>
      <w:proofErr w:type="spellEnd"/>
      <w:r w:rsidR="00AF03C2">
        <w:rPr>
          <w:rFonts w:ascii="Times New Roman" w:hAnsi="Times New Roman" w:cs="Times New Roman"/>
        </w:rPr>
        <w:t>)</w:t>
      </w:r>
      <w:r w:rsidR="000E3C77">
        <w:rPr>
          <w:rFonts w:ascii="Times New Roman" w:hAnsi="Times New Roman" w:cs="Times New Roman"/>
        </w:rPr>
        <w:t xml:space="preserve"> </w:t>
      </w:r>
      <w:r w:rsidR="00AF03C2">
        <w:rPr>
          <w:rFonts w:ascii="Times New Roman" w:hAnsi="Times New Roman" w:cs="Times New Roman"/>
        </w:rPr>
        <w:t xml:space="preserve">= </w:t>
      </w:r>
      <w:r w:rsidR="00AF03C2" w:rsidRPr="00C92EFE">
        <w:rPr>
          <w:rFonts w:ascii="Times New Roman" w:hAnsi="Times New Roman" w:cs="Times New Roman"/>
        </w:rPr>
        <w:t>(Запасы сырья и материалов + Дебиторская задолженность + Денежные средства + Крат</w:t>
      </w:r>
      <w:r w:rsidR="00AF03C2">
        <w:rPr>
          <w:rFonts w:ascii="Times New Roman" w:hAnsi="Times New Roman" w:cs="Times New Roman"/>
        </w:rPr>
        <w:t>косрочные финансовые вложения) /</w:t>
      </w:r>
      <w:r w:rsidR="00AF03C2" w:rsidRPr="00C92EFE">
        <w:rPr>
          <w:rFonts w:ascii="Times New Roman" w:hAnsi="Times New Roman" w:cs="Times New Roman"/>
        </w:rPr>
        <w:t xml:space="preserve"> (Краткосрочные банковские кредиты + Кредиторская задолженность)</w:t>
      </w:r>
    </w:p>
    <w:p w:rsidR="00AF03C2" w:rsidRDefault="00AF03C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= </w:t>
      </w:r>
      <w:r w:rsidR="000E3C77" w:rsidRPr="000E3C77">
        <w:rPr>
          <w:rFonts w:ascii="Times New Roman" w:hAnsi="Times New Roman" w:cs="Times New Roman"/>
        </w:rPr>
        <w:t xml:space="preserve">(1 200 + 1 800 + 200 + 500) </w:t>
      </w:r>
      <w:r w:rsidR="000E3C77">
        <w:rPr>
          <w:rFonts w:ascii="Times New Roman" w:hAnsi="Times New Roman" w:cs="Times New Roman"/>
        </w:rPr>
        <w:t>/</w:t>
      </w:r>
      <w:r w:rsidR="000E3C77" w:rsidRPr="000E3C77">
        <w:rPr>
          <w:rFonts w:ascii="Times New Roman" w:hAnsi="Times New Roman" w:cs="Times New Roman"/>
        </w:rPr>
        <w:t xml:space="preserve"> (1 000 + 1 200) </w:t>
      </w:r>
      <w:r>
        <w:rPr>
          <w:rFonts w:ascii="Times New Roman" w:hAnsi="Times New Roman" w:cs="Times New Roman"/>
        </w:rPr>
        <w:t xml:space="preserve">= 1,68 </w:t>
      </w:r>
    </w:p>
    <w:p w:rsidR="00AF03C2" w:rsidRDefault="00AF03C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</w:t>
      </w:r>
      <w:r w:rsidRPr="00276442">
        <w:rPr>
          <w:rFonts w:ascii="Times New Roman" w:hAnsi="Times New Roman" w:cs="Times New Roman"/>
        </w:rPr>
        <w:t xml:space="preserve"> быстрой ликвидности</w:t>
      </w:r>
      <w:r>
        <w:rPr>
          <w:rFonts w:ascii="Times New Roman" w:hAnsi="Times New Roman" w:cs="Times New Roman"/>
        </w:rPr>
        <w:t xml:space="preserve"> </w:t>
      </w:r>
      <w:r w:rsidR="000E3C77">
        <w:rPr>
          <w:rFonts w:ascii="Times New Roman" w:hAnsi="Times New Roman" w:cs="Times New Roman"/>
        </w:rPr>
        <w:t xml:space="preserve"> (</w:t>
      </w:r>
      <w:proofErr w:type="spellStart"/>
      <w:r w:rsidR="000E3C77">
        <w:rPr>
          <w:rFonts w:ascii="Times New Roman" w:hAnsi="Times New Roman" w:cs="Times New Roman"/>
        </w:rPr>
        <w:t>Кбл</w:t>
      </w:r>
      <w:proofErr w:type="spellEnd"/>
      <w:r w:rsidR="000E3C7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=</w:t>
      </w:r>
      <w:r w:rsidR="000E3C77">
        <w:rPr>
          <w:rFonts w:ascii="Times New Roman" w:hAnsi="Times New Roman" w:cs="Times New Roman"/>
        </w:rPr>
        <w:t xml:space="preserve"> (Дебиторская задолженность + Краткосрочные финансовые вложения + Денежные средства) / </w:t>
      </w:r>
      <w:r>
        <w:rPr>
          <w:rFonts w:ascii="Times New Roman" w:hAnsi="Times New Roman" w:cs="Times New Roman"/>
        </w:rPr>
        <w:t xml:space="preserve"> </w:t>
      </w:r>
      <w:r w:rsidR="000E3C77" w:rsidRPr="00C92EFE">
        <w:rPr>
          <w:rFonts w:ascii="Times New Roman" w:hAnsi="Times New Roman" w:cs="Times New Roman"/>
        </w:rPr>
        <w:t>(Краткосрочные банковские кредиты + Кредиторская задолженность)</w:t>
      </w:r>
    </w:p>
    <w:p w:rsidR="000E3C77" w:rsidRDefault="000E3C77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Кбл</w:t>
      </w:r>
      <w:proofErr w:type="spellEnd"/>
      <w:r>
        <w:rPr>
          <w:rFonts w:ascii="Times New Roman" w:hAnsi="Times New Roman" w:cs="Times New Roman"/>
        </w:rPr>
        <w:t xml:space="preserve"> = (1 800 + 500 + 200) / (1 000 + 1 200) = 1,14 </w:t>
      </w:r>
    </w:p>
    <w:p w:rsidR="000E3C77" w:rsidRDefault="000E3C77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</w:t>
      </w:r>
      <w:r w:rsidRPr="00276442">
        <w:rPr>
          <w:rFonts w:ascii="Times New Roman" w:hAnsi="Times New Roman" w:cs="Times New Roman"/>
        </w:rPr>
        <w:t xml:space="preserve"> абсолютной ликвидности </w:t>
      </w:r>
      <w:r>
        <w:rPr>
          <w:rFonts w:ascii="Times New Roman" w:hAnsi="Times New Roman" w:cs="Times New Roman"/>
        </w:rPr>
        <w:t xml:space="preserve"> </w:t>
      </w:r>
      <w:r w:rsidR="005B1AB1">
        <w:rPr>
          <w:rFonts w:ascii="Times New Roman" w:hAnsi="Times New Roman" w:cs="Times New Roman"/>
        </w:rPr>
        <w:t xml:space="preserve">(Кал) </w:t>
      </w:r>
      <w:r>
        <w:rPr>
          <w:rFonts w:ascii="Times New Roman" w:hAnsi="Times New Roman" w:cs="Times New Roman"/>
        </w:rPr>
        <w:t xml:space="preserve">= </w:t>
      </w:r>
      <w:r w:rsidR="005B1AB1">
        <w:rPr>
          <w:rFonts w:ascii="Times New Roman" w:hAnsi="Times New Roman" w:cs="Times New Roman"/>
        </w:rPr>
        <w:t xml:space="preserve">(Краткосрочные финансовые вложения + Денежные средства) /  </w:t>
      </w:r>
      <w:r w:rsidR="005B1AB1" w:rsidRPr="00C92EFE">
        <w:rPr>
          <w:rFonts w:ascii="Times New Roman" w:hAnsi="Times New Roman" w:cs="Times New Roman"/>
        </w:rPr>
        <w:t>(Краткосрочные банковские кредиты + Кредиторская задолженность)</w:t>
      </w:r>
    </w:p>
    <w:p w:rsidR="005B1AB1" w:rsidRDefault="005B1AB1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 = (500 + 200) / (1 000 + 1 200) = </w:t>
      </w:r>
      <w:r w:rsidR="0092068F">
        <w:rPr>
          <w:rFonts w:ascii="Times New Roman" w:hAnsi="Times New Roman" w:cs="Times New Roman"/>
        </w:rPr>
        <w:t>0,32</w:t>
      </w:r>
      <w:r>
        <w:rPr>
          <w:rFonts w:ascii="Times New Roman" w:hAnsi="Times New Roman" w:cs="Times New Roman"/>
        </w:rPr>
        <w:t xml:space="preserve"> </w:t>
      </w:r>
    </w:p>
    <w:p w:rsidR="005B1AB1" w:rsidRDefault="005B1AB1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76442">
        <w:rPr>
          <w:rFonts w:ascii="Times New Roman" w:hAnsi="Times New Roman" w:cs="Times New Roman"/>
        </w:rPr>
        <w:t>оэффициент автоном</w:t>
      </w:r>
      <w:r>
        <w:rPr>
          <w:rFonts w:ascii="Times New Roman" w:hAnsi="Times New Roman" w:cs="Times New Roman"/>
        </w:rPr>
        <w:t>ии</w:t>
      </w:r>
      <w:r w:rsidR="003F1E6C">
        <w:rPr>
          <w:rFonts w:ascii="Times New Roman" w:hAnsi="Times New Roman" w:cs="Times New Roman"/>
        </w:rPr>
        <w:t xml:space="preserve"> (Ка)</w:t>
      </w:r>
      <w:r>
        <w:rPr>
          <w:rFonts w:ascii="Times New Roman" w:hAnsi="Times New Roman" w:cs="Times New Roman"/>
        </w:rPr>
        <w:t xml:space="preserve">  = </w:t>
      </w:r>
      <w:r w:rsidR="003F1E6C">
        <w:rPr>
          <w:rFonts w:ascii="Times New Roman" w:hAnsi="Times New Roman" w:cs="Times New Roman"/>
        </w:rPr>
        <w:t>(</w:t>
      </w:r>
      <w:r w:rsidR="003F1E6C" w:rsidRPr="003F1E6C">
        <w:rPr>
          <w:rFonts w:ascii="Times New Roman" w:hAnsi="Times New Roman" w:cs="Times New Roman"/>
        </w:rPr>
        <w:t>Уставный капит</w:t>
      </w:r>
      <w:r w:rsidR="003F1E6C">
        <w:rPr>
          <w:rFonts w:ascii="Times New Roman" w:hAnsi="Times New Roman" w:cs="Times New Roman"/>
        </w:rPr>
        <w:t>ал + Нераспределенная прибыль) / БАЛАНС</w:t>
      </w:r>
    </w:p>
    <w:p w:rsidR="003F1E6C" w:rsidRDefault="003F1E6C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 = (1 000 + 2000) / 7 200 = 0,42</w:t>
      </w:r>
    </w:p>
    <w:p w:rsidR="003F1E6C" w:rsidRDefault="003F1E6C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77708">
        <w:rPr>
          <w:rFonts w:ascii="Times New Roman" w:hAnsi="Times New Roman" w:cs="Times New Roman"/>
        </w:rPr>
        <w:t>оэффициент финансирования (</w:t>
      </w:r>
      <w:proofErr w:type="spellStart"/>
      <w:r w:rsidR="00377708">
        <w:rPr>
          <w:rFonts w:ascii="Times New Roman" w:hAnsi="Times New Roman" w:cs="Times New Roman"/>
        </w:rPr>
        <w:t>Кф</w:t>
      </w:r>
      <w:proofErr w:type="spellEnd"/>
      <w:r w:rsidR="003777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77708">
        <w:rPr>
          <w:rFonts w:ascii="Times New Roman" w:hAnsi="Times New Roman" w:cs="Times New Roman"/>
        </w:rPr>
        <w:t>= (</w:t>
      </w:r>
      <w:r w:rsidR="00377708" w:rsidRPr="003F1E6C">
        <w:rPr>
          <w:rFonts w:ascii="Times New Roman" w:hAnsi="Times New Roman" w:cs="Times New Roman"/>
        </w:rPr>
        <w:t>Уставный капит</w:t>
      </w:r>
      <w:r w:rsidR="00377708">
        <w:rPr>
          <w:rFonts w:ascii="Times New Roman" w:hAnsi="Times New Roman" w:cs="Times New Roman"/>
        </w:rPr>
        <w:t xml:space="preserve">ал + Нераспределенная прибыль) / (Долгосрочные кредиты и </w:t>
      </w:r>
      <w:proofErr w:type="gramStart"/>
      <w:r w:rsidR="00377708">
        <w:rPr>
          <w:rFonts w:ascii="Times New Roman" w:hAnsi="Times New Roman" w:cs="Times New Roman"/>
        </w:rPr>
        <w:t>займы</w:t>
      </w:r>
      <w:proofErr w:type="gramEnd"/>
      <w:r w:rsidR="00377708">
        <w:rPr>
          <w:rFonts w:ascii="Times New Roman" w:hAnsi="Times New Roman" w:cs="Times New Roman"/>
        </w:rPr>
        <w:t xml:space="preserve"> + Краткосрочные банковские кредиты + Кредиторская задолженность)</w:t>
      </w:r>
    </w:p>
    <w:p w:rsidR="00BB6EF8" w:rsidRPr="00BB6EF8" w:rsidRDefault="00377708" w:rsidP="00BB6EF8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Кф</w:t>
      </w:r>
      <w:proofErr w:type="spellEnd"/>
      <w:r>
        <w:rPr>
          <w:rFonts w:ascii="Times New Roman" w:hAnsi="Times New Roman" w:cs="Times New Roman"/>
        </w:rPr>
        <w:t xml:space="preserve"> = (1 000 + 2 000) / (2 000 + 1000 + 1 200) = 0,71 </w:t>
      </w:r>
    </w:p>
    <w:p w:rsidR="003F1E6C" w:rsidRPr="00276442" w:rsidRDefault="003F1E6C" w:rsidP="0027644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6442" w:rsidRDefault="00276442" w:rsidP="00276442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СОС = 1 500; </w:t>
      </w:r>
      <w:r w:rsidR="00C92EFE">
        <w:rPr>
          <w:rFonts w:ascii="Times New Roman" w:hAnsi="Times New Roman" w:cs="Times New Roman"/>
        </w:rPr>
        <w:t xml:space="preserve">ЧОК = 1 500 руб.; </w:t>
      </w:r>
      <w:proofErr w:type="spellStart"/>
      <w:r w:rsidR="00AF03C2">
        <w:rPr>
          <w:rFonts w:ascii="Times New Roman" w:hAnsi="Times New Roman" w:cs="Times New Roman"/>
        </w:rPr>
        <w:t>Ктл</w:t>
      </w:r>
      <w:proofErr w:type="spellEnd"/>
      <w:r w:rsidR="00AF03C2">
        <w:rPr>
          <w:rFonts w:ascii="Times New Roman" w:hAnsi="Times New Roman" w:cs="Times New Roman"/>
        </w:rPr>
        <w:t xml:space="preserve"> = 1,68</w:t>
      </w:r>
      <w:r w:rsidR="000E3C77">
        <w:rPr>
          <w:rFonts w:ascii="Times New Roman" w:hAnsi="Times New Roman" w:cs="Times New Roman"/>
        </w:rPr>
        <w:t>;</w:t>
      </w:r>
      <w:r w:rsidR="000E3C77" w:rsidRPr="000E3C77">
        <w:rPr>
          <w:rFonts w:ascii="Times New Roman" w:hAnsi="Times New Roman" w:cs="Times New Roman"/>
        </w:rPr>
        <w:t xml:space="preserve"> </w:t>
      </w:r>
      <w:proofErr w:type="spellStart"/>
      <w:r w:rsidR="000E3C77">
        <w:rPr>
          <w:rFonts w:ascii="Times New Roman" w:hAnsi="Times New Roman" w:cs="Times New Roman"/>
        </w:rPr>
        <w:t>Кбл</w:t>
      </w:r>
      <w:proofErr w:type="spellEnd"/>
      <w:r w:rsidR="000E3C77">
        <w:rPr>
          <w:rFonts w:ascii="Times New Roman" w:hAnsi="Times New Roman" w:cs="Times New Roman"/>
        </w:rPr>
        <w:t xml:space="preserve"> = 1,14</w:t>
      </w:r>
      <w:r w:rsidR="0092068F">
        <w:rPr>
          <w:rFonts w:ascii="Times New Roman" w:hAnsi="Times New Roman" w:cs="Times New Roman"/>
        </w:rPr>
        <w:t>;</w:t>
      </w:r>
      <w:r w:rsidR="0092068F" w:rsidRPr="0092068F">
        <w:rPr>
          <w:rFonts w:ascii="Times New Roman" w:hAnsi="Times New Roman" w:cs="Times New Roman"/>
        </w:rPr>
        <w:t xml:space="preserve"> </w:t>
      </w:r>
      <w:r w:rsidR="0092068F">
        <w:rPr>
          <w:rFonts w:ascii="Times New Roman" w:hAnsi="Times New Roman" w:cs="Times New Roman"/>
        </w:rPr>
        <w:t>Кал = 0,32;</w:t>
      </w:r>
      <w:r w:rsidR="003F1E6C" w:rsidRPr="003F1E6C">
        <w:rPr>
          <w:rFonts w:ascii="Times New Roman" w:hAnsi="Times New Roman" w:cs="Times New Roman"/>
        </w:rPr>
        <w:t xml:space="preserve"> </w:t>
      </w:r>
      <w:r w:rsidR="003F1E6C">
        <w:rPr>
          <w:rFonts w:ascii="Times New Roman" w:hAnsi="Times New Roman" w:cs="Times New Roman"/>
        </w:rPr>
        <w:t>Ка = 0,42;</w:t>
      </w:r>
      <w:r w:rsidR="00377708" w:rsidRPr="00377708">
        <w:rPr>
          <w:rFonts w:ascii="Times New Roman" w:hAnsi="Times New Roman" w:cs="Times New Roman"/>
        </w:rPr>
        <w:t xml:space="preserve"> </w:t>
      </w:r>
      <w:proofErr w:type="spellStart"/>
      <w:r w:rsidR="00377708">
        <w:rPr>
          <w:rFonts w:ascii="Times New Roman" w:hAnsi="Times New Roman" w:cs="Times New Roman"/>
        </w:rPr>
        <w:t>Кф</w:t>
      </w:r>
      <w:proofErr w:type="spellEnd"/>
      <w:r w:rsidR="00377708">
        <w:rPr>
          <w:rFonts w:ascii="Times New Roman" w:hAnsi="Times New Roman" w:cs="Times New Roman"/>
        </w:rPr>
        <w:t xml:space="preserve"> = 0,71</w:t>
      </w:r>
      <w:r w:rsidR="00914835">
        <w:rPr>
          <w:rFonts w:ascii="Times New Roman" w:hAnsi="Times New Roman" w:cs="Times New Roman"/>
        </w:rPr>
        <w:t>.</w:t>
      </w:r>
    </w:p>
    <w:p w:rsidR="00EB7FB9" w:rsidRPr="005F7E8A" w:rsidRDefault="00EB7FB9" w:rsidP="00BA44B0">
      <w:pPr>
        <w:tabs>
          <w:tab w:val="left" w:pos="9000"/>
          <w:tab w:val="left" w:pos="9180"/>
        </w:tabs>
        <w:jc w:val="both"/>
      </w:pPr>
    </w:p>
    <w:p w:rsidR="00BA44B0" w:rsidRPr="00D525DC" w:rsidRDefault="00BA44B0" w:rsidP="00BA44B0">
      <w:pPr>
        <w:pStyle w:val="a3"/>
        <w:widowControl/>
        <w:tabs>
          <w:tab w:val="left" w:pos="9000"/>
          <w:tab w:val="left" w:pos="9180"/>
        </w:tabs>
        <w:spacing w:line="288" w:lineRule="auto"/>
        <w:ind w:right="-79" w:firstLine="851"/>
        <w:rPr>
          <w:szCs w:val="24"/>
        </w:rPr>
      </w:pPr>
      <w:r w:rsidRPr="00B81084">
        <w:rPr>
          <w:b/>
          <w:szCs w:val="24"/>
          <w:highlight w:val="yellow"/>
        </w:rPr>
        <w:t>2.</w:t>
      </w:r>
      <w:r w:rsidRPr="00B81084">
        <w:rPr>
          <w:szCs w:val="24"/>
          <w:highlight w:val="yellow"/>
        </w:rPr>
        <w:t xml:space="preserve"> На основе исходных данных о некоторых статьях баланса компании, представленных в таблице оценить уровни и динамику коэффициентов абсолютной и текущей ликвидности за данный период, проанализировать, каково состояние текущей и срочной платежеспособности. Рассчитать величину чистого оборотного капитала и собственных оборотных средств.  Сделать выводы.</w:t>
      </w:r>
      <w:r>
        <w:rPr>
          <w:szCs w:val="24"/>
        </w:rPr>
        <w:t xml:space="preserve">   </w:t>
      </w:r>
    </w:p>
    <w:p w:rsidR="00BA44B0" w:rsidRPr="005F7E8A" w:rsidRDefault="00BA44B0" w:rsidP="00BA44B0">
      <w:pPr>
        <w:pStyle w:val="a3"/>
        <w:widowControl/>
        <w:tabs>
          <w:tab w:val="left" w:pos="9000"/>
          <w:tab w:val="left" w:pos="9180"/>
        </w:tabs>
        <w:ind w:right="-81" w:firstLine="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524"/>
      </w:tblGrid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FB524C">
              <w:rPr>
                <w:snapToGrid w:val="0"/>
              </w:rPr>
              <w:t>Наименование показателя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pStyle w:val="5"/>
              <w:widowControl/>
              <w:tabs>
                <w:tab w:val="left" w:pos="9000"/>
                <w:tab w:val="left" w:pos="9180"/>
              </w:tabs>
              <w:outlineLvl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B52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Значение показателя 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t>на</w:t>
            </w:r>
            <w:r w:rsidRPr="00FB524C">
              <w:rPr>
                <w:snapToGrid w:val="0"/>
              </w:rPr>
              <w:t xml:space="preserve"> начало года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на конец года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FB524C">
              <w:rPr>
                <w:snapToGrid w:val="0"/>
              </w:rPr>
              <w:t>Запасы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160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280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FB524C">
              <w:rPr>
                <w:snapToGrid w:val="0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30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EF71B7">
              <w:rPr>
                <w:snapToGrid w:val="0"/>
              </w:rPr>
              <w:t xml:space="preserve">Краткосрочные финансовые вложения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EF71B7">
              <w:rPr>
                <w:snapToGrid w:val="0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EF71B7">
              <w:rPr>
                <w:snapToGrid w:val="0"/>
              </w:rPr>
              <w:t>40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r w:rsidRPr="00EF71B7">
              <w:t>Денежные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EF71B7">
              <w:rPr>
                <w:snapToGrid w:val="0"/>
              </w:rPr>
              <w:t>200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EF71B7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EF71B7">
              <w:rPr>
                <w:snapToGrid w:val="0"/>
              </w:rPr>
              <w:t>270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FB524C">
              <w:rPr>
                <w:snapToGrid w:val="0"/>
              </w:rPr>
              <w:t>Краткосрочные займы и кредиты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310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400</w:t>
            </w:r>
          </w:p>
        </w:tc>
      </w:tr>
      <w:tr w:rsidR="00BA44B0" w:rsidRPr="00FB524C" w:rsidTr="000C4A6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rPr>
                <w:snapToGrid w:val="0"/>
              </w:rPr>
            </w:pPr>
            <w:r w:rsidRPr="00FB524C">
              <w:rPr>
                <w:snapToGrid w:val="0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220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B0" w:rsidRPr="00FB524C" w:rsidRDefault="00BA44B0" w:rsidP="000C4A61">
            <w:pPr>
              <w:tabs>
                <w:tab w:val="left" w:pos="9000"/>
                <w:tab w:val="left" w:pos="9180"/>
              </w:tabs>
              <w:jc w:val="center"/>
              <w:rPr>
                <w:snapToGrid w:val="0"/>
              </w:rPr>
            </w:pPr>
            <w:r w:rsidRPr="00FB524C">
              <w:rPr>
                <w:snapToGrid w:val="0"/>
              </w:rPr>
              <w:t>250</w:t>
            </w:r>
          </w:p>
        </w:tc>
      </w:tr>
    </w:tbl>
    <w:p w:rsidR="00914835" w:rsidRDefault="00914835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4835" w:rsidRDefault="00914835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>РЕШЕНИЕ:</w:t>
      </w:r>
    </w:p>
    <w:p w:rsidR="00EF71B7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</w:t>
      </w:r>
      <w:r w:rsidRPr="00276442">
        <w:rPr>
          <w:rFonts w:ascii="Times New Roman" w:hAnsi="Times New Roman" w:cs="Times New Roman"/>
        </w:rPr>
        <w:t xml:space="preserve"> абсолютной ликвидности </w:t>
      </w:r>
      <w:r>
        <w:rPr>
          <w:rFonts w:ascii="Times New Roman" w:hAnsi="Times New Roman" w:cs="Times New Roman"/>
        </w:rPr>
        <w:t xml:space="preserve"> (Кал) = (Краткосрочные финансовые вложения + Денежные средства) /  </w:t>
      </w:r>
      <w:r w:rsidRPr="00C92EFE">
        <w:rPr>
          <w:rFonts w:ascii="Times New Roman" w:hAnsi="Times New Roman" w:cs="Times New Roman"/>
        </w:rPr>
        <w:t xml:space="preserve">(Краткосрочные </w:t>
      </w:r>
      <w:r>
        <w:rPr>
          <w:rFonts w:ascii="Times New Roman" w:hAnsi="Times New Roman" w:cs="Times New Roman"/>
        </w:rPr>
        <w:t>займы и кредиты</w:t>
      </w:r>
      <w:r w:rsidRPr="00C92EFE">
        <w:rPr>
          <w:rFonts w:ascii="Times New Roman" w:hAnsi="Times New Roman" w:cs="Times New Roman"/>
        </w:rPr>
        <w:t xml:space="preserve"> + Кредиторская задолженность)</w:t>
      </w: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(30 + 200) / (310 + 220) = 0,43</w:t>
      </w:r>
    </w:p>
    <w:p w:rsidR="00EF71B7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(40 + 270) / (400 + 250) = 0,48 </w:t>
      </w:r>
    </w:p>
    <w:p w:rsidR="00EF71B7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71B7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∆Кал = </w:t>
      </w:r>
      <w:proofErr w:type="gramStart"/>
      <w:r>
        <w:rPr>
          <w:rFonts w:ascii="Times New Roman" w:hAnsi="Times New Roman" w:cs="Times New Roman"/>
        </w:rPr>
        <w:t>Кал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- Кал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0,48 – 0,43 = 0,04 -  за исследуемый период значение коэффициента в </w:t>
      </w:r>
      <w:r w:rsidRPr="00EF71B7">
        <w:rPr>
          <w:rFonts w:ascii="Times New Roman" w:hAnsi="Times New Roman" w:cs="Times New Roman"/>
        </w:rPr>
        <w:t>пределах норматива (от 0,2-0,5)</w:t>
      </w:r>
      <w:r>
        <w:rPr>
          <w:rFonts w:ascii="Times New Roman" w:hAnsi="Times New Roman" w:cs="Times New Roman"/>
        </w:rPr>
        <w:t xml:space="preserve"> и увеличилось к концу года на 0,04</w:t>
      </w:r>
      <w:r w:rsidRPr="00EF71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значит, «</w:t>
      </w:r>
      <w:r w:rsidRPr="00EF71B7">
        <w:rPr>
          <w:rFonts w:ascii="Times New Roman" w:hAnsi="Times New Roman" w:cs="Times New Roman"/>
        </w:rPr>
        <w:t>мгновенн</w:t>
      </w:r>
      <w:r>
        <w:rPr>
          <w:rFonts w:ascii="Times New Roman" w:hAnsi="Times New Roman" w:cs="Times New Roman"/>
        </w:rPr>
        <w:t>ая»</w:t>
      </w:r>
      <w:r w:rsidRPr="00EF71B7">
        <w:rPr>
          <w:rFonts w:ascii="Times New Roman" w:hAnsi="Times New Roman" w:cs="Times New Roman"/>
        </w:rPr>
        <w:t xml:space="preserve"> платежеспособность </w:t>
      </w:r>
      <w:r>
        <w:rPr>
          <w:rFonts w:ascii="Times New Roman" w:hAnsi="Times New Roman" w:cs="Times New Roman"/>
        </w:rPr>
        <w:t xml:space="preserve">предприятия увеличилась. </w:t>
      </w:r>
    </w:p>
    <w:p w:rsidR="00EF71B7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71B7" w:rsidRDefault="00914835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 текущей </w:t>
      </w:r>
      <w:r w:rsidRPr="00276442">
        <w:rPr>
          <w:rFonts w:ascii="Times New Roman" w:hAnsi="Times New Roman" w:cs="Times New Roman"/>
        </w:rPr>
        <w:t>ликвидности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) = </w:t>
      </w:r>
      <w:r w:rsidRPr="00C92EFE">
        <w:rPr>
          <w:rFonts w:ascii="Times New Roman" w:hAnsi="Times New Roman" w:cs="Times New Roman"/>
        </w:rPr>
        <w:t>(Запасы + Дебиторская задолженность + Денежные средства + Крат</w:t>
      </w:r>
      <w:r>
        <w:rPr>
          <w:rFonts w:ascii="Times New Roman" w:hAnsi="Times New Roman" w:cs="Times New Roman"/>
        </w:rPr>
        <w:t>косрочные финансовые вложения) /</w:t>
      </w:r>
      <w:r w:rsidRPr="00C92EFE">
        <w:rPr>
          <w:rFonts w:ascii="Times New Roman" w:hAnsi="Times New Roman" w:cs="Times New Roman"/>
        </w:rPr>
        <w:t xml:space="preserve"> (Краткосрочные </w:t>
      </w:r>
      <w:r w:rsidR="00EF71B7">
        <w:rPr>
          <w:rFonts w:ascii="Times New Roman" w:hAnsi="Times New Roman" w:cs="Times New Roman"/>
        </w:rPr>
        <w:t>займы и кредиты</w:t>
      </w:r>
      <w:r w:rsidRPr="00C92EFE">
        <w:rPr>
          <w:rFonts w:ascii="Times New Roman" w:hAnsi="Times New Roman" w:cs="Times New Roman"/>
        </w:rPr>
        <w:t xml:space="preserve"> + Кредиторская задолженность)</w:t>
      </w: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(160 + 15 + 30 + 200) / (310 + 220) = 0,76</w:t>
      </w: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(280 + 30 + 40 + 270) / (400 + 250) = 0,95 </w:t>
      </w: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572" w:rsidRPr="00B40572" w:rsidRDefault="00EF71B7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0,95 – 0,76 = 0,19 – </w:t>
      </w:r>
      <w:r w:rsidR="00B40572">
        <w:rPr>
          <w:rFonts w:ascii="Times New Roman" w:hAnsi="Times New Roman" w:cs="Times New Roman"/>
        </w:rPr>
        <w:t xml:space="preserve">значение коэффициента меньше нормативного (от 1,5 – 2,5), но увеличилось к концу года, что говорит о повышении доли </w:t>
      </w:r>
      <w:r w:rsidR="00B40572" w:rsidRPr="00B40572">
        <w:rPr>
          <w:rFonts w:ascii="Times New Roman" w:hAnsi="Times New Roman" w:cs="Times New Roman"/>
        </w:rPr>
        <w:t xml:space="preserve">краткосрочных долгов </w:t>
      </w:r>
      <w:r w:rsidR="00B40572">
        <w:rPr>
          <w:rFonts w:ascii="Times New Roman" w:hAnsi="Times New Roman" w:cs="Times New Roman"/>
        </w:rPr>
        <w:t>предприятия</w:t>
      </w:r>
      <w:r w:rsidR="00B40572" w:rsidRPr="00B40572">
        <w:rPr>
          <w:rFonts w:ascii="Times New Roman" w:hAnsi="Times New Roman" w:cs="Times New Roman"/>
        </w:rPr>
        <w:t>, котор</w:t>
      </w:r>
      <w:r w:rsidR="00B40572">
        <w:rPr>
          <w:rFonts w:ascii="Times New Roman" w:hAnsi="Times New Roman" w:cs="Times New Roman"/>
        </w:rPr>
        <w:t xml:space="preserve">ые могут быть покрыты за счет </w:t>
      </w:r>
      <w:r w:rsidR="00B40572" w:rsidRPr="00B40572">
        <w:rPr>
          <w:rFonts w:ascii="Times New Roman" w:hAnsi="Times New Roman" w:cs="Times New Roman"/>
        </w:rPr>
        <w:t xml:space="preserve"> </w:t>
      </w:r>
      <w:r w:rsidR="00B40572">
        <w:rPr>
          <w:rFonts w:ascii="Times New Roman" w:hAnsi="Times New Roman" w:cs="Times New Roman"/>
        </w:rPr>
        <w:t>оборотных активов.</w:t>
      </w:r>
    </w:p>
    <w:p w:rsidR="00B40572" w:rsidRDefault="00B40572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572" w:rsidRDefault="00B40572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</w:t>
      </w:r>
      <w:r w:rsidRPr="00276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срочной (быстрой)</w:t>
      </w:r>
      <w:r w:rsidRPr="00276442">
        <w:rPr>
          <w:rFonts w:ascii="Times New Roman" w:hAnsi="Times New Roman" w:cs="Times New Roman"/>
        </w:rPr>
        <w:t xml:space="preserve"> ликвидности</w:t>
      </w:r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) = (Дебиторская задолженность + Краткосрочные финансовые вложения + Денежные средства) /  </w:t>
      </w:r>
      <w:r w:rsidRPr="00C92EFE">
        <w:rPr>
          <w:rFonts w:ascii="Times New Roman" w:hAnsi="Times New Roman" w:cs="Times New Roman"/>
        </w:rPr>
        <w:t>(Краткосрочные банковские кредиты + Кредиторская задолженность)</w:t>
      </w:r>
    </w:p>
    <w:p w:rsidR="00B40572" w:rsidRDefault="00B40572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(15 + 30 + 200) / (310 + 220) = 0,46</w:t>
      </w:r>
    </w:p>
    <w:p w:rsidR="00B40572" w:rsidRDefault="00B40572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(30 + 40 + 270) / (400 + 250) = 0,52</w:t>
      </w:r>
    </w:p>
    <w:p w:rsidR="00B40572" w:rsidRDefault="00B40572" w:rsidP="00B4057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572" w:rsidRDefault="00B40572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∆</w:t>
      </w: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0,52 – 0,46 = 0,06 – значение коэффициента в пределах норматив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от 0,7-1) и увеличилось к концу года, что свидетельствует об улучшении срочной платежеспособности предприятия за счет увеличения его</w:t>
      </w:r>
      <w:r w:rsidRPr="00B40572">
        <w:rPr>
          <w:rFonts w:ascii="Times New Roman" w:hAnsi="Times New Roman" w:cs="Times New Roman"/>
        </w:rPr>
        <w:t xml:space="preserve"> способности быстро погасить текущие долги.</w:t>
      </w:r>
    </w:p>
    <w:p w:rsidR="00B40572" w:rsidRDefault="00B40572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71B7" w:rsidRDefault="00EF71B7" w:rsidP="00EF71B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Чистый</w:t>
      </w:r>
      <w:r w:rsidRPr="00276442">
        <w:rPr>
          <w:rFonts w:ascii="Times New Roman" w:hAnsi="Times New Roman" w:cs="Times New Roman"/>
        </w:rPr>
        <w:t xml:space="preserve"> оборотн</w:t>
      </w:r>
      <w:r>
        <w:rPr>
          <w:rFonts w:ascii="Times New Roman" w:hAnsi="Times New Roman" w:cs="Times New Roman"/>
        </w:rPr>
        <w:t>ый</w:t>
      </w:r>
      <w:r w:rsidRPr="00276442">
        <w:rPr>
          <w:rFonts w:ascii="Times New Roman" w:hAnsi="Times New Roman" w:cs="Times New Roman"/>
        </w:rPr>
        <w:t xml:space="preserve"> капитал</w:t>
      </w:r>
      <w:r>
        <w:rPr>
          <w:rFonts w:ascii="Times New Roman" w:hAnsi="Times New Roman" w:cs="Times New Roman"/>
        </w:rPr>
        <w:t xml:space="preserve"> (ЧОК) =  </w:t>
      </w:r>
      <w:r w:rsidRPr="00C92EFE">
        <w:rPr>
          <w:rFonts w:ascii="Times New Roman" w:hAnsi="Times New Roman" w:cs="Times New Roman"/>
        </w:rPr>
        <w:t xml:space="preserve">(Запасы + Дебиторская задолженность + Денежные средства + Краткосрочные финансовые вложения) – (Краткосрочные </w:t>
      </w:r>
      <w:r w:rsidR="000C54BA">
        <w:rPr>
          <w:rFonts w:ascii="Times New Roman" w:hAnsi="Times New Roman" w:cs="Times New Roman"/>
        </w:rPr>
        <w:t>займы и кредиты</w:t>
      </w:r>
      <w:r w:rsidRPr="00C92EFE">
        <w:rPr>
          <w:rFonts w:ascii="Times New Roman" w:hAnsi="Times New Roman" w:cs="Times New Roman"/>
        </w:rPr>
        <w:t xml:space="preserve"> + Кредиторская задолженность)</w:t>
      </w:r>
    </w:p>
    <w:p w:rsidR="000C54BA" w:rsidRDefault="000C54BA" w:rsidP="000C54BA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ЧОК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(160 + 15 + 30 + 200) - (310 + 220)</w:t>
      </w:r>
      <w:r w:rsidR="00C355B9">
        <w:rPr>
          <w:rFonts w:ascii="Times New Roman" w:hAnsi="Times New Roman" w:cs="Times New Roman"/>
        </w:rPr>
        <w:t xml:space="preserve"> = - 125 руб.</w:t>
      </w:r>
      <w:r>
        <w:rPr>
          <w:rFonts w:ascii="Times New Roman" w:hAnsi="Times New Roman" w:cs="Times New Roman"/>
        </w:rPr>
        <w:t xml:space="preserve"> </w:t>
      </w:r>
    </w:p>
    <w:p w:rsidR="000C54BA" w:rsidRDefault="000C54BA" w:rsidP="000C54BA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ЧОК </w:t>
      </w:r>
      <w:r>
        <w:rPr>
          <w:rFonts w:ascii="Times New Roman" w:hAnsi="Times New Roman" w:cs="Times New Roman"/>
          <w:vertAlign w:val="subscript"/>
        </w:rPr>
        <w:t xml:space="preserve">на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(280 + 30 + 40 + 270) - (400 + 250) = </w:t>
      </w:r>
      <w:r w:rsidR="00C355B9">
        <w:rPr>
          <w:rFonts w:ascii="Times New Roman" w:hAnsi="Times New Roman" w:cs="Times New Roman"/>
        </w:rPr>
        <w:t xml:space="preserve">-30 руб. </w:t>
      </w:r>
      <w:r>
        <w:rPr>
          <w:rFonts w:ascii="Times New Roman" w:hAnsi="Times New Roman" w:cs="Times New Roman"/>
        </w:rPr>
        <w:t xml:space="preserve">– несмотря на рост ЧОК к концу года, предприятие не может своевременно </w:t>
      </w:r>
      <w:r w:rsidRPr="000C54BA">
        <w:rPr>
          <w:rFonts w:ascii="Times New Roman" w:hAnsi="Times New Roman" w:cs="Times New Roman"/>
        </w:rPr>
        <w:t>погасить в</w:t>
      </w:r>
      <w:r>
        <w:rPr>
          <w:rFonts w:ascii="Times New Roman" w:hAnsi="Times New Roman" w:cs="Times New Roman"/>
        </w:rPr>
        <w:t>се краткосрочные обязательства.</w:t>
      </w:r>
    </w:p>
    <w:p w:rsidR="00EF71B7" w:rsidRPr="00BB6EF8" w:rsidRDefault="00EF71B7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54BA" w:rsidRDefault="000C54BA" w:rsidP="000C54BA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оборотные</w:t>
      </w:r>
      <w:r w:rsidRPr="00276442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а (СОС) = </w:t>
      </w:r>
      <w:r w:rsidR="00B64F27" w:rsidRPr="00C92EFE">
        <w:rPr>
          <w:rFonts w:ascii="Times New Roman" w:hAnsi="Times New Roman" w:cs="Times New Roman"/>
        </w:rPr>
        <w:t xml:space="preserve">(Запасы + Дебиторская задолженность + Денежные средства + Краткосрочные финансовые вложения) – (Краткосрочные </w:t>
      </w:r>
      <w:r w:rsidR="00B64F27">
        <w:rPr>
          <w:rFonts w:ascii="Times New Roman" w:hAnsi="Times New Roman" w:cs="Times New Roman"/>
        </w:rPr>
        <w:t>займы и кредиты</w:t>
      </w:r>
      <w:r w:rsidR="00B64F27" w:rsidRPr="00C92EFE">
        <w:rPr>
          <w:rFonts w:ascii="Times New Roman" w:hAnsi="Times New Roman" w:cs="Times New Roman"/>
        </w:rPr>
        <w:t xml:space="preserve"> + Кредиторская задолженность)</w:t>
      </w:r>
    </w:p>
    <w:p w:rsidR="00B64F27" w:rsidRDefault="00B64F27" w:rsidP="00B64F27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(160 + 15 + 30 + 200) - (310 + 220) = -125 руб.</w:t>
      </w:r>
    </w:p>
    <w:p w:rsidR="000C54BA" w:rsidRDefault="00B64F27" w:rsidP="000C54BA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 </w:t>
      </w:r>
      <w:r>
        <w:rPr>
          <w:rFonts w:ascii="Times New Roman" w:hAnsi="Times New Roman" w:cs="Times New Roman"/>
          <w:vertAlign w:val="subscript"/>
        </w:rPr>
        <w:t xml:space="preserve">на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(280 + 30 + 40 + 270) - (400 + 250) = -30 руб. -  </w:t>
      </w:r>
      <w:r w:rsidR="000C54BA">
        <w:rPr>
          <w:rFonts w:ascii="Times New Roman" w:hAnsi="Times New Roman" w:cs="Times New Roman"/>
        </w:rPr>
        <w:t>значение СОС</w:t>
      </w:r>
      <w:r>
        <w:rPr>
          <w:rFonts w:ascii="Times New Roman" w:hAnsi="Times New Roman" w:cs="Times New Roman"/>
        </w:rPr>
        <w:t xml:space="preserve"> ˂</w:t>
      </w:r>
      <w:r w:rsidR="000C54BA">
        <w:rPr>
          <w:rFonts w:ascii="Times New Roman" w:hAnsi="Times New Roman" w:cs="Times New Roman"/>
        </w:rPr>
        <w:t xml:space="preserve"> 0, что </w:t>
      </w:r>
      <w:r>
        <w:rPr>
          <w:rFonts w:ascii="Times New Roman" w:hAnsi="Times New Roman" w:cs="Times New Roman"/>
        </w:rPr>
        <w:t>отрицательно</w:t>
      </w:r>
      <w:r w:rsidR="000C54BA">
        <w:rPr>
          <w:rFonts w:ascii="Times New Roman" w:hAnsi="Times New Roman" w:cs="Times New Roman"/>
        </w:rPr>
        <w:t xml:space="preserve"> характеризует финансовое положение предприятия.</w:t>
      </w:r>
    </w:p>
    <w:p w:rsidR="00914835" w:rsidRPr="00276442" w:rsidRDefault="00914835" w:rsidP="0091483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2798" w:rsidRDefault="00914835" w:rsidP="00103B5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782798">
        <w:rPr>
          <w:rFonts w:ascii="Times New Roman" w:hAnsi="Times New Roman" w:cs="Times New Roman"/>
        </w:rPr>
        <w:t xml:space="preserve">Кал </w:t>
      </w:r>
      <w:r w:rsidR="00782798" w:rsidRPr="00EF71B7">
        <w:rPr>
          <w:rFonts w:ascii="Times New Roman" w:hAnsi="Times New Roman" w:cs="Times New Roman"/>
          <w:vertAlign w:val="subscript"/>
        </w:rPr>
        <w:t>на начало года</w:t>
      </w:r>
      <w:r w:rsidR="00782798">
        <w:rPr>
          <w:rFonts w:ascii="Times New Roman" w:hAnsi="Times New Roman" w:cs="Times New Roman"/>
        </w:rPr>
        <w:t xml:space="preserve">  = 0,43</w:t>
      </w:r>
      <w:r w:rsidR="00103B5D">
        <w:rPr>
          <w:rFonts w:ascii="Times New Roman" w:hAnsi="Times New Roman" w:cs="Times New Roman"/>
        </w:rPr>
        <w:t xml:space="preserve">; </w:t>
      </w:r>
      <w:r w:rsidR="00782798">
        <w:rPr>
          <w:rFonts w:ascii="Times New Roman" w:hAnsi="Times New Roman" w:cs="Times New Roman"/>
        </w:rPr>
        <w:t xml:space="preserve">Кал </w:t>
      </w:r>
      <w:r w:rsidR="00782798" w:rsidRPr="00EF71B7">
        <w:rPr>
          <w:rFonts w:ascii="Times New Roman" w:hAnsi="Times New Roman" w:cs="Times New Roman"/>
          <w:vertAlign w:val="subscript"/>
        </w:rPr>
        <w:t>на</w:t>
      </w:r>
      <w:r w:rsidR="00782798">
        <w:rPr>
          <w:rFonts w:ascii="Times New Roman" w:hAnsi="Times New Roman" w:cs="Times New Roman"/>
          <w:vertAlign w:val="subscript"/>
        </w:rPr>
        <w:t xml:space="preserve"> конец </w:t>
      </w:r>
      <w:r w:rsidR="00782798" w:rsidRPr="00EF71B7">
        <w:rPr>
          <w:rFonts w:ascii="Times New Roman" w:hAnsi="Times New Roman" w:cs="Times New Roman"/>
          <w:vertAlign w:val="subscript"/>
        </w:rPr>
        <w:t xml:space="preserve"> года</w:t>
      </w:r>
      <w:r w:rsidR="00782798">
        <w:rPr>
          <w:rFonts w:ascii="Times New Roman" w:hAnsi="Times New Roman" w:cs="Times New Roman"/>
        </w:rPr>
        <w:t xml:space="preserve">  = 0,48 </w:t>
      </w:r>
    </w:p>
    <w:p w:rsidR="00782798" w:rsidRDefault="00782798" w:rsidP="00103B5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0,76</w:t>
      </w:r>
      <w:r w:rsidR="00103B5D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0,95 </w:t>
      </w:r>
    </w:p>
    <w:p w:rsidR="00B40572" w:rsidRDefault="00B40572" w:rsidP="00103B5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0,46</w:t>
      </w:r>
      <w:r w:rsidR="00103B5D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Ксл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71B7">
        <w:rPr>
          <w:rFonts w:ascii="Times New Roman" w:hAnsi="Times New Roman" w:cs="Times New Roman"/>
          <w:vertAlign w:val="subscript"/>
        </w:rPr>
        <w:t>на</w:t>
      </w:r>
      <w:r>
        <w:rPr>
          <w:rFonts w:ascii="Times New Roman" w:hAnsi="Times New Roman" w:cs="Times New Roman"/>
          <w:vertAlign w:val="subscript"/>
        </w:rPr>
        <w:t xml:space="preserve">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0,52</w:t>
      </w:r>
    </w:p>
    <w:p w:rsidR="00782798" w:rsidRDefault="000C54BA" w:rsidP="00103B5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ЧОК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-125 руб.</w:t>
      </w:r>
      <w:r w:rsidR="00103B5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ЧОК </w:t>
      </w:r>
      <w:r>
        <w:rPr>
          <w:rFonts w:ascii="Times New Roman" w:hAnsi="Times New Roman" w:cs="Times New Roman"/>
          <w:vertAlign w:val="subscript"/>
        </w:rPr>
        <w:t xml:space="preserve">на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 -30 руб.</w:t>
      </w:r>
    </w:p>
    <w:p w:rsidR="00360F8F" w:rsidRDefault="00360F8F" w:rsidP="00103B5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 </w:t>
      </w:r>
      <w:r w:rsidRPr="00EF71B7">
        <w:rPr>
          <w:rFonts w:ascii="Times New Roman" w:hAnsi="Times New Roman" w:cs="Times New Roman"/>
          <w:vertAlign w:val="subscript"/>
        </w:rPr>
        <w:t>на начало года</w:t>
      </w:r>
      <w:r>
        <w:rPr>
          <w:rFonts w:ascii="Times New Roman" w:hAnsi="Times New Roman" w:cs="Times New Roman"/>
        </w:rPr>
        <w:t xml:space="preserve">  = -125 руб.</w:t>
      </w:r>
      <w:r w:rsidR="00103B5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СОС </w:t>
      </w:r>
      <w:r>
        <w:rPr>
          <w:rFonts w:ascii="Times New Roman" w:hAnsi="Times New Roman" w:cs="Times New Roman"/>
          <w:vertAlign w:val="subscript"/>
        </w:rPr>
        <w:t xml:space="preserve">на конец </w:t>
      </w:r>
      <w:r w:rsidRPr="00EF71B7">
        <w:rPr>
          <w:rFonts w:ascii="Times New Roman" w:hAnsi="Times New Roman" w:cs="Times New Roman"/>
          <w:vertAlign w:val="subscript"/>
        </w:rPr>
        <w:t xml:space="preserve"> года</w:t>
      </w:r>
      <w:r>
        <w:rPr>
          <w:rFonts w:ascii="Times New Roman" w:hAnsi="Times New Roman" w:cs="Times New Roman"/>
        </w:rPr>
        <w:t xml:space="preserve">  =  -30 руб.</w:t>
      </w:r>
    </w:p>
    <w:p w:rsidR="00360F8F" w:rsidRDefault="00360F8F" w:rsidP="000C54BA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A44B0" w:rsidRDefault="00BA44B0" w:rsidP="00782798">
      <w:pPr>
        <w:tabs>
          <w:tab w:val="left" w:pos="9000"/>
          <w:tab w:val="left" w:pos="9180"/>
        </w:tabs>
        <w:spacing w:after="0" w:line="240" w:lineRule="auto"/>
        <w:jc w:val="right"/>
        <w:rPr>
          <w:b/>
          <w:snapToGrid w:val="0"/>
        </w:rPr>
      </w:pPr>
    </w:p>
    <w:p w:rsidR="00BA44B0" w:rsidRDefault="00BA44B0" w:rsidP="00BA44B0">
      <w:pPr>
        <w:pStyle w:val="a3"/>
        <w:spacing w:line="288" w:lineRule="auto"/>
        <w:ind w:firstLine="851"/>
      </w:pPr>
    </w:p>
    <w:p w:rsidR="00BA44B0" w:rsidRDefault="00BA44B0" w:rsidP="00BA44B0">
      <w:pPr>
        <w:tabs>
          <w:tab w:val="left" w:pos="360"/>
          <w:tab w:val="left" w:pos="540"/>
        </w:tabs>
        <w:spacing w:line="288" w:lineRule="auto"/>
        <w:ind w:firstLine="851"/>
        <w:jc w:val="both"/>
      </w:pPr>
      <w:r w:rsidRPr="00B81084">
        <w:rPr>
          <w:b/>
          <w:highlight w:val="yellow"/>
        </w:rPr>
        <w:t>4.</w:t>
      </w:r>
      <w:r w:rsidRPr="00B81084">
        <w:rPr>
          <w:highlight w:val="yellow"/>
        </w:rPr>
        <w:t xml:space="preserve"> У компании коэффициент финансирования составляет 0,75, чистая рентабельность продаж 18%, оборачиваемость активов 2,5. Определить величину показателя  рентабельности собственного капитала компании.</w:t>
      </w: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>РЕШЕНИЕ:</w:t>
      </w: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формуле Дюпон</w:t>
      </w:r>
      <w:r w:rsidR="00B45D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Рентабельность собственного капитала (</w:t>
      </w:r>
      <w:r>
        <w:rPr>
          <w:rFonts w:ascii="Times New Roman" w:hAnsi="Times New Roman" w:cs="Times New Roman"/>
          <w:lang w:val="en-US"/>
        </w:rPr>
        <w:t>ROE</w:t>
      </w:r>
      <w:r>
        <w:rPr>
          <w:rFonts w:ascii="Times New Roman" w:hAnsi="Times New Roman" w:cs="Times New Roman"/>
        </w:rPr>
        <w:t>)</w:t>
      </w:r>
      <w:r w:rsidRPr="00276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Чистая рентабельность продаж * Оборачиваемость активов * Коэффициент финансирования</w:t>
      </w: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ROE</w:t>
      </w:r>
      <w:r w:rsidRPr="00276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(18/100) * 2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* 0,75 = 0,34 (или 34%)</w:t>
      </w:r>
    </w:p>
    <w:p w:rsidR="00601BB5" w:rsidRPr="00276442" w:rsidRDefault="00601BB5" w:rsidP="00601BB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1BB5" w:rsidRDefault="00601BB5" w:rsidP="00601BB5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>
        <w:rPr>
          <w:rFonts w:ascii="Times New Roman" w:hAnsi="Times New Roman" w:cs="Times New Roman"/>
          <w:lang w:val="en-US"/>
        </w:rPr>
        <w:t>ROE</w:t>
      </w:r>
      <w:r w:rsidRPr="00276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0</w:t>
      </w:r>
      <w:proofErr w:type="gramStart"/>
      <w:r>
        <w:rPr>
          <w:rFonts w:ascii="Times New Roman" w:hAnsi="Times New Roman" w:cs="Times New Roman"/>
        </w:rPr>
        <w:t>,34</w:t>
      </w:r>
      <w:proofErr w:type="gramEnd"/>
      <w:r>
        <w:rPr>
          <w:rFonts w:ascii="Times New Roman" w:hAnsi="Times New Roman" w:cs="Times New Roman"/>
        </w:rPr>
        <w:t xml:space="preserve"> (или 34%)</w:t>
      </w:r>
    </w:p>
    <w:p w:rsidR="00BA44B0" w:rsidRDefault="00BA44B0" w:rsidP="00601BB5">
      <w:pPr>
        <w:pStyle w:val="a3"/>
        <w:tabs>
          <w:tab w:val="left" w:pos="360"/>
        </w:tabs>
        <w:spacing w:line="288" w:lineRule="auto"/>
        <w:rPr>
          <w:lang w:eastAsia="zh-CN"/>
        </w:rPr>
      </w:pPr>
    </w:p>
    <w:p w:rsidR="00BA44B0" w:rsidRDefault="00BA44B0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  <w:r w:rsidRPr="00A64871">
        <w:rPr>
          <w:b/>
          <w:highlight w:val="yellow"/>
          <w:lang w:eastAsia="zh-CN"/>
        </w:rPr>
        <w:t>6.</w:t>
      </w:r>
      <w:r w:rsidRPr="00A64871">
        <w:rPr>
          <w:highlight w:val="yellow"/>
          <w:lang w:eastAsia="zh-CN"/>
        </w:rPr>
        <w:t xml:space="preserve"> У компании величина оборотных активов 2,4 млн. у.е. Коэффициент критической оценки (быстрой ликвидности) равен 1,2, а коэффициент текущей ликвидности 2,4. Определить объем товарно-материальных запасов компании и величину краткосрочных обязательств.</w:t>
      </w:r>
    </w:p>
    <w:p w:rsidR="00B45DE2" w:rsidRDefault="00B45DE2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5DE2" w:rsidRDefault="00B45DE2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>РЕШЕНИЕ:</w:t>
      </w:r>
    </w:p>
    <w:p w:rsidR="00B45DE2" w:rsidRDefault="00B45DE2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B2A75" w:rsidRDefault="008B2A75" w:rsidP="008B2A7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 текущей </w:t>
      </w:r>
      <w:r w:rsidRPr="00276442">
        <w:rPr>
          <w:rFonts w:ascii="Times New Roman" w:hAnsi="Times New Roman" w:cs="Times New Roman"/>
        </w:rPr>
        <w:t>ликвидности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Ктл</w:t>
      </w:r>
      <w:proofErr w:type="spellEnd"/>
      <w:r>
        <w:rPr>
          <w:rFonts w:ascii="Times New Roman" w:hAnsi="Times New Roman" w:cs="Times New Roman"/>
        </w:rPr>
        <w:t>) = Оборотные активы /  Краткосрочные обязательств</w:t>
      </w:r>
    </w:p>
    <w:p w:rsidR="00B45DE2" w:rsidRDefault="00B45DE2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Краткосрочные обязательства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Оборотные активы</w:t>
      </w:r>
      <w:r>
        <w:rPr>
          <w:rFonts w:ascii="Times New Roman" w:hAnsi="Times New Roman" w:cs="Times New Roman"/>
        </w:rPr>
        <w:t xml:space="preserve"> / </w:t>
      </w:r>
      <w:proofErr w:type="spellStart"/>
      <w:r w:rsidR="008B2A75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>л</w:t>
      </w:r>
      <w:proofErr w:type="spellEnd"/>
    </w:p>
    <w:p w:rsidR="00B45DE2" w:rsidRDefault="00B45DE2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Краткосрочные обязательства = </w:t>
      </w:r>
      <w:r>
        <w:rPr>
          <w:rFonts w:ascii="Times New Roman" w:hAnsi="Times New Roman" w:cs="Times New Roman"/>
        </w:rPr>
        <w:t xml:space="preserve">2,4 / </w:t>
      </w:r>
      <w:r w:rsidR="008B2A75">
        <w:rPr>
          <w:rFonts w:ascii="Times New Roman" w:hAnsi="Times New Roman" w:cs="Times New Roman"/>
        </w:rPr>
        <w:t xml:space="preserve">2,4 = 1 </w:t>
      </w:r>
      <w:r w:rsidR="008B2A75" w:rsidRPr="008B2A75">
        <w:rPr>
          <w:rFonts w:ascii="Times New Roman" w:hAnsi="Times New Roman" w:cs="Times New Roman"/>
        </w:rPr>
        <w:t>млн. у.е.</w:t>
      </w:r>
    </w:p>
    <w:p w:rsidR="00B81084" w:rsidRDefault="00B81084" w:rsidP="00B45DE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1084" w:rsidRPr="00B81084" w:rsidRDefault="00B81084" w:rsidP="00B81084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1084">
        <w:rPr>
          <w:rFonts w:ascii="Times New Roman" w:hAnsi="Times New Roman" w:cs="Times New Roman"/>
        </w:rPr>
        <w:t xml:space="preserve">Коэффициент критической оценки (быстрой ликвидности)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Кко</w:t>
      </w:r>
      <w:proofErr w:type="spellEnd"/>
      <w:r>
        <w:rPr>
          <w:rFonts w:ascii="Times New Roman" w:hAnsi="Times New Roman" w:cs="Times New Roman"/>
        </w:rPr>
        <w:t xml:space="preserve">) = </w:t>
      </w:r>
      <w:r w:rsidRPr="00B81084">
        <w:rPr>
          <w:rFonts w:ascii="Times New Roman" w:hAnsi="Times New Roman" w:cs="Times New Roman"/>
        </w:rPr>
        <w:t xml:space="preserve"> (Дебиторская задолженность + Краткосрочные финансовые вл</w:t>
      </w:r>
      <w:r>
        <w:rPr>
          <w:rFonts w:ascii="Times New Roman" w:hAnsi="Times New Roman" w:cs="Times New Roman"/>
        </w:rPr>
        <w:t xml:space="preserve">ожения + Денежные средства) /  Краткосрочные обязательства = (Оборотные активы – </w:t>
      </w:r>
      <w:r>
        <w:rPr>
          <w:rFonts w:ascii="Times New Roman" w:hAnsi="Times New Roman" w:cs="Times New Roman"/>
        </w:rPr>
        <w:t>Товарно-материальные запасы</w:t>
      </w:r>
      <w:r>
        <w:rPr>
          <w:rFonts w:ascii="Times New Roman" w:hAnsi="Times New Roman" w:cs="Times New Roman"/>
        </w:rPr>
        <w:t xml:space="preserve">) / </w:t>
      </w:r>
      <w:r>
        <w:rPr>
          <w:rFonts w:ascii="Times New Roman" w:hAnsi="Times New Roman" w:cs="Times New Roman"/>
        </w:rPr>
        <w:t>Краткосрочные обязательства</w:t>
      </w:r>
    </w:p>
    <w:p w:rsidR="00B81084" w:rsidRDefault="00B81084" w:rsidP="00B81084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Товарно-материальные запасы = </w:t>
      </w:r>
      <w:r>
        <w:rPr>
          <w:rFonts w:ascii="Times New Roman" w:hAnsi="Times New Roman" w:cs="Times New Roman"/>
        </w:rPr>
        <w:t>Оборотные активы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Кко</w:t>
      </w:r>
      <w:proofErr w:type="spellEnd"/>
      <w:r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</w:rPr>
        <w:t>Краткосрочные обязательства</w:t>
      </w:r>
    </w:p>
    <w:p w:rsidR="00B81084" w:rsidRDefault="00B81084" w:rsidP="00B81084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Товарно-материальные запасы = </w:t>
      </w:r>
      <w:r>
        <w:rPr>
          <w:rFonts w:ascii="Times New Roman" w:hAnsi="Times New Roman" w:cs="Times New Roman"/>
        </w:rPr>
        <w:t xml:space="preserve">2,4 – 1,2*1 = 2,4 – 1,2 = 1,2 </w:t>
      </w:r>
      <w:r w:rsidRPr="008B2A75">
        <w:rPr>
          <w:rFonts w:ascii="Times New Roman" w:hAnsi="Times New Roman" w:cs="Times New Roman"/>
        </w:rPr>
        <w:t>млн. у.е.</w:t>
      </w:r>
    </w:p>
    <w:p w:rsidR="00B81084" w:rsidRDefault="00B81084" w:rsidP="008B2A75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B2A75" w:rsidRDefault="00B45DE2" w:rsidP="008B2A75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8B2A75">
        <w:rPr>
          <w:rFonts w:ascii="Times New Roman" w:hAnsi="Times New Roman" w:cs="Times New Roman"/>
        </w:rPr>
        <w:t xml:space="preserve">Краткосрочные обязательства = 1 </w:t>
      </w:r>
      <w:r w:rsidR="008B2A75" w:rsidRPr="008B2A75">
        <w:rPr>
          <w:rFonts w:ascii="Times New Roman" w:hAnsi="Times New Roman" w:cs="Times New Roman"/>
        </w:rPr>
        <w:t>млн. у.е.</w:t>
      </w:r>
      <w:r w:rsidR="008B2A75">
        <w:rPr>
          <w:rFonts w:ascii="Times New Roman" w:hAnsi="Times New Roman" w:cs="Times New Roman"/>
        </w:rPr>
        <w:t>;</w:t>
      </w:r>
    </w:p>
    <w:p w:rsidR="00B81084" w:rsidRDefault="00B81084" w:rsidP="00B81084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Товарно-материальные запасы = 1,2 </w:t>
      </w:r>
      <w:r w:rsidRPr="008B2A75">
        <w:rPr>
          <w:rFonts w:ascii="Times New Roman" w:hAnsi="Times New Roman" w:cs="Times New Roman"/>
        </w:rPr>
        <w:t>млн. у.е.</w:t>
      </w:r>
    </w:p>
    <w:p w:rsidR="00BA44B0" w:rsidRDefault="00BA44B0" w:rsidP="00267E64">
      <w:pPr>
        <w:pStyle w:val="a3"/>
        <w:tabs>
          <w:tab w:val="left" w:pos="360"/>
        </w:tabs>
        <w:spacing w:line="288" w:lineRule="auto"/>
        <w:ind w:firstLine="0"/>
        <w:rPr>
          <w:lang w:eastAsia="zh-CN"/>
        </w:rPr>
      </w:pPr>
    </w:p>
    <w:p w:rsidR="00BA44B0" w:rsidRPr="00A64871" w:rsidRDefault="00BA44B0" w:rsidP="00BA44B0">
      <w:pPr>
        <w:pStyle w:val="a3"/>
        <w:tabs>
          <w:tab w:val="left" w:pos="360"/>
        </w:tabs>
        <w:spacing w:line="288" w:lineRule="auto"/>
        <w:ind w:firstLine="851"/>
        <w:rPr>
          <w:highlight w:val="yellow"/>
          <w:lang w:eastAsia="zh-CN"/>
        </w:rPr>
      </w:pPr>
      <w:r w:rsidRPr="00A64871">
        <w:rPr>
          <w:b/>
          <w:highlight w:val="yellow"/>
          <w:lang w:eastAsia="zh-CN"/>
        </w:rPr>
        <w:t>7.</w:t>
      </w:r>
      <w:r w:rsidRPr="00A64871">
        <w:rPr>
          <w:highlight w:val="yellow"/>
          <w:lang w:eastAsia="zh-CN"/>
        </w:rPr>
        <w:t xml:space="preserve"> Период оборота дебиторской задолженности компании составляет 20 дней, кредиторской - 24 дня. Каковы величины дебиторской и кредиторской задолженности,  и показатели их оборачиваемости, если выручка компании за отчетный период составила 48 млн. у.е. (в году 365 дней).</w:t>
      </w:r>
    </w:p>
    <w:p w:rsidR="00BA44B0" w:rsidRDefault="00BA44B0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  <w:r w:rsidRPr="00A64871">
        <w:rPr>
          <w:highlight w:val="yellow"/>
          <w:lang w:eastAsia="zh-CN"/>
        </w:rPr>
        <w:t>Сделайте вывод об эффективности управления компанией дебиторской и кредиторской задолженностями.</w:t>
      </w:r>
    </w:p>
    <w:p w:rsidR="00B517CD" w:rsidRDefault="00B517CD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442">
        <w:rPr>
          <w:rFonts w:ascii="Times New Roman" w:hAnsi="Times New Roman" w:cs="Times New Roman"/>
        </w:rPr>
        <w:t>РЕШЕНИЕ:</w:t>
      </w: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17CD" w:rsidRPr="007A2B62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оборота дебиторской</w:t>
      </w:r>
      <w:r w:rsidR="007A2B62">
        <w:rPr>
          <w:rFonts w:ascii="Times New Roman" w:hAnsi="Times New Roman" w:cs="Times New Roman"/>
        </w:rPr>
        <w:t xml:space="preserve"> (кредиторской)</w:t>
      </w:r>
      <w:r>
        <w:rPr>
          <w:rFonts w:ascii="Times New Roman" w:hAnsi="Times New Roman" w:cs="Times New Roman"/>
        </w:rPr>
        <w:t xml:space="preserve"> задолженности (</w:t>
      </w:r>
      <w:proofErr w:type="spellStart"/>
      <w:r>
        <w:rPr>
          <w:rFonts w:ascii="Times New Roman" w:hAnsi="Times New Roman" w:cs="Times New Roman"/>
        </w:rPr>
        <w:t>П</w:t>
      </w:r>
      <w:r w:rsidRPr="007A2B62">
        <w:rPr>
          <w:rFonts w:ascii="Times New Roman" w:hAnsi="Times New Roman" w:cs="Times New Roman"/>
          <w:vertAlign w:val="subscript"/>
        </w:rPr>
        <w:t>д</w:t>
      </w:r>
      <w:proofErr w:type="gramStart"/>
      <w:r w:rsidRPr="007A2B62">
        <w:rPr>
          <w:rFonts w:ascii="Times New Roman" w:hAnsi="Times New Roman" w:cs="Times New Roman"/>
          <w:vertAlign w:val="subscript"/>
        </w:rPr>
        <w:t>з</w:t>
      </w:r>
      <w:proofErr w:type="spellEnd"/>
      <w:r w:rsidR="007A2B62" w:rsidRPr="007A2B62">
        <w:rPr>
          <w:rFonts w:ascii="Times New Roman" w:hAnsi="Times New Roman" w:cs="Times New Roman"/>
          <w:vertAlign w:val="subscript"/>
        </w:rPr>
        <w:t>(</w:t>
      </w:r>
      <w:proofErr w:type="spellStart"/>
      <w:proofErr w:type="gramEnd"/>
      <w:r w:rsidR="007A2B62" w:rsidRPr="007A2B62">
        <w:rPr>
          <w:rFonts w:ascii="Times New Roman" w:hAnsi="Times New Roman" w:cs="Times New Roman"/>
          <w:vertAlign w:val="subscript"/>
        </w:rPr>
        <w:t>кз</w:t>
      </w:r>
      <w:proofErr w:type="spellEnd"/>
      <w:r w:rsidR="007A2B62" w:rsidRPr="007A2B62">
        <w:rPr>
          <w:rFonts w:ascii="Times New Roman" w:hAnsi="Times New Roman" w:cs="Times New Roman"/>
          <w:vertAlign w:val="subscript"/>
        </w:rPr>
        <w:t>)</w:t>
      </w:r>
      <w:r w:rsidR="007A2B62">
        <w:rPr>
          <w:rFonts w:ascii="Times New Roman" w:hAnsi="Times New Roman" w:cs="Times New Roman"/>
        </w:rPr>
        <w:t>)</w:t>
      </w:r>
      <w:r w:rsidR="00CF2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365 / Оборачиваемость дебиторской</w:t>
      </w:r>
      <w:r w:rsidR="007A2B62">
        <w:rPr>
          <w:rFonts w:ascii="Times New Roman" w:hAnsi="Times New Roman" w:cs="Times New Roman"/>
        </w:rPr>
        <w:t xml:space="preserve"> (кредиторской)</w:t>
      </w:r>
      <w:r>
        <w:rPr>
          <w:rFonts w:ascii="Times New Roman" w:hAnsi="Times New Roman" w:cs="Times New Roman"/>
        </w:rPr>
        <w:t xml:space="preserve"> задолженности (</w:t>
      </w:r>
      <w:proofErr w:type="spellStart"/>
      <w:r>
        <w:rPr>
          <w:rFonts w:ascii="Times New Roman" w:hAnsi="Times New Roman" w:cs="Times New Roman"/>
        </w:rPr>
        <w:t>О</w:t>
      </w:r>
      <w:r w:rsidRPr="007A2B62">
        <w:rPr>
          <w:rFonts w:ascii="Times New Roman" w:hAnsi="Times New Roman" w:cs="Times New Roman"/>
          <w:vertAlign w:val="subscript"/>
        </w:rPr>
        <w:t>дз</w:t>
      </w:r>
      <w:proofErr w:type="spellEnd"/>
      <w:r w:rsidR="007A2B62" w:rsidRPr="007A2B62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 w:rsidR="007A2B62" w:rsidRPr="007A2B62">
        <w:rPr>
          <w:rFonts w:ascii="Times New Roman" w:hAnsi="Times New Roman" w:cs="Times New Roman"/>
          <w:vertAlign w:val="subscript"/>
        </w:rPr>
        <w:t>кз</w:t>
      </w:r>
      <w:proofErr w:type="spellEnd"/>
      <w:r w:rsidR="007A2B62" w:rsidRPr="007A2B62">
        <w:rPr>
          <w:rFonts w:ascii="Times New Roman" w:hAnsi="Times New Roman" w:cs="Times New Roman"/>
          <w:vertAlign w:val="subscript"/>
        </w:rPr>
        <w:t>)</w:t>
      </w:r>
      <w:r w:rsidR="007A2B62">
        <w:rPr>
          <w:rFonts w:ascii="Times New Roman" w:hAnsi="Times New Roman" w:cs="Times New Roman"/>
        </w:rPr>
        <w:t>)</w:t>
      </w: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Одз</w:t>
      </w:r>
      <w:proofErr w:type="spellEnd"/>
      <w:r>
        <w:rPr>
          <w:rFonts w:ascii="Times New Roman" w:hAnsi="Times New Roman" w:cs="Times New Roman"/>
        </w:rPr>
        <w:t xml:space="preserve"> = 365 / </w:t>
      </w:r>
      <w:r w:rsidR="007A2B62">
        <w:rPr>
          <w:rFonts w:ascii="Times New Roman" w:hAnsi="Times New Roman" w:cs="Times New Roman"/>
        </w:rPr>
        <w:t>20 = 18,25 оборотов (18 оборотов)</w:t>
      </w:r>
    </w:p>
    <w:p w:rsidR="007A2B62" w:rsidRDefault="007A2B62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= 365 /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15,21</w:t>
      </w:r>
      <w:r>
        <w:rPr>
          <w:rFonts w:ascii="Times New Roman" w:hAnsi="Times New Roman" w:cs="Times New Roman"/>
        </w:rPr>
        <w:t xml:space="preserve"> оборотов</w:t>
      </w:r>
      <w:r>
        <w:rPr>
          <w:rFonts w:ascii="Times New Roman" w:hAnsi="Times New Roman" w:cs="Times New Roman"/>
        </w:rPr>
        <w:t xml:space="preserve"> (15 оборотов)</w:t>
      </w: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07B1" w:rsidRDefault="00D507B1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Оборачиваемость дебиторской (кредиторской) задолженности (</w:t>
      </w:r>
      <w:proofErr w:type="spellStart"/>
      <w:r>
        <w:rPr>
          <w:rFonts w:ascii="Times New Roman" w:hAnsi="Times New Roman" w:cs="Times New Roman"/>
        </w:rPr>
        <w:t>О</w:t>
      </w:r>
      <w:r w:rsidRPr="007A2B62">
        <w:rPr>
          <w:rFonts w:ascii="Times New Roman" w:hAnsi="Times New Roman" w:cs="Times New Roman"/>
          <w:vertAlign w:val="subscript"/>
        </w:rPr>
        <w:t>дз</w:t>
      </w:r>
      <w:proofErr w:type="spellEnd"/>
      <w:r w:rsidRPr="007A2B62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proofErr w:type="gramStart"/>
      <w:r w:rsidRPr="007A2B62">
        <w:rPr>
          <w:rFonts w:ascii="Times New Roman" w:hAnsi="Times New Roman" w:cs="Times New Roman"/>
          <w:vertAlign w:val="subscript"/>
        </w:rPr>
        <w:t>кз</w:t>
      </w:r>
      <w:proofErr w:type="spellEnd"/>
      <w:proofErr w:type="gramEnd"/>
      <w:r w:rsidRPr="007A2B62"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Выручка / Дебиторская  (кредиторская)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517CD" w:rsidRDefault="00D507B1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Дебиторская  (кредиторская) задолженность </w:t>
      </w:r>
      <w:proofErr w:type="spellStart"/>
      <w:r>
        <w:rPr>
          <w:rFonts w:ascii="Times New Roman" w:hAnsi="Times New Roman" w:cs="Times New Roman"/>
        </w:rPr>
        <w:t>среднегод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Выручка 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7A2B62">
        <w:rPr>
          <w:rFonts w:ascii="Times New Roman" w:hAnsi="Times New Roman" w:cs="Times New Roman"/>
          <w:vertAlign w:val="subscript"/>
        </w:rPr>
        <w:t>дз</w:t>
      </w:r>
      <w:proofErr w:type="spellEnd"/>
      <w:r w:rsidRPr="007A2B62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proofErr w:type="gramStart"/>
      <w:r w:rsidRPr="007A2B62">
        <w:rPr>
          <w:rFonts w:ascii="Times New Roman" w:hAnsi="Times New Roman" w:cs="Times New Roman"/>
          <w:vertAlign w:val="subscript"/>
        </w:rPr>
        <w:t>кз</w:t>
      </w:r>
      <w:proofErr w:type="spellEnd"/>
      <w:proofErr w:type="gramEnd"/>
      <w:r w:rsidRPr="007A2B62">
        <w:rPr>
          <w:rFonts w:ascii="Times New Roman" w:hAnsi="Times New Roman" w:cs="Times New Roman"/>
          <w:vertAlign w:val="subscript"/>
        </w:rPr>
        <w:t>)</w:t>
      </w: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17CD" w:rsidRDefault="00CF22F2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Дебиторская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48 / 18 = 2,63 млн. у.е.</w:t>
      </w:r>
    </w:p>
    <w:p w:rsidR="00B517CD" w:rsidRDefault="00CF22F2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Кредиторская</w:t>
      </w:r>
      <w:r>
        <w:rPr>
          <w:rFonts w:ascii="Times New Roman" w:hAnsi="Times New Roman" w:cs="Times New Roman"/>
        </w:rPr>
        <w:t xml:space="preserve">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48 / 15 = </w:t>
      </w:r>
      <w:r w:rsidR="007F6475">
        <w:rPr>
          <w:rFonts w:ascii="Times New Roman" w:hAnsi="Times New Roman" w:cs="Times New Roman"/>
        </w:rPr>
        <w:t xml:space="preserve">3,16 </w:t>
      </w:r>
      <w:r w:rsidR="007F6475" w:rsidRPr="007F6475">
        <w:rPr>
          <w:rFonts w:ascii="Times New Roman" w:hAnsi="Times New Roman" w:cs="Times New Roman"/>
        </w:rPr>
        <w:t>млн. у.е.</w:t>
      </w:r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10B9" w:rsidRDefault="00A710B9" w:rsidP="00A710B9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Соотношение дебиторской и кредиторской задолженности = </w:t>
      </w:r>
      <w:r>
        <w:rPr>
          <w:rFonts w:ascii="Times New Roman" w:hAnsi="Times New Roman" w:cs="Times New Roman"/>
        </w:rPr>
        <w:t xml:space="preserve">Дебиторская 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/</w:t>
      </w:r>
    </w:p>
    <w:p w:rsidR="00A710B9" w:rsidRDefault="00A710B9" w:rsidP="00A710B9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Кредиторская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710B9" w:rsidRDefault="00A710B9" w:rsidP="00A710B9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Соотношение дебиторской и кредиторской задолженности =</w:t>
      </w:r>
      <w:r>
        <w:rPr>
          <w:rFonts w:ascii="Times New Roman" w:hAnsi="Times New Roman" w:cs="Times New Roman"/>
        </w:rPr>
        <w:t xml:space="preserve"> 2,63 / 3,16 = 0,83 – значение показателя </w:t>
      </w:r>
      <w:r w:rsidR="008322CE">
        <w:rPr>
          <w:rFonts w:ascii="Times New Roman" w:hAnsi="Times New Roman" w:cs="Times New Roman"/>
        </w:rPr>
        <w:t>меньше нормативного</w:t>
      </w:r>
      <w:r>
        <w:rPr>
          <w:rFonts w:ascii="Times New Roman" w:hAnsi="Times New Roman" w:cs="Times New Roman"/>
        </w:rPr>
        <w:t xml:space="preserve"> </w:t>
      </w:r>
      <w:r w:rsidR="008322CE"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</w:rPr>
        <w:t xml:space="preserve"> </w:t>
      </w:r>
      <w:r w:rsidR="008322CE">
        <w:rPr>
          <w:rFonts w:ascii="Times New Roman" w:hAnsi="Times New Roman" w:cs="Times New Roman"/>
        </w:rPr>
        <w:t>(=</w:t>
      </w:r>
      <w:r>
        <w:rPr>
          <w:rFonts w:ascii="Times New Roman" w:hAnsi="Times New Roman" w:cs="Times New Roman"/>
        </w:rPr>
        <w:t xml:space="preserve"> </w:t>
      </w:r>
      <w:r w:rsidR="008322CE">
        <w:rPr>
          <w:rFonts w:ascii="Times New Roman" w:hAnsi="Times New Roman" w:cs="Times New Roman"/>
        </w:rPr>
        <w:t xml:space="preserve">1) и показывает недостаточность </w:t>
      </w:r>
      <w:r w:rsidR="008322CE" w:rsidRPr="008322CE">
        <w:rPr>
          <w:rFonts w:ascii="Times New Roman" w:hAnsi="Times New Roman" w:cs="Times New Roman"/>
        </w:rPr>
        <w:t xml:space="preserve">дебиторской задолженности </w:t>
      </w:r>
      <w:r w:rsidR="008322CE">
        <w:rPr>
          <w:rFonts w:ascii="Times New Roman" w:hAnsi="Times New Roman" w:cs="Times New Roman"/>
        </w:rPr>
        <w:t xml:space="preserve">предприятия, которая </w:t>
      </w:r>
      <w:r w:rsidR="008322CE" w:rsidRPr="008322CE">
        <w:rPr>
          <w:rFonts w:ascii="Times New Roman" w:hAnsi="Times New Roman" w:cs="Times New Roman"/>
        </w:rPr>
        <w:t xml:space="preserve">приходится на каждый </w:t>
      </w:r>
      <w:r w:rsidR="008322CE">
        <w:rPr>
          <w:rFonts w:ascii="Times New Roman" w:hAnsi="Times New Roman" w:cs="Times New Roman"/>
        </w:rPr>
        <w:t>рубль кредиторской задолженности, что создает угрозу его финансовой устойчивости.</w:t>
      </w:r>
    </w:p>
    <w:p w:rsidR="00B517CD" w:rsidRDefault="00B517CD" w:rsidP="00473E92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17CD" w:rsidRDefault="00B517CD" w:rsidP="00B517CD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proofErr w:type="spellStart"/>
      <w:r w:rsidR="007A2B62">
        <w:rPr>
          <w:rFonts w:ascii="Times New Roman" w:hAnsi="Times New Roman" w:cs="Times New Roman"/>
        </w:rPr>
        <w:t>Одз</w:t>
      </w:r>
      <w:proofErr w:type="spellEnd"/>
      <w:r>
        <w:rPr>
          <w:rFonts w:ascii="Times New Roman" w:hAnsi="Times New Roman" w:cs="Times New Roman"/>
        </w:rPr>
        <w:t xml:space="preserve"> =</w:t>
      </w:r>
      <w:r w:rsidR="007A2B62">
        <w:rPr>
          <w:rFonts w:ascii="Times New Roman" w:hAnsi="Times New Roman" w:cs="Times New Roman"/>
        </w:rPr>
        <w:t>18 оборотов</w:t>
      </w:r>
      <w:r>
        <w:rPr>
          <w:rFonts w:ascii="Times New Roman" w:hAnsi="Times New Roman" w:cs="Times New Roman"/>
        </w:rPr>
        <w:t>;</w:t>
      </w:r>
    </w:p>
    <w:p w:rsidR="00B517CD" w:rsidRDefault="007A2B62" w:rsidP="00CF22F2">
      <w:pPr>
        <w:pStyle w:val="a3"/>
        <w:tabs>
          <w:tab w:val="left" w:pos="360"/>
        </w:tabs>
        <w:spacing w:line="288" w:lineRule="auto"/>
        <w:ind w:firstLine="851"/>
        <w:jc w:val="right"/>
        <w:rPr>
          <w:lang w:eastAsia="zh-CN"/>
        </w:rPr>
      </w:pPr>
      <w:proofErr w:type="spellStart"/>
      <w:r>
        <w:t>Ок</w:t>
      </w:r>
      <w:r>
        <w:t>з</w:t>
      </w:r>
      <w:proofErr w:type="spellEnd"/>
      <w:r>
        <w:t xml:space="preserve"> =</w:t>
      </w:r>
      <w:r>
        <w:t>15</w:t>
      </w:r>
      <w:r>
        <w:t xml:space="preserve"> оборотов;</w:t>
      </w:r>
    </w:p>
    <w:p w:rsidR="00CF22F2" w:rsidRDefault="00CF22F2" w:rsidP="00CF22F2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Дебиторская 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= 2,63 млн. у.е.</w:t>
      </w:r>
    </w:p>
    <w:p w:rsidR="00CF22F2" w:rsidRDefault="00CF22F2" w:rsidP="00CF22F2">
      <w:pPr>
        <w:tabs>
          <w:tab w:val="left" w:pos="9000"/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Кредиторская задолженность </w:t>
      </w:r>
      <w:proofErr w:type="spellStart"/>
      <w:r w:rsidRPr="00CF22F2">
        <w:rPr>
          <w:rFonts w:ascii="Times New Roman" w:hAnsi="Times New Roman" w:cs="Times New Roman"/>
          <w:vertAlign w:val="subscript"/>
        </w:rPr>
        <w:t>среднегод</w:t>
      </w:r>
      <w:proofErr w:type="spellEnd"/>
      <w:r w:rsidRPr="00CF22F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= 48 / 15 =</w:t>
      </w:r>
      <w:r>
        <w:rPr>
          <w:rFonts w:ascii="Times New Roman" w:hAnsi="Times New Roman" w:cs="Times New Roman"/>
        </w:rPr>
        <w:t xml:space="preserve"> 3,16 </w:t>
      </w:r>
      <w:r w:rsidRPr="00CF22F2">
        <w:rPr>
          <w:rFonts w:ascii="Times New Roman" w:hAnsi="Times New Roman" w:cs="Times New Roman"/>
        </w:rPr>
        <w:t>млн. у.е.</w:t>
      </w:r>
    </w:p>
    <w:p w:rsidR="00B517CD" w:rsidRDefault="00B517CD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BA44B0" w:rsidRDefault="00BA44B0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A64871" w:rsidRDefault="00A64871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A64871" w:rsidRDefault="00A64871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A64871" w:rsidRDefault="00A64871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BA44B0" w:rsidRDefault="00BA44B0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A64871" w:rsidRDefault="00A64871" w:rsidP="00BA44B0">
      <w:pPr>
        <w:pStyle w:val="a3"/>
        <w:tabs>
          <w:tab w:val="left" w:pos="360"/>
        </w:tabs>
        <w:spacing w:line="288" w:lineRule="auto"/>
        <w:ind w:firstLine="851"/>
        <w:rPr>
          <w:lang w:eastAsia="zh-CN"/>
        </w:rPr>
      </w:pPr>
    </w:p>
    <w:p w:rsidR="008E069F" w:rsidRDefault="008E069F"/>
    <w:sectPr w:rsidR="008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0"/>
    <w:rsid w:val="000C276D"/>
    <w:rsid w:val="000C4A61"/>
    <w:rsid w:val="000C54BA"/>
    <w:rsid w:val="000E3C77"/>
    <w:rsid w:val="00103B5D"/>
    <w:rsid w:val="00267E64"/>
    <w:rsid w:val="00276442"/>
    <w:rsid w:val="002E2545"/>
    <w:rsid w:val="00360F8F"/>
    <w:rsid w:val="00377708"/>
    <w:rsid w:val="003F1E6C"/>
    <w:rsid w:val="00473E92"/>
    <w:rsid w:val="004F703D"/>
    <w:rsid w:val="005B1AB1"/>
    <w:rsid w:val="00601BB5"/>
    <w:rsid w:val="0065333A"/>
    <w:rsid w:val="007031A9"/>
    <w:rsid w:val="00736376"/>
    <w:rsid w:val="00737691"/>
    <w:rsid w:val="00782798"/>
    <w:rsid w:val="007A2B62"/>
    <w:rsid w:val="007D60F0"/>
    <w:rsid w:val="007F6475"/>
    <w:rsid w:val="008322CE"/>
    <w:rsid w:val="008B2A75"/>
    <w:rsid w:val="008B3AA9"/>
    <w:rsid w:val="008E069F"/>
    <w:rsid w:val="00914835"/>
    <w:rsid w:val="0092068F"/>
    <w:rsid w:val="00A17EAA"/>
    <w:rsid w:val="00A64871"/>
    <w:rsid w:val="00A710B9"/>
    <w:rsid w:val="00AF03C2"/>
    <w:rsid w:val="00B40572"/>
    <w:rsid w:val="00B45DE2"/>
    <w:rsid w:val="00B517CD"/>
    <w:rsid w:val="00B64F27"/>
    <w:rsid w:val="00B81084"/>
    <w:rsid w:val="00BA44B0"/>
    <w:rsid w:val="00BB6EF8"/>
    <w:rsid w:val="00C355B9"/>
    <w:rsid w:val="00C92EFE"/>
    <w:rsid w:val="00CA5070"/>
    <w:rsid w:val="00CF22F2"/>
    <w:rsid w:val="00D507B1"/>
    <w:rsid w:val="00EB7FB9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4B0"/>
    <w:pPr>
      <w:widowControl w:val="0"/>
      <w:spacing w:after="0" w:line="240" w:lineRule="auto"/>
      <w:ind w:firstLine="284"/>
      <w:jc w:val="both"/>
    </w:pPr>
    <w:rPr>
      <w:rFonts w:ascii="Times New Roman" w:eastAsia="SimSu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A44B0"/>
    <w:rPr>
      <w:rFonts w:ascii="Times New Roman" w:eastAsia="SimSun" w:hAnsi="Times New Roman" w:cs="Times New Roman"/>
      <w:snapToGrid w:val="0"/>
      <w:sz w:val="24"/>
      <w:szCs w:val="20"/>
    </w:rPr>
  </w:style>
  <w:style w:type="paragraph" w:customStyle="1" w:styleId="5">
    <w:name w:val="заголовок 5"/>
    <w:basedOn w:val="a"/>
    <w:next w:val="a"/>
    <w:rsid w:val="00BA44B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Courier New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4B0"/>
    <w:pPr>
      <w:widowControl w:val="0"/>
      <w:spacing w:after="0" w:line="240" w:lineRule="auto"/>
      <w:ind w:firstLine="284"/>
      <w:jc w:val="both"/>
    </w:pPr>
    <w:rPr>
      <w:rFonts w:ascii="Times New Roman" w:eastAsia="SimSu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A44B0"/>
    <w:rPr>
      <w:rFonts w:ascii="Times New Roman" w:eastAsia="SimSun" w:hAnsi="Times New Roman" w:cs="Times New Roman"/>
      <w:snapToGrid w:val="0"/>
      <w:sz w:val="24"/>
      <w:szCs w:val="20"/>
    </w:rPr>
  </w:style>
  <w:style w:type="paragraph" w:customStyle="1" w:styleId="5">
    <w:name w:val="заголовок 5"/>
    <w:basedOn w:val="a"/>
    <w:next w:val="a"/>
    <w:rsid w:val="00BA44B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Courier New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M3U43QF4D5AS-2323-3</_dlc_DocId>
    <_dlc_DocIdUrl xmlns="d703fe87-285b-4e3a-b274-ddbd1efa7651">
      <Url>http://study.mesi.ru/sites/WorkPlaces_15/317065/_layouts/DocIdRedir.aspx?ID=M3U43QF4D5AS-2323-3</Url>
      <Description>M3U43QF4D5AS-2323-3</Description>
    </_dlc_DocIdUrl>
  </documentManagement>
</p:properties>
</file>

<file path=customXml/itemProps1.xml><?xml version="1.0" encoding="utf-8"?>
<ds:datastoreItem xmlns:ds="http://schemas.openxmlformats.org/officeDocument/2006/customXml" ds:itemID="{5077EF18-7552-4581-AEB6-C94B570C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C886C-BA00-497F-9779-9CBA42071C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76E426-BF8E-473B-9B0A-9DDF2C4BE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12BDF-E29F-48C1-9717-FD9961FC778C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family</cp:lastModifiedBy>
  <cp:revision>36</cp:revision>
  <dcterms:created xsi:type="dcterms:W3CDTF">2018-12-11T03:21:00Z</dcterms:created>
  <dcterms:modified xsi:type="dcterms:W3CDTF">2018-12-11T10:50:00Z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aee411b3-9b7c-4388-84be-17f67aea256a</vt:lpwstr>
  </property>
</Properties>
</file>