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2" w:rsidRPr="00142F50" w:rsidRDefault="00961B82" w:rsidP="003971B9">
      <w:pPr>
        <w:widowControl w:val="0"/>
        <w:shd w:val="clear" w:color="000000" w:fill="auto"/>
        <w:spacing w:line="360" w:lineRule="auto"/>
        <w:ind w:firstLine="709"/>
        <w:jc w:val="center"/>
        <w:rPr>
          <w:u w:val="single"/>
        </w:rPr>
      </w:pPr>
      <w:bookmarkStart w:id="0" w:name="_GoBack"/>
      <w:bookmarkEnd w:id="0"/>
      <w:r w:rsidRPr="00142F50">
        <w:rPr>
          <w:u w:val="single"/>
        </w:rPr>
        <w:t>Задача 1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>Определить мощность и число УКЗ магистрального трубопровода ди</w:t>
      </w:r>
      <w:r w:rsidRPr="00142F50">
        <w:t>а</w:t>
      </w:r>
      <w:r w:rsidRPr="00142F50">
        <w:t>метром</w:t>
      </w:r>
      <w:r w:rsidRPr="00142F50">
        <w:rPr>
          <w:i/>
        </w:rPr>
        <w:t xml:space="preserve"> D</w:t>
      </w:r>
      <w:r w:rsidRPr="00142F50">
        <w:rPr>
          <w:i/>
          <w:szCs w:val="18"/>
        </w:rPr>
        <w:t>н</w:t>
      </w:r>
      <w:r w:rsidRPr="00142F50">
        <w:t xml:space="preserve">, мм, с толщиной стенки </w:t>
      </w:r>
      <w:r w:rsidRPr="00142F50">
        <w:rPr>
          <w:i/>
          <w:szCs w:val="28"/>
        </w:rPr>
        <w:sym w:font="Symbol" w:char="F064"/>
      </w:r>
      <w:r w:rsidRPr="00142F50">
        <w:t xml:space="preserve">, мм, протяженностью </w:t>
      </w:r>
      <w:r w:rsidRPr="00142F50">
        <w:rPr>
          <w:i/>
          <w:lang w:val="en-US"/>
        </w:rPr>
        <w:t>L</w:t>
      </w:r>
      <w:r w:rsidRPr="00142F50">
        <w:rPr>
          <w:i/>
        </w:rPr>
        <w:t>общ</w:t>
      </w:r>
      <w:r w:rsidRPr="00142F50">
        <w:t xml:space="preserve"> км. Трубо</w:t>
      </w:r>
      <w:r w:rsidRPr="00142F50">
        <w:t>п</w:t>
      </w:r>
      <w:r w:rsidRPr="00142F50">
        <w:t xml:space="preserve">ровод проложен на местности с удельным электросопротивлением </w:t>
      </w:r>
      <w:r w:rsidRPr="00142F50">
        <w:rPr>
          <w:i/>
          <w:szCs w:val="28"/>
        </w:rPr>
        <w:sym w:font="Symbol" w:char="F072"/>
      </w:r>
      <w:r w:rsidRPr="00142F50">
        <w:rPr>
          <w:i/>
        </w:rPr>
        <w:t>г</w:t>
      </w:r>
      <w:r w:rsidRPr="00142F50">
        <w:t>, Ом</w:t>
      </w:r>
      <w:r w:rsidRPr="00142F50">
        <w:rPr>
          <w:szCs w:val="28"/>
        </w:rPr>
        <w:sym w:font="Symbol" w:char="F0D7"/>
      </w:r>
      <w:r w:rsidRPr="00142F50">
        <w:t>м. Анодное заземление проектируется выполнить из вертикальных упакова</w:t>
      </w:r>
      <w:r w:rsidRPr="00142F50">
        <w:t>н</w:t>
      </w:r>
      <w:r w:rsidRPr="00142F50">
        <w:t>ных электродов, дренажную линию -</w:t>
      </w:r>
      <w:r w:rsidR="00142F50" w:rsidRPr="00142F50">
        <w:t xml:space="preserve"> </w:t>
      </w:r>
      <w:r w:rsidRPr="00142F50">
        <w:t>из алюминиевого провода</w:t>
      </w:r>
      <w:r w:rsidR="00142F50" w:rsidRPr="00142F50">
        <w:t xml:space="preserve"> </w:t>
      </w:r>
      <w:r w:rsidRPr="00142F50">
        <w:t>уложенного в траншею.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 xml:space="preserve">Начальное переходное сопротивление «трубопровод-грунт» </w:t>
      </w:r>
      <w:r w:rsidRPr="00142F50">
        <w:rPr>
          <w:i/>
          <w:lang w:val="en-US"/>
        </w:rPr>
        <w:t>R</w:t>
      </w:r>
      <w:r w:rsidRPr="00142F50">
        <w:rPr>
          <w:i/>
        </w:rPr>
        <w:t>пн</w:t>
      </w:r>
      <w:r w:rsidRPr="00142F50">
        <w:t>, Ом</w:t>
      </w:r>
      <w:r w:rsidRPr="00142F50">
        <w:rPr>
          <w:szCs w:val="28"/>
        </w:rPr>
        <w:sym w:font="Symbol" w:char="F0D7"/>
      </w:r>
      <w:r w:rsidRPr="00142F50">
        <w:t>м2.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>Таблица 1</w:t>
      </w:r>
    </w:p>
    <w:tbl>
      <w:tblPr>
        <w:tblStyle w:val="af7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7"/>
        <w:gridCol w:w="800"/>
        <w:gridCol w:w="720"/>
        <w:gridCol w:w="831"/>
        <w:gridCol w:w="709"/>
        <w:gridCol w:w="1134"/>
        <w:gridCol w:w="1418"/>
        <w:gridCol w:w="1263"/>
        <w:gridCol w:w="1289"/>
      </w:tblGrid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Вар</w:t>
            </w:r>
            <w:r w:rsidRPr="00142F50">
              <w:rPr>
                <w:color w:val="000000" w:themeColor="text1"/>
                <w:sz w:val="20"/>
              </w:rPr>
              <w:t>и</w:t>
            </w:r>
            <w:r w:rsidRPr="00142F50">
              <w:rPr>
                <w:color w:val="000000" w:themeColor="text1"/>
                <w:sz w:val="20"/>
              </w:rPr>
              <w:t>ант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</w:rPr>
              <w:t>D</w:t>
            </w:r>
            <w:r w:rsidRPr="00142F50">
              <w:rPr>
                <w:i/>
                <w:color w:val="000000" w:themeColor="text1"/>
                <w:sz w:val="20"/>
                <w:szCs w:val="18"/>
              </w:rPr>
              <w:t>н</w:t>
            </w:r>
            <w:r w:rsidRPr="00142F50">
              <w:rPr>
                <w:color w:val="000000" w:themeColor="text1"/>
                <w:sz w:val="20"/>
              </w:rPr>
              <w:t>, мм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</w:rPr>
              <w:sym w:font="Symbol" w:char="F064"/>
            </w:r>
            <w:r w:rsidRPr="00142F50">
              <w:rPr>
                <w:color w:val="000000" w:themeColor="text1"/>
                <w:sz w:val="20"/>
              </w:rPr>
              <w:t>, мм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  <w:lang w:val="en-US"/>
              </w:rPr>
              <w:t>L</w:t>
            </w:r>
            <w:r w:rsidRPr="00142F50">
              <w:rPr>
                <w:i/>
                <w:color w:val="000000" w:themeColor="text1"/>
                <w:sz w:val="20"/>
              </w:rPr>
              <w:t>общ</w:t>
            </w:r>
            <w:r w:rsidRPr="00142F50">
              <w:rPr>
                <w:color w:val="000000" w:themeColor="text1"/>
                <w:sz w:val="20"/>
              </w:rPr>
              <w:t>,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</w:rPr>
              <w:sym w:font="Symbol" w:char="F072"/>
            </w:r>
            <w:r w:rsidRPr="00142F50">
              <w:rPr>
                <w:i/>
                <w:color w:val="000000" w:themeColor="text1"/>
                <w:sz w:val="20"/>
              </w:rPr>
              <w:t>г</w:t>
            </w:r>
            <w:r w:rsidRPr="00142F50">
              <w:rPr>
                <w:color w:val="000000" w:themeColor="text1"/>
                <w:sz w:val="20"/>
              </w:rPr>
              <w:t>, Ом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М</w:t>
            </w:r>
            <w:r w:rsidRPr="00142F50">
              <w:rPr>
                <w:color w:val="000000" w:themeColor="text1"/>
                <w:sz w:val="20"/>
              </w:rPr>
              <w:t>а</w:t>
            </w:r>
            <w:r w:rsidRPr="00142F50">
              <w:rPr>
                <w:color w:val="000000" w:themeColor="text1"/>
                <w:sz w:val="20"/>
              </w:rPr>
              <w:t>рка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эл</w:t>
            </w:r>
            <w:r w:rsidRPr="00142F50">
              <w:rPr>
                <w:color w:val="000000" w:themeColor="text1"/>
                <w:sz w:val="20"/>
              </w:rPr>
              <w:t>е</w:t>
            </w:r>
            <w:r w:rsidRPr="00142F50">
              <w:rPr>
                <w:color w:val="000000" w:themeColor="text1"/>
                <w:sz w:val="20"/>
              </w:rPr>
              <w:t>ктрода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Тип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дрена</w:t>
            </w:r>
            <w:r w:rsidRPr="00142F50">
              <w:rPr>
                <w:color w:val="000000" w:themeColor="text1"/>
                <w:sz w:val="20"/>
              </w:rPr>
              <w:t>ж</w:t>
            </w:r>
            <w:r w:rsidRPr="00142F50">
              <w:rPr>
                <w:color w:val="000000" w:themeColor="text1"/>
                <w:sz w:val="20"/>
              </w:rPr>
              <w:t>ной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л</w:t>
            </w:r>
            <w:r w:rsidRPr="00142F50">
              <w:rPr>
                <w:color w:val="000000" w:themeColor="text1"/>
                <w:sz w:val="20"/>
              </w:rPr>
              <w:t>и</w:t>
            </w:r>
            <w:r w:rsidRPr="00142F50">
              <w:rPr>
                <w:color w:val="000000" w:themeColor="text1"/>
                <w:sz w:val="20"/>
              </w:rPr>
              <w:t>нии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Тип изол</w:t>
            </w:r>
            <w:r w:rsidRPr="00142F50">
              <w:rPr>
                <w:color w:val="000000" w:themeColor="text1"/>
                <w:sz w:val="20"/>
              </w:rPr>
              <w:t>я</w:t>
            </w:r>
            <w:r w:rsidRPr="00142F50">
              <w:rPr>
                <w:color w:val="000000" w:themeColor="text1"/>
                <w:sz w:val="20"/>
              </w:rPr>
              <w:t xml:space="preserve">ции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6"/>
              </w:rPr>
              <w:t>Колич</w:t>
            </w:r>
            <w:r w:rsidRPr="00142F50">
              <w:rPr>
                <w:color w:val="000000" w:themeColor="text1"/>
                <w:sz w:val="20"/>
                <w:szCs w:val="16"/>
              </w:rPr>
              <w:t>е</w:t>
            </w:r>
            <w:r w:rsidRPr="00142F50">
              <w:rPr>
                <w:color w:val="000000" w:themeColor="text1"/>
                <w:sz w:val="20"/>
                <w:szCs w:val="16"/>
              </w:rPr>
              <w:t>ство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электр</w:t>
            </w:r>
            <w:r w:rsidRPr="00142F50">
              <w:rPr>
                <w:color w:val="000000" w:themeColor="text1"/>
                <w:sz w:val="20"/>
                <w:szCs w:val="16"/>
              </w:rPr>
              <w:t>о</w:t>
            </w:r>
            <w:r w:rsidRPr="00142F50">
              <w:rPr>
                <w:color w:val="000000" w:themeColor="text1"/>
                <w:sz w:val="20"/>
                <w:szCs w:val="16"/>
              </w:rPr>
              <w:t>дов</w:t>
            </w:r>
            <w:r w:rsidR="00142F50" w:rsidRPr="00142F50">
              <w:rPr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АК-1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8"/>
              </w:rPr>
            </w:pPr>
            <w:r w:rsidRPr="00142F50">
              <w:rPr>
                <w:color w:val="000000" w:themeColor="text1"/>
                <w:sz w:val="20"/>
                <w:szCs w:val="18"/>
              </w:rPr>
              <w:t xml:space="preserve">А16 в траншее 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>ная, масти</w:t>
            </w:r>
            <w:r w:rsidRPr="00142F50">
              <w:rPr>
                <w:color w:val="000000" w:themeColor="text1"/>
                <w:sz w:val="20"/>
                <w:szCs w:val="16"/>
              </w:rPr>
              <w:t>ч</w:t>
            </w:r>
            <w:r w:rsidRPr="00142F50">
              <w:rPr>
                <w:color w:val="000000" w:themeColor="text1"/>
                <w:sz w:val="20"/>
                <w:szCs w:val="16"/>
              </w:rPr>
              <w:t xml:space="preserve">ная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5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АК-3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Усиле</w:t>
            </w:r>
            <w:r w:rsidRPr="00142F50">
              <w:rPr>
                <w:color w:val="000000" w:themeColor="text1"/>
                <w:sz w:val="20"/>
                <w:szCs w:val="16"/>
              </w:rPr>
              <w:t>н</w:t>
            </w:r>
            <w:r w:rsidRPr="00142F50">
              <w:rPr>
                <w:color w:val="000000" w:themeColor="text1"/>
                <w:sz w:val="20"/>
                <w:szCs w:val="16"/>
              </w:rPr>
              <w:t>ная, полим</w:t>
            </w:r>
            <w:r w:rsidRPr="00142F50">
              <w:rPr>
                <w:color w:val="000000" w:themeColor="text1"/>
                <w:sz w:val="20"/>
                <w:szCs w:val="16"/>
              </w:rPr>
              <w:t>е</w:t>
            </w:r>
            <w:r w:rsidRPr="00142F50">
              <w:rPr>
                <w:color w:val="000000" w:themeColor="text1"/>
                <w:sz w:val="20"/>
                <w:szCs w:val="16"/>
              </w:rPr>
              <w:t>рно-биту</w:t>
            </w:r>
            <w:r w:rsidRPr="00142F50">
              <w:rPr>
                <w:color w:val="000000" w:themeColor="text1"/>
                <w:sz w:val="20"/>
                <w:szCs w:val="16"/>
              </w:rPr>
              <w:t>м</w:t>
            </w:r>
            <w:r w:rsidRPr="00142F50">
              <w:rPr>
                <w:color w:val="000000" w:themeColor="text1"/>
                <w:sz w:val="20"/>
                <w:szCs w:val="16"/>
              </w:rPr>
              <w:t>ная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5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АК-1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Усиле</w:t>
            </w:r>
            <w:r w:rsidRPr="00142F50">
              <w:rPr>
                <w:color w:val="000000" w:themeColor="text1"/>
                <w:sz w:val="20"/>
                <w:szCs w:val="16"/>
              </w:rPr>
              <w:t>н</w:t>
            </w:r>
            <w:r w:rsidRPr="00142F50">
              <w:rPr>
                <w:color w:val="000000" w:themeColor="text1"/>
                <w:sz w:val="20"/>
                <w:szCs w:val="16"/>
              </w:rPr>
              <w:t xml:space="preserve">ная, 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на осн</w:t>
            </w:r>
            <w:r w:rsidRPr="00142F50">
              <w:rPr>
                <w:color w:val="000000" w:themeColor="text1"/>
                <w:sz w:val="20"/>
                <w:szCs w:val="16"/>
              </w:rPr>
              <w:t>о</w:t>
            </w:r>
            <w:r w:rsidRPr="00142F50">
              <w:rPr>
                <w:color w:val="000000" w:themeColor="text1"/>
                <w:sz w:val="20"/>
                <w:szCs w:val="16"/>
              </w:rPr>
              <w:t>ве термоусаж</w:t>
            </w:r>
            <w:r w:rsidRPr="00142F50">
              <w:rPr>
                <w:color w:val="000000" w:themeColor="text1"/>
                <w:sz w:val="20"/>
                <w:szCs w:val="16"/>
              </w:rPr>
              <w:t>и</w:t>
            </w:r>
            <w:r w:rsidRPr="00142F50">
              <w:rPr>
                <w:color w:val="000000" w:themeColor="text1"/>
                <w:sz w:val="20"/>
                <w:szCs w:val="16"/>
              </w:rPr>
              <w:t>вающихся матери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лов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10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1220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1200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АК-3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 xml:space="preserve">ная, 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на осн</w:t>
            </w:r>
            <w:r w:rsidRPr="00142F50">
              <w:rPr>
                <w:color w:val="000000" w:themeColor="text1"/>
                <w:sz w:val="20"/>
                <w:szCs w:val="16"/>
              </w:rPr>
              <w:t>о</w:t>
            </w:r>
            <w:r w:rsidRPr="00142F50">
              <w:rPr>
                <w:color w:val="000000" w:themeColor="text1"/>
                <w:sz w:val="20"/>
                <w:szCs w:val="16"/>
              </w:rPr>
              <w:t>ве термоусаж</w:t>
            </w:r>
            <w:r w:rsidRPr="00142F50">
              <w:rPr>
                <w:color w:val="000000" w:themeColor="text1"/>
                <w:sz w:val="20"/>
                <w:szCs w:val="16"/>
              </w:rPr>
              <w:t>и</w:t>
            </w:r>
            <w:r w:rsidRPr="00142F50">
              <w:rPr>
                <w:color w:val="000000" w:themeColor="text1"/>
                <w:sz w:val="20"/>
                <w:szCs w:val="16"/>
              </w:rPr>
              <w:t>вающихся матери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лов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10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1300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АК-3 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>ная, м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стичная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5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1400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АК-3 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Усиленная, полим</w:t>
            </w:r>
            <w:r w:rsidRPr="00142F50">
              <w:rPr>
                <w:color w:val="000000" w:themeColor="text1"/>
                <w:sz w:val="20"/>
                <w:szCs w:val="16"/>
              </w:rPr>
              <w:t>е</w:t>
            </w:r>
            <w:r w:rsidRPr="00142F50">
              <w:rPr>
                <w:color w:val="000000" w:themeColor="text1"/>
                <w:sz w:val="20"/>
                <w:szCs w:val="16"/>
              </w:rPr>
              <w:t>рно-биту</w:t>
            </w:r>
            <w:r w:rsidRPr="00142F50">
              <w:rPr>
                <w:color w:val="000000" w:themeColor="text1"/>
                <w:sz w:val="20"/>
                <w:szCs w:val="16"/>
              </w:rPr>
              <w:t>м</w:t>
            </w:r>
            <w:r w:rsidRPr="00142F50">
              <w:rPr>
                <w:color w:val="000000" w:themeColor="text1"/>
                <w:sz w:val="20"/>
                <w:szCs w:val="16"/>
              </w:rPr>
              <w:t>ная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5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1500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АК-3 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 xml:space="preserve">Усиленная, 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на основе термоусаж</w:t>
            </w:r>
            <w:r w:rsidRPr="00142F50">
              <w:rPr>
                <w:color w:val="000000" w:themeColor="text1"/>
                <w:sz w:val="20"/>
                <w:szCs w:val="16"/>
              </w:rPr>
              <w:t>и</w:t>
            </w:r>
            <w:r w:rsidRPr="00142F50">
              <w:rPr>
                <w:color w:val="000000" w:themeColor="text1"/>
                <w:sz w:val="20"/>
                <w:szCs w:val="16"/>
              </w:rPr>
              <w:lastRenderedPageBreak/>
              <w:t>вающихся матери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лов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lastRenderedPageBreak/>
              <w:t xml:space="preserve">10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1220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1600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АК-1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16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 xml:space="preserve">ная, 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на основе термоусаж</w:t>
            </w:r>
            <w:r w:rsidRPr="00142F50">
              <w:rPr>
                <w:color w:val="000000" w:themeColor="text1"/>
                <w:sz w:val="20"/>
                <w:szCs w:val="16"/>
              </w:rPr>
              <w:t>и</w:t>
            </w:r>
            <w:r w:rsidRPr="00142F50">
              <w:rPr>
                <w:color w:val="000000" w:themeColor="text1"/>
                <w:sz w:val="20"/>
                <w:szCs w:val="16"/>
              </w:rPr>
              <w:t>вающихся матери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лов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15 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1700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АК-3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>ная, м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стичная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5</w:t>
            </w:r>
          </w:p>
        </w:tc>
      </w:tr>
      <w:tr w:rsidR="00961B82" w:rsidRPr="00142F50" w:rsidTr="00142F50">
        <w:tc>
          <w:tcPr>
            <w:tcW w:w="767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0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820</w:t>
            </w:r>
          </w:p>
        </w:tc>
        <w:tc>
          <w:tcPr>
            <w:tcW w:w="72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31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1800</w:t>
            </w:r>
          </w:p>
        </w:tc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134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АК-1</w:t>
            </w:r>
          </w:p>
        </w:tc>
        <w:tc>
          <w:tcPr>
            <w:tcW w:w="141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18"/>
              </w:rPr>
              <w:t>А16 в траншее</w:t>
            </w:r>
          </w:p>
        </w:tc>
        <w:tc>
          <w:tcPr>
            <w:tcW w:w="1263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szCs w:val="16"/>
              </w:rPr>
              <w:t>Нормал</w:t>
            </w:r>
            <w:r w:rsidRPr="00142F50">
              <w:rPr>
                <w:color w:val="000000" w:themeColor="text1"/>
                <w:sz w:val="20"/>
                <w:szCs w:val="16"/>
              </w:rPr>
              <w:t>ь</w:t>
            </w:r>
            <w:r w:rsidRPr="00142F50">
              <w:rPr>
                <w:color w:val="000000" w:themeColor="text1"/>
                <w:sz w:val="20"/>
                <w:szCs w:val="16"/>
              </w:rPr>
              <w:t>ная, м</w:t>
            </w:r>
            <w:r w:rsidRPr="00142F50">
              <w:rPr>
                <w:color w:val="000000" w:themeColor="text1"/>
                <w:sz w:val="20"/>
                <w:szCs w:val="16"/>
              </w:rPr>
              <w:t>а</w:t>
            </w:r>
            <w:r w:rsidRPr="00142F50">
              <w:rPr>
                <w:color w:val="000000" w:themeColor="text1"/>
                <w:sz w:val="20"/>
                <w:szCs w:val="16"/>
              </w:rPr>
              <w:t>стичная</w:t>
            </w:r>
            <w:r w:rsidRPr="00142F5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10</w:t>
            </w:r>
          </w:p>
        </w:tc>
      </w:tr>
    </w:tbl>
    <w:p w:rsidR="009040A5" w:rsidRPr="00142F50" w:rsidRDefault="009040A5" w:rsidP="00142F50">
      <w:pPr>
        <w:widowControl w:val="0"/>
        <w:shd w:val="clear" w:color="000000" w:fill="auto"/>
        <w:spacing w:line="360" w:lineRule="auto"/>
        <w:ind w:firstLine="709"/>
        <w:rPr>
          <w:u w:val="single"/>
          <w:lang w:val="ru-RU"/>
        </w:rPr>
      </w:pP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u w:val="single"/>
          <w:lang w:val="ru-RU"/>
        </w:rPr>
      </w:pPr>
      <w:r w:rsidRPr="00142F50">
        <w:rPr>
          <w:u w:val="single"/>
        </w:rPr>
        <w:t>Задача 2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 xml:space="preserve">Требуется определить протяженность защитной зоны протекторной установки и срок службы протекторов, подключенных к магистральному трубопроводу диаметром D, мм, уложенному в грунт с удельным сопротивлением </w:t>
      </w:r>
      <w:r w:rsidRPr="00142F50">
        <w:rPr>
          <w:i/>
          <w:szCs w:val="28"/>
        </w:rPr>
        <w:sym w:font="Symbol" w:char="F072"/>
      </w:r>
      <w:r w:rsidRPr="00142F50">
        <w:rPr>
          <w:i/>
        </w:rPr>
        <w:t>г</w:t>
      </w:r>
      <w:r w:rsidRPr="00142F50">
        <w:t>, Ом</w:t>
      </w:r>
      <w:r w:rsidRPr="00142F50">
        <w:rPr>
          <w:szCs w:val="28"/>
        </w:rPr>
        <w:sym w:font="Symbol" w:char="F0D7"/>
      </w:r>
      <w:r w:rsidRPr="00142F50">
        <w:t>м. Трубопровод имеет изоляционное покрытие с пер</w:t>
      </w:r>
      <w:r w:rsidRPr="00142F50">
        <w:t>е</w:t>
      </w:r>
      <w:r w:rsidRPr="00142F50">
        <w:t xml:space="preserve">ходным сопротивлением </w:t>
      </w:r>
      <w:r w:rsidRPr="00142F50">
        <w:rPr>
          <w:i/>
          <w:lang w:val="en-US"/>
        </w:rPr>
        <w:t>R</w:t>
      </w:r>
      <w:r w:rsidRPr="00142F50">
        <w:rPr>
          <w:i/>
        </w:rPr>
        <w:t>пн</w:t>
      </w:r>
      <w:r w:rsidRPr="00142F50">
        <w:t>, Ом</w:t>
      </w:r>
      <w:r w:rsidRPr="00142F50">
        <w:rPr>
          <w:szCs w:val="28"/>
        </w:rPr>
        <w:sym w:font="Symbol" w:char="F0D7"/>
      </w:r>
      <w:r w:rsidRPr="00142F50">
        <w:t>м2.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 xml:space="preserve">Протекторы установлены на глубине </w:t>
      </w:r>
      <w:r w:rsidRPr="00142F50">
        <w:rPr>
          <w:i/>
          <w:lang w:val="en-US"/>
        </w:rPr>
        <w:t>h</w:t>
      </w:r>
      <w:r w:rsidRPr="00142F50"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142F50">
          <w:t>2 м</w:t>
        </w:r>
      </w:smartTag>
      <w:r w:rsidRPr="00142F50">
        <w:t xml:space="preserve"> до верха протектора.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lang w:val="ru-RU"/>
        </w:rPr>
      </w:pP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>Таблица 2</w:t>
      </w:r>
    </w:p>
    <w:tbl>
      <w:tblPr>
        <w:tblStyle w:val="af7"/>
        <w:tblW w:w="8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080"/>
        <w:gridCol w:w="1080"/>
        <w:gridCol w:w="1260"/>
        <w:gridCol w:w="1825"/>
        <w:gridCol w:w="1402"/>
      </w:tblGrid>
      <w:tr w:rsidR="00961B82" w:rsidRPr="00142F50" w:rsidTr="00142F50">
        <w:trPr>
          <w:trHeight w:val="1403"/>
        </w:trPr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Вар</w:t>
            </w:r>
            <w:r w:rsidRPr="00142F50">
              <w:rPr>
                <w:color w:val="000000" w:themeColor="text1"/>
                <w:sz w:val="20"/>
              </w:rPr>
              <w:t>и</w:t>
            </w:r>
            <w:r w:rsidRPr="00142F50">
              <w:rPr>
                <w:color w:val="000000" w:themeColor="text1"/>
                <w:sz w:val="20"/>
              </w:rPr>
              <w:t>-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ант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</w:rPr>
              <w:t xml:space="preserve"> D</w:t>
            </w:r>
            <w:r w:rsidRPr="00142F50">
              <w:rPr>
                <w:color w:val="000000" w:themeColor="text1"/>
                <w:sz w:val="20"/>
              </w:rPr>
              <w:t>,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мм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</w:rPr>
              <w:sym w:font="Symbol" w:char="F072"/>
            </w:r>
            <w:r w:rsidRPr="00142F50">
              <w:rPr>
                <w:i/>
                <w:color w:val="000000" w:themeColor="text1"/>
                <w:sz w:val="20"/>
              </w:rPr>
              <w:t>г</w:t>
            </w:r>
            <w:r w:rsidRPr="00142F50">
              <w:rPr>
                <w:color w:val="000000" w:themeColor="text1"/>
                <w:sz w:val="20"/>
              </w:rPr>
              <w:t>, Ом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i/>
                <w:color w:val="000000" w:themeColor="text1"/>
                <w:sz w:val="20"/>
                <w:lang w:val="en-US"/>
              </w:rPr>
              <w:t>R</w:t>
            </w:r>
            <w:r w:rsidRPr="00142F50">
              <w:rPr>
                <w:i/>
                <w:color w:val="000000" w:themeColor="text1"/>
                <w:sz w:val="20"/>
              </w:rPr>
              <w:t>пн</w:t>
            </w:r>
            <w:r w:rsidRPr="00142F50">
              <w:rPr>
                <w:color w:val="000000" w:themeColor="text1"/>
                <w:sz w:val="20"/>
              </w:rPr>
              <w:t>, Ом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м2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  <w:lang w:val="en-US"/>
              </w:rPr>
              <w:t>N</w:t>
            </w:r>
            <w:r w:rsidRPr="00142F50">
              <w:rPr>
                <w:color w:val="000000" w:themeColor="text1"/>
                <w:sz w:val="20"/>
              </w:rPr>
              <w:t>, штук число проте</w:t>
            </w:r>
            <w:r w:rsidRPr="00142F50">
              <w:rPr>
                <w:color w:val="000000" w:themeColor="text1"/>
                <w:sz w:val="20"/>
              </w:rPr>
              <w:t>к</w:t>
            </w:r>
            <w:r w:rsidRPr="00142F50">
              <w:rPr>
                <w:color w:val="000000" w:themeColor="text1"/>
                <w:sz w:val="20"/>
              </w:rPr>
              <w:t>торов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а, м, расстояние</w:t>
            </w:r>
            <w:r w:rsidR="00142F50" w:rsidRPr="00142F50">
              <w:rPr>
                <w:color w:val="000000" w:themeColor="text1"/>
                <w:sz w:val="20"/>
              </w:rPr>
              <w:t xml:space="preserve"> </w:t>
            </w:r>
            <w:r w:rsidRPr="00142F50">
              <w:rPr>
                <w:color w:val="000000" w:themeColor="text1"/>
                <w:sz w:val="20"/>
              </w:rPr>
              <w:t>между протект</w:t>
            </w:r>
            <w:r w:rsidRPr="00142F50">
              <w:rPr>
                <w:color w:val="000000" w:themeColor="text1"/>
                <w:sz w:val="20"/>
              </w:rPr>
              <w:t>о</w:t>
            </w:r>
            <w:r w:rsidRPr="00142F50">
              <w:rPr>
                <w:color w:val="000000" w:themeColor="text1"/>
                <w:sz w:val="20"/>
              </w:rPr>
              <w:t>рами</w:t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Марка</w:t>
            </w:r>
          </w:p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проте</w:t>
            </w:r>
            <w:r w:rsidRPr="00142F50">
              <w:rPr>
                <w:color w:val="000000" w:themeColor="text1"/>
                <w:sz w:val="20"/>
              </w:rPr>
              <w:t>к</w:t>
            </w:r>
            <w:r w:rsidRPr="00142F50">
              <w:rPr>
                <w:color w:val="000000" w:themeColor="text1"/>
                <w:sz w:val="20"/>
              </w:rPr>
              <w:t>тора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lang w:val="en-US"/>
              </w:rPr>
            </w:pPr>
            <w:r w:rsidRPr="00142F50">
              <w:rPr>
                <w:color w:val="000000" w:themeColor="text1"/>
                <w:sz w:val="20"/>
              </w:rPr>
              <w:t>а=2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E22">
              <w:rPr>
                <w:noProof/>
                <w:color w:val="000000" w:themeColor="text1"/>
                <w:position w:val="-10"/>
                <w:sz w:val="20"/>
                <w:lang w:val="ru-RU"/>
              </w:rPr>
              <w:drawing>
                <wp:inline distT="0" distB="0" distL="0" distR="0">
                  <wp:extent cx="11430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10</w:t>
            </w:r>
            <w:r w:rsidRPr="00142F50">
              <w:rPr>
                <w:color w:val="000000" w:themeColor="text1"/>
                <w:sz w:val="20"/>
              </w:rPr>
              <w:t>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а=3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10</w:t>
            </w:r>
            <w:r w:rsidRPr="00142F50">
              <w:rPr>
                <w:color w:val="000000" w:themeColor="text1"/>
                <w:sz w:val="20"/>
              </w:rPr>
              <w:t>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а=4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ПМ-10У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а=2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ПМ-10У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а=3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</w:t>
            </w:r>
            <w:r w:rsidRPr="00142F50">
              <w:rPr>
                <w:color w:val="000000" w:themeColor="text1"/>
                <w:sz w:val="20"/>
              </w:rPr>
              <w:t>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10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а=4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</w:t>
            </w:r>
            <w:r w:rsidRPr="00142F50">
              <w:rPr>
                <w:color w:val="000000" w:themeColor="text1"/>
                <w:sz w:val="20"/>
              </w:rPr>
              <w:t>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1220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а=2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ПМ-10У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1420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8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а=3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</w:t>
            </w:r>
            <w:r w:rsidRPr="00142F50">
              <w:rPr>
                <w:color w:val="000000" w:themeColor="text1"/>
                <w:sz w:val="20"/>
              </w:rPr>
              <w:t>0У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7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а=4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</w:t>
            </w:r>
            <w:r w:rsidRPr="00142F50">
              <w:rPr>
                <w:color w:val="000000" w:themeColor="text1"/>
                <w:sz w:val="20"/>
                <w:lang w:val="en-US"/>
              </w:rPr>
              <w:t>10</w:t>
            </w:r>
            <w:r w:rsidRPr="00142F50">
              <w:rPr>
                <w:color w:val="000000" w:themeColor="text1"/>
                <w:sz w:val="20"/>
              </w:rPr>
              <w:t>У</w:t>
            </w:r>
          </w:p>
        </w:tc>
      </w:tr>
      <w:tr w:rsidR="00961B82" w:rsidRPr="00142F50" w:rsidTr="00142F50">
        <w:tc>
          <w:tcPr>
            <w:tcW w:w="709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708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630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08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5</w:t>
            </w:r>
            <w:r w:rsidRPr="00142F50">
              <w:rPr>
                <w:color w:val="000000" w:themeColor="text1"/>
                <w:sz w:val="20"/>
              </w:rPr>
              <w:sym w:font="Symbol" w:char="F0D7"/>
            </w:r>
            <w:r w:rsidRPr="00142F50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260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25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а=2</w:t>
            </w:r>
            <w:r w:rsidR="007F5E22">
              <w:rPr>
                <w:noProof/>
                <w:color w:val="000000" w:themeColor="text1"/>
                <w:position w:val="-6"/>
                <w:sz w:val="20"/>
                <w:lang w:val="ru-RU"/>
              </w:rPr>
              <w:drawing>
                <wp:inline distT="0" distB="0" distL="0" distR="0">
                  <wp:extent cx="114300" cy="1752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961B82" w:rsidRPr="00142F50" w:rsidRDefault="00961B8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ПМ-10У</w:t>
            </w:r>
          </w:p>
        </w:tc>
      </w:tr>
    </w:tbl>
    <w:p w:rsidR="00F16841" w:rsidRPr="00142F50" w:rsidRDefault="00F16841" w:rsidP="00142F50">
      <w:pPr>
        <w:widowControl w:val="0"/>
        <w:shd w:val="clear" w:color="000000" w:fill="auto"/>
        <w:spacing w:line="360" w:lineRule="auto"/>
        <w:ind w:firstLine="709"/>
        <w:rPr>
          <w:iCs/>
          <w:lang w:val="ru-RU"/>
        </w:rPr>
      </w:pPr>
    </w:p>
    <w:p w:rsidR="00F16841" w:rsidRPr="00142F50" w:rsidRDefault="00F16841" w:rsidP="00142F50">
      <w:pPr>
        <w:widowControl w:val="0"/>
        <w:shd w:val="clear" w:color="000000" w:fill="auto"/>
        <w:spacing w:line="360" w:lineRule="auto"/>
        <w:ind w:firstLine="709"/>
        <w:rPr>
          <w:iCs/>
        </w:rPr>
      </w:pPr>
      <w:r w:rsidRPr="00142F50">
        <w:rPr>
          <w:iCs/>
        </w:rPr>
        <w:t xml:space="preserve">Техническая характеристика протекторов, применяемых для защиты сооружения от коррозии, приведена в табл. </w:t>
      </w:r>
      <w:r w:rsidRPr="00142F50">
        <w:rPr>
          <w:iCs/>
          <w:lang w:val="ru-RU"/>
        </w:rPr>
        <w:t>3</w:t>
      </w:r>
      <w:r w:rsidRPr="00142F50">
        <w:rPr>
          <w:iCs/>
        </w:rPr>
        <w:t>.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iCs/>
          <w:szCs w:val="28"/>
          <w:lang w:val="ru-RU"/>
        </w:rPr>
      </w:pPr>
    </w:p>
    <w:p w:rsidR="00F16841" w:rsidRPr="00142F50" w:rsidRDefault="00F16841" w:rsidP="00142F50">
      <w:pPr>
        <w:widowControl w:val="0"/>
        <w:shd w:val="clear" w:color="000000" w:fill="auto"/>
        <w:spacing w:line="360" w:lineRule="auto"/>
        <w:ind w:firstLine="709"/>
        <w:rPr>
          <w:bCs/>
        </w:rPr>
      </w:pPr>
      <w:r w:rsidRPr="00142F50">
        <w:rPr>
          <w:iCs/>
          <w:szCs w:val="28"/>
        </w:rPr>
        <w:t xml:space="preserve">Таблица </w:t>
      </w:r>
      <w:r w:rsidRPr="00142F50">
        <w:rPr>
          <w:iCs/>
          <w:szCs w:val="28"/>
          <w:lang w:val="ru-RU"/>
        </w:rPr>
        <w:t>3</w:t>
      </w:r>
      <w:r w:rsidR="00142F50" w:rsidRPr="00142F50">
        <w:rPr>
          <w:iCs/>
          <w:szCs w:val="28"/>
          <w:lang w:val="ru-RU"/>
        </w:rPr>
        <w:t xml:space="preserve"> </w:t>
      </w:r>
      <w:r w:rsidRPr="00142F50">
        <w:rPr>
          <w:bCs/>
        </w:rPr>
        <w:t>Техническая характеристика комплексных протекторов ПМ-У</w:t>
      </w:r>
    </w:p>
    <w:tbl>
      <w:tblPr>
        <w:tblStyle w:val="af7"/>
        <w:tblW w:w="82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1"/>
        <w:gridCol w:w="1272"/>
        <w:gridCol w:w="859"/>
        <w:gridCol w:w="992"/>
        <w:gridCol w:w="1286"/>
        <w:gridCol w:w="1287"/>
      </w:tblGrid>
      <w:tr w:rsidR="00F16841" w:rsidRPr="00142F50" w:rsidTr="00142F50">
        <w:trPr>
          <w:trHeight w:val="20"/>
        </w:trPr>
        <w:tc>
          <w:tcPr>
            <w:tcW w:w="1276" w:type="dxa"/>
            <w:vMerge w:val="restart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  <w:lang w:val="en-US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Тип</w:t>
            </w:r>
          </w:p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прот</w:t>
            </w:r>
            <w:r w:rsidRPr="00142F50">
              <w:rPr>
                <w:color w:val="000000" w:themeColor="text1"/>
                <w:sz w:val="20"/>
                <w:szCs w:val="26"/>
              </w:rPr>
              <w:t>е</w:t>
            </w:r>
            <w:r w:rsidRPr="00142F50">
              <w:rPr>
                <w:color w:val="000000" w:themeColor="text1"/>
                <w:sz w:val="20"/>
                <w:szCs w:val="26"/>
              </w:rPr>
              <w:t>ктора</w:t>
            </w:r>
          </w:p>
        </w:tc>
        <w:tc>
          <w:tcPr>
            <w:tcW w:w="4394" w:type="dxa"/>
            <w:gridSpan w:val="4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Размеры, мм</w:t>
            </w:r>
          </w:p>
        </w:tc>
        <w:tc>
          <w:tcPr>
            <w:tcW w:w="2573" w:type="dxa"/>
            <w:gridSpan w:val="2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Масса, кг</w:t>
            </w:r>
          </w:p>
        </w:tc>
      </w:tr>
      <w:tr w:rsidR="00F16841" w:rsidRPr="00142F50" w:rsidTr="00142F50">
        <w:trPr>
          <w:trHeight w:val="20"/>
        </w:trPr>
        <w:tc>
          <w:tcPr>
            <w:tcW w:w="1276" w:type="dxa"/>
            <w:vMerge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2543" w:type="dxa"/>
            <w:gridSpan w:val="2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 xml:space="preserve"> протектор без актив</w:t>
            </w:r>
            <w:r w:rsidRPr="00142F50">
              <w:rPr>
                <w:color w:val="000000" w:themeColor="text1"/>
                <w:sz w:val="20"/>
              </w:rPr>
              <w:t>а</w:t>
            </w:r>
            <w:r w:rsidRPr="00142F50">
              <w:rPr>
                <w:color w:val="000000" w:themeColor="text1"/>
                <w:sz w:val="20"/>
              </w:rPr>
              <w:t>тора</w:t>
            </w:r>
          </w:p>
        </w:tc>
        <w:tc>
          <w:tcPr>
            <w:tcW w:w="1851" w:type="dxa"/>
            <w:gridSpan w:val="2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 xml:space="preserve"> протектор</w:t>
            </w:r>
            <w:r w:rsidR="00142F50" w:rsidRPr="00142F5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142F50">
              <w:rPr>
                <w:color w:val="000000" w:themeColor="text1"/>
                <w:sz w:val="20"/>
                <w:szCs w:val="26"/>
              </w:rPr>
              <w:t>с акт</w:t>
            </w:r>
            <w:r w:rsidRPr="00142F50">
              <w:rPr>
                <w:color w:val="000000" w:themeColor="text1"/>
                <w:sz w:val="20"/>
                <w:szCs w:val="26"/>
              </w:rPr>
              <w:t>и</w:t>
            </w:r>
            <w:r w:rsidRPr="00142F50">
              <w:rPr>
                <w:color w:val="000000" w:themeColor="text1"/>
                <w:sz w:val="20"/>
                <w:szCs w:val="26"/>
              </w:rPr>
              <w:t>ватором</w:t>
            </w:r>
          </w:p>
        </w:tc>
        <w:tc>
          <w:tcPr>
            <w:tcW w:w="1286" w:type="dxa"/>
            <w:vMerge w:val="restart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протектор без акт</w:t>
            </w:r>
            <w:r w:rsidRPr="00142F50">
              <w:rPr>
                <w:color w:val="000000" w:themeColor="text1"/>
                <w:sz w:val="20"/>
                <w:szCs w:val="26"/>
              </w:rPr>
              <w:t>и</w:t>
            </w:r>
            <w:r w:rsidRPr="00142F50">
              <w:rPr>
                <w:color w:val="000000" w:themeColor="text1"/>
                <w:sz w:val="20"/>
                <w:szCs w:val="26"/>
              </w:rPr>
              <w:t xml:space="preserve">ватора </w:t>
            </w:r>
          </w:p>
        </w:tc>
        <w:tc>
          <w:tcPr>
            <w:tcW w:w="1287" w:type="dxa"/>
            <w:vMerge w:val="restart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протект</w:t>
            </w:r>
            <w:r w:rsidRPr="00142F50">
              <w:rPr>
                <w:color w:val="000000" w:themeColor="text1"/>
                <w:sz w:val="20"/>
                <w:szCs w:val="26"/>
              </w:rPr>
              <w:t>о</w:t>
            </w:r>
            <w:r w:rsidRPr="00142F50">
              <w:rPr>
                <w:color w:val="000000" w:themeColor="text1"/>
                <w:sz w:val="20"/>
                <w:szCs w:val="26"/>
              </w:rPr>
              <w:t>р с активат</w:t>
            </w:r>
            <w:r w:rsidRPr="00142F50">
              <w:rPr>
                <w:color w:val="000000" w:themeColor="text1"/>
                <w:sz w:val="20"/>
                <w:szCs w:val="26"/>
              </w:rPr>
              <w:t>о</w:t>
            </w:r>
            <w:r w:rsidRPr="00142F50">
              <w:rPr>
                <w:color w:val="000000" w:themeColor="text1"/>
                <w:sz w:val="20"/>
                <w:szCs w:val="26"/>
              </w:rPr>
              <w:t xml:space="preserve">ром </w:t>
            </w:r>
          </w:p>
        </w:tc>
      </w:tr>
      <w:tr w:rsidR="00F16841" w:rsidRPr="00142F50" w:rsidTr="00142F50">
        <w:trPr>
          <w:trHeight w:val="20"/>
        </w:trPr>
        <w:tc>
          <w:tcPr>
            <w:tcW w:w="1276" w:type="dxa"/>
            <w:vMerge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1271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 w:rsidRPr="00142F50">
              <w:rPr>
                <w:color w:val="000000" w:themeColor="text1"/>
                <w:sz w:val="20"/>
              </w:rPr>
              <w:t>в</w:t>
            </w:r>
            <w:r w:rsidRPr="00142F50">
              <w:rPr>
                <w:color w:val="000000" w:themeColor="text1"/>
                <w:sz w:val="20"/>
              </w:rPr>
              <w:t>ы</w:t>
            </w:r>
            <w:r w:rsidRPr="00142F50">
              <w:rPr>
                <w:color w:val="000000" w:themeColor="text1"/>
                <w:sz w:val="20"/>
              </w:rPr>
              <w:t>сота без актив</w:t>
            </w:r>
            <w:r w:rsidRPr="00142F50">
              <w:rPr>
                <w:color w:val="000000" w:themeColor="text1"/>
                <w:sz w:val="20"/>
              </w:rPr>
              <w:t>а</w:t>
            </w:r>
            <w:r w:rsidRPr="00142F50">
              <w:rPr>
                <w:color w:val="000000" w:themeColor="text1"/>
                <w:sz w:val="20"/>
              </w:rPr>
              <w:t>тора</w:t>
            </w:r>
          </w:p>
        </w:tc>
        <w:tc>
          <w:tcPr>
            <w:tcW w:w="127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2"/>
              </w:rPr>
            </w:pPr>
            <w:r w:rsidRPr="00142F50">
              <w:rPr>
                <w:color w:val="000000" w:themeColor="text1"/>
                <w:sz w:val="20"/>
                <w:szCs w:val="22"/>
              </w:rPr>
              <w:t>условный диаметр без акт</w:t>
            </w:r>
            <w:r w:rsidRPr="00142F50">
              <w:rPr>
                <w:color w:val="000000" w:themeColor="text1"/>
                <w:sz w:val="20"/>
                <w:szCs w:val="22"/>
              </w:rPr>
              <w:t>и</w:t>
            </w:r>
            <w:r w:rsidRPr="00142F50">
              <w:rPr>
                <w:color w:val="000000" w:themeColor="text1"/>
                <w:sz w:val="20"/>
                <w:szCs w:val="22"/>
              </w:rPr>
              <w:t>ватора</w:t>
            </w:r>
          </w:p>
        </w:tc>
        <w:tc>
          <w:tcPr>
            <w:tcW w:w="859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bCs/>
                <w:i/>
                <w:color w:val="000000" w:themeColor="text1"/>
                <w:sz w:val="20"/>
                <w:lang w:val="en-US"/>
              </w:rPr>
              <w:t>l</w:t>
            </w:r>
            <w:r w:rsidRPr="00142F50">
              <w:rPr>
                <w:bCs/>
                <w:i/>
                <w:color w:val="000000" w:themeColor="text1"/>
                <w:sz w:val="20"/>
              </w:rPr>
              <w:t>пр</w:t>
            </w:r>
            <w:r w:rsidRPr="00142F50">
              <w:rPr>
                <w:color w:val="000000" w:themeColor="text1"/>
                <w:sz w:val="20"/>
                <w:szCs w:val="26"/>
              </w:rPr>
              <w:t>,</w:t>
            </w:r>
          </w:p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выс</w:t>
            </w:r>
            <w:r w:rsidRPr="00142F50">
              <w:rPr>
                <w:color w:val="000000" w:themeColor="text1"/>
                <w:sz w:val="20"/>
                <w:szCs w:val="26"/>
              </w:rPr>
              <w:t>о</w:t>
            </w:r>
            <w:r w:rsidRPr="00142F50">
              <w:rPr>
                <w:color w:val="000000" w:themeColor="text1"/>
                <w:sz w:val="20"/>
                <w:szCs w:val="26"/>
              </w:rPr>
              <w:t>та</w:t>
            </w:r>
          </w:p>
        </w:tc>
        <w:tc>
          <w:tcPr>
            <w:tcW w:w="99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bCs/>
                <w:i/>
                <w:color w:val="000000" w:themeColor="text1"/>
                <w:sz w:val="20"/>
              </w:rPr>
              <w:t>dпр</w:t>
            </w:r>
            <w:r w:rsidRPr="00142F50">
              <w:rPr>
                <w:color w:val="000000" w:themeColor="text1"/>
                <w:sz w:val="20"/>
                <w:szCs w:val="26"/>
              </w:rPr>
              <w:t>,</w:t>
            </w:r>
          </w:p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диаметр</w:t>
            </w:r>
          </w:p>
        </w:tc>
        <w:tc>
          <w:tcPr>
            <w:tcW w:w="1286" w:type="dxa"/>
            <w:vMerge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1287" w:type="dxa"/>
            <w:vMerge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</w:p>
        </w:tc>
      </w:tr>
      <w:tr w:rsidR="00F16841" w:rsidRPr="00142F50" w:rsidTr="00142F50">
        <w:trPr>
          <w:trHeight w:val="20"/>
        </w:trPr>
        <w:tc>
          <w:tcPr>
            <w:tcW w:w="127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ПМ-5У</w:t>
            </w:r>
          </w:p>
        </w:tc>
        <w:tc>
          <w:tcPr>
            <w:tcW w:w="1271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500</w:t>
            </w:r>
          </w:p>
        </w:tc>
        <w:tc>
          <w:tcPr>
            <w:tcW w:w="127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95</w:t>
            </w:r>
          </w:p>
        </w:tc>
        <w:tc>
          <w:tcPr>
            <w:tcW w:w="859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580</w:t>
            </w:r>
          </w:p>
        </w:tc>
        <w:tc>
          <w:tcPr>
            <w:tcW w:w="99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165</w:t>
            </w:r>
          </w:p>
        </w:tc>
        <w:tc>
          <w:tcPr>
            <w:tcW w:w="128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5</w:t>
            </w:r>
          </w:p>
        </w:tc>
        <w:tc>
          <w:tcPr>
            <w:tcW w:w="1287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16</w:t>
            </w:r>
          </w:p>
        </w:tc>
      </w:tr>
      <w:tr w:rsidR="00F16841" w:rsidRPr="00142F50" w:rsidTr="00142F50">
        <w:trPr>
          <w:trHeight w:val="20"/>
        </w:trPr>
        <w:tc>
          <w:tcPr>
            <w:tcW w:w="127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ПМ-10У</w:t>
            </w:r>
          </w:p>
        </w:tc>
        <w:tc>
          <w:tcPr>
            <w:tcW w:w="1271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600</w:t>
            </w:r>
          </w:p>
        </w:tc>
        <w:tc>
          <w:tcPr>
            <w:tcW w:w="127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100</w:t>
            </w:r>
          </w:p>
        </w:tc>
        <w:tc>
          <w:tcPr>
            <w:tcW w:w="859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700</w:t>
            </w:r>
          </w:p>
        </w:tc>
        <w:tc>
          <w:tcPr>
            <w:tcW w:w="99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200</w:t>
            </w:r>
          </w:p>
        </w:tc>
        <w:tc>
          <w:tcPr>
            <w:tcW w:w="128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287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30</w:t>
            </w:r>
          </w:p>
        </w:tc>
      </w:tr>
      <w:tr w:rsidR="00F16841" w:rsidRPr="00142F50" w:rsidTr="00142F50">
        <w:trPr>
          <w:trHeight w:val="20"/>
        </w:trPr>
        <w:tc>
          <w:tcPr>
            <w:tcW w:w="127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ПМ-20У</w:t>
            </w:r>
          </w:p>
        </w:tc>
        <w:tc>
          <w:tcPr>
            <w:tcW w:w="1271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610</w:t>
            </w:r>
          </w:p>
        </w:tc>
        <w:tc>
          <w:tcPr>
            <w:tcW w:w="127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150</w:t>
            </w:r>
          </w:p>
        </w:tc>
        <w:tc>
          <w:tcPr>
            <w:tcW w:w="859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710</w:t>
            </w:r>
          </w:p>
        </w:tc>
        <w:tc>
          <w:tcPr>
            <w:tcW w:w="992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270</w:t>
            </w:r>
          </w:p>
        </w:tc>
        <w:tc>
          <w:tcPr>
            <w:tcW w:w="1286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20</w:t>
            </w:r>
          </w:p>
        </w:tc>
        <w:tc>
          <w:tcPr>
            <w:tcW w:w="1287" w:type="dxa"/>
          </w:tcPr>
          <w:p w:rsidR="00F16841" w:rsidRPr="00142F50" w:rsidRDefault="00F16841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60</w:t>
            </w:r>
          </w:p>
        </w:tc>
      </w:tr>
    </w:tbl>
    <w:p w:rsidR="00F16841" w:rsidRPr="00142F50" w:rsidRDefault="00F16841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8E54CB" w:rsidRPr="00142F50" w:rsidRDefault="008E54CB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iCs/>
          <w:sz w:val="28"/>
          <w:szCs w:val="28"/>
        </w:rPr>
      </w:pPr>
      <w:r w:rsidRPr="00142F50">
        <w:rPr>
          <w:iCs/>
          <w:sz w:val="28"/>
          <w:szCs w:val="28"/>
        </w:rPr>
        <w:t>Катодная защита магистрального нефтепровода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Мощность СКЗ определяется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11049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I</w:t>
      </w:r>
      <w:r w:rsidRPr="00142F50">
        <w:rPr>
          <w:i/>
          <w:iCs/>
          <w:szCs w:val="28"/>
        </w:rPr>
        <w:t>др</w:t>
      </w:r>
      <w:r w:rsidRPr="00142F50">
        <w:rPr>
          <w:iCs/>
          <w:szCs w:val="28"/>
        </w:rPr>
        <w:t xml:space="preserve"> – </w:t>
      </w:r>
      <w:r w:rsidRPr="00142F50">
        <w:rPr>
          <w:szCs w:val="28"/>
        </w:rPr>
        <w:t xml:space="preserve">ток СКЗ в точке дренажа, </w:t>
      </w:r>
      <w:r w:rsidR="00D900F6" w:rsidRPr="00142F50">
        <w:rPr>
          <w:szCs w:val="28"/>
          <w:lang w:val="ru-RU"/>
        </w:rPr>
        <w:t>А</w:t>
      </w:r>
      <w:r w:rsidRPr="00142F50">
        <w:rPr>
          <w:szCs w:val="28"/>
        </w:rPr>
        <w:t>;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iCs/>
          <w:szCs w:val="28"/>
        </w:rPr>
        <w:sym w:font="Symbol" w:char="F044"/>
      </w:r>
      <w:r w:rsidRPr="00142F50">
        <w:rPr>
          <w:i/>
          <w:iCs/>
          <w:szCs w:val="28"/>
        </w:rPr>
        <w:sym w:font="Symbol" w:char="F06A"/>
      </w:r>
      <w:r w:rsidRPr="00142F50">
        <w:rPr>
          <w:iCs/>
          <w:szCs w:val="28"/>
        </w:rPr>
        <w:t xml:space="preserve"> - </w:t>
      </w:r>
      <w:r w:rsidRPr="00142F50">
        <w:rPr>
          <w:szCs w:val="28"/>
        </w:rPr>
        <w:t>напряжение на зажимах источника постоянного тока, В.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Общее число СКЗ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1120140" cy="3429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L</w:t>
      </w:r>
      <w:r w:rsidRPr="00142F50">
        <w:rPr>
          <w:i/>
          <w:iCs/>
          <w:szCs w:val="28"/>
        </w:rPr>
        <w:t>общ</w:t>
      </w:r>
      <w:r w:rsidRPr="00142F50">
        <w:rPr>
          <w:szCs w:val="28"/>
        </w:rPr>
        <w:t xml:space="preserve"> – общая длина трубопровода, км;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iCs/>
          <w:szCs w:val="28"/>
          <w:lang w:val="en-US"/>
        </w:rPr>
        <w:t>L</w:t>
      </w:r>
      <w:r w:rsidRPr="00142F50">
        <w:rPr>
          <w:szCs w:val="28"/>
        </w:rPr>
        <w:t xml:space="preserve"> – расчетная длина защищаемого участка трубопровода, км.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Расчетную длину защищаемого участка трубопровода можно опред</w:t>
      </w:r>
      <w:r w:rsidRPr="00142F50">
        <w:rPr>
          <w:bCs/>
          <w:szCs w:val="28"/>
        </w:rPr>
        <w:t>е</w:t>
      </w:r>
      <w:r w:rsidRPr="00142F50">
        <w:rPr>
          <w:bCs/>
          <w:szCs w:val="28"/>
        </w:rPr>
        <w:t>лить по формуле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752600" cy="5867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szCs w:val="28"/>
        </w:rPr>
        <w:t>.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Вышеприведенные потенциалы связаны между собой выражением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2575560" cy="350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>Величины потенциалов при защите подземных металлических соор</w:t>
      </w:r>
      <w:r w:rsidRPr="00142F50">
        <w:rPr>
          <w:szCs w:val="28"/>
        </w:rPr>
        <w:t>у</w:t>
      </w:r>
      <w:r w:rsidRPr="00142F50">
        <w:rPr>
          <w:szCs w:val="28"/>
        </w:rPr>
        <w:t>жений от коррозии измеряют по отношению к медно-сульфатному электроду сравнения (</w:t>
      </w:r>
      <w:r w:rsidRPr="00142F50">
        <w:rPr>
          <w:snapToGrid w:val="0"/>
          <w:szCs w:val="24"/>
        </w:rPr>
        <w:t>МЭС</w:t>
      </w:r>
      <w:r w:rsidRPr="00142F50">
        <w:rPr>
          <w:szCs w:val="28"/>
        </w:rPr>
        <w:t>).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>Многочисленными сравнениями установлено, что величина естестве</w:t>
      </w:r>
      <w:r w:rsidRPr="00142F50">
        <w:rPr>
          <w:szCs w:val="28"/>
        </w:rPr>
        <w:t>н</w:t>
      </w:r>
      <w:r w:rsidRPr="00142F50">
        <w:rPr>
          <w:szCs w:val="28"/>
        </w:rPr>
        <w:t>ного потенциала подземных металлических сооружений колеблется в инте</w:t>
      </w:r>
      <w:r w:rsidRPr="00142F50">
        <w:rPr>
          <w:szCs w:val="28"/>
        </w:rPr>
        <w:t>р</w:t>
      </w:r>
      <w:r w:rsidRPr="00142F50">
        <w:rPr>
          <w:szCs w:val="28"/>
        </w:rPr>
        <w:t xml:space="preserve">вале от – 0,23 до – 0,72 В, причем практический диапазон изменения </w:t>
      </w:r>
      <w:r w:rsidRPr="00142F50">
        <w:rPr>
          <w:i/>
          <w:iCs/>
          <w:szCs w:val="28"/>
        </w:rPr>
        <w:t>Еест</w:t>
      </w:r>
      <w:r w:rsidRPr="00142F50">
        <w:rPr>
          <w:iCs/>
          <w:szCs w:val="28"/>
        </w:rPr>
        <w:t xml:space="preserve"> </w:t>
      </w:r>
      <w:r w:rsidRPr="00142F50">
        <w:rPr>
          <w:szCs w:val="28"/>
        </w:rPr>
        <w:t>составляет от – 0,45 до – 0,60 В. Поэтому, если не имеется точных данных о в</w:t>
      </w:r>
      <w:r w:rsidRPr="00142F50">
        <w:rPr>
          <w:szCs w:val="28"/>
        </w:rPr>
        <w:t>е</w:t>
      </w:r>
      <w:r w:rsidRPr="00142F50">
        <w:rPr>
          <w:szCs w:val="28"/>
        </w:rPr>
        <w:t xml:space="preserve">личине естественного потенциала стали в данном грунте, принято считать </w:t>
      </w:r>
      <w:r w:rsidRPr="00142F50">
        <w:rPr>
          <w:i/>
          <w:iCs/>
          <w:szCs w:val="28"/>
        </w:rPr>
        <w:t>Еест</w:t>
      </w:r>
      <w:r w:rsidRPr="00142F50">
        <w:rPr>
          <w:iCs/>
          <w:szCs w:val="28"/>
        </w:rPr>
        <w:t xml:space="preserve"> </w:t>
      </w:r>
      <w:r w:rsidRPr="00142F50">
        <w:rPr>
          <w:szCs w:val="28"/>
        </w:rPr>
        <w:t xml:space="preserve">= - 0,55 В (по </w:t>
      </w:r>
      <w:r w:rsidRPr="00142F50">
        <w:rPr>
          <w:snapToGrid w:val="0"/>
          <w:szCs w:val="24"/>
        </w:rPr>
        <w:t>МЭС</w:t>
      </w:r>
      <w:r w:rsidRPr="00142F50">
        <w:rPr>
          <w:szCs w:val="28"/>
        </w:rPr>
        <w:t>).</w:t>
      </w:r>
    </w:p>
    <w:p w:rsid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>Отсюда, пользуясь формулой (3.4), легко получить предельные знач</w:t>
      </w:r>
      <w:r w:rsidRPr="00142F50">
        <w:rPr>
          <w:szCs w:val="28"/>
        </w:rPr>
        <w:t>е</w:t>
      </w:r>
      <w:r w:rsidRPr="00142F50">
        <w:rPr>
          <w:szCs w:val="28"/>
        </w:rPr>
        <w:t xml:space="preserve">ния наложенного потенциала для стального изолированного трубопровода: </w:t>
      </w:r>
      <w:r w:rsidRPr="00142F50">
        <w:rPr>
          <w:i/>
          <w:szCs w:val="28"/>
          <w:lang w:val="en-US"/>
        </w:rPr>
        <w:t>Emax</w:t>
      </w:r>
      <w:r w:rsidRPr="00142F50">
        <w:rPr>
          <w:szCs w:val="28"/>
        </w:rPr>
        <w:t xml:space="preserve"> = -1,1 - (- 0,55) = -0,55 В, </w:t>
      </w:r>
      <w:r w:rsidRPr="00142F50">
        <w:rPr>
          <w:i/>
          <w:szCs w:val="28"/>
          <w:lang w:val="en-US"/>
        </w:rPr>
        <w:t>Emin</w:t>
      </w:r>
      <w:r w:rsidRPr="00142F50">
        <w:rPr>
          <w:szCs w:val="28"/>
        </w:rPr>
        <w:t xml:space="preserve"> =</w:t>
      </w:r>
      <w:r w:rsidR="00142F50">
        <w:rPr>
          <w:szCs w:val="28"/>
        </w:rPr>
        <w:t xml:space="preserve"> - 0,85 - (- 0,55) = - 0,30 В,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</w:rPr>
        <w:t>кв</w:t>
      </w:r>
      <w:r w:rsidRPr="00142F50">
        <w:rPr>
          <w:iCs/>
          <w:szCs w:val="28"/>
        </w:rPr>
        <w:t xml:space="preserve"> </w:t>
      </w:r>
      <w:r w:rsidRPr="00142F50">
        <w:rPr>
          <w:szCs w:val="28"/>
        </w:rPr>
        <w:t>- коэффициент, учитывающий влияние смежной СКЗ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1272540" cy="548640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</w:rPr>
        <w:sym w:font="Symbol" w:char="F061"/>
      </w:r>
      <w:r w:rsidRPr="00142F50">
        <w:rPr>
          <w:iCs/>
          <w:szCs w:val="28"/>
        </w:rPr>
        <w:t xml:space="preserve"> </w:t>
      </w:r>
      <w:r w:rsidRPr="00142F50">
        <w:rPr>
          <w:szCs w:val="28"/>
        </w:rPr>
        <w:t>- постоянная распространения тока вдоль трубопровода</w:t>
      </w:r>
    </w:p>
    <w:p w:rsidR="00F838AA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>
        <w:br w:type="page"/>
      </w:r>
      <w:r w:rsidR="007F5E22">
        <w:rPr>
          <w:bCs/>
          <w:noProof/>
          <w:szCs w:val="28"/>
          <w:lang w:val="ru-RU"/>
        </w:rPr>
        <w:lastRenderedPageBreak/>
        <w:drawing>
          <wp:inline distT="0" distB="0" distL="0" distR="0">
            <wp:extent cx="1158240" cy="617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>Т</w:t>
      </w:r>
      <w:r w:rsidRPr="00142F50">
        <w:rPr>
          <w:iCs/>
          <w:szCs w:val="28"/>
        </w:rPr>
        <w:t xml:space="preserve"> </w:t>
      </w:r>
      <w:r w:rsidRPr="00142F50">
        <w:rPr>
          <w:szCs w:val="28"/>
        </w:rPr>
        <w:t>– продольное сопротивление трубопровода вычисляют по фо</w:t>
      </w:r>
      <w:r w:rsidRPr="00142F50">
        <w:rPr>
          <w:szCs w:val="28"/>
        </w:rPr>
        <w:t>р</w:t>
      </w:r>
      <w:r w:rsidRPr="00142F50">
        <w:rPr>
          <w:szCs w:val="28"/>
        </w:rPr>
        <w:t>муле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iCs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1211580" cy="510540"/>
            <wp:effectExtent l="0" t="0" r="762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</w:rPr>
        <w:sym w:font="Symbol" w:char="F072"/>
      </w:r>
      <w:r w:rsidRPr="00142F50">
        <w:rPr>
          <w:i/>
          <w:szCs w:val="28"/>
        </w:rPr>
        <w:t>Т</w:t>
      </w:r>
      <w:r w:rsidRPr="00142F50">
        <w:rPr>
          <w:szCs w:val="28"/>
        </w:rPr>
        <w:t xml:space="preserve"> – удельное электросопротивление трубной стали, </w:t>
      </w:r>
      <w:r w:rsidRPr="00142F50">
        <w:rPr>
          <w:szCs w:val="28"/>
        </w:rPr>
        <w:br/>
      </w:r>
      <w:r w:rsidRPr="00142F50">
        <w:rPr>
          <w:i/>
          <w:iCs/>
          <w:szCs w:val="28"/>
        </w:rPr>
        <w:sym w:font="Symbol" w:char="F072"/>
      </w:r>
      <w:r w:rsidRPr="00142F50">
        <w:rPr>
          <w:i/>
          <w:szCs w:val="28"/>
        </w:rPr>
        <w:t>Т</w:t>
      </w:r>
      <w:r w:rsidRPr="00142F50">
        <w:rPr>
          <w:szCs w:val="28"/>
        </w:rPr>
        <w:t xml:space="preserve"> </w:t>
      </w:r>
      <w:r w:rsidRPr="00142F50">
        <w:rPr>
          <w:szCs w:val="28"/>
        </w:rPr>
        <w:sym w:font="Symbol" w:char="F0BB"/>
      </w:r>
      <w:r w:rsidRPr="00142F50">
        <w:rPr>
          <w:szCs w:val="28"/>
        </w:rPr>
        <w:t xml:space="preserve"> 0,245 Ом</w:t>
      </w:r>
      <w:r w:rsidRPr="00142F50">
        <w:rPr>
          <w:szCs w:val="28"/>
        </w:rPr>
        <w:sym w:font="Symbol" w:char="F0D7"/>
      </w:r>
      <w:r w:rsidRPr="00142F50">
        <w:rPr>
          <w:szCs w:val="28"/>
        </w:rPr>
        <w:t xml:space="preserve">мм2/м;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  <w:lang w:val="en-US"/>
        </w:rPr>
        <w:t>D</w:t>
      </w:r>
      <w:r w:rsidRPr="00142F50">
        <w:rPr>
          <w:i/>
          <w:iCs/>
          <w:szCs w:val="28"/>
        </w:rPr>
        <w:t xml:space="preserve">, </w:t>
      </w:r>
      <w:r w:rsidRPr="00142F50">
        <w:rPr>
          <w:i/>
          <w:iCs/>
          <w:szCs w:val="28"/>
          <w:lang w:val="en-US"/>
        </w:rPr>
        <w:sym w:font="Symbol" w:char="F064"/>
      </w:r>
      <w:r w:rsidRPr="00142F50">
        <w:rPr>
          <w:szCs w:val="28"/>
        </w:rPr>
        <w:t xml:space="preserve"> - наружный диаметр трубопровода и толщина стенки;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 xml:space="preserve">из – </w:t>
      </w:r>
      <w:r w:rsidRPr="00142F50">
        <w:rPr>
          <w:szCs w:val="28"/>
        </w:rPr>
        <w:t>сопротивл</w:t>
      </w:r>
      <w:r w:rsidRPr="00142F50">
        <w:rPr>
          <w:szCs w:val="28"/>
        </w:rPr>
        <w:t>е</w:t>
      </w:r>
      <w:r w:rsidRPr="00142F50">
        <w:rPr>
          <w:szCs w:val="28"/>
        </w:rPr>
        <w:t>ние единицы длины изоляции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731520" cy="4800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>из(</w:t>
      </w:r>
      <w:r w:rsidRPr="00142F50">
        <w:rPr>
          <w:i/>
          <w:iCs/>
          <w:szCs w:val="28"/>
        </w:rPr>
        <w:sym w:font="Symbol" w:char="F074"/>
      </w:r>
      <w:r w:rsidRPr="00142F50">
        <w:rPr>
          <w:i/>
          <w:iCs/>
          <w:szCs w:val="28"/>
        </w:rPr>
        <w:t>нс)</w:t>
      </w:r>
      <w:r w:rsidRPr="00142F50">
        <w:rPr>
          <w:szCs w:val="28"/>
        </w:rPr>
        <w:t xml:space="preserve"> – сопротивление изоляционного покрытия.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  <w:lang w:val="en-US"/>
        </w:rPr>
        <w:sym w:font="Symbol" w:char="F051"/>
      </w:r>
      <w:r w:rsidRPr="00142F50">
        <w:rPr>
          <w:bCs/>
          <w:szCs w:val="28"/>
        </w:rPr>
        <w:t xml:space="preserve"> - коэффициент работы анодного заземления определяется по форм</w:t>
      </w:r>
      <w:r w:rsidRPr="00142F50">
        <w:rPr>
          <w:bCs/>
          <w:szCs w:val="28"/>
        </w:rPr>
        <w:t>у</w:t>
      </w:r>
      <w:r w:rsidRPr="00142F50">
        <w:rPr>
          <w:bCs/>
          <w:szCs w:val="28"/>
        </w:rPr>
        <w:t>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693420" cy="4724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bCs/>
          <w:i/>
          <w:szCs w:val="28"/>
          <w:lang w:val="en-US"/>
        </w:rPr>
        <w:sym w:font="Symbol" w:char="F072"/>
      </w:r>
      <w:r w:rsidRPr="00142F50">
        <w:rPr>
          <w:bCs/>
          <w:i/>
          <w:szCs w:val="28"/>
        </w:rPr>
        <w:t>Г</w:t>
      </w:r>
      <w:r w:rsidRPr="00142F50">
        <w:rPr>
          <w:bCs/>
          <w:szCs w:val="28"/>
        </w:rPr>
        <w:t xml:space="preserve"> – удельное электросопротивление грунта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112776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bCs/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="00F838AA" w:rsidRPr="00142F50">
        <w:rPr>
          <w:szCs w:val="28"/>
        </w:rPr>
        <w:lastRenderedPageBreak/>
        <w:t xml:space="preserve">где </w:t>
      </w:r>
      <w:r w:rsidR="00F838AA" w:rsidRPr="00142F50">
        <w:rPr>
          <w:i/>
          <w:szCs w:val="28"/>
          <w:lang w:val="en-US"/>
        </w:rPr>
        <w:sym w:font="Symbol" w:char="F072"/>
      </w:r>
      <w:r w:rsidR="00F838AA" w:rsidRPr="00142F50">
        <w:rPr>
          <w:i/>
          <w:szCs w:val="28"/>
          <w:lang w:val="en-US"/>
        </w:rPr>
        <w:t>ri</w:t>
      </w:r>
      <w:r w:rsidR="00F838AA" w:rsidRPr="00142F50">
        <w:rPr>
          <w:szCs w:val="28"/>
        </w:rPr>
        <w:t xml:space="preserve"> - удельное электросопротивление грунта на участке длиной </w:t>
      </w:r>
      <w:r w:rsidR="00F838AA" w:rsidRPr="00142F50">
        <w:rPr>
          <w:i/>
          <w:szCs w:val="28"/>
          <w:lang w:val="en-US"/>
        </w:rPr>
        <w:t>Li</w:t>
      </w:r>
      <w:r>
        <w:rPr>
          <w:szCs w:val="28"/>
        </w:rPr>
        <w:t>;</w:t>
      </w: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213360" cy="4038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szCs w:val="28"/>
        </w:rPr>
        <w:t xml:space="preserve"> - доля участка длиной </w:t>
      </w:r>
      <w:r w:rsidR="00F838AA" w:rsidRPr="00142F50">
        <w:rPr>
          <w:i/>
          <w:szCs w:val="28"/>
          <w:lang w:val="en-US"/>
        </w:rPr>
        <w:t>Li</w:t>
      </w:r>
      <w:r w:rsidR="00F838AA" w:rsidRPr="00142F50">
        <w:rPr>
          <w:szCs w:val="28"/>
        </w:rPr>
        <w:t xml:space="preserve"> в обшей протяженности трубопровода </w:t>
      </w:r>
      <w:r w:rsidR="00F838AA" w:rsidRPr="00142F50">
        <w:rPr>
          <w:i/>
          <w:szCs w:val="28"/>
          <w:lang w:val="en-US"/>
        </w:rPr>
        <w:t>L</w:t>
      </w:r>
      <w:r w:rsidR="00F838AA" w:rsidRPr="00142F50">
        <w:rPr>
          <w:szCs w:val="28"/>
        </w:rPr>
        <w:t>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>Рассмотрим принципиальную электрическую схему катодной защиты (рис. 3.3). Как следует из этой схемы, для наиболее простого случая катодной защиты общее сопротивление цепи можно представить как ряд последоват</w:t>
      </w:r>
      <w:r w:rsidRPr="00142F50">
        <w:rPr>
          <w:szCs w:val="28"/>
        </w:rPr>
        <w:t>е</w:t>
      </w:r>
      <w:r w:rsidRPr="00142F50">
        <w:rPr>
          <w:szCs w:val="28"/>
        </w:rPr>
        <w:t xml:space="preserve">льно соединенных отдельных сопротивлений: </w:t>
      </w:r>
      <w:r w:rsidRPr="00142F50">
        <w:rPr>
          <w:i/>
          <w:szCs w:val="28"/>
          <w:lang w:val="en-US"/>
        </w:rPr>
        <w:t>R</w:t>
      </w:r>
      <w:r w:rsidRPr="00142F50">
        <w:rPr>
          <w:i/>
          <w:szCs w:val="28"/>
        </w:rPr>
        <w:t>1</w:t>
      </w:r>
      <w:r w:rsidRPr="00142F50">
        <w:rPr>
          <w:szCs w:val="28"/>
        </w:rPr>
        <w:t xml:space="preserve"> и </w:t>
      </w:r>
      <w:r w:rsidRPr="00142F50">
        <w:rPr>
          <w:i/>
          <w:szCs w:val="28"/>
          <w:lang w:val="en-US"/>
        </w:rPr>
        <w:t>R</w:t>
      </w:r>
      <w:r w:rsidRPr="00142F50">
        <w:rPr>
          <w:i/>
          <w:szCs w:val="28"/>
        </w:rPr>
        <w:t>5</w:t>
      </w:r>
      <w:r w:rsidRPr="00142F50">
        <w:rPr>
          <w:szCs w:val="28"/>
        </w:rPr>
        <w:t xml:space="preserve"> - сопротивления со</w:t>
      </w:r>
      <w:r w:rsidRPr="00142F50">
        <w:rPr>
          <w:szCs w:val="28"/>
        </w:rPr>
        <w:t>е</w:t>
      </w:r>
      <w:r w:rsidRPr="00142F50">
        <w:rPr>
          <w:szCs w:val="28"/>
        </w:rPr>
        <w:t xml:space="preserve">динительных проводов; </w:t>
      </w:r>
      <w:r w:rsidRPr="00142F50">
        <w:rPr>
          <w:i/>
          <w:szCs w:val="28"/>
          <w:lang w:val="en-US"/>
        </w:rPr>
        <w:t>R</w:t>
      </w:r>
      <w:r w:rsidRPr="00142F50">
        <w:rPr>
          <w:i/>
          <w:szCs w:val="28"/>
        </w:rPr>
        <w:t>2</w:t>
      </w:r>
      <w:r w:rsidRPr="00142F50">
        <w:rPr>
          <w:szCs w:val="28"/>
        </w:rPr>
        <w:t xml:space="preserve"> - сопротивление растеканию тока с анодного з</w:t>
      </w:r>
      <w:r w:rsidRPr="00142F50">
        <w:rPr>
          <w:szCs w:val="28"/>
        </w:rPr>
        <w:t>а</w:t>
      </w:r>
      <w:r w:rsidRPr="00142F50">
        <w:rPr>
          <w:szCs w:val="28"/>
        </w:rPr>
        <w:t xml:space="preserve">земления в окружающую почву; </w:t>
      </w:r>
      <w:r w:rsidRPr="00142F50">
        <w:rPr>
          <w:i/>
          <w:szCs w:val="28"/>
          <w:lang w:val="en-US"/>
        </w:rPr>
        <w:t>R</w:t>
      </w:r>
      <w:r w:rsidRPr="00142F50">
        <w:rPr>
          <w:i/>
          <w:szCs w:val="28"/>
        </w:rPr>
        <w:t>3</w:t>
      </w:r>
      <w:r w:rsidRPr="00142F50">
        <w:rPr>
          <w:szCs w:val="28"/>
        </w:rPr>
        <w:t xml:space="preserve"> - сопротивление почвы между анодным заз</w:t>
      </w:r>
      <w:r w:rsidRPr="00142F50">
        <w:rPr>
          <w:szCs w:val="28"/>
        </w:rPr>
        <w:t>е</w:t>
      </w:r>
      <w:r w:rsidRPr="00142F50">
        <w:rPr>
          <w:szCs w:val="28"/>
        </w:rPr>
        <w:t xml:space="preserve">млением и защищаемым сооружением; </w:t>
      </w:r>
      <w:r w:rsidRPr="00142F50">
        <w:rPr>
          <w:i/>
          <w:szCs w:val="28"/>
          <w:lang w:val="en-US"/>
        </w:rPr>
        <w:t>R</w:t>
      </w:r>
      <w:r w:rsidRPr="00142F50">
        <w:rPr>
          <w:i/>
          <w:szCs w:val="28"/>
        </w:rPr>
        <w:t>4</w:t>
      </w:r>
      <w:r w:rsidRPr="00142F50">
        <w:rPr>
          <w:szCs w:val="28"/>
        </w:rPr>
        <w:t xml:space="preserve"> - общее сопротивление тока на п</w:t>
      </w:r>
      <w:r w:rsidRPr="00142F50">
        <w:rPr>
          <w:szCs w:val="28"/>
        </w:rPr>
        <w:t>у</w:t>
      </w:r>
      <w:r w:rsidRPr="00142F50">
        <w:rPr>
          <w:szCs w:val="28"/>
        </w:rPr>
        <w:t>ти «почва - металл защищаемого сооружения - точка дренажа».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2872740" cy="1607820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8" t="4541" r="9378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4"/>
        </w:rPr>
      </w:pPr>
      <w:r w:rsidRPr="00142F50">
        <w:rPr>
          <w:szCs w:val="24"/>
        </w:rPr>
        <w:t>Рис.3.3. Электрическая схема катодной защиты для расчета мощности СКЗ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>Если пренебречь относительно малой величиной сопротивления К3 (из-за большого сечения почвенного проводника), то общее сопротивление цепи катодной защиты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1798320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iCs/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Ra</w:t>
      </w:r>
      <w:r w:rsidRPr="00142F50">
        <w:rPr>
          <w:i/>
          <w:iCs/>
          <w:szCs w:val="28"/>
        </w:rPr>
        <w:t xml:space="preserve"> =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>2</w:t>
      </w:r>
      <w:r w:rsidRPr="00142F50">
        <w:rPr>
          <w:szCs w:val="28"/>
        </w:rPr>
        <w:t xml:space="preserve"> сопротивление растеканию тока с анодного заземления;</w:t>
      </w:r>
      <w:r w:rsidR="00142F50" w:rsidRPr="00142F50">
        <w:rPr>
          <w:iCs/>
          <w:szCs w:val="28"/>
        </w:rPr>
        <w:t xml:space="preserve">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 xml:space="preserve">пр =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 xml:space="preserve">1 +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>5</w:t>
      </w:r>
      <w:r w:rsidRPr="00142F50">
        <w:rPr>
          <w:iCs/>
          <w:szCs w:val="28"/>
        </w:rPr>
        <w:t xml:space="preserve"> - </w:t>
      </w:r>
      <w:r w:rsidRPr="00142F50">
        <w:rPr>
          <w:szCs w:val="28"/>
        </w:rPr>
        <w:t>сопротивление соединительных проводов;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iCs/>
          <w:szCs w:val="28"/>
          <w:lang w:val="en-US"/>
        </w:rPr>
        <w:lastRenderedPageBreak/>
        <w:t>R</w:t>
      </w:r>
      <w:r w:rsidRPr="00142F50">
        <w:rPr>
          <w:i/>
          <w:iCs/>
          <w:szCs w:val="28"/>
        </w:rPr>
        <w:t xml:space="preserve">к = </w:t>
      </w:r>
      <w:r w:rsidRPr="00142F50">
        <w:rPr>
          <w:i/>
          <w:iCs/>
          <w:szCs w:val="28"/>
          <w:lang w:val="en-US"/>
        </w:rPr>
        <w:t>R</w:t>
      </w:r>
      <w:r w:rsidRPr="00142F50">
        <w:rPr>
          <w:i/>
          <w:iCs/>
          <w:szCs w:val="28"/>
        </w:rPr>
        <w:t>4</w:t>
      </w:r>
      <w:r w:rsidRPr="00142F50">
        <w:rPr>
          <w:iCs/>
          <w:szCs w:val="28"/>
        </w:rPr>
        <w:t xml:space="preserve"> -</w:t>
      </w:r>
      <w:r w:rsidRPr="00142F50">
        <w:rPr>
          <w:szCs w:val="28"/>
        </w:rPr>
        <w:t xml:space="preserve"> сопроти</w:t>
      </w:r>
      <w:r w:rsidRPr="00142F50">
        <w:rPr>
          <w:szCs w:val="28"/>
        </w:rPr>
        <w:t>в</w:t>
      </w:r>
      <w:r w:rsidRPr="00142F50">
        <w:rPr>
          <w:szCs w:val="28"/>
        </w:rPr>
        <w:t>ление собственно защиты.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Таким образом,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>
            <wp:extent cx="2948940" cy="34290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>где</w:t>
      </w:r>
      <w:r w:rsidR="00142F50" w:rsidRPr="00142F50">
        <w:rPr>
          <w:szCs w:val="28"/>
        </w:rPr>
        <w:t xml:space="preserve"> </w:t>
      </w:r>
      <w:r w:rsidR="007F5E22">
        <w:rPr>
          <w:bCs/>
          <w:noProof/>
          <w:szCs w:val="28"/>
          <w:lang w:val="ru-RU"/>
        </w:rPr>
        <w:drawing>
          <wp:inline distT="0" distB="0" distL="0" distR="0">
            <wp:extent cx="4732020" cy="3581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Силу тока в точке дренажа определяют по формуле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844040" cy="586740"/>
            <wp:effectExtent l="0" t="0" r="381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Z</w:t>
      </w:r>
      <w:r w:rsidRPr="00142F50">
        <w:rPr>
          <w:i/>
          <w:iCs/>
          <w:szCs w:val="28"/>
        </w:rPr>
        <w:t>вх</w:t>
      </w:r>
      <w:r w:rsidRPr="00142F50">
        <w:rPr>
          <w:szCs w:val="28"/>
        </w:rPr>
        <w:t xml:space="preserve"> – входное сопротивление трубопровода, Ом;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424940" cy="502920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  <w:r w:rsidRPr="00142F50">
        <w:rPr>
          <w:szCs w:val="12"/>
        </w:rPr>
        <w:t xml:space="preserve">где </w:t>
      </w:r>
      <w:r w:rsidRPr="00142F50">
        <w:rPr>
          <w:i/>
          <w:szCs w:val="28"/>
        </w:rPr>
        <w:sym w:font="Symbol" w:char="F072"/>
      </w:r>
      <w:r w:rsidRPr="00142F50">
        <w:rPr>
          <w:szCs w:val="12"/>
        </w:rPr>
        <w:t xml:space="preserve"> - удельное электрическое сопротивление грунта, Ом</w:t>
      </w:r>
      <w:r w:rsidRPr="00142F50">
        <w:rPr>
          <w:szCs w:val="28"/>
        </w:rPr>
        <w:sym w:font="Symbol" w:char="F0D7"/>
      </w:r>
      <w:r w:rsidRPr="00142F50">
        <w:rPr>
          <w:szCs w:val="12"/>
        </w:rPr>
        <w:t xml:space="preserve">м;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</w:rPr>
      </w:pPr>
      <w:r w:rsidRPr="00142F50">
        <w:rPr>
          <w:i/>
          <w:szCs w:val="12"/>
        </w:rPr>
        <w:t>у</w:t>
      </w:r>
      <w:r w:rsidRPr="00142F50">
        <w:rPr>
          <w:szCs w:val="12"/>
        </w:rPr>
        <w:t xml:space="preserve"> – расстояние от трубопровода до анодного заземления, м, </w:t>
      </w:r>
      <w:r w:rsidRPr="00142F50">
        <w:rPr>
          <w:i/>
          <w:szCs w:val="12"/>
        </w:rPr>
        <w:t>у</w:t>
      </w:r>
      <w:r w:rsidRPr="00142F50">
        <w:rPr>
          <w:szCs w:val="12"/>
        </w:rPr>
        <w:t xml:space="preserve"> = 50 … </w:t>
      </w:r>
      <w:smartTag w:uri="urn:schemas-microsoft-com:office:smarttags" w:element="metricconverter">
        <w:smartTagPr>
          <w:attr w:name="ProductID" w:val="500 м"/>
        </w:smartTagPr>
        <w:r w:rsidRPr="00142F50">
          <w:rPr>
            <w:szCs w:val="12"/>
          </w:rPr>
          <w:t>500 м</w:t>
        </w:r>
      </w:smartTag>
      <w:r w:rsidRPr="00142F50">
        <w:rPr>
          <w:szCs w:val="12"/>
        </w:rPr>
        <w:t>;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>Сопротивление растеканию тока одиночного вертикального электрода в коксовой засыпке (</w:t>
      </w:r>
      <w:r w:rsidRPr="00142F50">
        <w:rPr>
          <w:iCs/>
          <w:szCs w:val="28"/>
        </w:rPr>
        <w:t xml:space="preserve">при </w:t>
      </w:r>
      <w:r w:rsidRPr="00142F50">
        <w:rPr>
          <w:i/>
          <w:iCs/>
          <w:szCs w:val="28"/>
        </w:rPr>
        <w:t>lа</w:t>
      </w:r>
      <w:r w:rsidRPr="00142F50">
        <w:rPr>
          <w:iCs/>
          <w:szCs w:val="28"/>
        </w:rPr>
        <w:t xml:space="preserve"> &lt;&lt; </w:t>
      </w:r>
      <w:r w:rsidRPr="00142F50">
        <w:rPr>
          <w:i/>
          <w:iCs/>
          <w:szCs w:val="28"/>
        </w:rPr>
        <w:t>4h</w:t>
      </w:r>
      <w:r w:rsidRPr="00142F50">
        <w:rPr>
          <w:iCs/>
          <w:szCs w:val="28"/>
        </w:rPr>
        <w:t xml:space="preserve">; </w:t>
      </w:r>
      <w:r w:rsidRPr="00142F50">
        <w:rPr>
          <w:i/>
          <w:iCs/>
          <w:szCs w:val="28"/>
        </w:rPr>
        <w:t>da</w:t>
      </w:r>
      <w:r w:rsidRPr="00142F50">
        <w:rPr>
          <w:iCs/>
          <w:szCs w:val="28"/>
        </w:rPr>
        <w:t xml:space="preserve"> &lt;&lt; </w:t>
      </w:r>
      <w:r w:rsidRPr="00142F50">
        <w:rPr>
          <w:i/>
          <w:iCs/>
          <w:szCs w:val="28"/>
        </w:rPr>
        <w:t>2</w:t>
      </w:r>
      <w:r w:rsidRPr="00142F50">
        <w:rPr>
          <w:i/>
          <w:iCs/>
          <w:szCs w:val="28"/>
          <w:lang w:val="en-US"/>
        </w:rPr>
        <w:t>l</w:t>
      </w:r>
      <w:r w:rsidRPr="00142F50">
        <w:rPr>
          <w:i/>
          <w:iCs/>
          <w:szCs w:val="28"/>
        </w:rPr>
        <w:t>a</w:t>
      </w:r>
      <w:r w:rsidRPr="00142F50">
        <w:rPr>
          <w:szCs w:val="28"/>
        </w:rPr>
        <w:t>)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3070860" cy="5867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A" w:rsidRPr="00142F50">
        <w:rPr>
          <w:szCs w:val="28"/>
        </w:rPr>
        <w:t>,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  <w:lang w:val="en-US"/>
        </w:rPr>
        <w:t>d</w:t>
      </w:r>
      <w:r w:rsidRPr="00142F50">
        <w:rPr>
          <w:i/>
          <w:iCs/>
          <w:szCs w:val="28"/>
        </w:rPr>
        <w:t xml:space="preserve">, </w:t>
      </w:r>
      <w:r w:rsidRPr="00142F50">
        <w:rPr>
          <w:i/>
          <w:iCs/>
          <w:szCs w:val="28"/>
          <w:lang w:val="en-US"/>
        </w:rPr>
        <w:t>da</w:t>
      </w:r>
      <w:r w:rsidRPr="00142F50">
        <w:rPr>
          <w:i/>
          <w:iCs/>
          <w:szCs w:val="28"/>
        </w:rPr>
        <w:t xml:space="preserve">, </w:t>
      </w:r>
      <w:r w:rsidRPr="00142F50">
        <w:rPr>
          <w:i/>
          <w:iCs/>
          <w:szCs w:val="28"/>
          <w:lang w:val="en-US"/>
        </w:rPr>
        <w:t>la</w:t>
      </w:r>
      <w:r w:rsidRPr="00142F50">
        <w:rPr>
          <w:szCs w:val="28"/>
        </w:rPr>
        <w:t xml:space="preserve"> – соответственно диаметр электрода, диаметр и длина з</w:t>
      </w:r>
      <w:r w:rsidRPr="00142F50">
        <w:rPr>
          <w:szCs w:val="28"/>
        </w:rPr>
        <w:t>а</w:t>
      </w:r>
      <w:r w:rsidRPr="00142F50">
        <w:rPr>
          <w:szCs w:val="28"/>
        </w:rPr>
        <w:t xml:space="preserve">сыпки (табл. 3.4); </w:t>
      </w:r>
      <w:r w:rsidR="00315C1F" w:rsidRPr="00315C1F">
        <w:rPr>
          <w:color w:val="FFFFFF" w:themeColor="background1"/>
          <w:szCs w:val="28"/>
        </w:rPr>
        <w:t>протекторный анодный заземлитель трубопровод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  <w:lang w:val="en-US"/>
        </w:rPr>
        <w:t>h</w:t>
      </w:r>
      <w:r w:rsidRPr="00142F50">
        <w:rPr>
          <w:szCs w:val="28"/>
        </w:rPr>
        <w:t xml:space="preserve"> – расстояние от поверхности земли до середины электрода;</w:t>
      </w:r>
      <w:r w:rsidR="00142F50" w:rsidRPr="00142F50">
        <w:rPr>
          <w:szCs w:val="28"/>
        </w:rPr>
        <w:t xml:space="preserve">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iCs/>
          <w:szCs w:val="28"/>
          <w:lang w:val="en-US"/>
        </w:rPr>
        <w:lastRenderedPageBreak/>
        <w:sym w:font="Symbol" w:char="F072"/>
      </w:r>
      <w:r w:rsidRPr="00142F50">
        <w:rPr>
          <w:i/>
          <w:iCs/>
          <w:szCs w:val="28"/>
          <w:lang w:val="en-US"/>
        </w:rPr>
        <w:t>a</w:t>
      </w:r>
      <w:r w:rsidRPr="00142F50">
        <w:rPr>
          <w:szCs w:val="28"/>
        </w:rPr>
        <w:t xml:space="preserve"> – удел</w:t>
      </w:r>
      <w:r w:rsidRPr="00142F50">
        <w:rPr>
          <w:szCs w:val="28"/>
        </w:rPr>
        <w:t>ь</w:t>
      </w:r>
      <w:r w:rsidRPr="00142F50">
        <w:rPr>
          <w:szCs w:val="28"/>
        </w:rPr>
        <w:t>ное сопротивление засыпки Ом</w:t>
      </w:r>
      <w:r w:rsidRPr="00142F50">
        <w:rPr>
          <w:szCs w:val="28"/>
        </w:rPr>
        <w:sym w:font="Symbol" w:char="F0D7"/>
      </w:r>
      <w:r w:rsidRPr="00142F50">
        <w:rPr>
          <w:szCs w:val="28"/>
        </w:rPr>
        <w:t xml:space="preserve">м; </w:t>
      </w:r>
      <w:r w:rsidRPr="00142F50">
        <w:rPr>
          <w:i/>
          <w:szCs w:val="28"/>
          <w:lang w:val="en-US"/>
        </w:rPr>
        <w:sym w:font="Symbol" w:char="F072"/>
      </w:r>
      <w:r w:rsidRPr="00142F50">
        <w:rPr>
          <w:i/>
          <w:szCs w:val="28"/>
          <w:lang w:val="en-US"/>
        </w:rPr>
        <w:t>a</w:t>
      </w:r>
      <w:r w:rsidRPr="00142F50">
        <w:rPr>
          <w:szCs w:val="28"/>
        </w:rPr>
        <w:t xml:space="preserve"> = 0,2 </w:t>
      </w:r>
      <w:r w:rsidRPr="00142F50">
        <w:rPr>
          <w:iCs/>
          <w:szCs w:val="28"/>
        </w:rPr>
        <w:t>Ом</w:t>
      </w:r>
      <w:r w:rsidRPr="00142F50">
        <w:rPr>
          <w:iCs/>
          <w:szCs w:val="28"/>
        </w:rPr>
        <w:sym w:font="Symbol" w:char="F0D7"/>
      </w:r>
      <w:r w:rsidRPr="00142F50">
        <w:rPr>
          <w:iCs/>
          <w:szCs w:val="28"/>
        </w:rPr>
        <w:t>м</w:t>
      </w:r>
      <w:r w:rsidRPr="00142F50">
        <w:rPr>
          <w:szCs w:val="28"/>
        </w:rPr>
        <w:t>.</w:t>
      </w: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Оптимальное число электродов анодного заземления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2209800" cy="5410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где </w:t>
      </w:r>
      <w:r w:rsidRPr="00142F50">
        <w:rPr>
          <w:i/>
          <w:iCs/>
          <w:szCs w:val="28"/>
        </w:rPr>
        <w:t>Сэ</w:t>
      </w:r>
      <w:r w:rsidRPr="00142F50">
        <w:rPr>
          <w:szCs w:val="28"/>
        </w:rPr>
        <w:t xml:space="preserve"> – стоимость электроэнергии, руб/кВт;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</w:rPr>
        <w:sym w:font="Symbol" w:char="F068"/>
      </w:r>
      <w:r w:rsidRPr="00142F50">
        <w:rPr>
          <w:i/>
          <w:iCs/>
          <w:szCs w:val="28"/>
          <w:lang w:val="en-US"/>
        </w:rPr>
        <w:t>u</w:t>
      </w:r>
      <w:r w:rsidRPr="00142F50">
        <w:rPr>
          <w:szCs w:val="28"/>
        </w:rPr>
        <w:t xml:space="preserve"> – коэффициент использов</w:t>
      </w:r>
      <w:r w:rsidRPr="00142F50">
        <w:rPr>
          <w:szCs w:val="28"/>
        </w:rPr>
        <w:t>а</w:t>
      </w:r>
      <w:r w:rsidRPr="00142F50">
        <w:rPr>
          <w:szCs w:val="28"/>
        </w:rPr>
        <w:t xml:space="preserve">ния электрода; </w:t>
      </w:r>
      <w:r w:rsidRPr="00142F50">
        <w:rPr>
          <w:i/>
          <w:iCs/>
          <w:szCs w:val="28"/>
        </w:rPr>
        <w:sym w:font="Symbol" w:char="F068"/>
      </w:r>
      <w:r w:rsidRPr="00142F50">
        <w:rPr>
          <w:i/>
          <w:iCs/>
          <w:szCs w:val="28"/>
          <w:lang w:val="en-US"/>
        </w:rPr>
        <w:t>u</w:t>
      </w:r>
      <w:r w:rsidRPr="00142F50">
        <w:rPr>
          <w:i/>
          <w:iCs/>
          <w:szCs w:val="28"/>
        </w:rPr>
        <w:t xml:space="preserve"> </w:t>
      </w:r>
      <w:r w:rsidRPr="00142F50">
        <w:rPr>
          <w:szCs w:val="28"/>
        </w:rPr>
        <w:t xml:space="preserve">= 0,95;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</w:rPr>
        <w:sym w:font="Symbol" w:char="F074"/>
      </w:r>
      <w:r w:rsidRPr="00142F50">
        <w:rPr>
          <w:szCs w:val="28"/>
        </w:rPr>
        <w:t xml:space="preserve"> - время работы СКЗ в году;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</w:rPr>
        <w:t>(</w:t>
      </w:r>
      <w:r w:rsidRPr="00142F50">
        <w:rPr>
          <w:i/>
          <w:iCs/>
          <w:szCs w:val="28"/>
        </w:rPr>
        <w:sym w:font="Symbol" w:char="F065"/>
      </w:r>
      <w:r w:rsidRPr="00142F50">
        <w:rPr>
          <w:i/>
          <w:iCs/>
          <w:szCs w:val="28"/>
        </w:rPr>
        <w:t xml:space="preserve"> + </w:t>
      </w:r>
      <w:r w:rsidRPr="00142F50">
        <w:rPr>
          <w:i/>
          <w:iCs/>
          <w:szCs w:val="28"/>
        </w:rPr>
        <w:sym w:font="Symbol" w:char="F073"/>
      </w:r>
      <w:r w:rsidRPr="00142F50">
        <w:rPr>
          <w:i/>
          <w:iCs/>
          <w:szCs w:val="28"/>
        </w:rPr>
        <w:t>)</w:t>
      </w:r>
      <w:r w:rsidRPr="00142F50">
        <w:rPr>
          <w:szCs w:val="28"/>
        </w:rPr>
        <w:t xml:space="preserve"> – норма амортизированных отчислений;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</w:rPr>
        <w:t>Са</w:t>
      </w:r>
      <w:r w:rsidRPr="00142F50">
        <w:rPr>
          <w:szCs w:val="28"/>
        </w:rPr>
        <w:t xml:space="preserve"> – стоимость установки одного электрода, </w:t>
      </w:r>
      <w:r w:rsidRPr="00142F50">
        <w:rPr>
          <w:iCs/>
          <w:szCs w:val="28"/>
        </w:rPr>
        <w:t>руб</w:t>
      </w:r>
      <w:r w:rsidRPr="00142F50">
        <w:rPr>
          <w:szCs w:val="28"/>
        </w:rPr>
        <w:t xml:space="preserve">.;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iCs/>
          <w:szCs w:val="28"/>
        </w:rPr>
        <w:sym w:font="Symbol" w:char="F068"/>
      </w:r>
      <w:r w:rsidRPr="00142F50">
        <w:rPr>
          <w:szCs w:val="28"/>
        </w:rPr>
        <w:t xml:space="preserve"> - КПД катодной установки; </w:t>
      </w:r>
      <w:r w:rsidRPr="00142F50">
        <w:rPr>
          <w:i/>
          <w:iCs/>
          <w:szCs w:val="28"/>
        </w:rPr>
        <w:sym w:font="Symbol" w:char="F068"/>
      </w:r>
      <w:r w:rsidRPr="00142F50">
        <w:rPr>
          <w:i/>
          <w:iCs/>
          <w:szCs w:val="28"/>
        </w:rPr>
        <w:t xml:space="preserve"> </w:t>
      </w:r>
      <w:r w:rsidRPr="00142F50">
        <w:rPr>
          <w:szCs w:val="28"/>
        </w:rPr>
        <w:t>= 0,7;</w:t>
      </w:r>
    </w:p>
    <w:p w:rsidR="0036012F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4"/>
          <w:lang w:val="ru-RU"/>
        </w:rPr>
      </w:pPr>
      <w:r w:rsidRPr="00142F50">
        <w:rPr>
          <w:bCs/>
          <w:i/>
          <w:iCs/>
          <w:szCs w:val="28"/>
        </w:rPr>
        <w:sym w:font="Symbol" w:char="F068"/>
      </w:r>
      <w:r w:rsidRPr="00142F50">
        <w:rPr>
          <w:bCs/>
          <w:i/>
          <w:iCs/>
          <w:szCs w:val="24"/>
        </w:rPr>
        <w:t xml:space="preserve">в </w:t>
      </w:r>
      <w:r w:rsidRPr="00142F50">
        <w:rPr>
          <w:bCs/>
          <w:szCs w:val="24"/>
        </w:rPr>
        <w:t>– коэффициент экранирования электродов при выбранном расстоянии м</w:t>
      </w:r>
      <w:r w:rsidRPr="00142F50">
        <w:rPr>
          <w:bCs/>
          <w:szCs w:val="24"/>
        </w:rPr>
        <w:t>е</w:t>
      </w:r>
      <w:r w:rsidRPr="00142F50">
        <w:rPr>
          <w:bCs/>
          <w:szCs w:val="24"/>
        </w:rPr>
        <w:t>жду ними (табл. 3.5).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Таблица 3.4</w:t>
      </w:r>
      <w:r w:rsidR="00142F50" w:rsidRPr="00142F50">
        <w:rPr>
          <w:bCs/>
          <w:szCs w:val="28"/>
          <w:lang w:val="ru-RU"/>
        </w:rPr>
        <w:t xml:space="preserve"> </w:t>
      </w:r>
      <w:r w:rsidRPr="00142F50">
        <w:rPr>
          <w:bCs/>
          <w:szCs w:val="28"/>
        </w:rPr>
        <w:t>Техническая характеристика комплектных анодных заземлителей</w:t>
      </w:r>
    </w:p>
    <w:tbl>
      <w:tblPr>
        <w:tblStyle w:val="af7"/>
        <w:tblW w:w="81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274"/>
        <w:gridCol w:w="853"/>
        <w:gridCol w:w="708"/>
        <w:gridCol w:w="983"/>
        <w:gridCol w:w="718"/>
        <w:gridCol w:w="851"/>
        <w:gridCol w:w="709"/>
        <w:gridCol w:w="1217"/>
      </w:tblGrid>
      <w:tr w:rsidR="00142F50" w:rsidRPr="00142F50" w:rsidTr="00142F50">
        <w:trPr>
          <w:trHeight w:val="20"/>
        </w:trPr>
        <w:tc>
          <w:tcPr>
            <w:tcW w:w="850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Тип</w:t>
            </w:r>
          </w:p>
        </w:tc>
        <w:tc>
          <w:tcPr>
            <w:tcW w:w="1274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Мат</w:t>
            </w:r>
            <w:r w:rsidRPr="00142F50">
              <w:rPr>
                <w:color w:val="000000" w:themeColor="text1"/>
                <w:sz w:val="20"/>
                <w:szCs w:val="24"/>
              </w:rPr>
              <w:t>е</w:t>
            </w:r>
            <w:r w:rsidRPr="00142F50">
              <w:rPr>
                <w:color w:val="000000" w:themeColor="text1"/>
                <w:sz w:val="20"/>
                <w:szCs w:val="24"/>
              </w:rPr>
              <w:t>риал элек</w:t>
            </w:r>
            <w:r w:rsidRPr="00142F50">
              <w:rPr>
                <w:color w:val="000000" w:themeColor="text1"/>
                <w:sz w:val="20"/>
                <w:szCs w:val="24"/>
              </w:rPr>
              <w:t>т</w:t>
            </w:r>
            <w:r w:rsidRPr="00142F50">
              <w:rPr>
                <w:color w:val="000000" w:themeColor="text1"/>
                <w:sz w:val="20"/>
                <w:szCs w:val="24"/>
              </w:rPr>
              <w:t>рода</w:t>
            </w:r>
          </w:p>
        </w:tc>
        <w:tc>
          <w:tcPr>
            <w:tcW w:w="3262" w:type="dxa"/>
            <w:gridSpan w:val="4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Размеры, мм</w:t>
            </w:r>
          </w:p>
        </w:tc>
        <w:tc>
          <w:tcPr>
            <w:tcW w:w="1560" w:type="dxa"/>
            <w:gridSpan w:val="2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Масса, кг</w:t>
            </w:r>
          </w:p>
        </w:tc>
        <w:tc>
          <w:tcPr>
            <w:tcW w:w="1217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Эл. хим. экв</w:t>
            </w:r>
            <w:r w:rsidRPr="00142F50">
              <w:rPr>
                <w:color w:val="000000" w:themeColor="text1"/>
                <w:sz w:val="20"/>
                <w:szCs w:val="24"/>
              </w:rPr>
              <w:t>и</w:t>
            </w:r>
            <w:r w:rsidRPr="00142F50">
              <w:rPr>
                <w:color w:val="000000" w:themeColor="text1"/>
                <w:sz w:val="20"/>
                <w:szCs w:val="24"/>
              </w:rPr>
              <w:t>валент, кг/А∙год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4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561" w:type="dxa"/>
            <w:gridSpan w:val="2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элек</w:t>
            </w:r>
            <w:r w:rsidRPr="00142F50">
              <w:rPr>
                <w:color w:val="000000" w:themeColor="text1"/>
                <w:sz w:val="20"/>
                <w:szCs w:val="24"/>
              </w:rPr>
              <w:t>т</w:t>
            </w:r>
            <w:r w:rsidRPr="00142F50">
              <w:rPr>
                <w:color w:val="000000" w:themeColor="text1"/>
                <w:sz w:val="20"/>
                <w:szCs w:val="24"/>
              </w:rPr>
              <w:t>род</w:t>
            </w:r>
          </w:p>
        </w:tc>
        <w:tc>
          <w:tcPr>
            <w:tcW w:w="1701" w:type="dxa"/>
            <w:gridSpan w:val="2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общие</w:t>
            </w:r>
          </w:p>
        </w:tc>
        <w:tc>
          <w:tcPr>
            <w:tcW w:w="851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электр.</w:t>
            </w:r>
          </w:p>
        </w:tc>
        <w:tc>
          <w:tcPr>
            <w:tcW w:w="709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общая</w:t>
            </w:r>
          </w:p>
        </w:tc>
        <w:tc>
          <w:tcPr>
            <w:tcW w:w="1217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4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длина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диаметр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длина</w:t>
            </w:r>
          </w:p>
        </w:tc>
        <w:tc>
          <w:tcPr>
            <w:tcW w:w="851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17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АК-1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сталь</w:t>
            </w: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185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1420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21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60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1,0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АК-3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жел</w:t>
            </w:r>
            <w:r w:rsidRPr="00142F50">
              <w:rPr>
                <w:color w:val="000000" w:themeColor="text1"/>
                <w:sz w:val="20"/>
                <w:szCs w:val="24"/>
              </w:rPr>
              <w:t>е</w:t>
            </w:r>
            <w:r w:rsidRPr="00142F50">
              <w:rPr>
                <w:color w:val="000000" w:themeColor="text1"/>
                <w:sz w:val="20"/>
                <w:szCs w:val="24"/>
              </w:rPr>
              <w:t>зокрем.</w:t>
            </w: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185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1420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53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0,12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АК-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42F50">
                <w:rPr>
                  <w:color w:val="000000" w:themeColor="text1"/>
                  <w:sz w:val="20"/>
                  <w:szCs w:val="24"/>
                </w:rPr>
                <w:t>1 Г</w:t>
              </w:r>
            </w:smartTag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68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225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1700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0,12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АК-2Г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150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1700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60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0,12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ЗЖК-12-КА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...</w:t>
            </w: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30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185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1425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0,12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ЗЖК-41п-КА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68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1400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240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1700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0,12</w:t>
            </w:r>
          </w:p>
        </w:tc>
      </w:tr>
      <w:tr w:rsidR="00142F50" w:rsidRPr="00142F50" w:rsidTr="00142F50">
        <w:trPr>
          <w:trHeight w:val="20"/>
        </w:trPr>
        <w:tc>
          <w:tcPr>
            <w:tcW w:w="850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АКЦ</w:t>
            </w:r>
          </w:p>
        </w:tc>
        <w:tc>
          <w:tcPr>
            <w:tcW w:w="1274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сталь</w:t>
            </w:r>
          </w:p>
        </w:tc>
        <w:tc>
          <w:tcPr>
            <w:tcW w:w="85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70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1700</w:t>
            </w:r>
          </w:p>
        </w:tc>
        <w:tc>
          <w:tcPr>
            <w:tcW w:w="983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150</w:t>
            </w:r>
          </w:p>
        </w:tc>
        <w:tc>
          <w:tcPr>
            <w:tcW w:w="718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26</w:t>
            </w:r>
          </w:p>
        </w:tc>
        <w:tc>
          <w:tcPr>
            <w:tcW w:w="709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2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4"/>
              </w:rPr>
            </w:pPr>
            <w:r w:rsidRPr="00142F50">
              <w:rPr>
                <w:color w:val="000000" w:themeColor="text1"/>
                <w:sz w:val="20"/>
                <w:szCs w:val="24"/>
              </w:rPr>
              <w:t>1,0</w:t>
            </w:r>
          </w:p>
        </w:tc>
      </w:tr>
    </w:tbl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</w:p>
    <w:p w:rsidR="00F838AA" w:rsidRPr="00142F50" w:rsidRDefault="00142F50" w:rsidP="00142F50">
      <w:pPr>
        <w:widowControl w:val="0"/>
        <w:shd w:val="clear" w:color="000000" w:fill="auto"/>
        <w:tabs>
          <w:tab w:val="left" w:pos="3000"/>
        </w:tabs>
        <w:spacing w:line="360" w:lineRule="auto"/>
        <w:ind w:firstLine="709"/>
        <w:rPr>
          <w:bCs/>
          <w:szCs w:val="32"/>
        </w:rPr>
      </w:pPr>
      <w:r>
        <w:rPr>
          <w:szCs w:val="28"/>
        </w:rPr>
        <w:br w:type="page"/>
      </w:r>
      <w:r w:rsidR="00F838AA" w:rsidRPr="00142F50">
        <w:rPr>
          <w:szCs w:val="28"/>
        </w:rPr>
        <w:lastRenderedPageBreak/>
        <w:t>Таблица 3.5</w:t>
      </w:r>
      <w:r w:rsidRPr="00142F50">
        <w:rPr>
          <w:szCs w:val="28"/>
          <w:lang w:val="ru-RU"/>
        </w:rPr>
        <w:t xml:space="preserve"> </w:t>
      </w:r>
      <w:r w:rsidR="00F838AA" w:rsidRPr="00142F50">
        <w:rPr>
          <w:bCs/>
          <w:szCs w:val="32"/>
        </w:rPr>
        <w:t>Коэффициент экранирования вертикальных трубчатых заземлит</w:t>
      </w:r>
      <w:r w:rsidR="00F838AA" w:rsidRPr="00142F50">
        <w:rPr>
          <w:bCs/>
          <w:szCs w:val="32"/>
        </w:rPr>
        <w:t>е</w:t>
      </w:r>
      <w:r w:rsidR="00F838AA" w:rsidRPr="00142F50">
        <w:rPr>
          <w:bCs/>
          <w:szCs w:val="32"/>
        </w:rPr>
        <w:t>лей,</w:t>
      </w:r>
      <w:r w:rsidRPr="00142F50">
        <w:rPr>
          <w:bCs/>
          <w:szCs w:val="32"/>
          <w:lang w:val="ru-RU"/>
        </w:rPr>
        <w:t xml:space="preserve"> </w:t>
      </w:r>
      <w:r w:rsidR="00F838AA" w:rsidRPr="00142F50">
        <w:rPr>
          <w:bCs/>
          <w:szCs w:val="32"/>
        </w:rPr>
        <w:t>размещенных в ряд (</w:t>
      </w:r>
      <w:r w:rsidR="00F838AA" w:rsidRPr="00142F50">
        <w:rPr>
          <w:bCs/>
          <w:i/>
          <w:iCs/>
          <w:szCs w:val="28"/>
        </w:rPr>
        <w:sym w:font="Symbol" w:char="F068"/>
      </w:r>
      <w:r w:rsidR="00F838AA" w:rsidRPr="00142F50">
        <w:rPr>
          <w:bCs/>
          <w:i/>
          <w:iCs/>
          <w:szCs w:val="32"/>
        </w:rPr>
        <w:t>в</w:t>
      </w:r>
      <w:r w:rsidR="00F838AA" w:rsidRPr="00142F50">
        <w:rPr>
          <w:bCs/>
          <w:szCs w:val="32"/>
        </w:rPr>
        <w:t>)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417"/>
      </w:tblGrid>
      <w:tr w:rsidR="00F838AA" w:rsidRPr="00142F50" w:rsidTr="00142F50">
        <w:trPr>
          <w:trHeight w:val="20"/>
        </w:trPr>
        <w:tc>
          <w:tcPr>
            <w:tcW w:w="1276" w:type="dxa"/>
            <w:vMerge w:val="restart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Чи</w:t>
            </w:r>
            <w:r w:rsidRPr="00142F50">
              <w:rPr>
                <w:color w:val="000000" w:themeColor="text1"/>
                <w:sz w:val="20"/>
                <w:szCs w:val="26"/>
              </w:rPr>
              <w:t>с</w:t>
            </w:r>
            <w:r w:rsidRPr="00142F50">
              <w:rPr>
                <w:color w:val="000000" w:themeColor="text1"/>
                <w:sz w:val="20"/>
                <w:szCs w:val="26"/>
              </w:rPr>
              <w:t>ло труб</w:t>
            </w:r>
          </w:p>
        </w:tc>
        <w:tc>
          <w:tcPr>
            <w:tcW w:w="4110" w:type="dxa"/>
            <w:gridSpan w:val="3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Отношение расстояния между трубами к длине трубы</w:t>
            </w:r>
          </w:p>
        </w:tc>
      </w:tr>
      <w:tr w:rsidR="00F838AA" w:rsidRPr="00142F50" w:rsidTr="00142F50">
        <w:trPr>
          <w:trHeight w:val="20"/>
        </w:trPr>
        <w:tc>
          <w:tcPr>
            <w:tcW w:w="1276" w:type="dxa"/>
            <w:vMerge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1417" w:type="dxa"/>
          </w:tcPr>
          <w:p w:rsidR="00F838AA" w:rsidRPr="00142F50" w:rsidRDefault="007F5E2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>
              <w:rPr>
                <w:noProof/>
                <w:color w:val="000000" w:themeColor="text1"/>
                <w:sz w:val="20"/>
                <w:szCs w:val="26"/>
                <w:lang w:val="ru-RU"/>
              </w:rPr>
              <w:drawing>
                <wp:inline distT="0" distB="0" distL="0" distR="0">
                  <wp:extent cx="365760" cy="3886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838AA" w:rsidRPr="00142F50" w:rsidRDefault="007F5E2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>
              <w:rPr>
                <w:noProof/>
                <w:color w:val="000000" w:themeColor="text1"/>
                <w:sz w:val="20"/>
                <w:szCs w:val="26"/>
                <w:lang w:val="ru-RU"/>
              </w:rPr>
              <w:drawing>
                <wp:inline distT="0" distB="0" distL="0" distR="0">
                  <wp:extent cx="388620" cy="3886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838AA" w:rsidRPr="00142F50" w:rsidRDefault="007F5E22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>
              <w:rPr>
                <w:noProof/>
                <w:color w:val="000000" w:themeColor="text1"/>
                <w:sz w:val="20"/>
                <w:szCs w:val="26"/>
                <w:lang w:val="ru-RU"/>
              </w:rPr>
              <w:drawing>
                <wp:inline distT="0" distB="0" distL="0" distR="0">
                  <wp:extent cx="381000" cy="38862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2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0,84 - 0,87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0,9 - 0,92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0,93 - 0,95</w:t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3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0,76 - 0,8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0,85 - 0,88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0,9 - 0,92</w:t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5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0,67 - 0,72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0,79 - 083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0,85 - 0,88</w:t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0,56 - 0,62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0,72 - 0,77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0,79 - 0,83</w:t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15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0,51 - 0,56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0,66 - 0,73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0,76 - 0,80</w:t>
            </w:r>
          </w:p>
        </w:tc>
      </w:tr>
      <w:tr w:rsidR="00F838AA" w:rsidRPr="00142F50" w:rsidTr="00142F50">
        <w:trPr>
          <w:trHeight w:val="316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20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0,41 - 0,5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0,65 - 0,7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0,74 - 0,79</w:t>
            </w:r>
          </w:p>
        </w:tc>
      </w:tr>
      <w:tr w:rsidR="00F838AA" w:rsidRPr="00142F50" w:rsidTr="00142F50">
        <w:trPr>
          <w:trHeight w:val="317"/>
        </w:trPr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50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0,38 - 0,43</w:t>
            </w:r>
          </w:p>
        </w:tc>
        <w:tc>
          <w:tcPr>
            <w:tcW w:w="1276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0,56 - 0,63</w:t>
            </w:r>
          </w:p>
        </w:tc>
        <w:tc>
          <w:tcPr>
            <w:tcW w:w="1417" w:type="dxa"/>
          </w:tcPr>
          <w:p w:rsidR="00F838AA" w:rsidRPr="00142F50" w:rsidRDefault="00F838AA" w:rsidP="00142F50">
            <w:pPr>
              <w:shd w:val="clear" w:color="000000" w:fill="auto"/>
              <w:spacing w:line="360" w:lineRule="auto"/>
              <w:rPr>
                <w:color w:val="000000" w:themeColor="text1"/>
                <w:sz w:val="20"/>
                <w:szCs w:val="26"/>
              </w:rPr>
            </w:pPr>
            <w:r w:rsidRPr="00142F50">
              <w:rPr>
                <w:color w:val="000000" w:themeColor="text1"/>
                <w:sz w:val="20"/>
                <w:szCs w:val="26"/>
              </w:rPr>
              <w:t>0,68 - 0,74</w:t>
            </w:r>
          </w:p>
        </w:tc>
      </w:tr>
    </w:tbl>
    <w:p w:rsidR="00D900F6" w:rsidRPr="00142F50" w:rsidRDefault="00D900F6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Сопротивление растеканию тока с анодного заземления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99060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Оптимальная плотность тока в дренажной линии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2796540" cy="571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  <w:r w:rsidRPr="00142F50">
        <w:rPr>
          <w:szCs w:val="12"/>
        </w:rPr>
        <w:t xml:space="preserve">где </w:t>
      </w:r>
      <w:r w:rsidRPr="00142F50">
        <w:rPr>
          <w:i/>
          <w:szCs w:val="28"/>
        </w:rPr>
        <w:sym w:font="Symbol" w:char="F072"/>
      </w:r>
      <w:r w:rsidRPr="00142F50">
        <w:rPr>
          <w:i/>
          <w:szCs w:val="12"/>
        </w:rPr>
        <w:t>пр</w:t>
      </w:r>
      <w:r w:rsidRPr="00142F50">
        <w:rPr>
          <w:szCs w:val="12"/>
        </w:rPr>
        <w:t xml:space="preserve"> - удельное сопротивление металла проводов, принимаемое</w:t>
      </w:r>
      <w:r w:rsidR="00142F50" w:rsidRPr="00142F50">
        <w:rPr>
          <w:szCs w:val="12"/>
        </w:rPr>
        <w:t xml:space="preserve"> </w:t>
      </w:r>
      <w:r w:rsidRPr="00142F50">
        <w:rPr>
          <w:i/>
          <w:szCs w:val="28"/>
        </w:rPr>
        <w:sym w:font="Symbol" w:char="F072"/>
      </w:r>
      <w:r w:rsidRPr="00142F50">
        <w:rPr>
          <w:i/>
          <w:szCs w:val="12"/>
        </w:rPr>
        <w:t>пр</w:t>
      </w:r>
      <w:r w:rsidRPr="00142F50">
        <w:rPr>
          <w:szCs w:val="12"/>
        </w:rPr>
        <w:t xml:space="preserve"> = </w:t>
      </w:r>
      <w:smartTag w:uri="urn:schemas-microsoft-com:office:smarttags" w:element="metricconverter">
        <w:smartTagPr>
          <w:attr w:name="ProductID" w:val="0,029 м"/>
        </w:smartTagPr>
        <w:r w:rsidRPr="00142F50">
          <w:rPr>
            <w:szCs w:val="12"/>
          </w:rPr>
          <w:t>0,029 м</w:t>
        </w:r>
      </w:smartTag>
      <w:r w:rsidRPr="00142F50">
        <w:rPr>
          <w:szCs w:val="28"/>
        </w:rPr>
        <w:sym w:font="Symbol" w:char="F0D7"/>
      </w:r>
      <w:r w:rsidRPr="00142F50">
        <w:rPr>
          <w:szCs w:val="12"/>
        </w:rPr>
        <w:t xml:space="preserve">м2/м;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szCs w:val="28"/>
        </w:rPr>
        <w:t>С1</w:t>
      </w:r>
      <w:r w:rsidRPr="00142F50">
        <w:rPr>
          <w:szCs w:val="28"/>
        </w:rPr>
        <w:t xml:space="preserve"> – стоимость прокладки дренажной линии.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Оптимальное сечение дренажного провода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31826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szCs w:val="28"/>
        </w:rPr>
        <w:br w:type="page"/>
      </w:r>
      <w:r w:rsidR="00F838AA" w:rsidRPr="00142F50">
        <w:rPr>
          <w:bCs/>
          <w:szCs w:val="28"/>
        </w:rPr>
        <w:lastRenderedPageBreak/>
        <w:t>Сопротивление дренажной линии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013460" cy="2971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bCs/>
          <w:szCs w:val="28"/>
        </w:rPr>
        <w:t>Проводник стали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4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1135380" cy="59436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  <w:r w:rsidRPr="00142F50">
        <w:rPr>
          <w:szCs w:val="12"/>
        </w:rPr>
        <w:t xml:space="preserve">где </w:t>
      </w:r>
      <w:r w:rsidRPr="00142F50">
        <w:rPr>
          <w:i/>
          <w:szCs w:val="28"/>
          <w:lang w:val="en-US"/>
        </w:rPr>
        <w:sym w:font="Symbol" w:char="F072"/>
      </w:r>
      <w:r w:rsidRPr="00142F50">
        <w:rPr>
          <w:i/>
          <w:szCs w:val="12"/>
        </w:rPr>
        <w:t>пр</w:t>
      </w:r>
      <w:r w:rsidRPr="00142F50">
        <w:rPr>
          <w:szCs w:val="12"/>
        </w:rPr>
        <w:t xml:space="preserve"> - удельное сопротивление металла проводов, принимаемое </w:t>
      </w:r>
      <w:r w:rsidRPr="00142F50">
        <w:rPr>
          <w:szCs w:val="12"/>
        </w:rPr>
        <w:br/>
      </w:r>
      <w:r w:rsidRPr="00142F50">
        <w:rPr>
          <w:i/>
          <w:szCs w:val="28"/>
        </w:rPr>
        <w:sym w:font="Symbol" w:char="F072"/>
      </w:r>
      <w:r w:rsidRPr="00142F50">
        <w:rPr>
          <w:i/>
          <w:szCs w:val="12"/>
        </w:rPr>
        <w:t>пр</w:t>
      </w:r>
      <w:r w:rsidRPr="00142F50">
        <w:rPr>
          <w:szCs w:val="12"/>
        </w:rPr>
        <w:t xml:space="preserve"> = 0,029</w:t>
      </w:r>
      <w:r w:rsidRPr="00142F50">
        <w:rPr>
          <w:szCs w:val="28"/>
        </w:rPr>
        <w:sym w:font="Symbol" w:char="F0D7"/>
      </w:r>
      <w:r w:rsidRPr="00142F50">
        <w:rPr>
          <w:szCs w:val="12"/>
        </w:rPr>
        <w:t>10-6 Ом</w:t>
      </w:r>
      <w:r w:rsidRPr="00142F50">
        <w:rPr>
          <w:szCs w:val="28"/>
        </w:rPr>
        <w:sym w:font="Symbol" w:char="F0D7"/>
      </w:r>
      <w:r w:rsidRPr="00142F50">
        <w:rPr>
          <w:szCs w:val="12"/>
        </w:rPr>
        <w:t>м;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szCs w:val="28"/>
          <w:lang w:val="en-US"/>
        </w:rPr>
        <w:t>S</w:t>
      </w:r>
      <w:r w:rsidRPr="00142F50">
        <w:rPr>
          <w:i/>
          <w:szCs w:val="28"/>
        </w:rPr>
        <w:t>пр</w:t>
      </w:r>
      <w:r w:rsidRPr="00142F50">
        <w:rPr>
          <w:szCs w:val="28"/>
        </w:rPr>
        <w:t xml:space="preserve"> = 16 мм2;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i/>
          <w:szCs w:val="28"/>
          <w:lang w:val="en-US"/>
        </w:rPr>
        <w:t>l</w:t>
      </w:r>
      <w:r w:rsidRPr="00142F50">
        <w:rPr>
          <w:i/>
          <w:szCs w:val="28"/>
        </w:rPr>
        <w:t>пр</w:t>
      </w:r>
      <w:r w:rsidRPr="00142F50">
        <w:rPr>
          <w:szCs w:val="28"/>
        </w:rPr>
        <w:t xml:space="preserve"> - длина проводника.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 xml:space="preserve">Среднее значение потребляемой мощности СКЗ </w:t>
      </w:r>
      <w:r w:rsidRPr="00142F50">
        <w:rPr>
          <w:i/>
          <w:iCs/>
          <w:szCs w:val="28"/>
        </w:rPr>
        <w:sym w:font="Symbol" w:char="F072"/>
      </w:r>
      <w:r w:rsidRPr="00142F50">
        <w:rPr>
          <w:i/>
          <w:iCs/>
          <w:szCs w:val="28"/>
        </w:rPr>
        <w:t xml:space="preserve"> = </w:t>
      </w:r>
      <w:r w:rsidRPr="00142F50">
        <w:rPr>
          <w:i/>
          <w:iCs/>
          <w:szCs w:val="28"/>
          <w:lang w:val="en-US"/>
        </w:rPr>
        <w:t>I</w:t>
      </w:r>
      <w:r w:rsidRPr="00142F50">
        <w:rPr>
          <w:i/>
          <w:iCs/>
          <w:szCs w:val="28"/>
        </w:rPr>
        <w:t>др</w:t>
      </w:r>
      <w:r w:rsidRPr="00142F50">
        <w:rPr>
          <w:i/>
          <w:iCs/>
          <w:szCs w:val="28"/>
        </w:rPr>
        <w:sym w:font="Symbol" w:char="F0D7"/>
      </w:r>
      <w:r w:rsidRPr="00142F50">
        <w:rPr>
          <w:i/>
          <w:iCs/>
          <w:szCs w:val="28"/>
        </w:rPr>
        <w:sym w:font="Symbol" w:char="F044"/>
      </w:r>
      <w:r w:rsidRPr="00142F50">
        <w:rPr>
          <w:i/>
          <w:iCs/>
          <w:szCs w:val="28"/>
        </w:rPr>
        <w:sym w:font="Symbol" w:char="F06A"/>
      </w:r>
      <w:r w:rsidRPr="00142F50">
        <w:rPr>
          <w:iCs/>
          <w:szCs w:val="28"/>
        </w:rPr>
        <w:t>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</w:rPr>
      </w:pPr>
      <w:r w:rsidRPr="00142F50">
        <w:rPr>
          <w:szCs w:val="28"/>
        </w:rPr>
        <w:t xml:space="preserve">В зависимости от величины </w:t>
      </w:r>
      <w:r w:rsidRPr="00142F50">
        <w:rPr>
          <w:i/>
          <w:szCs w:val="28"/>
        </w:rPr>
        <w:sym w:font="Symbol" w:char="F044"/>
      </w:r>
      <w:r w:rsidRPr="00142F50">
        <w:rPr>
          <w:i/>
          <w:szCs w:val="28"/>
        </w:rPr>
        <w:sym w:font="Symbol" w:char="F06A"/>
      </w:r>
      <w:r w:rsidRPr="00142F50">
        <w:rPr>
          <w:szCs w:val="28"/>
        </w:rPr>
        <w:t xml:space="preserve"> подбирается соответствующая марка СКЗ.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</w:rPr>
      </w:pPr>
      <w:r w:rsidRPr="00142F50">
        <w:rPr>
          <w:szCs w:val="28"/>
        </w:rPr>
        <w:t xml:space="preserve">На основании закона Фарадея срок анодного заземления (в годах), установленного в грунт, </w:t>
      </w:r>
      <w:r w:rsidRPr="00142F50">
        <w:rPr>
          <w:bCs/>
          <w:szCs w:val="28"/>
        </w:rPr>
        <w:t>определяется по формуле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F838AA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944880" cy="579120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  <w:r w:rsidRPr="00142F50">
        <w:rPr>
          <w:szCs w:val="12"/>
        </w:rPr>
        <w:t xml:space="preserve">где </w:t>
      </w:r>
      <w:r w:rsidRPr="00142F50">
        <w:rPr>
          <w:i/>
          <w:szCs w:val="12"/>
          <w:lang w:val="en-US"/>
        </w:rPr>
        <w:t>G</w:t>
      </w:r>
      <w:r w:rsidRPr="00142F50">
        <w:rPr>
          <w:szCs w:val="12"/>
        </w:rPr>
        <w:t xml:space="preserve"> – общий вес рабочих электродов заземления, кг; </w:t>
      </w:r>
    </w:p>
    <w:p w:rsidR="00D900F6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12"/>
          <w:lang w:val="ru-RU"/>
        </w:rPr>
      </w:pPr>
      <w:r w:rsidRPr="00142F50">
        <w:rPr>
          <w:i/>
          <w:szCs w:val="28"/>
        </w:rPr>
        <w:sym w:font="Symbol" w:char="F068"/>
      </w:r>
      <w:r w:rsidRPr="00142F50">
        <w:rPr>
          <w:i/>
          <w:szCs w:val="12"/>
        </w:rPr>
        <w:t>и</w:t>
      </w:r>
      <w:r w:rsidRPr="00142F50">
        <w:rPr>
          <w:szCs w:val="12"/>
        </w:rPr>
        <w:t xml:space="preserve"> – коэффициент использования электродов; (</w:t>
      </w:r>
      <w:r w:rsidRPr="00142F50">
        <w:rPr>
          <w:i/>
          <w:szCs w:val="28"/>
        </w:rPr>
        <w:sym w:font="Symbol" w:char="F068"/>
      </w:r>
      <w:r w:rsidRPr="00142F50">
        <w:rPr>
          <w:i/>
          <w:szCs w:val="12"/>
        </w:rPr>
        <w:t>и</w:t>
      </w:r>
      <w:r w:rsidRPr="00142F50">
        <w:rPr>
          <w:szCs w:val="12"/>
        </w:rPr>
        <w:t xml:space="preserve"> = 0,95); </w:t>
      </w:r>
    </w:p>
    <w:p w:rsidR="00F838AA" w:rsidRPr="00142F50" w:rsidRDefault="00F838AA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i/>
          <w:szCs w:val="28"/>
          <w:lang w:val="en-US"/>
        </w:rPr>
        <w:t>q</w:t>
      </w:r>
      <w:r w:rsidRPr="00142F50">
        <w:rPr>
          <w:szCs w:val="28"/>
        </w:rPr>
        <w:t xml:space="preserve"> – электрохимический эквивалент м</w:t>
      </w:r>
      <w:r w:rsidRPr="00142F50">
        <w:rPr>
          <w:szCs w:val="28"/>
        </w:rPr>
        <w:t>а</w:t>
      </w:r>
      <w:r w:rsidRPr="00142F50">
        <w:rPr>
          <w:szCs w:val="28"/>
        </w:rPr>
        <w:t>териала электродов, кг/а год.</w:t>
      </w:r>
    </w:p>
    <w:p w:rsidR="00573048" w:rsidRPr="00142F50" w:rsidRDefault="00573048" w:rsidP="00142F50">
      <w:pPr>
        <w:widowControl w:val="0"/>
        <w:shd w:val="clear" w:color="000000" w:fill="auto"/>
        <w:spacing w:line="360" w:lineRule="auto"/>
        <w:ind w:firstLine="709"/>
        <w:rPr>
          <w:b/>
          <w:szCs w:val="28"/>
          <w:lang w:val="ru-RU"/>
        </w:rPr>
      </w:pPr>
      <w:r w:rsidRPr="00142F50">
        <w:rPr>
          <w:b/>
          <w:szCs w:val="28"/>
          <w:lang w:val="ru-RU"/>
        </w:rPr>
        <w:t>Расчет числа СКЗ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position w:val="-28"/>
          <w:sz w:val="28"/>
          <w:szCs w:val="28"/>
        </w:rPr>
      </w:pPr>
    </w:p>
    <w:p w:rsid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position w:val="-28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023360" cy="4648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iCs/>
          <w:sz w:val="28"/>
          <w:szCs w:val="28"/>
        </w:rPr>
      </w:pPr>
      <w:r>
        <w:br w:type="page"/>
      </w:r>
      <w:r w:rsidR="007F5E22">
        <w:rPr>
          <w:bCs w:val="0"/>
          <w:noProof/>
          <w:sz w:val="28"/>
          <w:szCs w:val="28"/>
        </w:rPr>
        <w:lastRenderedPageBreak/>
        <w:drawing>
          <wp:inline distT="0" distB="0" distL="0" distR="0">
            <wp:extent cx="685800" cy="3657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iCs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731520" cy="4800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92580" cy="26670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8C7B94" w:rsidRPr="00142F50" w:rsidRDefault="00F87F36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t xml:space="preserve">Где </w:t>
      </w:r>
      <w:r w:rsidR="008C7B94" w:rsidRPr="00142F50">
        <w:rPr>
          <w:b w:val="0"/>
          <w:sz w:val="28"/>
          <w:szCs w:val="28"/>
          <w:lang w:val="en-US"/>
        </w:rPr>
        <w:t>R</w:t>
      </w:r>
      <w:r w:rsidR="008C7B94" w:rsidRPr="00142F50">
        <w:rPr>
          <w:b w:val="0"/>
          <w:sz w:val="28"/>
          <w:szCs w:val="28"/>
        </w:rPr>
        <w:t>п – переходное сопротивление «трубопровод-грунт»</w:t>
      </w:r>
    </w:p>
    <w:p w:rsidR="00F87F36" w:rsidRPr="00142F50" w:rsidRDefault="00F87F36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  <w:lang w:val="en-US"/>
        </w:rPr>
        <w:t>R</w:t>
      </w:r>
      <w:r w:rsidRPr="00142F50">
        <w:rPr>
          <w:b w:val="0"/>
          <w:sz w:val="28"/>
          <w:szCs w:val="28"/>
        </w:rPr>
        <w:t>п.н – начальное переходное сопротивление «трубопровод-грунт», не задано, принимаем равным 104 Ом</w:t>
      </w:r>
      <w:r w:rsidRPr="00142F50">
        <w:rPr>
          <w:b w:val="0"/>
          <w:sz w:val="28"/>
          <w:szCs w:val="28"/>
        </w:rPr>
        <w:sym w:font="Symbol" w:char="F0D7"/>
      </w:r>
      <w:r w:rsidRPr="00142F50">
        <w:rPr>
          <w:b w:val="0"/>
          <w:sz w:val="28"/>
          <w:szCs w:val="28"/>
        </w:rPr>
        <w:t xml:space="preserve">м2 </w:t>
      </w:r>
    </w:p>
    <w:p w:rsidR="00F87F36" w:rsidRPr="00142F50" w:rsidRDefault="00F87F36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sym w:font="Symbol" w:char="F062"/>
      </w:r>
      <w:r w:rsidRPr="00142F50">
        <w:rPr>
          <w:b w:val="0"/>
          <w:sz w:val="28"/>
          <w:szCs w:val="28"/>
        </w:rPr>
        <w:t xml:space="preserve"> - показатель скорости старения покрытия, 0,116-0,133 1/год, прин</w:t>
      </w:r>
      <w:r w:rsidRPr="00142F50">
        <w:rPr>
          <w:b w:val="0"/>
          <w:sz w:val="28"/>
          <w:szCs w:val="28"/>
        </w:rPr>
        <w:t>и</w:t>
      </w:r>
      <w:r w:rsidRPr="00142F50">
        <w:rPr>
          <w:b w:val="0"/>
          <w:sz w:val="28"/>
          <w:szCs w:val="28"/>
        </w:rPr>
        <w:t>маем равным 0,125 1/год</w:t>
      </w:r>
    </w:p>
    <w:p w:rsidR="008C7B94" w:rsidRPr="00142F50" w:rsidRDefault="008C7B94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  <w:lang w:val="en-US"/>
        </w:rPr>
        <w:t>t</w:t>
      </w:r>
      <w:r w:rsidRPr="00142F50">
        <w:rPr>
          <w:b w:val="0"/>
          <w:sz w:val="28"/>
          <w:szCs w:val="28"/>
        </w:rPr>
        <w:t>н.с – нормативный срок эксплуатации устройств катодной защиты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position w:val="-30"/>
          <w:sz w:val="28"/>
          <w:szCs w:val="28"/>
        </w:rPr>
      </w:pPr>
    </w:p>
    <w:p w:rsidR="008C7B9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30"/>
          <w:sz w:val="28"/>
          <w:szCs w:val="28"/>
        </w:rPr>
        <w:drawing>
          <wp:inline distT="0" distB="0" distL="0" distR="0">
            <wp:extent cx="701040" cy="502920"/>
            <wp:effectExtent l="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position w:val="-10"/>
          <w:sz w:val="28"/>
          <w:szCs w:val="28"/>
        </w:rPr>
      </w:pP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10"/>
          <w:sz w:val="28"/>
          <w:szCs w:val="28"/>
        </w:rPr>
        <w:drawing>
          <wp:inline distT="0" distB="0" distL="0" distR="0">
            <wp:extent cx="220980" cy="25146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94" w:rsidRPr="00142F50">
        <w:rPr>
          <w:b w:val="0"/>
          <w:sz w:val="28"/>
          <w:szCs w:val="28"/>
        </w:rPr>
        <w:t xml:space="preserve"> - норма амортизационных отчислений, идущая на полное восст</w:t>
      </w:r>
      <w:r w:rsidR="008C7B94" w:rsidRPr="00142F50">
        <w:rPr>
          <w:b w:val="0"/>
          <w:sz w:val="28"/>
          <w:szCs w:val="28"/>
        </w:rPr>
        <w:t>а</w:t>
      </w:r>
      <w:r w:rsidR="008C7B94" w:rsidRPr="00142F50">
        <w:rPr>
          <w:b w:val="0"/>
          <w:sz w:val="28"/>
          <w:szCs w:val="28"/>
        </w:rPr>
        <w:t>новление основных фондов, принимается равным 10,5 %/год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position w:val="-28"/>
          <w:sz w:val="28"/>
          <w:szCs w:val="28"/>
        </w:rPr>
      </w:pP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28"/>
          <w:sz w:val="28"/>
          <w:szCs w:val="28"/>
        </w:rPr>
        <w:drawing>
          <wp:inline distT="0" distB="0" distL="0" distR="0">
            <wp:extent cx="1112520" cy="4876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94" w:rsidRPr="00142F50">
        <w:rPr>
          <w:b w:val="0"/>
          <w:sz w:val="28"/>
          <w:szCs w:val="28"/>
        </w:rPr>
        <w:t>лет</w:t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10"/>
          <w:sz w:val="28"/>
          <w:szCs w:val="28"/>
        </w:rPr>
        <w:drawing>
          <wp:inline distT="0" distB="0" distL="0" distR="0">
            <wp:extent cx="2339340" cy="266700"/>
            <wp:effectExtent l="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94" w:rsidRPr="00142F50">
        <w:rPr>
          <w:b w:val="0"/>
          <w:sz w:val="28"/>
          <w:szCs w:val="28"/>
        </w:rPr>
        <w:t xml:space="preserve"> Ом</w:t>
      </w:r>
      <w:r w:rsidR="008C7B94" w:rsidRPr="00142F50">
        <w:rPr>
          <w:b w:val="0"/>
          <w:sz w:val="28"/>
          <w:szCs w:val="28"/>
        </w:rPr>
        <w:sym w:font="Symbol" w:char="F0D7"/>
      </w:r>
      <w:r w:rsidR="008C7B94" w:rsidRPr="00142F50">
        <w:rPr>
          <w:b w:val="0"/>
          <w:sz w:val="28"/>
          <w:szCs w:val="28"/>
        </w:rPr>
        <w:t>м2</w:t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28"/>
          <w:sz w:val="28"/>
          <w:szCs w:val="28"/>
        </w:rPr>
        <w:drawing>
          <wp:inline distT="0" distB="0" distL="0" distR="0">
            <wp:extent cx="1752600" cy="4876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94" w:rsidRPr="00142F50">
        <w:rPr>
          <w:b w:val="0"/>
          <w:sz w:val="28"/>
          <w:szCs w:val="28"/>
        </w:rPr>
        <w:t xml:space="preserve"> Ом</w:t>
      </w:r>
      <w:r w:rsidR="008C7B94" w:rsidRPr="00142F50">
        <w:rPr>
          <w:b w:val="0"/>
          <w:sz w:val="28"/>
          <w:szCs w:val="28"/>
        </w:rPr>
        <w:sym w:font="Symbol" w:char="F0D7"/>
      </w:r>
      <w:r w:rsidR="008C7B94" w:rsidRPr="00142F50">
        <w:rPr>
          <w:b w:val="0"/>
          <w:sz w:val="28"/>
          <w:szCs w:val="28"/>
        </w:rPr>
        <w:t>м</w:t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30"/>
          <w:sz w:val="28"/>
          <w:szCs w:val="28"/>
        </w:rPr>
        <w:drawing>
          <wp:inline distT="0" distB="0" distL="0" distR="0">
            <wp:extent cx="2004060" cy="5638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AF" w:rsidRPr="00142F50">
        <w:rPr>
          <w:b w:val="0"/>
          <w:sz w:val="28"/>
          <w:szCs w:val="28"/>
        </w:rPr>
        <w:t>1/м</w:t>
      </w:r>
    </w:p>
    <w:p w:rsidR="008D5739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5560" cy="3505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24" w:rsidRPr="00142F50" w:rsidRDefault="00A77AAF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  <w:lang w:val="uk-UA"/>
        </w:rPr>
      </w:pPr>
      <w:r w:rsidRPr="00142F50">
        <w:rPr>
          <w:b w:val="0"/>
          <w:i/>
          <w:iCs/>
          <w:sz w:val="28"/>
          <w:szCs w:val="28"/>
          <w:lang w:val="en-US"/>
        </w:rPr>
        <w:t>Emax</w:t>
      </w:r>
      <w:r w:rsidRPr="00142F50">
        <w:rPr>
          <w:b w:val="0"/>
          <w:iCs/>
          <w:sz w:val="28"/>
          <w:szCs w:val="28"/>
          <w:lang w:val="uk-UA"/>
        </w:rPr>
        <w:t xml:space="preserve"> = -1,1 - (- 0,55) = -0,55 В,</w:t>
      </w:r>
    </w:p>
    <w:p w:rsidR="008E54CB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i/>
          <w:iCs/>
          <w:sz w:val="28"/>
          <w:szCs w:val="28"/>
          <w:lang w:val="en-US"/>
        </w:rPr>
        <w:br w:type="page"/>
      </w:r>
      <w:r w:rsidR="00A77AAF" w:rsidRPr="00142F50">
        <w:rPr>
          <w:b w:val="0"/>
          <w:i/>
          <w:iCs/>
          <w:sz w:val="28"/>
          <w:szCs w:val="28"/>
          <w:lang w:val="en-US"/>
        </w:rPr>
        <w:lastRenderedPageBreak/>
        <w:t>Emin</w:t>
      </w:r>
      <w:r w:rsidR="00A77AAF" w:rsidRPr="00142F50">
        <w:rPr>
          <w:b w:val="0"/>
          <w:iCs/>
          <w:sz w:val="28"/>
          <w:szCs w:val="28"/>
          <w:lang w:val="uk-UA"/>
        </w:rPr>
        <w:t xml:space="preserve"> = - 0,85 - (- 0,55) = - 0,30 В</w:t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6860" cy="5181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1638300" cy="701040"/>
            <wp:effectExtent l="0" t="0" r="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693420" cy="472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4940" cy="502920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</w:p>
    <w:p w:rsidR="008E54CB" w:rsidRPr="00142F50" w:rsidRDefault="008D5739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 w:rsidRPr="00142F50">
        <w:rPr>
          <w:b w:val="0"/>
          <w:iCs/>
          <w:sz w:val="28"/>
          <w:szCs w:val="28"/>
        </w:rPr>
        <w:t>З</w:t>
      </w:r>
      <w:r w:rsidR="00D900F6" w:rsidRPr="00142F50">
        <w:rPr>
          <w:b w:val="0"/>
          <w:iCs/>
          <w:sz w:val="28"/>
          <w:szCs w:val="28"/>
        </w:rPr>
        <w:t xml:space="preserve">начение у не задано, принимаем </w:t>
      </w:r>
      <w:smartTag w:uri="urn:schemas-microsoft-com:office:smarttags" w:element="metricconverter">
        <w:smartTagPr>
          <w:attr w:name="ProductID" w:val="350 м"/>
        </w:smartTagPr>
        <w:r w:rsidR="00D900F6" w:rsidRPr="00142F50">
          <w:rPr>
            <w:b w:val="0"/>
            <w:iCs/>
            <w:sz w:val="28"/>
            <w:szCs w:val="28"/>
          </w:rPr>
          <w:t>3</w:t>
        </w:r>
        <w:r w:rsidR="009040A5" w:rsidRPr="00142F50">
          <w:rPr>
            <w:b w:val="0"/>
            <w:iCs/>
            <w:sz w:val="28"/>
            <w:szCs w:val="28"/>
          </w:rPr>
          <w:t>5</w:t>
        </w:r>
        <w:r w:rsidRPr="00142F50">
          <w:rPr>
            <w:b w:val="0"/>
            <w:iCs/>
            <w:sz w:val="28"/>
            <w:szCs w:val="28"/>
          </w:rPr>
          <w:t>0 м</w:t>
        </w:r>
      </w:smartTag>
      <w:r w:rsidRPr="00142F50">
        <w:rPr>
          <w:b w:val="0"/>
          <w:iCs/>
          <w:sz w:val="28"/>
          <w:szCs w:val="28"/>
        </w:rPr>
        <w:t>.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position w:val="-24"/>
          <w:sz w:val="28"/>
          <w:szCs w:val="28"/>
        </w:rPr>
      </w:pPr>
    </w:p>
    <w:p w:rsidR="008D5739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4"/>
          <w:sz w:val="28"/>
          <w:szCs w:val="28"/>
        </w:rPr>
        <w:drawing>
          <wp:inline distT="0" distB="0" distL="0" distR="0">
            <wp:extent cx="2392680" cy="45720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39" w:rsidRPr="00142F50">
        <w:rPr>
          <w:b w:val="0"/>
          <w:sz w:val="28"/>
          <w:szCs w:val="28"/>
        </w:rPr>
        <w:t>Ом</w:t>
      </w:r>
    </w:p>
    <w:p w:rsidR="008D5739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 w:val="0"/>
          <w:noProof/>
          <w:position w:val="-28"/>
          <w:sz w:val="28"/>
          <w:szCs w:val="28"/>
        </w:rPr>
        <w:drawing>
          <wp:inline distT="0" distB="0" distL="0" distR="0">
            <wp:extent cx="2202180" cy="48768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76"/>
          <w:sz w:val="28"/>
          <w:szCs w:val="28"/>
        </w:rPr>
        <w:drawing>
          <wp:inline distT="0" distB="0" distL="0" distR="0">
            <wp:extent cx="2362200" cy="6705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F6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30"/>
          <w:sz w:val="28"/>
          <w:szCs w:val="28"/>
        </w:rPr>
        <w:drawing>
          <wp:inline distT="0" distB="0" distL="0" distR="0">
            <wp:extent cx="3695700" cy="533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F6" w:rsidRPr="00142F50">
        <w:rPr>
          <w:b w:val="0"/>
          <w:sz w:val="28"/>
          <w:szCs w:val="28"/>
        </w:rPr>
        <w:t>м</w:t>
      </w:r>
    </w:p>
    <w:p w:rsidR="006B48F6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1120140" cy="342900"/>
            <wp:effectExtent l="0" t="0" r="381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4"/>
          <w:sz w:val="28"/>
          <w:szCs w:val="28"/>
        </w:rPr>
        <w:drawing>
          <wp:inline distT="0" distB="0" distL="0" distR="0">
            <wp:extent cx="1851660" cy="4876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6B48F6" w:rsidRPr="00142F50" w:rsidRDefault="00545BAA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t>принимаем</w:t>
      </w:r>
      <w:r w:rsidR="00D900F6" w:rsidRPr="00142F50">
        <w:rPr>
          <w:b w:val="0"/>
          <w:sz w:val="28"/>
          <w:szCs w:val="28"/>
        </w:rPr>
        <w:t xml:space="preserve"> 71 станция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position w:val="-24"/>
          <w:sz w:val="28"/>
          <w:szCs w:val="28"/>
        </w:rPr>
      </w:pPr>
    </w:p>
    <w:p w:rsidR="00D900F6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4"/>
          <w:sz w:val="28"/>
          <w:szCs w:val="28"/>
        </w:rPr>
        <w:drawing>
          <wp:inline distT="0" distB="0" distL="0" distR="0">
            <wp:extent cx="1638300" cy="48768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0F6" w:rsidRPr="00142F50">
        <w:rPr>
          <w:b w:val="0"/>
          <w:sz w:val="28"/>
          <w:szCs w:val="28"/>
        </w:rPr>
        <w:t>м</w:t>
      </w:r>
    </w:p>
    <w:p w:rsidR="00573048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7F5E22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1950720" cy="624840"/>
            <wp:effectExtent l="0" t="0" r="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48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64"/>
          <w:sz w:val="28"/>
          <w:szCs w:val="28"/>
        </w:rPr>
        <w:drawing>
          <wp:inline distT="0" distB="0" distL="0" distR="0">
            <wp:extent cx="3291840" cy="556260"/>
            <wp:effectExtent l="0" t="0" r="381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44" w:rsidRPr="00142F50">
        <w:rPr>
          <w:b w:val="0"/>
          <w:sz w:val="28"/>
          <w:szCs w:val="28"/>
        </w:rPr>
        <w:t>А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6B48F6" w:rsidRDefault="00472265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t xml:space="preserve">Сечение проводника принимаем </w:t>
      </w:r>
      <w:r w:rsidRPr="00142F50">
        <w:rPr>
          <w:b w:val="0"/>
          <w:i/>
          <w:sz w:val="28"/>
          <w:szCs w:val="28"/>
          <w:lang w:val="en-US"/>
        </w:rPr>
        <w:t>S</w:t>
      </w:r>
      <w:r w:rsidRPr="00142F50">
        <w:rPr>
          <w:b w:val="0"/>
          <w:i/>
          <w:sz w:val="28"/>
          <w:szCs w:val="28"/>
        </w:rPr>
        <w:t>пр</w:t>
      </w:r>
      <w:r w:rsidRPr="00142F50">
        <w:rPr>
          <w:b w:val="0"/>
          <w:sz w:val="28"/>
          <w:szCs w:val="28"/>
        </w:rPr>
        <w:t xml:space="preserve"> = 16 мм2 по условию</w:t>
      </w:r>
      <w:r w:rsidR="00174249" w:rsidRPr="00142F50">
        <w:rPr>
          <w:b w:val="0"/>
          <w:sz w:val="28"/>
          <w:szCs w:val="28"/>
        </w:rPr>
        <w:t xml:space="preserve">, </w:t>
      </w:r>
      <w:r w:rsidR="00174249" w:rsidRPr="00142F50">
        <w:rPr>
          <w:b w:val="0"/>
          <w:sz w:val="28"/>
          <w:szCs w:val="28"/>
          <w:lang w:val="en-US"/>
        </w:rPr>
        <w:t>h</w:t>
      </w:r>
      <w:r w:rsidR="00174249" w:rsidRPr="00142F50">
        <w:rPr>
          <w:b w:val="0"/>
          <w:sz w:val="28"/>
          <w:szCs w:val="28"/>
        </w:rPr>
        <w:t xml:space="preserve"> при</w:t>
      </w:r>
      <w:r w:rsidR="00B56824" w:rsidRPr="00142F50">
        <w:rPr>
          <w:b w:val="0"/>
          <w:sz w:val="28"/>
          <w:szCs w:val="28"/>
        </w:rPr>
        <w:t>ним</w:t>
      </w:r>
      <w:r w:rsidR="00B56824" w:rsidRPr="00142F50">
        <w:rPr>
          <w:b w:val="0"/>
          <w:sz w:val="28"/>
          <w:szCs w:val="28"/>
        </w:rPr>
        <w:t>а</w:t>
      </w:r>
      <w:r w:rsidR="00174249" w:rsidRPr="00142F50">
        <w:rPr>
          <w:b w:val="0"/>
          <w:sz w:val="28"/>
          <w:szCs w:val="28"/>
        </w:rPr>
        <w:t xml:space="preserve">ем </w:t>
      </w:r>
      <w:smartTag w:uri="urn:schemas-microsoft-com:office:smarttags" w:element="metricconverter">
        <w:smartTagPr>
          <w:attr w:name="ProductID" w:val="2 м"/>
        </w:smartTagPr>
        <w:r w:rsidR="00174249" w:rsidRPr="00142F50">
          <w:rPr>
            <w:b w:val="0"/>
            <w:sz w:val="28"/>
            <w:szCs w:val="28"/>
          </w:rPr>
          <w:t>2 м</w:t>
        </w:r>
      </w:smartTag>
    </w:p>
    <w:p w:rsidR="00142F50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6B48F6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4655820" cy="3505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0600" cy="571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F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2910840" cy="49530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F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30"/>
          <w:sz w:val="28"/>
          <w:szCs w:val="28"/>
        </w:rPr>
        <w:drawing>
          <wp:inline distT="0" distB="0" distL="0" distR="0">
            <wp:extent cx="4709160" cy="510540"/>
            <wp:effectExtent l="0" t="0" r="0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7F4" w:rsidRPr="00142F50">
        <w:rPr>
          <w:b w:val="0"/>
          <w:sz w:val="28"/>
          <w:szCs w:val="28"/>
        </w:rPr>
        <w:t>Ом</w:t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8"/>
          <w:sz w:val="28"/>
          <w:szCs w:val="28"/>
        </w:rPr>
        <w:drawing>
          <wp:inline distT="0" distB="0" distL="0" distR="0">
            <wp:extent cx="1600200" cy="510540"/>
            <wp:effectExtent l="0" t="0" r="0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95" w:rsidRPr="00142F50">
        <w:rPr>
          <w:b w:val="0"/>
          <w:sz w:val="28"/>
          <w:szCs w:val="28"/>
        </w:rPr>
        <w:t>Ом</w:t>
      </w:r>
    </w:p>
    <w:p w:rsidR="00AB07F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12"/>
          <w:sz w:val="28"/>
          <w:szCs w:val="28"/>
        </w:rPr>
        <w:drawing>
          <wp:inline distT="0" distB="0" distL="0" distR="0">
            <wp:extent cx="2011680" cy="27432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A57" w:rsidRPr="00142F50">
        <w:rPr>
          <w:b w:val="0"/>
          <w:sz w:val="28"/>
          <w:szCs w:val="28"/>
        </w:rPr>
        <w:t>В</w:t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3440" cy="449580"/>
            <wp:effectExtent l="0" t="0" r="381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4"/>
          <w:sz w:val="28"/>
          <w:szCs w:val="28"/>
        </w:rPr>
        <w:drawing>
          <wp:inline distT="0" distB="0" distL="0" distR="0">
            <wp:extent cx="2476500" cy="4800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95" w:rsidRPr="00142F50">
        <w:rPr>
          <w:b w:val="0"/>
          <w:sz w:val="28"/>
          <w:szCs w:val="28"/>
        </w:rPr>
        <w:t>Ом</w:t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14"/>
          <w:sz w:val="28"/>
          <w:szCs w:val="28"/>
        </w:rPr>
        <w:drawing>
          <wp:inline distT="0" distB="0" distL="0" distR="0">
            <wp:extent cx="2026920" cy="2895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A57" w:rsidRPr="00142F50">
        <w:rPr>
          <w:b w:val="0"/>
          <w:sz w:val="28"/>
          <w:szCs w:val="28"/>
        </w:rPr>
        <w:t>В</w:t>
      </w:r>
    </w:p>
    <w:p w:rsidR="00472265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10"/>
          <w:sz w:val="28"/>
          <w:szCs w:val="28"/>
        </w:rPr>
        <w:drawing>
          <wp:inline distT="0" distB="0" distL="0" distR="0">
            <wp:extent cx="1874520" cy="259080"/>
            <wp:effectExtent l="0" t="0" r="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A57" w:rsidRPr="00142F50">
        <w:rPr>
          <w:b w:val="0"/>
          <w:sz w:val="28"/>
          <w:szCs w:val="28"/>
        </w:rPr>
        <w:t>В</w:t>
      </w:r>
    </w:p>
    <w:p w:rsidR="006B48F6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10"/>
          <w:sz w:val="28"/>
          <w:szCs w:val="28"/>
        </w:rPr>
        <w:drawing>
          <wp:inline distT="0" distB="0" distL="0" distR="0">
            <wp:extent cx="2659380" cy="243840"/>
            <wp:effectExtent l="0" t="0" r="762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7F4" w:rsidRPr="00142F50">
        <w:rPr>
          <w:b w:val="0"/>
          <w:sz w:val="28"/>
          <w:szCs w:val="28"/>
        </w:rPr>
        <w:t>В</w:t>
      </w:r>
    </w:p>
    <w:p w:rsidR="00AB07F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1104900" cy="3429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CB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10"/>
          <w:sz w:val="28"/>
          <w:szCs w:val="28"/>
        </w:rPr>
        <w:drawing>
          <wp:inline distT="0" distB="0" distL="0" distR="0">
            <wp:extent cx="1874520" cy="243840"/>
            <wp:effectExtent l="0" t="0" r="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13D" w:rsidRPr="00142F50">
        <w:rPr>
          <w:b w:val="0"/>
          <w:sz w:val="28"/>
          <w:szCs w:val="28"/>
        </w:rPr>
        <w:t>Вт</w:t>
      </w:r>
    </w:p>
    <w:p w:rsidR="00AB07F4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7F5E22">
        <w:rPr>
          <w:noProof/>
          <w:sz w:val="28"/>
          <w:szCs w:val="28"/>
        </w:rPr>
        <w:lastRenderedPageBreak/>
        <w:drawing>
          <wp:inline distT="0" distB="0" distL="0" distR="0">
            <wp:extent cx="944880" cy="579120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F4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28"/>
          <w:sz w:val="28"/>
          <w:szCs w:val="28"/>
        </w:rPr>
        <w:drawing>
          <wp:inline distT="0" distB="0" distL="0" distR="0">
            <wp:extent cx="1691640" cy="510540"/>
            <wp:effectExtent l="0" t="0" r="3810" b="381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2F" w:rsidRPr="00142F50">
        <w:rPr>
          <w:b w:val="0"/>
          <w:sz w:val="28"/>
          <w:szCs w:val="28"/>
        </w:rPr>
        <w:t>года</w:t>
      </w:r>
    </w:p>
    <w:p w:rsid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iCs/>
          <w:sz w:val="28"/>
          <w:szCs w:val="28"/>
        </w:rPr>
      </w:pPr>
    </w:p>
    <w:p w:rsidR="00961B82" w:rsidRPr="00142F50" w:rsidRDefault="00961B8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iCs/>
          <w:sz w:val="28"/>
          <w:szCs w:val="28"/>
        </w:rPr>
      </w:pPr>
      <w:r w:rsidRPr="00142F50">
        <w:rPr>
          <w:iCs/>
          <w:sz w:val="28"/>
          <w:szCs w:val="28"/>
        </w:rPr>
        <w:t>Протекторная защита магистральных трубопров</w:t>
      </w:r>
      <w:r w:rsidRPr="00142F50">
        <w:rPr>
          <w:iCs/>
          <w:sz w:val="28"/>
          <w:szCs w:val="28"/>
        </w:rPr>
        <w:t>о</w:t>
      </w:r>
      <w:r w:rsidRPr="00142F50">
        <w:rPr>
          <w:iCs/>
          <w:sz w:val="28"/>
          <w:szCs w:val="28"/>
        </w:rPr>
        <w:t>дов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Расчет протекторной защиты трубопроводов сводится к определению длины защищаемого участка трубопровода </w:t>
      </w:r>
      <w:r w:rsidRPr="00142F50">
        <w:rPr>
          <w:i/>
          <w:iCs/>
          <w:szCs w:val="28"/>
          <w:lang w:val="en-US"/>
        </w:rPr>
        <w:t>L</w:t>
      </w:r>
      <w:r w:rsidRPr="00142F50">
        <w:rPr>
          <w:szCs w:val="28"/>
        </w:rPr>
        <w:t xml:space="preserve"> и срока службы </w:t>
      </w:r>
      <w:r w:rsidR="007F5E22">
        <w:rPr>
          <w:noProof/>
          <w:position w:val="-16"/>
          <w:szCs w:val="28"/>
          <w:lang w:val="ru-RU"/>
        </w:rPr>
        <w:drawing>
          <wp:inline distT="0" distB="0" distL="0" distR="0">
            <wp:extent cx="129540" cy="251460"/>
            <wp:effectExtent l="0" t="0" r="381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50">
        <w:rPr>
          <w:szCs w:val="28"/>
        </w:rPr>
        <w:t>проте</w:t>
      </w:r>
      <w:r w:rsidRPr="00142F50">
        <w:rPr>
          <w:szCs w:val="28"/>
        </w:rPr>
        <w:t>к</w:t>
      </w:r>
      <w:r w:rsidRPr="00142F50">
        <w:rPr>
          <w:szCs w:val="28"/>
        </w:rPr>
        <w:t xml:space="preserve">торов </w:t>
      </w:r>
      <w:r w:rsidRPr="00142F50">
        <w:rPr>
          <w:i/>
          <w:iCs/>
          <w:szCs w:val="28"/>
        </w:rPr>
        <w:t>Т</w:t>
      </w:r>
      <w:r w:rsidRPr="00142F50">
        <w:rPr>
          <w:szCs w:val="28"/>
        </w:rPr>
        <w:t>.</w:t>
      </w:r>
    </w:p>
    <w:p w:rsidR="00961B82" w:rsidRDefault="00961B8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>Длину зоны действия защиты на изолированном трубопроводе можно определить с достаточной для инженерных расчетов точностью по следу</w:t>
      </w:r>
      <w:r w:rsidRPr="00142F50">
        <w:rPr>
          <w:szCs w:val="28"/>
        </w:rPr>
        <w:t>ю</w:t>
      </w:r>
      <w:r w:rsidRPr="00142F50">
        <w:rPr>
          <w:szCs w:val="28"/>
        </w:rPr>
        <w:t>щей формуле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position w:val="-38"/>
          <w:lang w:val="ru-RU"/>
        </w:rPr>
      </w:pPr>
      <w:r>
        <w:rPr>
          <w:noProof/>
          <w:position w:val="-38"/>
          <w:lang w:val="ru-RU"/>
        </w:rPr>
        <w:drawing>
          <wp:inline distT="0" distB="0" distL="0" distR="0">
            <wp:extent cx="1668780" cy="68580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64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lang w:val="ru-RU"/>
        </w:rPr>
      </w:pPr>
      <w:r>
        <w:rPr>
          <w:b/>
          <w:noProof/>
          <w:position w:val="-30"/>
          <w:lang w:val="ru-RU"/>
        </w:rPr>
        <w:drawing>
          <wp:inline distT="0" distB="0" distL="0" distR="0">
            <wp:extent cx="800100" cy="5410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00" w:rsidRPr="00142F50">
        <w:rPr>
          <w:b/>
          <w:lang w:val="ru-RU"/>
        </w:rPr>
        <w:t>,</w:t>
      </w:r>
      <w:r w:rsidR="00142F50" w:rsidRPr="00142F50">
        <w:rPr>
          <w:b/>
          <w:lang w:val="ru-RU"/>
        </w:rPr>
        <w:t xml:space="preserve"> </w:t>
      </w:r>
      <w:r>
        <w:rPr>
          <w:b/>
          <w:noProof/>
          <w:position w:val="-14"/>
          <w:lang w:val="ru-RU"/>
        </w:rPr>
        <w:drawing>
          <wp:inline distT="0" distB="0" distL="0" distR="0">
            <wp:extent cx="1417320" cy="2895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</w:p>
    <w:p w:rsidR="00DB3400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где </w:t>
      </w:r>
      <w:r w:rsidRPr="00142F50">
        <w:rPr>
          <w:rFonts w:ascii="Times New Roman" w:hAnsi="Times New Roman" w:cs="Times New Roman"/>
          <w:b w:val="0"/>
          <w:bCs w:val="0"/>
          <w:i/>
          <w:sz w:val="28"/>
          <w:lang w:val="en-US"/>
        </w:rPr>
        <w:t>R</w:t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из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– сопротивления изоляции трубопровода на единице длины, Ом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D7"/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м; </w:t>
      </w:r>
    </w:p>
    <w:p w:rsidR="00DB3400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lang w:val="en-US"/>
        </w:rPr>
        <w:t>R</w:t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пр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– сопротивление растеканию тока с протектора, Ом; </w:t>
      </w:r>
    </w:p>
    <w:p w:rsidR="00DB3400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6A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пр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– потенциал протектора до подключения его к трубопроводу, В; для магниевых протект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>о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ров </w:t>
      </w: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6A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пр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= - 1,6 В по </w:t>
      </w:r>
      <w:r w:rsidRPr="00142F50">
        <w:rPr>
          <w:rFonts w:ascii="Times New Roman" w:hAnsi="Times New Roman" w:cs="Times New Roman"/>
          <w:b w:val="0"/>
          <w:bCs w:val="0"/>
          <w:snapToGrid w:val="0"/>
          <w:sz w:val="28"/>
        </w:rPr>
        <w:t>МЭС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; </w:t>
      </w:r>
    </w:p>
    <w:p w:rsidR="00961B82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6A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 xml:space="preserve"> </w:t>
      </w:r>
      <w:r w:rsidR="007F5E22">
        <w:rPr>
          <w:rFonts w:ascii="Times New Roman" w:hAnsi="Times New Roman" w:cs="Times New Roman"/>
          <w:b w:val="0"/>
          <w:bCs w:val="0"/>
          <w:i/>
          <w:noProof/>
          <w:position w:val="-10"/>
          <w:sz w:val="28"/>
        </w:rPr>
        <w:drawing>
          <wp:inline distT="0" distB="0" distL="0" distR="0">
            <wp:extent cx="1905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-</w:t>
      </w:r>
      <w:r w:rsidR="00BC0736" w:rsidRPr="00142F50">
        <w:rPr>
          <w:rFonts w:ascii="Times New Roman" w:hAnsi="Times New Roman" w:cs="Times New Roman"/>
          <w:b w:val="0"/>
          <w:bCs w:val="0"/>
          <w:sz w:val="28"/>
        </w:rPr>
        <w:t xml:space="preserve"> минимальный защитный потенциал.</w:t>
      </w:r>
    </w:p>
    <w:p w:rsidR="00961B82" w:rsidRDefault="00961B8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szCs w:val="28"/>
        </w:rPr>
        <w:t xml:space="preserve">Сопротивление растеканию тока групповой протекторной установки при </w:t>
      </w:r>
      <w:r w:rsidRPr="00142F50">
        <w:rPr>
          <w:i/>
          <w:iCs/>
          <w:szCs w:val="28"/>
          <w:lang w:val="en-US"/>
        </w:rPr>
        <w:t>h</w:t>
      </w:r>
      <w:r w:rsidRPr="00142F50">
        <w:rPr>
          <w:iCs/>
          <w:szCs w:val="28"/>
        </w:rPr>
        <w:t xml:space="preserve"> &gt;&gt; </w:t>
      </w:r>
      <w:r w:rsidRPr="00142F50">
        <w:rPr>
          <w:i/>
          <w:iCs/>
          <w:szCs w:val="28"/>
          <w:lang w:val="en-US"/>
        </w:rPr>
        <w:t>la</w:t>
      </w:r>
      <w:r w:rsidRPr="00142F50">
        <w:rPr>
          <w:i/>
          <w:iCs/>
          <w:szCs w:val="28"/>
        </w:rPr>
        <w:t>/4</w:t>
      </w:r>
      <w:r w:rsidRPr="00142F50">
        <w:rPr>
          <w:iCs/>
          <w:szCs w:val="28"/>
        </w:rPr>
        <w:t xml:space="preserve"> и </w:t>
      </w:r>
      <w:r w:rsidRPr="00142F50">
        <w:rPr>
          <w:i/>
          <w:iCs/>
          <w:szCs w:val="28"/>
          <w:lang w:val="en-US"/>
        </w:rPr>
        <w:t>la</w:t>
      </w:r>
      <w:r w:rsidRPr="00142F50">
        <w:rPr>
          <w:iCs/>
          <w:szCs w:val="28"/>
        </w:rPr>
        <w:t xml:space="preserve"> &gt;&gt;</w:t>
      </w:r>
      <w:r w:rsidRPr="00142F50">
        <w:rPr>
          <w:i/>
          <w:iCs/>
          <w:szCs w:val="28"/>
        </w:rPr>
        <w:t xml:space="preserve"> </w:t>
      </w:r>
      <w:r w:rsidRPr="00142F50">
        <w:rPr>
          <w:i/>
          <w:iCs/>
          <w:szCs w:val="28"/>
          <w:lang w:val="en-US"/>
        </w:rPr>
        <w:t>da</w:t>
      </w:r>
      <w:r w:rsidRPr="00142F50">
        <w:rPr>
          <w:i/>
          <w:iCs/>
          <w:szCs w:val="28"/>
        </w:rPr>
        <w:t>/2</w:t>
      </w:r>
      <w:r w:rsidRPr="00142F50">
        <w:rPr>
          <w:szCs w:val="28"/>
        </w:rPr>
        <w:t xml:space="preserve"> определяется по формуле</w:t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961B82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="007F5E22">
        <w:rPr>
          <w:noProof/>
          <w:position w:val="-34"/>
          <w:szCs w:val="28"/>
          <w:lang w:val="ru-RU"/>
        </w:rPr>
        <w:lastRenderedPageBreak/>
        <w:drawing>
          <wp:inline distT="0" distB="0" distL="0" distR="0">
            <wp:extent cx="3886200" cy="617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B82" w:rsidRPr="00142F50">
        <w:rPr>
          <w:szCs w:val="28"/>
        </w:rPr>
        <w:t>,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</w:p>
    <w:p w:rsid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где </w:t>
      </w: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72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г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– удельное сопротивление грунта, окружающего протектор Ом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D7"/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м; </w:t>
      </w:r>
    </w:p>
    <w:p w:rsidR="00F16841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72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а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– удельное сопротивление активатора, Ом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D7"/>
      </w:r>
      <w:r w:rsidRPr="00142F50">
        <w:rPr>
          <w:rFonts w:ascii="Times New Roman" w:hAnsi="Times New Roman" w:cs="Times New Roman"/>
          <w:b w:val="0"/>
          <w:bCs w:val="0"/>
          <w:sz w:val="28"/>
        </w:rPr>
        <w:t>м;</w:t>
      </w:r>
      <w:r w:rsidR="00142F50" w:rsidRPr="00142F5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72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>а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>=0,2 Ом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D7"/>
      </w:r>
      <w:r w:rsidRPr="00142F50">
        <w:rPr>
          <w:rFonts w:ascii="Times New Roman" w:hAnsi="Times New Roman" w:cs="Times New Roman"/>
          <w:b w:val="0"/>
          <w:bCs w:val="0"/>
          <w:sz w:val="28"/>
        </w:rPr>
        <w:t>м;</w:t>
      </w:r>
      <w:r w:rsidR="00142F50" w:rsidRPr="00142F50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F16841" w:rsidRPr="00142F50" w:rsidRDefault="00142F50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961B82" w:rsidRPr="00142F50">
        <w:rPr>
          <w:rFonts w:ascii="Times New Roman" w:hAnsi="Times New Roman" w:cs="Times New Roman"/>
          <w:b w:val="0"/>
          <w:bCs w:val="0"/>
          <w:i/>
          <w:sz w:val="28"/>
        </w:rPr>
        <w:t>dпр</w:t>
      </w:r>
      <w:r w:rsidR="00961B82" w:rsidRPr="00142F50"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961B82" w:rsidRPr="00142F50">
        <w:rPr>
          <w:rFonts w:ascii="Times New Roman" w:hAnsi="Times New Roman" w:cs="Times New Roman"/>
          <w:b w:val="0"/>
          <w:bCs w:val="0"/>
          <w:i/>
          <w:sz w:val="28"/>
          <w:lang w:val="en-US"/>
        </w:rPr>
        <w:t>l</w:t>
      </w:r>
      <w:r w:rsidR="00961B82" w:rsidRPr="00142F50">
        <w:rPr>
          <w:rFonts w:ascii="Times New Roman" w:hAnsi="Times New Roman" w:cs="Times New Roman"/>
          <w:b w:val="0"/>
          <w:bCs w:val="0"/>
          <w:i/>
          <w:sz w:val="28"/>
        </w:rPr>
        <w:t>пр</w:t>
      </w:r>
      <w:r w:rsidR="00961B82" w:rsidRPr="00142F50">
        <w:rPr>
          <w:rFonts w:ascii="Times New Roman" w:hAnsi="Times New Roman" w:cs="Times New Roman"/>
          <w:b w:val="0"/>
          <w:bCs w:val="0"/>
          <w:sz w:val="28"/>
        </w:rPr>
        <w:t xml:space="preserve"> – соответственно диаметр и высота столба протектора с акт</w:t>
      </w:r>
      <w:r w:rsidR="00961B82" w:rsidRPr="00142F50">
        <w:rPr>
          <w:rFonts w:ascii="Times New Roman" w:hAnsi="Times New Roman" w:cs="Times New Roman"/>
          <w:b w:val="0"/>
          <w:bCs w:val="0"/>
          <w:sz w:val="28"/>
        </w:rPr>
        <w:t>и</w:t>
      </w:r>
      <w:r w:rsidR="00961B82" w:rsidRPr="00142F50">
        <w:rPr>
          <w:rFonts w:ascii="Times New Roman" w:hAnsi="Times New Roman" w:cs="Times New Roman"/>
          <w:b w:val="0"/>
          <w:bCs w:val="0"/>
          <w:sz w:val="28"/>
        </w:rPr>
        <w:t xml:space="preserve">ватором, окружающего протектор; </w:t>
      </w:r>
    </w:p>
    <w:p w:rsidR="00F16841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d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диаметр протектора;</w:t>
      </w:r>
    </w:p>
    <w:p w:rsidR="00F16841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h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глубина установки протектора от поверхности земли до середины пр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тектора; </w:t>
      </w:r>
    </w:p>
    <w:p w:rsidR="00F16841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N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число протекторов в грунте;</w:t>
      </w:r>
    </w:p>
    <w:p w:rsidR="00961B82" w:rsidRPr="00142F50" w:rsidRDefault="00961B82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68"/>
      </w: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коэффициент, учитывающий взаимное экранирование вертикальных протект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42F50">
        <w:rPr>
          <w:rFonts w:ascii="Times New Roman" w:hAnsi="Times New Roman" w:cs="Times New Roman"/>
          <w:b w:val="0"/>
          <w:bCs w:val="0"/>
          <w:sz w:val="28"/>
          <w:szCs w:val="28"/>
        </w:rPr>
        <w:t>ров в группе.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iCs/>
          <w:szCs w:val="28"/>
        </w:rPr>
      </w:pPr>
      <w:r w:rsidRPr="00142F50">
        <w:rPr>
          <w:szCs w:val="28"/>
        </w:rPr>
        <w:t xml:space="preserve">При защите трубопровода одиночными протекторами </w:t>
      </w:r>
      <w:r w:rsidRPr="00142F50">
        <w:rPr>
          <w:i/>
          <w:iCs/>
          <w:szCs w:val="28"/>
        </w:rPr>
        <w:t>N</w:t>
      </w:r>
      <w:r w:rsidRPr="00142F50">
        <w:rPr>
          <w:iCs/>
          <w:szCs w:val="28"/>
        </w:rPr>
        <w:t xml:space="preserve"> = 1 и </w:t>
      </w:r>
      <w:r w:rsidRPr="00142F50">
        <w:rPr>
          <w:i/>
          <w:iCs/>
          <w:szCs w:val="28"/>
        </w:rPr>
        <w:sym w:font="Symbol" w:char="F068"/>
      </w:r>
      <w:r w:rsidRPr="00142F50">
        <w:rPr>
          <w:i/>
          <w:iCs/>
          <w:szCs w:val="28"/>
        </w:rPr>
        <w:t>в</w:t>
      </w:r>
      <w:r w:rsidRPr="00142F50">
        <w:rPr>
          <w:iCs/>
          <w:szCs w:val="28"/>
        </w:rPr>
        <w:t xml:space="preserve"> = 1.</w:t>
      </w:r>
    </w:p>
    <w:p w:rsidR="00961B82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Срок службы протекторной установки вычисляется по формуле</w:t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</w:p>
    <w:p w:rsidR="00961B82" w:rsidRPr="00142F50" w:rsidRDefault="007F5E2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noProof/>
          <w:position w:val="-32"/>
          <w:szCs w:val="28"/>
          <w:lang w:val="ru-RU"/>
        </w:rPr>
        <w:drawing>
          <wp:inline distT="0" distB="0" distL="0" distR="0">
            <wp:extent cx="1051560" cy="5181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lang w:val="ru-RU"/>
        </w:rPr>
      </w:pPr>
    </w:p>
    <w:p w:rsidR="00F16841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lang w:val="ru-RU"/>
        </w:rPr>
      </w:pPr>
      <w:r w:rsidRPr="00142F50">
        <w:rPr>
          <w:bCs/>
        </w:rPr>
        <w:t xml:space="preserve">где </w:t>
      </w:r>
      <w:r w:rsidRPr="00142F50">
        <w:rPr>
          <w:bCs/>
          <w:i/>
          <w:lang w:val="en-US"/>
        </w:rPr>
        <w:t>G</w:t>
      </w:r>
      <w:r w:rsidRPr="00142F50">
        <w:rPr>
          <w:bCs/>
        </w:rPr>
        <w:t xml:space="preserve"> –</w:t>
      </w:r>
      <w:r w:rsidR="00142F50" w:rsidRPr="00142F50">
        <w:rPr>
          <w:bCs/>
        </w:rPr>
        <w:t xml:space="preserve"> </w:t>
      </w:r>
      <w:r w:rsidRPr="00142F50">
        <w:rPr>
          <w:bCs/>
        </w:rPr>
        <w:t>масса протекторной установки, кг.;</w:t>
      </w:r>
    </w:p>
    <w:p w:rsidR="00F16841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lang w:val="ru-RU"/>
        </w:rPr>
      </w:pPr>
      <w:r w:rsidRPr="00142F50">
        <w:rPr>
          <w:bCs/>
          <w:i/>
          <w:lang w:val="en-US"/>
        </w:rPr>
        <w:t>q</w:t>
      </w:r>
      <w:r w:rsidRPr="00142F50">
        <w:rPr>
          <w:bCs/>
          <w:i/>
        </w:rPr>
        <w:t>пр</w:t>
      </w:r>
      <w:r w:rsidRPr="00142F50">
        <w:rPr>
          <w:bCs/>
        </w:rPr>
        <w:t>– теоретический электрохимический эквивалент материала проте</w:t>
      </w:r>
      <w:r w:rsidRPr="00142F50">
        <w:rPr>
          <w:bCs/>
        </w:rPr>
        <w:t>к</w:t>
      </w:r>
      <w:r w:rsidRPr="00142F50">
        <w:rPr>
          <w:bCs/>
        </w:rPr>
        <w:t xml:space="preserve">тора, кг/ (А год); </w:t>
      </w:r>
    </w:p>
    <w:p w:rsidR="00F16841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lang w:val="ru-RU"/>
        </w:rPr>
      </w:pPr>
      <w:r w:rsidRPr="00142F50">
        <w:rPr>
          <w:bCs/>
          <w:i/>
          <w:lang w:val="en-US"/>
        </w:rPr>
        <w:t>J</w:t>
      </w:r>
      <w:r w:rsidRPr="00142F50">
        <w:rPr>
          <w:bCs/>
          <w:i/>
        </w:rPr>
        <w:t>пр</w:t>
      </w:r>
      <w:r w:rsidRPr="00142F50">
        <w:rPr>
          <w:bCs/>
        </w:rPr>
        <w:t xml:space="preserve"> – сила тока в цепи протекторной установки,</w:t>
      </w:r>
      <w:r w:rsidR="00142F50" w:rsidRPr="00142F50">
        <w:rPr>
          <w:bCs/>
        </w:rPr>
        <w:t xml:space="preserve"> </w:t>
      </w:r>
      <w:r w:rsidR="00142F50">
        <w:rPr>
          <w:bCs/>
        </w:rPr>
        <w:t>А;</w:t>
      </w:r>
    </w:p>
    <w:p w:rsidR="00F16841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lang w:val="ru-RU"/>
        </w:rPr>
      </w:pPr>
      <w:r w:rsidRPr="00142F50">
        <w:rPr>
          <w:bCs/>
          <w:i/>
          <w:szCs w:val="28"/>
        </w:rPr>
        <w:sym w:font="Symbol" w:char="F068"/>
      </w:r>
      <w:r w:rsidRPr="00142F50">
        <w:rPr>
          <w:bCs/>
          <w:i/>
        </w:rPr>
        <w:t>и</w:t>
      </w:r>
      <w:r w:rsidRPr="00142F50">
        <w:rPr>
          <w:bCs/>
        </w:rPr>
        <w:t xml:space="preserve"> – коэффициент использования проте</w:t>
      </w:r>
      <w:r w:rsidRPr="00142F50">
        <w:rPr>
          <w:bCs/>
        </w:rPr>
        <w:t>к</w:t>
      </w:r>
      <w:r w:rsidRPr="00142F50">
        <w:rPr>
          <w:bCs/>
        </w:rPr>
        <w:t>тора (</w:t>
      </w:r>
      <w:r w:rsidRPr="00142F50">
        <w:rPr>
          <w:bCs/>
          <w:i/>
          <w:szCs w:val="28"/>
        </w:rPr>
        <w:sym w:font="Symbol" w:char="F068"/>
      </w:r>
      <w:r w:rsidRPr="00142F50">
        <w:rPr>
          <w:bCs/>
          <w:i/>
        </w:rPr>
        <w:t>и</w:t>
      </w:r>
      <w:r w:rsidR="00142F50">
        <w:rPr>
          <w:bCs/>
        </w:rPr>
        <w:t xml:space="preserve"> = 0,95);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  <w:rPr>
          <w:szCs w:val="28"/>
          <w:lang w:val="ru-RU"/>
        </w:rPr>
      </w:pPr>
      <w:r w:rsidRPr="00142F50">
        <w:rPr>
          <w:bCs/>
          <w:i/>
          <w:szCs w:val="28"/>
        </w:rPr>
        <w:sym w:font="Symbol" w:char="F068"/>
      </w:r>
      <w:r w:rsidRPr="00142F50">
        <w:rPr>
          <w:bCs/>
          <w:i/>
        </w:rPr>
        <w:t>пр</w:t>
      </w:r>
      <w:r w:rsidRPr="00142F50">
        <w:rPr>
          <w:bCs/>
        </w:rPr>
        <w:t xml:space="preserve"> – КПД протектора (</w:t>
      </w:r>
      <w:r w:rsidRPr="00142F50">
        <w:rPr>
          <w:bCs/>
          <w:i/>
          <w:szCs w:val="28"/>
        </w:rPr>
        <w:sym w:font="Symbol" w:char="F068"/>
      </w:r>
      <w:r w:rsidRPr="00142F50">
        <w:rPr>
          <w:bCs/>
          <w:i/>
        </w:rPr>
        <w:t>пр</w:t>
      </w:r>
      <w:r w:rsidRPr="00142F50">
        <w:rPr>
          <w:bCs/>
        </w:rPr>
        <w:t xml:space="preserve"> = 0,5).</w:t>
      </w:r>
    </w:p>
    <w:p w:rsidR="00961B82" w:rsidRDefault="00961B82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szCs w:val="28"/>
        </w:rPr>
        <w:t>Сила тока в цепи протекторной установки при подключении ее к тр</w:t>
      </w:r>
      <w:r w:rsidRPr="00142F50">
        <w:rPr>
          <w:bCs/>
          <w:szCs w:val="28"/>
        </w:rPr>
        <w:t>у</w:t>
      </w:r>
      <w:r w:rsidRPr="00142F50">
        <w:rPr>
          <w:bCs/>
          <w:szCs w:val="28"/>
        </w:rPr>
        <w:t>бопроводу определяется зависимостью</w:t>
      </w:r>
    </w:p>
    <w:p w:rsidR="00961B82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br w:type="page"/>
      </w:r>
      <w:r w:rsidR="007F5E22">
        <w:rPr>
          <w:noProof/>
          <w:position w:val="-38"/>
          <w:szCs w:val="28"/>
          <w:lang w:val="ru-RU"/>
        </w:rPr>
        <w:lastRenderedPageBreak/>
        <w:drawing>
          <wp:inline distT="0" distB="0" distL="0" distR="0">
            <wp:extent cx="2385060" cy="7086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82" w:rsidRPr="00142F50" w:rsidRDefault="00961B8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961B82" w:rsidRPr="00142F50" w:rsidRDefault="00F16841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t>Произведем расчет для протектора с активатором</w:t>
      </w:r>
    </w:p>
    <w:p w:rsidR="00CE2019" w:rsidRPr="00142F50" w:rsidRDefault="00CE2019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bCs w:val="0"/>
          <w:sz w:val="28"/>
        </w:rPr>
      </w:pPr>
      <w:r w:rsidRPr="00142F50">
        <w:rPr>
          <w:b w:val="0"/>
          <w:sz w:val="28"/>
          <w:szCs w:val="28"/>
        </w:rPr>
        <w:t xml:space="preserve">Для определения </w:t>
      </w:r>
      <w:r w:rsidRPr="00142F50">
        <w:rPr>
          <w:b w:val="0"/>
          <w:bCs w:val="0"/>
          <w:i/>
          <w:sz w:val="28"/>
          <w:szCs w:val="28"/>
        </w:rPr>
        <w:sym w:font="Symbol" w:char="F068"/>
      </w:r>
      <w:r w:rsidRPr="00142F50">
        <w:rPr>
          <w:b w:val="0"/>
          <w:bCs w:val="0"/>
          <w:i/>
          <w:sz w:val="28"/>
          <w:szCs w:val="28"/>
        </w:rPr>
        <w:t>в</w:t>
      </w:r>
      <w:r w:rsidRPr="00142F50">
        <w:rPr>
          <w:b w:val="0"/>
          <w:bCs w:val="0"/>
          <w:sz w:val="28"/>
          <w:szCs w:val="28"/>
        </w:rPr>
        <w:t xml:space="preserve"> </w:t>
      </w:r>
      <w:r w:rsidRPr="00142F50">
        <w:rPr>
          <w:b w:val="0"/>
          <w:bCs w:val="0"/>
          <w:sz w:val="28"/>
        </w:rPr>
        <w:t xml:space="preserve">воспользуемся </w:t>
      </w:r>
      <w:r w:rsidR="00D46C4E" w:rsidRPr="00142F50">
        <w:rPr>
          <w:b w:val="0"/>
          <w:bCs w:val="0"/>
          <w:sz w:val="28"/>
        </w:rPr>
        <w:t>рисунком 1</w:t>
      </w:r>
    </w:p>
    <w:p w:rsidR="00961B82" w:rsidRPr="00142F50" w:rsidRDefault="00545BAA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142F50">
        <w:rPr>
          <w:b w:val="0"/>
          <w:sz w:val="28"/>
          <w:szCs w:val="28"/>
        </w:rPr>
        <w:t>Принимаем</w:t>
      </w:r>
      <w:r w:rsidR="00142F50" w:rsidRPr="00142F50">
        <w:rPr>
          <w:b w:val="0"/>
          <w:sz w:val="28"/>
          <w:szCs w:val="28"/>
        </w:rPr>
        <w:t xml:space="preserve"> </w:t>
      </w:r>
      <w:r w:rsidR="00D46C4E" w:rsidRPr="00142F50">
        <w:rPr>
          <w:b w:val="0"/>
          <w:bCs w:val="0"/>
          <w:i/>
          <w:sz w:val="28"/>
          <w:szCs w:val="28"/>
        </w:rPr>
        <w:sym w:font="Symbol" w:char="F068"/>
      </w:r>
      <w:r w:rsidR="00D46C4E" w:rsidRPr="00142F50">
        <w:rPr>
          <w:b w:val="0"/>
          <w:bCs w:val="0"/>
          <w:i/>
          <w:sz w:val="28"/>
          <w:szCs w:val="28"/>
        </w:rPr>
        <w:t>в</w:t>
      </w:r>
      <w:r w:rsidR="0055756B" w:rsidRPr="00142F50">
        <w:rPr>
          <w:b w:val="0"/>
          <w:bCs w:val="0"/>
          <w:sz w:val="28"/>
          <w:szCs w:val="28"/>
        </w:rPr>
        <w:t xml:space="preserve"> = 0,83</w:t>
      </w:r>
    </w:p>
    <w:p w:rsidR="00D46C4E" w:rsidRPr="00142F50" w:rsidRDefault="00D46C4E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961B82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229100" cy="487680"/>
            <wp:effectExtent l="0" t="0" r="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AA" w:rsidRPr="00142F50">
        <w:rPr>
          <w:b w:val="0"/>
          <w:sz w:val="28"/>
          <w:szCs w:val="28"/>
        </w:rPr>
        <w:t>Ом</w:t>
      </w:r>
    </w:p>
    <w:p w:rsidR="00961B82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noProof/>
          <w:position w:val="-28"/>
          <w:sz w:val="28"/>
        </w:rPr>
        <w:drawing>
          <wp:inline distT="0" distB="0" distL="0" distR="0">
            <wp:extent cx="1935480" cy="525780"/>
            <wp:effectExtent l="0" t="0" r="762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AA" w:rsidRPr="00142F50">
        <w:rPr>
          <w:b w:val="0"/>
          <w:sz w:val="28"/>
          <w:szCs w:val="28"/>
        </w:rPr>
        <w:t>Ом</w:t>
      </w:r>
    </w:p>
    <w:p w:rsidR="00846885" w:rsidRPr="00142F50" w:rsidRDefault="00846885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BC0736" w:rsidRPr="00142F50" w:rsidRDefault="00BC0736" w:rsidP="00142F50">
      <w:pPr>
        <w:pStyle w:val="FR4"/>
        <w:shd w:val="clear" w:color="000000" w:fill="auto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sz w:val="28"/>
        </w:rPr>
      </w:pPr>
      <w:r w:rsidRPr="00142F50">
        <w:rPr>
          <w:rFonts w:ascii="Times New Roman" w:hAnsi="Times New Roman" w:cs="Times New Roman"/>
          <w:b w:val="0"/>
          <w:bCs w:val="0"/>
          <w:sz w:val="28"/>
        </w:rPr>
        <w:t>Для трубопроводов с полиме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>р</w:t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ной изоляцией </w:t>
      </w:r>
      <w:r w:rsidRPr="00142F50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6A"/>
      </w:r>
      <w:r w:rsidRPr="00142F50">
        <w:rPr>
          <w:rFonts w:ascii="Times New Roman" w:hAnsi="Times New Roman" w:cs="Times New Roman"/>
          <w:b w:val="0"/>
          <w:bCs w:val="0"/>
          <w:i/>
          <w:sz w:val="28"/>
        </w:rPr>
        <w:t xml:space="preserve"> </w:t>
      </w:r>
      <w:r w:rsidR="007F5E22">
        <w:rPr>
          <w:rFonts w:ascii="Times New Roman" w:hAnsi="Times New Roman" w:cs="Times New Roman"/>
          <w:b w:val="0"/>
          <w:bCs w:val="0"/>
          <w:i/>
          <w:noProof/>
          <w:position w:val="-10"/>
          <w:sz w:val="28"/>
        </w:rPr>
        <w:drawing>
          <wp:inline distT="0" distB="0" distL="0" distR="0">
            <wp:extent cx="1905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50">
        <w:rPr>
          <w:rFonts w:ascii="Times New Roman" w:hAnsi="Times New Roman" w:cs="Times New Roman"/>
          <w:b w:val="0"/>
          <w:bCs w:val="0"/>
          <w:sz w:val="28"/>
        </w:rPr>
        <w:t xml:space="preserve"> = -1,15 В. </w:t>
      </w:r>
    </w:p>
    <w:p w:rsidR="00BC0736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Тогда</w:t>
      </w:r>
    </w:p>
    <w:p w:rsidR="00142F50" w:rsidRPr="00142F50" w:rsidRDefault="00142F50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961B82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34"/>
          <w:sz w:val="28"/>
          <w:szCs w:val="28"/>
        </w:rPr>
        <w:drawing>
          <wp:inline distT="0" distB="0" distL="0" distR="0">
            <wp:extent cx="2217420" cy="55626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AA" w:rsidRPr="00142F50">
        <w:rPr>
          <w:b w:val="0"/>
          <w:sz w:val="28"/>
          <w:szCs w:val="28"/>
        </w:rPr>
        <w:t>м</w:t>
      </w:r>
    </w:p>
    <w:p w:rsidR="00F06B99" w:rsidRPr="00142F50" w:rsidRDefault="00F06B99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F06B99" w:rsidRPr="00142F50" w:rsidRDefault="00F06B99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bCs w:val="0"/>
          <w:sz w:val="28"/>
          <w:szCs w:val="28"/>
        </w:rPr>
      </w:pPr>
      <w:r w:rsidRPr="00142F50">
        <w:rPr>
          <w:b w:val="0"/>
          <w:sz w:val="28"/>
          <w:szCs w:val="28"/>
        </w:rPr>
        <w:t xml:space="preserve">Если не имеется точных данных о величине естественного потенциала стали в рассматриваемом грунте, то рекомендуется принимать </w:t>
      </w:r>
      <w:r w:rsidRPr="00142F50">
        <w:rPr>
          <w:b w:val="0"/>
          <w:bCs w:val="0"/>
          <w:i/>
          <w:sz w:val="28"/>
          <w:szCs w:val="28"/>
        </w:rPr>
        <w:sym w:font="Symbol" w:char="F06A"/>
      </w:r>
      <w:r w:rsidRPr="00142F50">
        <w:rPr>
          <w:b w:val="0"/>
          <w:bCs w:val="0"/>
          <w:i/>
          <w:sz w:val="28"/>
          <w:szCs w:val="28"/>
        </w:rPr>
        <w:t xml:space="preserve">ест </w:t>
      </w:r>
      <w:r w:rsidRPr="00142F50">
        <w:rPr>
          <w:b w:val="0"/>
          <w:bCs w:val="0"/>
          <w:sz w:val="28"/>
          <w:szCs w:val="28"/>
        </w:rPr>
        <w:t>= -0,55 В по МЭС.</w:t>
      </w:r>
    </w:p>
    <w:p w:rsidR="00F06B99" w:rsidRPr="00142F50" w:rsidRDefault="00E94907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bCs w:val="0"/>
          <w:sz w:val="28"/>
          <w:szCs w:val="28"/>
        </w:rPr>
      </w:pPr>
      <w:r w:rsidRPr="00142F50">
        <w:rPr>
          <w:b w:val="0"/>
          <w:bCs w:val="0"/>
          <w:sz w:val="28"/>
          <w:szCs w:val="28"/>
        </w:rPr>
        <w:t xml:space="preserve">Тогда </w:t>
      </w:r>
    </w:p>
    <w:p w:rsidR="00E94907" w:rsidRPr="00142F50" w:rsidRDefault="00E94907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F06B99" w:rsidRPr="00142F50" w:rsidRDefault="007F5E2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noProof/>
          <w:position w:val="-34"/>
          <w:sz w:val="28"/>
          <w:szCs w:val="28"/>
        </w:rPr>
        <w:drawing>
          <wp:inline distT="0" distB="0" distL="0" distR="0">
            <wp:extent cx="2895600" cy="563880"/>
            <wp:effectExtent l="0" t="0" r="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AA" w:rsidRPr="00142F50">
        <w:rPr>
          <w:b w:val="0"/>
          <w:sz w:val="28"/>
          <w:szCs w:val="28"/>
        </w:rPr>
        <w:t>А</w:t>
      </w:r>
    </w:p>
    <w:p w:rsidR="00BC0736" w:rsidRPr="00142F50" w:rsidRDefault="00BC0736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142F50" w:rsidRDefault="00E94907" w:rsidP="00142F50">
      <w:pPr>
        <w:widowControl w:val="0"/>
        <w:shd w:val="clear" w:color="000000" w:fill="auto"/>
        <w:spacing w:line="360" w:lineRule="auto"/>
        <w:ind w:firstLine="709"/>
        <w:rPr>
          <w:bCs/>
          <w:szCs w:val="28"/>
          <w:lang w:val="ru-RU"/>
        </w:rPr>
      </w:pPr>
      <w:r w:rsidRPr="00142F50">
        <w:rPr>
          <w:bCs/>
          <w:i/>
          <w:szCs w:val="28"/>
          <w:lang w:val="en-US"/>
        </w:rPr>
        <w:t>q</w:t>
      </w:r>
      <w:r w:rsidRPr="00142F50">
        <w:rPr>
          <w:bCs/>
          <w:i/>
          <w:szCs w:val="28"/>
        </w:rPr>
        <w:t>пр</w:t>
      </w:r>
      <w:r w:rsidRPr="00142F50">
        <w:rPr>
          <w:bCs/>
          <w:szCs w:val="28"/>
        </w:rPr>
        <w:t>– теоретический электрохимический эквивалент материала проте</w:t>
      </w:r>
      <w:r w:rsidRPr="00142F50">
        <w:rPr>
          <w:bCs/>
          <w:szCs w:val="28"/>
        </w:rPr>
        <w:t>к</w:t>
      </w:r>
      <w:r w:rsidRPr="00142F50">
        <w:rPr>
          <w:bCs/>
          <w:szCs w:val="28"/>
        </w:rPr>
        <w:t>тора,</w:t>
      </w:r>
      <w:r w:rsidRPr="00142F50">
        <w:rPr>
          <w:bCs/>
          <w:szCs w:val="28"/>
          <w:lang w:val="ru-RU"/>
        </w:rPr>
        <w:t xml:space="preserve"> для магниевых протекторов</w:t>
      </w:r>
      <w:r w:rsidR="00142F50" w:rsidRPr="00142F50">
        <w:rPr>
          <w:bCs/>
          <w:szCs w:val="28"/>
          <w:lang w:val="ru-RU"/>
        </w:rPr>
        <w:t xml:space="preserve"> </w:t>
      </w:r>
      <w:r w:rsidRPr="00142F50">
        <w:rPr>
          <w:bCs/>
          <w:i/>
          <w:szCs w:val="28"/>
          <w:lang w:val="en-US"/>
        </w:rPr>
        <w:t>q</w:t>
      </w:r>
      <w:r w:rsidRPr="00142F50">
        <w:rPr>
          <w:bCs/>
          <w:i/>
          <w:szCs w:val="28"/>
        </w:rPr>
        <w:t>пр</w:t>
      </w:r>
      <w:r w:rsidRPr="00142F50">
        <w:rPr>
          <w:bCs/>
          <w:szCs w:val="28"/>
        </w:rPr>
        <w:t xml:space="preserve"> = 3,95 кг/ (А год); </w:t>
      </w:r>
    </w:p>
    <w:p w:rsidR="00961B82" w:rsidRPr="00142F50" w:rsidRDefault="00142F50" w:rsidP="00142F50">
      <w:pPr>
        <w:widowControl w:val="0"/>
        <w:shd w:val="clear" w:color="000000" w:fill="auto"/>
        <w:spacing w:line="360" w:lineRule="auto"/>
        <w:ind w:firstLine="709"/>
        <w:rPr>
          <w:b/>
          <w:szCs w:val="28"/>
        </w:rPr>
      </w:pPr>
      <w:r>
        <w:br w:type="page"/>
      </w:r>
      <w:r w:rsidR="007F5E22">
        <w:rPr>
          <w:b/>
          <w:noProof/>
          <w:position w:val="-28"/>
          <w:szCs w:val="28"/>
          <w:lang w:val="ru-RU"/>
        </w:rPr>
        <w:lastRenderedPageBreak/>
        <w:drawing>
          <wp:inline distT="0" distB="0" distL="0" distR="0">
            <wp:extent cx="1668780" cy="487680"/>
            <wp:effectExtent l="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AA" w:rsidRPr="00142F50">
        <w:rPr>
          <w:b/>
          <w:szCs w:val="28"/>
        </w:rPr>
        <w:t>года</w:t>
      </w:r>
    </w:p>
    <w:p w:rsidR="00961B82" w:rsidRPr="00142F50" w:rsidRDefault="00961B82" w:rsidP="00142F50">
      <w:pPr>
        <w:pStyle w:val="af3"/>
        <w:widowControl w:val="0"/>
        <w:shd w:val="clear" w:color="000000" w:fill="auto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961B82" w:rsidRPr="00142F50" w:rsidRDefault="007F5E22" w:rsidP="00142F50">
      <w:pPr>
        <w:widowControl w:val="0"/>
        <w:shd w:val="clear" w:color="000000" w:fill="auto"/>
        <w:spacing w:line="360" w:lineRule="auto"/>
        <w:ind w:firstLine="709"/>
      </w:pPr>
      <w:r>
        <w:rPr>
          <w:noProof/>
          <w:lang w:val="ru-RU"/>
        </w:rPr>
        <w:drawing>
          <wp:inline distT="0" distB="0" distL="0" distR="0">
            <wp:extent cx="3307080" cy="20497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0" w:rsidRPr="00142F50" w:rsidRDefault="00142F50" w:rsidP="00142F50">
      <w:pPr>
        <w:widowControl w:val="0"/>
        <w:shd w:val="clear" w:color="000000" w:fill="auto"/>
        <w:spacing w:line="360" w:lineRule="auto"/>
        <w:ind w:firstLine="709"/>
      </w:pPr>
      <w:r w:rsidRPr="00142F50">
        <w:t>Рис. 1. Зависимость коэффициента экранирования вертикальных прот</w:t>
      </w:r>
      <w:r w:rsidRPr="00142F50">
        <w:t>е</w:t>
      </w:r>
      <w:r w:rsidRPr="00142F50">
        <w:t>кторов</w:t>
      </w:r>
      <w:r>
        <w:rPr>
          <w:lang w:val="ru-RU"/>
        </w:rPr>
        <w:t xml:space="preserve"> </w:t>
      </w:r>
      <w:r w:rsidRPr="00142F50">
        <w:t xml:space="preserve">от числа при различных отношениях </w:t>
      </w:r>
      <w:r w:rsidR="007F5E22">
        <w:rPr>
          <w:noProof/>
          <w:position w:val="-26"/>
          <w:lang w:val="ru-RU"/>
        </w:rPr>
        <w:drawing>
          <wp:inline distT="0" distB="0" distL="0" distR="0">
            <wp:extent cx="365760" cy="358140"/>
            <wp:effectExtent l="0" t="0" r="0" b="381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50">
        <w:t xml:space="preserve">, </w:t>
      </w:r>
    </w:p>
    <w:p w:rsidR="00961B82" w:rsidRPr="00142F50" w:rsidRDefault="00961B82" w:rsidP="00142F50">
      <w:pPr>
        <w:widowControl w:val="0"/>
        <w:shd w:val="clear" w:color="000000" w:fill="auto"/>
        <w:spacing w:line="360" w:lineRule="auto"/>
        <w:ind w:firstLine="709"/>
      </w:pPr>
    </w:p>
    <w:p w:rsidR="00961B82" w:rsidRDefault="00961B82" w:rsidP="00142F50">
      <w:pPr>
        <w:pStyle w:val="af4"/>
        <w:widowControl w:val="0"/>
        <w:shd w:val="clear" w:color="000000" w:fill="auto"/>
        <w:spacing w:line="360" w:lineRule="auto"/>
        <w:ind w:firstLine="709"/>
        <w:rPr>
          <w:sz w:val="28"/>
        </w:rPr>
      </w:pPr>
      <w:r w:rsidRPr="00142F50">
        <w:rPr>
          <w:sz w:val="28"/>
        </w:rPr>
        <w:t>а – без</w:t>
      </w:r>
      <w:r w:rsidR="00142F50" w:rsidRPr="00142F50">
        <w:rPr>
          <w:sz w:val="28"/>
        </w:rPr>
        <w:t xml:space="preserve"> </w:t>
      </w:r>
      <w:r w:rsidRPr="00142F50">
        <w:rPr>
          <w:sz w:val="28"/>
        </w:rPr>
        <w:t>активатора</w:t>
      </w:r>
      <w:r w:rsidR="00142F50">
        <w:rPr>
          <w:sz w:val="28"/>
        </w:rPr>
        <w:t xml:space="preserve"> </w:t>
      </w:r>
      <w:r w:rsidRPr="00142F50">
        <w:rPr>
          <w:sz w:val="28"/>
        </w:rPr>
        <w:t>б –</w:t>
      </w:r>
      <w:r w:rsidR="00142F50" w:rsidRPr="00142F50">
        <w:rPr>
          <w:sz w:val="28"/>
        </w:rPr>
        <w:t xml:space="preserve"> </w:t>
      </w:r>
      <w:r w:rsidRPr="00142F50">
        <w:rPr>
          <w:sz w:val="28"/>
        </w:rPr>
        <w:t>с активатором</w:t>
      </w:r>
      <w:r w:rsidR="00142F50" w:rsidRPr="00142F50">
        <w:rPr>
          <w:sz w:val="28"/>
        </w:rPr>
        <w:t xml:space="preserve"> </w:t>
      </w:r>
    </w:p>
    <w:p w:rsidR="00142F50" w:rsidRPr="00142F50" w:rsidRDefault="00142F50" w:rsidP="00142F50">
      <w:pPr>
        <w:pStyle w:val="af8"/>
      </w:pPr>
      <w:r w:rsidRPr="00142F50">
        <w:t>Размещено на Allbest.ru</w:t>
      </w:r>
    </w:p>
    <w:sectPr w:rsidR="00142F50" w:rsidRPr="00142F50" w:rsidSect="00142F50">
      <w:footerReference w:type="even" r:id="rId79"/>
      <w:footerReference w:type="default" r:id="rId80"/>
      <w:type w:val="continuous"/>
      <w:pgSz w:w="11907" w:h="16840" w:code="9"/>
      <w:pgMar w:top="1134" w:right="850" w:bottom="1134" w:left="1701" w:header="567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BF" w:rsidRDefault="00DC4ABF">
      <w:r>
        <w:separator/>
      </w:r>
    </w:p>
  </w:endnote>
  <w:endnote w:type="continuationSeparator" w:id="0">
    <w:p w:rsidR="00DC4ABF" w:rsidRDefault="00D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78" w:rsidRDefault="00EC2B78" w:rsidP="000C7231">
    <w:pPr>
      <w:pStyle w:val="a6"/>
      <w:framePr w:wrap="around" w:vAnchor="text" w:hAnchor="margin" w:xAlign="right" w:y="1"/>
      <w:rPr>
        <w:rStyle w:val="a8"/>
        <w:lang w:eastAsia="ru-RU"/>
      </w:rPr>
    </w:pPr>
    <w:r>
      <w:rPr>
        <w:rStyle w:val="a8"/>
        <w:lang w:eastAsia="ru-RU"/>
      </w:rPr>
      <w:fldChar w:fldCharType="begin"/>
    </w:r>
    <w:r>
      <w:rPr>
        <w:rStyle w:val="a8"/>
        <w:lang w:eastAsia="ru-RU"/>
      </w:rPr>
      <w:instrText xml:space="preserve">PAGE  </w:instrText>
    </w:r>
    <w:r>
      <w:rPr>
        <w:rStyle w:val="a8"/>
        <w:lang w:eastAsia="ru-RU"/>
      </w:rPr>
      <w:fldChar w:fldCharType="end"/>
    </w:r>
  </w:p>
  <w:p w:rsidR="00EC2B78" w:rsidRDefault="00EC2B78" w:rsidP="00961B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78" w:rsidRDefault="00EC2B78" w:rsidP="00961B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BF" w:rsidRDefault="00DC4ABF">
      <w:r>
        <w:separator/>
      </w:r>
    </w:p>
  </w:footnote>
  <w:footnote w:type="continuationSeparator" w:id="0">
    <w:p w:rsidR="00DC4ABF" w:rsidRDefault="00DC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82"/>
    <w:rsid w:val="00005965"/>
    <w:rsid w:val="00020BAC"/>
    <w:rsid w:val="00022C70"/>
    <w:rsid w:val="00044C87"/>
    <w:rsid w:val="00067D3D"/>
    <w:rsid w:val="000A7344"/>
    <w:rsid w:val="000C7231"/>
    <w:rsid w:val="00142F50"/>
    <w:rsid w:val="00155D64"/>
    <w:rsid w:val="00174249"/>
    <w:rsid w:val="0019470D"/>
    <w:rsid w:val="001C06DD"/>
    <w:rsid w:val="00245A12"/>
    <w:rsid w:val="00262E7F"/>
    <w:rsid w:val="002730E6"/>
    <w:rsid w:val="00303596"/>
    <w:rsid w:val="003065D1"/>
    <w:rsid w:val="00307227"/>
    <w:rsid w:val="00315C1F"/>
    <w:rsid w:val="00316B1D"/>
    <w:rsid w:val="0036012F"/>
    <w:rsid w:val="00391716"/>
    <w:rsid w:val="003937B6"/>
    <w:rsid w:val="00394295"/>
    <w:rsid w:val="003971B9"/>
    <w:rsid w:val="003A7219"/>
    <w:rsid w:val="003C39E6"/>
    <w:rsid w:val="004039D1"/>
    <w:rsid w:val="00435B56"/>
    <w:rsid w:val="00445A1E"/>
    <w:rsid w:val="00472265"/>
    <w:rsid w:val="00496120"/>
    <w:rsid w:val="004A5FEE"/>
    <w:rsid w:val="004C0423"/>
    <w:rsid w:val="004C492A"/>
    <w:rsid w:val="004C64B0"/>
    <w:rsid w:val="004E1700"/>
    <w:rsid w:val="004E5F9B"/>
    <w:rsid w:val="004F34A1"/>
    <w:rsid w:val="004F784A"/>
    <w:rsid w:val="00512A6D"/>
    <w:rsid w:val="00545BAA"/>
    <w:rsid w:val="0055756B"/>
    <w:rsid w:val="00573048"/>
    <w:rsid w:val="005A1AB8"/>
    <w:rsid w:val="005B4F82"/>
    <w:rsid w:val="005E1B5B"/>
    <w:rsid w:val="005F557B"/>
    <w:rsid w:val="00610657"/>
    <w:rsid w:val="006748CC"/>
    <w:rsid w:val="006A7F2A"/>
    <w:rsid w:val="006B48F6"/>
    <w:rsid w:val="006B706C"/>
    <w:rsid w:val="006C56B2"/>
    <w:rsid w:val="006D3FF7"/>
    <w:rsid w:val="00760FF3"/>
    <w:rsid w:val="007B7F3D"/>
    <w:rsid w:val="007D231B"/>
    <w:rsid w:val="007E4C74"/>
    <w:rsid w:val="007F5E22"/>
    <w:rsid w:val="00803A57"/>
    <w:rsid w:val="00841005"/>
    <w:rsid w:val="00844682"/>
    <w:rsid w:val="00846885"/>
    <w:rsid w:val="00855473"/>
    <w:rsid w:val="008B7331"/>
    <w:rsid w:val="008C7B94"/>
    <w:rsid w:val="008D5739"/>
    <w:rsid w:val="008E54CB"/>
    <w:rsid w:val="009040A5"/>
    <w:rsid w:val="00957C65"/>
    <w:rsid w:val="00961B82"/>
    <w:rsid w:val="00A01AA2"/>
    <w:rsid w:val="00A05136"/>
    <w:rsid w:val="00A16599"/>
    <w:rsid w:val="00A20044"/>
    <w:rsid w:val="00A27F78"/>
    <w:rsid w:val="00A52640"/>
    <w:rsid w:val="00A77AAF"/>
    <w:rsid w:val="00A86649"/>
    <w:rsid w:val="00AB07F4"/>
    <w:rsid w:val="00AC61E7"/>
    <w:rsid w:val="00AC6916"/>
    <w:rsid w:val="00AD2D88"/>
    <w:rsid w:val="00AE098A"/>
    <w:rsid w:val="00AF08ED"/>
    <w:rsid w:val="00B56824"/>
    <w:rsid w:val="00B6401D"/>
    <w:rsid w:val="00B9148A"/>
    <w:rsid w:val="00BA3582"/>
    <w:rsid w:val="00BB0FE0"/>
    <w:rsid w:val="00BC0736"/>
    <w:rsid w:val="00BE5BEA"/>
    <w:rsid w:val="00C27DA4"/>
    <w:rsid w:val="00C51F62"/>
    <w:rsid w:val="00C65164"/>
    <w:rsid w:val="00C746B7"/>
    <w:rsid w:val="00C94ADB"/>
    <w:rsid w:val="00C96B97"/>
    <w:rsid w:val="00CD04A1"/>
    <w:rsid w:val="00CE2019"/>
    <w:rsid w:val="00CE6F30"/>
    <w:rsid w:val="00D36D70"/>
    <w:rsid w:val="00D46C4E"/>
    <w:rsid w:val="00D67DBA"/>
    <w:rsid w:val="00D900F6"/>
    <w:rsid w:val="00DA56AA"/>
    <w:rsid w:val="00DB3400"/>
    <w:rsid w:val="00DC4ABF"/>
    <w:rsid w:val="00E20529"/>
    <w:rsid w:val="00E50A18"/>
    <w:rsid w:val="00E707A5"/>
    <w:rsid w:val="00E82AE4"/>
    <w:rsid w:val="00E94907"/>
    <w:rsid w:val="00E963A5"/>
    <w:rsid w:val="00EA6993"/>
    <w:rsid w:val="00EC2B78"/>
    <w:rsid w:val="00EE313D"/>
    <w:rsid w:val="00EF01E8"/>
    <w:rsid w:val="00F06B99"/>
    <w:rsid w:val="00F16841"/>
    <w:rsid w:val="00F838AA"/>
    <w:rsid w:val="00F87F36"/>
    <w:rsid w:val="00FA6FCF"/>
    <w:rsid w:val="00FB18B7"/>
    <w:rsid w:val="00FB7038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lang w:val="uk-UA" w:eastAsia="x-none"/>
    </w:rPr>
  </w:style>
  <w:style w:type="paragraph" w:styleId="a5">
    <w:name w:val="caption"/>
    <w:basedOn w:val="a"/>
    <w:next w:val="a"/>
    <w:uiPriority w:val="35"/>
    <w:qFormat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lang w:val="uk-UA" w:eastAsia="x-none"/>
    </w:rPr>
  </w:style>
  <w:style w:type="character" w:styleId="a8">
    <w:name w:val="page number"/>
    <w:basedOn w:val="a0"/>
    <w:uiPriority w:val="99"/>
    <w:rPr>
      <w:rFonts w:ascii="Times New Roman" w:hAnsi="Times New Roman" w:cs="Times New Roman"/>
      <w:lang w:val="uk-UA" w:eastAsia="x-none"/>
    </w:rPr>
  </w:style>
  <w:style w:type="paragraph" w:styleId="11">
    <w:name w:val="toc 1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39"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val="uk-UA" w:eastAsia="x-none"/>
    </w:rPr>
  </w:style>
  <w:style w:type="paragraph" w:customStyle="1" w:styleId="ab">
    <w:name w:val="Переменные"/>
    <w:basedOn w:val="a9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customStyle="1" w:styleId="ae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Pr>
      <w:rFonts w:ascii="Journal" w:hAnsi="Journal"/>
      <w:sz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lang w:val="uk-UA" w:eastAsia="x-none"/>
    </w:rPr>
  </w:style>
  <w:style w:type="table" w:customStyle="1" w:styleId="22">
    <w:name w:val="Стиль таблицы2"/>
    <w:basedOn w:val="a1"/>
    <w:rsid w:val="00A52640"/>
    <w:tblPr/>
  </w:style>
  <w:style w:type="paragraph" w:styleId="af3">
    <w:name w:val="Block Text"/>
    <w:basedOn w:val="a"/>
    <w:uiPriority w:val="99"/>
    <w:rsid w:val="00961B82"/>
    <w:pPr>
      <w:spacing w:before="580" w:line="320" w:lineRule="auto"/>
      <w:ind w:left="680" w:right="800" w:firstLine="720"/>
      <w:jc w:val="center"/>
    </w:pPr>
    <w:rPr>
      <w:b/>
      <w:bCs/>
      <w:sz w:val="24"/>
      <w:szCs w:val="24"/>
      <w:lang w:val="ru-RU"/>
    </w:rPr>
  </w:style>
  <w:style w:type="paragraph" w:customStyle="1" w:styleId="FR4">
    <w:name w:val="FR4"/>
    <w:rsid w:val="00961B82"/>
    <w:pPr>
      <w:widowControl w:val="0"/>
      <w:autoSpaceDE w:val="0"/>
      <w:autoSpaceDN w:val="0"/>
      <w:adjustRightInd w:val="0"/>
      <w:spacing w:line="520" w:lineRule="auto"/>
      <w:ind w:left="2360"/>
      <w:jc w:val="both"/>
    </w:pPr>
    <w:rPr>
      <w:rFonts w:ascii="Arial" w:hAnsi="Arial" w:cs="Arial"/>
      <w:b/>
      <w:bCs/>
      <w:sz w:val="12"/>
      <w:szCs w:val="12"/>
    </w:rPr>
  </w:style>
  <w:style w:type="paragraph" w:styleId="af4">
    <w:name w:val="Body Text Indent"/>
    <w:basedOn w:val="a"/>
    <w:link w:val="af5"/>
    <w:uiPriority w:val="99"/>
    <w:rsid w:val="00961B82"/>
    <w:pPr>
      <w:spacing w:line="320" w:lineRule="auto"/>
      <w:ind w:firstLine="720"/>
    </w:pPr>
    <w:rPr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8"/>
      <w:lang w:val="uk-UA" w:eastAsia="x-none"/>
    </w:rPr>
  </w:style>
  <w:style w:type="character" w:styleId="af6">
    <w:name w:val="Hyperlink"/>
    <w:basedOn w:val="a0"/>
    <w:uiPriority w:val="99"/>
    <w:rsid w:val="004E1700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CE20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838AA"/>
    <w:pPr>
      <w:widowControl w:val="0"/>
      <w:autoSpaceDE w:val="0"/>
      <w:autoSpaceDN w:val="0"/>
      <w:adjustRightInd w:val="0"/>
      <w:spacing w:before="280" w:line="360" w:lineRule="auto"/>
      <w:ind w:left="640"/>
    </w:pPr>
    <w:rPr>
      <w:sz w:val="24"/>
      <w:szCs w:val="24"/>
    </w:rPr>
  </w:style>
  <w:style w:type="paragraph" w:customStyle="1" w:styleId="af8">
    <w:name w:val="список нумерованный"/>
    <w:autoRedefine/>
    <w:uiPriority w:val="99"/>
    <w:rsid w:val="00142F50"/>
    <w:pPr>
      <w:widowControl w:val="0"/>
      <w:spacing w:line="360" w:lineRule="auto"/>
      <w:jc w:val="center"/>
    </w:pPr>
    <w:rPr>
      <w:rFonts w:eastAsia="SimSun"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lang w:val="uk-UA" w:eastAsia="x-none"/>
    </w:rPr>
  </w:style>
  <w:style w:type="paragraph" w:styleId="a5">
    <w:name w:val="caption"/>
    <w:basedOn w:val="a"/>
    <w:next w:val="a"/>
    <w:uiPriority w:val="35"/>
    <w:qFormat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lang w:val="uk-UA" w:eastAsia="x-none"/>
    </w:rPr>
  </w:style>
  <w:style w:type="character" w:styleId="a8">
    <w:name w:val="page number"/>
    <w:basedOn w:val="a0"/>
    <w:uiPriority w:val="99"/>
    <w:rPr>
      <w:rFonts w:ascii="Times New Roman" w:hAnsi="Times New Roman" w:cs="Times New Roman"/>
      <w:lang w:val="uk-UA" w:eastAsia="x-none"/>
    </w:rPr>
  </w:style>
  <w:style w:type="paragraph" w:styleId="11">
    <w:name w:val="toc 1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39"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val="uk-UA" w:eastAsia="x-none"/>
    </w:rPr>
  </w:style>
  <w:style w:type="paragraph" w:customStyle="1" w:styleId="ab">
    <w:name w:val="Переменные"/>
    <w:basedOn w:val="a9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customStyle="1" w:styleId="ae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Pr>
      <w:rFonts w:ascii="Journal" w:hAnsi="Journal"/>
      <w:sz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lang w:val="uk-UA" w:eastAsia="x-none"/>
    </w:rPr>
  </w:style>
  <w:style w:type="table" w:customStyle="1" w:styleId="22">
    <w:name w:val="Стиль таблицы2"/>
    <w:basedOn w:val="a1"/>
    <w:rsid w:val="00A52640"/>
    <w:tblPr/>
  </w:style>
  <w:style w:type="paragraph" w:styleId="af3">
    <w:name w:val="Block Text"/>
    <w:basedOn w:val="a"/>
    <w:uiPriority w:val="99"/>
    <w:rsid w:val="00961B82"/>
    <w:pPr>
      <w:spacing w:before="580" w:line="320" w:lineRule="auto"/>
      <w:ind w:left="680" w:right="800" w:firstLine="720"/>
      <w:jc w:val="center"/>
    </w:pPr>
    <w:rPr>
      <w:b/>
      <w:bCs/>
      <w:sz w:val="24"/>
      <w:szCs w:val="24"/>
      <w:lang w:val="ru-RU"/>
    </w:rPr>
  </w:style>
  <w:style w:type="paragraph" w:customStyle="1" w:styleId="FR4">
    <w:name w:val="FR4"/>
    <w:rsid w:val="00961B82"/>
    <w:pPr>
      <w:widowControl w:val="0"/>
      <w:autoSpaceDE w:val="0"/>
      <w:autoSpaceDN w:val="0"/>
      <w:adjustRightInd w:val="0"/>
      <w:spacing w:line="520" w:lineRule="auto"/>
      <w:ind w:left="2360"/>
      <w:jc w:val="both"/>
    </w:pPr>
    <w:rPr>
      <w:rFonts w:ascii="Arial" w:hAnsi="Arial" w:cs="Arial"/>
      <w:b/>
      <w:bCs/>
      <w:sz w:val="12"/>
      <w:szCs w:val="12"/>
    </w:rPr>
  </w:style>
  <w:style w:type="paragraph" w:styleId="af4">
    <w:name w:val="Body Text Indent"/>
    <w:basedOn w:val="a"/>
    <w:link w:val="af5"/>
    <w:uiPriority w:val="99"/>
    <w:rsid w:val="00961B82"/>
    <w:pPr>
      <w:spacing w:line="320" w:lineRule="auto"/>
      <w:ind w:firstLine="720"/>
    </w:pPr>
    <w:rPr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8"/>
      <w:lang w:val="uk-UA" w:eastAsia="x-none"/>
    </w:rPr>
  </w:style>
  <w:style w:type="character" w:styleId="af6">
    <w:name w:val="Hyperlink"/>
    <w:basedOn w:val="a0"/>
    <w:uiPriority w:val="99"/>
    <w:rsid w:val="004E1700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CE20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838AA"/>
    <w:pPr>
      <w:widowControl w:val="0"/>
      <w:autoSpaceDE w:val="0"/>
      <w:autoSpaceDN w:val="0"/>
      <w:adjustRightInd w:val="0"/>
      <w:spacing w:before="280" w:line="360" w:lineRule="auto"/>
      <w:ind w:left="640"/>
    </w:pPr>
    <w:rPr>
      <w:sz w:val="24"/>
      <w:szCs w:val="24"/>
    </w:rPr>
  </w:style>
  <w:style w:type="paragraph" w:customStyle="1" w:styleId="af8">
    <w:name w:val="список нумерованный"/>
    <w:autoRedefine/>
    <w:uiPriority w:val="99"/>
    <w:rsid w:val="00142F50"/>
    <w:pPr>
      <w:widowControl w:val="0"/>
      <w:spacing w:line="360" w:lineRule="auto"/>
      <w:jc w:val="center"/>
    </w:pPr>
    <w:rPr>
      <w:rFonts w:eastAsia="SimSun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Студентам дистанционной формы обучения</vt:lpstr>
    </vt:vector>
  </TitlesOfParts>
  <Company>Home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Студентам дистанционной формы обучения</dc:title>
  <dc:creator>Маркова</dc:creator>
  <cp:lastModifiedBy>user</cp:lastModifiedBy>
  <cp:revision>2</cp:revision>
  <dcterms:created xsi:type="dcterms:W3CDTF">2019-12-12T14:00:00Z</dcterms:created>
  <dcterms:modified xsi:type="dcterms:W3CDTF">2019-12-12T14:00:00Z</dcterms:modified>
</cp:coreProperties>
</file>