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Pr="00750069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79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Реферат: </w:t>
      </w:r>
      <w:bookmarkStart w:id="0" w:name="_GoBack"/>
      <w:r w:rsidRPr="00750069">
        <w:rPr>
          <w:rFonts w:ascii="Times New Roman" w:hAnsi="Times New Roman" w:cs="Times New Roman"/>
          <w:sz w:val="28"/>
          <w:szCs w:val="28"/>
        </w:rPr>
        <w:t>«Физкультурно-спортивное воспитание в детско-юношеской спортивной школе».</w:t>
      </w: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bookmarkEnd w:id="0"/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Default="009E79AD" w:rsidP="009E79AD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E79AD" w:rsidRPr="009E79AD" w:rsidRDefault="009E79AD" w:rsidP="00B755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Введение.........................................................................................................3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о детско-юношеской с</w:t>
      </w:r>
      <w:r w:rsidR="00B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портивной школе................4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Комплектование ДЮСШ..........................................</w:t>
      </w:r>
      <w:r w:rsidR="00B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..............................9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учебно-тренировочного процесса....</w:t>
      </w:r>
      <w:r w:rsidR="00B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..............................11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Заключение....................................................................</w:t>
      </w:r>
      <w:r w:rsidR="00B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..............................14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литературы.......................................................</w:t>
      </w:r>
      <w:r w:rsidR="00B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..............................15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069" w:rsidRPr="00750069" w:rsidRDefault="0075006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B75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9AD" w:rsidRPr="009E79AD" w:rsidRDefault="009E79AD" w:rsidP="00B755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Детско-юношеские спортивные школы (ДЮСШ), внешкольные специальные спортивные учреждения, основной задачей которых является подготовка и физическое воспитание высококвалифицированных юных спортсменов, а также общественного физкультурного актива для ведения массовой работы по физической культуре и спорту в школе и пионерской организации. Различают ДЮСШ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нескольким видам спорта) или специализированные (по одному виду спорта). ДЮСШ создаются в системе министе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пр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 (народного образования) союзных республик, Министерства путей сообщения РФ, добровольных спортивных обществ и ведомств и действуют на основе утверждённого типового положения.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формам, организации и задачам ДЮСШ могут быть районными, городскими, областными, центральными и республиканскими. Приём в школы производится по рекомендации общеобразовательных школ и на основе отбора детей и подростков, имеющих соответствующую физическую подготовку. В соответствии с особенностями отдельных видов спорта возраст детей и подростков, принимаемых в школы, от 8 до 14 лет. Как правило, в школах организуют группы: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2-го и 1-го юношеских спортивных разрядов, 2-го и 1-го спортивных разрядов взрослых, кандидатов в мастера спорта, мастеров спорта. Срок обучения в группе — 1—2 года. Для каждого года обучения установлены нормативы по общей и специальной физической подготовке и уровню спортивных достижений учащихся.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9AD" w:rsidRPr="009E79AD" w:rsidRDefault="009E79AD" w:rsidP="00B755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Детско-юношеская спортивная школа (в дальнейшем - ДЮСШ) является государственным специализированным учебно-спортивным заведением, на которое возложены функции спортивной подготовки детей, подростков и юношества.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является юридическим лицом, финансируется из республиканского и местных бюджетов и других источников, не противоречащих законам РФ, владеет имуществом и правами, предусмотренными законодательством РФ, может иметь самостоятельный баланс, текущий и другие счета в учреждениях банка, печать и бланк установленного образца.</w:t>
      </w:r>
      <w:proofErr w:type="gramEnd"/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создания ДЮСШ принадлежит органам государственного управления физической культурой и спортом, образования, профсоюзным и физкультурно-спортивным организациям, федерациям, спортивным комитетам, клубам и частным лицам, организующим их деятельность в соответствии с законодательством РФ.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открываются при наличии квалифицированных кадров, необходимой материально-спортивной базы, финансовых средств, в том числе фонда оплаты труда в объеме не менее 8 ставок тренеров-преподавателей по спорту. Для ДЮСШ при профкомах и расположенных в сельской местности количество ставок тренеров-преподавателей по спорту устанавливается не менее четырех.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в своем составе может иметь структурные подразделения, работающие на условиях хозрасчета и самофинансирования.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признание статуса ДЮСШ (аккредитацию) осуществляет Министерство спорта и туризма.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детско-юношеские спортивные школы общей физической подготовки (ДЮСШ ОФП);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детско-юношеские спортивные школы с отделениями по видам спорта (ДЮСШ);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специализированные детско-юношеские школы олимпийского резерва (СДЮШОР).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Детско-юношеская спортивная школа общей физической подготовки (ДЮСШ ОФП).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ОФП формируется из групп общей и специальной физической подготовки.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ДЮСШ ОФП являются укрепление здоровья детей, их физическая подготовка, передача воспитанников в другие специализированные учебно-спортивные заведения.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деятельности на этапе общей физической подготовки являются: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стабильность состава занимающихся, посещаемость ими тренировочных занятий;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прироста индивидуальных показателей развития физических качеств занимающихся;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основ гигиены и самоконтроля; на этапе специальной физической подготовки: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стабильность состава занимающихся, посещаемость ими тренировочных занятий;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прироста индивидуальных показателей физической подготовленности занимающихся;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основ техники видов спорта, навыков гигиены и самоконтроля;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воспитанников, переданных в учебно-спортивные заведения и училища олимпийского резерва.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показателем стабильности состава занимающихся является сохранность не менее 70 процентов контингента за каждые 2 года обучения в группах ОФП и 60 процентов - в группах СФП.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ДЮСШ ОФП проводится один раз в 4 года.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ДЮСШ ОФП, имеющая квалифицированные кадры, спортивную базу, определенные достижения в работе, может иметь в своей структуре отделения по видам спорта и открывать в них учебно-тренировочные группы с письменного согласия соответствующего областного, городского управления по физической культуре, спорту и туризму или по итогам аттестации быть переведена в установленном порядке в разряд ДЮСШ решением учредителя и соответствующего областного, городского управления по физической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культуре, спорту и туризму.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Детско-юношеская спортивная школа (ДЮСШ).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в своей структуре имеют отделения по видам спорта.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формируются из групп начальной подготовки и учебно-тренировочных групп. Соотношение количества групп начальной подготовки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учебно-тренировочным при комплектовании за счет бюджетных средств должно быть не менее 2:1.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ДЮСШ является подготовка спортивного резерва и передача спортсменов в высшее звено.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деятельности на этапе начальной подготовки являются: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прироста индивидуальных показателей развития физических качеств и физической подготовленности занимающихся;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основ техники видов спорта, навыков гигиены и самоконтроля;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число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зачисленных в учебно-тренировочные группы; на учебно-тренировочном этапе: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здоровья, уровень физического развития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динамика роста уровня подготовленности в соответствии с индивидуальными особенностями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объемов тренировочных нагрузок, предусмотренных программами по видам спорта;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число учащихся, переданных в училища олимпийского резерва, школы высшего спортивного мастерства, центры олимпийской подготовки.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соответствующим областным, городским управлением по физической культуре, спорту и туризму, в отделениях по видам спорта ДЮСШ могут создаваться группы спортивного совершенствования, которые подлежат </w:t>
      </w:r>
      <w:proofErr w:type="spell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переутверждению</w:t>
      </w:r>
      <w:proofErr w:type="spell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Минимальным показателем для сохранения статуса детско-юношеской спортивной школы является передача не менее 2 учащихся в высшее звено подготовки в течение аттестуемого (четырехлетнего) периода для районных (сельских) ДЮСШ и 4 учащихся для городских ДЮСШ.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ДЮСШ проводится один раз в четыре года, как правило, по окончании зимнего или летнего олимпийского цикла.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ДЮСШ, не располагающие квалифицированными кадрами, соответствующими материальными и финансовыми условиями и, в силу этого, не решающие задачи подготовки спортивного резерва, могут быть реорганизованы на основании заключения соответствующей областной, городской квалификационной комиссии: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детско-юношеский клуб физической подготовки (ДЮКФП) решением рай (гор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образования и соответствующего областного, городского управления по физической культуре, спорту и туризму;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детско-юношескую спортивную школу общей физической подготовки (ДЮСШ ОФП) решением учредителя и соответствующего областного, городского управления по физической культуре, спорту и туризму.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ДЮСШ органов образования должна строиться в тесном организационно-методическом единстве с работой по физическому воспитанию в общеобразовательных школах. При этом может использоваться материальная база общеобразовательных школ для проведения занятий учебных групп ДЮСШ.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Специализированная детско-юношеская школа олимпийского резерва (СДЮШОР).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СДЮШОР создается на базе существующей ДЮСШ, обеспеченной спортивной базой, квалифицированными тренерскими кадрами и достигшей высокого уровня работы по подготовке спортсменов высокого класса.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задачами детско-юношеской спортивной школы, перед ней ставится главная цель - готовить резерв для национальных (сборных) команд и спортивных клубов (команд) по игровым видам спорта.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периодов работы со спортсменами является этап спортивного совершенствования.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деятельности групп спортивного совершенствования являются: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физического развития и функционального состояния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спортсменами объемов тренировочных, соревновательных нагрузок и плановых заданий, предусмотренных индивидуальными планами подготовки;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спортивно-технических показателей;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выступления в республиканских соревнованиях;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спортсменов, зачисленных в резервные и стажерские составы национальных команд по видам спорта.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специализированной школы олимпийского резерва присваивается Министерством спорта и туризма по представлению управлений по физической культуре, спорту и туризму областных, городского исполнительных комитетов за подготовку спортсменов - участников Олимпийских игр, победителей и участников чемпионатов и финальных соревнований на Кубки мира и Европы (1-6 места), чемпионатов, первенств мира и Европы среди молодежи, юниоров и юношей (1-3 места);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игровых командных видах спорта - за подготовку не менее двух спортсменов, участвовавших в финальных турнирах чемпионатов мира, Европы, </w:t>
      </w: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чемпионатов (первенств) мира и Европы среди молодежи, юниоров, юношей, или не менее трех спортсменов, подготовленных в основной состав национальной команды РФ. Для детско-юношеских спортивных школ, культивирующих неолимпийские виды спорта, число подготовленных спортсменов, дающих право на присвоение школе статуса специализированной, удваивается.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зачет школе идут результаты, показанные в прошедшем четырехлетнем периоде учащимися или воспитанниками, переданными в училища олимпийского резерва, школы высшего спортивного мастерства, центры олимпийской подготовки и спортивные клубы (команды) по игровым видам спорта, но при условии, если они проходили подготовку непосредственно в школе не менее двух лет, начиная с учебно-тренировочного этапа.</w:t>
      </w:r>
      <w:proofErr w:type="gramEnd"/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ДЮСШ наделяются статусом специализированных олимпийского резерва в случае достижения одним из отделений по виду спорта вышеуказанных результатов (без применения повышений за специализацию тренерам-преподавателям других отделений).</w:t>
      </w:r>
      <w:proofErr w:type="gramEnd"/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отдельные СДЮШОР по решению органов государственного управления по физической культуре и спорту, образования, профсоюзных органов могут быть возложены дополнительные функции организационно-методического руководства деятельностью ДЮСШ ОФП и ДЮСШ и проведения ведомственных спортивно-массовых мероприятий с присвоением им статуса республиканской, областной, городской.</w:t>
      </w:r>
      <w:proofErr w:type="gramEnd"/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9AD" w:rsidRPr="009E79AD" w:rsidRDefault="009E79AD" w:rsidP="00B755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Комплектование ДЮСШ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комплектуется детьми и подростками, не имеющими отклонений в состоянии здоровья и противопоказаний для занятий спортом, представляют им равные условия для поступления и обучения, а имеющим перспективу в спорте высших достижений - необходимые условия для их спортивного совершенствования.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устанавливаются следующие требования к уровню мастерства спортсменов-учащихся: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этап высшего спортивного мастерства зачисляются перспективные спортсмены-учащиеся, выполнившие или подтвердившие в предыдущем году в командных игровых видах спорта - разряд кандидата в мастера спорта, в остальных видах спорта - требования спортивного звания не ниже "Мастер спорта";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этап спортивного совершенствования зачисляются спортсмены-учащиеся, выполнившие нормативные требования программы по виду спорта и выполнившие или подтвердившие в предыдущем году в командных игровых видах спорта для спортсменов старше 18 лет - первый разряд, для спортсменов моложе 18 лет - первый юношеский разряд, в биатлоне, лыжных гонках, легкой атлетике - 50% спортсменов "Кандидат в мастера спорта" и 50% спортсменов - первый разряд, в остальных видах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- разряд "Кандидат в мастера спорта";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учебно-тренировочный этап зачисляются спортсмены-учащиеся, прошедшие обучение на этапе начальной подготовки не менее двух лет и выполнившие контрольно-переводные нормативы.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плана комплектования ДЮСШ по отделениям, учебным группам и контингенту учащихся производится учредителем до 1 сентября, сметы расходов - до 1 января.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тарификационного списка, годового расчета учебных часов, списков учебных групп по этапам подготовки производится администрацией школы (групп спортивного совершенствования по </w:t>
      </w: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согласованию с соответствующим областным, городским управлением по физической культуре, спорту и туризму, высшего спортивного мастерства - Министерством спорта и туризма) до 1 сентября. Утверждение списочного состава групп начальной подготовки и групп общей физической подготовки - до 1 октября.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учащихся в ДЮСШ производится по заявлению поступающего при согласии родителей и наличии допуска врача.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учащегося из группы тренер-преподаватель обязан доукомплектовать ее в месячный срок.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в учебно-тренировочные группы ДЮСШ учащиеся сдают контрольные нормативы по общей физической и специальной подготовке. Перевод учащихся в группу следующего года обучения производится на основании решения тренерского совета с учетом выполнения ими контрольно-передовых нормативов, наличия установленного спортивного разряда. Учащиеся, не выполнившие контрольные нормативы по профилирующему виду спорта, могут оставаться на повторный год обучения (не более одного раза на каждом этапе) или переводиться в спортивно-оздоровительные группы (для ДЮСШ). Выпуск производится после окончания каждого этапа обучения. Зачисление и выпуск учащихся оформляются приказом директора спортивной школы.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переданные для повышения спортивного мастерства в училища олимпийского резерва, школы высшего спортивного мастерства, команды мастеров по игровым видам спорта, не входят в количественный состав групп, но считаются воспитанниками данной школы и могут выступать за ее команду. Для доукомплектования группы в нее могут быть зачислены учащиеся с предыдущего года обучения. Режим учебно-тренировочной работы и наполняемость данной группы сохраняются до окончания каждого этапа обучения.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79AD" w:rsidRPr="009E79AD" w:rsidRDefault="009E79AD" w:rsidP="00B755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Организация учебно-тренировочного процесса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ДЮСШ начинается 1 сентября. Учебная работа проводится в соответствии с программами по видам спорта. Учебный план рассчитан на 46 недель учебно-тренировочных занятий непосредственно в условиях школы и 6 недель - в условиях спортивно-оздоровительного лагеря, учебно-тренировочных сборов, проводимых в каникулярный период, и тренировок по индивидуальным заданиям.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учебно-тренировочного процесса являются групповые учебно-тренировочные занятия, работа по индивидуальным планам (с учащимися групп спортивного совершенствования и высшего спортивного мастерства, или наиболее одаренными учащимися учебно-тренировочных групп), медико-восстановительные и оздоровительные мероприятия, педагогические тестирования, участие в соревнованиях и учебно-тренировочных сборах, инструкторская и судейская практика.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тренерско-преподавательской работы с учебными группами и минимальная наполняемость групп занимающихся по этапам обучения определяется инструкцией Министерства спорта и туризма. Продолжительность одного занятия в группах общей физической подготовки, начальной подготовки не должна превышать 2 академических часов, в группах специальной физической подготовки,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 тренировочных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- 3 и спортивного совершенствования – 4 часов.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организует и проводит в процессе учебно-тренировочных занятий, соревнований, в свободное время воспитательную работу с учащимися по плану, утвержденному директором школы.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команд и учащихся, допущенных к участию в республиканских и международных соревнованиях, ДЮСШ имеют право в пределах ассигнований на учебно-тренировочную работу проводить в установленном порядке и нормах расходов учебно-тренировочные сборы продолжительностью до 12 дней к республиканским и до 18 дней к международным соревнованиям. Задачи учебно-тренировочных сборов </w:t>
      </w: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определяются тренерским советом. Планы сборов утверждаются директором ДЮСШ.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может направлять на учебно-тренировочные сборы центров олимпийской подготовки и школ высшего спортивного мастерства в качестве переменного контингента учащихся, включенных в число членов, стажеров и резерва национальных команд по видам спорта и их личных тренеров, неся расходы по проезду указанных спортсменов и тренеров и сохранению заработной платы тренеров. Спортсмены-инструкторы штатных национальных команд могут оставаться в списочных составах учебных групп ДЮСШ по решению учредителя.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Спортсменами-учащимися ДЮСШ могут быть дети, подростки и молодежь, не имеющие медицинских противопоказаний для занятий спортом.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Спортсмены-учащиеся имеют право: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 пользоваться спортивными сооружениями, инвентарем и оборудованием спортивной школы;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 установленном порядке спортивную одежду, обувь специального назначения и инвентарь индивидуального пользования;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спортивную одежду и обувь общего назначения на условиях частичной оплаты ее стоимости;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обучаться в специализированном по спорту классе, привлекаться в спортивно-оздоровительный лагерь;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конкурсном отборе на очередной этап спортивной подготовки;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по окончании ДЮСШ копию личной карты спортсмена.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ДЮСШ обязаны: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постоянно повышать свою теоретическую, общую и специальную физическую подготовку;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спортивное мастерство;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намеченные планы индивидуальных и групповых занятий;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спортивный режим и гигиенические требования;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вести дневник спортсмена;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сочетать занятия спортом с успешной учебой в общеобразовательной школе или другом учебном заведении;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в соревнованиях за ДЮСШ или организацию, в ведении которой она находится;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применять запрещенные медпрепараты;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соблюдать требования врачебного контроля, регулярно, не реже одного раза в 6 месяцев, проходить диспансеризацию.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внутреннего распорядка к учащимся могут применяться соответствующие меры воздействия, вплоть до исключения из ДЮСШ или дисквалификации на определенный период по решению педагогического совета.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Врачебный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ДЮСШ осуществляется диспансером спортивной медицины. Врач, введенный в штаты ДЮСШ в установленном порядке, осуществляет медицинское обеспечение учебно-тренировочного процесса и спортивных соревнований, </w:t>
      </w:r>
      <w:proofErr w:type="gram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1971 в СССР было 3813 ДЮСШ (около 1,3 млн. учащихся), в том числе 2434 школы (около 1 млн. учащихся) в системе органов народного образования, 1245 (340 тыс. учащихся) — в системе добровольных спортивных обществ. В настоящее время количество детско-юношеских спортивных школ сократилось почти в три раза.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5B9" w:rsidRDefault="00B755B9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Агафьев</w:t>
      </w:r>
      <w:proofErr w:type="spellEnd"/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Воспитание будущих спортсменов. – М, 2004. – 255 с.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Веселов П.И. Особенности обучения и воспитания школьников в ДЮСШ. – М, 2006. – 311 с.</w:t>
      </w:r>
    </w:p>
    <w:p w:rsidR="009E79AD" w:rsidRPr="009E79AD" w:rsidRDefault="009E79AD" w:rsidP="00750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Яковлева Н.Ю. Подготовка Олимпийского резерва. – М, 2004. – 143 с.</w:t>
      </w:r>
    </w:p>
    <w:p w:rsidR="009E79AD" w:rsidRPr="009E79AD" w:rsidRDefault="009E79AD" w:rsidP="00750069">
      <w:pPr>
        <w:spacing w:after="0" w:line="360" w:lineRule="auto"/>
        <w:ind w:left="75" w:right="75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66E1D" w:rsidRPr="00750069" w:rsidRDefault="00166E1D" w:rsidP="00750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E1D" w:rsidRPr="00750069" w:rsidSect="0075006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48" w:rsidRDefault="00E16E48" w:rsidP="00750069">
      <w:pPr>
        <w:spacing w:after="0" w:line="240" w:lineRule="auto"/>
      </w:pPr>
      <w:r>
        <w:separator/>
      </w:r>
    </w:p>
  </w:endnote>
  <w:endnote w:type="continuationSeparator" w:id="0">
    <w:p w:rsidR="00E16E48" w:rsidRDefault="00E16E48" w:rsidP="0075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297587"/>
      <w:docPartObj>
        <w:docPartGallery w:val="Page Numbers (Bottom of Page)"/>
        <w:docPartUnique/>
      </w:docPartObj>
    </w:sdtPr>
    <w:sdtContent>
      <w:p w:rsidR="00750069" w:rsidRDefault="007500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B9">
          <w:rPr>
            <w:noProof/>
          </w:rPr>
          <w:t>2</w:t>
        </w:r>
        <w:r>
          <w:fldChar w:fldCharType="end"/>
        </w:r>
      </w:p>
    </w:sdtContent>
  </w:sdt>
  <w:p w:rsidR="00750069" w:rsidRDefault="00750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48" w:rsidRDefault="00E16E48" w:rsidP="00750069">
      <w:pPr>
        <w:spacing w:after="0" w:line="240" w:lineRule="auto"/>
      </w:pPr>
      <w:r>
        <w:separator/>
      </w:r>
    </w:p>
  </w:footnote>
  <w:footnote w:type="continuationSeparator" w:id="0">
    <w:p w:rsidR="00E16E48" w:rsidRDefault="00E16E48" w:rsidP="0075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AD"/>
    <w:rsid w:val="00166E1D"/>
    <w:rsid w:val="00750069"/>
    <w:rsid w:val="009E79AD"/>
    <w:rsid w:val="00B755B9"/>
    <w:rsid w:val="00E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069"/>
  </w:style>
  <w:style w:type="paragraph" w:styleId="a6">
    <w:name w:val="footer"/>
    <w:basedOn w:val="a"/>
    <w:link w:val="a7"/>
    <w:uiPriority w:val="99"/>
    <w:unhideWhenUsed/>
    <w:rsid w:val="0075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069"/>
  </w:style>
  <w:style w:type="paragraph" w:styleId="a6">
    <w:name w:val="footer"/>
    <w:basedOn w:val="a"/>
    <w:link w:val="a7"/>
    <w:uiPriority w:val="99"/>
    <w:unhideWhenUsed/>
    <w:rsid w:val="0075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2018-10-11T00:36:00Z</dcterms:created>
  <dcterms:modified xsi:type="dcterms:W3CDTF">2018-10-11T01:10:00Z</dcterms:modified>
</cp:coreProperties>
</file>