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0F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-1040130</wp:posOffset>
            </wp:positionV>
            <wp:extent cx="7655560" cy="10824210"/>
            <wp:effectExtent l="19050" t="0" r="2540" b="0"/>
            <wp:wrapNone/>
            <wp:docPr id="9" name="Рисунок 9" descr="C:\Users\user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8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FB5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0FB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0FB5">
        <w:rPr>
          <w:rFonts w:ascii="Times New Roman" w:hAnsi="Times New Roman"/>
          <w:sz w:val="28"/>
          <w:szCs w:val="28"/>
        </w:rPr>
        <w:t>высшего  образования</w:t>
      </w: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0FB5">
        <w:rPr>
          <w:rFonts w:ascii="Times New Roman" w:hAnsi="Times New Roman"/>
          <w:sz w:val="28"/>
          <w:szCs w:val="28"/>
        </w:rPr>
        <w:t xml:space="preserve"> «Тольяттинский государственный университет»</w:t>
      </w: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A0FB5">
        <w:rPr>
          <w:rFonts w:ascii="Times New Roman" w:hAnsi="Times New Roman"/>
          <w:b/>
          <w:bCs/>
          <w:caps/>
          <w:sz w:val="28"/>
          <w:szCs w:val="28"/>
        </w:rPr>
        <w:t>____________________________________________________________</w:t>
      </w:r>
    </w:p>
    <w:p w:rsidR="000A0FB5" w:rsidRPr="008E302C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E302C">
        <w:rPr>
          <w:rFonts w:ascii="Times New Roman" w:hAnsi="Times New Roman"/>
          <w:sz w:val="20"/>
          <w:szCs w:val="20"/>
        </w:rPr>
        <w:t>(институт)</w:t>
      </w: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0FB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0A0FB5" w:rsidRPr="008E302C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E302C">
        <w:rPr>
          <w:rFonts w:ascii="Times New Roman" w:hAnsi="Times New Roman"/>
          <w:sz w:val="20"/>
          <w:szCs w:val="20"/>
        </w:rPr>
        <w:t>(кафедра)</w:t>
      </w: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0A0FB5">
        <w:rPr>
          <w:rFonts w:ascii="Times New Roman" w:hAnsi="Times New Roman"/>
          <w:b/>
          <w:bCs/>
          <w:caps/>
          <w:sz w:val="28"/>
          <w:szCs w:val="28"/>
        </w:rPr>
        <w:t>ОТЧЕТ ПО НАУЧНО-ИССЛЕДОВАТЕЛЬСКОЙ РАБОТЕ ____</w:t>
      </w:r>
    </w:p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32" w:type="dxa"/>
        <w:tblLook w:val="01E0"/>
      </w:tblPr>
      <w:tblGrid>
        <w:gridCol w:w="2532"/>
        <w:gridCol w:w="4248"/>
        <w:gridCol w:w="2952"/>
      </w:tblGrid>
      <w:tr w:rsidR="000A0FB5" w:rsidRPr="000A0FB5" w:rsidTr="00A578AF">
        <w:tc>
          <w:tcPr>
            <w:tcW w:w="2532" w:type="dxa"/>
          </w:tcPr>
          <w:p w:rsidR="000A0FB5" w:rsidRPr="000A0FB5" w:rsidRDefault="000A0FB5" w:rsidP="000A0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FB5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4248" w:type="dxa"/>
          </w:tcPr>
          <w:p w:rsidR="000A0FB5" w:rsidRPr="000A0FB5" w:rsidRDefault="000A0FB5" w:rsidP="000A0FB5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FB5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FB5" w:rsidRPr="000A0FB5" w:rsidTr="00A578AF">
        <w:trPr>
          <w:trHeight w:val="849"/>
        </w:trPr>
        <w:tc>
          <w:tcPr>
            <w:tcW w:w="2532" w:type="dxa"/>
          </w:tcPr>
          <w:p w:rsidR="000A0FB5" w:rsidRPr="000A0FB5" w:rsidRDefault="000A0FB5" w:rsidP="000A0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FB5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4248" w:type="dxa"/>
          </w:tcPr>
          <w:p w:rsidR="000A0FB5" w:rsidRPr="000A0FB5" w:rsidRDefault="000A0FB5" w:rsidP="000A0FB5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FB5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FB5" w:rsidRPr="000A0FB5" w:rsidTr="00A578AF">
        <w:tc>
          <w:tcPr>
            <w:tcW w:w="2532" w:type="dxa"/>
          </w:tcPr>
          <w:p w:rsidR="000A0FB5" w:rsidRPr="000A0FB5" w:rsidRDefault="000A0FB5" w:rsidP="000A0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FB5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248" w:type="dxa"/>
          </w:tcPr>
          <w:p w:rsidR="000A0FB5" w:rsidRPr="000A0FB5" w:rsidRDefault="000A0FB5" w:rsidP="000A0FB5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FB5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FB5" w:rsidRPr="000A0FB5" w:rsidRDefault="000A0FB5" w:rsidP="000A0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FB5" w:rsidRPr="000A0FB5" w:rsidRDefault="000A0FB5" w:rsidP="000A0F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302C" w:rsidRDefault="008E302C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302C" w:rsidRDefault="008E302C" w:rsidP="000A0F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FB5" w:rsidRPr="000A0FB5" w:rsidRDefault="000A0FB5" w:rsidP="000A0FB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Тольятти 2018</w:t>
      </w:r>
    </w:p>
    <w:p w:rsidR="006B0384" w:rsidRPr="00AA4B05" w:rsidRDefault="000A0FB5" w:rsidP="000A0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6B0384" w:rsidRPr="00AA4B05">
        <w:rPr>
          <w:rFonts w:ascii="Times New Roman" w:hAnsi="Times New Roman"/>
          <w:b/>
          <w:i/>
          <w:sz w:val="28"/>
          <w:szCs w:val="28"/>
        </w:rPr>
        <w:lastRenderedPageBreak/>
        <w:t>Аналитический научный обзор на тему: «</w:t>
      </w:r>
      <w:r w:rsidR="00E07E17" w:rsidRPr="00AA4B05">
        <w:rPr>
          <w:rFonts w:ascii="Times New Roman" w:hAnsi="Times New Roman"/>
          <w:b/>
          <w:i/>
          <w:sz w:val="28"/>
          <w:szCs w:val="28"/>
        </w:rPr>
        <w:t>Современные криминологические методики предупреждения преступности</w:t>
      </w:r>
      <w:r w:rsidR="006B0384" w:rsidRPr="00AA4B05">
        <w:rPr>
          <w:rFonts w:ascii="Times New Roman" w:hAnsi="Times New Roman"/>
          <w:b/>
          <w:i/>
          <w:sz w:val="28"/>
          <w:szCs w:val="28"/>
        </w:rPr>
        <w:t>»</w:t>
      </w:r>
      <w:r w:rsidR="00AA4B05" w:rsidRPr="00AA4B05">
        <w:rPr>
          <w:rFonts w:ascii="Times New Roman" w:hAnsi="Times New Roman"/>
          <w:b/>
          <w:i/>
          <w:sz w:val="28"/>
          <w:szCs w:val="28"/>
        </w:rPr>
        <w:t>.</w:t>
      </w:r>
    </w:p>
    <w:p w:rsidR="006B0384" w:rsidRDefault="008F4296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F4296">
        <w:rPr>
          <w:rFonts w:ascii="Times New Roman" w:hAnsi="Times New Roman"/>
          <w:i/>
          <w:sz w:val="28"/>
          <w:szCs w:val="28"/>
        </w:rPr>
        <w:t>Предупредительная деятельность разнообразна, что отражается</w:t>
      </w:r>
      <w:r w:rsidR="009B01AE">
        <w:rPr>
          <w:rFonts w:ascii="Times New Roman" w:hAnsi="Times New Roman"/>
          <w:i/>
          <w:sz w:val="28"/>
          <w:szCs w:val="28"/>
        </w:rPr>
        <w:t>,</w:t>
      </w:r>
      <w:r w:rsidRPr="008F4296">
        <w:rPr>
          <w:rFonts w:ascii="Times New Roman" w:hAnsi="Times New Roman"/>
          <w:i/>
          <w:sz w:val="28"/>
          <w:szCs w:val="28"/>
        </w:rPr>
        <w:t xml:space="preserve"> прежде всего</w:t>
      </w:r>
      <w:r w:rsidR="009B01AE">
        <w:rPr>
          <w:rFonts w:ascii="Times New Roman" w:hAnsi="Times New Roman"/>
          <w:i/>
          <w:sz w:val="28"/>
          <w:szCs w:val="28"/>
        </w:rPr>
        <w:t>,</w:t>
      </w:r>
      <w:r w:rsidRPr="008F429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Pr="008F4296">
        <w:rPr>
          <w:rFonts w:ascii="Times New Roman" w:hAnsi="Times New Roman"/>
          <w:i/>
          <w:sz w:val="28"/>
          <w:szCs w:val="28"/>
        </w:rPr>
        <w:t xml:space="preserve"> специальной терминологии. Кроме категори</w:t>
      </w:r>
      <w:r>
        <w:rPr>
          <w:rFonts w:ascii="Times New Roman" w:hAnsi="Times New Roman"/>
          <w:i/>
          <w:sz w:val="28"/>
          <w:szCs w:val="28"/>
        </w:rPr>
        <w:t>й</w:t>
      </w:r>
      <w:r w:rsidRPr="008F429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Pr="008F4296">
        <w:rPr>
          <w:rFonts w:ascii="Times New Roman" w:hAnsi="Times New Roman"/>
          <w:i/>
          <w:sz w:val="28"/>
          <w:szCs w:val="28"/>
        </w:rPr>
        <w:t>предупреждени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8F4296">
        <w:rPr>
          <w:rFonts w:ascii="Times New Roman" w:hAnsi="Times New Roman"/>
          <w:i/>
          <w:sz w:val="28"/>
          <w:szCs w:val="28"/>
        </w:rPr>
        <w:t xml:space="preserve"> преступ</w:t>
      </w:r>
      <w:r>
        <w:rPr>
          <w:rFonts w:ascii="Times New Roman" w:hAnsi="Times New Roman"/>
          <w:i/>
          <w:sz w:val="28"/>
          <w:szCs w:val="28"/>
        </w:rPr>
        <w:t>лений» и «предупреждение преступности»</w:t>
      </w:r>
      <w:r w:rsidRPr="008F4296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которые применяю</w:t>
      </w:r>
      <w:r w:rsidRPr="008F4296">
        <w:rPr>
          <w:rFonts w:ascii="Times New Roman" w:hAnsi="Times New Roman"/>
          <w:i/>
          <w:sz w:val="28"/>
          <w:szCs w:val="28"/>
        </w:rPr>
        <w:t xml:space="preserve">тся для определения родового понятия, используются также </w:t>
      </w:r>
      <w:r>
        <w:rPr>
          <w:rFonts w:ascii="Times New Roman" w:hAnsi="Times New Roman"/>
          <w:i/>
          <w:sz w:val="28"/>
          <w:szCs w:val="28"/>
        </w:rPr>
        <w:t>«</w:t>
      </w:r>
      <w:r w:rsidRPr="008F4296">
        <w:rPr>
          <w:rFonts w:ascii="Times New Roman" w:hAnsi="Times New Roman"/>
          <w:i/>
          <w:sz w:val="28"/>
          <w:szCs w:val="28"/>
        </w:rPr>
        <w:t>профилактика</w:t>
      </w:r>
      <w:r>
        <w:rPr>
          <w:rFonts w:ascii="Times New Roman" w:hAnsi="Times New Roman"/>
          <w:i/>
          <w:sz w:val="28"/>
          <w:szCs w:val="28"/>
        </w:rPr>
        <w:t>», «предотвращение</w:t>
      </w:r>
      <w:r w:rsidRPr="008F4296">
        <w:rPr>
          <w:rFonts w:ascii="Times New Roman" w:hAnsi="Times New Roman"/>
          <w:i/>
          <w:sz w:val="28"/>
          <w:szCs w:val="28"/>
        </w:rPr>
        <w:t>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F4296">
        <w:rPr>
          <w:rFonts w:ascii="Times New Roman" w:hAnsi="Times New Roman"/>
          <w:i/>
          <w:sz w:val="28"/>
          <w:szCs w:val="28"/>
        </w:rPr>
        <w:t>«прекращение»</w:t>
      </w:r>
      <w:r w:rsidR="00705F88">
        <w:rPr>
          <w:rStyle w:val="a5"/>
          <w:rFonts w:ascii="Times New Roman" w:hAnsi="Times New Roman"/>
          <w:i/>
          <w:sz w:val="28"/>
          <w:szCs w:val="28"/>
        </w:rPr>
        <w:footnoteReference w:id="1"/>
      </w:r>
      <w:r w:rsidRPr="008F4296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Д</w:t>
      </w:r>
      <w:r w:rsidRPr="008F4296">
        <w:rPr>
          <w:rFonts w:ascii="Times New Roman" w:hAnsi="Times New Roman"/>
          <w:i/>
          <w:sz w:val="28"/>
          <w:szCs w:val="28"/>
        </w:rPr>
        <w:t xml:space="preserve">о сих пор в криминологической литературе отсутствует концептуальное понимание соответствующих понятий и их соотношение. Длительные дискуссии, несомненно, порождали и все порождают известную путаницу, а в ряде случаев </w:t>
      </w:r>
      <w:r w:rsidR="00606F1E">
        <w:rPr>
          <w:rFonts w:ascii="Times New Roman" w:hAnsi="Times New Roman"/>
          <w:i/>
          <w:sz w:val="28"/>
          <w:szCs w:val="28"/>
        </w:rPr>
        <w:t>с</w:t>
      </w:r>
      <w:r w:rsidRPr="008F4296">
        <w:rPr>
          <w:rFonts w:ascii="Times New Roman" w:hAnsi="Times New Roman"/>
          <w:i/>
          <w:sz w:val="28"/>
          <w:szCs w:val="28"/>
        </w:rPr>
        <w:t>ущественные противоречия по решению проб</w:t>
      </w:r>
      <w:r w:rsidR="00056A0D">
        <w:rPr>
          <w:rFonts w:ascii="Times New Roman" w:hAnsi="Times New Roman"/>
          <w:i/>
          <w:sz w:val="28"/>
          <w:szCs w:val="28"/>
        </w:rPr>
        <w:t>лем предупреждения преступности</w:t>
      </w:r>
      <w:r w:rsidRPr="008F4296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8F4296">
        <w:rPr>
          <w:rFonts w:ascii="Times New Roman" w:hAnsi="Times New Roman"/>
          <w:i/>
          <w:sz w:val="28"/>
          <w:szCs w:val="28"/>
        </w:rPr>
        <w:t>На использование в криминологической литературе достаточно широкого понятийного аппарата, характеризующ</w:t>
      </w:r>
      <w:r w:rsidR="00056A0D">
        <w:rPr>
          <w:rFonts w:ascii="Times New Roman" w:hAnsi="Times New Roman"/>
          <w:i/>
          <w:sz w:val="28"/>
          <w:szCs w:val="28"/>
        </w:rPr>
        <w:t>его</w:t>
      </w:r>
      <w:r w:rsidRPr="008F4296">
        <w:rPr>
          <w:rFonts w:ascii="Times New Roman" w:hAnsi="Times New Roman"/>
          <w:i/>
          <w:sz w:val="28"/>
          <w:szCs w:val="28"/>
        </w:rPr>
        <w:t xml:space="preserve"> процесс воздейс</w:t>
      </w:r>
      <w:r w:rsidR="00246DEB">
        <w:rPr>
          <w:rFonts w:ascii="Times New Roman" w:hAnsi="Times New Roman"/>
          <w:i/>
          <w:sz w:val="28"/>
          <w:szCs w:val="28"/>
        </w:rPr>
        <w:t>твия на преступность указывает и</w:t>
      </w:r>
      <w:r w:rsidRPr="008F4296">
        <w:rPr>
          <w:rFonts w:ascii="Times New Roman" w:hAnsi="Times New Roman"/>
          <w:i/>
          <w:sz w:val="28"/>
          <w:szCs w:val="28"/>
        </w:rPr>
        <w:t xml:space="preserve"> Д.А. </w:t>
      </w:r>
      <w:proofErr w:type="spellStart"/>
      <w:r w:rsidRPr="008F4296">
        <w:rPr>
          <w:rFonts w:ascii="Times New Roman" w:hAnsi="Times New Roman"/>
          <w:i/>
          <w:sz w:val="28"/>
          <w:szCs w:val="28"/>
        </w:rPr>
        <w:t>Назаренко</w:t>
      </w:r>
      <w:proofErr w:type="spellEnd"/>
      <w:r w:rsidRPr="008F4296">
        <w:rPr>
          <w:rFonts w:ascii="Times New Roman" w:hAnsi="Times New Roman"/>
          <w:i/>
          <w:sz w:val="28"/>
          <w:szCs w:val="28"/>
        </w:rPr>
        <w:t xml:space="preserve">, </w:t>
      </w:r>
      <w:r w:rsidR="00246DEB">
        <w:rPr>
          <w:rFonts w:ascii="Times New Roman" w:hAnsi="Times New Roman"/>
          <w:i/>
          <w:sz w:val="28"/>
          <w:szCs w:val="28"/>
        </w:rPr>
        <w:t xml:space="preserve">который </w:t>
      </w:r>
      <w:r w:rsidRPr="008F4296">
        <w:rPr>
          <w:rFonts w:ascii="Times New Roman" w:hAnsi="Times New Roman"/>
          <w:i/>
          <w:sz w:val="28"/>
          <w:szCs w:val="28"/>
        </w:rPr>
        <w:t>отмечает, что</w:t>
      </w:r>
      <w:r w:rsidR="00D7104B">
        <w:rPr>
          <w:rFonts w:ascii="Times New Roman" w:hAnsi="Times New Roman"/>
          <w:i/>
          <w:sz w:val="28"/>
          <w:szCs w:val="28"/>
        </w:rPr>
        <w:t xml:space="preserve"> сравнительный лексико-семантический</w:t>
      </w:r>
      <w:r w:rsidRPr="008F4296">
        <w:rPr>
          <w:rFonts w:ascii="Times New Roman" w:hAnsi="Times New Roman"/>
          <w:i/>
          <w:sz w:val="28"/>
          <w:szCs w:val="28"/>
        </w:rPr>
        <w:t xml:space="preserve"> анализ </w:t>
      </w:r>
      <w:r w:rsidR="00246DEB">
        <w:rPr>
          <w:rFonts w:ascii="Times New Roman" w:hAnsi="Times New Roman"/>
          <w:i/>
          <w:sz w:val="28"/>
          <w:szCs w:val="28"/>
        </w:rPr>
        <w:t xml:space="preserve">криминологических </w:t>
      </w:r>
      <w:r w:rsidRPr="008F4296">
        <w:rPr>
          <w:rFonts w:ascii="Times New Roman" w:hAnsi="Times New Roman"/>
          <w:i/>
          <w:sz w:val="28"/>
          <w:szCs w:val="28"/>
        </w:rPr>
        <w:t>понятий</w:t>
      </w:r>
      <w:r w:rsidR="00246DEB">
        <w:rPr>
          <w:rFonts w:ascii="Times New Roman" w:hAnsi="Times New Roman"/>
          <w:i/>
          <w:sz w:val="28"/>
          <w:szCs w:val="28"/>
        </w:rPr>
        <w:t xml:space="preserve"> «</w:t>
      </w:r>
      <w:r w:rsidRPr="008F4296">
        <w:rPr>
          <w:rFonts w:ascii="Times New Roman" w:hAnsi="Times New Roman"/>
          <w:i/>
          <w:sz w:val="28"/>
          <w:szCs w:val="28"/>
        </w:rPr>
        <w:t xml:space="preserve">предупреждение», </w:t>
      </w:r>
      <w:r w:rsidR="00246DEB">
        <w:rPr>
          <w:rFonts w:ascii="Times New Roman" w:hAnsi="Times New Roman"/>
          <w:i/>
          <w:sz w:val="28"/>
          <w:szCs w:val="28"/>
        </w:rPr>
        <w:t>«предотвращение»</w:t>
      </w:r>
      <w:r w:rsidRPr="008F4296">
        <w:rPr>
          <w:rFonts w:ascii="Times New Roman" w:hAnsi="Times New Roman"/>
          <w:i/>
          <w:sz w:val="28"/>
          <w:szCs w:val="28"/>
        </w:rPr>
        <w:t>,</w:t>
      </w:r>
      <w:r w:rsidR="00246DEB">
        <w:rPr>
          <w:rFonts w:ascii="Times New Roman" w:hAnsi="Times New Roman"/>
          <w:i/>
          <w:sz w:val="28"/>
          <w:szCs w:val="28"/>
        </w:rPr>
        <w:t xml:space="preserve"> «противодействие» показывает</w:t>
      </w:r>
      <w:r w:rsidRPr="008F4296">
        <w:rPr>
          <w:rFonts w:ascii="Times New Roman" w:hAnsi="Times New Roman"/>
          <w:i/>
          <w:sz w:val="28"/>
          <w:szCs w:val="28"/>
        </w:rPr>
        <w:t>, что они</w:t>
      </w:r>
      <w:r w:rsidR="00F52650">
        <w:rPr>
          <w:rFonts w:ascii="Times New Roman" w:hAnsi="Times New Roman"/>
          <w:i/>
          <w:sz w:val="28"/>
          <w:szCs w:val="28"/>
        </w:rPr>
        <w:t>, говоря языком логики, не являю</w:t>
      </w:r>
      <w:r w:rsidRPr="008F4296">
        <w:rPr>
          <w:rFonts w:ascii="Times New Roman" w:hAnsi="Times New Roman"/>
          <w:i/>
          <w:sz w:val="28"/>
          <w:szCs w:val="28"/>
        </w:rPr>
        <w:t xml:space="preserve">тся ни тождественными понятиями, ни альтернативными </w:t>
      </w:r>
      <w:r w:rsidRPr="008F4296">
        <w:rPr>
          <w:rFonts w:ascii="Times New Roman" w:hAnsi="Times New Roman"/>
          <w:i/>
          <w:sz w:val="28"/>
          <w:szCs w:val="28"/>
        </w:rPr>
        <w:lastRenderedPageBreak/>
        <w:t>(исключающие друг друга), а выступают понятиями, частично пересекаю</w:t>
      </w:r>
      <w:r w:rsidR="00246DEB">
        <w:rPr>
          <w:rFonts w:ascii="Times New Roman" w:hAnsi="Times New Roman"/>
          <w:i/>
          <w:sz w:val="28"/>
          <w:szCs w:val="28"/>
        </w:rPr>
        <w:t>щимися</w:t>
      </w:r>
      <w:r w:rsidRPr="008F4296">
        <w:rPr>
          <w:rFonts w:ascii="Times New Roman" w:hAnsi="Times New Roman"/>
          <w:i/>
          <w:sz w:val="28"/>
          <w:szCs w:val="28"/>
        </w:rPr>
        <w:t xml:space="preserve"> и определяю</w:t>
      </w:r>
      <w:r w:rsidR="00137B49">
        <w:rPr>
          <w:rFonts w:ascii="Times New Roman" w:hAnsi="Times New Roman"/>
          <w:i/>
          <w:sz w:val="28"/>
          <w:szCs w:val="28"/>
        </w:rPr>
        <w:t>щими</w:t>
      </w:r>
      <w:r w:rsidRPr="008F4296">
        <w:rPr>
          <w:rFonts w:ascii="Times New Roman" w:hAnsi="Times New Roman"/>
          <w:i/>
          <w:sz w:val="28"/>
          <w:szCs w:val="28"/>
        </w:rPr>
        <w:t xml:space="preserve"> единое целое</w:t>
      </w:r>
      <w:r w:rsidR="00E90FDA">
        <w:rPr>
          <w:rFonts w:ascii="Times New Roman" w:hAnsi="Times New Roman"/>
          <w:i/>
          <w:sz w:val="28"/>
          <w:szCs w:val="28"/>
        </w:rPr>
        <w:t xml:space="preserve"> </w:t>
      </w:r>
      <w:r w:rsidR="00E90FDA">
        <w:rPr>
          <w:rStyle w:val="a5"/>
          <w:rFonts w:ascii="Times New Roman" w:hAnsi="Times New Roman"/>
          <w:i/>
          <w:sz w:val="28"/>
          <w:szCs w:val="28"/>
        </w:rPr>
        <w:footnoteReference w:id="2"/>
      </w:r>
      <w:r w:rsidRPr="008F4296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87DF9" w:rsidRDefault="00187DF9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Исследователь Л.В. Платонов отождествляет </w:t>
      </w:r>
      <w:r w:rsidR="003E1D90" w:rsidRPr="003E1D90">
        <w:rPr>
          <w:rFonts w:ascii="Times New Roman" w:hAnsi="Times New Roman"/>
          <w:i/>
          <w:sz w:val="28"/>
          <w:szCs w:val="28"/>
        </w:rPr>
        <w:t>поняти</w:t>
      </w:r>
      <w:r>
        <w:rPr>
          <w:rFonts w:ascii="Times New Roman" w:hAnsi="Times New Roman"/>
          <w:i/>
          <w:sz w:val="28"/>
          <w:szCs w:val="28"/>
        </w:rPr>
        <w:t>я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 «профилакти</w:t>
      </w:r>
      <w:r>
        <w:rPr>
          <w:rFonts w:ascii="Times New Roman" w:hAnsi="Times New Roman"/>
          <w:i/>
          <w:sz w:val="28"/>
          <w:szCs w:val="28"/>
        </w:rPr>
        <w:t>ка» и «предупреждение» и понимае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т под ними особый вид социального управления, который призван обеспечить безопасность охраняемым </w:t>
      </w:r>
      <w:proofErr w:type="gramStart"/>
      <w:r w:rsidR="003E1D90" w:rsidRPr="003E1D90">
        <w:rPr>
          <w:rFonts w:ascii="Times New Roman" w:hAnsi="Times New Roman"/>
          <w:i/>
          <w:sz w:val="28"/>
          <w:szCs w:val="28"/>
        </w:rPr>
        <w:t>ценност</w:t>
      </w:r>
      <w:r>
        <w:rPr>
          <w:rFonts w:ascii="Times New Roman" w:hAnsi="Times New Roman"/>
          <w:i/>
          <w:sz w:val="28"/>
          <w:szCs w:val="28"/>
        </w:rPr>
        <w:t>ям</w:t>
      </w:r>
      <w:proofErr w:type="gramEnd"/>
      <w:r w:rsidR="003E1D90" w:rsidRPr="003E1D90">
        <w:rPr>
          <w:rFonts w:ascii="Times New Roman" w:hAnsi="Times New Roman"/>
          <w:i/>
          <w:sz w:val="28"/>
          <w:szCs w:val="28"/>
        </w:rPr>
        <w:t xml:space="preserve"> и заключается в разработке и осуществлении специальных мероприятий по выявлению и устранению детерминант преступности, а также взыскании меры воздействия на лиц, склонн</w:t>
      </w:r>
      <w:r>
        <w:rPr>
          <w:rFonts w:ascii="Times New Roman" w:hAnsi="Times New Roman"/>
          <w:i/>
          <w:sz w:val="28"/>
          <w:szCs w:val="28"/>
        </w:rPr>
        <w:t>ых к противоправному поведению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3"/>
      </w:r>
      <w:r w:rsidR="003E1D90" w:rsidRPr="003E1D90">
        <w:rPr>
          <w:rFonts w:ascii="Times New Roman" w:hAnsi="Times New Roman"/>
          <w:i/>
          <w:sz w:val="28"/>
          <w:szCs w:val="28"/>
        </w:rPr>
        <w:t>. По нашему мнению, в данном определении автор смешива</w:t>
      </w:r>
      <w:r>
        <w:rPr>
          <w:rFonts w:ascii="Times New Roman" w:hAnsi="Times New Roman"/>
          <w:i/>
          <w:sz w:val="28"/>
          <w:szCs w:val="28"/>
        </w:rPr>
        <w:t>е</w:t>
      </w:r>
      <w:r w:rsidR="003E1D90" w:rsidRPr="003E1D90">
        <w:rPr>
          <w:rFonts w:ascii="Times New Roman" w:hAnsi="Times New Roman"/>
          <w:i/>
          <w:sz w:val="28"/>
          <w:szCs w:val="28"/>
        </w:rPr>
        <w:t>т широкое и узкое понимание профилактической деятельности, поскольку невозможно сочетать «социальное управление» и «мера воздействие на лиц, склонных к противоправному поведению»: эти два вида деятельности не совпадают и реализуются различными субъектами на различных уровнях.</w:t>
      </w:r>
    </w:p>
    <w:p w:rsidR="004B48A8" w:rsidRDefault="004B48A8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Украинский ученый А.П. </w:t>
      </w:r>
      <w:proofErr w:type="spellStart"/>
      <w:r>
        <w:rPr>
          <w:rFonts w:ascii="Times New Roman" w:hAnsi="Times New Roman"/>
          <w:i/>
          <w:sz w:val="28"/>
          <w:szCs w:val="28"/>
        </w:rPr>
        <w:t>Закалюк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3E1D90" w:rsidRPr="003E1D90">
        <w:rPr>
          <w:rFonts w:ascii="Times New Roman" w:hAnsi="Times New Roman"/>
          <w:i/>
          <w:sz w:val="28"/>
          <w:szCs w:val="28"/>
        </w:rPr>
        <w:t>склоня</w:t>
      </w:r>
      <w:r>
        <w:rPr>
          <w:rFonts w:ascii="Times New Roman" w:hAnsi="Times New Roman"/>
          <w:i/>
          <w:sz w:val="28"/>
          <w:szCs w:val="28"/>
        </w:rPr>
        <w:t>е</w:t>
      </w:r>
      <w:r w:rsidR="003E1D90" w:rsidRPr="003E1D90">
        <w:rPr>
          <w:rFonts w:ascii="Times New Roman" w:hAnsi="Times New Roman"/>
          <w:i/>
          <w:sz w:val="28"/>
          <w:szCs w:val="28"/>
        </w:rPr>
        <w:t>тся к термину «пред</w:t>
      </w:r>
      <w:proofErr w:type="spellStart"/>
      <w:r w:rsidR="00CC232E">
        <w:rPr>
          <w:rFonts w:ascii="Times New Roman" w:hAnsi="Times New Roman"/>
          <w:i/>
          <w:sz w:val="28"/>
          <w:szCs w:val="28"/>
          <w:lang w:val="uk-UA"/>
        </w:rPr>
        <w:t>упреждение</w:t>
      </w:r>
      <w:proofErr w:type="spellEnd"/>
      <w:r w:rsidR="003E1D90" w:rsidRPr="003E1D90"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i/>
          <w:sz w:val="28"/>
          <w:szCs w:val="28"/>
        </w:rPr>
        <w:t xml:space="preserve">преступности и толкует его как </w:t>
      </w:r>
      <w:r w:rsidR="003E1D90" w:rsidRPr="003E1D90">
        <w:rPr>
          <w:rFonts w:ascii="Times New Roman" w:hAnsi="Times New Roman"/>
          <w:i/>
          <w:sz w:val="28"/>
          <w:szCs w:val="28"/>
        </w:rPr>
        <w:t>разновидность общественной социально-профилактической деятельности, функциональное содержание и цель которой заключается в препятствовании действия детерминант преступности и ее проявлений, прежде всего</w:t>
      </w:r>
      <w:r>
        <w:rPr>
          <w:rFonts w:ascii="Times New Roman" w:hAnsi="Times New Roman"/>
          <w:i/>
          <w:sz w:val="28"/>
          <w:szCs w:val="28"/>
        </w:rPr>
        <w:t>,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 причин и условий последних из-за ограничений, нейтрализацию, а по возможности - устранение их действия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4"/>
      </w:r>
      <w:r w:rsidR="003E1D90" w:rsidRPr="003E1D90">
        <w:rPr>
          <w:rFonts w:ascii="Times New Roman" w:hAnsi="Times New Roman"/>
          <w:i/>
          <w:sz w:val="28"/>
          <w:szCs w:val="28"/>
        </w:rPr>
        <w:t>. Совершенно очевидно, что хотя предварительно автор</w:t>
      </w:r>
      <w:r>
        <w:rPr>
          <w:rFonts w:ascii="Times New Roman" w:hAnsi="Times New Roman"/>
          <w:i/>
          <w:sz w:val="28"/>
          <w:szCs w:val="28"/>
        </w:rPr>
        <w:t>ы (</w:t>
      </w:r>
      <w:r w:rsidRPr="004B48A8">
        <w:rPr>
          <w:rFonts w:ascii="Times New Roman" w:hAnsi="Times New Roman"/>
          <w:i/>
          <w:sz w:val="28"/>
          <w:szCs w:val="28"/>
        </w:rPr>
        <w:t xml:space="preserve">В.П. </w:t>
      </w:r>
      <w:proofErr w:type="spellStart"/>
      <w:r w:rsidRPr="004B48A8">
        <w:rPr>
          <w:rFonts w:ascii="Times New Roman" w:hAnsi="Times New Roman"/>
          <w:i/>
          <w:sz w:val="28"/>
          <w:szCs w:val="28"/>
        </w:rPr>
        <w:t>Ревин</w:t>
      </w:r>
      <w:proofErr w:type="spellEnd"/>
      <w:r w:rsidRPr="004B48A8">
        <w:rPr>
          <w:rFonts w:ascii="Times New Roman" w:hAnsi="Times New Roman"/>
          <w:i/>
          <w:sz w:val="28"/>
          <w:szCs w:val="28"/>
        </w:rPr>
        <w:t xml:space="preserve">, О.А. </w:t>
      </w:r>
      <w:proofErr w:type="spellStart"/>
      <w:r w:rsidRPr="004B48A8">
        <w:rPr>
          <w:rFonts w:ascii="Times New Roman" w:hAnsi="Times New Roman"/>
          <w:i/>
          <w:sz w:val="28"/>
          <w:szCs w:val="28"/>
        </w:rPr>
        <w:t>Рыхлов</w:t>
      </w:r>
      <w:proofErr w:type="spellEnd"/>
      <w:proofErr w:type="gramStart"/>
      <w:r w:rsidRPr="004B48A8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4B48A8">
        <w:rPr>
          <w:rFonts w:ascii="Times New Roman" w:hAnsi="Times New Roman"/>
          <w:i/>
          <w:sz w:val="28"/>
          <w:szCs w:val="28"/>
        </w:rPr>
        <w:t xml:space="preserve"> В.</w:t>
      </w:r>
      <w:proofErr w:type="gramStart"/>
      <w:r w:rsidRPr="004B48A8">
        <w:rPr>
          <w:rFonts w:ascii="Times New Roman" w:hAnsi="Times New Roman"/>
          <w:i/>
          <w:sz w:val="28"/>
          <w:szCs w:val="28"/>
        </w:rPr>
        <w:t xml:space="preserve">В. </w:t>
      </w:r>
      <w:proofErr w:type="spellStart"/>
      <w:r w:rsidRPr="004B48A8">
        <w:rPr>
          <w:rFonts w:ascii="Times New Roman" w:hAnsi="Times New Roman"/>
          <w:i/>
          <w:sz w:val="28"/>
          <w:szCs w:val="28"/>
        </w:rPr>
        <w:t>Ревина</w:t>
      </w:r>
      <w:proofErr w:type="spellEnd"/>
      <w:r w:rsidRPr="004B48A8">
        <w:rPr>
          <w:rFonts w:ascii="Times New Roman" w:hAnsi="Times New Roman"/>
          <w:i/>
          <w:sz w:val="28"/>
          <w:szCs w:val="28"/>
        </w:rPr>
        <w:t>)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5"/>
      </w:r>
      <w:r>
        <w:rPr>
          <w:rFonts w:ascii="Times New Roman" w:hAnsi="Times New Roman"/>
          <w:i/>
          <w:sz w:val="28"/>
          <w:szCs w:val="28"/>
        </w:rPr>
        <w:t xml:space="preserve"> и говоря</w:t>
      </w:r>
      <w:r w:rsidR="003E1D90" w:rsidRPr="003E1D90">
        <w:rPr>
          <w:rFonts w:ascii="Times New Roman" w:hAnsi="Times New Roman"/>
          <w:i/>
          <w:sz w:val="28"/>
          <w:szCs w:val="28"/>
        </w:rPr>
        <w:t>т о различии этих понятий, однако предоста</w:t>
      </w:r>
      <w:r>
        <w:rPr>
          <w:rFonts w:ascii="Times New Roman" w:hAnsi="Times New Roman"/>
          <w:i/>
          <w:sz w:val="28"/>
          <w:szCs w:val="28"/>
        </w:rPr>
        <w:t>вляе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т </w:t>
      </w:r>
      <w:r>
        <w:rPr>
          <w:rFonts w:ascii="Times New Roman" w:hAnsi="Times New Roman"/>
          <w:i/>
          <w:sz w:val="28"/>
          <w:szCs w:val="28"/>
        </w:rPr>
        <w:t>двум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 терминам одинаковое значение.</w:t>
      </w:r>
      <w:proofErr w:type="gramEnd"/>
      <w:r w:rsidR="003E1D90" w:rsidRPr="003E1D90">
        <w:rPr>
          <w:rFonts w:ascii="Times New Roman" w:hAnsi="Times New Roman"/>
          <w:i/>
          <w:sz w:val="28"/>
          <w:szCs w:val="28"/>
        </w:rPr>
        <w:t xml:space="preserve"> Мы поддерживаем позицию А. П. </w:t>
      </w:r>
      <w:proofErr w:type="spellStart"/>
      <w:r w:rsidR="003E1D90" w:rsidRPr="003E1D90">
        <w:rPr>
          <w:rFonts w:ascii="Times New Roman" w:hAnsi="Times New Roman"/>
          <w:i/>
          <w:sz w:val="28"/>
          <w:szCs w:val="28"/>
        </w:rPr>
        <w:t>Закалюк</w:t>
      </w:r>
      <w:proofErr w:type="spellEnd"/>
      <w:r w:rsidR="003E1D90" w:rsidRPr="003E1D90">
        <w:rPr>
          <w:rFonts w:ascii="Times New Roman" w:hAnsi="Times New Roman"/>
          <w:i/>
          <w:sz w:val="28"/>
          <w:szCs w:val="28"/>
        </w:rPr>
        <w:t xml:space="preserve"> в том, что этимологически они не являются тождественными. </w:t>
      </w:r>
    </w:p>
    <w:p w:rsidR="004B48A8" w:rsidRDefault="003E1D90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lastRenderedPageBreak/>
        <w:t>Также необходимо обратить внимание на расхождения во взглядах ученых о том, какое определение является обобщающим по борьбе с преступностью.</w:t>
      </w:r>
    </w:p>
    <w:p w:rsidR="00CC232E" w:rsidRDefault="004B48A8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Автор монографии </w:t>
      </w:r>
      <w:r w:rsidR="003E1D90" w:rsidRPr="003E1D90">
        <w:rPr>
          <w:rFonts w:ascii="Times New Roman" w:hAnsi="Times New Roman"/>
          <w:i/>
          <w:sz w:val="28"/>
          <w:szCs w:val="28"/>
        </w:rPr>
        <w:t>Б. Н. Головкин говорит, что криминологическая профилактика является наиболее приоритетным направлением специально-криминологического предупреждения противоправных деяний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6"/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. В свою очередь, А. П. </w:t>
      </w:r>
      <w:proofErr w:type="spellStart"/>
      <w:r w:rsidR="003E1D90" w:rsidRPr="003E1D90">
        <w:rPr>
          <w:rFonts w:ascii="Times New Roman" w:hAnsi="Times New Roman"/>
          <w:i/>
          <w:sz w:val="28"/>
          <w:szCs w:val="28"/>
        </w:rPr>
        <w:t>Закалюк</w:t>
      </w:r>
      <w:proofErr w:type="spellEnd"/>
      <w:r w:rsidR="003E1D90" w:rsidRPr="003E1D90">
        <w:rPr>
          <w:rFonts w:ascii="Times New Roman" w:hAnsi="Times New Roman"/>
          <w:i/>
          <w:sz w:val="28"/>
          <w:szCs w:val="28"/>
        </w:rPr>
        <w:t xml:space="preserve"> замечает, что пред</w:t>
      </w:r>
      <w:proofErr w:type="spellStart"/>
      <w:r w:rsidR="00CC232E">
        <w:rPr>
          <w:rFonts w:ascii="Times New Roman" w:hAnsi="Times New Roman"/>
          <w:i/>
          <w:sz w:val="28"/>
          <w:szCs w:val="28"/>
          <w:lang w:val="uk-UA"/>
        </w:rPr>
        <w:t>упреждение</w:t>
      </w:r>
      <w:proofErr w:type="spellEnd"/>
      <w:r w:rsidR="003E1D90" w:rsidRPr="003E1D90">
        <w:rPr>
          <w:rFonts w:ascii="Times New Roman" w:hAnsi="Times New Roman"/>
          <w:i/>
          <w:sz w:val="28"/>
          <w:szCs w:val="28"/>
        </w:rPr>
        <w:t xml:space="preserve"> преступности является разновидностью социально-профилактической деятельности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7"/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. То есть он считает, что понятие «профилактика» является обобщающим для определения всех видов данного рода деятельности. Мы согласны с приведенной позицией А. П. </w:t>
      </w:r>
      <w:proofErr w:type="spellStart"/>
      <w:r w:rsidR="003E1D90" w:rsidRPr="003E1D90">
        <w:rPr>
          <w:rFonts w:ascii="Times New Roman" w:hAnsi="Times New Roman"/>
          <w:i/>
          <w:sz w:val="28"/>
          <w:szCs w:val="28"/>
        </w:rPr>
        <w:t>Закалюк</w:t>
      </w:r>
      <w:proofErr w:type="spellEnd"/>
      <w:r w:rsidR="003E1D90" w:rsidRPr="003E1D90">
        <w:rPr>
          <w:rFonts w:ascii="Times New Roman" w:hAnsi="Times New Roman"/>
          <w:i/>
          <w:sz w:val="28"/>
          <w:szCs w:val="28"/>
        </w:rPr>
        <w:t>, поскольку профилактика осуществляется различными субъектами и имеет общую направленность на недопущение формирования, развития и реализации причин и условий преступности, распространяется на различные временные периоды в осуществлении предупредительной деятельности - от начала формирования личности преступника (</w:t>
      </w:r>
      <w:r w:rsidR="00CC232E">
        <w:rPr>
          <w:rFonts w:ascii="Times New Roman" w:hAnsi="Times New Roman"/>
          <w:i/>
          <w:sz w:val="28"/>
          <w:szCs w:val="28"/>
        </w:rPr>
        <w:t xml:space="preserve">ранняя профилактика) </w:t>
      </w:r>
      <w:r w:rsidR="00CC232E">
        <w:rPr>
          <w:rFonts w:ascii="Times New Roman" w:hAnsi="Times New Roman"/>
          <w:i/>
          <w:sz w:val="28"/>
          <w:szCs w:val="28"/>
          <w:lang w:val="uk-UA"/>
        </w:rPr>
        <w:t>до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 профилактик рецидива преступлений.</w:t>
      </w:r>
    </w:p>
    <w:p w:rsidR="00CC232E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t>В криминологии термин «профилактика преступности»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8"/>
      </w:r>
      <w:r w:rsidRPr="003E1D90">
        <w:rPr>
          <w:rFonts w:ascii="Times New Roman" w:hAnsi="Times New Roman"/>
          <w:i/>
          <w:sz w:val="28"/>
          <w:szCs w:val="28"/>
        </w:rPr>
        <w:t xml:space="preserve"> используется как в широком, так и в узком смысле. В широком смысле под профилактикой понимают деятельность всех субъектов профилактической деятельности (как специальных, так и тех, чьи основные функции не связаны с правоохранительной деятельностью), нацеленную на противодействие детерминантам </w:t>
      </w:r>
      <w:r>
        <w:rPr>
          <w:rFonts w:ascii="Times New Roman" w:hAnsi="Times New Roman"/>
          <w:i/>
          <w:sz w:val="28"/>
          <w:szCs w:val="28"/>
        </w:rPr>
        <w:t>преступных проявлений</w:t>
      </w:r>
      <w:r w:rsidRPr="003E1D90">
        <w:rPr>
          <w:rFonts w:ascii="Times New Roman" w:hAnsi="Times New Roman"/>
          <w:i/>
          <w:sz w:val="28"/>
          <w:szCs w:val="28"/>
        </w:rPr>
        <w:t>.</w:t>
      </w:r>
    </w:p>
    <w:p w:rsidR="00CC232E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t xml:space="preserve">Анализ научной литературы позволяет сделать вывод, что под профилактикой преступлений в узком смысле следует понимать деятельность именно специальных субъектов, </w:t>
      </w:r>
      <w:r>
        <w:rPr>
          <w:rFonts w:ascii="Times New Roman" w:hAnsi="Times New Roman"/>
          <w:i/>
          <w:sz w:val="28"/>
          <w:szCs w:val="28"/>
        </w:rPr>
        <w:t xml:space="preserve">которая </w:t>
      </w:r>
      <w:r w:rsidRPr="003E1D90">
        <w:rPr>
          <w:rFonts w:ascii="Times New Roman" w:hAnsi="Times New Roman"/>
          <w:i/>
          <w:sz w:val="28"/>
          <w:szCs w:val="28"/>
        </w:rPr>
        <w:t xml:space="preserve">заключается в разработке и осуществлении мероприятий, направленных на выявление и </w:t>
      </w:r>
      <w:r w:rsidRPr="003E1D90">
        <w:rPr>
          <w:rFonts w:ascii="Times New Roman" w:hAnsi="Times New Roman"/>
          <w:i/>
          <w:sz w:val="28"/>
          <w:szCs w:val="28"/>
        </w:rPr>
        <w:lastRenderedPageBreak/>
        <w:t xml:space="preserve">устранение детерминант преступности, а также осуществлении превентивного воздействия на лиц, склонных к </w:t>
      </w:r>
      <w:r>
        <w:rPr>
          <w:rFonts w:ascii="Times New Roman" w:hAnsi="Times New Roman"/>
          <w:i/>
          <w:sz w:val="28"/>
          <w:szCs w:val="28"/>
        </w:rPr>
        <w:t>противоправному поведению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9"/>
      </w:r>
      <w:r w:rsidRPr="003E1D90">
        <w:rPr>
          <w:rFonts w:ascii="Times New Roman" w:hAnsi="Times New Roman"/>
          <w:i/>
          <w:sz w:val="28"/>
          <w:szCs w:val="28"/>
        </w:rPr>
        <w:t>.</w:t>
      </w:r>
    </w:p>
    <w:p w:rsidR="00543017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t xml:space="preserve">Детерминанты преступности, которые являются объектами профилактического воздействия, - это разнообразные процессы общественной жизни: экономические, политические, социальные и другие, а также процессы человеческой деятельности и сознания. Поэтому деятельность субъектов по ограничению, нейтрализации и устранению действия детерминант преступности требуют применения профилактических и непосредственно мер в комплексе, системно. </w:t>
      </w:r>
      <w:r w:rsidR="00543017">
        <w:rPr>
          <w:rFonts w:ascii="Times New Roman" w:hAnsi="Times New Roman"/>
          <w:i/>
          <w:sz w:val="28"/>
          <w:szCs w:val="28"/>
        </w:rPr>
        <w:t>Это подтверждается и высказыванием</w:t>
      </w:r>
      <w:r w:rsidRPr="003E1D90">
        <w:rPr>
          <w:rFonts w:ascii="Times New Roman" w:hAnsi="Times New Roman"/>
          <w:i/>
          <w:sz w:val="28"/>
          <w:szCs w:val="28"/>
        </w:rPr>
        <w:t xml:space="preserve"> С. М. Иншакова, по мнению которого «системное влияние на преступность - сложный процесс, в ходе которого субъект (система субъектов) посредством реализации системы мер (способов воздействия) оказывает влияние на развитие уголовного феномена»</w:t>
      </w:r>
      <w:r w:rsidR="00543017">
        <w:rPr>
          <w:rStyle w:val="a5"/>
          <w:rFonts w:ascii="Times New Roman" w:hAnsi="Times New Roman"/>
          <w:i/>
          <w:sz w:val="28"/>
          <w:szCs w:val="28"/>
        </w:rPr>
        <w:footnoteReference w:id="10"/>
      </w:r>
      <w:r w:rsidRPr="003E1D90">
        <w:rPr>
          <w:rFonts w:ascii="Times New Roman" w:hAnsi="Times New Roman"/>
          <w:i/>
          <w:sz w:val="28"/>
          <w:szCs w:val="28"/>
        </w:rPr>
        <w:t>.</w:t>
      </w:r>
    </w:p>
    <w:p w:rsidR="00543017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t xml:space="preserve">В. В. </w:t>
      </w:r>
      <w:proofErr w:type="spellStart"/>
      <w:r w:rsidRPr="003E1D90">
        <w:rPr>
          <w:rFonts w:ascii="Times New Roman" w:hAnsi="Times New Roman"/>
          <w:i/>
          <w:sz w:val="28"/>
          <w:szCs w:val="28"/>
        </w:rPr>
        <w:t>Голина</w:t>
      </w:r>
      <w:proofErr w:type="spellEnd"/>
      <w:r w:rsidRPr="003E1D90">
        <w:rPr>
          <w:rFonts w:ascii="Times New Roman" w:hAnsi="Times New Roman"/>
          <w:i/>
          <w:sz w:val="28"/>
          <w:szCs w:val="28"/>
        </w:rPr>
        <w:t xml:space="preserve"> </w:t>
      </w:r>
      <w:r w:rsidR="00543017">
        <w:rPr>
          <w:rFonts w:ascii="Times New Roman" w:hAnsi="Times New Roman"/>
          <w:i/>
          <w:sz w:val="28"/>
          <w:szCs w:val="28"/>
        </w:rPr>
        <w:t xml:space="preserve">справедливо </w:t>
      </w:r>
      <w:r w:rsidRPr="003E1D90">
        <w:rPr>
          <w:rFonts w:ascii="Times New Roman" w:hAnsi="Times New Roman"/>
          <w:i/>
          <w:sz w:val="28"/>
          <w:szCs w:val="28"/>
        </w:rPr>
        <w:t xml:space="preserve">считает, что интегративная система организованного противодействия преступности, которая объединяет различные меры, осуществляется на трех уровнях: </w:t>
      </w:r>
      <w:proofErr w:type="spellStart"/>
      <w:r w:rsidRPr="003E1D90">
        <w:rPr>
          <w:rFonts w:ascii="Times New Roman" w:hAnsi="Times New Roman"/>
          <w:i/>
          <w:sz w:val="28"/>
          <w:szCs w:val="28"/>
        </w:rPr>
        <w:t>общесоциальн</w:t>
      </w:r>
      <w:r w:rsidR="00543017">
        <w:rPr>
          <w:rFonts w:ascii="Times New Roman" w:hAnsi="Times New Roman"/>
          <w:i/>
          <w:sz w:val="28"/>
          <w:szCs w:val="28"/>
        </w:rPr>
        <w:t>ом</w:t>
      </w:r>
      <w:proofErr w:type="spellEnd"/>
      <w:r w:rsidR="00543017">
        <w:rPr>
          <w:rFonts w:ascii="Times New Roman" w:hAnsi="Times New Roman"/>
          <w:i/>
          <w:sz w:val="28"/>
          <w:szCs w:val="28"/>
        </w:rPr>
        <w:t>, специально-криминологическом</w:t>
      </w:r>
      <w:r w:rsidRPr="003E1D90">
        <w:rPr>
          <w:rFonts w:ascii="Times New Roman" w:hAnsi="Times New Roman"/>
          <w:i/>
          <w:sz w:val="28"/>
          <w:szCs w:val="28"/>
        </w:rPr>
        <w:t xml:space="preserve"> и индивиду</w:t>
      </w:r>
      <w:r w:rsidR="00543017">
        <w:rPr>
          <w:rFonts w:ascii="Times New Roman" w:hAnsi="Times New Roman"/>
          <w:i/>
          <w:sz w:val="28"/>
          <w:szCs w:val="28"/>
        </w:rPr>
        <w:t>альном</w:t>
      </w:r>
      <w:r w:rsidR="00543017">
        <w:rPr>
          <w:rStyle w:val="a5"/>
          <w:rFonts w:ascii="Times New Roman" w:hAnsi="Times New Roman"/>
          <w:i/>
          <w:sz w:val="28"/>
          <w:szCs w:val="28"/>
        </w:rPr>
        <w:footnoteReference w:id="11"/>
      </w:r>
      <w:r w:rsidRPr="003E1D90">
        <w:rPr>
          <w:rFonts w:ascii="Times New Roman" w:hAnsi="Times New Roman"/>
          <w:i/>
          <w:sz w:val="28"/>
          <w:szCs w:val="28"/>
        </w:rPr>
        <w:t>:</w:t>
      </w:r>
    </w:p>
    <w:p w:rsidR="00543017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t xml:space="preserve">- на </w:t>
      </w:r>
      <w:proofErr w:type="spellStart"/>
      <w:r w:rsidRPr="003E1D90">
        <w:rPr>
          <w:rFonts w:ascii="Times New Roman" w:hAnsi="Times New Roman"/>
          <w:i/>
          <w:sz w:val="28"/>
          <w:szCs w:val="28"/>
        </w:rPr>
        <w:t>общесоциальном</w:t>
      </w:r>
      <w:proofErr w:type="spellEnd"/>
      <w:r w:rsidRPr="003E1D90">
        <w:rPr>
          <w:rFonts w:ascii="Times New Roman" w:hAnsi="Times New Roman"/>
          <w:i/>
          <w:sz w:val="28"/>
          <w:szCs w:val="28"/>
        </w:rPr>
        <w:t xml:space="preserve"> уровне </w:t>
      </w:r>
      <w:r w:rsidR="00543017">
        <w:rPr>
          <w:rFonts w:ascii="Times New Roman" w:hAnsi="Times New Roman"/>
          <w:i/>
          <w:sz w:val="28"/>
          <w:szCs w:val="28"/>
        </w:rPr>
        <w:t>предупреждение</w:t>
      </w:r>
      <w:r w:rsidRPr="003E1D90">
        <w:rPr>
          <w:rFonts w:ascii="Times New Roman" w:hAnsi="Times New Roman"/>
          <w:i/>
          <w:sz w:val="28"/>
          <w:szCs w:val="28"/>
        </w:rPr>
        <w:t xml:space="preserve"> преступности осуществляется различными органами государственной власти и управления, а также общественными организациями и общинами, </w:t>
      </w:r>
      <w:r w:rsidR="00543017">
        <w:rPr>
          <w:rFonts w:ascii="Times New Roman" w:hAnsi="Times New Roman"/>
          <w:i/>
          <w:sz w:val="28"/>
          <w:szCs w:val="28"/>
        </w:rPr>
        <w:t>к</w:t>
      </w:r>
      <w:r w:rsidRPr="003E1D90">
        <w:rPr>
          <w:rFonts w:ascii="Times New Roman" w:hAnsi="Times New Roman"/>
          <w:i/>
          <w:sz w:val="28"/>
          <w:szCs w:val="28"/>
        </w:rPr>
        <w:t xml:space="preserve"> непосредственны</w:t>
      </w:r>
      <w:r w:rsidR="00543017">
        <w:rPr>
          <w:rFonts w:ascii="Times New Roman" w:hAnsi="Times New Roman"/>
          <w:i/>
          <w:sz w:val="28"/>
          <w:szCs w:val="28"/>
        </w:rPr>
        <w:t>м</w:t>
      </w:r>
      <w:r w:rsidRPr="003E1D90">
        <w:rPr>
          <w:rFonts w:ascii="Times New Roman" w:hAnsi="Times New Roman"/>
          <w:i/>
          <w:sz w:val="28"/>
          <w:szCs w:val="28"/>
        </w:rPr>
        <w:t xml:space="preserve"> функци</w:t>
      </w:r>
      <w:r w:rsidR="00543017">
        <w:rPr>
          <w:rFonts w:ascii="Times New Roman" w:hAnsi="Times New Roman"/>
          <w:i/>
          <w:sz w:val="28"/>
          <w:szCs w:val="28"/>
        </w:rPr>
        <w:t>ям</w:t>
      </w:r>
      <w:r w:rsidRPr="003E1D90">
        <w:rPr>
          <w:rFonts w:ascii="Times New Roman" w:hAnsi="Times New Roman"/>
          <w:i/>
          <w:sz w:val="28"/>
          <w:szCs w:val="28"/>
        </w:rPr>
        <w:t xml:space="preserve"> которых не относится борьба с преступностью. Профилактическое воздействие осуществляется путем разработки и реализац</w:t>
      </w:r>
      <w:r w:rsidR="00543017">
        <w:rPr>
          <w:rFonts w:ascii="Times New Roman" w:hAnsi="Times New Roman"/>
          <w:i/>
          <w:sz w:val="28"/>
          <w:szCs w:val="28"/>
        </w:rPr>
        <w:t xml:space="preserve">ии различных экономических и </w:t>
      </w:r>
      <w:proofErr w:type="spellStart"/>
      <w:r w:rsidR="00543017">
        <w:rPr>
          <w:rFonts w:ascii="Times New Roman" w:hAnsi="Times New Roman"/>
          <w:i/>
          <w:sz w:val="28"/>
          <w:szCs w:val="28"/>
        </w:rPr>
        <w:t>со</w:t>
      </w:r>
      <w:r w:rsidRPr="003E1D90">
        <w:rPr>
          <w:rFonts w:ascii="Times New Roman" w:hAnsi="Times New Roman"/>
          <w:i/>
          <w:sz w:val="28"/>
          <w:szCs w:val="28"/>
        </w:rPr>
        <w:t>циальних</w:t>
      </w:r>
      <w:proofErr w:type="spellEnd"/>
      <w:r w:rsidRPr="003E1D90">
        <w:rPr>
          <w:rFonts w:ascii="Times New Roman" w:hAnsi="Times New Roman"/>
          <w:i/>
          <w:sz w:val="28"/>
          <w:szCs w:val="28"/>
        </w:rPr>
        <w:t xml:space="preserve"> проектов и </w:t>
      </w:r>
      <w:r w:rsidRPr="003E1D90">
        <w:rPr>
          <w:rFonts w:ascii="Times New Roman" w:hAnsi="Times New Roman"/>
          <w:i/>
          <w:sz w:val="28"/>
          <w:szCs w:val="28"/>
        </w:rPr>
        <w:lastRenderedPageBreak/>
        <w:t>программ, которые также косвенно способствуют воплощению специально-криминологических мер;</w:t>
      </w:r>
    </w:p>
    <w:p w:rsidR="00543017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3E1D90">
        <w:rPr>
          <w:rFonts w:ascii="Times New Roman" w:hAnsi="Times New Roman"/>
          <w:i/>
          <w:sz w:val="28"/>
          <w:szCs w:val="28"/>
        </w:rPr>
        <w:t>специально</w:t>
      </w:r>
      <w:r w:rsidR="00543017">
        <w:rPr>
          <w:rFonts w:ascii="Times New Roman" w:hAnsi="Times New Roman"/>
          <w:i/>
          <w:sz w:val="28"/>
          <w:szCs w:val="28"/>
        </w:rPr>
        <w:t>-криминологическое</w:t>
      </w:r>
      <w:proofErr w:type="gramEnd"/>
      <w:r w:rsidR="00543017">
        <w:rPr>
          <w:rFonts w:ascii="Times New Roman" w:hAnsi="Times New Roman"/>
          <w:i/>
          <w:sz w:val="28"/>
          <w:szCs w:val="28"/>
        </w:rPr>
        <w:t xml:space="preserve"> предупрежден</w:t>
      </w:r>
      <w:r w:rsidRPr="003E1D90">
        <w:rPr>
          <w:rFonts w:ascii="Times New Roman" w:hAnsi="Times New Roman"/>
          <w:i/>
          <w:sz w:val="28"/>
          <w:szCs w:val="28"/>
        </w:rPr>
        <w:t>ия преступности осуществляется конкретными государственными органами, для которых борьба с преступностью, защита прав граждан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84751">
        <w:rPr>
          <w:rFonts w:ascii="Times New Roman" w:hAnsi="Times New Roman"/>
          <w:i/>
          <w:sz w:val="28"/>
          <w:szCs w:val="28"/>
        </w:rPr>
        <w:t>является профессиональной обязанностью. В процессе своей профессиональной деятельности специальные субъекты осуществляют влияние на криминогенные факторы, а также устанавливают причины и условия совершения преступлений и принимают меры по их устранению;</w:t>
      </w:r>
    </w:p>
    <w:p w:rsidR="00543017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84751">
        <w:rPr>
          <w:rFonts w:ascii="Times New Roman" w:hAnsi="Times New Roman"/>
          <w:i/>
          <w:sz w:val="28"/>
          <w:szCs w:val="28"/>
        </w:rPr>
        <w:t>- на индивидуальном уровне пред</w:t>
      </w:r>
      <w:r w:rsidR="00543017">
        <w:rPr>
          <w:rFonts w:ascii="Times New Roman" w:hAnsi="Times New Roman"/>
          <w:i/>
          <w:sz w:val="28"/>
          <w:szCs w:val="28"/>
        </w:rPr>
        <w:t>упреждение</w:t>
      </w:r>
      <w:r w:rsidRPr="00E84751">
        <w:rPr>
          <w:rFonts w:ascii="Times New Roman" w:hAnsi="Times New Roman"/>
          <w:i/>
          <w:sz w:val="28"/>
          <w:szCs w:val="28"/>
        </w:rPr>
        <w:t xml:space="preserve"> заключается в целенаправленных мероприятиях в отношении конкретного лица (группы лиц), склонной к совершению преступления, причин и условий, детерминирующих поведение этого лица.</w:t>
      </w:r>
    </w:p>
    <w:p w:rsidR="00CC232E" w:rsidRDefault="00CC232E" w:rsidP="00CC23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84751">
        <w:rPr>
          <w:rFonts w:ascii="Times New Roman" w:hAnsi="Times New Roman"/>
          <w:i/>
          <w:sz w:val="28"/>
          <w:szCs w:val="28"/>
        </w:rPr>
        <w:t>Важна позиция</w:t>
      </w:r>
      <w:r w:rsidR="00543017">
        <w:rPr>
          <w:rFonts w:ascii="Times New Roman" w:hAnsi="Times New Roman"/>
          <w:i/>
          <w:sz w:val="28"/>
          <w:szCs w:val="28"/>
        </w:rPr>
        <w:t xml:space="preserve"> ученых, которые выделяют уровни</w:t>
      </w:r>
      <w:r w:rsidRPr="00E84751">
        <w:rPr>
          <w:rFonts w:ascii="Times New Roman" w:hAnsi="Times New Roman"/>
          <w:i/>
          <w:sz w:val="28"/>
          <w:szCs w:val="28"/>
        </w:rPr>
        <w:t xml:space="preserve"> пр</w:t>
      </w:r>
      <w:r w:rsidR="00543017">
        <w:rPr>
          <w:rFonts w:ascii="Times New Roman" w:hAnsi="Times New Roman"/>
          <w:i/>
          <w:sz w:val="28"/>
          <w:szCs w:val="28"/>
        </w:rPr>
        <w:t xml:space="preserve">едупреждения </w:t>
      </w:r>
      <w:r w:rsidRPr="00E84751">
        <w:rPr>
          <w:rFonts w:ascii="Times New Roman" w:hAnsi="Times New Roman"/>
          <w:i/>
          <w:sz w:val="28"/>
          <w:szCs w:val="28"/>
        </w:rPr>
        <w:t>преступности в отношении группового субъекта деятельности: первый - деятельность на уровне больших социальных групп, второй - на уровне малых социальных групп, третий - на уровне отдельной личности</w:t>
      </w:r>
      <w:r w:rsidR="00543017">
        <w:rPr>
          <w:rStyle w:val="a5"/>
          <w:rFonts w:ascii="Times New Roman" w:hAnsi="Times New Roman"/>
          <w:i/>
          <w:sz w:val="28"/>
          <w:szCs w:val="28"/>
        </w:rPr>
        <w:footnoteReference w:id="12"/>
      </w:r>
      <w:r w:rsidRPr="00E84751">
        <w:rPr>
          <w:rFonts w:ascii="Times New Roman" w:hAnsi="Times New Roman"/>
          <w:i/>
          <w:sz w:val="28"/>
          <w:szCs w:val="28"/>
        </w:rPr>
        <w:t>.</w:t>
      </w:r>
    </w:p>
    <w:p w:rsidR="00CC232E" w:rsidRDefault="00CC232E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Таким  образом,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определено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п</w:t>
      </w:r>
      <w:proofErr w:type="spellStart"/>
      <w:r w:rsidR="003E1D90" w:rsidRPr="003E1D90">
        <w:rPr>
          <w:rFonts w:ascii="Times New Roman" w:hAnsi="Times New Roman"/>
          <w:i/>
          <w:sz w:val="28"/>
          <w:szCs w:val="28"/>
        </w:rPr>
        <w:t>редупреждени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 преступности</w:t>
      </w:r>
      <w:r>
        <w:rPr>
          <w:rFonts w:ascii="Times New Roman" w:hAnsi="Times New Roman"/>
          <w:i/>
          <w:sz w:val="28"/>
          <w:szCs w:val="28"/>
        </w:rPr>
        <w:t xml:space="preserve"> следует понимать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 как разновидность социально-профилактической деятельности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 выступа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ющую</w:t>
      </w:r>
      <w:proofErr w:type="spellEnd"/>
      <w:r w:rsidR="003E1D90" w:rsidRPr="003E1D90">
        <w:rPr>
          <w:rFonts w:ascii="Times New Roman" w:hAnsi="Times New Roman"/>
          <w:i/>
          <w:sz w:val="28"/>
          <w:szCs w:val="28"/>
        </w:rPr>
        <w:t xml:space="preserve"> основным видом борьбы с преступностью, </w:t>
      </w:r>
      <w:r>
        <w:rPr>
          <w:rFonts w:ascii="Times New Roman" w:hAnsi="Times New Roman"/>
          <w:i/>
          <w:sz w:val="28"/>
          <w:szCs w:val="28"/>
        </w:rPr>
        <w:t xml:space="preserve">которая </w:t>
      </w:r>
      <w:r w:rsidR="003E1D90" w:rsidRPr="003E1D90">
        <w:rPr>
          <w:rFonts w:ascii="Times New Roman" w:hAnsi="Times New Roman"/>
          <w:i/>
          <w:sz w:val="28"/>
          <w:szCs w:val="28"/>
        </w:rPr>
        <w:t xml:space="preserve">осуществляется уполномоченными на это субъектами и главной целью которого является непосредственно снижение уровня преступности. </w:t>
      </w:r>
    </w:p>
    <w:p w:rsidR="006B0384" w:rsidRDefault="003E1D90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1D90">
        <w:rPr>
          <w:rFonts w:ascii="Times New Roman" w:hAnsi="Times New Roman"/>
          <w:i/>
          <w:sz w:val="28"/>
          <w:szCs w:val="28"/>
        </w:rPr>
        <w:br/>
      </w:r>
    </w:p>
    <w:p w:rsidR="006B0384" w:rsidRDefault="006B0384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384" w:rsidRDefault="006B0384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384" w:rsidRDefault="006B0384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384" w:rsidRDefault="006B0384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384" w:rsidRPr="00F52650" w:rsidRDefault="006B0384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52650">
        <w:rPr>
          <w:rFonts w:ascii="Times New Roman" w:hAnsi="Times New Roman"/>
          <w:b/>
          <w:i/>
          <w:sz w:val="28"/>
          <w:szCs w:val="28"/>
        </w:rPr>
        <w:lastRenderedPageBreak/>
        <w:t>Аналитический обзор нормативно-правовых актов на тему: «</w:t>
      </w:r>
      <w:r w:rsidR="00E07E17" w:rsidRPr="00F52650">
        <w:rPr>
          <w:rFonts w:ascii="Times New Roman" w:hAnsi="Times New Roman"/>
          <w:b/>
          <w:i/>
          <w:sz w:val="28"/>
          <w:szCs w:val="28"/>
        </w:rPr>
        <w:t>Современные криминологические методики предупреждения преступности</w:t>
      </w:r>
      <w:r w:rsidRPr="00F52650">
        <w:rPr>
          <w:rFonts w:ascii="Times New Roman" w:hAnsi="Times New Roman"/>
          <w:b/>
          <w:i/>
          <w:sz w:val="28"/>
          <w:szCs w:val="28"/>
        </w:rPr>
        <w:t>»</w:t>
      </w:r>
    </w:p>
    <w:p w:rsidR="00362372" w:rsidRDefault="00F52650" w:rsidP="003623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52650">
        <w:rPr>
          <w:rFonts w:ascii="Times New Roman" w:hAnsi="Times New Roman"/>
          <w:i/>
          <w:sz w:val="28"/>
          <w:szCs w:val="28"/>
        </w:rPr>
        <w:t xml:space="preserve">Предупреждение преступности является объективной потребностью </w:t>
      </w:r>
      <w:r>
        <w:rPr>
          <w:rFonts w:ascii="Times New Roman" w:hAnsi="Times New Roman"/>
          <w:i/>
          <w:sz w:val="28"/>
          <w:szCs w:val="28"/>
        </w:rPr>
        <w:t>общест</w:t>
      </w:r>
      <w:r w:rsidRPr="00F52650">
        <w:rPr>
          <w:rFonts w:ascii="Times New Roman" w:hAnsi="Times New Roman"/>
          <w:i/>
          <w:sz w:val="28"/>
          <w:szCs w:val="28"/>
        </w:rPr>
        <w:t xml:space="preserve">ва, строит правовое государство (ст. 1 Конституции </w:t>
      </w:r>
      <w:r>
        <w:rPr>
          <w:rFonts w:ascii="Times New Roman" w:hAnsi="Times New Roman"/>
          <w:i/>
          <w:sz w:val="28"/>
          <w:szCs w:val="28"/>
        </w:rPr>
        <w:t>РФ</w:t>
      </w:r>
      <w:r w:rsidRPr="00F52650">
        <w:rPr>
          <w:rFonts w:ascii="Times New Roman" w:hAnsi="Times New Roman"/>
          <w:i/>
          <w:sz w:val="28"/>
          <w:szCs w:val="28"/>
        </w:rPr>
        <w:t>)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13"/>
      </w:r>
      <w:r w:rsidRPr="00F52650">
        <w:rPr>
          <w:rFonts w:ascii="Times New Roman" w:hAnsi="Times New Roman"/>
          <w:i/>
          <w:sz w:val="28"/>
          <w:szCs w:val="28"/>
        </w:rPr>
        <w:t>. Г</w:t>
      </w:r>
      <w:r>
        <w:rPr>
          <w:rFonts w:ascii="Times New Roman" w:hAnsi="Times New Roman"/>
          <w:i/>
          <w:sz w:val="28"/>
          <w:szCs w:val="28"/>
        </w:rPr>
        <w:t>лавное напра</w:t>
      </w:r>
      <w:r w:rsidRPr="00F52650">
        <w:rPr>
          <w:rFonts w:ascii="Times New Roman" w:hAnsi="Times New Roman"/>
          <w:i/>
          <w:sz w:val="28"/>
          <w:szCs w:val="28"/>
        </w:rPr>
        <w:t>вление этого пр</w:t>
      </w:r>
      <w:r>
        <w:rPr>
          <w:rFonts w:ascii="Times New Roman" w:hAnsi="Times New Roman"/>
          <w:i/>
          <w:sz w:val="28"/>
          <w:szCs w:val="28"/>
        </w:rPr>
        <w:t>едупреждения</w:t>
      </w:r>
      <w:r w:rsidRPr="00F52650">
        <w:rPr>
          <w:rFonts w:ascii="Times New Roman" w:hAnsi="Times New Roman"/>
          <w:i/>
          <w:sz w:val="28"/>
          <w:szCs w:val="28"/>
        </w:rPr>
        <w:t xml:space="preserve"> - предотвращение преступности, устранения причин и условий, ее порождающих и способствую</w:t>
      </w:r>
      <w:r>
        <w:rPr>
          <w:rFonts w:ascii="Times New Roman" w:hAnsi="Times New Roman"/>
          <w:i/>
          <w:sz w:val="28"/>
          <w:szCs w:val="28"/>
        </w:rPr>
        <w:t>щих</w:t>
      </w:r>
      <w:r w:rsidRPr="00F52650">
        <w:rPr>
          <w:rFonts w:ascii="Times New Roman" w:hAnsi="Times New Roman"/>
          <w:i/>
          <w:sz w:val="28"/>
          <w:szCs w:val="28"/>
        </w:rPr>
        <w:t xml:space="preserve"> ее разнообразным проявлениям. Тем самым создаются реальные предпосылки </w:t>
      </w:r>
      <w:r>
        <w:rPr>
          <w:rFonts w:ascii="Times New Roman" w:hAnsi="Times New Roman"/>
          <w:i/>
          <w:sz w:val="28"/>
          <w:szCs w:val="28"/>
        </w:rPr>
        <w:t>постепен</w:t>
      </w:r>
      <w:r w:rsidRPr="00F52650">
        <w:rPr>
          <w:rFonts w:ascii="Times New Roman" w:hAnsi="Times New Roman"/>
          <w:i/>
          <w:sz w:val="28"/>
          <w:szCs w:val="28"/>
        </w:rPr>
        <w:t>ного ослабления общественной опасности преступлений и умень</w:t>
      </w:r>
      <w:r>
        <w:rPr>
          <w:rFonts w:ascii="Times New Roman" w:hAnsi="Times New Roman"/>
          <w:i/>
          <w:sz w:val="28"/>
          <w:szCs w:val="28"/>
        </w:rPr>
        <w:t>шения</w:t>
      </w:r>
      <w:r w:rsidRPr="00F52650">
        <w:rPr>
          <w:rFonts w:ascii="Times New Roman" w:hAnsi="Times New Roman"/>
          <w:i/>
          <w:sz w:val="28"/>
          <w:szCs w:val="28"/>
        </w:rPr>
        <w:t>, в конце концов, масштабов самой преступности.</w:t>
      </w:r>
    </w:p>
    <w:p w:rsidR="004C7409" w:rsidRDefault="004C7409" w:rsidP="003623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C023D">
        <w:rPr>
          <w:rFonts w:ascii="Times New Roman" w:hAnsi="Times New Roman"/>
          <w:i/>
          <w:sz w:val="28"/>
          <w:szCs w:val="28"/>
        </w:rPr>
        <w:t xml:space="preserve">Еще в </w:t>
      </w:r>
      <w:r>
        <w:rPr>
          <w:rFonts w:ascii="Times New Roman" w:hAnsi="Times New Roman"/>
          <w:i/>
          <w:sz w:val="28"/>
          <w:szCs w:val="28"/>
        </w:rPr>
        <w:t>ХХ веке</w:t>
      </w:r>
      <w:r w:rsidRPr="00FC02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А.Г.</w:t>
      </w:r>
      <w:r w:rsidRPr="00FC023D">
        <w:rPr>
          <w:rFonts w:ascii="Times New Roman" w:hAnsi="Times New Roman"/>
          <w:i/>
          <w:sz w:val="28"/>
          <w:szCs w:val="28"/>
        </w:rPr>
        <w:t xml:space="preserve"> Лекарь </w:t>
      </w:r>
      <w:r>
        <w:rPr>
          <w:rFonts w:ascii="Times New Roman" w:hAnsi="Times New Roman"/>
          <w:i/>
          <w:sz w:val="28"/>
          <w:szCs w:val="28"/>
        </w:rPr>
        <w:t>утверждал</w:t>
      </w:r>
      <w:r w:rsidRPr="00FC023D">
        <w:rPr>
          <w:rFonts w:ascii="Times New Roman" w:hAnsi="Times New Roman"/>
          <w:i/>
          <w:sz w:val="28"/>
          <w:szCs w:val="28"/>
        </w:rPr>
        <w:t xml:space="preserve"> о необходимости при</w:t>
      </w:r>
      <w:r w:rsidRPr="00FC023D">
        <w:rPr>
          <w:rFonts w:ascii="Times New Roman" w:hAnsi="Times New Roman"/>
          <w:i/>
          <w:sz w:val="28"/>
          <w:szCs w:val="28"/>
        </w:rPr>
        <w:softHyphen/>
        <w:t>нятия базового нормативно-правового акта</w:t>
      </w:r>
      <w:r w:rsidR="00407C7C">
        <w:rPr>
          <w:rFonts w:ascii="Times New Roman" w:hAnsi="Times New Roman"/>
          <w:i/>
          <w:sz w:val="28"/>
          <w:szCs w:val="28"/>
        </w:rPr>
        <w:t xml:space="preserve"> в области предотвращения преступлений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14"/>
      </w:r>
      <w:r w:rsidR="00407C7C">
        <w:rPr>
          <w:rFonts w:ascii="Times New Roman" w:hAnsi="Times New Roman"/>
          <w:i/>
          <w:sz w:val="28"/>
          <w:szCs w:val="28"/>
        </w:rPr>
        <w:t>.</w:t>
      </w:r>
    </w:p>
    <w:p w:rsidR="00362372" w:rsidRPr="00B33456" w:rsidRDefault="004C7409" w:rsidP="00B334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Стоит отметить, что </w:t>
      </w:r>
      <w:hyperlink r:id="rId9" w:anchor="block_1000" w:history="1">
        <w:r>
          <w:rPr>
            <w:rFonts w:ascii="Times New Roman" w:hAnsi="Times New Roman"/>
            <w:i/>
            <w:sz w:val="28"/>
            <w:szCs w:val="28"/>
          </w:rPr>
          <w:t>Стратегией</w:t>
        </w:r>
      </w:hyperlink>
      <w:r w:rsidR="00362372" w:rsidRPr="00B33456">
        <w:rPr>
          <w:rFonts w:ascii="Times New Roman" w:hAnsi="Times New Roman"/>
          <w:i/>
          <w:sz w:val="28"/>
          <w:szCs w:val="28"/>
        </w:rPr>
        <w:t xml:space="preserve"> национальной безопасности Российской Федерации, утвержденной </w:t>
      </w:r>
      <w:hyperlink r:id="rId10" w:history="1">
        <w:r w:rsidR="00362372" w:rsidRPr="00B33456">
          <w:rPr>
            <w:rFonts w:ascii="Times New Roman" w:hAnsi="Times New Roman"/>
            <w:i/>
            <w:sz w:val="28"/>
            <w:szCs w:val="28"/>
          </w:rPr>
          <w:t>Указом</w:t>
        </w:r>
      </w:hyperlink>
      <w:r w:rsidR="00362372" w:rsidRPr="00B33456">
        <w:rPr>
          <w:rFonts w:ascii="Times New Roman" w:hAnsi="Times New Roman"/>
          <w:i/>
          <w:sz w:val="28"/>
          <w:szCs w:val="28"/>
        </w:rPr>
        <w:t xml:space="preserve"> Президента Российской Федерации от 31 декабря 2015 г. N 683 «О Стратегии национальной безопасности Российской Федерации»</w:t>
      </w:r>
      <w:r w:rsidR="00362372" w:rsidRPr="00B33456">
        <w:rPr>
          <w:rStyle w:val="a5"/>
          <w:rFonts w:ascii="Times New Roman" w:hAnsi="Times New Roman"/>
          <w:i/>
          <w:sz w:val="28"/>
          <w:szCs w:val="28"/>
        </w:rPr>
        <w:footnoteReference w:id="15"/>
      </w:r>
      <w:r w:rsidR="00362372" w:rsidRPr="00B33456">
        <w:rPr>
          <w:rFonts w:ascii="Times New Roman" w:hAnsi="Times New Roman"/>
          <w:i/>
          <w:sz w:val="28"/>
          <w:szCs w:val="28"/>
        </w:rPr>
        <w:t xml:space="preserve"> определяется, что одними из приоритетных направлений государственной и общественной безопасности являются совершенствование правового регулирования предупреждения преступности (в том числе в информационной сфере), коррупции, терроризма и экстремизма, распространения наркотиков и борьбы с такими явлениями, а</w:t>
      </w:r>
      <w:proofErr w:type="gramEnd"/>
      <w:r w:rsidR="00362372" w:rsidRPr="00B3345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362372" w:rsidRPr="00B33456">
        <w:rPr>
          <w:rFonts w:ascii="Times New Roman" w:hAnsi="Times New Roman"/>
          <w:i/>
          <w:sz w:val="28"/>
          <w:szCs w:val="28"/>
        </w:rPr>
        <w:t>также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судебным системам.</w:t>
      </w:r>
      <w:proofErr w:type="gramEnd"/>
    </w:p>
    <w:p w:rsidR="00362372" w:rsidRPr="00B33456" w:rsidRDefault="00362372" w:rsidP="00B334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33456">
        <w:rPr>
          <w:rFonts w:ascii="Times New Roman" w:hAnsi="Times New Roman"/>
          <w:i/>
          <w:sz w:val="28"/>
          <w:szCs w:val="28"/>
        </w:rPr>
        <w:t xml:space="preserve">Согласно положениям </w:t>
      </w:r>
      <w:hyperlink r:id="rId11" w:anchor="block_5" w:history="1">
        <w:r w:rsidRPr="00B33456">
          <w:rPr>
            <w:rFonts w:ascii="Times New Roman" w:hAnsi="Times New Roman"/>
            <w:i/>
            <w:sz w:val="28"/>
            <w:szCs w:val="28"/>
          </w:rPr>
          <w:t>Концепции</w:t>
        </w:r>
      </w:hyperlink>
      <w:r w:rsidRPr="00B33456">
        <w:rPr>
          <w:rFonts w:ascii="Times New Roman" w:hAnsi="Times New Roman"/>
          <w:i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</w:t>
      </w:r>
      <w:r w:rsidRPr="00B33456">
        <w:rPr>
          <w:rFonts w:ascii="Times New Roman" w:hAnsi="Times New Roman"/>
          <w:i/>
          <w:sz w:val="28"/>
          <w:szCs w:val="28"/>
        </w:rPr>
        <w:lastRenderedPageBreak/>
        <w:t>14 ноября 2013 г. N Пр-2685</w:t>
      </w:r>
      <w:r w:rsidR="00B33456" w:rsidRPr="00B33456">
        <w:rPr>
          <w:rStyle w:val="a5"/>
          <w:rFonts w:ascii="Times New Roman" w:hAnsi="Times New Roman"/>
          <w:i/>
          <w:sz w:val="28"/>
          <w:szCs w:val="28"/>
        </w:rPr>
        <w:footnoteReference w:id="16"/>
      </w:r>
      <w:r w:rsidRPr="00B33456">
        <w:rPr>
          <w:rFonts w:ascii="Times New Roman" w:hAnsi="Times New Roman"/>
          <w:i/>
          <w:sz w:val="28"/>
          <w:szCs w:val="28"/>
        </w:rPr>
        <w:t>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коррупцией, незаконным оборотом наркотических средств и психотропных веществ, торговлей людьми, а также организации незаконной</w:t>
      </w:r>
      <w:proofErr w:type="gramEnd"/>
      <w:r w:rsidRPr="00B33456">
        <w:rPr>
          <w:rFonts w:ascii="Times New Roman" w:hAnsi="Times New Roman"/>
          <w:i/>
          <w:sz w:val="28"/>
          <w:szCs w:val="28"/>
        </w:rPr>
        <w:t xml:space="preserve"> миграции и других преступных посягательств на права и свободы гражданина, материальные и духовные ценности общества.</w:t>
      </w:r>
    </w:p>
    <w:p w:rsidR="00362372" w:rsidRPr="00B33456" w:rsidRDefault="00362372" w:rsidP="00B33456">
      <w:pPr>
        <w:pStyle w:val="s1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B33456">
        <w:rPr>
          <w:rFonts w:eastAsia="Calibri"/>
          <w:i/>
          <w:sz w:val="28"/>
          <w:szCs w:val="28"/>
          <w:lang w:eastAsia="en-US"/>
        </w:rPr>
        <w:t xml:space="preserve">В </w:t>
      </w:r>
      <w:hyperlink r:id="rId12" w:anchor="block_1000" w:history="1">
        <w:r w:rsidRPr="00B33456">
          <w:rPr>
            <w:rFonts w:eastAsia="Calibri"/>
            <w:i/>
            <w:sz w:val="28"/>
            <w:szCs w:val="28"/>
            <w:lang w:eastAsia="en-US"/>
          </w:rPr>
          <w:t>Концепции</w:t>
        </w:r>
      </w:hyperlink>
      <w:r w:rsidRPr="00B33456">
        <w:rPr>
          <w:rFonts w:eastAsia="Calibri"/>
          <w:i/>
          <w:sz w:val="28"/>
          <w:szCs w:val="28"/>
          <w:lang w:eastAsia="en-US"/>
        </w:rPr>
        <w:t xml:space="preserve"> долгосрочного социально-экономического развития Российской Федерации на период до 2020 года, утвержденной </w:t>
      </w:r>
      <w:hyperlink r:id="rId13" w:history="1">
        <w:r w:rsidRPr="00B33456">
          <w:rPr>
            <w:rFonts w:eastAsia="Calibri"/>
            <w:i/>
            <w:sz w:val="28"/>
            <w:szCs w:val="28"/>
            <w:lang w:eastAsia="en-US"/>
          </w:rPr>
          <w:t>распоряжением</w:t>
        </w:r>
      </w:hyperlink>
      <w:r w:rsidRPr="00B33456">
        <w:rPr>
          <w:rFonts w:eastAsia="Calibri"/>
          <w:i/>
          <w:sz w:val="28"/>
          <w:szCs w:val="28"/>
          <w:lang w:eastAsia="en-US"/>
        </w:rPr>
        <w:t xml:space="preserve"> Правительства Российской Федерации от 17 ноября 2008 г. N 1662-р</w:t>
      </w:r>
      <w:r w:rsidR="00B33456">
        <w:rPr>
          <w:rStyle w:val="a5"/>
          <w:rFonts w:eastAsia="Calibri"/>
          <w:i/>
          <w:sz w:val="28"/>
          <w:szCs w:val="28"/>
          <w:lang w:eastAsia="en-US"/>
        </w:rPr>
        <w:footnoteReference w:id="17"/>
      </w:r>
      <w:r w:rsidRPr="00B33456">
        <w:rPr>
          <w:rFonts w:eastAsia="Calibri"/>
          <w:i/>
          <w:sz w:val="28"/>
          <w:szCs w:val="28"/>
          <w:lang w:eastAsia="en-US"/>
        </w:rPr>
        <w:t xml:space="preserve">, </w:t>
      </w:r>
      <w:r w:rsidR="00B33456">
        <w:rPr>
          <w:rFonts w:eastAsia="Calibri"/>
          <w:i/>
          <w:sz w:val="28"/>
          <w:szCs w:val="28"/>
          <w:lang w:eastAsia="en-US"/>
        </w:rPr>
        <w:t xml:space="preserve">в качестве одного из основных </w:t>
      </w:r>
      <w:r w:rsidRPr="00B33456">
        <w:rPr>
          <w:rFonts w:eastAsia="Calibri"/>
          <w:i/>
          <w:sz w:val="28"/>
          <w:szCs w:val="28"/>
          <w:lang w:eastAsia="en-US"/>
        </w:rPr>
        <w:t>приоритет</w:t>
      </w:r>
      <w:r w:rsidR="00B33456">
        <w:rPr>
          <w:rFonts w:eastAsia="Calibri"/>
          <w:i/>
          <w:sz w:val="28"/>
          <w:szCs w:val="28"/>
          <w:lang w:eastAsia="en-US"/>
        </w:rPr>
        <w:t xml:space="preserve">ов в области </w:t>
      </w:r>
      <w:r w:rsidRPr="00B33456">
        <w:rPr>
          <w:rFonts w:eastAsia="Calibri"/>
          <w:i/>
          <w:sz w:val="28"/>
          <w:szCs w:val="28"/>
          <w:lang w:eastAsia="en-US"/>
        </w:rPr>
        <w:t>обеспечения общественного порядка и противодействия преступности</w:t>
      </w:r>
      <w:r w:rsidR="00B33456">
        <w:rPr>
          <w:rFonts w:eastAsia="Calibri"/>
          <w:i/>
          <w:sz w:val="28"/>
          <w:szCs w:val="28"/>
          <w:lang w:eastAsia="en-US"/>
        </w:rPr>
        <w:t xml:space="preserve"> установлено </w:t>
      </w:r>
      <w:r w:rsidRPr="00B33456">
        <w:rPr>
          <w:rFonts w:eastAsia="Calibri"/>
          <w:i/>
          <w:sz w:val="28"/>
          <w:szCs w:val="28"/>
          <w:lang w:eastAsia="en-US"/>
        </w:rPr>
        <w:t>снижение уровня преступности</w:t>
      </w:r>
      <w:r w:rsidR="00B33456">
        <w:rPr>
          <w:rFonts w:eastAsia="Calibri"/>
          <w:i/>
          <w:sz w:val="28"/>
          <w:szCs w:val="28"/>
          <w:lang w:eastAsia="en-US"/>
        </w:rPr>
        <w:t>.</w:t>
      </w:r>
    </w:p>
    <w:p w:rsidR="00371A26" w:rsidRPr="00371A26" w:rsidRDefault="00371A26" w:rsidP="00371A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71A26">
        <w:rPr>
          <w:rFonts w:ascii="Times New Roman" w:hAnsi="Times New Roman"/>
          <w:i/>
          <w:sz w:val="28"/>
          <w:szCs w:val="28"/>
        </w:rPr>
        <w:t>Стоит отметить, что Постановление</w:t>
      </w:r>
      <w:r>
        <w:rPr>
          <w:rFonts w:ascii="Times New Roman" w:hAnsi="Times New Roman"/>
          <w:i/>
          <w:sz w:val="28"/>
          <w:szCs w:val="28"/>
        </w:rPr>
        <w:t>м</w:t>
      </w:r>
      <w:r w:rsidRPr="00371A26">
        <w:rPr>
          <w:rFonts w:ascii="Times New Roman" w:hAnsi="Times New Roman"/>
          <w:i/>
          <w:sz w:val="28"/>
          <w:szCs w:val="28"/>
        </w:rPr>
        <w:t xml:space="preserve"> Правительства РФ от 15 апреля 2014 г. N 345 утвержден</w:t>
      </w:r>
      <w:r>
        <w:rPr>
          <w:rFonts w:ascii="Times New Roman" w:hAnsi="Times New Roman"/>
          <w:i/>
          <w:sz w:val="28"/>
          <w:szCs w:val="28"/>
        </w:rPr>
        <w:t>а</w:t>
      </w:r>
      <w:r w:rsidRPr="00371A26">
        <w:rPr>
          <w:rFonts w:ascii="Times New Roman" w:hAnsi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/>
          <w:i/>
          <w:sz w:val="28"/>
          <w:szCs w:val="28"/>
        </w:rPr>
        <w:t>ая</w:t>
      </w:r>
      <w:r w:rsidRPr="00371A26">
        <w:rPr>
          <w:rFonts w:ascii="Times New Roman" w:hAnsi="Times New Roman"/>
          <w:i/>
          <w:sz w:val="28"/>
          <w:szCs w:val="28"/>
        </w:rPr>
        <w:t xml:space="preserve"> программ</w:t>
      </w:r>
      <w:r>
        <w:rPr>
          <w:rFonts w:ascii="Times New Roman" w:hAnsi="Times New Roman"/>
          <w:i/>
          <w:sz w:val="28"/>
          <w:szCs w:val="28"/>
        </w:rPr>
        <w:t>а Российской Федерации «</w:t>
      </w:r>
      <w:r w:rsidRPr="00371A26">
        <w:rPr>
          <w:rFonts w:ascii="Times New Roman" w:hAnsi="Times New Roman"/>
          <w:i/>
          <w:sz w:val="28"/>
          <w:szCs w:val="28"/>
        </w:rPr>
        <w:t>Обеспечение общественного порядка</w:t>
      </w:r>
      <w:r>
        <w:rPr>
          <w:rFonts w:ascii="Times New Roman" w:hAnsi="Times New Roman"/>
          <w:i/>
          <w:sz w:val="28"/>
          <w:szCs w:val="28"/>
        </w:rPr>
        <w:t xml:space="preserve"> и противодействие преступности»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18"/>
      </w:r>
      <w:r>
        <w:rPr>
          <w:rFonts w:ascii="Times New Roman" w:hAnsi="Times New Roman"/>
          <w:i/>
          <w:sz w:val="28"/>
          <w:szCs w:val="28"/>
        </w:rPr>
        <w:t>.</w:t>
      </w:r>
    </w:p>
    <w:p w:rsidR="00FC023D" w:rsidRDefault="00081550" w:rsidP="00FC02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Государственная программа</w:t>
      </w:r>
      <w:r w:rsidR="00DC42ED" w:rsidRPr="0057150E">
        <w:rPr>
          <w:rFonts w:ascii="Times New Roman" w:hAnsi="Times New Roman"/>
          <w:i/>
          <w:sz w:val="28"/>
          <w:szCs w:val="28"/>
        </w:rPr>
        <w:t xml:space="preserve"> - это доктрина, в которой прозрачно и четко изложены политическая воля государства, его намерения к решительным действиям. Власть, несомненно, является основным средством осуществления государственной политики. Поэтому </w:t>
      </w:r>
      <w:r>
        <w:rPr>
          <w:rFonts w:ascii="Times New Roman" w:hAnsi="Times New Roman"/>
          <w:i/>
          <w:sz w:val="28"/>
          <w:szCs w:val="28"/>
        </w:rPr>
        <w:t xml:space="preserve">программа </w:t>
      </w:r>
      <w:proofErr w:type="spellStart"/>
      <w:r w:rsidR="00DC42ED" w:rsidRPr="0057150E">
        <w:rPr>
          <w:rFonts w:ascii="Times New Roman" w:hAnsi="Times New Roman"/>
          <w:i/>
          <w:sz w:val="28"/>
          <w:szCs w:val="28"/>
        </w:rPr>
        <w:t>нерепрессивно</w:t>
      </w:r>
      <w:r w:rsidR="00DC42ED">
        <w:rPr>
          <w:rFonts w:ascii="Times New Roman" w:hAnsi="Times New Roman"/>
          <w:i/>
          <w:sz w:val="28"/>
          <w:szCs w:val="28"/>
        </w:rPr>
        <w:t>го</w:t>
      </w:r>
      <w:proofErr w:type="spellEnd"/>
      <w:r w:rsidR="00DC42ED" w:rsidRPr="0057150E">
        <w:rPr>
          <w:rFonts w:ascii="Times New Roman" w:hAnsi="Times New Roman"/>
          <w:i/>
          <w:sz w:val="28"/>
          <w:szCs w:val="28"/>
        </w:rPr>
        <w:t xml:space="preserve"> противодействия преступности должна исходит как директивный акт от высших властных структур, которым руководствуются все органы власти, сверху и донизу. </w:t>
      </w:r>
      <w:r>
        <w:rPr>
          <w:rFonts w:ascii="Times New Roman" w:hAnsi="Times New Roman"/>
          <w:i/>
          <w:sz w:val="28"/>
          <w:szCs w:val="28"/>
        </w:rPr>
        <w:t xml:space="preserve">Программа </w:t>
      </w:r>
      <w:r w:rsidR="00DC42ED" w:rsidRPr="0057150E">
        <w:rPr>
          <w:rFonts w:ascii="Times New Roman" w:hAnsi="Times New Roman"/>
          <w:i/>
          <w:sz w:val="28"/>
          <w:szCs w:val="28"/>
        </w:rPr>
        <w:lastRenderedPageBreak/>
        <w:t>разработ</w:t>
      </w:r>
      <w:r w:rsidR="00DC42ED">
        <w:rPr>
          <w:rFonts w:ascii="Times New Roman" w:hAnsi="Times New Roman"/>
          <w:i/>
          <w:sz w:val="28"/>
          <w:szCs w:val="28"/>
        </w:rPr>
        <w:t xml:space="preserve">ана </w:t>
      </w:r>
      <w:r w:rsidR="00DC42ED" w:rsidRPr="0057150E">
        <w:rPr>
          <w:rFonts w:ascii="Times New Roman" w:hAnsi="Times New Roman"/>
          <w:i/>
          <w:sz w:val="28"/>
          <w:szCs w:val="28"/>
        </w:rPr>
        <w:t>для обоснования необходимости создания государственной целевой программы и определения оптимального варианта решения проблемы.</w:t>
      </w:r>
      <w:r w:rsidR="00371A26">
        <w:rPr>
          <w:rFonts w:ascii="Times New Roman" w:hAnsi="Times New Roman"/>
          <w:i/>
          <w:sz w:val="28"/>
          <w:szCs w:val="28"/>
        </w:rPr>
        <w:t xml:space="preserve"> Цель программы определена в том числе, как </w:t>
      </w:r>
      <w:r w:rsidR="00371A26" w:rsidRPr="00371A26">
        <w:rPr>
          <w:rFonts w:ascii="Times New Roman" w:hAnsi="Times New Roman"/>
          <w:i/>
          <w:sz w:val="28"/>
          <w:szCs w:val="28"/>
        </w:rPr>
        <w:t>повышение качества и результативности противодействия преступности</w:t>
      </w:r>
      <w:r w:rsidR="00371A26">
        <w:rPr>
          <w:rFonts w:ascii="Times New Roman" w:hAnsi="Times New Roman"/>
          <w:i/>
          <w:sz w:val="28"/>
          <w:szCs w:val="28"/>
        </w:rPr>
        <w:t>.</w:t>
      </w:r>
    </w:p>
    <w:p w:rsidR="00FC023D" w:rsidRDefault="004C7409" w:rsidP="004C74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Также </w:t>
      </w:r>
      <w:r w:rsidR="00FC023D">
        <w:rPr>
          <w:rFonts w:ascii="Times New Roman" w:hAnsi="Times New Roman"/>
          <w:i/>
          <w:sz w:val="28"/>
          <w:szCs w:val="28"/>
        </w:rPr>
        <w:t xml:space="preserve">на </w:t>
      </w:r>
      <w:r w:rsidR="00FC023D" w:rsidRPr="00FC023D">
        <w:rPr>
          <w:rFonts w:ascii="Times New Roman" w:hAnsi="Times New Roman"/>
          <w:i/>
          <w:sz w:val="28"/>
          <w:szCs w:val="28"/>
        </w:rPr>
        <w:t xml:space="preserve">федеральном </w:t>
      </w:r>
      <w:proofErr w:type="gramStart"/>
      <w:r w:rsidR="00FC023D" w:rsidRPr="00FC023D">
        <w:rPr>
          <w:rFonts w:ascii="Times New Roman" w:hAnsi="Times New Roman"/>
          <w:i/>
          <w:sz w:val="28"/>
          <w:szCs w:val="28"/>
        </w:rPr>
        <w:t>уровне</w:t>
      </w:r>
      <w:proofErr w:type="gramEnd"/>
      <w:r w:rsidR="00FC023D" w:rsidRPr="00FC023D">
        <w:rPr>
          <w:rFonts w:ascii="Times New Roman" w:hAnsi="Times New Roman"/>
          <w:i/>
          <w:sz w:val="28"/>
          <w:szCs w:val="28"/>
        </w:rPr>
        <w:t xml:space="preserve"> </w:t>
      </w:r>
      <w:r w:rsidR="00C550EA">
        <w:rPr>
          <w:rFonts w:ascii="Times New Roman" w:hAnsi="Times New Roman"/>
          <w:i/>
          <w:sz w:val="28"/>
          <w:szCs w:val="28"/>
        </w:rPr>
        <w:t xml:space="preserve">на данном этапе существует </w:t>
      </w:r>
      <w:r w:rsidR="00FC023D" w:rsidRPr="00FC023D">
        <w:rPr>
          <w:rFonts w:ascii="Times New Roman" w:hAnsi="Times New Roman"/>
          <w:i/>
          <w:sz w:val="28"/>
          <w:szCs w:val="28"/>
        </w:rPr>
        <w:t>специализирован</w:t>
      </w:r>
      <w:r w:rsidR="00FC023D" w:rsidRPr="00FC023D">
        <w:rPr>
          <w:rFonts w:ascii="Times New Roman" w:hAnsi="Times New Roman"/>
          <w:i/>
          <w:sz w:val="28"/>
          <w:szCs w:val="28"/>
        </w:rPr>
        <w:softHyphen/>
        <w:t xml:space="preserve">ный закон, </w:t>
      </w:r>
      <w:r w:rsidR="00C550EA">
        <w:rPr>
          <w:rFonts w:ascii="Times New Roman" w:hAnsi="Times New Roman"/>
          <w:i/>
          <w:sz w:val="28"/>
          <w:szCs w:val="28"/>
        </w:rPr>
        <w:t>представляющий собой правовую основу</w:t>
      </w:r>
      <w:r w:rsidR="00FC023D" w:rsidRPr="00FC023D">
        <w:rPr>
          <w:rFonts w:ascii="Times New Roman" w:hAnsi="Times New Roman"/>
          <w:i/>
          <w:sz w:val="28"/>
          <w:szCs w:val="28"/>
        </w:rPr>
        <w:t xml:space="preserve"> </w:t>
      </w:r>
      <w:r w:rsidR="00C550EA">
        <w:rPr>
          <w:rFonts w:ascii="Times New Roman" w:hAnsi="Times New Roman"/>
          <w:i/>
          <w:sz w:val="28"/>
          <w:szCs w:val="28"/>
        </w:rPr>
        <w:t>предупреждения преступности</w:t>
      </w:r>
      <w:r>
        <w:rPr>
          <w:rFonts w:ascii="Times New Roman" w:hAnsi="Times New Roman"/>
          <w:i/>
          <w:sz w:val="28"/>
          <w:szCs w:val="28"/>
        </w:rPr>
        <w:t xml:space="preserve"> среди несовершеннолетних</w:t>
      </w:r>
      <w:r w:rsidR="00FC023D" w:rsidRPr="00FC023D">
        <w:rPr>
          <w:rFonts w:ascii="Times New Roman" w:hAnsi="Times New Roman"/>
          <w:i/>
          <w:sz w:val="28"/>
          <w:szCs w:val="28"/>
        </w:rPr>
        <w:t>, - Федераль</w:t>
      </w:r>
      <w:r w:rsidR="00FC023D" w:rsidRPr="00FC023D">
        <w:rPr>
          <w:rFonts w:ascii="Times New Roman" w:hAnsi="Times New Roman"/>
          <w:i/>
          <w:sz w:val="28"/>
          <w:szCs w:val="28"/>
        </w:rPr>
        <w:softHyphen/>
        <w:t>ный закон от 24 июня 1999 г. № 120-ФЗ «Об основах системы профилактики безнадзор</w:t>
      </w:r>
      <w:r w:rsidR="00FC023D" w:rsidRPr="00FC023D">
        <w:rPr>
          <w:rFonts w:ascii="Times New Roman" w:hAnsi="Times New Roman"/>
          <w:i/>
          <w:sz w:val="28"/>
          <w:szCs w:val="28"/>
        </w:rPr>
        <w:softHyphen/>
        <w:t>ности и правонарушений несовершеннолет</w:t>
      </w:r>
      <w:r w:rsidR="00FC023D" w:rsidRPr="00FC023D">
        <w:rPr>
          <w:rFonts w:ascii="Times New Roman" w:hAnsi="Times New Roman"/>
          <w:i/>
          <w:sz w:val="28"/>
          <w:szCs w:val="28"/>
        </w:rPr>
        <w:softHyphen/>
        <w:t>них»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19"/>
      </w:r>
      <w:r w:rsidR="00FC023D" w:rsidRPr="00FC023D">
        <w:rPr>
          <w:rFonts w:ascii="Times New Roman" w:hAnsi="Times New Roman"/>
          <w:i/>
          <w:sz w:val="28"/>
          <w:szCs w:val="28"/>
        </w:rPr>
        <w:t xml:space="preserve">. </w:t>
      </w:r>
    </w:p>
    <w:p w:rsidR="00064801" w:rsidRDefault="004C7409" w:rsidP="004C74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Однако единый </w:t>
      </w:r>
      <w:r w:rsidR="00407C7C">
        <w:rPr>
          <w:rFonts w:ascii="Times New Roman" w:hAnsi="Times New Roman"/>
          <w:i/>
          <w:sz w:val="28"/>
          <w:szCs w:val="28"/>
        </w:rPr>
        <w:t>нормативный акт, который бы обеспечил правовое регулирование криминологических методик предупреждения преступности</w:t>
      </w:r>
      <w:r w:rsidR="00064801">
        <w:rPr>
          <w:rFonts w:ascii="Times New Roman" w:hAnsi="Times New Roman"/>
          <w:i/>
          <w:sz w:val="28"/>
          <w:szCs w:val="28"/>
        </w:rPr>
        <w:t>,</w:t>
      </w:r>
      <w:r w:rsidR="00407C7C">
        <w:rPr>
          <w:rFonts w:ascii="Times New Roman" w:hAnsi="Times New Roman"/>
          <w:i/>
          <w:sz w:val="28"/>
          <w:szCs w:val="28"/>
        </w:rPr>
        <w:t xml:space="preserve"> на данный момент отсутствует в Российской Федерации.</w:t>
      </w:r>
    </w:p>
    <w:p w:rsidR="002F560B" w:rsidRDefault="00064801" w:rsidP="004C74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Таким образом, </w:t>
      </w:r>
      <w:r w:rsidR="00C555A9">
        <w:rPr>
          <w:rFonts w:ascii="Times New Roman" w:hAnsi="Times New Roman"/>
          <w:i/>
          <w:sz w:val="28"/>
          <w:szCs w:val="28"/>
        </w:rPr>
        <w:t xml:space="preserve">проанализировано, что </w:t>
      </w:r>
      <w:r>
        <w:rPr>
          <w:rFonts w:ascii="Times New Roman" w:hAnsi="Times New Roman"/>
          <w:i/>
          <w:sz w:val="28"/>
          <w:szCs w:val="28"/>
        </w:rPr>
        <w:t>необходимыми являются разработка совместно научными кругами, рабочей группой, представляющей правоохранительные органы, и субъектами законодательной инициативы нормативного правового акта, который бы обеспечил правовое регулирование криминологических методик предупреждения преступности</w:t>
      </w:r>
      <w:r w:rsidR="00407C7C" w:rsidRPr="00FC023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такой нормативно-правовой акт  может существовать в форме </w:t>
      </w:r>
      <w:r w:rsidR="00407C7C" w:rsidRPr="00FC023D">
        <w:rPr>
          <w:rFonts w:ascii="Times New Roman" w:hAnsi="Times New Roman"/>
          <w:i/>
          <w:sz w:val="28"/>
          <w:szCs w:val="28"/>
        </w:rPr>
        <w:t xml:space="preserve">Основ законодательства </w:t>
      </w:r>
      <w:r>
        <w:rPr>
          <w:rFonts w:ascii="Times New Roman" w:hAnsi="Times New Roman"/>
          <w:i/>
          <w:sz w:val="28"/>
          <w:szCs w:val="28"/>
        </w:rPr>
        <w:t xml:space="preserve">Российской Федерации </w:t>
      </w:r>
      <w:r w:rsidR="00407C7C" w:rsidRPr="00FC023D">
        <w:rPr>
          <w:rFonts w:ascii="Times New Roman" w:hAnsi="Times New Roman"/>
          <w:i/>
          <w:sz w:val="28"/>
          <w:szCs w:val="28"/>
        </w:rPr>
        <w:t xml:space="preserve">о предупреждении </w:t>
      </w:r>
      <w:r w:rsidR="00407C7C">
        <w:rPr>
          <w:rFonts w:ascii="Times New Roman" w:hAnsi="Times New Roman"/>
          <w:i/>
          <w:sz w:val="28"/>
          <w:szCs w:val="28"/>
        </w:rPr>
        <w:t>преступности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F560B" w:rsidRDefault="002F560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2F560B" w:rsidRDefault="002F560B" w:rsidP="002F56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На основании </w:t>
      </w:r>
      <w:r w:rsidR="00C555A9">
        <w:rPr>
          <w:rFonts w:ascii="Times New Roman" w:hAnsi="Times New Roman"/>
          <w:b/>
          <w:i/>
          <w:sz w:val="28"/>
          <w:szCs w:val="28"/>
        </w:rPr>
        <w:t xml:space="preserve"> проведенного аналитического</w:t>
      </w:r>
      <w:r w:rsidRPr="00F52650">
        <w:rPr>
          <w:rFonts w:ascii="Times New Roman" w:hAnsi="Times New Roman"/>
          <w:b/>
          <w:i/>
          <w:sz w:val="28"/>
          <w:szCs w:val="28"/>
        </w:rPr>
        <w:t xml:space="preserve"> обзор</w:t>
      </w:r>
      <w:r w:rsidR="00C555A9">
        <w:rPr>
          <w:rFonts w:ascii="Times New Roman" w:hAnsi="Times New Roman"/>
          <w:b/>
          <w:i/>
          <w:sz w:val="28"/>
          <w:szCs w:val="28"/>
        </w:rPr>
        <w:t>а научной и учебной литературы,</w:t>
      </w:r>
      <w:r w:rsidRPr="00F52650">
        <w:rPr>
          <w:rFonts w:ascii="Times New Roman" w:hAnsi="Times New Roman"/>
          <w:b/>
          <w:i/>
          <w:sz w:val="28"/>
          <w:szCs w:val="28"/>
        </w:rPr>
        <w:t xml:space="preserve"> нормативно-правовых актов на тему: «Современные криминологические методики предупреждения преступности»</w:t>
      </w:r>
      <w:r w:rsidR="00C555A9">
        <w:rPr>
          <w:rFonts w:ascii="Times New Roman" w:hAnsi="Times New Roman"/>
          <w:b/>
          <w:i/>
          <w:sz w:val="28"/>
          <w:szCs w:val="28"/>
        </w:rPr>
        <w:t xml:space="preserve"> были получены такие выводы.</w:t>
      </w:r>
    </w:p>
    <w:p w:rsidR="00C555A9" w:rsidRDefault="00C555A9" w:rsidP="00C555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Определено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п</w:t>
      </w:r>
      <w:proofErr w:type="spellStart"/>
      <w:r w:rsidRPr="003E1D90">
        <w:rPr>
          <w:rFonts w:ascii="Times New Roman" w:hAnsi="Times New Roman"/>
          <w:i/>
          <w:sz w:val="28"/>
          <w:szCs w:val="28"/>
        </w:rPr>
        <w:t>редупреждени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Pr="003E1D90">
        <w:rPr>
          <w:rFonts w:ascii="Times New Roman" w:hAnsi="Times New Roman"/>
          <w:i/>
          <w:sz w:val="28"/>
          <w:szCs w:val="28"/>
        </w:rPr>
        <w:t xml:space="preserve"> преступности</w:t>
      </w:r>
      <w:r>
        <w:rPr>
          <w:rFonts w:ascii="Times New Roman" w:hAnsi="Times New Roman"/>
          <w:i/>
          <w:sz w:val="28"/>
          <w:szCs w:val="28"/>
        </w:rPr>
        <w:t xml:space="preserve"> следует понимать</w:t>
      </w:r>
      <w:r w:rsidRPr="003E1D90">
        <w:rPr>
          <w:rFonts w:ascii="Times New Roman" w:hAnsi="Times New Roman"/>
          <w:i/>
          <w:sz w:val="28"/>
          <w:szCs w:val="28"/>
        </w:rPr>
        <w:t xml:space="preserve"> как разновидность социально-профилактической деятельности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3E1D90">
        <w:rPr>
          <w:rFonts w:ascii="Times New Roman" w:hAnsi="Times New Roman"/>
          <w:i/>
          <w:sz w:val="28"/>
          <w:szCs w:val="28"/>
        </w:rPr>
        <w:t xml:space="preserve"> выступа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ющую</w:t>
      </w:r>
      <w:proofErr w:type="spellEnd"/>
      <w:r w:rsidRPr="003E1D90">
        <w:rPr>
          <w:rFonts w:ascii="Times New Roman" w:hAnsi="Times New Roman"/>
          <w:i/>
          <w:sz w:val="28"/>
          <w:szCs w:val="28"/>
        </w:rPr>
        <w:t xml:space="preserve"> основным видом борьбы с преступностью, </w:t>
      </w:r>
      <w:r>
        <w:rPr>
          <w:rFonts w:ascii="Times New Roman" w:hAnsi="Times New Roman"/>
          <w:i/>
          <w:sz w:val="28"/>
          <w:szCs w:val="28"/>
        </w:rPr>
        <w:t xml:space="preserve">которая </w:t>
      </w:r>
      <w:r w:rsidRPr="003E1D90">
        <w:rPr>
          <w:rFonts w:ascii="Times New Roman" w:hAnsi="Times New Roman"/>
          <w:i/>
          <w:sz w:val="28"/>
          <w:szCs w:val="28"/>
        </w:rPr>
        <w:t xml:space="preserve">осуществляется уполномоченными на это субъектами и главной целью которого является непосредственно снижение уровня преступности. </w:t>
      </w:r>
    </w:p>
    <w:p w:rsidR="00C555A9" w:rsidRPr="00F52650" w:rsidRDefault="00C555A9" w:rsidP="002F56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Проанализировано, что необходимыми являются разработка совместно научными кругами, рабочей группой, представляющей правоохранительные органы, и субъектами законодательной инициативы нормативного правового акта, который бы обеспечил правовое регулирование криминологических методик предупреждения преступности</w:t>
      </w:r>
      <w:r w:rsidRPr="00FC023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такой нормативно-правовой акт  может существовать в форме </w:t>
      </w:r>
      <w:r w:rsidRPr="00FC023D">
        <w:rPr>
          <w:rFonts w:ascii="Times New Roman" w:hAnsi="Times New Roman"/>
          <w:i/>
          <w:sz w:val="28"/>
          <w:szCs w:val="28"/>
        </w:rPr>
        <w:t xml:space="preserve">Основ законодательства </w:t>
      </w:r>
      <w:r>
        <w:rPr>
          <w:rFonts w:ascii="Times New Roman" w:hAnsi="Times New Roman"/>
          <w:i/>
          <w:sz w:val="28"/>
          <w:szCs w:val="28"/>
        </w:rPr>
        <w:t xml:space="preserve">Российской Федерации </w:t>
      </w:r>
      <w:r w:rsidRPr="00FC023D">
        <w:rPr>
          <w:rFonts w:ascii="Times New Roman" w:hAnsi="Times New Roman"/>
          <w:i/>
          <w:sz w:val="28"/>
          <w:szCs w:val="28"/>
        </w:rPr>
        <w:t xml:space="preserve">о предупреждении </w:t>
      </w:r>
      <w:r>
        <w:rPr>
          <w:rFonts w:ascii="Times New Roman" w:hAnsi="Times New Roman"/>
          <w:i/>
          <w:sz w:val="28"/>
          <w:szCs w:val="28"/>
        </w:rPr>
        <w:t>преступности.</w:t>
      </w:r>
    </w:p>
    <w:p w:rsidR="002F560B" w:rsidRDefault="002F560B" w:rsidP="002F560B">
      <w:pPr>
        <w:tabs>
          <w:tab w:val="left" w:pos="34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F560B" w:rsidRPr="00FC023D" w:rsidRDefault="002F560B" w:rsidP="004C74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C42ED" w:rsidRDefault="00DC42ED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43017" w:rsidRDefault="0054301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543017" w:rsidRPr="00543017" w:rsidRDefault="00543017" w:rsidP="0054301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3017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543017" w:rsidRPr="00543017" w:rsidRDefault="00543017" w:rsidP="0054301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3017">
        <w:rPr>
          <w:rFonts w:ascii="Times New Roman" w:hAnsi="Times New Roman"/>
          <w:b/>
          <w:sz w:val="28"/>
          <w:szCs w:val="28"/>
        </w:rPr>
        <w:t>Нормативные правовые акты</w:t>
      </w:r>
    </w:p>
    <w:p w:rsidR="00543017" w:rsidRPr="00543017" w:rsidRDefault="00543017" w:rsidP="00543017">
      <w:pPr>
        <w:pStyle w:val="a6"/>
        <w:numPr>
          <w:ilvl w:val="0"/>
          <w:numId w:val="2"/>
        </w:numPr>
        <w:shd w:val="clear" w:color="auto" w:fill="FFFFFF"/>
        <w:tabs>
          <w:tab w:val="left" w:pos="1330"/>
          <w:tab w:val="left" w:pos="3307"/>
          <w:tab w:val="left" w:pos="5112"/>
          <w:tab w:val="left" w:pos="6854"/>
          <w:tab w:val="left" w:pos="832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pacing w:val="-2"/>
          <w:sz w:val="28"/>
          <w:szCs w:val="28"/>
        </w:rPr>
        <w:t>Конституция Российской</w:t>
      </w:r>
      <w:r w:rsidRPr="00543017">
        <w:rPr>
          <w:rFonts w:ascii="Times New Roman" w:hAnsi="Times New Roman" w:cs="Times New Roman"/>
          <w:sz w:val="28"/>
          <w:szCs w:val="28"/>
        </w:rPr>
        <w:t xml:space="preserve"> </w:t>
      </w:r>
      <w:r w:rsidRPr="00543017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543017">
        <w:rPr>
          <w:rFonts w:ascii="Times New Roman" w:hAnsi="Times New Roman" w:cs="Times New Roman"/>
          <w:spacing w:val="-2"/>
          <w:sz w:val="28"/>
          <w:szCs w:val="28"/>
        </w:rPr>
        <w:t>принята</w:t>
      </w:r>
      <w:r w:rsidRPr="0054301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12.12.1993 г. </w:t>
      </w:r>
      <w:r w:rsidRPr="00543017">
        <w:rPr>
          <w:rFonts w:ascii="Times New Roman" w:hAnsi="Times New Roman" w:cs="Times New Roman"/>
          <w:sz w:val="28"/>
          <w:szCs w:val="28"/>
        </w:rPr>
        <w:t>(с учетом поправок) // Собрание законодательства РФ. - 2014. - № 31. - Ст. 4398.</w:t>
      </w:r>
    </w:p>
    <w:p w:rsidR="00543017" w:rsidRPr="00543017" w:rsidRDefault="00543017" w:rsidP="0054301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Об основах системы профилактики безнадзорности и правонарушений несовершеннолетних: Федеральный закон от 24 июня 1999 г. N 120-ФЗ // Собрание законодательства </w:t>
      </w:r>
      <w:proofErr w:type="gramStart"/>
      <w:r w:rsidRPr="0054301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 Федераций. – 1999. - № 26. - Ст. 3177.</w:t>
      </w:r>
    </w:p>
    <w:p w:rsidR="00543017" w:rsidRPr="00543017" w:rsidRDefault="00543017" w:rsidP="0054301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"Обеспечение общественного порядка и противодействие преступности": Постановление Правительства РФ от 15 апреля 2014 г. N 345 // Собрание законодательства Российской Федерации. - 2014. - № 18 (часть </w:t>
      </w:r>
      <w:r w:rsidRPr="0054301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t>). - Ст. 2188.</w:t>
      </w:r>
    </w:p>
    <w:p w:rsidR="00543017" w:rsidRPr="00543017" w:rsidRDefault="00543017" w:rsidP="0054301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31 декабря 2015 г. N 683 "О Стратегии национальной безопасности Российской Федерации" // Собрание законодательства Российской Федерации. – 2016. - № 1. - № 1 (часть </w:t>
      </w:r>
      <w:r w:rsidRPr="0054301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t>). - С</w:t>
      </w:r>
      <w:r>
        <w:rPr>
          <w:rFonts w:ascii="Times New Roman" w:eastAsia="Times New Roman" w:hAnsi="Times New Roman" w:cs="Times New Roman"/>
          <w:sz w:val="28"/>
          <w:szCs w:val="28"/>
        </w:rPr>
        <w:t>т. 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t>212.</w:t>
      </w:r>
    </w:p>
    <w:p w:rsidR="00543017" w:rsidRPr="00543017" w:rsidRDefault="00543017" w:rsidP="0054301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Концепция общественной безопасности в Российской Федерации (утв. Президентом РФ 20 ноября 2013 г.) [Электронный ресурс]. – Режим доступа: </w:t>
      </w:r>
      <w:hyperlink r:id="rId14" w:history="1">
        <w:r w:rsidRPr="0054301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http://base.garant.ru/70525172/</w:t>
        </w:r>
      </w:hyperlink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10.08.2018).</w:t>
      </w:r>
    </w:p>
    <w:p w:rsidR="00543017" w:rsidRPr="00543017" w:rsidRDefault="00543017" w:rsidP="0054301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eastAsia="Times New Roman" w:hAnsi="Times New Roman" w:cs="Times New Roman"/>
          <w:sz w:val="28"/>
          <w:szCs w:val="28"/>
        </w:rPr>
        <w:t>О Концепции долгосрочного социально-экономического развития РФ на период до 2020 года: Распоряжение Правительства РФ от 17 ноября 2008 г. N 1662-р //  Собрание законодательст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 Российской Федерации. - 2008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t>. -  № 47. - Ст. 5489.</w:t>
      </w:r>
    </w:p>
    <w:p w:rsidR="00543017" w:rsidRPr="00543017" w:rsidRDefault="00543017" w:rsidP="00543017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3017" w:rsidRPr="00543017" w:rsidRDefault="00543017" w:rsidP="0054301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3017">
        <w:rPr>
          <w:rFonts w:ascii="Times New Roman" w:hAnsi="Times New Roman"/>
          <w:b/>
          <w:sz w:val="28"/>
          <w:szCs w:val="28"/>
        </w:rPr>
        <w:t>Научная и учебная литература</w:t>
      </w:r>
    </w:p>
    <w:p w:rsidR="00543017" w:rsidRPr="00F52650" w:rsidRDefault="00543017" w:rsidP="00F52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43017" w:rsidRPr="00543017" w:rsidRDefault="00543017" w:rsidP="0054301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 xml:space="preserve">Белоус, О.П. Использование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в целях выявления и прекращения преступной деятельности "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конвертационных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центров" / О.П. Белоус // Проблемы законодательного регулирования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lastRenderedPageBreak/>
        <w:t>интернет-ресурсов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и правового разрешения конфликтов с участием субъектов </w:t>
      </w:r>
      <w:proofErr w:type="spellStart"/>
      <w:proofErr w:type="gramStart"/>
      <w:r w:rsidRPr="00543017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543017">
        <w:rPr>
          <w:rFonts w:ascii="Times New Roman" w:hAnsi="Times New Roman" w:cs="Times New Roman"/>
          <w:sz w:val="28"/>
          <w:szCs w:val="28"/>
        </w:rPr>
        <w:t xml:space="preserve">. Материалы </w:t>
      </w:r>
      <w:proofErr w:type="gramStart"/>
      <w:r w:rsidRPr="00543017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543017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конференциив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рамках проекта "Российско-украинские криминалистические чтения на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Слобожанщине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>", г. Белгород, 19 апреля 2013 г. - Белгород: ИД "Белгород" НИУ "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>", 2013. - С. 42-45.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>Гоголева, А.Я. К вопросу о профилактике преступности несовершеннолетних / А.Я. Гоголева // Евразийский юридический журнал. – 2014. - № 3 (70). - С. 176-180.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Голина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, В.В. Бандитизм в Украине: криминологическая характеристика и проблема предупреждения / В.В.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Голина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// Государство и право. – 2007. - № 7. - С. 72-79.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proofErr w:type="spellStart"/>
      <w:r w:rsidRPr="0054301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Головкін</w:t>
      </w:r>
      <w:proofErr w:type="spellEnd"/>
      <w:r w:rsidRPr="0054301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, Б. М. Кримінологічні проблеми умис</w:t>
      </w:r>
      <w:r w:rsidRPr="0054301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softHyphen/>
      </w:r>
      <w:r w:rsidRPr="00543017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них вбивств і тяжких тілесних ушкоджень, що вчиню</w:t>
      </w:r>
      <w:r w:rsidRPr="00543017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softHyphen/>
      </w:r>
      <w:r w:rsidRPr="0054301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ються у  сімейно-побутовій сфері: Монографія / Б. М. </w:t>
      </w:r>
      <w:proofErr w:type="spellStart"/>
      <w:r w:rsidRPr="0054301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Головкін</w:t>
      </w:r>
      <w:proofErr w:type="spellEnd"/>
      <w:r w:rsidRPr="0054301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. – </w:t>
      </w:r>
      <w:r w:rsidRPr="0054301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Харків : ППВ Нове слово, 2004. – 251 с.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hd w:val="clear" w:color="auto" w:fill="FFFFFF"/>
        <w:tabs>
          <w:tab w:val="left" w:pos="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proofErr w:type="spellStart"/>
      <w:r w:rsidRPr="0054301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Закалюк</w:t>
      </w:r>
      <w:proofErr w:type="spellEnd"/>
      <w:r w:rsidRPr="0054301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, А. П. Курс сучасної української кри</w:t>
      </w:r>
      <w:r w:rsidRPr="0054301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softHyphen/>
      </w:r>
      <w:r w:rsidRPr="0054301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мінології : теорія і практика : у 3-х кн. – К. : Видавни</w:t>
      </w:r>
      <w:r w:rsidRPr="0054301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softHyphen/>
      </w:r>
      <w:r w:rsidRPr="0054301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чий Дім «</w:t>
      </w:r>
      <w:proofErr w:type="spellStart"/>
      <w:r w:rsidRPr="0054301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Ін</w:t>
      </w:r>
      <w:proofErr w:type="spellEnd"/>
      <w:r w:rsidRPr="0054301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Юре», 2007. – Кн. 1: Теоретичні засади </w:t>
      </w:r>
      <w:r w:rsidRPr="0054301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 історія української кримінологічної науки. – 424 с.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hd w:val="clear" w:color="auto" w:fill="FFFFFF"/>
        <w:tabs>
          <w:tab w:val="left" w:pos="4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>Иншаков, С. М. Зарубежная криминология</w:t>
      </w:r>
      <w:proofErr w:type="gramStart"/>
      <w:r w:rsidRPr="005430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017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Иншаков С.М. – М. : ЮНИТИ-ДАНА, Закон и право, 2013. – 383 с.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>Кириченко О.В. Предотвращение преступлений в системе противодействия преступности // Актуальные проблемы теории и истории права и государства на современном этапе: Сборник научных трудов IX Международной научно-практической конференции. - Кострома: Изд-во Костром</w:t>
      </w:r>
      <w:proofErr w:type="gramStart"/>
      <w:r w:rsidRPr="005430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0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3017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>. ун-та, 2012. - С. 144-147.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Style w:val="svet"/>
          <w:rFonts w:ascii="Times New Roman" w:hAnsi="Times New Roman" w:cs="Times New Roman"/>
          <w:sz w:val="28"/>
          <w:szCs w:val="28"/>
        </w:rPr>
        <w:t>Криминология</w:t>
      </w:r>
      <w:r w:rsidRPr="00543017">
        <w:rPr>
          <w:rFonts w:ascii="Times New Roman" w:hAnsi="Times New Roman" w:cs="Times New Roman"/>
          <w:sz w:val="28"/>
          <w:szCs w:val="28"/>
        </w:rPr>
        <w:t xml:space="preserve">: учебник / колл. авт.: В.П.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Рыхлов</w:t>
      </w:r>
      <w:proofErr w:type="spellEnd"/>
      <w:proofErr w:type="gramStart"/>
      <w:r w:rsidRPr="00543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017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>, 2012. - 359 с.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hd w:val="clear" w:color="auto" w:fill="FFFFFF"/>
        <w:tabs>
          <w:tab w:val="left" w:pos="5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Криминология: учебник / под ред. проф. </w:t>
      </w:r>
      <w:r w:rsidRPr="005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Н.Ф. 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t>Куз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нецовой, проф. </w:t>
      </w:r>
      <w:r w:rsidRPr="005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Г.М. </w:t>
      </w:r>
      <w:proofErr w:type="spellStart"/>
      <w:r w:rsidRPr="00543017">
        <w:rPr>
          <w:rFonts w:ascii="Times New Roman" w:eastAsia="Times New Roman" w:hAnsi="Times New Roman" w:cs="Times New Roman"/>
          <w:sz w:val="28"/>
          <w:szCs w:val="28"/>
          <w:lang w:val="uk-UA"/>
        </w:rPr>
        <w:t>Миньковского</w:t>
      </w:r>
      <w:proofErr w:type="spellEnd"/>
      <w:r w:rsidRPr="005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Start"/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43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БЕК, 2013. – 556 </w:t>
      </w:r>
      <w:r w:rsidRPr="00543017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543017" w:rsidRPr="00543017" w:rsidRDefault="00543017" w:rsidP="00543017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3017">
        <w:rPr>
          <w:rFonts w:ascii="Times New Roman" w:eastAsia="Times New Roman" w:hAnsi="Times New Roman"/>
          <w:sz w:val="28"/>
          <w:szCs w:val="28"/>
        </w:rPr>
        <w:t xml:space="preserve">Лекарь, А.Г. Проблемы правового регулирования деятельности по предотвращению преступлений / А.Г. Лекарь // Труды высшей школы </w:t>
      </w:r>
      <w:r w:rsidRPr="00543017">
        <w:rPr>
          <w:rFonts w:ascii="Times New Roman" w:eastAsia="Times New Roman" w:hAnsi="Times New Roman"/>
          <w:sz w:val="28"/>
          <w:szCs w:val="28"/>
        </w:rPr>
        <w:lastRenderedPageBreak/>
        <w:t>МООП РСФСР. - 1966. - № 6. - С. 3-19.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Махтаев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, М.Ш. Криминалистическое и криминологическое предупреждение преступлений в системе предупреждения преступности. Их соотношение / М.Ш.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Махтаев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// Криминалистические </w:t>
      </w:r>
      <w:proofErr w:type="gramStart"/>
      <w:r w:rsidRPr="00543017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Pr="00543017">
        <w:rPr>
          <w:rFonts w:ascii="Times New Roman" w:hAnsi="Times New Roman" w:cs="Times New Roman"/>
          <w:sz w:val="28"/>
          <w:szCs w:val="28"/>
        </w:rPr>
        <w:t xml:space="preserve"> посвященные 100-летию со дня рождения профессора Б.И. Шевченко. Тезисы выступлений. - М.: МАКС-Пресс, 2004. - С. 156-163.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, Д. О.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Кримінологічний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фоновим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явищам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/ Д. О.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. справ. – Х.: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Диса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плюс, 2013. – 524 </w:t>
      </w:r>
      <w:proofErr w:type="gramStart"/>
      <w:r w:rsidRPr="005430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017">
        <w:rPr>
          <w:rFonts w:ascii="Times New Roman" w:hAnsi="Times New Roman" w:cs="Times New Roman"/>
          <w:sz w:val="28"/>
          <w:szCs w:val="28"/>
        </w:rPr>
        <w:t>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 xml:space="preserve">Никитин, Е. Оперативно-профилактическое наблюдение как форма профилактики повторной и рецидивной преступности / Е. Никитин // Законность. – 2016.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3017">
        <w:rPr>
          <w:rFonts w:ascii="Times New Roman" w:hAnsi="Times New Roman" w:cs="Times New Roman"/>
          <w:sz w:val="28"/>
          <w:szCs w:val="28"/>
        </w:rPr>
        <w:t>№ 4. - С. 35-38.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>Платонов, Л.В. Профилактика и предупреждение налоговой преступности  / Л.В. Платонов // Труды Московской государственной юридической академии. – 1997. - № 1. - С. 94-98.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>Савинов, С.Г. Состояние, причины и социальная профилактика преступности несовершеннолетних в Московской области / С.Г. Савинов // Вопросы ювенальной юстиции. – 2015. - № 1 (55). - С. 9-12.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7">
        <w:rPr>
          <w:rFonts w:ascii="Times New Roman" w:hAnsi="Times New Roman" w:cs="Times New Roman"/>
          <w:sz w:val="28"/>
          <w:szCs w:val="28"/>
        </w:rPr>
        <w:t>Чернова,  И.Д. Ювенальная преступность: ее проявления, причины и пути предотвращения / И.Д. Чернова // Теоретические и практические проблемы современного права: сборник научных статей студентов юридического факультета ОГУ. - Оренбург: ИЦ ОГАУ, 2013. - С. 19-23.</w:t>
      </w:r>
    </w:p>
    <w:p w:rsidR="00543017" w:rsidRPr="00543017" w:rsidRDefault="00543017" w:rsidP="00543017">
      <w:pPr>
        <w:pStyle w:val="a6"/>
        <w:numPr>
          <w:ilvl w:val="0"/>
          <w:numId w:val="1"/>
        </w:numPr>
        <w:shd w:val="clear" w:color="auto" w:fill="FFFFFF"/>
        <w:tabs>
          <w:tab w:val="left" w:pos="4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Шведко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, А.В. Соотношение понятий "предупреждение", "пресечение" и "профилактика" в контексте исследования коррупционной преступности / А.В. </w:t>
      </w:r>
      <w:proofErr w:type="spellStart"/>
      <w:r w:rsidRPr="00543017">
        <w:rPr>
          <w:rFonts w:ascii="Times New Roman" w:hAnsi="Times New Roman" w:cs="Times New Roman"/>
          <w:sz w:val="28"/>
          <w:szCs w:val="28"/>
        </w:rPr>
        <w:t>Шведко</w:t>
      </w:r>
      <w:proofErr w:type="spellEnd"/>
      <w:r w:rsidRPr="00543017">
        <w:rPr>
          <w:rFonts w:ascii="Times New Roman" w:hAnsi="Times New Roman" w:cs="Times New Roman"/>
          <w:sz w:val="28"/>
          <w:szCs w:val="28"/>
        </w:rPr>
        <w:t xml:space="preserve"> // Криминологический журнал Байкальского государственного университета экономики и права. – 2014. - № 1 (27). - С. 177-179.</w:t>
      </w:r>
    </w:p>
    <w:sectPr w:rsidR="00543017" w:rsidRPr="00543017" w:rsidSect="006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18" w:rsidRDefault="00AA3118" w:rsidP="00705F88">
      <w:pPr>
        <w:spacing w:after="0" w:line="240" w:lineRule="auto"/>
      </w:pPr>
      <w:r>
        <w:separator/>
      </w:r>
    </w:p>
  </w:endnote>
  <w:endnote w:type="continuationSeparator" w:id="0">
    <w:p w:rsidR="00AA3118" w:rsidRDefault="00AA3118" w:rsidP="0070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18" w:rsidRDefault="00AA3118" w:rsidP="00705F88">
      <w:pPr>
        <w:spacing w:after="0" w:line="240" w:lineRule="auto"/>
      </w:pPr>
      <w:r>
        <w:separator/>
      </w:r>
    </w:p>
  </w:footnote>
  <w:footnote w:type="continuationSeparator" w:id="0">
    <w:p w:rsidR="00AA3118" w:rsidRDefault="00AA3118" w:rsidP="00705F88">
      <w:pPr>
        <w:spacing w:after="0" w:line="240" w:lineRule="auto"/>
      </w:pPr>
      <w:r>
        <w:continuationSeparator/>
      </w:r>
    </w:p>
  </w:footnote>
  <w:footnote w:id="1">
    <w:p w:rsidR="00E84751" w:rsidRPr="00543017" w:rsidRDefault="00705F88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="00F52650"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84751" w:rsidRPr="00543017">
        <w:rPr>
          <w:rFonts w:ascii="Times New Roman" w:hAnsi="Times New Roman"/>
          <w:sz w:val="20"/>
          <w:szCs w:val="20"/>
        </w:rPr>
        <w:t>Махтаев</w:t>
      </w:r>
      <w:proofErr w:type="spellEnd"/>
      <w:r w:rsidR="00E84751" w:rsidRPr="00543017">
        <w:rPr>
          <w:rFonts w:ascii="Times New Roman" w:hAnsi="Times New Roman"/>
          <w:sz w:val="20"/>
          <w:szCs w:val="20"/>
        </w:rPr>
        <w:t xml:space="preserve">, М.Ш. Криминалистическое и криминологическое предупреждение преступлений в системе предупреждения преступности. Их соотношение / М.Ш. </w:t>
      </w:r>
      <w:proofErr w:type="spellStart"/>
      <w:r w:rsidR="00E84751" w:rsidRPr="00543017">
        <w:rPr>
          <w:rFonts w:ascii="Times New Roman" w:hAnsi="Times New Roman"/>
          <w:sz w:val="20"/>
          <w:szCs w:val="20"/>
        </w:rPr>
        <w:t>Махтаев</w:t>
      </w:r>
      <w:proofErr w:type="spellEnd"/>
      <w:r w:rsidR="00E84751" w:rsidRPr="00543017">
        <w:rPr>
          <w:rFonts w:ascii="Times New Roman" w:hAnsi="Times New Roman"/>
          <w:sz w:val="20"/>
          <w:szCs w:val="20"/>
        </w:rPr>
        <w:t xml:space="preserve"> // Криминалистические </w:t>
      </w:r>
      <w:proofErr w:type="gramStart"/>
      <w:r w:rsidR="00E84751" w:rsidRPr="00543017">
        <w:rPr>
          <w:rFonts w:ascii="Times New Roman" w:hAnsi="Times New Roman"/>
          <w:sz w:val="20"/>
          <w:szCs w:val="20"/>
        </w:rPr>
        <w:t>чтения</w:t>
      </w:r>
      <w:proofErr w:type="gramEnd"/>
      <w:r w:rsidR="00E84751" w:rsidRPr="00543017">
        <w:rPr>
          <w:rFonts w:ascii="Times New Roman" w:hAnsi="Times New Roman"/>
          <w:sz w:val="20"/>
          <w:szCs w:val="20"/>
        </w:rPr>
        <w:t xml:space="preserve"> посвященные 100-летию со дня рождения профессора Б.И. Шевченко. Тезисы выступлений. - М.: МАКС-Пресс, 2004. - С. 156-163.</w:t>
      </w:r>
    </w:p>
    <w:p w:rsidR="00705F88" w:rsidRPr="00543017" w:rsidRDefault="00F52650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Fonts w:ascii="Times New Roman" w:hAnsi="Times New Roman"/>
          <w:sz w:val="20"/>
          <w:szCs w:val="20"/>
        </w:rPr>
        <w:t xml:space="preserve">    </w:t>
      </w:r>
      <w:r w:rsidR="00705F88" w:rsidRPr="00543017">
        <w:rPr>
          <w:rFonts w:ascii="Times New Roman" w:hAnsi="Times New Roman"/>
          <w:sz w:val="20"/>
          <w:szCs w:val="20"/>
        </w:rPr>
        <w:t>См. также: Никитин, Е. Оперативно-профилактическое наблюдение как форма профилактики повторной и рецидивной преступности / Е. Никитин // Законность. – 2016. - № 4. - С. 35.</w:t>
      </w:r>
    </w:p>
    <w:p w:rsidR="003928BE" w:rsidRPr="00543017" w:rsidRDefault="003928BE" w:rsidP="00543017">
      <w:pPr>
        <w:pStyle w:val="a3"/>
        <w:contextualSpacing/>
        <w:jc w:val="both"/>
        <w:rPr>
          <w:rFonts w:ascii="Times New Roman" w:hAnsi="Times New Roman"/>
        </w:rPr>
      </w:pPr>
      <w:r w:rsidRPr="00543017">
        <w:rPr>
          <w:rFonts w:ascii="Times New Roman" w:hAnsi="Times New Roman"/>
        </w:rPr>
        <w:t>Савинов, С.Г. Состояние, причины и социальная профилактика преступности несовершеннолетних в Московской области / С.Г. Савинов // Вопросы ювенальной юстиции. – 2015. - № 1 (55). - С. 9.</w:t>
      </w:r>
    </w:p>
    <w:p w:rsidR="005C5327" w:rsidRPr="00543017" w:rsidRDefault="005C5327" w:rsidP="00543017">
      <w:pPr>
        <w:pStyle w:val="a3"/>
        <w:contextualSpacing/>
        <w:jc w:val="both"/>
        <w:rPr>
          <w:rFonts w:ascii="Times New Roman" w:hAnsi="Times New Roman"/>
        </w:rPr>
      </w:pPr>
      <w:r w:rsidRPr="00543017">
        <w:rPr>
          <w:rFonts w:ascii="Times New Roman" w:hAnsi="Times New Roman"/>
        </w:rPr>
        <w:t>Чернова, И.Д. Ювенальная преступность: ее проявления, причины и пути предотвращения / И.Д. Чернова // Теоретические и практические проблемы современного права: сборник научных статей студентов юридического факультета ОГУ. - Оренбург: ИЦ ОГАУ, 2013. - С. 19.</w:t>
      </w:r>
    </w:p>
    <w:p w:rsidR="00246DEB" w:rsidRPr="00543017" w:rsidRDefault="00246DEB" w:rsidP="00543017">
      <w:pPr>
        <w:pStyle w:val="a3"/>
        <w:contextualSpacing/>
        <w:jc w:val="both"/>
        <w:rPr>
          <w:rFonts w:ascii="Times New Roman" w:hAnsi="Times New Roman"/>
        </w:rPr>
      </w:pPr>
      <w:r w:rsidRPr="00543017">
        <w:rPr>
          <w:rFonts w:ascii="Times New Roman" w:hAnsi="Times New Roman"/>
        </w:rPr>
        <w:t>Кириченко, О.В. Предотвращение преступлений в системе противодействия преступности / О.В. Кириченко // Актуальные проблемы теории и истории права и государства на современном этапе: Сборник научных трудов IX Международной научно-практической конференции. - Кострома: Изд-во Костром</w:t>
      </w:r>
      <w:proofErr w:type="gramStart"/>
      <w:r w:rsidRPr="00543017">
        <w:rPr>
          <w:rFonts w:ascii="Times New Roman" w:hAnsi="Times New Roman"/>
        </w:rPr>
        <w:t>.</w:t>
      </w:r>
      <w:proofErr w:type="gramEnd"/>
      <w:r w:rsidRPr="00543017">
        <w:rPr>
          <w:rFonts w:ascii="Times New Roman" w:hAnsi="Times New Roman"/>
        </w:rPr>
        <w:t xml:space="preserve"> </w:t>
      </w:r>
      <w:proofErr w:type="spellStart"/>
      <w:proofErr w:type="gramStart"/>
      <w:r w:rsidRPr="00543017">
        <w:rPr>
          <w:rFonts w:ascii="Times New Roman" w:hAnsi="Times New Roman"/>
        </w:rPr>
        <w:t>г</w:t>
      </w:r>
      <w:proofErr w:type="gramEnd"/>
      <w:r w:rsidRPr="00543017">
        <w:rPr>
          <w:rFonts w:ascii="Times New Roman" w:hAnsi="Times New Roman"/>
        </w:rPr>
        <w:t>ос</w:t>
      </w:r>
      <w:proofErr w:type="spellEnd"/>
      <w:r w:rsidRPr="00543017">
        <w:rPr>
          <w:rFonts w:ascii="Times New Roman" w:hAnsi="Times New Roman"/>
        </w:rPr>
        <w:t xml:space="preserve">. </w:t>
      </w:r>
      <w:proofErr w:type="spellStart"/>
      <w:r w:rsidRPr="00543017">
        <w:rPr>
          <w:rFonts w:ascii="Times New Roman" w:hAnsi="Times New Roman"/>
        </w:rPr>
        <w:t>технол</w:t>
      </w:r>
      <w:proofErr w:type="spellEnd"/>
      <w:r w:rsidRPr="00543017">
        <w:rPr>
          <w:rFonts w:ascii="Times New Roman" w:hAnsi="Times New Roman"/>
        </w:rPr>
        <w:t>. ун-та, 2012. - С. 144.</w:t>
      </w:r>
    </w:p>
    <w:p w:rsidR="00246DEB" w:rsidRPr="00543017" w:rsidRDefault="00246DEB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Fonts w:ascii="Times New Roman" w:hAnsi="Times New Roman"/>
          <w:sz w:val="20"/>
          <w:szCs w:val="20"/>
        </w:rPr>
        <w:t xml:space="preserve">Белоус, О.П. Использование </w:t>
      </w:r>
      <w:proofErr w:type="spellStart"/>
      <w:r w:rsidRPr="00543017">
        <w:rPr>
          <w:rFonts w:ascii="Times New Roman" w:hAnsi="Times New Roman"/>
          <w:sz w:val="20"/>
          <w:szCs w:val="20"/>
        </w:rPr>
        <w:t>интернет-ресурсов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в целях выявления и прекращения преступной деятельности "</w:t>
      </w:r>
      <w:proofErr w:type="spellStart"/>
      <w:r w:rsidRPr="00543017">
        <w:rPr>
          <w:rFonts w:ascii="Times New Roman" w:hAnsi="Times New Roman"/>
          <w:sz w:val="20"/>
          <w:szCs w:val="20"/>
        </w:rPr>
        <w:t>конвертационных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центров" / О.П. Белоус // Проблемы законодательного регулирования </w:t>
      </w:r>
      <w:proofErr w:type="spellStart"/>
      <w:r w:rsidRPr="00543017">
        <w:rPr>
          <w:rFonts w:ascii="Times New Roman" w:hAnsi="Times New Roman"/>
          <w:sz w:val="20"/>
          <w:szCs w:val="20"/>
        </w:rPr>
        <w:t>интернет-ресурсов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и правового разрешения конфликтов с участием субъектов </w:t>
      </w:r>
      <w:proofErr w:type="spellStart"/>
      <w:proofErr w:type="gramStart"/>
      <w:r w:rsidRPr="00543017">
        <w:rPr>
          <w:rFonts w:ascii="Times New Roman" w:hAnsi="Times New Roman"/>
          <w:sz w:val="20"/>
          <w:szCs w:val="20"/>
        </w:rPr>
        <w:t>интернет-сообщества</w:t>
      </w:r>
      <w:proofErr w:type="spellEnd"/>
      <w:proofErr w:type="gramEnd"/>
      <w:r w:rsidRPr="00543017">
        <w:rPr>
          <w:rFonts w:ascii="Times New Roman" w:hAnsi="Times New Roman"/>
          <w:sz w:val="20"/>
          <w:szCs w:val="20"/>
        </w:rPr>
        <w:t xml:space="preserve">. Материалы </w:t>
      </w:r>
      <w:proofErr w:type="gramStart"/>
      <w:r w:rsidRPr="00543017">
        <w:rPr>
          <w:rFonts w:ascii="Times New Roman" w:hAnsi="Times New Roman"/>
          <w:sz w:val="20"/>
          <w:szCs w:val="20"/>
        </w:rPr>
        <w:t>международной</w:t>
      </w:r>
      <w:proofErr w:type="gramEnd"/>
      <w:r w:rsidRPr="00543017">
        <w:rPr>
          <w:rFonts w:ascii="Times New Roman" w:hAnsi="Times New Roman"/>
          <w:sz w:val="20"/>
          <w:szCs w:val="20"/>
        </w:rPr>
        <w:t xml:space="preserve"> научно-практической </w:t>
      </w:r>
      <w:proofErr w:type="spellStart"/>
      <w:r w:rsidRPr="00543017">
        <w:rPr>
          <w:rFonts w:ascii="Times New Roman" w:hAnsi="Times New Roman"/>
          <w:sz w:val="20"/>
          <w:szCs w:val="20"/>
        </w:rPr>
        <w:t>конференциив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рамках проекта "Российско-украинские криминалистические чтения на </w:t>
      </w:r>
      <w:proofErr w:type="spellStart"/>
      <w:r w:rsidRPr="00543017">
        <w:rPr>
          <w:rFonts w:ascii="Times New Roman" w:hAnsi="Times New Roman"/>
          <w:sz w:val="20"/>
          <w:szCs w:val="20"/>
        </w:rPr>
        <w:t>Слобожанщине</w:t>
      </w:r>
      <w:proofErr w:type="spellEnd"/>
      <w:r w:rsidRPr="00543017">
        <w:rPr>
          <w:rFonts w:ascii="Times New Roman" w:hAnsi="Times New Roman"/>
          <w:sz w:val="20"/>
          <w:szCs w:val="20"/>
        </w:rPr>
        <w:t>", г. Белгород, 19 апреля 2013 г. - Белгород: ИД "Белгород" НИУ "</w:t>
      </w:r>
      <w:proofErr w:type="spellStart"/>
      <w:r w:rsidRPr="00543017">
        <w:rPr>
          <w:rFonts w:ascii="Times New Roman" w:hAnsi="Times New Roman"/>
          <w:sz w:val="20"/>
          <w:szCs w:val="20"/>
        </w:rPr>
        <w:t>БелГУ</w:t>
      </w:r>
      <w:proofErr w:type="spellEnd"/>
      <w:r w:rsidRPr="00543017">
        <w:rPr>
          <w:rFonts w:ascii="Times New Roman" w:hAnsi="Times New Roman"/>
          <w:sz w:val="20"/>
          <w:szCs w:val="20"/>
        </w:rPr>
        <w:t>", 2013. - С. 42.</w:t>
      </w:r>
    </w:p>
  </w:footnote>
  <w:footnote w:id="2">
    <w:p w:rsidR="00E90FDA" w:rsidRPr="00543017" w:rsidRDefault="00E90FDA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017">
        <w:rPr>
          <w:rFonts w:ascii="Times New Roman" w:hAnsi="Times New Roman"/>
          <w:sz w:val="20"/>
          <w:szCs w:val="20"/>
        </w:rPr>
        <w:t>Назаренко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, Д. О. </w:t>
      </w:r>
      <w:proofErr w:type="spellStart"/>
      <w:r w:rsidRPr="00543017">
        <w:rPr>
          <w:rFonts w:ascii="Times New Roman" w:hAnsi="Times New Roman"/>
          <w:sz w:val="20"/>
          <w:szCs w:val="20"/>
        </w:rPr>
        <w:t>Кримінологічний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017">
        <w:rPr>
          <w:rFonts w:ascii="Times New Roman" w:hAnsi="Times New Roman"/>
          <w:sz w:val="20"/>
          <w:szCs w:val="20"/>
        </w:rPr>
        <w:t>аналіз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543017">
        <w:rPr>
          <w:rFonts w:ascii="Times New Roman" w:hAnsi="Times New Roman"/>
          <w:sz w:val="20"/>
          <w:szCs w:val="20"/>
        </w:rPr>
        <w:t>протидія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017">
        <w:rPr>
          <w:rFonts w:ascii="Times New Roman" w:hAnsi="Times New Roman"/>
          <w:sz w:val="20"/>
          <w:szCs w:val="20"/>
        </w:rPr>
        <w:t>фоновим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для </w:t>
      </w:r>
      <w:proofErr w:type="spellStart"/>
      <w:r w:rsidRPr="00543017">
        <w:rPr>
          <w:rFonts w:ascii="Times New Roman" w:hAnsi="Times New Roman"/>
          <w:sz w:val="20"/>
          <w:szCs w:val="20"/>
        </w:rPr>
        <w:t>злочинності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017">
        <w:rPr>
          <w:rFonts w:ascii="Times New Roman" w:hAnsi="Times New Roman"/>
          <w:sz w:val="20"/>
          <w:szCs w:val="20"/>
        </w:rPr>
        <w:t>явищам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43017">
        <w:rPr>
          <w:rFonts w:ascii="Times New Roman" w:hAnsi="Times New Roman"/>
          <w:sz w:val="20"/>
          <w:szCs w:val="20"/>
        </w:rPr>
        <w:t>монографія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/ </w:t>
      </w:r>
      <w:r w:rsidR="00137B49" w:rsidRPr="00543017">
        <w:rPr>
          <w:rFonts w:ascii="Times New Roman" w:hAnsi="Times New Roman"/>
          <w:sz w:val="20"/>
          <w:szCs w:val="20"/>
        </w:rPr>
        <w:t>Д. О. </w:t>
      </w:r>
      <w:proofErr w:type="spellStart"/>
      <w:r w:rsidRPr="00543017">
        <w:rPr>
          <w:rFonts w:ascii="Times New Roman" w:hAnsi="Times New Roman"/>
          <w:sz w:val="20"/>
          <w:szCs w:val="20"/>
        </w:rPr>
        <w:t>Назаренко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543017">
        <w:rPr>
          <w:rFonts w:ascii="Times New Roman" w:hAnsi="Times New Roman"/>
          <w:sz w:val="20"/>
          <w:szCs w:val="20"/>
        </w:rPr>
        <w:t>Харк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43017">
        <w:rPr>
          <w:rFonts w:ascii="Times New Roman" w:hAnsi="Times New Roman"/>
          <w:sz w:val="20"/>
          <w:szCs w:val="20"/>
        </w:rPr>
        <w:t>нац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. ун-т </w:t>
      </w:r>
      <w:proofErr w:type="spellStart"/>
      <w:r w:rsidRPr="00543017">
        <w:rPr>
          <w:rFonts w:ascii="Times New Roman" w:hAnsi="Times New Roman"/>
          <w:sz w:val="20"/>
          <w:szCs w:val="20"/>
        </w:rPr>
        <w:t>внутр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. справ. – Х.: </w:t>
      </w:r>
      <w:proofErr w:type="spellStart"/>
      <w:r w:rsidRPr="00543017">
        <w:rPr>
          <w:rFonts w:ascii="Times New Roman" w:hAnsi="Times New Roman"/>
          <w:sz w:val="20"/>
          <w:szCs w:val="20"/>
        </w:rPr>
        <w:t>Диса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плюс, 2013. – С. 326.</w:t>
      </w:r>
    </w:p>
  </w:footnote>
  <w:footnote w:id="3">
    <w:p w:rsidR="00187DF9" w:rsidRPr="00543017" w:rsidRDefault="00187DF9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Платонов, Л.В. Профилактика и предупреждение налоговой преступности  / Л.В. Платонов // Труды Московской государственной юридической академии. – 1997. - № 1. - С. 94.</w:t>
      </w:r>
    </w:p>
  </w:footnote>
  <w:footnote w:id="4">
    <w:p w:rsidR="004B48A8" w:rsidRPr="00543017" w:rsidRDefault="004B48A8" w:rsidP="00543017">
      <w:pPr>
        <w:shd w:val="clear" w:color="auto" w:fill="FFFFFF"/>
        <w:tabs>
          <w:tab w:val="left" w:pos="442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017">
        <w:rPr>
          <w:rFonts w:ascii="Times New Roman" w:eastAsia="Times New Roman" w:hAnsi="Times New Roman"/>
          <w:spacing w:val="-3"/>
          <w:sz w:val="20"/>
          <w:szCs w:val="20"/>
          <w:lang w:val="uk-UA"/>
        </w:rPr>
        <w:t>Закалюк</w:t>
      </w:r>
      <w:proofErr w:type="spellEnd"/>
      <w:r w:rsidRPr="00543017">
        <w:rPr>
          <w:rFonts w:ascii="Times New Roman" w:eastAsia="Times New Roman" w:hAnsi="Times New Roman"/>
          <w:spacing w:val="-3"/>
          <w:sz w:val="20"/>
          <w:szCs w:val="20"/>
          <w:lang w:val="uk-UA"/>
        </w:rPr>
        <w:t xml:space="preserve"> А. П. Курс сучасної української кри</w:t>
      </w:r>
      <w:r w:rsidRPr="00543017">
        <w:rPr>
          <w:rFonts w:ascii="Times New Roman" w:eastAsia="Times New Roman" w:hAnsi="Times New Roman"/>
          <w:spacing w:val="-3"/>
          <w:sz w:val="20"/>
          <w:szCs w:val="20"/>
          <w:lang w:val="uk-UA"/>
        </w:rPr>
        <w:softHyphen/>
      </w:r>
      <w:r w:rsidRPr="00543017">
        <w:rPr>
          <w:rFonts w:ascii="Times New Roman" w:eastAsia="Times New Roman" w:hAnsi="Times New Roman"/>
          <w:spacing w:val="-5"/>
          <w:sz w:val="20"/>
          <w:szCs w:val="20"/>
          <w:lang w:val="uk-UA"/>
        </w:rPr>
        <w:t>мінології : теорія і практика : у 3-х кн. – К. : Видавни</w:t>
      </w:r>
      <w:r w:rsidRPr="00543017">
        <w:rPr>
          <w:rFonts w:ascii="Times New Roman" w:eastAsia="Times New Roman" w:hAnsi="Times New Roman"/>
          <w:spacing w:val="-5"/>
          <w:sz w:val="20"/>
          <w:szCs w:val="20"/>
          <w:lang w:val="uk-UA"/>
        </w:rPr>
        <w:softHyphen/>
      </w:r>
      <w:r w:rsidRPr="00543017">
        <w:rPr>
          <w:rFonts w:ascii="Times New Roman" w:eastAsia="Times New Roman" w:hAnsi="Times New Roman"/>
          <w:spacing w:val="-4"/>
          <w:sz w:val="20"/>
          <w:szCs w:val="20"/>
          <w:lang w:val="uk-UA"/>
        </w:rPr>
        <w:t>чий Дім «</w:t>
      </w:r>
      <w:proofErr w:type="spellStart"/>
      <w:r w:rsidRPr="00543017">
        <w:rPr>
          <w:rFonts w:ascii="Times New Roman" w:eastAsia="Times New Roman" w:hAnsi="Times New Roman"/>
          <w:spacing w:val="-4"/>
          <w:sz w:val="20"/>
          <w:szCs w:val="20"/>
          <w:lang w:val="uk-UA"/>
        </w:rPr>
        <w:t>Ін</w:t>
      </w:r>
      <w:proofErr w:type="spellEnd"/>
      <w:r w:rsidRPr="00543017">
        <w:rPr>
          <w:rFonts w:ascii="Times New Roman" w:eastAsia="Times New Roman" w:hAnsi="Times New Roman"/>
          <w:spacing w:val="-4"/>
          <w:sz w:val="20"/>
          <w:szCs w:val="20"/>
          <w:lang w:val="uk-UA"/>
        </w:rPr>
        <w:t xml:space="preserve"> Юре», 2007. – Кн. 1: Теоретичні засади </w:t>
      </w:r>
      <w:r w:rsidRPr="00543017">
        <w:rPr>
          <w:rFonts w:ascii="Times New Roman" w:eastAsia="Times New Roman" w:hAnsi="Times New Roman"/>
          <w:spacing w:val="-5"/>
          <w:sz w:val="20"/>
          <w:szCs w:val="20"/>
          <w:lang w:val="uk-UA"/>
        </w:rPr>
        <w:t>та історія української кримінологічної науки. – С. 320.</w:t>
      </w:r>
    </w:p>
  </w:footnote>
  <w:footnote w:id="5">
    <w:p w:rsidR="004B48A8" w:rsidRPr="00543017" w:rsidRDefault="004B48A8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Style w:val="svet"/>
          <w:rFonts w:ascii="Times New Roman" w:hAnsi="Times New Roman"/>
          <w:sz w:val="20"/>
          <w:szCs w:val="20"/>
        </w:rPr>
        <w:t>Криминология</w:t>
      </w:r>
      <w:r w:rsidRPr="00543017">
        <w:rPr>
          <w:rFonts w:ascii="Times New Roman" w:hAnsi="Times New Roman"/>
          <w:sz w:val="20"/>
          <w:szCs w:val="20"/>
        </w:rPr>
        <w:t xml:space="preserve">: учебник / колл. авт.: В.П. </w:t>
      </w:r>
      <w:proofErr w:type="spellStart"/>
      <w:r w:rsidRPr="00543017">
        <w:rPr>
          <w:rFonts w:ascii="Times New Roman" w:hAnsi="Times New Roman"/>
          <w:sz w:val="20"/>
          <w:szCs w:val="20"/>
        </w:rPr>
        <w:t>Ревин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, О.А. </w:t>
      </w:r>
      <w:proofErr w:type="spellStart"/>
      <w:r w:rsidRPr="00543017">
        <w:rPr>
          <w:rFonts w:ascii="Times New Roman" w:hAnsi="Times New Roman"/>
          <w:sz w:val="20"/>
          <w:szCs w:val="20"/>
        </w:rPr>
        <w:t>Рыхлов</w:t>
      </w:r>
      <w:proofErr w:type="spellEnd"/>
      <w:proofErr w:type="gramStart"/>
      <w:r w:rsidRPr="00543017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543017">
        <w:rPr>
          <w:rFonts w:ascii="Times New Roman" w:hAnsi="Times New Roman"/>
          <w:sz w:val="20"/>
          <w:szCs w:val="20"/>
        </w:rPr>
        <w:t xml:space="preserve"> В.В. </w:t>
      </w:r>
      <w:proofErr w:type="spellStart"/>
      <w:r w:rsidRPr="00543017">
        <w:rPr>
          <w:rFonts w:ascii="Times New Roman" w:hAnsi="Times New Roman"/>
          <w:sz w:val="20"/>
          <w:szCs w:val="20"/>
        </w:rPr>
        <w:t>Ревина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. - М.: </w:t>
      </w:r>
      <w:proofErr w:type="spellStart"/>
      <w:r w:rsidRPr="00543017">
        <w:rPr>
          <w:rFonts w:ascii="Times New Roman" w:hAnsi="Times New Roman"/>
          <w:sz w:val="20"/>
          <w:szCs w:val="20"/>
        </w:rPr>
        <w:t>Юнити-Дана</w:t>
      </w:r>
      <w:proofErr w:type="spellEnd"/>
      <w:r w:rsidRPr="00543017">
        <w:rPr>
          <w:rFonts w:ascii="Times New Roman" w:hAnsi="Times New Roman"/>
          <w:sz w:val="20"/>
          <w:szCs w:val="20"/>
        </w:rPr>
        <w:t>, 2012. – С. 110.</w:t>
      </w:r>
    </w:p>
  </w:footnote>
  <w:footnote w:id="6">
    <w:p w:rsidR="004B48A8" w:rsidRPr="00543017" w:rsidRDefault="004B48A8" w:rsidP="00543017">
      <w:pPr>
        <w:shd w:val="clear" w:color="auto" w:fill="FFFFFF"/>
        <w:tabs>
          <w:tab w:val="left" w:pos="42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017">
        <w:rPr>
          <w:rFonts w:ascii="Times New Roman" w:eastAsia="Times New Roman" w:hAnsi="Times New Roman"/>
          <w:spacing w:val="-5"/>
          <w:sz w:val="20"/>
          <w:szCs w:val="20"/>
          <w:lang w:val="uk-UA"/>
        </w:rPr>
        <w:t>Головкін</w:t>
      </w:r>
      <w:proofErr w:type="spellEnd"/>
      <w:r w:rsidRPr="00543017">
        <w:rPr>
          <w:rFonts w:ascii="Times New Roman" w:eastAsia="Times New Roman" w:hAnsi="Times New Roman"/>
          <w:spacing w:val="-5"/>
          <w:sz w:val="20"/>
          <w:szCs w:val="20"/>
          <w:lang w:val="uk-UA"/>
        </w:rPr>
        <w:t>, Б. М. Кримінологічні проблеми умис</w:t>
      </w:r>
      <w:r w:rsidRPr="00543017">
        <w:rPr>
          <w:rFonts w:ascii="Times New Roman" w:eastAsia="Times New Roman" w:hAnsi="Times New Roman"/>
          <w:spacing w:val="-5"/>
          <w:sz w:val="20"/>
          <w:szCs w:val="20"/>
          <w:lang w:val="uk-UA"/>
        </w:rPr>
        <w:softHyphen/>
      </w:r>
      <w:r w:rsidRPr="00543017">
        <w:rPr>
          <w:rFonts w:ascii="Times New Roman" w:eastAsia="Times New Roman" w:hAnsi="Times New Roman"/>
          <w:spacing w:val="-7"/>
          <w:sz w:val="20"/>
          <w:szCs w:val="20"/>
          <w:lang w:val="uk-UA"/>
        </w:rPr>
        <w:t>них вбивств і тяжких тілесних ушкоджень, що вчиню</w:t>
      </w:r>
      <w:r w:rsidRPr="00543017">
        <w:rPr>
          <w:rFonts w:ascii="Times New Roman" w:eastAsia="Times New Roman" w:hAnsi="Times New Roman"/>
          <w:spacing w:val="-7"/>
          <w:sz w:val="20"/>
          <w:szCs w:val="20"/>
          <w:lang w:val="uk-UA"/>
        </w:rPr>
        <w:softHyphen/>
      </w:r>
      <w:r w:rsidRPr="00543017">
        <w:rPr>
          <w:rFonts w:ascii="Times New Roman" w:eastAsia="Times New Roman" w:hAnsi="Times New Roman"/>
          <w:spacing w:val="-4"/>
          <w:sz w:val="20"/>
          <w:szCs w:val="20"/>
          <w:lang w:val="uk-UA"/>
        </w:rPr>
        <w:t xml:space="preserve">ються у  сімейно-побутовій сфері: Монографія / Б. М. </w:t>
      </w:r>
      <w:proofErr w:type="spellStart"/>
      <w:r w:rsidRPr="00543017">
        <w:rPr>
          <w:rFonts w:ascii="Times New Roman" w:eastAsia="Times New Roman" w:hAnsi="Times New Roman"/>
          <w:spacing w:val="-4"/>
          <w:sz w:val="20"/>
          <w:szCs w:val="20"/>
          <w:lang w:val="uk-UA"/>
        </w:rPr>
        <w:t>Головкін</w:t>
      </w:r>
      <w:proofErr w:type="spellEnd"/>
      <w:r w:rsidRPr="00543017">
        <w:rPr>
          <w:rFonts w:ascii="Times New Roman" w:eastAsia="Times New Roman" w:hAnsi="Times New Roman"/>
          <w:spacing w:val="-4"/>
          <w:sz w:val="20"/>
          <w:szCs w:val="20"/>
          <w:lang w:val="uk-UA"/>
        </w:rPr>
        <w:t xml:space="preserve">. – </w:t>
      </w:r>
      <w:r w:rsidRPr="00543017">
        <w:rPr>
          <w:rFonts w:ascii="Times New Roman" w:eastAsia="Times New Roman" w:hAnsi="Times New Roman"/>
          <w:spacing w:val="-6"/>
          <w:sz w:val="20"/>
          <w:szCs w:val="20"/>
          <w:lang w:val="uk-UA"/>
        </w:rPr>
        <w:t>Харків : ППВ Нове слово, 2004. – С. 153.</w:t>
      </w:r>
    </w:p>
  </w:footnote>
  <w:footnote w:id="7">
    <w:p w:rsidR="004B48A8" w:rsidRPr="00543017" w:rsidRDefault="004B48A8" w:rsidP="00543017">
      <w:pPr>
        <w:pStyle w:val="a3"/>
        <w:contextualSpacing/>
        <w:jc w:val="both"/>
        <w:rPr>
          <w:rFonts w:ascii="Times New Roman" w:hAnsi="Times New Roman"/>
        </w:rPr>
      </w:pPr>
      <w:r w:rsidRPr="00543017">
        <w:rPr>
          <w:rStyle w:val="a5"/>
          <w:rFonts w:ascii="Times New Roman" w:hAnsi="Times New Roman"/>
        </w:rPr>
        <w:footnoteRef/>
      </w:r>
      <w:r w:rsidRPr="00543017">
        <w:rPr>
          <w:rFonts w:ascii="Times New Roman" w:hAnsi="Times New Roman"/>
        </w:rPr>
        <w:t xml:space="preserve"> </w:t>
      </w:r>
      <w:proofErr w:type="spellStart"/>
      <w:r w:rsidRPr="00543017">
        <w:rPr>
          <w:rFonts w:ascii="Times New Roman" w:eastAsia="Times New Roman" w:hAnsi="Times New Roman"/>
          <w:spacing w:val="-3"/>
          <w:lang w:val="uk-UA"/>
        </w:rPr>
        <w:t>Закалюк</w:t>
      </w:r>
      <w:proofErr w:type="spellEnd"/>
      <w:r w:rsidRPr="00543017">
        <w:rPr>
          <w:rFonts w:ascii="Times New Roman" w:eastAsia="Times New Roman" w:hAnsi="Times New Roman"/>
          <w:spacing w:val="-3"/>
          <w:lang w:val="uk-UA"/>
        </w:rPr>
        <w:t xml:space="preserve"> А. П. Указ. </w:t>
      </w:r>
      <w:proofErr w:type="spellStart"/>
      <w:r w:rsidRPr="00543017">
        <w:rPr>
          <w:rFonts w:ascii="Times New Roman" w:eastAsia="Times New Roman" w:hAnsi="Times New Roman"/>
          <w:spacing w:val="-3"/>
          <w:lang w:val="uk-UA"/>
        </w:rPr>
        <w:t>Соч</w:t>
      </w:r>
      <w:proofErr w:type="spellEnd"/>
      <w:r w:rsidRPr="00543017">
        <w:rPr>
          <w:rFonts w:ascii="Times New Roman" w:eastAsia="Times New Roman" w:hAnsi="Times New Roman"/>
          <w:spacing w:val="-3"/>
          <w:lang w:val="uk-UA"/>
        </w:rPr>
        <w:t>. – С. 323.</w:t>
      </w:r>
    </w:p>
  </w:footnote>
  <w:footnote w:id="8">
    <w:p w:rsidR="00CC232E" w:rsidRPr="00543017" w:rsidRDefault="00CC232E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Гоголева А.Я. К вопросу о профилактике преступности несовершеннолетних // Евразийский юридический журнал. – 2014. - № 3 (70). - С. 176-180.</w:t>
      </w:r>
    </w:p>
  </w:footnote>
  <w:footnote w:id="9">
    <w:p w:rsidR="00CC232E" w:rsidRPr="00543017" w:rsidRDefault="00CC232E" w:rsidP="00543017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proofErr w:type="spellStart"/>
      <w:r w:rsidR="00543017" w:rsidRPr="00543017">
        <w:rPr>
          <w:rFonts w:ascii="Times New Roman" w:hAnsi="Times New Roman"/>
          <w:sz w:val="20"/>
          <w:szCs w:val="20"/>
        </w:rPr>
        <w:t>Шведко</w:t>
      </w:r>
      <w:proofErr w:type="spellEnd"/>
      <w:r w:rsidR="00543017" w:rsidRPr="00543017">
        <w:rPr>
          <w:rFonts w:ascii="Times New Roman" w:hAnsi="Times New Roman"/>
          <w:sz w:val="20"/>
          <w:szCs w:val="20"/>
        </w:rPr>
        <w:t xml:space="preserve">, А.В. Соотношение понятий "предупреждение", "пресечение" и "профилактика" в контексте исследования коррупционной преступности / А.В. </w:t>
      </w:r>
      <w:proofErr w:type="spellStart"/>
      <w:r w:rsidR="00543017" w:rsidRPr="00543017">
        <w:rPr>
          <w:rFonts w:ascii="Times New Roman" w:hAnsi="Times New Roman"/>
          <w:sz w:val="20"/>
          <w:szCs w:val="20"/>
        </w:rPr>
        <w:t>Шведко</w:t>
      </w:r>
      <w:proofErr w:type="spellEnd"/>
      <w:r w:rsidR="00543017" w:rsidRPr="00543017">
        <w:rPr>
          <w:rFonts w:ascii="Times New Roman" w:hAnsi="Times New Roman"/>
          <w:sz w:val="20"/>
          <w:szCs w:val="20"/>
        </w:rPr>
        <w:t xml:space="preserve"> // Криминологический журнал Байкальского государственного университета экономики и права. – 2014. - № 1 (27). - С. 177.</w:t>
      </w:r>
    </w:p>
  </w:footnote>
  <w:footnote w:id="10">
    <w:p w:rsidR="00543017" w:rsidRPr="00543017" w:rsidRDefault="00543017" w:rsidP="00543017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Иншаков, С. М. Зарубежная криминология</w:t>
      </w:r>
      <w:proofErr w:type="gramStart"/>
      <w:r w:rsidRPr="00543017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43017">
        <w:rPr>
          <w:rFonts w:ascii="Times New Roman" w:hAnsi="Times New Roman"/>
          <w:sz w:val="20"/>
          <w:szCs w:val="20"/>
        </w:rPr>
        <w:t xml:space="preserve"> учебное пособие для вузов / Иншаков С.М. – М. : ЮНИТИ-ДАНА, Закон и право, 2013. – С. 220.</w:t>
      </w:r>
    </w:p>
    <w:p w:rsidR="00543017" w:rsidRPr="00543017" w:rsidRDefault="00543017" w:rsidP="00543017">
      <w:pPr>
        <w:pStyle w:val="a3"/>
        <w:contextualSpacing/>
        <w:jc w:val="both"/>
        <w:rPr>
          <w:rFonts w:ascii="Times New Roman" w:hAnsi="Times New Roman"/>
        </w:rPr>
      </w:pPr>
    </w:p>
  </w:footnote>
  <w:footnote w:id="11">
    <w:p w:rsidR="00543017" w:rsidRPr="00543017" w:rsidRDefault="00543017" w:rsidP="0054301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017">
        <w:rPr>
          <w:rFonts w:ascii="Times New Roman" w:hAnsi="Times New Roman"/>
          <w:sz w:val="20"/>
          <w:szCs w:val="20"/>
        </w:rPr>
        <w:t>Голина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, В.В. Бандитизм в Украине: криминологическая характеристика и проблема предупреждения / В.В. </w:t>
      </w:r>
      <w:proofErr w:type="spellStart"/>
      <w:r w:rsidRPr="00543017">
        <w:rPr>
          <w:rFonts w:ascii="Times New Roman" w:hAnsi="Times New Roman"/>
          <w:sz w:val="20"/>
          <w:szCs w:val="20"/>
        </w:rPr>
        <w:t>Голина</w:t>
      </w:r>
      <w:proofErr w:type="spellEnd"/>
      <w:r w:rsidRPr="00543017">
        <w:rPr>
          <w:rFonts w:ascii="Times New Roman" w:hAnsi="Times New Roman"/>
          <w:sz w:val="20"/>
          <w:szCs w:val="20"/>
        </w:rPr>
        <w:t xml:space="preserve"> // Государство и право. – 2007. - № 7. - С. 73.</w:t>
      </w:r>
    </w:p>
    <w:p w:rsidR="00543017" w:rsidRPr="00543017" w:rsidRDefault="00543017" w:rsidP="00543017">
      <w:pPr>
        <w:pStyle w:val="a3"/>
        <w:contextualSpacing/>
        <w:jc w:val="both"/>
        <w:rPr>
          <w:rFonts w:ascii="Times New Roman" w:hAnsi="Times New Roman"/>
        </w:rPr>
      </w:pPr>
    </w:p>
  </w:footnote>
  <w:footnote w:id="12">
    <w:p w:rsidR="00543017" w:rsidRPr="00543017" w:rsidRDefault="00543017" w:rsidP="00543017">
      <w:pPr>
        <w:shd w:val="clear" w:color="auto" w:fill="FFFFFF"/>
        <w:tabs>
          <w:tab w:val="left" w:pos="5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</w:rPr>
        <w:t xml:space="preserve">Криминология: учебник / под ред. проф. </w:t>
      </w:r>
      <w:r w:rsidRPr="00543017">
        <w:rPr>
          <w:rFonts w:ascii="Times New Roman" w:eastAsia="Times New Roman" w:hAnsi="Times New Roman"/>
          <w:sz w:val="20"/>
          <w:szCs w:val="20"/>
          <w:lang w:val="uk-UA"/>
        </w:rPr>
        <w:t xml:space="preserve">Н.Ф. </w:t>
      </w:r>
      <w:r w:rsidRPr="00543017">
        <w:rPr>
          <w:rFonts w:ascii="Times New Roman" w:eastAsia="Times New Roman" w:hAnsi="Times New Roman"/>
          <w:sz w:val="20"/>
          <w:szCs w:val="20"/>
        </w:rPr>
        <w:t>Куз</w:t>
      </w:r>
      <w:r w:rsidRPr="00543017">
        <w:rPr>
          <w:rFonts w:ascii="Times New Roman" w:eastAsia="Times New Roman" w:hAnsi="Times New Roman"/>
          <w:sz w:val="20"/>
          <w:szCs w:val="20"/>
        </w:rPr>
        <w:softHyphen/>
        <w:t xml:space="preserve">нецовой, проф. </w:t>
      </w:r>
      <w:r w:rsidRPr="00543017">
        <w:rPr>
          <w:rFonts w:ascii="Times New Roman" w:eastAsia="Times New Roman" w:hAnsi="Times New Roman"/>
          <w:sz w:val="20"/>
          <w:szCs w:val="20"/>
          <w:lang w:val="uk-UA"/>
        </w:rPr>
        <w:t xml:space="preserve">Г.М. </w:t>
      </w:r>
      <w:proofErr w:type="spellStart"/>
      <w:r w:rsidRPr="00543017">
        <w:rPr>
          <w:rFonts w:ascii="Times New Roman" w:eastAsia="Times New Roman" w:hAnsi="Times New Roman"/>
          <w:sz w:val="20"/>
          <w:szCs w:val="20"/>
          <w:lang w:val="uk-UA"/>
        </w:rPr>
        <w:t>Миньковского</w:t>
      </w:r>
      <w:proofErr w:type="spellEnd"/>
      <w:r w:rsidRPr="00543017">
        <w:rPr>
          <w:rFonts w:ascii="Times New Roman" w:eastAsia="Times New Roman" w:hAnsi="Times New Roman"/>
          <w:sz w:val="20"/>
          <w:szCs w:val="20"/>
          <w:lang w:val="uk-UA"/>
        </w:rPr>
        <w:t xml:space="preserve">. – </w:t>
      </w:r>
      <w:r w:rsidRPr="00543017">
        <w:rPr>
          <w:rFonts w:ascii="Times New Roman" w:eastAsia="Times New Roman" w:hAnsi="Times New Roman"/>
          <w:sz w:val="20"/>
          <w:szCs w:val="20"/>
        </w:rPr>
        <w:t>М.</w:t>
      </w:r>
      <w:proofErr w:type="gramStart"/>
      <w:r w:rsidRPr="00543017">
        <w:rPr>
          <w:rFonts w:ascii="Times New Roman" w:eastAsia="Times New Roman" w:hAnsi="Times New Roman"/>
          <w:sz w:val="20"/>
          <w:szCs w:val="20"/>
        </w:rPr>
        <w:t xml:space="preserve"> :</w:t>
      </w:r>
      <w:proofErr w:type="gramEnd"/>
      <w:r w:rsidRPr="005430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  <w:lang w:val="uk-UA"/>
        </w:rPr>
        <w:t>БЕК, 2013. – С. 170.</w:t>
      </w:r>
    </w:p>
  </w:footnote>
  <w:footnote w:id="13">
    <w:p w:rsidR="00F52650" w:rsidRPr="00543017" w:rsidRDefault="00F52650" w:rsidP="00543017">
      <w:pPr>
        <w:shd w:val="clear" w:color="auto" w:fill="FFFFFF"/>
        <w:tabs>
          <w:tab w:val="left" w:pos="1330"/>
          <w:tab w:val="left" w:pos="3307"/>
          <w:tab w:val="left" w:pos="5112"/>
          <w:tab w:val="left" w:pos="6854"/>
          <w:tab w:val="left" w:pos="832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hAnsi="Times New Roman"/>
          <w:spacing w:val="-2"/>
          <w:sz w:val="20"/>
          <w:szCs w:val="20"/>
        </w:rPr>
        <w:t>Конституция Российской</w:t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hAnsi="Times New Roman"/>
          <w:spacing w:val="-2"/>
          <w:sz w:val="20"/>
          <w:szCs w:val="20"/>
        </w:rPr>
        <w:t>Федерации (принята</w:t>
      </w:r>
      <w:r w:rsidRPr="00543017">
        <w:rPr>
          <w:rFonts w:ascii="Times New Roman" w:hAnsi="Times New Roman"/>
          <w:sz w:val="20"/>
          <w:szCs w:val="20"/>
        </w:rPr>
        <w:tab/>
        <w:t xml:space="preserve"> </w:t>
      </w:r>
      <w:r w:rsidRPr="00543017">
        <w:rPr>
          <w:rFonts w:ascii="Times New Roman" w:hAnsi="Times New Roman"/>
          <w:spacing w:val="-2"/>
          <w:sz w:val="20"/>
          <w:szCs w:val="20"/>
        </w:rPr>
        <w:t>всенародным</w:t>
      </w:r>
      <w:r w:rsidRPr="00543017">
        <w:rPr>
          <w:rFonts w:ascii="Times New Roman" w:hAnsi="Times New Roman"/>
          <w:spacing w:val="-2"/>
          <w:sz w:val="20"/>
          <w:szCs w:val="20"/>
        </w:rPr>
        <w:br/>
      </w:r>
      <w:r w:rsidRPr="00543017">
        <w:rPr>
          <w:rFonts w:ascii="Times New Roman" w:hAnsi="Times New Roman"/>
          <w:sz w:val="20"/>
          <w:szCs w:val="20"/>
        </w:rPr>
        <w:t>голосованием 12.12.1993) (с учетом поправок) // Собрание законодательства РФ. - 2014. - № 31. - Ст. 4398.</w:t>
      </w:r>
    </w:p>
  </w:footnote>
  <w:footnote w:id="14">
    <w:p w:rsidR="004C7409" w:rsidRPr="00543017" w:rsidRDefault="004C7409" w:rsidP="0054301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</w:rPr>
        <w:t>Лекарь, А.Г. Проблемы правового регулирования деятельности по предотвращению преступлений / А.Г. Лекарь // Труды высшей школы МООП РСФСР. - 1966. - № 6. - С. 6.</w:t>
      </w:r>
    </w:p>
  </w:footnote>
  <w:footnote w:id="15">
    <w:p w:rsidR="00362372" w:rsidRPr="00543017" w:rsidRDefault="00362372" w:rsidP="005430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</w:rPr>
        <w:t xml:space="preserve">Указ Президента РФ от 31 декабря 2015 г. N 683 "О Стратегии национальной безопасности Российской Федерации" // Собрание законодательства Российской Федерации. – 2016. - № 1. - № 1 (часть </w:t>
      </w:r>
      <w:r w:rsidRPr="00543017">
        <w:rPr>
          <w:rFonts w:ascii="Times New Roman" w:eastAsia="Times New Roman" w:hAnsi="Times New Roman"/>
          <w:sz w:val="20"/>
          <w:szCs w:val="20"/>
          <w:lang w:val="en-US"/>
        </w:rPr>
        <w:t>II</w:t>
      </w:r>
      <w:r w:rsidRPr="00543017">
        <w:rPr>
          <w:rFonts w:ascii="Times New Roman" w:eastAsia="Times New Roman" w:hAnsi="Times New Roman"/>
          <w:sz w:val="20"/>
          <w:szCs w:val="20"/>
        </w:rPr>
        <w:t>). - Ст. 212.</w:t>
      </w:r>
    </w:p>
  </w:footnote>
  <w:footnote w:id="16">
    <w:p w:rsidR="00B33456" w:rsidRPr="00543017" w:rsidRDefault="00B33456" w:rsidP="005430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</w:rPr>
        <w:t xml:space="preserve">Концепция общественной безопасности в Российской Федерации (утв. Президентом РФ 20 ноября 2013 г.) [Электронный ресурс]. – Режим доступа: </w:t>
      </w:r>
      <w:hyperlink r:id="rId1" w:history="1">
        <w:r w:rsidRPr="00543017">
          <w:rPr>
            <w:rStyle w:val="a7"/>
            <w:rFonts w:ascii="Times New Roman" w:eastAsia="Times New Roman" w:hAnsi="Times New Roman"/>
            <w:sz w:val="20"/>
            <w:szCs w:val="20"/>
          </w:rPr>
          <w:t>http://base.garant.ru/70525172/</w:t>
        </w:r>
      </w:hyperlink>
      <w:r w:rsidRPr="00543017">
        <w:rPr>
          <w:rFonts w:ascii="Times New Roman" w:eastAsia="Times New Roman" w:hAnsi="Times New Roman"/>
          <w:sz w:val="20"/>
          <w:szCs w:val="20"/>
        </w:rPr>
        <w:t xml:space="preserve"> (дата обращения: 10.08.2018).</w:t>
      </w:r>
    </w:p>
  </w:footnote>
  <w:footnote w:id="17">
    <w:p w:rsidR="00B33456" w:rsidRPr="00543017" w:rsidRDefault="00B33456" w:rsidP="005430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</w:rPr>
        <w:t>О Концепции долгосрочного социально-экономического развития РФ на период до 2020 года: Распоряжение Правительства РФ от 17 ноября 2008 г. N 1662-р //  Собрание законодательства Российской Федерации. - 2008 . -  № 47. - Ст. 5489.</w:t>
      </w:r>
    </w:p>
  </w:footnote>
  <w:footnote w:id="18">
    <w:p w:rsidR="00371A26" w:rsidRPr="00543017" w:rsidRDefault="00371A26" w:rsidP="005430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</w:rPr>
        <w:t xml:space="preserve">Об утверждении государственной программы Российской Федерации "Обеспечение общественного порядка и противодействие преступности": Постановление Правительства РФ от 15 апреля 2014 г. N 345 // Собрание законодательства Российской Федерации. - 2014. - № 18 (часть </w:t>
      </w:r>
      <w:r w:rsidRPr="00543017">
        <w:rPr>
          <w:rFonts w:ascii="Times New Roman" w:eastAsia="Times New Roman" w:hAnsi="Times New Roman"/>
          <w:sz w:val="20"/>
          <w:szCs w:val="20"/>
          <w:lang w:val="en-US"/>
        </w:rPr>
        <w:t>IV</w:t>
      </w:r>
      <w:r w:rsidRPr="00543017">
        <w:rPr>
          <w:rFonts w:ascii="Times New Roman" w:eastAsia="Times New Roman" w:hAnsi="Times New Roman"/>
          <w:sz w:val="20"/>
          <w:szCs w:val="20"/>
        </w:rPr>
        <w:t>). - Ст. 2188.</w:t>
      </w:r>
    </w:p>
  </w:footnote>
  <w:footnote w:id="19">
    <w:p w:rsidR="004C7409" w:rsidRPr="00543017" w:rsidRDefault="004C7409" w:rsidP="005430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3017">
        <w:rPr>
          <w:rStyle w:val="a5"/>
          <w:rFonts w:ascii="Times New Roman" w:hAnsi="Times New Roman"/>
          <w:sz w:val="20"/>
          <w:szCs w:val="20"/>
        </w:rPr>
        <w:footnoteRef/>
      </w:r>
      <w:r w:rsidRPr="00543017">
        <w:rPr>
          <w:rFonts w:ascii="Times New Roman" w:hAnsi="Times New Roman"/>
          <w:sz w:val="20"/>
          <w:szCs w:val="20"/>
        </w:rPr>
        <w:t xml:space="preserve"> </w:t>
      </w:r>
      <w:r w:rsidRPr="00543017">
        <w:rPr>
          <w:rFonts w:ascii="Times New Roman" w:eastAsia="Times New Roman" w:hAnsi="Times New Roman"/>
          <w:sz w:val="20"/>
          <w:szCs w:val="20"/>
        </w:rPr>
        <w:t xml:space="preserve">Об основах системы профилактики безнадзорности и правонарушений несовершеннолетних: Федеральный закон от 24 июня 1999 г. N 120-ФЗ // Собрание законодательства </w:t>
      </w:r>
      <w:proofErr w:type="gramStart"/>
      <w:r w:rsidRPr="00543017">
        <w:rPr>
          <w:rFonts w:ascii="Times New Roman" w:eastAsia="Times New Roman" w:hAnsi="Times New Roman"/>
          <w:sz w:val="20"/>
          <w:szCs w:val="20"/>
        </w:rPr>
        <w:t>Российской</w:t>
      </w:r>
      <w:proofErr w:type="gramEnd"/>
      <w:r w:rsidRPr="00543017">
        <w:rPr>
          <w:rFonts w:ascii="Times New Roman" w:eastAsia="Times New Roman" w:hAnsi="Times New Roman"/>
          <w:sz w:val="20"/>
          <w:szCs w:val="20"/>
        </w:rPr>
        <w:t xml:space="preserve"> Федераций. – 1999. - № 26. - Ст. 3177.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3893"/>
    <w:multiLevelType w:val="hybridMultilevel"/>
    <w:tmpl w:val="402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1B36"/>
    <w:multiLevelType w:val="hybridMultilevel"/>
    <w:tmpl w:val="4E6C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384"/>
    <w:rsid w:val="0002675E"/>
    <w:rsid w:val="00056A0D"/>
    <w:rsid w:val="00064801"/>
    <w:rsid w:val="00081550"/>
    <w:rsid w:val="000A0FB5"/>
    <w:rsid w:val="00137B49"/>
    <w:rsid w:val="00187DF9"/>
    <w:rsid w:val="0021275E"/>
    <w:rsid w:val="00246DEB"/>
    <w:rsid w:val="002674CA"/>
    <w:rsid w:val="002F560B"/>
    <w:rsid w:val="00343755"/>
    <w:rsid w:val="00362372"/>
    <w:rsid w:val="00371A26"/>
    <w:rsid w:val="003928BE"/>
    <w:rsid w:val="003E1D90"/>
    <w:rsid w:val="003E5EBF"/>
    <w:rsid w:val="00407C7C"/>
    <w:rsid w:val="0041104D"/>
    <w:rsid w:val="004B48A8"/>
    <w:rsid w:val="004C7409"/>
    <w:rsid w:val="00533B8E"/>
    <w:rsid w:val="00543017"/>
    <w:rsid w:val="00547F3E"/>
    <w:rsid w:val="0057150E"/>
    <w:rsid w:val="005C5327"/>
    <w:rsid w:val="00606F1E"/>
    <w:rsid w:val="00611D34"/>
    <w:rsid w:val="00675AC6"/>
    <w:rsid w:val="006B0384"/>
    <w:rsid w:val="00705F88"/>
    <w:rsid w:val="00715460"/>
    <w:rsid w:val="00745361"/>
    <w:rsid w:val="008E302C"/>
    <w:rsid w:val="008F4296"/>
    <w:rsid w:val="009B01AE"/>
    <w:rsid w:val="00A27A25"/>
    <w:rsid w:val="00AA3118"/>
    <w:rsid w:val="00AA4B05"/>
    <w:rsid w:val="00B33456"/>
    <w:rsid w:val="00C550EA"/>
    <w:rsid w:val="00C555A9"/>
    <w:rsid w:val="00CB7BFB"/>
    <w:rsid w:val="00CC232E"/>
    <w:rsid w:val="00D7104B"/>
    <w:rsid w:val="00DA2A30"/>
    <w:rsid w:val="00DC42ED"/>
    <w:rsid w:val="00E07E17"/>
    <w:rsid w:val="00E62EDE"/>
    <w:rsid w:val="00E84751"/>
    <w:rsid w:val="00E90FDA"/>
    <w:rsid w:val="00F52650"/>
    <w:rsid w:val="00FC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038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84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05F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5F8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5F88"/>
    <w:rPr>
      <w:vertAlign w:val="superscript"/>
    </w:rPr>
  </w:style>
  <w:style w:type="paragraph" w:styleId="a6">
    <w:name w:val="List Paragraph"/>
    <w:basedOn w:val="a"/>
    <w:uiPriority w:val="34"/>
    <w:qFormat/>
    <w:rsid w:val="00246DE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1">
    <w:name w:val="s_1"/>
    <w:basedOn w:val="a"/>
    <w:rsid w:val="00362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62372"/>
    <w:rPr>
      <w:color w:val="0000FF"/>
      <w:u w:val="single"/>
    </w:rPr>
  </w:style>
  <w:style w:type="character" w:customStyle="1" w:styleId="svet">
    <w:name w:val="svet"/>
    <w:basedOn w:val="a0"/>
    <w:rsid w:val="004B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9436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4365/cc6bbc9dc074e334501deca17e478cb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525172/61c516adf2c3c38947948c941c2c77b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12960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296054/24410de13166627a437d914ceec01cec/" TargetMode="External"/><Relationship Id="rId14" Type="http://schemas.openxmlformats.org/officeDocument/2006/relationships/hyperlink" Target="http://base.garant.ru/7052517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ase.garant.ru/70525172/" TargetMode="Externa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3D2F-930B-44AD-AB13-6FB6B924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2018-08-10T20:39:00Z</cp:lastPrinted>
  <dcterms:created xsi:type="dcterms:W3CDTF">2018-08-10T20:44:00Z</dcterms:created>
  <dcterms:modified xsi:type="dcterms:W3CDTF">2018-08-29T07:32:00Z</dcterms:modified>
</cp:coreProperties>
</file>