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B95" w:rsidRDefault="00456B95" w:rsidP="00456B95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 и науки Российской Федерации</w:t>
      </w:r>
    </w:p>
    <w:p w:rsidR="00456B95" w:rsidRDefault="00456B95" w:rsidP="00456B95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456B95" w:rsidRDefault="00456B95" w:rsidP="00456B95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высшего образования</w:t>
      </w:r>
    </w:p>
    <w:p w:rsidR="00456B95" w:rsidRDefault="00456B95" w:rsidP="00456B95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«Тольяттинский государственный университет»</w:t>
      </w:r>
    </w:p>
    <w:p w:rsidR="00456B95" w:rsidRDefault="00456B95" w:rsidP="00456B95">
      <w:pPr>
        <w:spacing w:line="240" w:lineRule="auto"/>
        <w:jc w:val="center"/>
        <w:rPr>
          <w:b/>
          <w:bCs/>
          <w:caps/>
          <w:sz w:val="20"/>
          <w:szCs w:val="20"/>
        </w:rPr>
      </w:pPr>
      <w:r>
        <w:rPr>
          <w:b/>
          <w:bCs/>
          <w:caps/>
          <w:sz w:val="20"/>
          <w:szCs w:val="20"/>
        </w:rPr>
        <w:t>____________________________________________________________</w:t>
      </w:r>
    </w:p>
    <w:p w:rsidR="00456B95" w:rsidRDefault="00456B95" w:rsidP="00456B95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(институт)</w:t>
      </w:r>
    </w:p>
    <w:p w:rsidR="00456B95" w:rsidRDefault="00456B95" w:rsidP="00456B95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</w:t>
      </w:r>
    </w:p>
    <w:p w:rsidR="00456B95" w:rsidRDefault="00456B95" w:rsidP="00456B95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(кафедра)</w:t>
      </w:r>
    </w:p>
    <w:p w:rsidR="00456B95" w:rsidRDefault="00456B95" w:rsidP="00456B95">
      <w:pPr>
        <w:spacing w:line="240" w:lineRule="auto"/>
        <w:jc w:val="center"/>
        <w:rPr>
          <w:sz w:val="28"/>
          <w:szCs w:val="28"/>
        </w:rPr>
      </w:pPr>
    </w:p>
    <w:p w:rsidR="00456B95" w:rsidRDefault="00456B95" w:rsidP="00456B95">
      <w:pPr>
        <w:spacing w:line="240" w:lineRule="auto"/>
        <w:rPr>
          <w:b/>
          <w:bCs/>
          <w:caps/>
          <w:sz w:val="28"/>
          <w:szCs w:val="28"/>
        </w:rPr>
      </w:pPr>
    </w:p>
    <w:p w:rsidR="00456B95" w:rsidRDefault="00456B95" w:rsidP="00456B95">
      <w:pPr>
        <w:spacing w:line="240" w:lineRule="auto"/>
        <w:jc w:val="center"/>
        <w:rPr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Практическое задание № 7</w:t>
      </w:r>
    </w:p>
    <w:p w:rsidR="00456B95" w:rsidRDefault="00456B95" w:rsidP="00456B95">
      <w:pPr>
        <w:spacing w:line="240" w:lineRule="auto"/>
        <w:jc w:val="both"/>
        <w:rPr>
          <w:sz w:val="28"/>
          <w:szCs w:val="28"/>
        </w:rPr>
      </w:pPr>
    </w:p>
    <w:p w:rsidR="00456B95" w:rsidRDefault="00456B95" w:rsidP="00456B95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 учебному курсу «___________________________________»</w:t>
      </w:r>
    </w:p>
    <w:p w:rsidR="00456B95" w:rsidRDefault="00456B95" w:rsidP="00456B95">
      <w:pPr>
        <w:spacing w:line="240" w:lineRule="auto"/>
        <w:jc w:val="both"/>
        <w:rPr>
          <w:sz w:val="28"/>
          <w:szCs w:val="28"/>
        </w:rPr>
      </w:pPr>
    </w:p>
    <w:p w:rsidR="00456B95" w:rsidRDefault="00456B95" w:rsidP="00456B95">
      <w:pPr>
        <w:spacing w:line="240" w:lineRule="auto"/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Вариант ____ </w:t>
      </w:r>
      <w:r>
        <w:rPr>
          <w:i/>
          <w:sz w:val="28"/>
          <w:szCs w:val="28"/>
        </w:rPr>
        <w:t>(при наличии)</w:t>
      </w:r>
    </w:p>
    <w:p w:rsidR="00456B95" w:rsidRDefault="00456B95" w:rsidP="00456B95">
      <w:pPr>
        <w:spacing w:line="240" w:lineRule="auto"/>
        <w:jc w:val="both"/>
        <w:rPr>
          <w:sz w:val="28"/>
          <w:szCs w:val="28"/>
        </w:rPr>
      </w:pPr>
    </w:p>
    <w:p w:rsidR="00456B95" w:rsidRDefault="00456B95" w:rsidP="00456B95">
      <w:pPr>
        <w:spacing w:line="240" w:lineRule="auto"/>
        <w:jc w:val="both"/>
        <w:rPr>
          <w:sz w:val="28"/>
          <w:szCs w:val="28"/>
        </w:rPr>
      </w:pPr>
    </w:p>
    <w:tbl>
      <w:tblPr>
        <w:tblW w:w="9732" w:type="dxa"/>
        <w:tblLook w:val="01E0" w:firstRow="1" w:lastRow="1" w:firstColumn="1" w:lastColumn="1" w:noHBand="0" w:noVBand="0"/>
      </w:tblPr>
      <w:tblGrid>
        <w:gridCol w:w="2532"/>
        <w:gridCol w:w="4248"/>
        <w:gridCol w:w="2952"/>
      </w:tblGrid>
      <w:tr w:rsidR="00456B95" w:rsidTr="00456B95">
        <w:tc>
          <w:tcPr>
            <w:tcW w:w="2532" w:type="dxa"/>
            <w:hideMark/>
          </w:tcPr>
          <w:p w:rsidR="00456B95" w:rsidRDefault="00456B95">
            <w:p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Студент</w:t>
            </w:r>
          </w:p>
        </w:tc>
        <w:tc>
          <w:tcPr>
            <w:tcW w:w="4248" w:type="dxa"/>
          </w:tcPr>
          <w:p w:rsidR="00456B95" w:rsidRDefault="00456B95">
            <w:pPr>
              <w:pBdr>
                <w:bottom w:val="single" w:sz="12" w:space="1" w:color="auto"/>
              </w:pBd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</w:rPr>
            </w:pPr>
          </w:p>
          <w:p w:rsidR="00456B95" w:rsidRDefault="00456B95">
            <w:pPr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(И.О. Фамилия)</w:t>
            </w:r>
          </w:p>
        </w:tc>
        <w:tc>
          <w:tcPr>
            <w:tcW w:w="2952" w:type="dxa"/>
          </w:tcPr>
          <w:p w:rsidR="00456B95" w:rsidRDefault="00456B95">
            <w:pPr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456B95" w:rsidTr="00456B95">
        <w:trPr>
          <w:trHeight w:val="849"/>
        </w:trPr>
        <w:tc>
          <w:tcPr>
            <w:tcW w:w="2532" w:type="dxa"/>
            <w:hideMark/>
          </w:tcPr>
          <w:p w:rsidR="00456B95" w:rsidRDefault="00456B95">
            <w:p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</w:t>
            </w:r>
          </w:p>
        </w:tc>
        <w:tc>
          <w:tcPr>
            <w:tcW w:w="4248" w:type="dxa"/>
          </w:tcPr>
          <w:p w:rsidR="00456B95" w:rsidRDefault="00456B95">
            <w:pPr>
              <w:pBdr>
                <w:bottom w:val="single" w:sz="12" w:space="1" w:color="auto"/>
              </w:pBd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</w:rPr>
            </w:pPr>
          </w:p>
          <w:p w:rsidR="00456B95" w:rsidRDefault="00456B95">
            <w:pPr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52" w:type="dxa"/>
          </w:tcPr>
          <w:p w:rsidR="00456B95" w:rsidRDefault="00456B95">
            <w:pPr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456B95" w:rsidTr="00456B95">
        <w:tc>
          <w:tcPr>
            <w:tcW w:w="2532" w:type="dxa"/>
            <w:hideMark/>
          </w:tcPr>
          <w:p w:rsidR="00456B95" w:rsidRDefault="00456B95">
            <w:p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Преподаватель </w:t>
            </w:r>
          </w:p>
        </w:tc>
        <w:tc>
          <w:tcPr>
            <w:tcW w:w="4248" w:type="dxa"/>
          </w:tcPr>
          <w:p w:rsidR="00456B95" w:rsidRDefault="00456B95">
            <w:pPr>
              <w:pBdr>
                <w:bottom w:val="single" w:sz="12" w:space="1" w:color="auto"/>
              </w:pBd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</w:rPr>
            </w:pPr>
          </w:p>
          <w:p w:rsidR="00456B95" w:rsidRDefault="00456B95">
            <w:pPr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(И.О. Фамилия)</w:t>
            </w:r>
          </w:p>
        </w:tc>
        <w:tc>
          <w:tcPr>
            <w:tcW w:w="2952" w:type="dxa"/>
          </w:tcPr>
          <w:p w:rsidR="00456B95" w:rsidRDefault="00456B95">
            <w:pPr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</w:p>
          <w:p w:rsidR="00456B95" w:rsidRDefault="00456B95">
            <w:pPr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</w:p>
          <w:p w:rsidR="00456B95" w:rsidRDefault="00456B95">
            <w:pPr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:rsidR="00456B95" w:rsidRDefault="00456B95" w:rsidP="00456B95">
      <w:pPr>
        <w:spacing w:line="240" w:lineRule="auto"/>
        <w:jc w:val="both"/>
        <w:rPr>
          <w:sz w:val="28"/>
          <w:szCs w:val="28"/>
        </w:rPr>
      </w:pPr>
    </w:p>
    <w:p w:rsidR="00456B95" w:rsidRDefault="00456B95" w:rsidP="00456B95">
      <w:pPr>
        <w:spacing w:line="240" w:lineRule="auto"/>
        <w:rPr>
          <w:sz w:val="20"/>
          <w:szCs w:val="20"/>
        </w:rPr>
      </w:pPr>
    </w:p>
    <w:p w:rsidR="00456B95" w:rsidRDefault="00456B95" w:rsidP="00456B95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Тольятти 20__</w:t>
      </w:r>
    </w:p>
    <w:p w:rsidR="00E53ECE" w:rsidRDefault="00E53ECE"/>
    <w:p w:rsidR="00456B95" w:rsidRDefault="00456B95"/>
    <w:p w:rsidR="00456B95" w:rsidRDefault="00456B95"/>
    <w:p w:rsidR="00456B95" w:rsidRDefault="00456B95" w:rsidP="00456B95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Таблица 7.1</w:t>
      </w:r>
    </w:p>
    <w:p w:rsidR="00456B95" w:rsidRDefault="00456B95" w:rsidP="00456B95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Защита от ультрафиолетовых излучений</w:t>
      </w:r>
    </w:p>
    <w:tbl>
      <w:tblPr>
        <w:tblStyle w:val="18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660"/>
        <w:gridCol w:w="2551"/>
        <w:gridCol w:w="2552"/>
        <w:gridCol w:w="1808"/>
      </w:tblGrid>
      <w:tr w:rsidR="00456B95" w:rsidTr="00456B9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B95" w:rsidRDefault="00456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Допустимая интенсивность облучения работающих при наличии незащищенных участков поверхности кожи не более 0,2 кв. м  и общей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продолжительнос-ти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воздействия за смену до 60 минут не должна превышать для области</w:t>
            </w:r>
          </w:p>
          <w:p w:rsidR="00456B95" w:rsidRDefault="00456B95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УФ-А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B95" w:rsidRDefault="00456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Допустимая интенсивность облучения работающих при наличии незащищенных участков поверхности кожи не более 0,2 кв. м  и общей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продолжительнос-ти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воздействия за смену до 60 минут не должна превышать для области</w:t>
            </w:r>
          </w:p>
          <w:p w:rsidR="00456B95" w:rsidRDefault="00456B95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УФ-В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B95" w:rsidRDefault="00456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Допустимая интенсивность облучения работающих при наличии незащищенных участков поверхности кожи не более 0,2 кв. м  и общей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продолжительнос-ти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воздействия за смену до 60 минут не должна превышать для области</w:t>
            </w:r>
          </w:p>
          <w:p w:rsidR="00456B95" w:rsidRDefault="00456B95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УФ-С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95" w:rsidRDefault="00456B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При превышении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допустимых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интенсив-ностей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облучения</w:t>
            </w:r>
          </w:p>
          <w:p w:rsidR="00456B95" w:rsidRDefault="00456B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56B95" w:rsidTr="00456B9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95" w:rsidRPr="00456B95" w:rsidRDefault="00456B95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vertAlign w:val="superscript"/>
              </w:rPr>
            </w:pPr>
            <w:r w:rsidRPr="00456B95">
              <w:rPr>
                <w:rFonts w:ascii="Times New Roman" w:eastAsia="Times New Roman" w:hAnsi="Times New Roman"/>
                <w:sz w:val="24"/>
                <w:szCs w:val="28"/>
              </w:rPr>
              <w:t>50 Вт/м</w:t>
            </w:r>
            <w:proofErr w:type="gramStart"/>
            <w:r w:rsidRPr="00456B95">
              <w:rPr>
                <w:rFonts w:ascii="Times New Roman" w:eastAsia="Times New Roman" w:hAnsi="Times New Roman"/>
                <w:sz w:val="24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95" w:rsidRPr="00456B95" w:rsidRDefault="00456B95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56B95">
              <w:rPr>
                <w:rFonts w:ascii="Times New Roman" w:eastAsia="Times New Roman" w:hAnsi="Times New Roman"/>
                <w:sz w:val="24"/>
                <w:szCs w:val="28"/>
              </w:rPr>
              <w:t>0,05 Вт/м</w:t>
            </w:r>
            <w:proofErr w:type="gramStart"/>
            <w:r w:rsidRPr="00456B95">
              <w:rPr>
                <w:rFonts w:ascii="Times New Roman" w:eastAsia="Times New Roman" w:hAnsi="Times New Roman"/>
                <w:sz w:val="24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95" w:rsidRPr="00456B95" w:rsidRDefault="00456B95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56B95">
              <w:rPr>
                <w:rFonts w:ascii="Times New Roman" w:eastAsia="Times New Roman" w:hAnsi="Times New Roman"/>
                <w:sz w:val="24"/>
                <w:szCs w:val="28"/>
              </w:rPr>
              <w:t>0,001 Вт/м</w:t>
            </w:r>
            <w:proofErr w:type="gramStart"/>
            <w:r w:rsidRPr="00456B95">
              <w:rPr>
                <w:rFonts w:ascii="Times New Roman" w:eastAsia="Times New Roman" w:hAnsi="Times New Roman"/>
                <w:sz w:val="24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95" w:rsidRPr="00456B95" w:rsidRDefault="00456B95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56B95">
              <w:rPr>
                <w:rFonts w:ascii="Times New Roman" w:eastAsia="Times New Roman" w:hAnsi="Times New Roman"/>
                <w:sz w:val="24"/>
                <w:szCs w:val="28"/>
              </w:rPr>
              <w:t>Экранирование  и дополнительная защита кожных покровов</w:t>
            </w:r>
          </w:p>
        </w:tc>
      </w:tr>
    </w:tbl>
    <w:p w:rsidR="00456B95" w:rsidRDefault="00456B95">
      <w:bookmarkStart w:id="0" w:name="_GoBack"/>
      <w:bookmarkEnd w:id="0"/>
    </w:p>
    <w:sectPr w:rsidR="00456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25D"/>
    <w:rsid w:val="0008025D"/>
    <w:rsid w:val="00456B95"/>
    <w:rsid w:val="00E5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B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8">
    <w:name w:val="Сетка таблицы18"/>
    <w:basedOn w:val="a1"/>
    <w:uiPriority w:val="59"/>
    <w:rsid w:val="00456B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B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8">
    <w:name w:val="Сетка таблицы18"/>
    <w:basedOn w:val="a1"/>
    <w:uiPriority w:val="59"/>
    <w:rsid w:val="00456B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9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230</Words>
  <Characters>1312</Characters>
  <Application>Microsoft Office Word</Application>
  <DocSecurity>0</DocSecurity>
  <Lines>10</Lines>
  <Paragraphs>3</Paragraphs>
  <ScaleCrop>false</ScaleCrop>
  <Company>Microsoft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2018-12-30T19:38:00Z</dcterms:created>
  <dcterms:modified xsi:type="dcterms:W3CDTF">2018-12-30T19:43:00Z</dcterms:modified>
</cp:coreProperties>
</file>