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4A" w:rsidRDefault="00C95F4A" w:rsidP="00C95F4A">
      <w:pPr>
        <w:pStyle w:val="1"/>
        <w:spacing w:before="0" w:beforeAutospacing="0" w:after="300" w:afterAutospacing="0" w:line="300" w:lineRule="atLeast"/>
        <w:ind w:right="3300"/>
        <w:jc w:val="center"/>
        <w:rPr>
          <w:rFonts w:ascii="Arial" w:hAnsi="Arial" w:cs="Arial"/>
          <w:color w:val="ED1C3F"/>
          <w:sz w:val="45"/>
          <w:szCs w:val="45"/>
        </w:rPr>
      </w:pPr>
      <w:bookmarkStart w:id="0" w:name="_GoBack"/>
      <w:bookmarkEnd w:id="0"/>
      <w:r>
        <w:rPr>
          <w:rFonts w:ascii="Arial" w:hAnsi="Arial" w:cs="Arial"/>
          <w:color w:val="ED1C3F"/>
          <w:sz w:val="45"/>
          <w:szCs w:val="45"/>
        </w:rPr>
        <w:t xml:space="preserve">                          Практикум 3</w:t>
      </w:r>
    </w:p>
    <w:p w:rsidR="00C95F4A" w:rsidRDefault="00C95F4A" w:rsidP="00C95F4A">
      <w:pPr>
        <w:jc w:val="center"/>
        <w:rPr>
          <w:rFonts w:ascii="Tahoma" w:hAnsi="Tahoma" w:cs="Tahoma"/>
          <w:color w:val="ED1C3F"/>
          <w:sz w:val="29"/>
          <w:szCs w:val="29"/>
        </w:rPr>
      </w:pPr>
      <w:r>
        <w:rPr>
          <w:rFonts w:ascii="Tahoma" w:hAnsi="Tahoma" w:cs="Tahoma"/>
          <w:color w:val="ED1C3F"/>
          <w:sz w:val="29"/>
          <w:szCs w:val="29"/>
        </w:rPr>
        <w:t>Описание</w:t>
      </w:r>
    </w:p>
    <w:p w:rsidR="00C95F4A" w:rsidRDefault="00C95F4A" w:rsidP="00C95F4A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>Выполните домашнее задание и загрузите его в систему.</w:t>
      </w:r>
    </w:p>
    <w:p w:rsidR="00C95F4A" w:rsidRDefault="00C95F4A" w:rsidP="00C95F4A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>Выберите любые инструменты по управлению репутацией в сети из чек-листа Дмитрия Сидорина и внедрите их в рамках своей компании.</w:t>
      </w:r>
    </w:p>
    <w:p w:rsidR="00C95F4A" w:rsidRPr="00495C88" w:rsidRDefault="00C95F4A" w:rsidP="00C95F4A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292929"/>
          <w:sz w:val="21"/>
          <w:szCs w:val="21"/>
        </w:rPr>
      </w:pPr>
      <w:r>
        <w:rPr>
          <w:rFonts w:ascii="Tahoma" w:hAnsi="Tahoma" w:cs="Tahoma"/>
          <w:color w:val="292929"/>
          <w:sz w:val="21"/>
          <w:szCs w:val="21"/>
        </w:rPr>
        <w:t>Напишите краткий отчет о полученных результатах</w:t>
      </w:r>
    </w:p>
    <w:p w:rsidR="00C95F4A" w:rsidRPr="00C95F4A" w:rsidRDefault="00C95F4A" w:rsidP="00C95F4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95F4A">
        <w:rPr>
          <w:rFonts w:ascii="Times New Roman" w:hAnsi="Times New Roman" w:cs="Times New Roman"/>
          <w:sz w:val="24"/>
        </w:rPr>
        <w:t>Первичная диагностика репутации банка «Восточный» показывает, что ПАО КБ «Восточный» обладает неудовлетворительной репутацией в сети интернет. Сотрудники организации оценивают деятельность публичного акционерного общества в 2.6 балла, клиенты организации оценивают ее в 1.9 балла из пяти возможных. Интернет заполонен негативными отзывами о ПАО КБ «Восточный», негативные отзывы наносят большой удар по репутации организации.</w:t>
      </w:r>
    </w:p>
    <w:p w:rsidR="00C95F4A" w:rsidRDefault="00C95F4A" w:rsidP="00C95F4A">
      <w:pPr>
        <w:tabs>
          <w:tab w:val="left" w:pos="17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Представленные в риск-схеме негативные отзывы наносят непоправимый ущерб репутации компании и отпугивают клиентов, что в свою очередь сказывается на экономических показателях компании. Считаем, что необходимо реакция на представленные негативные отзывы, как со стороны фанатов бренда, так и со стороны его представителей. Сверхлояльные клиенты должны оставлять положительные комментарии и отзывы об организации на интернет ресурсах и в социальных сетях, представители бренда должны своевременно реагировать на негатив, приносить извинения от лица компании и заниматься разрешением конфликтных ситуаций. Постоянная работа с негативом и взаимодействие с целевой аудиторией позволит повысить уровень лояльности клиентов по отношению к ПАО КБ «Восточный».</w:t>
      </w:r>
    </w:p>
    <w:p w:rsidR="00C95F4A" w:rsidRDefault="00C95F4A" w:rsidP="00C95F4A">
      <w:pPr>
        <w:tabs>
          <w:tab w:val="left" w:pos="1752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улучшения репутации ПАО КБ «Восточный» в сети интернет предлагаем использовать посев положительных упоминаний. Стимулировать посев положительных упоминаний будем следующим образом, осуществим массовую смс и электронную рассылку писем клиентам банка с предложением, оставить положительный отзыв в обмен на снижение процентной ставки по существующим кредитам. Процентную ставку по существующим кредитам будем снижать на 2 пункта (%). На наш взгляд, порядка 90% клиентов организации захочет воспользоваться нашим предложением и уменьшить ставку по существующим кредитам, оставив положительный отзыв о компании на интернет-ресурсе, который занимает первую строку в ТОПе поисковой выдачи. Это позволит получить большое количество новых положительных отзывов о ПАО КБ «Восточный» и улучшить репутацию организации в сети интернет. </w:t>
      </w:r>
    </w:p>
    <w:p w:rsidR="00C95F4A" w:rsidRDefault="00C95F4A" w:rsidP="00C95F4A">
      <w:pPr>
        <w:jc w:val="both"/>
        <w:rPr>
          <w:rFonts w:ascii="Times New Roman" w:hAnsi="Times New Roman" w:cs="Times New Roman"/>
          <w:sz w:val="24"/>
        </w:rPr>
      </w:pPr>
    </w:p>
    <w:sectPr w:rsidR="00C95F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9" w:rsidRDefault="00717DB9" w:rsidP="00D02211">
      <w:pPr>
        <w:spacing w:after="0" w:line="240" w:lineRule="auto"/>
      </w:pPr>
      <w:r>
        <w:separator/>
      </w:r>
    </w:p>
  </w:endnote>
  <w:endnote w:type="continuationSeparator" w:id="0">
    <w:p w:rsidR="00717DB9" w:rsidRDefault="00717DB9" w:rsidP="00D0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371488"/>
      <w:docPartObj>
        <w:docPartGallery w:val="Page Numbers (Bottom of Page)"/>
        <w:docPartUnique/>
      </w:docPartObj>
    </w:sdtPr>
    <w:sdtEndPr/>
    <w:sdtContent>
      <w:p w:rsidR="00D02211" w:rsidRDefault="00D022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57">
          <w:rPr>
            <w:noProof/>
          </w:rPr>
          <w:t>1</w:t>
        </w:r>
        <w:r>
          <w:fldChar w:fldCharType="end"/>
        </w:r>
      </w:p>
    </w:sdtContent>
  </w:sdt>
  <w:p w:rsidR="00D02211" w:rsidRDefault="00D022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9" w:rsidRDefault="00717DB9" w:rsidP="00D02211">
      <w:pPr>
        <w:spacing w:after="0" w:line="240" w:lineRule="auto"/>
      </w:pPr>
      <w:r>
        <w:separator/>
      </w:r>
    </w:p>
  </w:footnote>
  <w:footnote w:type="continuationSeparator" w:id="0">
    <w:p w:rsidR="00717DB9" w:rsidRDefault="00717DB9" w:rsidP="00D0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4AE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F6CD1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35F1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8F5EFB"/>
    <w:multiLevelType w:val="hybridMultilevel"/>
    <w:tmpl w:val="9F8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1"/>
    <w:rsid w:val="003C2BCF"/>
    <w:rsid w:val="00523357"/>
    <w:rsid w:val="005E36D7"/>
    <w:rsid w:val="005E5975"/>
    <w:rsid w:val="006954FD"/>
    <w:rsid w:val="00717DB9"/>
    <w:rsid w:val="00A52CCA"/>
    <w:rsid w:val="00C95F4A"/>
    <w:rsid w:val="00D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AD1D0-7233-423D-BF5D-FF73558C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11"/>
  </w:style>
  <w:style w:type="paragraph" w:styleId="1">
    <w:name w:val="heading 1"/>
    <w:basedOn w:val="a"/>
    <w:link w:val="10"/>
    <w:qFormat/>
    <w:rsid w:val="00D02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0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22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211"/>
  </w:style>
  <w:style w:type="paragraph" w:styleId="a7">
    <w:name w:val="footer"/>
    <w:basedOn w:val="a"/>
    <w:link w:val="a8"/>
    <w:uiPriority w:val="99"/>
    <w:unhideWhenUsed/>
    <w:rsid w:val="00D0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211"/>
  </w:style>
  <w:style w:type="table" w:styleId="a9">
    <w:name w:val="Table Grid"/>
    <w:basedOn w:val="a1"/>
    <w:uiPriority w:val="59"/>
    <w:rsid w:val="005E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E5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2018-10-21T15:54:00Z</dcterms:created>
  <dcterms:modified xsi:type="dcterms:W3CDTF">2018-10-21T16:40:00Z</dcterms:modified>
</cp:coreProperties>
</file>