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57" w:rsidRPr="0063374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633749">
        <w:rPr>
          <w:rFonts w:ascii="Times New Roman" w:hAnsi="Times New Roman" w:cs="Times New Roman"/>
          <w:b/>
          <w:color w:val="0D0D0D" w:themeColor="text1" w:themeTint="F2"/>
          <w:sz w:val="28"/>
        </w:rPr>
        <w:t>Работа № 3</w:t>
      </w:r>
    </w:p>
    <w:p w:rsidR="0040247C" w:rsidRPr="0063374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</w:rPr>
        <w:t xml:space="preserve">« </w:t>
      </w:r>
      <w:proofErr w:type="spellStart"/>
      <w:r w:rsidRPr="00633749">
        <w:rPr>
          <w:rFonts w:ascii="Times New Roman" w:hAnsi="Times New Roman" w:cs="Times New Roman"/>
          <w:color w:val="0D0D0D" w:themeColor="text1" w:themeTint="F2"/>
          <w:sz w:val="28"/>
        </w:rPr>
        <w:t>Тымковская</w:t>
      </w:r>
      <w:proofErr w:type="spellEnd"/>
      <w:r w:rsidRPr="00633749">
        <w:rPr>
          <w:rFonts w:ascii="Times New Roman" w:hAnsi="Times New Roman" w:cs="Times New Roman"/>
          <w:color w:val="0D0D0D" w:themeColor="text1" w:themeTint="F2"/>
          <w:sz w:val="28"/>
        </w:rPr>
        <w:t xml:space="preserve"> игрушка »</w:t>
      </w:r>
    </w:p>
    <w:p w:rsidR="006D6357" w:rsidRPr="0063374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</w:rPr>
        <w:t>Для выполнения задания необходимо изучить разделы 1, 4 и 6.</w:t>
      </w:r>
    </w:p>
    <w:p w:rsidR="006D6357" w:rsidRPr="0063374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633749">
        <w:rPr>
          <w:rFonts w:ascii="Times New Roman" w:hAnsi="Times New Roman" w:cs="Times New Roman"/>
          <w:b/>
          <w:color w:val="0D0D0D" w:themeColor="text1" w:themeTint="F2"/>
          <w:sz w:val="28"/>
        </w:rPr>
        <w:t>1) Прочитайте конкретную ситуацию:</w:t>
      </w:r>
    </w:p>
    <w:p w:rsidR="006D6357" w:rsidRPr="0063374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</w:rPr>
        <w:t>ТЫМКОВСКАЯ ИГРУШКА</w:t>
      </w:r>
    </w:p>
    <w:p w:rsidR="006D6357" w:rsidRPr="0063374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633749">
        <w:rPr>
          <w:rFonts w:ascii="Times New Roman" w:hAnsi="Times New Roman" w:cs="Times New Roman"/>
          <w:b/>
          <w:color w:val="0D0D0D" w:themeColor="text1" w:themeTint="F2"/>
          <w:sz w:val="28"/>
        </w:rPr>
        <w:t>2) Ответьте письменно на вопросы к конкретной ситуации “</w:t>
      </w:r>
      <w:proofErr w:type="spellStart"/>
      <w:r w:rsidRPr="00633749">
        <w:rPr>
          <w:rFonts w:ascii="Times New Roman" w:hAnsi="Times New Roman" w:cs="Times New Roman"/>
          <w:b/>
          <w:color w:val="0D0D0D" w:themeColor="text1" w:themeTint="F2"/>
          <w:sz w:val="28"/>
        </w:rPr>
        <w:t>Тымковская</w:t>
      </w:r>
      <w:proofErr w:type="spellEnd"/>
      <w:r w:rsidR="003A4B30" w:rsidRPr="00633749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 </w:t>
      </w:r>
      <w:r w:rsidRPr="00633749">
        <w:rPr>
          <w:rFonts w:ascii="Times New Roman" w:hAnsi="Times New Roman" w:cs="Times New Roman"/>
          <w:b/>
          <w:color w:val="0D0D0D" w:themeColor="text1" w:themeTint="F2"/>
          <w:sz w:val="28"/>
        </w:rPr>
        <w:t>игрушка”</w:t>
      </w:r>
    </w:p>
    <w:p w:rsidR="006D6357" w:rsidRPr="0063374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</w:rPr>
      </w:pPr>
      <w:r w:rsidRPr="00633749">
        <w:rPr>
          <w:rFonts w:ascii="Times New Roman" w:hAnsi="Times New Roman" w:cs="Times New Roman"/>
          <w:i/>
          <w:color w:val="0D0D0D" w:themeColor="text1" w:themeTint="F2"/>
          <w:sz w:val="28"/>
        </w:rPr>
        <w:t>1. С какими проблемами столкнулись Терентьевы при реализации лидерского</w:t>
      </w:r>
      <w:r w:rsidR="003A4B30" w:rsidRPr="00633749">
        <w:rPr>
          <w:rFonts w:ascii="Times New Roman" w:hAnsi="Times New Roman" w:cs="Times New Roman"/>
          <w:i/>
          <w:color w:val="0D0D0D" w:themeColor="text1" w:themeTint="F2"/>
          <w:sz w:val="28"/>
        </w:rPr>
        <w:t xml:space="preserve"> </w:t>
      </w:r>
      <w:r w:rsidRPr="00633749">
        <w:rPr>
          <w:rFonts w:ascii="Times New Roman" w:hAnsi="Times New Roman" w:cs="Times New Roman"/>
          <w:i/>
          <w:color w:val="0D0D0D" w:themeColor="text1" w:themeTint="F2"/>
          <w:sz w:val="28"/>
        </w:rPr>
        <w:t>подхода в управлении своей компанией?</w:t>
      </w:r>
    </w:p>
    <w:p w:rsidR="003A4B30" w:rsidRPr="00633749" w:rsidRDefault="003A4B30" w:rsidP="003A4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Терентьевы как руководители должны обладать такими качествами как: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1) </w:t>
      </w:r>
      <w:r w:rsidRPr="00633749">
        <w:rPr>
          <w:iCs/>
          <w:color w:val="0D0D0D" w:themeColor="text1" w:themeTint="F2"/>
          <w:szCs w:val="28"/>
        </w:rPr>
        <w:t>Способность управлять собой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2) </w:t>
      </w:r>
      <w:r w:rsidRPr="00633749">
        <w:rPr>
          <w:iCs/>
          <w:color w:val="0D0D0D" w:themeColor="text1" w:themeTint="F2"/>
          <w:szCs w:val="28"/>
        </w:rPr>
        <w:t>Наличие разумных личных ценностей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iCs/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3) </w:t>
      </w:r>
      <w:r w:rsidRPr="00633749">
        <w:rPr>
          <w:iCs/>
          <w:color w:val="0D0D0D" w:themeColor="text1" w:themeTint="F2"/>
          <w:szCs w:val="28"/>
        </w:rPr>
        <w:t>Четкие личные цели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4) </w:t>
      </w:r>
      <w:r w:rsidRPr="00633749">
        <w:rPr>
          <w:iCs/>
          <w:color w:val="0D0D0D" w:themeColor="text1" w:themeTint="F2"/>
          <w:szCs w:val="28"/>
        </w:rPr>
        <w:t>Стремление к личному росту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iCs/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5) </w:t>
      </w:r>
      <w:r w:rsidRPr="00633749">
        <w:rPr>
          <w:iCs/>
          <w:color w:val="0D0D0D" w:themeColor="text1" w:themeTint="F2"/>
          <w:szCs w:val="28"/>
        </w:rPr>
        <w:t>Умение решать проблемы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6) </w:t>
      </w:r>
      <w:r w:rsidRPr="00633749">
        <w:rPr>
          <w:iCs/>
          <w:color w:val="0D0D0D" w:themeColor="text1" w:themeTint="F2"/>
          <w:szCs w:val="28"/>
        </w:rPr>
        <w:t>Изобретательность и способность к инновациям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7) </w:t>
      </w:r>
      <w:r w:rsidRPr="00633749">
        <w:rPr>
          <w:iCs/>
          <w:color w:val="0D0D0D" w:themeColor="text1" w:themeTint="F2"/>
          <w:szCs w:val="28"/>
        </w:rPr>
        <w:t>Способность влиять на окружающих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8) </w:t>
      </w:r>
      <w:r w:rsidRPr="00633749">
        <w:rPr>
          <w:iCs/>
          <w:color w:val="0D0D0D" w:themeColor="text1" w:themeTint="F2"/>
          <w:szCs w:val="28"/>
        </w:rPr>
        <w:t>Знание современных управленческих теорий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9) </w:t>
      </w:r>
      <w:r w:rsidRPr="00633749">
        <w:rPr>
          <w:iCs/>
          <w:color w:val="0D0D0D" w:themeColor="text1" w:themeTint="F2"/>
          <w:szCs w:val="28"/>
        </w:rPr>
        <w:t>Способность руководить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10) </w:t>
      </w:r>
      <w:r w:rsidRPr="00633749">
        <w:rPr>
          <w:iCs/>
          <w:color w:val="0D0D0D" w:themeColor="text1" w:themeTint="F2"/>
          <w:szCs w:val="28"/>
        </w:rPr>
        <w:t>Умение обучать подчиненных</w:t>
      </w:r>
    </w:p>
    <w:p w:rsidR="003A4B30" w:rsidRPr="00633749" w:rsidRDefault="003A4B30" w:rsidP="003A4B30">
      <w:pPr>
        <w:pStyle w:val="a3"/>
        <w:spacing w:line="360" w:lineRule="auto"/>
        <w:ind w:firstLine="709"/>
        <w:rPr>
          <w:color w:val="0D0D0D" w:themeColor="text1" w:themeTint="F2"/>
          <w:szCs w:val="28"/>
        </w:rPr>
      </w:pPr>
      <w:r w:rsidRPr="00633749">
        <w:rPr>
          <w:color w:val="0D0D0D" w:themeColor="text1" w:themeTint="F2"/>
          <w:szCs w:val="28"/>
        </w:rPr>
        <w:t xml:space="preserve">11) </w:t>
      </w:r>
      <w:r w:rsidRPr="00633749">
        <w:rPr>
          <w:iCs/>
          <w:color w:val="0D0D0D" w:themeColor="text1" w:themeTint="F2"/>
          <w:szCs w:val="28"/>
        </w:rPr>
        <w:t>Способность формировать и развивать эффективные рабочие группы</w:t>
      </w:r>
    </w:p>
    <w:p w:rsidR="003A4B30" w:rsidRPr="00633749" w:rsidRDefault="003A4B30" w:rsidP="003A4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 как мы видим, дело обстоит совсем по-другому. Персонал </w:t>
      </w:r>
      <w:proofErr w:type="spellStart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незаинтересован</w:t>
      </w:r>
      <w:proofErr w:type="spellEnd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успехах предприятия; руководитель </w:t>
      </w:r>
      <w:proofErr w:type="gramStart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proofErr w:type="spellStart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равне</w:t>
      </w:r>
      <w:proofErr w:type="spellEnd"/>
      <w:proofErr w:type="gramEnd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подчиненными, слишком мягок (это </w:t>
      </w:r>
      <w:proofErr w:type="spellStart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показывет</w:t>
      </w:r>
      <w:proofErr w:type="spellEnd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систуация</w:t>
      </w:r>
      <w:proofErr w:type="spellEnd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про ПРЕДЛОЖЕНИЕ Ивана Терентьева, что работники в другое время (т. к. бизнес сезонный) могли бы делать еще какую-нибудь продукцию; Иван Терентьев без образования, без опыта работы, а для руководителя это играет немало важную роль; Терентьевы поделили людей, совершенно не понимая, </w:t>
      </w: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что значит, КОМАНДА (а главный принцип команды – это добровольное вхождение в нее) и НАЗНАЧИЛИ лидеров (лидеров не назначают). Как мы уже знаем, признаки команды:</w:t>
      </w:r>
    </w:p>
    <w:p w:rsidR="003A4B30" w:rsidRPr="00633749" w:rsidRDefault="003A4B30" w:rsidP="003A4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-Профессионализм каждого сотрудника</w:t>
      </w:r>
    </w:p>
    <w:p w:rsidR="003A4B30" w:rsidRPr="00633749" w:rsidRDefault="003A4B30" w:rsidP="003A4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-Положительное мышление</w:t>
      </w:r>
    </w:p>
    <w:p w:rsidR="003A4B30" w:rsidRPr="00633749" w:rsidRDefault="003A4B30" w:rsidP="003A4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-Ориентация на общий успех</w:t>
      </w:r>
    </w:p>
    <w:p w:rsidR="003A4B30" w:rsidRPr="00633749" w:rsidRDefault="003A4B30" w:rsidP="003A4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-Нефиксированное, гибкое и мобильное распределение функций между членами команды.</w:t>
      </w:r>
    </w:p>
    <w:p w:rsidR="003A4B30" w:rsidRPr="00633749" w:rsidRDefault="003A4B30" w:rsidP="003A4B30">
      <w:pPr>
        <w:shd w:val="clear" w:color="auto" w:fill="FFFFFF"/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Этого на предприятии нет, т. к. набрали работников ранее никогда не делавших глиняных игрушек, не заинтересовав их, не замотивировав, и именно это допустило такую ситуацию, что работники в один день позволили себе не выйти на работу. Нет "поля идей", атмосферы коллектива единомышленников, командного подхода, принадлежности отдельного сотрудника к "философии общего дела", выработки "духа </w:t>
      </w:r>
      <w:proofErr w:type="spellStart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командности</w:t>
      </w:r>
      <w:proofErr w:type="spellEnd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". А эти параметры имеют огромное значение как мотивирующий фактор,  для повышения производительности организации в целом. Это и есть проблема, с которой столкнулись Терентьевы – не понимание правил командной игры, которые определяют быстрое и эффективное решение таких ситуаций, как нечеткое распределение обязанностей при реализации проекта, повышение интереса к предметной деятельности и осознание причин низкого личного вклада конкретного члена группы, устранение межличностных трений. </w:t>
      </w:r>
    </w:p>
    <w:p w:rsidR="003A4B30" w:rsidRPr="00633749" w:rsidRDefault="003A4B30" w:rsidP="003A4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Терентьевы изначально не поставили себя в позицию руководителей, тем самым не смогли организовать работу своего предприятия и управление коллективом (в т. ч. </w:t>
      </w:r>
      <w:proofErr w:type="spellStart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командообразоование</w:t>
      </w:r>
      <w:proofErr w:type="spellEnd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).</w:t>
      </w:r>
    </w:p>
    <w:p w:rsidR="003A4B30" w:rsidRPr="00633749" w:rsidRDefault="003A4B30" w:rsidP="003A4B3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</w:p>
    <w:p w:rsidR="006D6357" w:rsidRPr="0063374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i/>
          <w:color w:val="0D0D0D" w:themeColor="text1" w:themeTint="F2"/>
          <w:sz w:val="28"/>
        </w:rPr>
      </w:pPr>
      <w:r w:rsidRPr="00633749">
        <w:rPr>
          <w:rFonts w:ascii="Times New Roman" w:hAnsi="Times New Roman" w:cs="Times New Roman"/>
          <w:i/>
          <w:color w:val="0D0D0D" w:themeColor="text1" w:themeTint="F2"/>
          <w:sz w:val="28"/>
        </w:rPr>
        <w:t>2. Если бы Терентьевы наняли Вас в качестве консультанта по проблемам</w:t>
      </w:r>
      <w:r w:rsidR="003A4B30" w:rsidRPr="00633749">
        <w:rPr>
          <w:rFonts w:ascii="Times New Roman" w:hAnsi="Times New Roman" w:cs="Times New Roman"/>
          <w:i/>
          <w:color w:val="0D0D0D" w:themeColor="text1" w:themeTint="F2"/>
          <w:sz w:val="28"/>
        </w:rPr>
        <w:t xml:space="preserve"> </w:t>
      </w:r>
      <w:r w:rsidRPr="00633749">
        <w:rPr>
          <w:rFonts w:ascii="Times New Roman" w:hAnsi="Times New Roman" w:cs="Times New Roman"/>
          <w:i/>
          <w:color w:val="0D0D0D" w:themeColor="text1" w:themeTint="F2"/>
          <w:sz w:val="28"/>
        </w:rPr>
        <w:t>управления, что бы Вы посоветовали им в отношении выбора стиля руководства?</w:t>
      </w:r>
    </w:p>
    <w:p w:rsidR="006D6357" w:rsidRPr="0063374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</w:rPr>
        <w:t>Почему именно такой совет Вы бы дали? Объясните и обоснуйте свои рекомендации.</w:t>
      </w:r>
    </w:p>
    <w:p w:rsidR="003A4B30" w:rsidRPr="00633749" w:rsidRDefault="003A4B30" w:rsidP="003A4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</w:pPr>
      <w:r w:rsidRPr="00633749">
        <w:rPr>
          <w:rStyle w:val="a8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DFEFF"/>
        </w:rPr>
        <w:lastRenderedPageBreak/>
        <w:t xml:space="preserve">Я посоветовала бы им выбрать авторитарный стиль. Он </w:t>
      </w: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>характеризуется высокой централизацией руководства, доминированием единоначалия.</w:t>
      </w:r>
    </w:p>
    <w:p w:rsidR="003A4B30" w:rsidRPr="00633749" w:rsidRDefault="003A4B30" w:rsidP="003A4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 xml:space="preserve">Именно этого не хватает в </w:t>
      </w:r>
      <w:proofErr w:type="spellStart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>оганизации</w:t>
      </w:r>
      <w:proofErr w:type="spellEnd"/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>.</w:t>
      </w:r>
    </w:p>
    <w:p w:rsidR="003A4B30" w:rsidRPr="00633749" w:rsidRDefault="003A4B30" w:rsidP="003A4B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 xml:space="preserve">Руководитель должен требовать, чтобы обо всех делах докладывали именно ему, единолично принимать решения или отменять их. А в данной ситуации видно, что руководитель делает предложения, а не приказывает, это ведет к тому, что подчиненные спокойно ему отказывают, не слушают. Нужно быть на много строже, не прислушиваться к мнению коллектива, все решать самому. Можно </w:t>
      </w: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использовать в качестве стимула какие-либо вознаграждения, тем самым замотивировав подчиненных. </w:t>
      </w:r>
      <w:r w:rsidRPr="0063374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DFEFF"/>
        </w:rPr>
        <w:t xml:space="preserve"> </w:t>
      </w:r>
    </w:p>
    <w:p w:rsidR="006D6357" w:rsidRPr="00BC117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633749">
        <w:rPr>
          <w:rFonts w:ascii="Times New Roman" w:hAnsi="Times New Roman" w:cs="Times New Roman"/>
          <w:b/>
          <w:color w:val="0D0D0D" w:themeColor="text1" w:themeTint="F2"/>
          <w:sz w:val="28"/>
        </w:rPr>
        <w:t xml:space="preserve">3) </w:t>
      </w:r>
      <w:r w:rsidRPr="00BC1179">
        <w:rPr>
          <w:rFonts w:ascii="Times New Roman" w:hAnsi="Times New Roman" w:cs="Times New Roman"/>
          <w:b/>
          <w:color w:val="000000" w:themeColor="text1"/>
          <w:sz w:val="28"/>
        </w:rPr>
        <w:t>Прочитайте конкретную ситуацию:</w:t>
      </w:r>
    </w:p>
    <w:p w:rsidR="006D6357" w:rsidRPr="00BC117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color w:val="000000" w:themeColor="text1"/>
          <w:sz w:val="28"/>
        </w:rPr>
        <w:t>КАК ПОМОЧЬ ПЕТРОВИЧУ?</w:t>
      </w:r>
    </w:p>
    <w:p w:rsidR="006D6357" w:rsidRPr="00BC117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b/>
          <w:color w:val="000000" w:themeColor="text1"/>
          <w:sz w:val="28"/>
        </w:rPr>
        <w:t>4) Ответьте письменно на вопросы к конкретной ситуации “Как помочь Петровичу?”</w:t>
      </w:r>
    </w:p>
    <w:p w:rsidR="006D6357" w:rsidRPr="00BC117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color w:val="000000" w:themeColor="text1"/>
          <w:sz w:val="28"/>
        </w:rPr>
        <w:t>ВОПРОСЫ К КОНКРЕТНОЙ СИТУАЦИИ</w:t>
      </w:r>
    </w:p>
    <w:p w:rsidR="006D6357" w:rsidRPr="00BC117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i/>
          <w:color w:val="000000" w:themeColor="text1"/>
          <w:sz w:val="28"/>
        </w:rPr>
        <w:t xml:space="preserve">1. Почему рабочие не хотят работать на конвейере? </w:t>
      </w:r>
    </w:p>
    <w:p w:rsidR="005C129B" w:rsidRPr="00BC1179" w:rsidRDefault="00B71235" w:rsidP="003A4B3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color w:val="000000" w:themeColor="text1"/>
          <w:sz w:val="28"/>
        </w:rPr>
        <w:t>Согласно технологии производства, скорость выполнения отдельных операций разная, что приводит к частым остановкам конвейера, а соответственно простоям и уменьшении сдельной зарплаты. К тому работа на конвейера показывает зависимость рабочих друг от друга, так как операции выполняются поочередно, что вызывает у людей стрессы и усталость</w:t>
      </w:r>
      <w:proofErr w:type="gramStart"/>
      <w:r w:rsidRPr="00BC1179">
        <w:rPr>
          <w:rFonts w:ascii="Times New Roman" w:hAnsi="Times New Roman" w:cs="Times New Roman"/>
          <w:color w:val="000000" w:themeColor="text1"/>
          <w:sz w:val="28"/>
        </w:rPr>
        <w:t>.</w:t>
      </w:r>
      <w:proofErr w:type="gramEnd"/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 Т</w:t>
      </w:r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акже </w:t>
      </w:r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следует учесть </w:t>
      </w:r>
      <w:r w:rsidRPr="00BC1179">
        <w:rPr>
          <w:rFonts w:ascii="Times New Roman" w:hAnsi="Times New Roman" w:cs="Times New Roman"/>
          <w:color w:val="000000" w:themeColor="text1"/>
          <w:sz w:val="28"/>
        </w:rPr>
        <w:t>человеческ</w:t>
      </w:r>
      <w:r w:rsidRPr="00BC1179">
        <w:rPr>
          <w:rFonts w:ascii="Times New Roman" w:hAnsi="Times New Roman" w:cs="Times New Roman"/>
          <w:color w:val="000000" w:themeColor="text1"/>
          <w:sz w:val="28"/>
        </w:rPr>
        <w:t>ий фактор</w:t>
      </w:r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 (темперамент человека)</w:t>
      </w:r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 люди  с разной скоростью выполняют одинаковые операции, что усложняет технологический процесс и вызывает конфликты в коллективе.</w:t>
      </w:r>
    </w:p>
    <w:p w:rsidR="006D6357" w:rsidRPr="00BC117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i/>
          <w:color w:val="000000" w:themeColor="text1"/>
          <w:sz w:val="28"/>
        </w:rPr>
        <w:t>2. Почему заработная плата не стала мотивирующим фактором?</w:t>
      </w:r>
    </w:p>
    <w:p w:rsidR="005C129B" w:rsidRPr="00BC1179" w:rsidRDefault="00B71235" w:rsidP="003A4B3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Большинство работников завода являются рабочим классом, для которого стабильная и монотонная работа важнее повышения </w:t>
      </w:r>
      <w:proofErr w:type="spellStart"/>
      <w:r w:rsidRPr="00BC1179">
        <w:rPr>
          <w:rFonts w:ascii="Times New Roman" w:hAnsi="Times New Roman" w:cs="Times New Roman"/>
          <w:color w:val="000000" w:themeColor="text1"/>
          <w:sz w:val="28"/>
        </w:rPr>
        <w:t>зароботной</w:t>
      </w:r>
      <w:proofErr w:type="spellEnd"/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 платы. У них нет желания увеличивать свои доходы за счет качества и </w:t>
      </w:r>
      <w:r w:rsidRPr="00BC1179">
        <w:rPr>
          <w:rFonts w:ascii="Times New Roman" w:hAnsi="Times New Roman" w:cs="Times New Roman"/>
          <w:color w:val="000000" w:themeColor="text1"/>
          <w:sz w:val="28"/>
        </w:rPr>
        <w:lastRenderedPageBreak/>
        <w:t>количества продукции, а учитывая постоянные стрессы и усталость, происходит выгорание заинтересованности в работе.</w:t>
      </w:r>
    </w:p>
    <w:p w:rsidR="006D6357" w:rsidRPr="00BC117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i/>
          <w:color w:val="000000" w:themeColor="text1"/>
          <w:sz w:val="28"/>
        </w:rPr>
        <w:t>3. Почему у рабочих низка мотивация?</w:t>
      </w:r>
    </w:p>
    <w:p w:rsidR="00B71235" w:rsidRPr="00BC1179" w:rsidRDefault="00B71235" w:rsidP="00BC117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color w:val="000000" w:themeColor="text1"/>
          <w:sz w:val="28"/>
        </w:rPr>
        <w:t>Состояние рабочего места и состояние коллектива не приносят радость, что даже не окупается стабильной высокой зарплатой. На рабочем месте отсутствует мотивация безопасности</w:t>
      </w:r>
      <w:proofErr w:type="gramStart"/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 ,</w:t>
      </w:r>
      <w:proofErr w:type="gramEnd"/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 самовыражения, дружбы и управления.</w:t>
      </w:r>
    </w:p>
    <w:p w:rsidR="005C129B" w:rsidRPr="00BC1179" w:rsidRDefault="00BC1179" w:rsidP="003A4B3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color w:val="000000" w:themeColor="text1"/>
          <w:sz w:val="28"/>
        </w:rPr>
        <w:t>Рабочий процесс нестабильный, рабочие часто конфликтуют, работа монотонная и не приносит радости.</w:t>
      </w:r>
    </w:p>
    <w:p w:rsidR="006D6357" w:rsidRPr="00BC1179" w:rsidRDefault="006D6357" w:rsidP="003A4B30">
      <w:pPr>
        <w:spacing w:after="0" w:line="36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i/>
          <w:color w:val="000000" w:themeColor="text1"/>
          <w:sz w:val="28"/>
        </w:rPr>
        <w:t>4. Представьте себе, что Вас попросил проконсультировать директор завода, что посоветовали бы Вы ему? Какой план Вы предложили бы дирекции завода?</w:t>
      </w:r>
    </w:p>
    <w:p w:rsidR="005C129B" w:rsidRPr="00BC1179" w:rsidRDefault="00BC1179" w:rsidP="003A4B3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Изначально для стабилизации процесса необходимо нести коррективы в сам технологический процесс: </w:t>
      </w:r>
      <w:proofErr w:type="gramStart"/>
      <w:r w:rsidRPr="00BC1179">
        <w:rPr>
          <w:rFonts w:ascii="Times New Roman" w:hAnsi="Times New Roman" w:cs="Times New Roman"/>
          <w:color w:val="000000" w:themeColor="text1"/>
          <w:sz w:val="28"/>
        </w:rPr>
        <w:t>заменить конвейер на передвижные</w:t>
      </w:r>
      <w:proofErr w:type="gramEnd"/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 телеги или емкости, в которые будут попадать детали насоса во время работы, чтобы каждый рабочий выполнял со спокойствием свою операцию, не боясь кого-либо задержать или сам не успеть. Или выключить </w:t>
      </w:r>
      <w:proofErr w:type="spellStart"/>
      <w:r w:rsidRPr="00BC1179">
        <w:rPr>
          <w:rFonts w:ascii="Times New Roman" w:hAnsi="Times New Roman" w:cs="Times New Roman"/>
          <w:color w:val="000000" w:themeColor="text1"/>
          <w:sz w:val="28"/>
        </w:rPr>
        <w:t>конвйеер</w:t>
      </w:r>
      <w:proofErr w:type="spellEnd"/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, а передвигать все по нему механически </w:t>
      </w:r>
      <w:proofErr w:type="spellStart"/>
      <w:r w:rsidRPr="00BC1179">
        <w:rPr>
          <w:rFonts w:ascii="Times New Roman" w:hAnsi="Times New Roman" w:cs="Times New Roman"/>
          <w:color w:val="000000" w:themeColor="text1"/>
          <w:sz w:val="28"/>
        </w:rPr>
        <w:t>вручную</w:t>
      </w:r>
      <w:proofErr w:type="gramStart"/>
      <w:r w:rsidRPr="00BC1179">
        <w:rPr>
          <w:rFonts w:ascii="Times New Roman" w:hAnsi="Times New Roman" w:cs="Times New Roman"/>
          <w:color w:val="000000" w:themeColor="text1"/>
          <w:sz w:val="28"/>
        </w:rPr>
        <w:t>.Т</w:t>
      </w:r>
      <w:proofErr w:type="gramEnd"/>
      <w:r w:rsidRPr="00BC1179">
        <w:rPr>
          <w:rFonts w:ascii="Times New Roman" w:hAnsi="Times New Roman" w:cs="Times New Roman"/>
          <w:color w:val="000000" w:themeColor="text1"/>
          <w:sz w:val="28"/>
        </w:rPr>
        <w:t>оесть</w:t>
      </w:r>
      <w:proofErr w:type="spellEnd"/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BC1179">
        <w:rPr>
          <w:rFonts w:ascii="Times New Roman" w:hAnsi="Times New Roman" w:cs="Times New Roman"/>
          <w:color w:val="000000" w:themeColor="text1"/>
          <w:sz w:val="28"/>
        </w:rPr>
        <w:t>обезпечить</w:t>
      </w:r>
      <w:proofErr w:type="spellEnd"/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 безопасность труда</w:t>
      </w:r>
    </w:p>
    <w:p w:rsidR="00BC1179" w:rsidRPr="00BC1179" w:rsidRDefault="00BC1179" w:rsidP="003A4B3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color w:val="000000" w:themeColor="text1"/>
          <w:sz w:val="28"/>
        </w:rPr>
        <w:t>Также большой проблемой является дисциплина в коллективе: необходимо дать указания начальникам участков жестко контролировать нарушения в рабочей дисциплине и наказывать за них – у</w:t>
      </w:r>
      <w:bookmarkStart w:id="0" w:name="_GoBack"/>
      <w:bookmarkEnd w:id="0"/>
      <w:r w:rsidRPr="00BC1179">
        <w:rPr>
          <w:rFonts w:ascii="Times New Roman" w:hAnsi="Times New Roman" w:cs="Times New Roman"/>
          <w:color w:val="000000" w:themeColor="text1"/>
          <w:sz w:val="28"/>
        </w:rPr>
        <w:t xml:space="preserve">становить штрафы. Это поможет организовать коллектив и уменьшить количество опозданий и простоев. </w:t>
      </w:r>
    </w:p>
    <w:p w:rsidR="00BC1179" w:rsidRPr="00BC1179" w:rsidRDefault="00BC1179" w:rsidP="003A4B3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BC1179">
        <w:rPr>
          <w:rFonts w:ascii="Times New Roman" w:hAnsi="Times New Roman" w:cs="Times New Roman"/>
          <w:color w:val="000000" w:themeColor="text1"/>
          <w:sz w:val="28"/>
        </w:rPr>
        <w:t>В свою очередь начальники участков должны по месту организовывать своих подчиненных и мотивировать их на плодотворную работу, принимать новые идею по усовершенствованию производства. Что мотивирует людей больше участвовать в самом процессе.</w:t>
      </w:r>
    </w:p>
    <w:p w:rsidR="005C129B" w:rsidRPr="00BC1179" w:rsidRDefault="005C129B" w:rsidP="003A4B30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sectPr w:rsidR="005C129B" w:rsidRPr="00BC1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ED" w:rsidRDefault="00342CED" w:rsidP="003A4B30">
      <w:pPr>
        <w:spacing w:after="0" w:line="240" w:lineRule="auto"/>
      </w:pPr>
      <w:r>
        <w:separator/>
      </w:r>
    </w:p>
  </w:endnote>
  <w:endnote w:type="continuationSeparator" w:id="0">
    <w:p w:rsidR="00342CED" w:rsidRDefault="00342CED" w:rsidP="003A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ED" w:rsidRDefault="00342CED" w:rsidP="003A4B30">
      <w:pPr>
        <w:spacing w:after="0" w:line="240" w:lineRule="auto"/>
      </w:pPr>
      <w:r>
        <w:separator/>
      </w:r>
    </w:p>
  </w:footnote>
  <w:footnote w:type="continuationSeparator" w:id="0">
    <w:p w:rsidR="00342CED" w:rsidRDefault="00342CED" w:rsidP="003A4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57"/>
    <w:rsid w:val="00342CED"/>
    <w:rsid w:val="003A4B30"/>
    <w:rsid w:val="0040247C"/>
    <w:rsid w:val="005C129B"/>
    <w:rsid w:val="00633749"/>
    <w:rsid w:val="006D6357"/>
    <w:rsid w:val="00731B67"/>
    <w:rsid w:val="008F6DB7"/>
    <w:rsid w:val="00B71235"/>
    <w:rsid w:val="00BC1179"/>
    <w:rsid w:val="00B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B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4B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A4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A4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A4B30"/>
    <w:rPr>
      <w:vertAlign w:val="superscript"/>
    </w:rPr>
  </w:style>
  <w:style w:type="character" w:styleId="a8">
    <w:name w:val="Strong"/>
    <w:basedOn w:val="a0"/>
    <w:uiPriority w:val="22"/>
    <w:qFormat/>
    <w:rsid w:val="003A4B30"/>
    <w:rPr>
      <w:b/>
      <w:bCs/>
    </w:rPr>
  </w:style>
  <w:style w:type="paragraph" w:styleId="a9">
    <w:name w:val="List Paragraph"/>
    <w:basedOn w:val="a"/>
    <w:uiPriority w:val="34"/>
    <w:qFormat/>
    <w:rsid w:val="005C12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B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4B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A4B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A4B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3A4B30"/>
    <w:rPr>
      <w:vertAlign w:val="superscript"/>
    </w:rPr>
  </w:style>
  <w:style w:type="character" w:styleId="a8">
    <w:name w:val="Strong"/>
    <w:basedOn w:val="a0"/>
    <w:uiPriority w:val="22"/>
    <w:qFormat/>
    <w:rsid w:val="003A4B30"/>
    <w:rPr>
      <w:b/>
      <w:bCs/>
    </w:rPr>
  </w:style>
  <w:style w:type="paragraph" w:styleId="a9">
    <w:name w:val="List Paragraph"/>
    <w:basedOn w:val="a"/>
    <w:uiPriority w:val="34"/>
    <w:qFormat/>
    <w:rsid w:val="005C1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2018-12-01T18:04:00Z</dcterms:created>
  <dcterms:modified xsi:type="dcterms:W3CDTF">2018-12-01T23:04:00Z</dcterms:modified>
</cp:coreProperties>
</file>