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5E" w:rsidRPr="002538EB" w:rsidRDefault="00835A5E" w:rsidP="002538E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8EB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835A5E" w:rsidRPr="002538EB" w:rsidRDefault="00835A5E" w:rsidP="002538EB">
      <w:pPr>
        <w:spacing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2538EB">
        <w:rPr>
          <w:rFonts w:ascii="Times New Roman" w:hAnsi="Times New Roman"/>
          <w:b/>
          <w:sz w:val="28"/>
          <w:szCs w:val="28"/>
        </w:rPr>
        <w:t>Метод экономии электроэнергии в силовых трансформаторах</w:t>
      </w:r>
    </w:p>
    <w:p w:rsidR="00835A5E" w:rsidRPr="00906D67" w:rsidRDefault="00835A5E" w:rsidP="00835A5E">
      <w:pPr>
        <w:spacing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b/>
          <w:sz w:val="28"/>
          <w:szCs w:val="28"/>
        </w:rPr>
        <w:t>Дано</w:t>
      </w:r>
      <w:r w:rsidRPr="00906D67">
        <w:rPr>
          <w:rFonts w:ascii="Times New Roman" w:hAnsi="Times New Roman"/>
          <w:sz w:val="28"/>
          <w:szCs w:val="28"/>
        </w:rPr>
        <w:t xml:space="preserve">: 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2 трансформатора ТСЗ-50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Полная номинальная мощность: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  <w:lang w:val="en-US"/>
        </w:rPr>
        <w:t>S</w:t>
      </w:r>
      <w:r w:rsidRPr="00906D67">
        <w:rPr>
          <w:rFonts w:ascii="Times New Roman" w:hAnsi="Times New Roman"/>
          <w:sz w:val="28"/>
          <w:szCs w:val="28"/>
          <w:vertAlign w:val="subscript"/>
        </w:rPr>
        <w:t>н</w:t>
      </w:r>
      <w:r w:rsidRPr="00906D67">
        <w:rPr>
          <w:rFonts w:ascii="Times New Roman" w:hAnsi="Times New Roman"/>
          <w:sz w:val="28"/>
          <w:szCs w:val="28"/>
        </w:rPr>
        <w:t xml:space="preserve"> = 50 кВА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Потери активной мощности в стали: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ΔР</w:t>
      </w:r>
      <w:r w:rsidRPr="00906D67">
        <w:rPr>
          <w:rFonts w:ascii="Times New Roman" w:hAnsi="Times New Roman"/>
          <w:sz w:val="28"/>
          <w:szCs w:val="28"/>
          <w:vertAlign w:val="subscript"/>
        </w:rPr>
        <w:t>х</w:t>
      </w:r>
      <w:r w:rsidRPr="00906D67">
        <w:rPr>
          <w:rFonts w:ascii="Times New Roman" w:hAnsi="Times New Roman"/>
          <w:sz w:val="28"/>
          <w:szCs w:val="28"/>
        </w:rPr>
        <w:t xml:space="preserve"> = 0,35 кВт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 xml:space="preserve">Потери активной мощности в режиме </w:t>
      </w:r>
      <w:proofErr w:type="gramStart"/>
      <w:r w:rsidRPr="00906D67">
        <w:rPr>
          <w:rFonts w:ascii="Times New Roman" w:hAnsi="Times New Roman"/>
          <w:sz w:val="28"/>
          <w:szCs w:val="28"/>
        </w:rPr>
        <w:t>КЗ</w:t>
      </w:r>
      <w:proofErr w:type="gramEnd"/>
      <w:r w:rsidRPr="00906D67">
        <w:rPr>
          <w:rFonts w:ascii="Times New Roman" w:hAnsi="Times New Roman"/>
          <w:sz w:val="28"/>
          <w:szCs w:val="28"/>
        </w:rPr>
        <w:t>: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ΔР</w:t>
      </w:r>
      <w:r w:rsidRPr="00906D67">
        <w:rPr>
          <w:rFonts w:ascii="Times New Roman" w:hAnsi="Times New Roman"/>
          <w:sz w:val="28"/>
          <w:szCs w:val="28"/>
          <w:vertAlign w:val="subscript"/>
        </w:rPr>
        <w:t>к</w:t>
      </w:r>
      <w:r w:rsidRPr="00906D67">
        <w:rPr>
          <w:rFonts w:ascii="Times New Roman" w:hAnsi="Times New Roman"/>
          <w:sz w:val="28"/>
          <w:szCs w:val="28"/>
        </w:rPr>
        <w:t xml:space="preserve"> = 1,8 кВт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Коэффициент изменения потерь: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  <w:lang w:val="en-US"/>
        </w:rPr>
        <w:t>K</w:t>
      </w:r>
      <w:r w:rsidRPr="00906D67">
        <w:rPr>
          <w:rFonts w:ascii="Times New Roman" w:hAnsi="Times New Roman"/>
          <w:sz w:val="28"/>
          <w:szCs w:val="28"/>
          <w:vertAlign w:val="subscript"/>
        </w:rPr>
        <w:t>ИП</w:t>
      </w:r>
      <w:r w:rsidRPr="00906D67">
        <w:rPr>
          <w:rFonts w:ascii="Times New Roman" w:hAnsi="Times New Roman"/>
          <w:sz w:val="28"/>
          <w:szCs w:val="28"/>
        </w:rPr>
        <w:t xml:space="preserve"> = 0</w:t>
      </w:r>
      <w:proofErr w:type="gramStart"/>
      <w:r w:rsidRPr="00906D67">
        <w:rPr>
          <w:rFonts w:ascii="Times New Roman" w:hAnsi="Times New Roman"/>
          <w:sz w:val="28"/>
          <w:szCs w:val="28"/>
        </w:rPr>
        <w:t>,15</w:t>
      </w:r>
      <w:proofErr w:type="gramEnd"/>
      <w:r w:rsidRPr="00906D67">
        <w:rPr>
          <w:rFonts w:ascii="Times New Roman" w:hAnsi="Times New Roman"/>
          <w:sz w:val="28"/>
          <w:szCs w:val="28"/>
        </w:rPr>
        <w:t xml:space="preserve"> </w:t>
      </w:r>
      <w:r w:rsidR="00906D67" w:rsidRPr="00906D67">
        <w:rPr>
          <w:rFonts w:ascii="Times New Roman" w:hAnsi="Times New Roman"/>
          <w:position w:val="-32"/>
          <w:sz w:val="28"/>
          <w:szCs w:val="28"/>
        </w:rPr>
        <w:object w:dxaOrig="63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37.55pt" o:ole="">
            <v:imagedata r:id="rId8" o:title=""/>
          </v:shape>
          <o:OLEObject Type="Embed" ProgID="Equation.DSMT4" ShapeID="_x0000_i1025" DrawAspect="Content" ObjectID="_1556975821" r:id="rId9"/>
        </w:objec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6D67">
        <w:rPr>
          <w:rFonts w:ascii="Times New Roman" w:hAnsi="Times New Roman"/>
          <w:b/>
          <w:sz w:val="28"/>
          <w:szCs w:val="28"/>
        </w:rPr>
        <w:t xml:space="preserve">Определить: </w:t>
      </w:r>
    </w:p>
    <w:p w:rsidR="00835A5E" w:rsidRPr="00906D67" w:rsidRDefault="00835A5E" w:rsidP="00835A5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Наиболее рациональный режим работы одного или двух параллельно работающих трансформаторов.</w:t>
      </w:r>
    </w:p>
    <w:p w:rsidR="00835A5E" w:rsidRPr="00906D67" w:rsidRDefault="00835A5E" w:rsidP="00835A5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Построить график зависимости Δ</w:t>
      </w:r>
      <w:proofErr w:type="gramStart"/>
      <w:r w:rsidRPr="00906D67">
        <w:rPr>
          <w:rFonts w:ascii="Times New Roman" w:hAnsi="Times New Roman"/>
          <w:sz w:val="28"/>
          <w:szCs w:val="28"/>
        </w:rPr>
        <w:t>Р</w:t>
      </w:r>
      <w:proofErr w:type="gramEnd"/>
      <w:r w:rsidRPr="00906D67">
        <w:rPr>
          <w:rFonts w:ascii="Times New Roman" w:hAnsi="Times New Roman"/>
          <w:sz w:val="28"/>
          <w:szCs w:val="28"/>
        </w:rPr>
        <w:t>`=</w:t>
      </w:r>
      <w:r w:rsidRPr="00906D67">
        <w:rPr>
          <w:rFonts w:ascii="Times New Roman" w:hAnsi="Times New Roman"/>
          <w:sz w:val="28"/>
          <w:szCs w:val="28"/>
          <w:lang w:val="en-US"/>
        </w:rPr>
        <w:t>f</w:t>
      </w:r>
      <w:r w:rsidRPr="00906D67">
        <w:rPr>
          <w:rFonts w:ascii="Times New Roman" w:hAnsi="Times New Roman"/>
          <w:sz w:val="28"/>
          <w:szCs w:val="28"/>
        </w:rPr>
        <w:t>(</w:t>
      </w:r>
      <w:r w:rsidRPr="00906D67">
        <w:rPr>
          <w:rFonts w:ascii="Times New Roman" w:hAnsi="Times New Roman"/>
          <w:sz w:val="28"/>
          <w:szCs w:val="28"/>
          <w:lang w:val="en-US"/>
        </w:rPr>
        <w:t>S</w:t>
      </w:r>
      <w:r w:rsidRPr="00906D67">
        <w:rPr>
          <w:rFonts w:ascii="Times New Roman" w:hAnsi="Times New Roman"/>
          <w:sz w:val="28"/>
          <w:szCs w:val="28"/>
        </w:rPr>
        <w:t>) потерь от полной мощности</w:t>
      </w:r>
    </w:p>
    <w:p w:rsidR="00835A5E" w:rsidRPr="00906D67" w:rsidRDefault="00835A5E" w:rsidP="00835A5E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На основании графиков сделать выводы об экономической целесообразности применения того или иного метода включения трансформаторов.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835A5E" w:rsidRPr="00906D67">
        <w:rPr>
          <w:rFonts w:ascii="Times New Roman" w:hAnsi="Times New Roman"/>
          <w:sz w:val="28"/>
          <w:szCs w:val="28"/>
        </w:rPr>
        <w:t>:</w: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5A5E" w:rsidRPr="00906D67">
        <w:rPr>
          <w:rFonts w:ascii="Times New Roman" w:hAnsi="Times New Roman"/>
          <w:sz w:val="28"/>
          <w:szCs w:val="28"/>
        </w:rPr>
        <w:t>Приведённые потери активной мощности трансформатора:</w: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20"/>
          <w:sz w:val="28"/>
          <w:szCs w:val="28"/>
        </w:rPr>
        <w:object w:dxaOrig="3120" w:dyaOrig="540">
          <v:shape id="_x0000_i1026" type="#_x0000_t75" style="width:208.5pt;height:31.3pt" o:ole="">
            <v:imagedata r:id="rId10" o:title=""/>
          </v:shape>
          <o:OLEObject Type="Embed" ProgID="Equation.DSMT4" ShapeID="_x0000_i1026" DrawAspect="Content" ObjectID="_1556975822" r:id="rId11"/>
        </w:object>
      </w:r>
      <w:r w:rsidR="00835A5E" w:rsidRPr="00906D67">
        <w:rPr>
          <w:rFonts w:ascii="Times New Roman" w:hAnsi="Times New Roman"/>
          <w:sz w:val="28"/>
          <w:szCs w:val="28"/>
        </w:rPr>
        <w:t>- это потер</w:t>
      </w:r>
      <w:r>
        <w:rPr>
          <w:rFonts w:ascii="Times New Roman" w:hAnsi="Times New Roman"/>
          <w:sz w:val="28"/>
          <w:szCs w:val="28"/>
        </w:rPr>
        <w:t>и</w:t>
      </w:r>
      <w:r w:rsidR="00835A5E" w:rsidRPr="00906D67">
        <w:rPr>
          <w:rFonts w:ascii="Times New Roman" w:hAnsi="Times New Roman"/>
          <w:sz w:val="28"/>
          <w:szCs w:val="28"/>
        </w:rPr>
        <w:t xml:space="preserve">, как в самом </w:t>
      </w:r>
      <w:proofErr w:type="gramStart"/>
      <w:r w:rsidR="00835A5E" w:rsidRPr="00906D67">
        <w:rPr>
          <w:rFonts w:ascii="Times New Roman" w:hAnsi="Times New Roman"/>
          <w:sz w:val="28"/>
          <w:szCs w:val="28"/>
        </w:rPr>
        <w:t>трансформаторе</w:t>
      </w:r>
      <w:proofErr w:type="gramEnd"/>
      <w:r w:rsidR="00835A5E" w:rsidRPr="00906D67">
        <w:rPr>
          <w:rFonts w:ascii="Times New Roman" w:hAnsi="Times New Roman"/>
          <w:sz w:val="28"/>
          <w:szCs w:val="28"/>
        </w:rPr>
        <w:t xml:space="preserve"> так и элементах системы электроснабжения</w:t>
      </w:r>
    </w:p>
    <w:p w:rsidR="00835A5E" w:rsidRPr="00906D67" w:rsidRDefault="00835A5E" w:rsidP="00906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 xml:space="preserve">где </w:t>
      </w:r>
      <w:r w:rsidRPr="00906D67">
        <w:rPr>
          <w:rFonts w:ascii="Times New Roman" w:hAnsi="Times New Roman"/>
          <w:sz w:val="28"/>
          <w:szCs w:val="28"/>
          <w:lang w:val="en-US"/>
        </w:rPr>
        <w:t>n</w:t>
      </w:r>
      <w:r w:rsidRPr="00906D67">
        <w:rPr>
          <w:rFonts w:ascii="Times New Roman" w:hAnsi="Times New Roman"/>
          <w:sz w:val="28"/>
          <w:szCs w:val="28"/>
        </w:rPr>
        <w:t xml:space="preserve"> – кол-во трансформаторов одинаковой мощности;</w:t>
      </w:r>
    </w:p>
    <w:p w:rsidR="00835A5E" w:rsidRPr="00906D67" w:rsidRDefault="00835A5E" w:rsidP="00906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lastRenderedPageBreak/>
        <w:t>Δ</w:t>
      </w:r>
      <w:proofErr w:type="gramStart"/>
      <w:r w:rsidRPr="00906D67">
        <w:rPr>
          <w:rFonts w:ascii="Times New Roman" w:hAnsi="Times New Roman"/>
          <w:sz w:val="28"/>
          <w:szCs w:val="28"/>
          <w:lang w:val="en-US"/>
        </w:rPr>
        <w:t>P</w:t>
      </w:r>
      <w:proofErr w:type="gramEnd"/>
      <w:r w:rsidRPr="00906D67">
        <w:rPr>
          <w:rFonts w:ascii="Times New Roman" w:hAnsi="Times New Roman"/>
          <w:sz w:val="28"/>
          <w:szCs w:val="28"/>
          <w:vertAlign w:val="subscript"/>
        </w:rPr>
        <w:t>х</w:t>
      </w:r>
      <w:r w:rsidRPr="00906D67">
        <w:rPr>
          <w:rFonts w:ascii="Times New Roman" w:hAnsi="Times New Roman"/>
          <w:sz w:val="28"/>
          <w:szCs w:val="28"/>
          <w:vertAlign w:val="superscript"/>
        </w:rPr>
        <w:t>/</w:t>
      </w:r>
      <w:r w:rsidRPr="00906D67">
        <w:rPr>
          <w:rFonts w:ascii="Times New Roman" w:hAnsi="Times New Roman"/>
          <w:sz w:val="28"/>
          <w:szCs w:val="28"/>
        </w:rPr>
        <w:t>, Δ</w:t>
      </w:r>
      <w:r w:rsidRPr="00906D67">
        <w:rPr>
          <w:rFonts w:ascii="Times New Roman" w:hAnsi="Times New Roman"/>
          <w:sz w:val="28"/>
          <w:szCs w:val="28"/>
          <w:lang w:val="en-US"/>
        </w:rPr>
        <w:t>P</w:t>
      </w:r>
      <w:r w:rsidRPr="00906D67">
        <w:rPr>
          <w:rFonts w:ascii="Times New Roman" w:hAnsi="Times New Roman"/>
          <w:sz w:val="28"/>
          <w:szCs w:val="28"/>
          <w:vertAlign w:val="subscript"/>
        </w:rPr>
        <w:t>к</w:t>
      </w:r>
      <w:r w:rsidRPr="00906D67">
        <w:rPr>
          <w:rFonts w:ascii="Times New Roman" w:hAnsi="Times New Roman"/>
          <w:sz w:val="28"/>
          <w:szCs w:val="28"/>
          <w:vertAlign w:val="superscript"/>
        </w:rPr>
        <w:t>/</w:t>
      </w:r>
      <w:r w:rsidRPr="00906D67">
        <w:rPr>
          <w:rFonts w:ascii="Times New Roman" w:hAnsi="Times New Roman"/>
          <w:sz w:val="28"/>
          <w:szCs w:val="28"/>
        </w:rPr>
        <w:t xml:space="preserve"> - приведённые потери активной мощности соответственно в режиме х.х. и </w:t>
      </w:r>
      <w:proofErr w:type="spellStart"/>
      <w:r w:rsidRPr="00906D67">
        <w:rPr>
          <w:rFonts w:ascii="Times New Roman" w:hAnsi="Times New Roman"/>
          <w:sz w:val="28"/>
          <w:szCs w:val="28"/>
        </w:rPr>
        <w:t>к.з</w:t>
      </w:r>
      <w:proofErr w:type="spellEnd"/>
      <w:r w:rsidRPr="00906D67">
        <w:rPr>
          <w:rFonts w:ascii="Times New Roman" w:hAnsi="Times New Roman"/>
          <w:sz w:val="28"/>
          <w:szCs w:val="28"/>
        </w:rPr>
        <w:t>.;</w:t>
      </w:r>
    </w:p>
    <w:p w:rsidR="00835A5E" w:rsidRDefault="00835A5E" w:rsidP="00906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06D67">
        <w:rPr>
          <w:rFonts w:ascii="Times New Roman" w:hAnsi="Times New Roman"/>
          <w:sz w:val="28"/>
          <w:szCs w:val="28"/>
        </w:rPr>
        <w:t>К</w:t>
      </w:r>
      <w:r w:rsidRPr="00906D67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proofErr w:type="gramEnd"/>
      <w:r w:rsidRPr="00906D67">
        <w:rPr>
          <w:rFonts w:ascii="Times New Roman" w:hAnsi="Times New Roman"/>
          <w:sz w:val="28"/>
          <w:szCs w:val="28"/>
        </w:rPr>
        <w:t xml:space="preserve"> – коэффициент загрузки, показывает долю номинальной мощности, находящуюся в работе;</w:t>
      </w:r>
    </w:p>
    <w:p w:rsidR="00835A5E" w:rsidRPr="00906D67" w:rsidRDefault="00906D67" w:rsidP="00906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34"/>
          <w:sz w:val="28"/>
          <w:szCs w:val="28"/>
        </w:rPr>
        <w:object w:dxaOrig="940" w:dyaOrig="780">
          <v:shape id="_x0000_i1027" type="#_x0000_t75" style="width:56.35pt;height:46.95pt" o:ole="">
            <v:imagedata r:id="rId12" o:title=""/>
          </v:shape>
          <o:OLEObject Type="Embed" ProgID="Equation.DSMT4" ShapeID="_x0000_i1027" DrawAspect="Content" ObjectID="_1556975823" r:id="rId13"/>
        </w:objec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12"/>
          <w:sz w:val="28"/>
          <w:szCs w:val="28"/>
        </w:rPr>
        <w:object w:dxaOrig="2580" w:dyaOrig="420">
          <v:shape id="_x0000_i1028" type="#_x0000_t75" style="width:189.1pt;height:25.65pt" o:ole="">
            <v:imagedata r:id="rId14" o:title=""/>
          </v:shape>
          <o:OLEObject Type="Embed" ProgID="Equation.DSMT4" ShapeID="_x0000_i1028" DrawAspect="Content" ObjectID="_1556975824" r:id="rId15"/>
        </w:objec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где Δ</w:t>
      </w:r>
      <w:proofErr w:type="gramStart"/>
      <w:r w:rsidRPr="00906D67">
        <w:rPr>
          <w:rFonts w:ascii="Times New Roman" w:hAnsi="Times New Roman"/>
          <w:sz w:val="28"/>
          <w:szCs w:val="28"/>
          <w:lang w:val="en-US"/>
        </w:rPr>
        <w:t>Q</w:t>
      </w:r>
      <w:proofErr w:type="gramEnd"/>
      <w:r w:rsidRPr="00906D67">
        <w:rPr>
          <w:rFonts w:ascii="Times New Roman" w:hAnsi="Times New Roman"/>
          <w:sz w:val="28"/>
          <w:szCs w:val="28"/>
          <w:vertAlign w:val="subscript"/>
        </w:rPr>
        <w:t>х</w:t>
      </w:r>
      <w:r w:rsidRPr="00906D67">
        <w:rPr>
          <w:rFonts w:ascii="Times New Roman" w:hAnsi="Times New Roman"/>
          <w:sz w:val="28"/>
          <w:szCs w:val="28"/>
        </w:rPr>
        <w:t>, - потери активной мощности с в режиме х.х.</w: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28"/>
          <w:sz w:val="28"/>
          <w:szCs w:val="28"/>
        </w:rPr>
        <w:object w:dxaOrig="1579" w:dyaOrig="720">
          <v:shape id="_x0000_i1029" type="#_x0000_t75" style="width:95.15pt;height:42.55pt" o:ole="">
            <v:imagedata r:id="rId16" o:title=""/>
          </v:shape>
          <o:OLEObject Type="Embed" ProgID="Equation.DSMT4" ShapeID="_x0000_i1029" DrawAspect="Content" ObjectID="_1556975825" r:id="rId17"/>
        </w:object>
      </w:r>
      <w:r w:rsidR="00835A5E" w:rsidRPr="00906D67">
        <w:rPr>
          <w:rFonts w:ascii="Times New Roman" w:hAnsi="Times New Roman"/>
          <w:sz w:val="28"/>
          <w:szCs w:val="28"/>
        </w:rPr>
        <w:t xml:space="preserve"> </w: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12"/>
          <w:sz w:val="28"/>
          <w:szCs w:val="28"/>
        </w:rPr>
        <w:object w:dxaOrig="2560" w:dyaOrig="420">
          <v:shape id="_x0000_i1030" type="#_x0000_t75" style="width:187.85pt;height:26.3pt" o:ole="">
            <v:imagedata r:id="rId18" o:title=""/>
          </v:shape>
          <o:OLEObject Type="Embed" ProgID="Equation.DSMT4" ShapeID="_x0000_i1030" DrawAspect="Content" ObjectID="_1556975826" r:id="rId19"/>
        </w:objec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где Δ</w:t>
      </w:r>
      <w:proofErr w:type="gramStart"/>
      <w:r w:rsidRPr="00906D67">
        <w:rPr>
          <w:rFonts w:ascii="Times New Roman" w:hAnsi="Times New Roman"/>
          <w:sz w:val="28"/>
          <w:szCs w:val="28"/>
          <w:lang w:val="en-US"/>
        </w:rPr>
        <w:t>Q</w:t>
      </w:r>
      <w:proofErr w:type="gramEnd"/>
      <w:r w:rsidRPr="00906D67">
        <w:rPr>
          <w:rFonts w:ascii="Times New Roman" w:hAnsi="Times New Roman"/>
          <w:sz w:val="28"/>
          <w:szCs w:val="28"/>
          <w:vertAlign w:val="subscript"/>
        </w:rPr>
        <w:t>к</w:t>
      </w:r>
      <w:r w:rsidRPr="00906D67">
        <w:rPr>
          <w:rFonts w:ascii="Times New Roman" w:hAnsi="Times New Roman"/>
          <w:sz w:val="28"/>
          <w:szCs w:val="28"/>
        </w:rPr>
        <w:t xml:space="preserve">, - потери активной мощности с в режиме </w:t>
      </w:r>
      <w:proofErr w:type="spellStart"/>
      <w:r w:rsidRPr="00906D67">
        <w:rPr>
          <w:rFonts w:ascii="Times New Roman" w:hAnsi="Times New Roman"/>
          <w:sz w:val="28"/>
          <w:szCs w:val="28"/>
        </w:rPr>
        <w:t>к.з</w:t>
      </w:r>
      <w:proofErr w:type="spellEnd"/>
      <w:r w:rsidRPr="00906D67">
        <w:rPr>
          <w:rFonts w:ascii="Times New Roman" w:hAnsi="Times New Roman"/>
          <w:sz w:val="28"/>
          <w:szCs w:val="28"/>
        </w:rPr>
        <w:t>.</w: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28"/>
          <w:sz w:val="28"/>
          <w:szCs w:val="28"/>
        </w:rPr>
        <w:object w:dxaOrig="1680" w:dyaOrig="720">
          <v:shape id="_x0000_i1031" type="#_x0000_t75" style="width:101.45pt;height:42.55pt" o:ole="">
            <v:imagedata r:id="rId20" o:title=""/>
          </v:shape>
          <o:OLEObject Type="Embed" ProgID="Equation.DSMT4" ShapeID="_x0000_i1031" DrawAspect="Content" ObjectID="_1556975827" r:id="rId21"/>
        </w:object>
      </w:r>
      <w:r w:rsidR="00835A5E" w:rsidRPr="00906D67">
        <w:rPr>
          <w:rFonts w:ascii="Times New Roman" w:hAnsi="Times New Roman"/>
          <w:sz w:val="28"/>
          <w:szCs w:val="28"/>
        </w:rPr>
        <w:t xml:space="preserve"> 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 xml:space="preserve">Определяем потери реактивной мощности в режиме х.х. и </w:t>
      </w:r>
      <w:proofErr w:type="spellStart"/>
      <w:r w:rsidRPr="00906D67">
        <w:rPr>
          <w:rFonts w:ascii="Times New Roman" w:hAnsi="Times New Roman"/>
          <w:sz w:val="28"/>
          <w:szCs w:val="28"/>
        </w:rPr>
        <w:t>к.з</w:t>
      </w:r>
      <w:proofErr w:type="spellEnd"/>
      <w:r w:rsidRPr="00906D67">
        <w:rPr>
          <w:rFonts w:ascii="Times New Roman" w:hAnsi="Times New Roman"/>
          <w:sz w:val="28"/>
          <w:szCs w:val="28"/>
        </w:rPr>
        <w:t>.:</w: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28"/>
          <w:sz w:val="28"/>
          <w:szCs w:val="28"/>
        </w:rPr>
        <w:object w:dxaOrig="3060" w:dyaOrig="720">
          <v:shape id="_x0000_i1032" type="#_x0000_t75" style="width:183.45pt;height:42.55pt" o:ole="">
            <v:imagedata r:id="rId22" o:title=""/>
          </v:shape>
          <o:OLEObject Type="Embed" ProgID="Equation.DSMT4" ShapeID="_x0000_i1032" DrawAspect="Content" ObjectID="_1556975828" r:id="rId23"/>
        </w:object>
      </w:r>
      <w:r w:rsidR="00835A5E" w:rsidRPr="00906D67">
        <w:rPr>
          <w:rFonts w:ascii="Times New Roman" w:hAnsi="Times New Roman"/>
          <w:sz w:val="28"/>
          <w:szCs w:val="28"/>
        </w:rPr>
        <w:t xml:space="preserve"> </w: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28"/>
          <w:sz w:val="28"/>
          <w:szCs w:val="28"/>
        </w:rPr>
        <w:object w:dxaOrig="3100" w:dyaOrig="720">
          <v:shape id="_x0000_i1033" type="#_x0000_t75" style="width:185.95pt;height:42.55pt" o:ole="">
            <v:imagedata r:id="rId24" o:title=""/>
          </v:shape>
          <o:OLEObject Type="Embed" ProgID="Equation.DSMT4" ShapeID="_x0000_i1033" DrawAspect="Content" ObjectID="_1556975829" r:id="rId25"/>
        </w:object>
      </w:r>
      <w:r w:rsidR="00835A5E" w:rsidRPr="00906D67">
        <w:rPr>
          <w:rFonts w:ascii="Times New Roman" w:hAnsi="Times New Roman"/>
          <w:sz w:val="28"/>
          <w:szCs w:val="28"/>
        </w:rPr>
        <w:t xml:space="preserve"> 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 xml:space="preserve">Определяем приведённые потери активной мощности в режиме х.х. и </w:t>
      </w:r>
      <w:proofErr w:type="spellStart"/>
      <w:r w:rsidRPr="00906D67">
        <w:rPr>
          <w:rFonts w:ascii="Times New Roman" w:hAnsi="Times New Roman"/>
          <w:sz w:val="28"/>
          <w:szCs w:val="28"/>
        </w:rPr>
        <w:t>к.з</w:t>
      </w:r>
      <w:proofErr w:type="spellEnd"/>
      <w:r w:rsidRPr="00906D67">
        <w:rPr>
          <w:rFonts w:ascii="Times New Roman" w:hAnsi="Times New Roman"/>
          <w:sz w:val="28"/>
          <w:szCs w:val="28"/>
        </w:rPr>
        <w:t>.:</w:t>
      </w:r>
    </w:p>
    <w:p w:rsidR="00835A5E" w:rsidRPr="00906D67" w:rsidRDefault="00906D67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12"/>
          <w:sz w:val="28"/>
          <w:szCs w:val="28"/>
        </w:rPr>
        <w:object w:dxaOrig="3940" w:dyaOrig="420">
          <v:shape id="_x0000_i1034" type="#_x0000_t75" style="width:288.65pt;height:25.65pt" o:ole="">
            <v:imagedata r:id="rId26" o:title=""/>
          </v:shape>
          <o:OLEObject Type="Embed" ProgID="Equation.DSMT4" ShapeID="_x0000_i1034" DrawAspect="Content" ObjectID="_1556975830" r:id="rId27"/>
        </w:object>
      </w:r>
    </w:p>
    <w:p w:rsidR="00835A5E" w:rsidRPr="00906D67" w:rsidRDefault="008F115C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15C">
        <w:rPr>
          <w:rFonts w:ascii="Times New Roman" w:hAnsi="Times New Roman"/>
          <w:position w:val="-12"/>
          <w:sz w:val="28"/>
          <w:szCs w:val="28"/>
        </w:rPr>
        <w:object w:dxaOrig="3800" w:dyaOrig="420">
          <v:shape id="_x0000_i1035" type="#_x0000_t75" style="width:278pt;height:26.3pt" o:ole="">
            <v:imagedata r:id="rId28" o:title=""/>
          </v:shape>
          <o:OLEObject Type="Embed" ProgID="Equation.DSMT4" ShapeID="_x0000_i1035" DrawAspect="Content" ObjectID="_1556975831" r:id="rId29"/>
        </w:object>
      </w:r>
    </w:p>
    <w:p w:rsidR="002538EB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 xml:space="preserve">Определяем приведённые потери активной мощности трансформатора в случае работы 1-го трансформатора с коэффициентом загрузки </w:t>
      </w:r>
      <w:proofErr w:type="spellStart"/>
      <w:proofErr w:type="gramStart"/>
      <w:r w:rsidRPr="00906D67">
        <w:rPr>
          <w:rFonts w:ascii="Times New Roman" w:hAnsi="Times New Roman"/>
          <w:sz w:val="28"/>
          <w:szCs w:val="28"/>
        </w:rPr>
        <w:t>К</w:t>
      </w:r>
      <w:r w:rsidRPr="00906D67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proofErr w:type="gramEnd"/>
      <w:r w:rsidRPr="00906D67">
        <w:rPr>
          <w:rFonts w:ascii="Times New Roman" w:hAnsi="Times New Roman"/>
          <w:sz w:val="28"/>
          <w:szCs w:val="28"/>
        </w:rPr>
        <w:t xml:space="preserve"> = 0; 0,2; </w:t>
      </w:r>
      <w:r w:rsidRPr="00906D67">
        <w:rPr>
          <w:rFonts w:ascii="Times New Roman" w:hAnsi="Times New Roman"/>
          <w:sz w:val="28"/>
          <w:szCs w:val="28"/>
        </w:rPr>
        <w:lastRenderedPageBreak/>
        <w:t xml:space="preserve">0,4; 0,6; 0,8; 1; 1,2; 1,4. Расчет произведём для случая </w:t>
      </w:r>
      <w:proofErr w:type="spellStart"/>
      <w:proofErr w:type="gramStart"/>
      <w:r w:rsidRPr="00906D67">
        <w:rPr>
          <w:rFonts w:ascii="Times New Roman" w:hAnsi="Times New Roman"/>
          <w:sz w:val="28"/>
          <w:szCs w:val="28"/>
        </w:rPr>
        <w:t>К</w:t>
      </w:r>
      <w:r w:rsidRPr="00906D67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proofErr w:type="gramEnd"/>
      <w:r w:rsidRPr="00906D67">
        <w:rPr>
          <w:rFonts w:ascii="Times New Roman" w:hAnsi="Times New Roman"/>
          <w:sz w:val="28"/>
          <w:szCs w:val="28"/>
        </w:rPr>
        <w:t xml:space="preserve"> = 0,8, остальной расчёт сводим в таблицу</w:t>
      </w:r>
      <w:r w:rsidR="002538EB">
        <w:rPr>
          <w:rFonts w:ascii="Times New Roman" w:hAnsi="Times New Roman"/>
          <w:sz w:val="28"/>
          <w:szCs w:val="28"/>
        </w:rPr>
        <w:t xml:space="preserve"> </w:t>
      </w:r>
      <w:r w:rsidRPr="00906D67">
        <w:rPr>
          <w:rFonts w:ascii="Times New Roman" w:hAnsi="Times New Roman"/>
          <w:sz w:val="28"/>
          <w:szCs w:val="28"/>
        </w:rPr>
        <w:t xml:space="preserve">1 </w:t>
      </w:r>
    </w:p>
    <w:p w:rsidR="00835A5E" w:rsidRPr="00906D67" w:rsidRDefault="008F115C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15C">
        <w:rPr>
          <w:rFonts w:ascii="Times New Roman" w:hAnsi="Times New Roman"/>
          <w:position w:val="-20"/>
          <w:sz w:val="28"/>
          <w:szCs w:val="28"/>
        </w:rPr>
        <w:object w:dxaOrig="4640" w:dyaOrig="540">
          <v:shape id="_x0000_i1036" type="#_x0000_t75" style="width:309.9pt;height:31.3pt" o:ole="">
            <v:imagedata r:id="rId30" o:title=""/>
          </v:shape>
          <o:OLEObject Type="Embed" ProgID="Equation.DSMT4" ShapeID="_x0000_i1036" DrawAspect="Content" ObjectID="_1556975832" r:id="rId31"/>
        </w:object>
      </w:r>
    </w:p>
    <w:p w:rsidR="00835A5E" w:rsidRPr="00906D67" w:rsidRDefault="008F115C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position w:val="-12"/>
          <w:sz w:val="28"/>
          <w:szCs w:val="28"/>
        </w:rPr>
        <w:object w:dxaOrig="3460" w:dyaOrig="380">
          <v:shape id="_x0000_i1037" type="#_x0000_t75" style="width:231.05pt;height:21.9pt" o:ole="">
            <v:imagedata r:id="rId32" o:title=""/>
          </v:shape>
          <o:OLEObject Type="Embed" ProgID="Equation.DSMT4" ShapeID="_x0000_i1037" DrawAspect="Content" ObjectID="_1556975833" r:id="rId33"/>
        </w:object>
      </w:r>
    </w:p>
    <w:p w:rsidR="00835A5E" w:rsidRPr="00906D67" w:rsidRDefault="00835A5E" w:rsidP="00835A5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таблица</w:t>
      </w:r>
      <w:r w:rsidR="002538EB">
        <w:rPr>
          <w:rFonts w:ascii="Times New Roman" w:hAnsi="Times New Roman"/>
          <w:sz w:val="28"/>
          <w:szCs w:val="28"/>
        </w:rPr>
        <w:t xml:space="preserve">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35A5E" w:rsidRPr="00906D67" w:rsidTr="00B57321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06D67">
              <w:rPr>
                <w:rFonts w:ascii="Times New Roman" w:hAnsi="Times New Roman"/>
                <w:sz w:val="28"/>
                <w:szCs w:val="28"/>
              </w:rPr>
              <w:t>К</w:t>
            </w:r>
            <w:r w:rsidRPr="00906D67">
              <w:rPr>
                <w:rFonts w:ascii="Times New Roman" w:hAnsi="Times New Roman"/>
                <w:sz w:val="28"/>
                <w:szCs w:val="28"/>
                <w:vertAlign w:val="subscript"/>
              </w:rPr>
              <w:t>з</w:t>
            </w:r>
            <w:proofErr w:type="spellEnd"/>
            <w:proofErr w:type="gramEnd"/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835A5E" w:rsidRPr="00906D67" w:rsidTr="00B57321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35A5E" w:rsidRPr="00D45B94" w:rsidRDefault="00835A5E" w:rsidP="00B5732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8F115C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8F115C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8F115C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F115C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35A5E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F115C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F115C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5A5E" w:rsidRPr="00906D67" w:rsidTr="00B57321">
        <w:trPr>
          <w:jc w:val="center"/>
        </w:trPr>
        <w:tc>
          <w:tcPr>
            <w:tcW w:w="1063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Δ</w:t>
            </w:r>
            <w:r w:rsidRPr="00906D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</w:t>
            </w:r>
            <w:r w:rsidRPr="00906D67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A459BA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A459BA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A459BA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835A5E" w:rsidRPr="00906D67" w:rsidRDefault="00A459BA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8F115C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A459BA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A459BA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835A5E" w:rsidRPr="00906D67" w:rsidRDefault="00A459BA" w:rsidP="00B16B3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4,94</w:t>
            </w:r>
          </w:p>
        </w:tc>
      </w:tr>
    </w:tbl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 xml:space="preserve">Определяем приведённые потери активной мощности трансформатора в случае 2-ух параллельно работающих трансформаторов с коэффициентом загрузки </w:t>
      </w:r>
      <w:proofErr w:type="spellStart"/>
      <w:proofErr w:type="gramStart"/>
      <w:r w:rsidRPr="00906D67">
        <w:rPr>
          <w:rFonts w:ascii="Times New Roman" w:hAnsi="Times New Roman"/>
          <w:sz w:val="28"/>
          <w:szCs w:val="28"/>
        </w:rPr>
        <w:t>К</w:t>
      </w:r>
      <w:r w:rsidRPr="00906D67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proofErr w:type="gramEnd"/>
      <w:r w:rsidRPr="00906D67">
        <w:rPr>
          <w:rFonts w:ascii="Times New Roman" w:hAnsi="Times New Roman"/>
          <w:sz w:val="28"/>
          <w:szCs w:val="28"/>
        </w:rPr>
        <w:t xml:space="preserve"> = 0; 0,2; 0,4; 0,6; 0,8; 1; 1,2; 1,4. Расчет произведём для случая </w:t>
      </w:r>
      <w:proofErr w:type="spellStart"/>
      <w:proofErr w:type="gramStart"/>
      <w:r w:rsidRPr="00906D67">
        <w:rPr>
          <w:rFonts w:ascii="Times New Roman" w:hAnsi="Times New Roman"/>
          <w:sz w:val="28"/>
          <w:szCs w:val="28"/>
        </w:rPr>
        <w:t>К</w:t>
      </w:r>
      <w:r w:rsidRPr="00906D67">
        <w:rPr>
          <w:rFonts w:ascii="Times New Roman" w:hAnsi="Times New Roman"/>
          <w:sz w:val="28"/>
          <w:szCs w:val="28"/>
          <w:vertAlign w:val="subscript"/>
        </w:rPr>
        <w:t>з</w:t>
      </w:r>
      <w:proofErr w:type="spellEnd"/>
      <w:proofErr w:type="gramEnd"/>
      <w:r w:rsidRPr="00906D67">
        <w:rPr>
          <w:rFonts w:ascii="Times New Roman" w:hAnsi="Times New Roman"/>
          <w:sz w:val="28"/>
          <w:szCs w:val="28"/>
        </w:rPr>
        <w:t xml:space="preserve"> = 0,8, остальной расчёт сводим в таблицу</w:t>
      </w:r>
      <w:r w:rsidR="002538EB">
        <w:rPr>
          <w:rFonts w:ascii="Times New Roman" w:hAnsi="Times New Roman"/>
          <w:sz w:val="28"/>
          <w:szCs w:val="28"/>
        </w:rPr>
        <w:t xml:space="preserve"> </w:t>
      </w:r>
      <w:r w:rsidRPr="00906D67">
        <w:rPr>
          <w:rFonts w:ascii="Times New Roman" w:hAnsi="Times New Roman"/>
          <w:sz w:val="28"/>
          <w:szCs w:val="28"/>
        </w:rPr>
        <w:t>2</w:t>
      </w:r>
      <w:r w:rsidR="00B16B3B">
        <w:rPr>
          <w:rFonts w:ascii="Times New Roman" w:hAnsi="Times New Roman"/>
          <w:sz w:val="28"/>
          <w:szCs w:val="28"/>
        </w:rPr>
        <w:t>.</w:t>
      </w:r>
      <w:r w:rsidRPr="00906D67">
        <w:rPr>
          <w:rFonts w:ascii="Times New Roman" w:hAnsi="Times New Roman"/>
          <w:sz w:val="28"/>
          <w:szCs w:val="28"/>
        </w:rPr>
        <w:t xml:space="preserve"> </w:t>
      </w:r>
    </w:p>
    <w:p w:rsidR="00835A5E" w:rsidRPr="00906D67" w:rsidRDefault="00B16B3B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8EB">
        <w:rPr>
          <w:rFonts w:ascii="Times New Roman" w:hAnsi="Times New Roman"/>
          <w:position w:val="-20"/>
          <w:sz w:val="28"/>
          <w:szCs w:val="28"/>
        </w:rPr>
        <w:object w:dxaOrig="4640" w:dyaOrig="540">
          <v:shape id="_x0000_i1038" type="#_x0000_t75" style="width:309.9pt;height:31.3pt" o:ole="">
            <v:imagedata r:id="rId34" o:title=""/>
          </v:shape>
          <o:OLEObject Type="Embed" ProgID="Equation.DSMT4" ShapeID="_x0000_i1038" DrawAspect="Content" ObjectID="_1556975834" r:id="rId35"/>
        </w:object>
      </w:r>
    </w:p>
    <w:p w:rsidR="00835A5E" w:rsidRPr="00906D67" w:rsidRDefault="00B16B3B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8EB">
        <w:rPr>
          <w:rFonts w:ascii="Times New Roman" w:hAnsi="Times New Roman"/>
          <w:position w:val="-12"/>
          <w:sz w:val="28"/>
          <w:szCs w:val="28"/>
        </w:rPr>
        <w:object w:dxaOrig="3460" w:dyaOrig="380">
          <v:shape id="_x0000_i1039" type="#_x0000_t75" style="width:231.05pt;height:21.9pt" o:ole="">
            <v:imagedata r:id="rId36" o:title=""/>
          </v:shape>
          <o:OLEObject Type="Embed" ProgID="Equation.DSMT4" ShapeID="_x0000_i1039" DrawAspect="Content" ObjectID="_1556975835" r:id="rId37"/>
        </w:object>
      </w:r>
    </w:p>
    <w:p w:rsidR="00835A5E" w:rsidRPr="00906D67" w:rsidRDefault="00835A5E" w:rsidP="00835A5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таблица</w:t>
      </w:r>
      <w:r w:rsidR="002538EB">
        <w:rPr>
          <w:rFonts w:ascii="Times New Roman" w:hAnsi="Times New Roman"/>
          <w:sz w:val="28"/>
          <w:szCs w:val="28"/>
        </w:rPr>
        <w:t xml:space="preserve"> </w:t>
      </w:r>
      <w:r w:rsidRPr="00906D67">
        <w:rPr>
          <w:rFonts w:ascii="Times New Roman" w:hAnsi="Times New Roman"/>
          <w:sz w:val="28"/>
          <w:szCs w:val="28"/>
          <w:lang w:val="en-US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77"/>
        <w:gridCol w:w="1137"/>
        <w:gridCol w:w="977"/>
        <w:gridCol w:w="1056"/>
        <w:gridCol w:w="1058"/>
        <w:gridCol w:w="1137"/>
        <w:gridCol w:w="977"/>
        <w:gridCol w:w="1216"/>
      </w:tblGrid>
      <w:tr w:rsidR="00835A5E" w:rsidRPr="00906D67" w:rsidTr="00B57321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06D67">
              <w:rPr>
                <w:rFonts w:ascii="Times New Roman" w:hAnsi="Times New Roman"/>
                <w:sz w:val="28"/>
                <w:szCs w:val="28"/>
              </w:rPr>
              <w:t>К</w:t>
            </w:r>
            <w:r w:rsidRPr="00906D67">
              <w:rPr>
                <w:rFonts w:ascii="Times New Roman" w:hAnsi="Times New Roman"/>
                <w:sz w:val="28"/>
                <w:szCs w:val="28"/>
                <w:vertAlign w:val="subscript"/>
              </w:rPr>
              <w:t>з</w:t>
            </w:r>
            <w:proofErr w:type="spellEnd"/>
            <w:proofErr w:type="gramEnd"/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</w:tr>
      <w:tr w:rsidR="00835A5E" w:rsidRPr="00906D67" w:rsidTr="00B57321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D6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35A5E" w:rsidRPr="00906D67" w:rsidRDefault="00B16B3B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B16B3B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35A5E" w:rsidRPr="00906D67" w:rsidRDefault="00B16B3B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35A5E" w:rsidRPr="00906D67" w:rsidRDefault="00B16B3B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B16B3B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35A5E" w:rsidRPr="00906D67" w:rsidRDefault="00B16B3B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35A5E" w:rsidRPr="00906D6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35A5E" w:rsidRPr="00906D67" w:rsidTr="00B57321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835A5E" w:rsidRPr="00906D67" w:rsidRDefault="00835A5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6D67">
              <w:rPr>
                <w:rFonts w:ascii="Times New Roman" w:hAnsi="Times New Roman"/>
                <w:sz w:val="28"/>
                <w:szCs w:val="28"/>
              </w:rPr>
              <w:t>Δ</w:t>
            </w:r>
            <w:r w:rsidRPr="00906D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 </w:t>
            </w:r>
            <w:r w:rsidRPr="00906D67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B16B3B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1,22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35A5E" w:rsidRPr="00906D67" w:rsidRDefault="00156755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156755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35A5E" w:rsidRPr="00906D67" w:rsidRDefault="00156755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35A5E" w:rsidRPr="00906D67" w:rsidRDefault="00B16B3B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35A5E" w:rsidRPr="00906D67" w:rsidRDefault="007453E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835A5E" w:rsidRPr="00906D67" w:rsidRDefault="007453EE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35A5E" w:rsidRPr="00906D67" w:rsidRDefault="004C3802" w:rsidP="00B5732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3,39</w:t>
            </w:r>
          </w:p>
        </w:tc>
      </w:tr>
    </w:tbl>
    <w:p w:rsidR="002538EB" w:rsidRDefault="002538EB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5A5E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lastRenderedPageBreak/>
        <w:t>2) Построим графики зависимости Δ</w:t>
      </w:r>
      <w:proofErr w:type="gramStart"/>
      <w:r w:rsidRPr="00906D67">
        <w:rPr>
          <w:rFonts w:ascii="Times New Roman" w:hAnsi="Times New Roman"/>
          <w:sz w:val="28"/>
          <w:szCs w:val="28"/>
        </w:rPr>
        <w:t>Р</w:t>
      </w:r>
      <w:proofErr w:type="gramEnd"/>
      <w:r w:rsidRPr="00906D67">
        <w:rPr>
          <w:rFonts w:ascii="Times New Roman" w:hAnsi="Times New Roman"/>
          <w:sz w:val="28"/>
          <w:szCs w:val="28"/>
        </w:rPr>
        <w:t>`=</w:t>
      </w:r>
      <w:r w:rsidRPr="00906D67">
        <w:rPr>
          <w:rFonts w:ascii="Times New Roman" w:hAnsi="Times New Roman"/>
          <w:sz w:val="28"/>
          <w:szCs w:val="28"/>
          <w:lang w:val="en-US"/>
        </w:rPr>
        <w:t>f</w:t>
      </w:r>
      <w:r w:rsidRPr="00906D67">
        <w:rPr>
          <w:rFonts w:ascii="Times New Roman" w:hAnsi="Times New Roman"/>
          <w:sz w:val="28"/>
          <w:szCs w:val="28"/>
        </w:rPr>
        <w:t>(</w:t>
      </w:r>
      <w:r w:rsidRPr="00906D67">
        <w:rPr>
          <w:rFonts w:ascii="Times New Roman" w:hAnsi="Times New Roman"/>
          <w:sz w:val="28"/>
          <w:szCs w:val="28"/>
          <w:lang w:val="en-US"/>
        </w:rPr>
        <w:t>S</w:t>
      </w:r>
      <w:r w:rsidRPr="00906D67">
        <w:rPr>
          <w:rFonts w:ascii="Times New Roman" w:hAnsi="Times New Roman"/>
          <w:sz w:val="28"/>
          <w:szCs w:val="28"/>
        </w:rPr>
        <w:t>)</w:t>
      </w:r>
    </w:p>
    <w:p w:rsidR="00D45B94" w:rsidRPr="00906D67" w:rsidRDefault="00D45B94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A097AF" wp14:editId="0440DEBB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B94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3) На основании построенных графиков можно сделать вывод, что экономически целесообразн</w:t>
      </w:r>
      <w:r w:rsidR="00FD1E60">
        <w:rPr>
          <w:rFonts w:ascii="Times New Roman" w:hAnsi="Times New Roman"/>
          <w:sz w:val="28"/>
          <w:szCs w:val="28"/>
        </w:rPr>
        <w:t>а</w:t>
      </w:r>
      <w:r w:rsidRPr="00906D67">
        <w:rPr>
          <w:rFonts w:ascii="Times New Roman" w:hAnsi="Times New Roman"/>
          <w:sz w:val="28"/>
          <w:szCs w:val="28"/>
        </w:rPr>
        <w:t xml:space="preserve"> до нагрузки 0,</w:t>
      </w:r>
      <w:r w:rsidR="00FD1E60">
        <w:rPr>
          <w:rFonts w:ascii="Times New Roman" w:hAnsi="Times New Roman"/>
          <w:sz w:val="28"/>
          <w:szCs w:val="28"/>
        </w:rPr>
        <w:t>75</w:t>
      </w:r>
      <w:r w:rsidRPr="00906D67">
        <w:rPr>
          <w:rFonts w:ascii="Times New Roman" w:hAnsi="Times New Roman"/>
          <w:sz w:val="28"/>
          <w:szCs w:val="28"/>
        </w:rPr>
        <w:t>·</w:t>
      </w:r>
      <w:proofErr w:type="gramStart"/>
      <w:r w:rsidRPr="00906D67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906D67">
        <w:rPr>
          <w:rFonts w:ascii="Times New Roman" w:hAnsi="Times New Roman"/>
          <w:sz w:val="28"/>
          <w:szCs w:val="28"/>
          <w:vertAlign w:val="subscript"/>
        </w:rPr>
        <w:t>н</w:t>
      </w:r>
      <w:r w:rsidR="00FD1E60">
        <w:rPr>
          <w:rFonts w:ascii="Times New Roman" w:hAnsi="Times New Roman"/>
          <w:sz w:val="28"/>
          <w:szCs w:val="28"/>
        </w:rPr>
        <w:t xml:space="preserve"> (37,5 кВА)</w:t>
      </w:r>
      <w:r w:rsidRPr="00906D6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06D67">
        <w:rPr>
          <w:rFonts w:ascii="Times New Roman" w:hAnsi="Times New Roman"/>
          <w:sz w:val="28"/>
          <w:szCs w:val="28"/>
        </w:rPr>
        <w:t xml:space="preserve"> работа 1-го трансформатора, а при превышении 0,</w:t>
      </w:r>
      <w:r w:rsidR="00FD1E60">
        <w:rPr>
          <w:rFonts w:ascii="Times New Roman" w:hAnsi="Times New Roman"/>
          <w:sz w:val="28"/>
          <w:szCs w:val="28"/>
        </w:rPr>
        <w:t>75</w:t>
      </w:r>
      <w:r w:rsidRPr="00906D67">
        <w:rPr>
          <w:rFonts w:ascii="Times New Roman" w:hAnsi="Times New Roman"/>
          <w:sz w:val="28"/>
          <w:szCs w:val="28"/>
        </w:rPr>
        <w:t>·</w:t>
      </w:r>
      <w:r w:rsidRPr="00906D67">
        <w:rPr>
          <w:rFonts w:ascii="Times New Roman" w:hAnsi="Times New Roman"/>
          <w:sz w:val="28"/>
          <w:szCs w:val="28"/>
          <w:lang w:val="en-US"/>
        </w:rPr>
        <w:t>S</w:t>
      </w:r>
      <w:r w:rsidRPr="00906D67">
        <w:rPr>
          <w:rFonts w:ascii="Times New Roman" w:hAnsi="Times New Roman"/>
          <w:sz w:val="28"/>
          <w:szCs w:val="28"/>
          <w:vertAlign w:val="subscript"/>
        </w:rPr>
        <w:t>н</w:t>
      </w:r>
      <w:r w:rsidRPr="00906D67">
        <w:rPr>
          <w:rFonts w:ascii="Times New Roman" w:hAnsi="Times New Roman"/>
          <w:sz w:val="28"/>
          <w:szCs w:val="28"/>
        </w:rPr>
        <w:t xml:space="preserve"> </w:t>
      </w:r>
      <w:r w:rsidR="00FD1E60">
        <w:rPr>
          <w:rFonts w:ascii="Times New Roman" w:hAnsi="Times New Roman"/>
          <w:sz w:val="28"/>
          <w:szCs w:val="28"/>
        </w:rPr>
        <w:t xml:space="preserve">(37,5 кВА) – </w:t>
      </w:r>
      <w:r w:rsidRPr="00906D67">
        <w:rPr>
          <w:rFonts w:ascii="Times New Roman" w:hAnsi="Times New Roman"/>
          <w:sz w:val="28"/>
          <w:szCs w:val="28"/>
        </w:rPr>
        <w:t xml:space="preserve">параллельная работа 2-х трансформаторов. </w:t>
      </w:r>
    </w:p>
    <w:p w:rsidR="00835A5E" w:rsidRPr="00906D67" w:rsidRDefault="00835A5E" w:rsidP="00835A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67">
        <w:rPr>
          <w:rFonts w:ascii="Times New Roman" w:hAnsi="Times New Roman"/>
          <w:sz w:val="28"/>
          <w:szCs w:val="28"/>
        </w:rPr>
        <w:t>Это обусловлено повышением приведённых потерь активной мощности 1-го работающего трансформатора над приведёнными потерями активной мощности параллельно работающих трансформаторов при нагрузке превышающей 0,</w:t>
      </w:r>
      <w:r w:rsidR="00FD1E60">
        <w:rPr>
          <w:rFonts w:ascii="Times New Roman" w:hAnsi="Times New Roman"/>
          <w:sz w:val="28"/>
          <w:szCs w:val="28"/>
        </w:rPr>
        <w:t>75</w:t>
      </w:r>
      <w:bookmarkStart w:id="0" w:name="_GoBack"/>
      <w:bookmarkEnd w:id="0"/>
      <w:r w:rsidRPr="00906D67">
        <w:rPr>
          <w:rFonts w:ascii="Times New Roman" w:hAnsi="Times New Roman"/>
          <w:sz w:val="28"/>
          <w:szCs w:val="28"/>
        </w:rPr>
        <w:t>·</w:t>
      </w:r>
      <w:proofErr w:type="gramStart"/>
      <w:r w:rsidRPr="00906D67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906D67">
        <w:rPr>
          <w:rFonts w:ascii="Times New Roman" w:hAnsi="Times New Roman"/>
          <w:sz w:val="28"/>
          <w:szCs w:val="28"/>
          <w:vertAlign w:val="subscript"/>
        </w:rPr>
        <w:t>н</w:t>
      </w:r>
      <w:r w:rsidRPr="00906D67">
        <w:rPr>
          <w:rFonts w:ascii="Times New Roman" w:hAnsi="Times New Roman"/>
          <w:sz w:val="28"/>
          <w:szCs w:val="28"/>
        </w:rPr>
        <w:t>.</w:t>
      </w:r>
    </w:p>
    <w:p w:rsidR="00675AC6" w:rsidRPr="00906D67" w:rsidRDefault="00675AC6"/>
    <w:sectPr w:rsidR="00675AC6" w:rsidRPr="00906D67" w:rsidSect="00675AC6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F6" w:rsidRDefault="00A878F6" w:rsidP="002538EB">
      <w:r>
        <w:separator/>
      </w:r>
    </w:p>
  </w:endnote>
  <w:endnote w:type="continuationSeparator" w:id="0">
    <w:p w:rsidR="00A878F6" w:rsidRDefault="00A878F6" w:rsidP="0025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328042"/>
      <w:docPartObj>
        <w:docPartGallery w:val="Page Numbers (Bottom of Page)"/>
        <w:docPartUnique/>
      </w:docPartObj>
    </w:sdtPr>
    <w:sdtContent>
      <w:p w:rsidR="002538EB" w:rsidRDefault="002538EB">
        <w:pPr>
          <w:pStyle w:val="a7"/>
          <w:jc w:val="right"/>
        </w:pPr>
        <w:r w:rsidRPr="002538EB">
          <w:rPr>
            <w:rFonts w:ascii="Times New Roman" w:hAnsi="Times New Roman"/>
            <w:sz w:val="28"/>
            <w:szCs w:val="28"/>
          </w:rPr>
          <w:fldChar w:fldCharType="begin"/>
        </w:r>
        <w:r w:rsidRPr="002538E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38EB">
          <w:rPr>
            <w:rFonts w:ascii="Times New Roman" w:hAnsi="Times New Roman"/>
            <w:sz w:val="28"/>
            <w:szCs w:val="28"/>
          </w:rPr>
          <w:fldChar w:fldCharType="separate"/>
        </w:r>
        <w:r w:rsidR="00FD1E60">
          <w:rPr>
            <w:rFonts w:ascii="Times New Roman" w:hAnsi="Times New Roman"/>
            <w:noProof/>
            <w:sz w:val="28"/>
            <w:szCs w:val="28"/>
          </w:rPr>
          <w:t>4</w:t>
        </w:r>
        <w:r w:rsidRPr="002538E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538EB" w:rsidRDefault="002538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F6" w:rsidRDefault="00A878F6" w:rsidP="002538EB">
      <w:r>
        <w:separator/>
      </w:r>
    </w:p>
  </w:footnote>
  <w:footnote w:type="continuationSeparator" w:id="0">
    <w:p w:rsidR="00A878F6" w:rsidRDefault="00A878F6" w:rsidP="0025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6235"/>
    <w:multiLevelType w:val="hybridMultilevel"/>
    <w:tmpl w:val="0BFE9004"/>
    <w:lvl w:ilvl="0" w:tplc="033A240A">
      <w:start w:val="1"/>
      <w:numFmt w:val="decimal"/>
      <w:lvlText w:val="%1)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5E"/>
    <w:rsid w:val="00156755"/>
    <w:rsid w:val="002538EB"/>
    <w:rsid w:val="00343755"/>
    <w:rsid w:val="0041104D"/>
    <w:rsid w:val="004C3802"/>
    <w:rsid w:val="00675AC6"/>
    <w:rsid w:val="00745361"/>
    <w:rsid w:val="007453EE"/>
    <w:rsid w:val="00835A5E"/>
    <w:rsid w:val="008F115C"/>
    <w:rsid w:val="00906D67"/>
    <w:rsid w:val="00A459BA"/>
    <w:rsid w:val="00A878F6"/>
    <w:rsid w:val="00B16B3B"/>
    <w:rsid w:val="00D45B94"/>
    <w:rsid w:val="00FC1A21"/>
    <w:rsid w:val="00FD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5A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35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2538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8E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538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38E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5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B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v>1 тр-р</c:v>
          </c:tx>
          <c:marker>
            <c:symbol val="none"/>
          </c:marker>
          <c:cat>
            <c:numRef>
              <c:f>Лист1!$A$1:$H$1</c:f>
              <c:numCache>
                <c:formatCode>General</c:formatCode>
                <c:ptCount val="8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</c:numCache>
            </c:numRef>
          </c:cat>
          <c:val>
            <c:numRef>
              <c:f>Лист1!$A$2:$H$2</c:f>
              <c:numCache>
                <c:formatCode>General</c:formatCode>
                <c:ptCount val="8"/>
                <c:pt idx="0">
                  <c:v>0.61</c:v>
                </c:pt>
                <c:pt idx="1">
                  <c:v>0.7</c:v>
                </c:pt>
                <c:pt idx="2">
                  <c:v>0.96</c:v>
                </c:pt>
                <c:pt idx="3">
                  <c:v>1.41</c:v>
                </c:pt>
                <c:pt idx="4">
                  <c:v>2.02</c:v>
                </c:pt>
                <c:pt idx="5">
                  <c:v>2.82</c:v>
                </c:pt>
                <c:pt idx="6">
                  <c:v>3.79</c:v>
                </c:pt>
                <c:pt idx="7">
                  <c:v>4.9400000000000004</c:v>
                </c:pt>
              </c:numCache>
            </c:numRef>
          </c:val>
          <c:smooth val="0"/>
        </c:ser>
        <c:ser>
          <c:idx val="1"/>
          <c:order val="1"/>
          <c:tx>
            <c:v>2 тр-ра</c:v>
          </c:tx>
          <c:marker>
            <c:symbol val="none"/>
          </c:marker>
          <c:val>
            <c:numRef>
              <c:f>Лист1!$A$3:$H$3</c:f>
              <c:numCache>
                <c:formatCode>General</c:formatCode>
                <c:ptCount val="8"/>
                <c:pt idx="0">
                  <c:v>1.22</c:v>
                </c:pt>
                <c:pt idx="1">
                  <c:v>1.26</c:v>
                </c:pt>
                <c:pt idx="2">
                  <c:v>1.39</c:v>
                </c:pt>
                <c:pt idx="3">
                  <c:v>1.62</c:v>
                </c:pt>
                <c:pt idx="4">
                  <c:v>1.93</c:v>
                </c:pt>
                <c:pt idx="5">
                  <c:v>2.3199999999999998</c:v>
                </c:pt>
                <c:pt idx="6">
                  <c:v>2.81</c:v>
                </c:pt>
                <c:pt idx="7">
                  <c:v>3.39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306752"/>
        <c:axId val="290783616"/>
      </c:lineChart>
      <c:catAx>
        <c:axId val="23330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0783616"/>
        <c:crosses val="autoZero"/>
        <c:auto val="1"/>
        <c:lblAlgn val="ctr"/>
        <c:lblOffset val="100"/>
        <c:noMultiLvlLbl val="0"/>
      </c:catAx>
      <c:valAx>
        <c:axId val="29078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30675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mouse</cp:lastModifiedBy>
  <cp:revision>11</cp:revision>
  <dcterms:created xsi:type="dcterms:W3CDTF">2016-10-13T04:44:00Z</dcterms:created>
  <dcterms:modified xsi:type="dcterms:W3CDTF">2017-05-22T13:28:00Z</dcterms:modified>
</cp:coreProperties>
</file>