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9A" w:rsidRPr="001F03E1" w:rsidRDefault="0072579A" w:rsidP="00684B69">
      <w:pPr>
        <w:pStyle w:val="6"/>
        <w:rPr>
          <w:rFonts w:ascii="Times New Roman" w:eastAsia="Times New Roman" w:hAnsi="Times New Roman" w:cs="Times New Roman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Задача 1</w:t>
      </w:r>
      <w:r w:rsidRPr="001F03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2579A" w:rsidRPr="001F03E1" w:rsidRDefault="0072579A" w:rsidP="001A36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1F03E1" w:rsidRP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размер финансовых ресурсов и финансового капитала организации, используя форматы действующих форм финансовой</w:t>
      </w:r>
      <w:r w:rsidR="001F03E1" w:rsidRP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отчетности при следующих условиях</w:t>
      </w:r>
      <w:r w:rsidR="006146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36B7" w:rsidRDefault="0072579A" w:rsidP="001A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Выручка– 30 000 тыс.руб.,</w:t>
      </w:r>
    </w:p>
    <w:p w:rsidR="001A36B7" w:rsidRDefault="0072579A" w:rsidP="001A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текущей ликвидности = 3,</w:t>
      </w:r>
    </w:p>
    <w:p w:rsidR="001A36B7" w:rsidRDefault="0072579A" w:rsidP="001A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соотношения внеоборотных и</w:t>
      </w:r>
      <w:r w:rsidR="001F03E1" w:rsidRP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7">
        <w:rPr>
          <w:rFonts w:ascii="Times New Roman" w:eastAsia="Times New Roman" w:hAnsi="Times New Roman" w:cs="Times New Roman"/>
          <w:sz w:val="28"/>
          <w:szCs w:val="28"/>
        </w:rPr>
        <w:t>оборотных активов = 3,</w:t>
      </w:r>
    </w:p>
    <w:p w:rsidR="001A36B7" w:rsidRDefault="0072579A" w:rsidP="001A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коэффициент оборачиваемости собственных оборотных</w:t>
      </w:r>
      <w:r w:rsidR="001F03E1" w:rsidRP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7">
        <w:rPr>
          <w:rFonts w:ascii="Times New Roman" w:eastAsia="Times New Roman" w:hAnsi="Times New Roman" w:cs="Times New Roman"/>
          <w:sz w:val="28"/>
          <w:szCs w:val="28"/>
        </w:rPr>
        <w:t>средств = 1,</w:t>
      </w:r>
    </w:p>
    <w:p w:rsidR="0072579A" w:rsidRPr="001A36B7" w:rsidRDefault="0072579A" w:rsidP="001A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долгосрочные обязательства не сформированы.</w:t>
      </w:r>
    </w:p>
    <w:p w:rsidR="001F03E1" w:rsidRDefault="001F03E1" w:rsidP="001A3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03E1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055E2B" w:rsidRDefault="00055E2B" w:rsidP="005073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5E2B">
        <w:rPr>
          <w:rFonts w:ascii="Times New Roman" w:eastAsia="Times New Roman" w:hAnsi="Times New Roman" w:cs="Times New Roman"/>
          <w:sz w:val="28"/>
          <w:szCs w:val="28"/>
        </w:rPr>
        <w:t>Коэффициент текущей ликвидности определяется по формуле:</w:t>
      </w:r>
    </w:p>
    <w:p w:rsidR="00055E2B" w:rsidRPr="00055E2B" w:rsidRDefault="00055E2B" w:rsidP="00055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E2B">
        <w:rPr>
          <w:position w:val="-30"/>
          <w:sz w:val="28"/>
          <w:szCs w:val="28"/>
        </w:rPr>
        <w:object w:dxaOrig="3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42.75pt" o:ole="">
            <v:imagedata r:id="rId8" o:title=""/>
          </v:shape>
          <o:OLEObject Type="Embed" ProgID="Equation.DSMT4" ShapeID="_x0000_i1025" DrawAspect="Content" ObjectID="_1600877150" r:id="rId9"/>
        </w:object>
      </w:r>
    </w:p>
    <w:p w:rsidR="00055E2B" w:rsidRDefault="00055E2B" w:rsidP="00055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E2B">
        <w:rPr>
          <w:rFonts w:ascii="Times New Roman" w:eastAsia="Times New Roman" w:hAnsi="Times New Roman" w:cs="Times New Roman"/>
          <w:sz w:val="28"/>
          <w:szCs w:val="28"/>
        </w:rPr>
        <w:t xml:space="preserve">Отсюда находим текущие обязательства: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30 000/3=10 000 тыс. руб.</w:t>
      </w:r>
    </w:p>
    <w:p w:rsidR="005073C4" w:rsidRDefault="005073C4" w:rsidP="00507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оэффициент оборачиваемости собственных оборотных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находится по формуле:</w:t>
      </w:r>
    </w:p>
    <w:p w:rsidR="005073C4" w:rsidRDefault="005073C4" w:rsidP="005073C4">
      <w:pPr>
        <w:shd w:val="clear" w:color="auto" w:fill="FFFFFF"/>
        <w:spacing w:after="0" w:line="240" w:lineRule="auto"/>
        <w:jc w:val="center"/>
        <w:rPr>
          <w:position w:val="-102"/>
          <w:sz w:val="28"/>
          <w:szCs w:val="28"/>
        </w:rPr>
      </w:pPr>
      <w:r w:rsidRPr="00055E2B">
        <w:rPr>
          <w:position w:val="-30"/>
          <w:sz w:val="28"/>
          <w:szCs w:val="28"/>
        </w:rPr>
        <w:object w:dxaOrig="2060" w:dyaOrig="680">
          <v:shape id="_x0000_i1026" type="#_x0000_t75" style="width:122.25pt;height:42.75pt" o:ole="">
            <v:imagedata r:id="rId10" o:title=""/>
          </v:shape>
          <o:OLEObject Type="Embed" ProgID="Equation.DSMT4" ShapeID="_x0000_i1026" DrawAspect="Content" ObjectID="_1600877151" r:id="rId11"/>
        </w:object>
      </w:r>
    </w:p>
    <w:p w:rsidR="005073C4" w:rsidRDefault="005073C4" w:rsidP="00507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Отсюда можно найти величину собственных оборотных средств: </w:t>
      </w:r>
    </w:p>
    <w:p w:rsidR="005073C4" w:rsidRDefault="005073C4" w:rsidP="00507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30 000/1=30 000 тыс. руб.</w:t>
      </w:r>
    </w:p>
    <w:p w:rsidR="0072579A" w:rsidRDefault="00055E2B" w:rsidP="00507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ффициент соотношения внеоборотных и </w:t>
      </w:r>
      <w:r>
        <w:rPr>
          <w:rFonts w:ascii="Times New Roman" w:eastAsia="Times New Roman" w:hAnsi="Times New Roman" w:cs="Times New Roman"/>
          <w:sz w:val="28"/>
          <w:szCs w:val="28"/>
        </w:rPr>
        <w:t>оборотных активов определяется по формуле:</w:t>
      </w:r>
    </w:p>
    <w:p w:rsidR="00055E2B" w:rsidRPr="001F03E1" w:rsidRDefault="00055E2B" w:rsidP="00055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E2B" w:rsidRDefault="00055E2B" w:rsidP="00055E2B">
      <w:pPr>
        <w:shd w:val="clear" w:color="auto" w:fill="FFFFFF"/>
        <w:spacing w:after="0" w:line="240" w:lineRule="auto"/>
        <w:jc w:val="center"/>
        <w:rPr>
          <w:position w:val="-102"/>
          <w:sz w:val="28"/>
          <w:szCs w:val="28"/>
        </w:rPr>
      </w:pPr>
      <w:r w:rsidRPr="00055E2B">
        <w:rPr>
          <w:position w:val="-30"/>
          <w:sz w:val="28"/>
          <w:szCs w:val="28"/>
        </w:rPr>
        <w:object w:dxaOrig="3460" w:dyaOrig="680">
          <v:shape id="_x0000_i1027" type="#_x0000_t75" style="width:204.75pt;height:42.75pt" o:ole="">
            <v:imagedata r:id="rId12" o:title=""/>
          </v:shape>
          <o:OLEObject Type="Embed" ProgID="Equation.DSMT4" ShapeID="_x0000_i1027" DrawAspect="Content" ObjectID="_1600877152" r:id="rId13"/>
        </w:object>
      </w:r>
    </w:p>
    <w:p w:rsidR="00055E2B" w:rsidRDefault="00055E2B" w:rsidP="00055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055E2B" w:rsidRDefault="00055E2B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E2B">
        <w:rPr>
          <w:rFonts w:ascii="Times New Roman" w:eastAsia="Times New Roman" w:hAnsi="Times New Roman" w:cs="Times New Roman"/>
          <w:sz w:val="28"/>
          <w:szCs w:val="28"/>
        </w:rPr>
        <w:t xml:space="preserve">Отсюда находим </w:t>
      </w:r>
      <w:r w:rsidR="005073C4">
        <w:rPr>
          <w:rFonts w:ascii="Times New Roman" w:eastAsia="Times New Roman" w:hAnsi="Times New Roman" w:cs="Times New Roman"/>
          <w:sz w:val="28"/>
          <w:szCs w:val="28"/>
        </w:rPr>
        <w:t>величину внеоборотных активов: 30 000/3=10 000 тыс. руб.</w:t>
      </w: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итоге получаем следующую структуру баланса: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073C4" w:rsidTr="005073C4">
        <w:tc>
          <w:tcPr>
            <w:tcW w:w="4785" w:type="dxa"/>
          </w:tcPr>
          <w:p w:rsidR="005073C4" w:rsidRPr="005073C4" w:rsidRDefault="005073C4" w:rsidP="0050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C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786" w:type="dxa"/>
          </w:tcPr>
          <w:p w:rsidR="005073C4" w:rsidRPr="005073C4" w:rsidRDefault="005073C4" w:rsidP="0050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C4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5073C4" w:rsidTr="005073C4">
        <w:tc>
          <w:tcPr>
            <w:tcW w:w="4785" w:type="dxa"/>
          </w:tcPr>
          <w:p w:rsidR="005073C4" w:rsidRPr="005073C4" w:rsidRDefault="005073C4" w:rsidP="0050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 активы                          10 000</w:t>
            </w:r>
          </w:p>
        </w:tc>
        <w:tc>
          <w:tcPr>
            <w:tcW w:w="4786" w:type="dxa"/>
          </w:tcPr>
          <w:p w:rsidR="005073C4" w:rsidRPr="005073C4" w:rsidRDefault="005073C4" w:rsidP="005073C4">
            <w:pPr>
              <w:tabs>
                <w:tab w:val="left" w:pos="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капитал                           30 000</w:t>
            </w:r>
          </w:p>
        </w:tc>
      </w:tr>
      <w:tr w:rsidR="005073C4" w:rsidTr="005073C4">
        <w:tc>
          <w:tcPr>
            <w:tcW w:w="4785" w:type="dxa"/>
          </w:tcPr>
          <w:p w:rsidR="005073C4" w:rsidRPr="005073C4" w:rsidRDefault="005073C4" w:rsidP="0050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Оборотные активы                                30 000</w:t>
            </w:r>
          </w:p>
        </w:tc>
        <w:tc>
          <w:tcPr>
            <w:tcW w:w="4786" w:type="dxa"/>
          </w:tcPr>
          <w:p w:rsidR="005073C4" w:rsidRPr="005073C4" w:rsidRDefault="005073C4" w:rsidP="0050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обязательства             10 000</w:t>
            </w:r>
          </w:p>
        </w:tc>
      </w:tr>
      <w:tr w:rsidR="005073C4" w:rsidTr="005073C4">
        <w:tc>
          <w:tcPr>
            <w:tcW w:w="4785" w:type="dxa"/>
          </w:tcPr>
          <w:p w:rsidR="005073C4" w:rsidRPr="005073C4" w:rsidRDefault="005073C4" w:rsidP="0050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баланса                                     40 000</w:t>
            </w:r>
          </w:p>
        </w:tc>
        <w:tc>
          <w:tcPr>
            <w:tcW w:w="4786" w:type="dxa"/>
          </w:tcPr>
          <w:p w:rsidR="005073C4" w:rsidRPr="005073C4" w:rsidRDefault="005073C4" w:rsidP="0050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баланса                                     40 000</w:t>
            </w:r>
          </w:p>
        </w:tc>
      </w:tr>
    </w:tbl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3C4" w:rsidRPr="00055E2B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E2B" w:rsidRDefault="00055E2B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073C4" w:rsidRDefault="005073C4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lastRenderedPageBreak/>
        <w:t>Задача 2</w:t>
      </w:r>
    </w:p>
    <w:p w:rsidR="0072579A" w:rsidRPr="00721E3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72579A" w:rsidRPr="00721E3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1.средний</w:t>
      </w:r>
      <w:r w:rsidR="001A36B7" w:rsidRPr="0072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3A">
        <w:rPr>
          <w:rFonts w:ascii="Times New Roman" w:eastAsia="Times New Roman" w:hAnsi="Times New Roman" w:cs="Times New Roman"/>
          <w:sz w:val="28"/>
          <w:szCs w:val="28"/>
        </w:rPr>
        <w:t>размер дебиторской задолженности</w:t>
      </w:r>
    </w:p>
    <w:p w:rsidR="0072579A" w:rsidRPr="00721E3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2.финансово-эксплутационную потребность предприятия,</w:t>
      </w:r>
    </w:p>
    <w:p w:rsidR="0072579A" w:rsidRPr="00721E3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Последующим данным:</w:t>
      </w:r>
    </w:p>
    <w:p w:rsidR="001A36B7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длительность операционно-финансового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 цикла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составляет 40 дней, операционного цикла – 35 дней, </w:t>
      </w:r>
    </w:p>
    <w:p w:rsidR="001A36B7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норма запаса кредиторской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- 15 дней, </w:t>
      </w:r>
    </w:p>
    <w:p w:rsidR="001A36B7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выручка от продаж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выпуска продукции одного цикла – 210 тыс.руб., </w:t>
      </w:r>
    </w:p>
    <w:p w:rsidR="0072579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затраты на 1 руб. продукции – 92коп.</w:t>
      </w:r>
    </w:p>
    <w:p w:rsidR="001F03E1" w:rsidRDefault="001F03E1" w:rsidP="001F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03E1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1A36B7" w:rsidRDefault="001A36B7" w:rsidP="001F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Операционно-ф</w:t>
      </w:r>
      <w:r w:rsidRPr="00354D14"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инансовый цикл – это промежуток времени между сроком платежа по своим обязательствам перед поставщиками и получением денег от покупателей. Другими словами, это период, в течение которого денежные средства, вложенные в оборотные активы, совершают один полн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ый оборот.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Операционный</w:t>
      </w:r>
      <w:r w:rsidRPr="00354D14"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 цикл – это период времени, который начинается с момента поступления материалов на склад и заканчивается в момент отгрузки покупателю готовой продукции, которая была изготовлена из данных материалов. Производственный цикл организации характеризует период полного оборота оборотных средств, используемых для обслуживания производственного процесса, начиная с момента поступления сырья, материалов и полуфабрикатов на предприятие и заканчивая выпуском готовой продукции. 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Следовательно, 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10"/>
          <w:sz w:val="28"/>
          <w:szCs w:val="21"/>
          <w:shd w:val="clear" w:color="auto" w:fill="FDFEFF"/>
        </w:rPr>
        <w:object w:dxaOrig="2820" w:dyaOrig="320">
          <v:shape id="_x0000_i1056" type="#_x0000_t75" style="width:141pt;height:15.75pt" o:ole="">
            <v:imagedata r:id="rId14" o:title=""/>
          </v:shape>
          <o:OLEObject Type="Embed" ProgID="Equation.DSMT4" ShapeID="_x0000_i1056" DrawAspect="Content" ObjectID="_1600877153" r:id="rId15"/>
        </w:object>
      </w:r>
    </w:p>
    <w:p w:rsidR="00721E3A" w:rsidRDefault="00721E3A" w:rsidP="00721E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0B7">
        <w:rPr>
          <w:color w:val="000000"/>
          <w:sz w:val="28"/>
          <w:szCs w:val="28"/>
        </w:rPr>
        <w:t xml:space="preserve">где </w:t>
      </w:r>
    </w:p>
    <w:p w:rsidR="00721E3A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BE5E93">
        <w:rPr>
          <w:color w:val="000000"/>
          <w:position w:val="-10"/>
          <w:sz w:val="28"/>
          <w:szCs w:val="21"/>
          <w:shd w:val="clear" w:color="auto" w:fill="FDFEFF"/>
        </w:rPr>
        <w:object w:dxaOrig="639" w:dyaOrig="320">
          <v:shape id="_x0000_i1057" type="#_x0000_t75" style="width:32.25pt;height:15.75pt" o:ole="">
            <v:imagedata r:id="rId16" o:title=""/>
          </v:shape>
          <o:OLEObject Type="Embed" ProgID="Equation.DSMT4" ShapeID="_x0000_i1057" DrawAspect="Content" ObjectID="_1600877154" r:id="rId17"/>
        </w:object>
      </w:r>
      <w:r>
        <w:rPr>
          <w:color w:val="000000"/>
          <w:sz w:val="28"/>
          <w:szCs w:val="28"/>
        </w:rPr>
        <w:t>-операционно-финансовый цикл</w:t>
      </w:r>
      <w:r w:rsidRPr="000120B7">
        <w:rPr>
          <w:color w:val="000000"/>
          <w:sz w:val="28"/>
          <w:szCs w:val="28"/>
        </w:rPr>
        <w:t xml:space="preserve">, </w:t>
      </w:r>
    </w:p>
    <w:p w:rsidR="00721E3A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BE5E93">
        <w:rPr>
          <w:color w:val="000000"/>
          <w:position w:val="-10"/>
          <w:sz w:val="28"/>
          <w:szCs w:val="21"/>
          <w:shd w:val="clear" w:color="auto" w:fill="FDFEFF"/>
        </w:rPr>
        <w:object w:dxaOrig="440" w:dyaOrig="320">
          <v:shape id="_x0000_i1058" type="#_x0000_t75" style="width:21.75pt;height:15.75pt" o:ole="">
            <v:imagedata r:id="rId18" o:title=""/>
          </v:shape>
          <o:OLEObject Type="Embed" ProgID="Equation.DSMT4" ShapeID="_x0000_i1058" DrawAspect="Content" ObjectID="_1600877155" r:id="rId19"/>
        </w:object>
      </w:r>
      <w:r>
        <w:rPr>
          <w:color w:val="000000"/>
          <w:sz w:val="28"/>
          <w:szCs w:val="28"/>
        </w:rPr>
        <w:t>-операционный цикл</w:t>
      </w:r>
      <w:r w:rsidRPr="000120B7">
        <w:rPr>
          <w:color w:val="000000"/>
          <w:sz w:val="28"/>
          <w:szCs w:val="28"/>
        </w:rPr>
        <w:t>,</w:t>
      </w:r>
    </w:p>
    <w:p w:rsidR="00721E3A" w:rsidRPr="000120B7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BE5E93">
        <w:rPr>
          <w:color w:val="000000"/>
          <w:position w:val="-6"/>
          <w:sz w:val="28"/>
          <w:szCs w:val="21"/>
          <w:shd w:val="clear" w:color="auto" w:fill="FDFEFF"/>
        </w:rPr>
        <w:object w:dxaOrig="660" w:dyaOrig="279">
          <v:shape id="_x0000_i1059" type="#_x0000_t75" style="width:33pt;height:14.25pt" o:ole="">
            <v:imagedata r:id="rId20" o:title=""/>
          </v:shape>
          <o:OLEObject Type="Embed" ProgID="Equation.DSMT4" ShapeID="_x0000_i1059" DrawAspect="Content" ObjectID="_1600877156" r:id="rId21"/>
        </w:object>
      </w:r>
      <w:r>
        <w:rPr>
          <w:color w:val="000000"/>
          <w:sz w:val="28"/>
          <w:szCs w:val="28"/>
        </w:rPr>
        <w:t xml:space="preserve"> -период оборачиваемости дебиторской задолженности,</w:t>
      </w:r>
    </w:p>
    <w:p w:rsidR="00721E3A" w:rsidRDefault="00721E3A" w:rsidP="00721E3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93">
        <w:rPr>
          <w:rFonts w:ascii="Times New Roman" w:hAnsi="Times New Roman" w:cs="Times New Roman"/>
          <w:color w:val="000000"/>
          <w:position w:val="-6"/>
          <w:sz w:val="28"/>
          <w:szCs w:val="21"/>
          <w:shd w:val="clear" w:color="auto" w:fill="FDFEFF"/>
        </w:rPr>
        <w:object w:dxaOrig="639" w:dyaOrig="279">
          <v:shape id="_x0000_i1060" type="#_x0000_t75" style="width:32.25pt;height:14.25pt" o:ole="">
            <v:imagedata r:id="rId22" o:title=""/>
          </v:shape>
          <o:OLEObject Type="Embed" ProgID="Equation.DSMT4" ShapeID="_x0000_i1060" DrawAspect="Content" ObjectID="_1600877157" r:id="rId23"/>
        </w:object>
      </w:r>
      <w:r w:rsidRPr="00BE5E93">
        <w:rPr>
          <w:rFonts w:ascii="Times New Roman" w:hAnsi="Times New Roman" w:cs="Times New Roman"/>
          <w:color w:val="000000"/>
          <w:sz w:val="28"/>
          <w:szCs w:val="28"/>
        </w:rPr>
        <w:t>- период оборачиваемости дебиторской задолженности.</w:t>
      </w:r>
    </w:p>
    <w:p w:rsidR="00721E3A" w:rsidRDefault="00721E3A" w:rsidP="00721E3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10"/>
          <w:sz w:val="28"/>
          <w:szCs w:val="21"/>
          <w:shd w:val="clear" w:color="auto" w:fill="FDFEFF"/>
        </w:rPr>
        <w:object w:dxaOrig="2820" w:dyaOrig="320">
          <v:shape id="_x0000_i1061" type="#_x0000_t75" style="width:141pt;height:15.75pt" o:ole="">
            <v:imagedata r:id="rId24" o:title=""/>
          </v:shape>
          <o:OLEObject Type="Embed" ProgID="Equation.DSMT4" ShapeID="_x0000_i1061" DrawAspect="Content" ObjectID="_1600877158" r:id="rId25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6"/>
          <w:sz w:val="28"/>
          <w:szCs w:val="21"/>
          <w:shd w:val="clear" w:color="auto" w:fill="FDFEFF"/>
        </w:rPr>
        <w:object w:dxaOrig="2480" w:dyaOrig="279">
          <v:shape id="_x0000_i1062" type="#_x0000_t75" style="width:123.75pt;height:14.25pt" o:ole="">
            <v:imagedata r:id="rId26" o:title=""/>
          </v:shape>
          <o:OLEObject Type="Embed" ProgID="Equation.DSMT4" ShapeID="_x0000_i1062" DrawAspect="Content" ObjectID="_1600877159" r:id="rId27"/>
        </w:objec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.</w:t>
      </w:r>
    </w:p>
    <w:p w:rsidR="00721E3A" w:rsidRPr="00BE5E93" w:rsidRDefault="00721E3A" w:rsidP="00721E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Pr="00BE5E93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Продолжительность оборота дебиторской задолженности составляет: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500" w:dyaOrig="620">
          <v:shape id="_x0000_i1063" type="#_x0000_t75" style="width:75pt;height:30.75pt" o:ole="">
            <v:imagedata r:id="rId28" o:title=""/>
          </v:shape>
          <o:OLEObject Type="Embed" ProgID="Equation.DSMT4" ShapeID="_x0000_i1063" DrawAspect="Content" ObjectID="_1600877160" r:id="rId29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0B7">
        <w:rPr>
          <w:color w:val="000000"/>
          <w:sz w:val="28"/>
          <w:szCs w:val="28"/>
        </w:rPr>
        <w:t xml:space="preserve">где 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6"/>
          <w:sz w:val="28"/>
          <w:szCs w:val="21"/>
          <w:shd w:val="clear" w:color="auto" w:fill="FDFEFF"/>
        </w:rPr>
        <w:object w:dxaOrig="639" w:dyaOrig="279">
          <v:shape id="_x0000_i1064" type="#_x0000_t75" style="width:32.25pt;height:14.25pt" o:ole="">
            <v:imagedata r:id="rId30" o:title=""/>
          </v:shape>
          <o:OLEObject Type="Embed" ProgID="Equation.DSMT4" ShapeID="_x0000_i1064" DrawAspect="Content" ObjectID="_1600877161" r:id="rId31"/>
        </w:objec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 - коэффициент оборачиваемости дебиторской задолженности;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500" w:dyaOrig="620">
          <v:shape id="_x0000_i1065" type="#_x0000_t75" style="width:75pt;height:30.75pt" o:ole="">
            <v:imagedata r:id="rId32" o:title=""/>
          </v:shape>
          <o:OLEObject Type="Embed" ProgID="Equation.DSMT4" ShapeID="_x0000_i1065" DrawAspect="Content" ObjectID="_1600877162" r:id="rId33"/>
        </w:object>
      </w:r>
    </w:p>
    <w:p w:rsidR="00721E3A" w:rsidRPr="00BE5E93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719" w:dyaOrig="620">
          <v:shape id="_x0000_i1066" type="#_x0000_t75" style="width:86.25pt;height:30.75pt" o:ole="">
            <v:imagedata r:id="rId34" o:title=""/>
          </v:shape>
          <o:OLEObject Type="Embed" ProgID="Equation.DSMT4" ShapeID="_x0000_i1066" DrawAspect="Content" ObjectID="_1600877163" r:id="rId35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Коэффициент оборачиваемости дебиторской задолженности, определяется по формуле: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8"/>
          <w:sz w:val="28"/>
          <w:szCs w:val="21"/>
          <w:shd w:val="clear" w:color="auto" w:fill="FDFEFF"/>
        </w:rPr>
        <w:object w:dxaOrig="1219" w:dyaOrig="660">
          <v:shape id="_x0000_i1067" type="#_x0000_t75" style="width:60.75pt;height:33pt" o:ole="">
            <v:imagedata r:id="rId36" o:title=""/>
          </v:shape>
          <o:OLEObject Type="Embed" ProgID="Equation.DSMT4" ShapeID="_x0000_i1067" DrawAspect="Content" ObjectID="_1600877164" r:id="rId37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219" w:dyaOrig="620">
          <v:shape id="_x0000_i1068" type="#_x0000_t75" style="width:60.75pt;height:30.75pt" o:ole="">
            <v:imagedata r:id="rId38" o:title=""/>
          </v:shape>
          <o:OLEObject Type="Embed" ProgID="Equation.DSMT4" ShapeID="_x0000_i1068" DrawAspect="Content" ObjectID="_1600877165" r:id="rId39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780" w:dyaOrig="620">
          <v:shape id="_x0000_i1069" type="#_x0000_t75" style="width:89.25pt;height:30.75pt" o:ole="">
            <v:imagedata r:id="rId40" o:title=""/>
          </v:shape>
          <o:OLEObject Type="Embed" ProgID="Equation.DSMT4" ShapeID="_x0000_i1069" DrawAspect="Content" ObjectID="_1600877166" r:id="rId41"/>
        </w:objec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Средняя дебиторская задолженность на предприятии составит                  11,67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3A" w:rsidRPr="000120B7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B7">
        <w:rPr>
          <w:rFonts w:ascii="Times New Roman" w:hAnsi="Times New Roman" w:cs="Times New Roman"/>
          <w:color w:val="000000"/>
          <w:sz w:val="28"/>
          <w:szCs w:val="28"/>
        </w:rPr>
        <w:t>Финансово-эксплуатационные потребности рассчитываются по формуле:</w:t>
      </w:r>
    </w:p>
    <w:p w:rsidR="00721E3A" w:rsidRPr="000120B7" w:rsidRDefault="00721E3A" w:rsidP="00721E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5FA">
        <w:rPr>
          <w:color w:val="000000"/>
          <w:position w:val="-10"/>
          <w:sz w:val="28"/>
          <w:szCs w:val="28"/>
        </w:rPr>
        <w:object w:dxaOrig="2400" w:dyaOrig="320">
          <v:shape id="_x0000_i1070" type="#_x0000_t75" style="width:120pt;height:15.75pt" o:ole="">
            <v:imagedata r:id="rId42" o:title=""/>
          </v:shape>
          <o:OLEObject Type="Embed" ProgID="Equation.DSMT4" ShapeID="_x0000_i1070" DrawAspect="Content" ObjectID="_1600877167" r:id="rId43"/>
        </w:object>
      </w:r>
      <w:r w:rsidRPr="000120B7">
        <w:rPr>
          <w:color w:val="000000"/>
          <w:sz w:val="28"/>
          <w:szCs w:val="28"/>
        </w:rPr>
        <w:t>,</w:t>
      </w:r>
    </w:p>
    <w:p w:rsidR="00721E3A" w:rsidRDefault="00721E3A" w:rsidP="00721E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0B7">
        <w:rPr>
          <w:color w:val="000000"/>
          <w:sz w:val="28"/>
          <w:szCs w:val="28"/>
        </w:rPr>
        <w:t xml:space="preserve">где </w:t>
      </w:r>
    </w:p>
    <w:p w:rsidR="00721E3A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5D55FA">
        <w:rPr>
          <w:color w:val="000000"/>
          <w:position w:val="-6"/>
          <w:sz w:val="28"/>
          <w:szCs w:val="28"/>
        </w:rPr>
        <w:object w:dxaOrig="279" w:dyaOrig="279">
          <v:shape id="_x0000_i1071" type="#_x0000_t75" style="width:14.25pt;height:14.25pt" o:ole="">
            <v:imagedata r:id="rId44" o:title=""/>
          </v:shape>
          <o:OLEObject Type="Embed" ProgID="Equation.DSMT4" ShapeID="_x0000_i1071" DrawAspect="Content" ObjectID="_1600877168" r:id="rId45"/>
        </w:object>
      </w:r>
      <w:r w:rsidRPr="000120B7">
        <w:rPr>
          <w:color w:val="000000"/>
          <w:sz w:val="28"/>
          <w:szCs w:val="28"/>
        </w:rPr>
        <w:t xml:space="preserve"> — запасы, </w:t>
      </w:r>
    </w:p>
    <w:p w:rsidR="00721E3A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5D55FA">
        <w:rPr>
          <w:color w:val="000000"/>
          <w:position w:val="-10"/>
          <w:sz w:val="28"/>
          <w:szCs w:val="28"/>
        </w:rPr>
        <w:object w:dxaOrig="380" w:dyaOrig="320">
          <v:shape id="_x0000_i1072" type="#_x0000_t75" style="width:18.75pt;height:15.75pt" o:ole="">
            <v:imagedata r:id="rId46" o:title=""/>
          </v:shape>
          <o:OLEObject Type="Embed" ProgID="Equation.DSMT4" ShapeID="_x0000_i1072" DrawAspect="Content" ObjectID="_1600877169" r:id="rId47"/>
        </w:object>
      </w:r>
      <w:r w:rsidRPr="000120B7">
        <w:rPr>
          <w:color w:val="000000"/>
          <w:sz w:val="28"/>
          <w:szCs w:val="28"/>
        </w:rPr>
        <w:t xml:space="preserve"> — дебиторская задолженность,</w:t>
      </w:r>
    </w:p>
    <w:p w:rsidR="00721E3A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5D55FA">
        <w:rPr>
          <w:color w:val="000000"/>
          <w:position w:val="-6"/>
          <w:sz w:val="28"/>
          <w:szCs w:val="28"/>
        </w:rPr>
        <w:object w:dxaOrig="380" w:dyaOrig="279">
          <v:shape id="_x0000_i1073" type="#_x0000_t75" style="width:18.75pt;height:14.25pt" o:ole="">
            <v:imagedata r:id="rId48" o:title=""/>
          </v:shape>
          <o:OLEObject Type="Embed" ProgID="Equation.DSMT4" ShapeID="_x0000_i1073" DrawAspect="Content" ObjectID="_1600877170" r:id="rId49"/>
        </w:object>
      </w:r>
      <w:r w:rsidRPr="000120B7">
        <w:rPr>
          <w:color w:val="000000"/>
          <w:sz w:val="28"/>
          <w:szCs w:val="28"/>
        </w:rPr>
        <w:t xml:space="preserve"> — кредиторская задолженность.</w:t>
      </w:r>
    </w:p>
    <w:p w:rsidR="00721E3A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721E3A" w:rsidRPr="000120B7" w:rsidRDefault="00721E3A" w:rsidP="00721E3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кредиторскую задолженность на предприятии:</w:t>
      </w:r>
    </w:p>
    <w:p w:rsidR="00721E3A" w:rsidRDefault="00721E3A" w:rsidP="00721E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  <w:shd w:val="clear" w:color="auto" w:fill="FDFEFF"/>
        </w:rPr>
      </w:pPr>
      <w:r>
        <w:rPr>
          <w:color w:val="000000"/>
          <w:sz w:val="28"/>
          <w:szCs w:val="21"/>
          <w:shd w:val="clear" w:color="auto" w:fill="FDFEFF"/>
        </w:rPr>
        <w:t>Определим коэффициент оборачиваемости кредиторской задолженности:</w:t>
      </w:r>
    </w:p>
    <w:p w:rsidR="00721E3A" w:rsidRDefault="00721E3A" w:rsidP="00721E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1"/>
          <w:shd w:val="clear" w:color="auto" w:fill="FDFEFF"/>
        </w:rPr>
      </w:pPr>
      <w:r w:rsidRPr="00BE5E93">
        <w:rPr>
          <w:color w:val="000000"/>
          <w:position w:val="-24"/>
          <w:sz w:val="28"/>
          <w:szCs w:val="21"/>
          <w:shd w:val="clear" w:color="auto" w:fill="FDFEFF"/>
        </w:rPr>
        <w:object w:dxaOrig="1480" w:dyaOrig="620">
          <v:shape id="_x0000_i1074" type="#_x0000_t75" style="width:74.25pt;height:30.75pt" o:ole="">
            <v:imagedata r:id="rId50" o:title=""/>
          </v:shape>
          <o:OLEObject Type="Embed" ProgID="Equation.DSMT4" ShapeID="_x0000_i1074" DrawAspect="Content" ObjectID="_1600877171" r:id="rId51"/>
        </w:object>
      </w:r>
    </w:p>
    <w:p w:rsidR="00721E3A" w:rsidRDefault="00721E3A" w:rsidP="00721E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0B7">
        <w:rPr>
          <w:color w:val="000000"/>
          <w:sz w:val="28"/>
          <w:szCs w:val="28"/>
        </w:rPr>
        <w:t>где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6"/>
          <w:sz w:val="28"/>
          <w:szCs w:val="21"/>
          <w:shd w:val="clear" w:color="auto" w:fill="FDFEFF"/>
        </w:rPr>
        <w:object w:dxaOrig="620" w:dyaOrig="279">
          <v:shape id="_x0000_i1075" type="#_x0000_t75" style="width:30.75pt;height:14.25pt" o:ole="">
            <v:imagedata r:id="rId52" o:title=""/>
          </v:shape>
          <o:OLEObject Type="Embed" ProgID="Equation.DSMT4" ShapeID="_x0000_i1075" DrawAspect="Content" ObjectID="_1600877172" r:id="rId53"/>
        </w:objec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 - коэффициент оборачиваемости кредиторской задолженности;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480" w:dyaOrig="620">
          <v:shape id="_x0000_i1076" type="#_x0000_t75" style="width:74.25pt;height:30.75pt" o:ole="">
            <v:imagedata r:id="rId54" o:title=""/>
          </v:shape>
          <o:OLEObject Type="Embed" ProgID="Equation.DSMT4" ShapeID="_x0000_i1076" DrawAspect="Content" ObjectID="_1600877173" r:id="rId55"/>
        </w:object>
      </w:r>
    </w:p>
    <w:p w:rsidR="00721E3A" w:rsidRPr="00BE5E93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740" w:dyaOrig="620">
          <v:shape id="_x0000_i1077" type="#_x0000_t75" style="width:87pt;height:30.75pt" o:ole="">
            <v:imagedata r:id="rId56" o:title=""/>
          </v:shape>
          <o:OLEObject Type="Embed" ProgID="Equation.DSMT4" ShapeID="_x0000_i1077" DrawAspect="Content" ObjectID="_1600877174" r:id="rId57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Коэффициент оборачиваемости дебиторской задолженности, определяется по формуле: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5E6418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200" w:dyaOrig="620">
          <v:shape id="_x0000_i1078" type="#_x0000_t75" style="width:60pt;height:30.75pt" o:ole="">
            <v:imagedata r:id="rId58" o:title=""/>
          </v:shape>
          <o:OLEObject Type="Embed" ProgID="Equation.DSMT4" ShapeID="_x0000_i1078" DrawAspect="Content" ObjectID="_1600877175" r:id="rId59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200" w:dyaOrig="620">
          <v:shape id="_x0000_i1079" type="#_x0000_t75" style="width:60pt;height:30.75pt" o:ole="">
            <v:imagedata r:id="rId60" o:title=""/>
          </v:shape>
          <o:OLEObject Type="Embed" ProgID="Equation.DSMT4" ShapeID="_x0000_i1079" DrawAspect="Content" ObjectID="_1600877176" r:id="rId61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680" w:dyaOrig="620">
          <v:shape id="_x0000_i1080" type="#_x0000_t75" style="width:84pt;height:30.75pt" o:ole="">
            <v:imagedata r:id="rId62" o:title=""/>
          </v:shape>
          <o:OLEObject Type="Embed" ProgID="Equation.DSMT4" ShapeID="_x0000_i1080" DrawAspect="Content" ObjectID="_1600877177" r:id="rId63"/>
        </w:objec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lastRenderedPageBreak/>
        <w:t>Средняя кредиторская задолженность на предприятии составит                  8,75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Определить, какие запасы есть на предприятии:</w:t>
      </w:r>
    </w:p>
    <w:p w:rsidR="00721E3A" w:rsidRDefault="00721E3A" w:rsidP="00721E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  <w:shd w:val="clear" w:color="auto" w:fill="FDFEFF"/>
        </w:rPr>
      </w:pPr>
      <w:r>
        <w:rPr>
          <w:color w:val="000000"/>
          <w:sz w:val="28"/>
          <w:szCs w:val="21"/>
          <w:shd w:val="clear" w:color="auto" w:fill="FDFEFF"/>
        </w:rPr>
        <w:t>Определим коэффициент оборачиваемости запасов:</w:t>
      </w:r>
    </w:p>
    <w:p w:rsidR="00721E3A" w:rsidRDefault="00721E3A" w:rsidP="00721E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1"/>
          <w:shd w:val="clear" w:color="auto" w:fill="FDFEFF"/>
        </w:rPr>
      </w:pPr>
      <w:r w:rsidRPr="00BE5E93">
        <w:rPr>
          <w:color w:val="000000"/>
          <w:position w:val="-24"/>
          <w:sz w:val="28"/>
          <w:szCs w:val="21"/>
          <w:shd w:val="clear" w:color="auto" w:fill="FDFEFF"/>
        </w:rPr>
        <w:object w:dxaOrig="1260" w:dyaOrig="620">
          <v:shape id="_x0000_i1081" type="#_x0000_t75" style="width:63pt;height:30.75pt" o:ole="">
            <v:imagedata r:id="rId64" o:title=""/>
          </v:shape>
          <o:OLEObject Type="Embed" ProgID="Equation.DSMT4" ShapeID="_x0000_i1081" DrawAspect="Content" ObjectID="_1600877178" r:id="rId65"/>
        </w:object>
      </w:r>
    </w:p>
    <w:p w:rsidR="00721E3A" w:rsidRDefault="00721E3A" w:rsidP="00721E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0B7">
        <w:rPr>
          <w:color w:val="000000"/>
          <w:sz w:val="28"/>
          <w:szCs w:val="28"/>
        </w:rPr>
        <w:t>где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6"/>
          <w:sz w:val="28"/>
          <w:szCs w:val="21"/>
          <w:shd w:val="clear" w:color="auto" w:fill="FDFEFF"/>
        </w:rPr>
        <w:object w:dxaOrig="620" w:dyaOrig="279">
          <v:shape id="_x0000_i1082" type="#_x0000_t75" style="width:30.75pt;height:14.25pt" o:ole="">
            <v:imagedata r:id="rId52" o:title=""/>
          </v:shape>
          <o:OLEObject Type="Embed" ProgID="Equation.DSMT4" ShapeID="_x0000_i1082" DrawAspect="Content" ObjectID="_1600877179" r:id="rId66"/>
        </w:objec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 - коэффициент оборачиваемости запасов;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260" w:dyaOrig="620">
          <v:shape id="_x0000_i1083" type="#_x0000_t75" style="width:63pt;height:30.75pt" o:ole="">
            <v:imagedata r:id="rId67" o:title=""/>
          </v:shape>
          <o:OLEObject Type="Embed" ProgID="Equation.DSMT4" ShapeID="_x0000_i1083" DrawAspect="Content" ObjectID="_1600877180" r:id="rId68"/>
        </w:object>
      </w:r>
    </w:p>
    <w:p w:rsidR="00721E3A" w:rsidRPr="00BE5E93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800" w:dyaOrig="620">
          <v:shape id="_x0000_i1084" type="#_x0000_t75" style="width:90pt;height:30.75pt" o:ole="">
            <v:imagedata r:id="rId69" o:title=""/>
          </v:shape>
          <o:OLEObject Type="Embed" ProgID="Equation.DSMT4" ShapeID="_x0000_i1084" DrawAspect="Content" ObjectID="_1600877181" r:id="rId70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Коэффициент оборачиваемости дебиторской задолженности, определяется по формуле: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5E6418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1100" w:dyaOrig="620">
          <v:shape id="_x0000_i1085" type="#_x0000_t75" style="width:54.75pt;height:30.75pt" o:ole="">
            <v:imagedata r:id="rId71" o:title=""/>
          </v:shape>
          <o:OLEObject Type="Embed" ProgID="Equation.DSMT4" ShapeID="_x0000_i1085" DrawAspect="Content" ObjectID="_1600877182" r:id="rId72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BE5E93">
        <w:rPr>
          <w:rFonts w:ascii="Times New Roman" w:hAnsi="Times New Roman" w:cs="Times New Roman"/>
          <w:color w:val="000000"/>
          <w:position w:val="-24"/>
          <w:sz w:val="28"/>
          <w:szCs w:val="21"/>
          <w:shd w:val="clear" w:color="auto" w:fill="FDFEFF"/>
        </w:rPr>
        <w:object w:dxaOrig="920" w:dyaOrig="620">
          <v:shape id="_x0000_i1086" type="#_x0000_t75" style="width:45.75pt;height:30.75pt" o:ole="">
            <v:imagedata r:id="rId73" o:title=""/>
          </v:shape>
          <o:OLEObject Type="Embed" ProgID="Equation.DSMT4" ShapeID="_x0000_i1086" DrawAspect="Content" ObjectID="_1600877183" r:id="rId74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 w:rsidRPr="009C66DD">
        <w:rPr>
          <w:rFonts w:ascii="Times New Roman" w:hAnsi="Times New Roman" w:cs="Times New Roman"/>
          <w:color w:val="000000"/>
          <w:position w:val="-28"/>
          <w:sz w:val="28"/>
          <w:szCs w:val="21"/>
          <w:shd w:val="clear" w:color="auto" w:fill="FDFEFF"/>
        </w:rPr>
        <w:object w:dxaOrig="2160" w:dyaOrig="660">
          <v:shape id="_x0000_i1087" type="#_x0000_t75" style="width:108pt;height:33pt" o:ole="">
            <v:imagedata r:id="rId75" o:title=""/>
          </v:shape>
          <o:OLEObject Type="Embed" ProgID="Equation.DSMT4" ShapeID="_x0000_i1087" DrawAspect="Content" ObjectID="_1600877184" r:id="rId76"/>
        </w:objec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 xml:space="preserve">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DFEFF"/>
        </w:rPr>
        <w:t>Средняя величина запасов на предприятии составит на предприятии составит 18,75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</w:p>
    <w:p w:rsidR="00721E3A" w:rsidRPr="000120B7" w:rsidRDefault="00721E3A" w:rsidP="00721E3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5FA">
        <w:rPr>
          <w:color w:val="000000"/>
          <w:position w:val="-10"/>
          <w:sz w:val="28"/>
          <w:szCs w:val="28"/>
        </w:rPr>
        <w:object w:dxaOrig="3840" w:dyaOrig="320">
          <v:shape id="_x0000_i1088" type="#_x0000_t75" style="width:192pt;height:15.75pt" o:ole="">
            <v:imagedata r:id="rId77" o:title=""/>
          </v:shape>
          <o:OLEObject Type="Embed" ProgID="Equation.DSMT4" ShapeID="_x0000_i1088" DrawAspect="Content" ObjectID="_1600877185" r:id="rId78"/>
        </w:object>
      </w:r>
      <w:r w:rsidRPr="009C66DD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1A36B7" w:rsidRPr="00721E3A" w:rsidRDefault="00721E3A" w:rsidP="00721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:rsidR="0072579A" w:rsidRPr="0072579A" w:rsidRDefault="0072579A" w:rsidP="001A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Задача 3</w:t>
      </w:r>
    </w:p>
    <w:p w:rsidR="00B8445A" w:rsidRPr="00721E3A" w:rsidRDefault="0072579A" w:rsidP="00B84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Предприятие имеет объем</w:t>
      </w:r>
      <w:r w:rsidR="001F03E1" w:rsidRPr="0072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3A">
        <w:rPr>
          <w:rFonts w:ascii="Times New Roman" w:eastAsia="Times New Roman" w:hAnsi="Times New Roman" w:cs="Times New Roman"/>
          <w:sz w:val="28"/>
          <w:szCs w:val="28"/>
        </w:rPr>
        <w:t>продаж 3000 тыс.руб. в год, средний</w:t>
      </w:r>
      <w:r w:rsidR="001F03E1" w:rsidRPr="0072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3A">
        <w:rPr>
          <w:rFonts w:ascii="Times New Roman" w:eastAsia="Times New Roman" w:hAnsi="Times New Roman" w:cs="Times New Roman"/>
          <w:sz w:val="28"/>
          <w:szCs w:val="28"/>
        </w:rPr>
        <w:t xml:space="preserve">период оборачиваемости дебиторской задолженности 1 месяц. </w:t>
      </w:r>
    </w:p>
    <w:p w:rsidR="00B8445A" w:rsidRPr="00721E3A" w:rsidRDefault="0072579A" w:rsidP="00B84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Безнадежная ДЗ составляет 3% от общего объема ДЗ, по ней</w:t>
      </w:r>
      <w:r w:rsidR="001F03E1" w:rsidRPr="0072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3A">
        <w:rPr>
          <w:rFonts w:ascii="Times New Roman" w:eastAsia="Times New Roman" w:hAnsi="Times New Roman" w:cs="Times New Roman"/>
          <w:sz w:val="28"/>
          <w:szCs w:val="28"/>
        </w:rPr>
        <w:t xml:space="preserve">создан резерв по сомнительным долгам. </w:t>
      </w:r>
    </w:p>
    <w:p w:rsidR="00B8445A" w:rsidRPr="00721E3A" w:rsidRDefault="0072579A" w:rsidP="00B84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Постоянные расходы составляют 30% общих</w:t>
      </w:r>
      <w:r w:rsidR="001F03E1" w:rsidRPr="0072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3A">
        <w:rPr>
          <w:rFonts w:ascii="Times New Roman" w:eastAsia="Times New Roman" w:hAnsi="Times New Roman" w:cs="Times New Roman"/>
          <w:sz w:val="28"/>
          <w:szCs w:val="28"/>
        </w:rPr>
        <w:t xml:space="preserve">издержек, их рост не планируется. </w:t>
      </w:r>
    </w:p>
    <w:p w:rsidR="00B8445A" w:rsidRDefault="0072579A" w:rsidP="00B84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A">
        <w:rPr>
          <w:rFonts w:ascii="Times New Roman" w:eastAsia="Times New Roman" w:hAnsi="Times New Roman" w:cs="Times New Roman"/>
          <w:sz w:val="28"/>
          <w:szCs w:val="28"/>
        </w:rPr>
        <w:t>Переменные расходы составляют 70% общих</w:t>
      </w:r>
      <w:r w:rsidR="001F03E1" w:rsidRPr="0072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3A">
        <w:rPr>
          <w:rFonts w:ascii="Times New Roman" w:eastAsia="Times New Roman" w:hAnsi="Times New Roman" w:cs="Times New Roman"/>
          <w:sz w:val="28"/>
          <w:szCs w:val="28"/>
        </w:rPr>
        <w:t>издержек, издержки на обслуживание дополнительной дебиторской задолженности исходя</w:t>
      </w:r>
      <w:r w:rsidR="001F03E1" w:rsidRPr="0072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3A">
        <w:rPr>
          <w:rFonts w:ascii="Times New Roman" w:eastAsia="Times New Roman" w:hAnsi="Times New Roman" w:cs="Times New Roman"/>
          <w:sz w:val="28"/>
          <w:szCs w:val="28"/>
        </w:rPr>
        <w:t>из нормативного коэффициента инкассации ДЗ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 в 1 месяц составляют в месяц 30% от месячной прибыли от продаж, рентабельность продаж 30%.</w:t>
      </w:r>
    </w:p>
    <w:p w:rsidR="00B8445A" w:rsidRDefault="0072579A" w:rsidP="00B84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рассматривает возможность введения новой политики коммерческого кредитования.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79A" w:rsidRPr="001F03E1" w:rsidRDefault="0072579A" w:rsidP="00B84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Предложены 2 альтернативных варианта:</w:t>
      </w:r>
    </w:p>
    <w:p w:rsidR="0072579A" w:rsidRPr="001F03E1" w:rsidRDefault="0072579A" w:rsidP="00B8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1-й– увеличение объема продаж на 500 тыс.руб. за счет увеличения периода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инкассации выручки до 2 месяцев.</w:t>
      </w:r>
    </w:p>
    <w:p w:rsidR="0072579A" w:rsidRPr="001F03E1" w:rsidRDefault="0072579A" w:rsidP="00B8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2-й– увеличение объема продаж на 900 тыс.руб.за счет увеличения периода инкассации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до 3 месяцев.</w:t>
      </w:r>
    </w:p>
    <w:p w:rsidR="0072579A" w:rsidRPr="001F03E1" w:rsidRDefault="0072579A" w:rsidP="00B8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Оценка прироста неоплаты счетов – по 1-му варианту –1,2%, по 2-му – 2,5%.</w:t>
      </w:r>
    </w:p>
    <w:p w:rsidR="0072579A" w:rsidRPr="001F03E1" w:rsidRDefault="0072579A" w:rsidP="00B8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правила кредитования действуют только для дополнительных объемов продаж.</w:t>
      </w:r>
    </w:p>
    <w:p w:rsidR="0072579A" w:rsidRDefault="0072579A" w:rsidP="001F03E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вариант кредитной политики более выгоден предприятию?</w:t>
      </w:r>
    </w:p>
    <w:p w:rsidR="001F03E1" w:rsidRDefault="001F03E1" w:rsidP="001F03E1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1F03E1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Определим какой из вариантов новой кредитной политики выбрать, определив в каком из них будет больше коэффициент оборачиваемости.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Определим коэффициент оборачиваемости дебиторской задолженности при первоначальных условиях: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00" w:dyaOrig="620">
          <v:shape id="_x0000_i1089" type="#_x0000_t75" style="width:75pt;height:30.75pt" o:ole="">
            <v:imagedata r:id="rId79" o:title=""/>
          </v:shape>
          <o:OLEObject Type="Embed" ProgID="Equation.DSMT4" ShapeID="_x0000_i1089" DrawAspect="Content" ObjectID="_1600877186" r:id="rId8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19" w:dyaOrig="620">
          <v:shape id="_x0000_i1090" type="#_x0000_t75" style="width:86.25pt;height:30.75pt" o:ole="">
            <v:imagedata r:id="rId81" o:title=""/>
          </v:shape>
          <o:OLEObject Type="Embed" ProgID="Equation.DSMT4" ShapeID="_x0000_i1090" DrawAspect="Content" ObjectID="_1600877187" r:id="rId82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19" w:dyaOrig="660">
          <v:shape id="_x0000_i1091" type="#_x0000_t75" style="width:60.75pt;height:33pt" o:ole="">
            <v:imagedata r:id="rId83" o:title=""/>
          </v:shape>
          <o:OLEObject Type="Embed" ProgID="Equation.DSMT4" ShapeID="_x0000_i1091" DrawAspect="Content" ObjectID="_1600877188" r:id="rId84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19" w:dyaOrig="620">
          <v:shape id="_x0000_i1092" type="#_x0000_t75" style="width:60.75pt;height:30.75pt" o:ole="">
            <v:imagedata r:id="rId85" o:title=""/>
          </v:shape>
          <o:OLEObject Type="Embed" ProgID="Equation.DSMT4" ShapeID="_x0000_i1092" DrawAspect="Content" ObjectID="_1600877189" r:id="rId86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40" w:dyaOrig="620">
          <v:shape id="_x0000_i1093" type="#_x0000_t75" style="width:87pt;height:30.75pt" o:ole="">
            <v:imagedata r:id="rId87" o:title=""/>
          </v:shape>
          <o:OLEObject Type="Embed" ProgID="Equation.DSMT4" ShapeID="_x0000_i1093" DrawAspect="Content" ObjectID="_1600877190" r:id="rId88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Безнадежная дебиторская задолженность составила: 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20" w:dyaOrig="320">
          <v:shape id="_x0000_i1094" type="#_x0000_t75" style="width:71.25pt;height:15.75pt" o:ole="">
            <v:imagedata r:id="rId89" o:title=""/>
          </v:shape>
          <o:OLEObject Type="Embed" ProgID="Equation.DSMT4" ShapeID="_x0000_i1094" DrawAspect="Content" ObjectID="_1600877191" r:id="rId9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Определим коэффициент оборачиваемости дебиторской задолженности при первом варианте: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00" w:dyaOrig="620">
          <v:shape id="_x0000_i1095" type="#_x0000_t75" style="width:75pt;height:30.75pt" o:ole="">
            <v:imagedata r:id="rId79" o:title=""/>
          </v:shape>
          <o:OLEObject Type="Embed" ProgID="Equation.DSMT4" ShapeID="_x0000_i1095" DrawAspect="Content" ObjectID="_1600877192" r:id="rId91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20" w:dyaOrig="620">
          <v:shape id="_x0000_i1096" type="#_x0000_t75" style="width:81pt;height:30.75pt" o:ole="">
            <v:imagedata r:id="rId92" o:title=""/>
          </v:shape>
          <o:OLEObject Type="Embed" ProgID="Equation.DSMT4" ShapeID="_x0000_i1096" DrawAspect="Content" ObjectID="_1600877193" r:id="rId93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19" w:dyaOrig="660">
          <v:shape id="_x0000_i1097" type="#_x0000_t75" style="width:60.75pt;height:33pt" o:ole="">
            <v:imagedata r:id="rId83" o:title=""/>
          </v:shape>
          <o:OLEObject Type="Embed" ProgID="Equation.DSMT4" ShapeID="_x0000_i1097" DrawAspect="Content" ObjectID="_1600877194" r:id="rId94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19" w:dyaOrig="620">
          <v:shape id="_x0000_i1098" type="#_x0000_t75" style="width:60.75pt;height:30.75pt" o:ole="">
            <v:imagedata r:id="rId85" o:title=""/>
          </v:shape>
          <o:OLEObject Type="Embed" ProgID="Equation.DSMT4" ShapeID="_x0000_i1098" DrawAspect="Content" ObjectID="_1600877195" r:id="rId95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040" w:dyaOrig="620">
          <v:shape id="_x0000_i1099" type="#_x0000_t75" style="width:102pt;height:30.75pt" o:ole="">
            <v:imagedata r:id="rId96" o:title=""/>
          </v:shape>
          <o:OLEObject Type="Embed" ProgID="Equation.DSMT4" ShapeID="_x0000_i1099" DrawAspect="Content" ObjectID="_1600877196" r:id="rId97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Безнадежная дебиторская задолженность составила: 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060" w:dyaOrig="320">
          <v:shape id="_x0000_i1100" type="#_x0000_t75" style="width:102.75pt;height:15.75pt" o:ole="">
            <v:imagedata r:id="rId98" o:title=""/>
          </v:shape>
          <o:OLEObject Type="Embed" ProgID="Equation.DSMT4" ShapeID="_x0000_i1100" DrawAspect="Content" ObjectID="_1600877197" r:id="rId99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E3A" w:rsidRPr="00974C36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Определим коэффициент оборачиваемости дебиторской задолженности при втором варианте: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00" w:dyaOrig="620">
          <v:shape id="_x0000_i1101" type="#_x0000_t75" style="width:75pt;height:30.75pt" o:ole="">
            <v:imagedata r:id="rId79" o:title=""/>
          </v:shape>
          <o:OLEObject Type="Embed" ProgID="Equation.DSMT4" ShapeID="_x0000_i1101" DrawAspect="Content" ObjectID="_1600877198" r:id="rId10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20" w:dyaOrig="620">
          <v:shape id="_x0000_i1102" type="#_x0000_t75" style="width:81pt;height:30.75pt" o:ole="">
            <v:imagedata r:id="rId101" o:title=""/>
          </v:shape>
          <o:OLEObject Type="Embed" ProgID="Equation.DSMT4" ShapeID="_x0000_i1102" DrawAspect="Content" ObjectID="_1600877199" r:id="rId102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19" w:dyaOrig="660">
          <v:shape id="_x0000_i1103" type="#_x0000_t75" style="width:60.75pt;height:33pt" o:ole="">
            <v:imagedata r:id="rId83" o:title=""/>
          </v:shape>
          <o:OLEObject Type="Embed" ProgID="Equation.DSMT4" ShapeID="_x0000_i1103" DrawAspect="Content" ObjectID="_1600877200" r:id="rId103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19" w:dyaOrig="620">
          <v:shape id="_x0000_i1104" type="#_x0000_t75" style="width:60.75pt;height:30.75pt" o:ole="">
            <v:imagedata r:id="rId85" o:title=""/>
          </v:shape>
          <o:OLEObject Type="Embed" ProgID="Equation.DSMT4" ShapeID="_x0000_i1104" DrawAspect="Content" ObjectID="_1600877201" r:id="rId104"/>
        </w:objec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19" w:dyaOrig="620">
          <v:shape id="_x0000_i1105" type="#_x0000_t75" style="width:86.25pt;height:30.75pt" o:ole="">
            <v:imagedata r:id="rId105" o:title=""/>
          </v:shape>
          <o:OLEObject Type="Embed" ProgID="Equation.DSMT4" ShapeID="_x0000_i1105" DrawAspect="Content" ObjectID="_1600877202" r:id="rId106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Безнадежная дебиторская задолженность составила: 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12E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20" w:dyaOrig="320">
          <v:shape id="_x0000_i1106" type="#_x0000_t75" style="width:90.75pt;height:15.75pt" o:ole="">
            <v:imagedata r:id="rId107" o:title=""/>
          </v:shape>
          <o:OLEObject Type="Embed" ProgID="Equation.DSMT4" ShapeID="_x0000_i1106" DrawAspect="Content" ObjectID="_1600877203" r:id="rId108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21E3A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A" w:rsidRPr="00974C36" w:rsidRDefault="00721E3A" w:rsidP="0072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анализируя оба варианта новой кредитной политики предприятия можно сделать вывод что больше подходит первая, хотя на мое мнение предприятию лучше остаться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на той которая есть.</w:t>
      </w:r>
    </w:p>
    <w:p w:rsidR="00721E3A" w:rsidRDefault="00721E3A" w:rsidP="001F03E1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21E3A" w:rsidRDefault="00721E3A" w:rsidP="001F03E1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21E3A" w:rsidRDefault="00721E3A" w:rsidP="001F03E1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21E3A" w:rsidRDefault="00721E3A" w:rsidP="001F03E1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21E3A" w:rsidRDefault="00721E3A" w:rsidP="001F03E1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21E3A" w:rsidRPr="00684B69" w:rsidRDefault="00721E3A" w:rsidP="001F03E1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Задача 4</w:t>
      </w:r>
    </w:p>
    <w:p w:rsidR="0072579A" w:rsidRPr="001E2ACE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ACE">
        <w:rPr>
          <w:rFonts w:ascii="Times New Roman" w:eastAsia="Times New Roman" w:hAnsi="Times New Roman" w:cs="Times New Roman"/>
          <w:sz w:val="28"/>
          <w:szCs w:val="28"/>
        </w:rPr>
        <w:t>Определите:</w:t>
      </w:r>
    </w:p>
    <w:p w:rsidR="0072579A" w:rsidRPr="001E2ACE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ACE">
        <w:rPr>
          <w:rFonts w:ascii="Times New Roman" w:eastAsia="Times New Roman" w:hAnsi="Times New Roman" w:cs="Times New Roman"/>
          <w:sz w:val="28"/>
          <w:szCs w:val="28"/>
        </w:rPr>
        <w:t>1.объем</w:t>
      </w:r>
      <w:r w:rsidR="001F03E1" w:rsidRPr="001E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ACE">
        <w:rPr>
          <w:rFonts w:ascii="Times New Roman" w:eastAsia="Times New Roman" w:hAnsi="Times New Roman" w:cs="Times New Roman"/>
          <w:sz w:val="28"/>
          <w:szCs w:val="28"/>
        </w:rPr>
        <w:t>отвлечений оборотных средств в дебиторскую задолженность</w:t>
      </w:r>
    </w:p>
    <w:p w:rsidR="0072579A" w:rsidRPr="001E2ACE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ACE">
        <w:rPr>
          <w:rFonts w:ascii="Times New Roman" w:eastAsia="Times New Roman" w:hAnsi="Times New Roman" w:cs="Times New Roman"/>
          <w:sz w:val="28"/>
          <w:szCs w:val="28"/>
        </w:rPr>
        <w:t>2.среднедоговорной</w:t>
      </w:r>
      <w:r w:rsidR="001F03E1" w:rsidRPr="001E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ACE">
        <w:rPr>
          <w:rFonts w:ascii="Times New Roman" w:eastAsia="Times New Roman" w:hAnsi="Times New Roman" w:cs="Times New Roman"/>
          <w:sz w:val="28"/>
          <w:szCs w:val="28"/>
        </w:rPr>
        <w:t>срок отсрочки платежа</w:t>
      </w:r>
    </w:p>
    <w:p w:rsidR="0072579A" w:rsidRPr="001E2ACE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ACE">
        <w:rPr>
          <w:rFonts w:ascii="Times New Roman" w:eastAsia="Times New Roman" w:hAnsi="Times New Roman" w:cs="Times New Roman"/>
          <w:sz w:val="28"/>
          <w:szCs w:val="28"/>
        </w:rPr>
        <w:t>Последующим данным:</w:t>
      </w:r>
    </w:p>
    <w:p w:rsidR="0072579A" w:rsidRDefault="001F03E1" w:rsidP="001F03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A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579A" w:rsidRPr="001E2ACE">
        <w:rPr>
          <w:rFonts w:ascii="Times New Roman" w:eastAsia="Times New Roman" w:hAnsi="Times New Roman" w:cs="Times New Roman"/>
          <w:sz w:val="28"/>
          <w:szCs w:val="28"/>
        </w:rPr>
        <w:t>реднегодовая</w:t>
      </w:r>
      <w:r w:rsidRPr="001E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79A" w:rsidRPr="001E2ACE">
        <w:rPr>
          <w:rFonts w:ascii="Times New Roman" w:eastAsia="Times New Roman" w:hAnsi="Times New Roman" w:cs="Times New Roman"/>
          <w:sz w:val="28"/>
          <w:szCs w:val="28"/>
        </w:rPr>
        <w:t>сумма задолженности</w:t>
      </w:r>
      <w:r w:rsidR="0072579A" w:rsidRPr="001F03E1">
        <w:rPr>
          <w:rFonts w:ascii="Times New Roman" w:eastAsia="Times New Roman" w:hAnsi="Times New Roman" w:cs="Times New Roman"/>
          <w:sz w:val="28"/>
          <w:szCs w:val="28"/>
        </w:rPr>
        <w:t xml:space="preserve"> покупателей в отпускных ценах –100 000 тыс.руб.,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79A" w:rsidRPr="001F03E1">
        <w:rPr>
          <w:rFonts w:ascii="Times New Roman" w:eastAsia="Times New Roman" w:hAnsi="Times New Roman" w:cs="Times New Roman"/>
          <w:sz w:val="28"/>
          <w:szCs w:val="28"/>
        </w:rPr>
        <w:t>себестоимость годового выпуска – 592 000 тыс.руб., годовой объем выручки – 640000 тыс.руб. Сверхнормативный срок задержки покупателей по платежам – 10,5 дня.</w:t>
      </w:r>
    </w:p>
    <w:p w:rsidR="001F03E1" w:rsidRPr="004D3154" w:rsidRDefault="001F03E1" w:rsidP="001F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03E1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CE">
        <w:rPr>
          <w:rFonts w:ascii="Times New Roman" w:hAnsi="Times New Roman" w:cs="Times New Roman"/>
          <w:sz w:val="28"/>
          <w:szCs w:val="28"/>
        </w:rPr>
        <w:t>1. Объем отвлечений оборотных средств в дебиторскую задолженностьпоказывает средства, которые заморожены у покупателей и в первую очередь необходимы организации для покупки продукции у поставщиков:</w:t>
      </w:r>
    </w:p>
    <w:p w:rsidR="001E2ACE" w:rsidRPr="001E2ACE" w:rsidRDefault="00076514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ДЗ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ОТВЛ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ДЗ×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CE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Times New Roman" w:cs="Times New Roman"/>
            <w:sz w:val="28"/>
            <w:szCs w:val="28"/>
          </w:rPr>
          <m:t>ДЗ</m:t>
        </m:r>
      </m:oMath>
      <w:r w:rsidRPr="001E2ACE">
        <w:rPr>
          <w:rFonts w:ascii="Times New Roman" w:hAnsi="Times New Roman" w:cs="Times New Roman"/>
          <w:sz w:val="28"/>
          <w:szCs w:val="28"/>
        </w:rPr>
        <w:t xml:space="preserve"> – среднегодовая сумма задолженности покупателей в отпускных ценах;</w:t>
      </w:r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С</m:t>
        </m:r>
      </m:oMath>
      <w:r w:rsidRPr="001E2ACE">
        <w:rPr>
          <w:rFonts w:ascii="Times New Roman" w:hAnsi="Times New Roman" w:cs="Times New Roman"/>
          <w:sz w:val="28"/>
          <w:szCs w:val="28"/>
        </w:rPr>
        <w:t xml:space="preserve"> – себестоимость годового выпуска;</w:t>
      </w:r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В</m:t>
        </m:r>
      </m:oMath>
      <w:r w:rsidRPr="001E2ACE">
        <w:rPr>
          <w:rFonts w:ascii="Times New Roman" w:hAnsi="Times New Roman" w:cs="Times New Roman"/>
          <w:sz w:val="28"/>
          <w:szCs w:val="28"/>
        </w:rPr>
        <w:t xml:space="preserve"> – годовой объем выручки.</w:t>
      </w:r>
    </w:p>
    <w:p w:rsidR="001E2ACE" w:rsidRPr="001E2ACE" w:rsidRDefault="00076514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ДЗ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ОТВЛ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=100.000</m:t>
          </m:r>
          <m: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592.000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640.000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=92.500 </m:t>
          </m:r>
          <m:r>
            <w:rPr>
              <w:rFonts w:ascii="Cambria Math" w:hAnsi="Times New Roman" w:cs="Times New Roman"/>
              <w:sz w:val="28"/>
              <w:szCs w:val="28"/>
            </w:rPr>
            <m:t>тыс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. </m:t>
          </m:r>
          <m:r>
            <w:rPr>
              <w:rFonts w:ascii="Cambria Math" w:hAnsi="Times New Roman" w:cs="Times New Roman"/>
              <w:sz w:val="28"/>
              <w:szCs w:val="28"/>
            </w:rPr>
            <m:t>руб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CE">
        <w:rPr>
          <w:rFonts w:ascii="Times New Roman" w:hAnsi="Times New Roman" w:cs="Times New Roman"/>
          <w:sz w:val="28"/>
          <w:szCs w:val="28"/>
        </w:rPr>
        <w:t>2. Коэффициент оборачиваемости дебиторской задолженности рассчитывается по формуле:</w:t>
      </w:r>
    </w:p>
    <w:p w:rsidR="001E2ACE" w:rsidRPr="001E2ACE" w:rsidRDefault="00076514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ДЗ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640.000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100.00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=6,4 </m:t>
          </m:r>
          <m:r>
            <w:rPr>
              <w:rFonts w:ascii="Cambria Math" w:hAnsi="Times New Roman" w:cs="Times New Roman"/>
              <w:sz w:val="28"/>
              <w:szCs w:val="28"/>
            </w:rPr>
            <m:t>оборотов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CE">
        <w:rPr>
          <w:rFonts w:ascii="Times New Roman" w:hAnsi="Times New Roman" w:cs="Times New Roman"/>
          <w:sz w:val="28"/>
          <w:szCs w:val="28"/>
        </w:rPr>
        <w:t>Продолжительность одного оборота дебиторской задолженности рассчитывается по формуле:</w:t>
      </w:r>
    </w:p>
    <w:p w:rsidR="001E2ACE" w:rsidRPr="001E2ACE" w:rsidRDefault="00076514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Д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ДЗ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CE">
        <w:rPr>
          <w:rFonts w:ascii="Times New Roman" w:hAnsi="Times New Roman" w:cs="Times New Roman"/>
          <w:sz w:val="28"/>
          <w:szCs w:val="28"/>
        </w:rPr>
        <w:t>где</w:t>
      </w:r>
      <m:oMath>
        <m:r>
          <w:rPr>
            <w:rFonts w:ascii="Cambria Math" w:hAnsi="Times New Roman" w:cs="Times New Roman"/>
            <w:sz w:val="28"/>
            <w:szCs w:val="28"/>
          </w:rPr>
          <m:t>Д</m:t>
        </m:r>
      </m:oMath>
      <w:r w:rsidRPr="001E2ACE">
        <w:rPr>
          <w:rFonts w:ascii="Times New Roman" w:hAnsi="Times New Roman" w:cs="Times New Roman"/>
          <w:sz w:val="28"/>
          <w:szCs w:val="28"/>
        </w:rPr>
        <w:t xml:space="preserve"> – временная база (для одного года – 360 дней).</w:t>
      </w:r>
    </w:p>
    <w:p w:rsidR="001E2ACE" w:rsidRPr="001E2ACE" w:rsidRDefault="00076514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360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6,4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=56,25 </m:t>
          </m:r>
          <m:r>
            <w:rPr>
              <w:rFonts w:ascii="Cambria Math" w:hAnsi="Times New Roman" w:cs="Times New Roman"/>
              <w:sz w:val="28"/>
              <w:szCs w:val="28"/>
            </w:rPr>
            <m:t>дней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CE">
        <w:rPr>
          <w:rFonts w:ascii="Times New Roman" w:hAnsi="Times New Roman" w:cs="Times New Roman"/>
          <w:sz w:val="28"/>
          <w:szCs w:val="28"/>
        </w:rPr>
        <w:t>Согласно условию, сверхнормативный срок задержки покупателей по платежам:</w:t>
      </w:r>
    </w:p>
    <w:p w:rsidR="001E2ACE" w:rsidRPr="001E2ACE" w:rsidRDefault="00076514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СВН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=10,5 </m:t>
          </m:r>
          <m:r>
            <w:rPr>
              <w:rFonts w:ascii="Cambria Math" w:hAnsi="Times New Roman" w:cs="Times New Roman"/>
              <w:sz w:val="28"/>
              <w:szCs w:val="28"/>
            </w:rPr>
            <m:t>дней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E2ACE" w:rsidRPr="001E2ACE" w:rsidRDefault="001E2ACE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CE">
        <w:rPr>
          <w:rFonts w:ascii="Times New Roman" w:hAnsi="Times New Roman" w:cs="Times New Roman"/>
          <w:sz w:val="28"/>
          <w:szCs w:val="28"/>
        </w:rPr>
        <w:t>Среднедоговорной срок отсрочки платежа составляет:</w:t>
      </w:r>
    </w:p>
    <w:p w:rsidR="001E2ACE" w:rsidRPr="001E2ACE" w:rsidRDefault="00076514" w:rsidP="001E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ДОГ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ДЗ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СВН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=56,25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10,50=45,75 </m:t>
          </m:r>
          <m:r>
            <w:rPr>
              <w:rFonts w:ascii="Cambria Math" w:hAnsi="Times New Roman" w:cs="Times New Roman"/>
              <w:sz w:val="28"/>
              <w:szCs w:val="28"/>
            </w:rPr>
            <m:t>дней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E2ACE" w:rsidRPr="00D20C38" w:rsidRDefault="001E2ACE" w:rsidP="001E2ACE">
      <w:pPr>
        <w:spacing w:after="0"/>
      </w:pPr>
    </w:p>
    <w:p w:rsidR="001E2ACE" w:rsidRDefault="001E2ACE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CE" w:rsidRDefault="001E2ACE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CE" w:rsidRDefault="001E2ACE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CE" w:rsidRDefault="001E2ACE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CE" w:rsidRDefault="001E2ACE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Задача 5</w:t>
      </w:r>
    </w:p>
    <w:p w:rsidR="0072579A" w:rsidRPr="00684B69" w:rsidRDefault="0072579A" w:rsidP="00684B69">
      <w:pPr>
        <w:pStyle w:val="6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Вид</w:t>
      </w:r>
      <w:r w:rsidR="001F03E1"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деятельности компании: сдача имущества в аренду. Барьерный коэффициент</w:t>
      </w:r>
      <w:r w:rsidR="001F03E1"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рентабельности – 25%.Среднегодовая арендная плата за 1 единицу имущества</w:t>
      </w:r>
      <w:r w:rsidR="001F03E1"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составляет 100 тыс. руб.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1.Размер дохода, полученного предприятием при долгосрочной (4 года) аренде 5единиц имущества, за весь период действия договора аренды.</w:t>
      </w:r>
    </w:p>
    <w:p w:rsidR="0072579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2.Текущую стоимость арендной платы 1 единицы имущества.</w:t>
      </w:r>
    </w:p>
    <w:p w:rsidR="00CF34B5" w:rsidRDefault="001F03E1" w:rsidP="00CF3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03E1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1F03E1" w:rsidRPr="007204D3" w:rsidRDefault="00CF34B5" w:rsidP="00CF34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34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204D3">
        <w:rPr>
          <w:rFonts w:ascii="Times New Roman" w:eastAsia="Times New Roman" w:hAnsi="Times New Roman" w:cs="Times New Roman"/>
          <w:sz w:val="28"/>
          <w:szCs w:val="28"/>
        </w:rPr>
        <w:t>оход, полученный</w:t>
      </w:r>
      <w:r w:rsidRPr="00CF34B5">
        <w:rPr>
          <w:rFonts w:ascii="Times New Roman" w:eastAsia="Times New Roman" w:hAnsi="Times New Roman" w:cs="Times New Roman"/>
          <w:sz w:val="28"/>
          <w:szCs w:val="28"/>
        </w:rPr>
        <w:t xml:space="preserve"> предприятием при долгосрочной (4 года) аренде 5</w:t>
      </w:r>
      <w:r w:rsidR="0072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4B5">
        <w:rPr>
          <w:rFonts w:ascii="Times New Roman" w:eastAsia="Times New Roman" w:hAnsi="Times New Roman" w:cs="Times New Roman"/>
          <w:sz w:val="28"/>
          <w:szCs w:val="28"/>
        </w:rPr>
        <w:t>единиц имущества, за весь период действия договора аренды равен:</w:t>
      </w:r>
    </w:p>
    <w:p w:rsidR="007204D3" w:rsidRDefault="007204D3" w:rsidP="007204D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100*5*4=2000 тыс. руб.</w:t>
      </w:r>
    </w:p>
    <w:p w:rsidR="007204D3" w:rsidRDefault="007204D3" w:rsidP="007204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D3">
        <w:rPr>
          <w:rFonts w:ascii="Times New Roman" w:eastAsia="Times New Roman" w:hAnsi="Times New Roman" w:cs="Times New Roman"/>
          <w:sz w:val="28"/>
          <w:szCs w:val="28"/>
        </w:rPr>
        <w:t>Арендная плата представляет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ренту, то есть ежегодные платежи равными суммами. Текущая стоимость ренты определяется по формуле:</w:t>
      </w:r>
    </w:p>
    <w:p w:rsidR="007204D3" w:rsidRDefault="007204D3" w:rsidP="007204D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D3">
        <w:rPr>
          <w:position w:val="-28"/>
          <w:sz w:val="28"/>
          <w:szCs w:val="28"/>
        </w:rPr>
        <w:object w:dxaOrig="7240" w:dyaOrig="660">
          <v:shape id="_x0000_i1028" type="#_x0000_t75" style="width:429pt;height:41.25pt" o:ole="">
            <v:imagedata r:id="rId109" o:title=""/>
          </v:shape>
          <o:OLEObject Type="Embed" ProgID="Equation.DSMT4" ShapeID="_x0000_i1028" DrawAspect="Content" ObjectID="_1600877204" r:id="rId110"/>
        </w:object>
      </w:r>
    </w:p>
    <w:p w:rsidR="007204D3" w:rsidRPr="007204D3" w:rsidRDefault="007204D3" w:rsidP="0072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D3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7204D3" w:rsidRPr="007204D3" w:rsidRDefault="007204D3" w:rsidP="0072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D3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>текущая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 xml:space="preserve">ренты; </w:t>
      </w:r>
    </w:p>
    <w:p w:rsidR="007204D3" w:rsidRPr="007204D3" w:rsidRDefault="007204D3" w:rsidP="0072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D3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>процентная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 xml:space="preserve">ставка; </w:t>
      </w:r>
    </w:p>
    <w:p w:rsidR="007204D3" w:rsidRPr="007204D3" w:rsidRDefault="007204D3" w:rsidP="0072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D3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>рентного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 xml:space="preserve">платежа; </w:t>
      </w:r>
    </w:p>
    <w:p w:rsidR="007204D3" w:rsidRPr="00883C03" w:rsidRDefault="007204D3" w:rsidP="0072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883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D3">
        <w:rPr>
          <w:rFonts w:ascii="Times New Roman" w:eastAsia="Times New Roman" w:hAnsi="Times New Roman" w:cs="Times New Roman"/>
          <w:sz w:val="28"/>
          <w:szCs w:val="28"/>
        </w:rPr>
        <w:t>платежей</w:t>
      </w:r>
    </w:p>
    <w:p w:rsidR="00883C03" w:rsidRPr="007204D3" w:rsidRDefault="00883C03" w:rsidP="0072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03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2000 тыс. руб.; 236,14 тыс. руб.</w:t>
      </w:r>
    </w:p>
    <w:p w:rsidR="004C6CC3" w:rsidRDefault="004C6CC3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B69" w:rsidRPr="00684B69" w:rsidRDefault="00684B69" w:rsidP="00F4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  <w:lang w:val="en-US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lastRenderedPageBreak/>
        <w:t>Задача</w:t>
      </w:r>
      <w:r w:rsidR="001F03E1"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 xml:space="preserve"> </w:t>
      </w: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6</w:t>
      </w:r>
    </w:p>
    <w:p w:rsidR="00684B69" w:rsidRPr="00684B69" w:rsidRDefault="00684B69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83C03" w:rsidRPr="009209E1" w:rsidRDefault="0072579A" w:rsidP="00883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9E1">
        <w:rPr>
          <w:rFonts w:ascii="Times New Roman" w:eastAsia="Times New Roman" w:hAnsi="Times New Roman" w:cs="Times New Roman"/>
          <w:sz w:val="28"/>
          <w:szCs w:val="28"/>
        </w:rPr>
        <w:t>Лизингодатель</w:t>
      </w:r>
      <w:r w:rsidR="001F03E1" w:rsidRPr="0092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9E1">
        <w:rPr>
          <w:rFonts w:ascii="Times New Roman" w:eastAsia="Times New Roman" w:hAnsi="Times New Roman" w:cs="Times New Roman"/>
          <w:sz w:val="28"/>
          <w:szCs w:val="28"/>
        </w:rPr>
        <w:t>сдает в лизинг оборудование стоимостью 210 тыс.руб. сроком на 4 года. Срок</w:t>
      </w:r>
      <w:r w:rsidR="001F03E1" w:rsidRPr="0092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9E1">
        <w:rPr>
          <w:rFonts w:ascii="Times New Roman" w:eastAsia="Times New Roman" w:hAnsi="Times New Roman" w:cs="Times New Roman"/>
          <w:sz w:val="28"/>
          <w:szCs w:val="28"/>
        </w:rPr>
        <w:t>полезного испол</w:t>
      </w:r>
      <w:r w:rsidR="00883C03" w:rsidRPr="009209E1">
        <w:rPr>
          <w:rFonts w:ascii="Times New Roman" w:eastAsia="Times New Roman" w:hAnsi="Times New Roman" w:cs="Times New Roman"/>
          <w:sz w:val="28"/>
          <w:szCs w:val="28"/>
        </w:rPr>
        <w:t>ьзования оборудования – 10 лет.</w:t>
      </w:r>
    </w:p>
    <w:p w:rsidR="00883C03" w:rsidRDefault="0072579A" w:rsidP="00883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9E1">
        <w:rPr>
          <w:rFonts w:ascii="Times New Roman" w:eastAsia="Times New Roman" w:hAnsi="Times New Roman" w:cs="Times New Roman"/>
          <w:sz w:val="28"/>
          <w:szCs w:val="28"/>
        </w:rPr>
        <w:t>Финансирование лизинговой сделки</w:t>
      </w:r>
      <w:r w:rsidR="001F03E1" w:rsidRPr="0092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9E1">
        <w:rPr>
          <w:rFonts w:ascii="Times New Roman" w:eastAsia="Times New Roman" w:hAnsi="Times New Roman" w:cs="Times New Roman"/>
          <w:sz w:val="28"/>
          <w:szCs w:val="28"/>
        </w:rPr>
        <w:t>для лизингодателя – банковский кредит со ставкой 12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% годовых. Комиссионное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вознаграждение по лизинговой сделке – 5% годовых. Возмещаемые расходы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лизингодателя в процессе осуществления лизинговой сделки – командировочные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расходы работникам лизингодателя – 32 тыс.руб., консультационные услуги – 60тыс. руб., страхование оборудования – 40 тыс.руб.</w:t>
      </w:r>
    </w:p>
    <w:p w:rsidR="00883C03" w:rsidRDefault="0072579A" w:rsidP="00883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Лизинговые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платежи – ежемесячные, аннуитетные. </w:t>
      </w:r>
    </w:p>
    <w:p w:rsidR="00883C03" w:rsidRDefault="00883C03" w:rsidP="00883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истечении</w:t>
      </w:r>
      <w:r w:rsidR="0072579A" w:rsidRPr="001F03E1">
        <w:rPr>
          <w:rFonts w:ascii="Times New Roman" w:eastAsia="Times New Roman" w:hAnsi="Times New Roman" w:cs="Times New Roman"/>
          <w:sz w:val="28"/>
          <w:szCs w:val="28"/>
        </w:rPr>
        <w:t xml:space="preserve"> срока лизинга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79A" w:rsidRPr="001F03E1">
        <w:rPr>
          <w:rFonts w:ascii="Times New Roman" w:eastAsia="Times New Roman" w:hAnsi="Times New Roman" w:cs="Times New Roman"/>
          <w:sz w:val="28"/>
          <w:szCs w:val="28"/>
        </w:rPr>
        <w:t>лизингополучатель выкупает оборудование по остаточной стоимости.</w:t>
      </w:r>
    </w:p>
    <w:p w:rsidR="0072579A" w:rsidRPr="001F03E1" w:rsidRDefault="0072579A" w:rsidP="00883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Лизингодатель и его поставщика используют общий режим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налогообложения.</w:t>
      </w:r>
    </w:p>
    <w:p w:rsidR="00883C03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Исчислить:</w:t>
      </w:r>
    </w:p>
    <w:p w:rsidR="00883C03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1)размер лизинговых платежей, 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2) выкупную стоимость оборудования.</w:t>
      </w:r>
    </w:p>
    <w:p w:rsidR="0072579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Составить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график квартальных лизинговых платежей.</w:t>
      </w:r>
    </w:p>
    <w:p w:rsidR="004858DF" w:rsidRDefault="009209E1" w:rsidP="0048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09E1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72579A" w:rsidRDefault="00AF3711" w:rsidP="0048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58DF">
        <w:rPr>
          <w:rFonts w:ascii="Times New Roman" w:eastAsia="Times New Roman" w:hAnsi="Times New Roman" w:cs="Times New Roman"/>
          <w:sz w:val="28"/>
          <w:szCs w:val="28"/>
        </w:rPr>
        <w:t>Проведем расчет среднегодовой стоимости оборудования в таблице 1:</w:t>
      </w:r>
    </w:p>
    <w:tbl>
      <w:tblPr>
        <w:tblStyle w:val="a8"/>
        <w:tblW w:w="0" w:type="auto"/>
        <w:tblLook w:val="04A0"/>
      </w:tblPr>
      <w:tblGrid>
        <w:gridCol w:w="1725"/>
        <w:gridCol w:w="1817"/>
        <w:gridCol w:w="2065"/>
        <w:gridCol w:w="1870"/>
        <w:gridCol w:w="2094"/>
      </w:tblGrid>
      <w:tr w:rsidR="004858DF" w:rsidRPr="004858DF" w:rsidTr="004858DF"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на начала года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амортизационных отчислений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оборудования на конец года</w:t>
            </w:r>
          </w:p>
        </w:tc>
        <w:tc>
          <w:tcPr>
            <w:tcW w:w="1915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стоимость оборудования</w:t>
            </w:r>
          </w:p>
        </w:tc>
      </w:tr>
      <w:tr w:rsidR="004858DF" w:rsidRPr="004858DF" w:rsidTr="004858DF"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210*10/100=21</w:t>
            </w:r>
          </w:p>
        </w:tc>
        <w:tc>
          <w:tcPr>
            <w:tcW w:w="1914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210-21=189</w:t>
            </w:r>
          </w:p>
        </w:tc>
        <w:tc>
          <w:tcPr>
            <w:tcW w:w="1915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(210+189)/2=199,5</w:t>
            </w:r>
          </w:p>
        </w:tc>
      </w:tr>
      <w:tr w:rsidR="004858DF" w:rsidRPr="004858DF" w:rsidTr="004858DF"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189-21=168</w:t>
            </w:r>
          </w:p>
        </w:tc>
        <w:tc>
          <w:tcPr>
            <w:tcW w:w="1915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(189+168)/2=178,5</w:t>
            </w:r>
          </w:p>
        </w:tc>
      </w:tr>
      <w:tr w:rsidR="004858DF" w:rsidRPr="004858DF" w:rsidTr="004858DF"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168-21=147</w:t>
            </w:r>
          </w:p>
        </w:tc>
        <w:tc>
          <w:tcPr>
            <w:tcW w:w="1915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(168+147)/2=157,5</w:t>
            </w:r>
          </w:p>
        </w:tc>
      </w:tr>
      <w:tr w:rsidR="004858DF" w:rsidRPr="004858DF" w:rsidTr="004858DF"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14" w:type="dxa"/>
          </w:tcPr>
          <w:p w:rsidR="004858DF" w:rsidRPr="004858DF" w:rsidRDefault="004858DF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147-21=126</w:t>
            </w:r>
          </w:p>
        </w:tc>
        <w:tc>
          <w:tcPr>
            <w:tcW w:w="1915" w:type="dxa"/>
          </w:tcPr>
          <w:p w:rsidR="004858DF" w:rsidRPr="004858DF" w:rsidRDefault="003B3931" w:rsidP="00485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(147+126)/2=136,5</w:t>
            </w:r>
          </w:p>
        </w:tc>
      </w:tr>
    </w:tbl>
    <w:p w:rsidR="004858DF" w:rsidRDefault="00AF3711" w:rsidP="0048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11">
        <w:rPr>
          <w:rFonts w:ascii="Times New Roman" w:eastAsia="Times New Roman" w:hAnsi="Times New Roman" w:cs="Times New Roman"/>
          <w:sz w:val="28"/>
          <w:szCs w:val="28"/>
        </w:rPr>
        <w:t>Остаточная стоимость оборудования: ОС=БС-АО=210-4*21=126 тыс. руб.</w:t>
      </w:r>
    </w:p>
    <w:p w:rsidR="00AF3711" w:rsidRDefault="00AF3711" w:rsidP="004858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711">
        <w:rPr>
          <w:rFonts w:ascii="Times New Roman" w:hAnsi="Times New Roman" w:cs="Times New Roman"/>
          <w:bCs/>
          <w:sz w:val="28"/>
          <w:szCs w:val="28"/>
        </w:rPr>
        <w:t>2. Расчет общей суммы лизинговых платежей по годам 1-й год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АО = </w:t>
      </w:r>
      <w:r>
        <w:rPr>
          <w:rFonts w:ascii="Times New Roman" w:hAnsi="Times New Roman" w:cs="Times New Roman"/>
          <w:sz w:val="28"/>
          <w:szCs w:val="28"/>
        </w:rPr>
        <w:t>210/10*100=21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ПК = </w:t>
      </w:r>
      <w:r>
        <w:rPr>
          <w:rFonts w:ascii="Times New Roman" w:hAnsi="Times New Roman" w:cs="Times New Roman"/>
          <w:sz w:val="28"/>
          <w:szCs w:val="28"/>
        </w:rPr>
        <w:t>199,5*12/100=23,94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КВ = </w:t>
      </w:r>
      <w:r>
        <w:rPr>
          <w:rFonts w:ascii="Times New Roman" w:hAnsi="Times New Roman" w:cs="Times New Roman"/>
          <w:sz w:val="28"/>
          <w:szCs w:val="28"/>
        </w:rPr>
        <w:t>199,5*5/100=9,97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6561a"/>
      <w:bookmarkEnd w:id="1"/>
      <w:r w:rsidRPr="00AF3711">
        <w:rPr>
          <w:rFonts w:ascii="Times New Roman" w:hAnsi="Times New Roman" w:cs="Times New Roman"/>
          <w:sz w:val="28"/>
          <w:szCs w:val="28"/>
        </w:rPr>
        <w:br/>
        <w:t xml:space="preserve">ДУ = </w:t>
      </w:r>
      <w:r>
        <w:rPr>
          <w:rFonts w:ascii="Times New Roman" w:hAnsi="Times New Roman" w:cs="Times New Roman"/>
          <w:sz w:val="28"/>
          <w:szCs w:val="28"/>
        </w:rPr>
        <w:t>(32+60+40)/4=33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В = </w:t>
      </w:r>
      <w:r>
        <w:rPr>
          <w:rFonts w:ascii="Times New Roman" w:hAnsi="Times New Roman" w:cs="Times New Roman"/>
          <w:sz w:val="28"/>
          <w:szCs w:val="28"/>
        </w:rPr>
        <w:t>21+23,94+9,97+33=87,91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НДС = </w:t>
      </w:r>
      <w:r>
        <w:rPr>
          <w:rFonts w:ascii="Times New Roman" w:hAnsi="Times New Roman" w:cs="Times New Roman"/>
          <w:sz w:val="28"/>
          <w:szCs w:val="28"/>
        </w:rPr>
        <w:t>87,91*18/100=15,82 тыс. руб.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ЛП = </w:t>
      </w:r>
      <w:r>
        <w:rPr>
          <w:rFonts w:ascii="Times New Roman" w:hAnsi="Times New Roman" w:cs="Times New Roman"/>
          <w:sz w:val="28"/>
          <w:szCs w:val="28"/>
        </w:rPr>
        <w:t>21+23,94+9,97+33+15,82=103,73 тыс. руб.</w:t>
      </w:r>
    </w:p>
    <w:p w:rsidR="00AF3711" w:rsidRPr="00684B69" w:rsidRDefault="00AF3711" w:rsidP="004858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3711">
        <w:rPr>
          <w:rFonts w:ascii="Times New Roman" w:hAnsi="Times New Roman" w:cs="Times New Roman"/>
          <w:bCs/>
          <w:sz w:val="28"/>
          <w:szCs w:val="28"/>
        </w:rPr>
        <w:t>Расчет общей сумм</w:t>
      </w:r>
      <w:r>
        <w:rPr>
          <w:rFonts w:ascii="Times New Roman" w:hAnsi="Times New Roman" w:cs="Times New Roman"/>
          <w:bCs/>
          <w:sz w:val="28"/>
          <w:szCs w:val="28"/>
        </w:rPr>
        <w:t>ы лизинговых платежей по годам 2</w:t>
      </w:r>
      <w:r w:rsidRPr="00AF3711">
        <w:rPr>
          <w:rFonts w:ascii="Times New Roman" w:hAnsi="Times New Roman" w:cs="Times New Roman"/>
          <w:bCs/>
          <w:sz w:val="28"/>
          <w:szCs w:val="28"/>
        </w:rPr>
        <w:t>-й год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АО = </w:t>
      </w:r>
      <w:r>
        <w:rPr>
          <w:rFonts w:ascii="Times New Roman" w:hAnsi="Times New Roman" w:cs="Times New Roman"/>
          <w:sz w:val="28"/>
          <w:szCs w:val="28"/>
        </w:rPr>
        <w:t>210/10*100=21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ПК = </w:t>
      </w:r>
      <w:r>
        <w:rPr>
          <w:rFonts w:ascii="Times New Roman" w:hAnsi="Times New Roman" w:cs="Times New Roman"/>
          <w:sz w:val="28"/>
          <w:szCs w:val="28"/>
        </w:rPr>
        <w:t>178,5*12/100=21,42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КВ = </w:t>
      </w:r>
      <w:r>
        <w:rPr>
          <w:rFonts w:ascii="Times New Roman" w:hAnsi="Times New Roman" w:cs="Times New Roman"/>
          <w:sz w:val="28"/>
          <w:szCs w:val="28"/>
        </w:rPr>
        <w:t>178,5*5/100=8,93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ДУ = </w:t>
      </w:r>
      <w:r>
        <w:rPr>
          <w:rFonts w:ascii="Times New Roman" w:hAnsi="Times New Roman" w:cs="Times New Roman"/>
          <w:sz w:val="28"/>
          <w:szCs w:val="28"/>
        </w:rPr>
        <w:t>(32+60+40)/4=33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В = </w:t>
      </w:r>
      <w:r>
        <w:rPr>
          <w:rFonts w:ascii="Times New Roman" w:hAnsi="Times New Roman" w:cs="Times New Roman"/>
          <w:sz w:val="28"/>
          <w:szCs w:val="28"/>
        </w:rPr>
        <w:t>21+21,42+8,93+33=84,35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НДС = </w:t>
      </w:r>
      <w:r>
        <w:rPr>
          <w:rFonts w:ascii="Times New Roman" w:hAnsi="Times New Roman" w:cs="Times New Roman"/>
          <w:sz w:val="28"/>
          <w:szCs w:val="28"/>
        </w:rPr>
        <w:t>84,35*18/100=15,18 тыс. руб.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ЛП = </w:t>
      </w:r>
      <w:r>
        <w:rPr>
          <w:rFonts w:ascii="Times New Roman" w:hAnsi="Times New Roman" w:cs="Times New Roman"/>
          <w:sz w:val="28"/>
          <w:szCs w:val="28"/>
        </w:rPr>
        <w:t>21+21,42+8,93+33+15,18=99,53 тыс. руб</w:t>
      </w:r>
    </w:p>
    <w:p w:rsidR="00AF3711" w:rsidRDefault="00AF3711" w:rsidP="00AF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711">
        <w:rPr>
          <w:rFonts w:ascii="Times New Roman" w:hAnsi="Times New Roman" w:cs="Times New Roman"/>
          <w:bCs/>
          <w:sz w:val="28"/>
          <w:szCs w:val="28"/>
        </w:rPr>
        <w:lastRenderedPageBreak/>
        <w:t>Расчет общей сумм</w:t>
      </w:r>
      <w:r>
        <w:rPr>
          <w:rFonts w:ascii="Times New Roman" w:hAnsi="Times New Roman" w:cs="Times New Roman"/>
          <w:bCs/>
          <w:sz w:val="28"/>
          <w:szCs w:val="28"/>
        </w:rPr>
        <w:t>ы лизинговых платежей по годам 3</w:t>
      </w:r>
      <w:r w:rsidRPr="00AF3711">
        <w:rPr>
          <w:rFonts w:ascii="Times New Roman" w:hAnsi="Times New Roman" w:cs="Times New Roman"/>
          <w:bCs/>
          <w:sz w:val="28"/>
          <w:szCs w:val="28"/>
        </w:rPr>
        <w:t>-й год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АО = </w:t>
      </w:r>
      <w:r>
        <w:rPr>
          <w:rFonts w:ascii="Times New Roman" w:hAnsi="Times New Roman" w:cs="Times New Roman"/>
          <w:sz w:val="28"/>
          <w:szCs w:val="28"/>
        </w:rPr>
        <w:t>210/10*100=21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ПК = </w:t>
      </w:r>
      <w:r>
        <w:rPr>
          <w:rFonts w:ascii="Times New Roman" w:hAnsi="Times New Roman" w:cs="Times New Roman"/>
          <w:sz w:val="28"/>
          <w:szCs w:val="28"/>
        </w:rPr>
        <w:t>157,5*12/100=18,9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КВ = </w:t>
      </w:r>
      <w:r>
        <w:rPr>
          <w:rFonts w:ascii="Times New Roman" w:hAnsi="Times New Roman" w:cs="Times New Roman"/>
          <w:sz w:val="28"/>
          <w:szCs w:val="28"/>
        </w:rPr>
        <w:t>157,5*5/100=7,875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ДУ = </w:t>
      </w:r>
      <w:r>
        <w:rPr>
          <w:rFonts w:ascii="Times New Roman" w:hAnsi="Times New Roman" w:cs="Times New Roman"/>
          <w:sz w:val="28"/>
          <w:szCs w:val="28"/>
        </w:rPr>
        <w:t>(32+60+40)/4=33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В = </w:t>
      </w:r>
      <w:r>
        <w:rPr>
          <w:rFonts w:ascii="Times New Roman" w:hAnsi="Times New Roman" w:cs="Times New Roman"/>
          <w:sz w:val="28"/>
          <w:szCs w:val="28"/>
        </w:rPr>
        <w:t>21+18,9+7,875+33=80,78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НДС = </w:t>
      </w:r>
      <w:r>
        <w:rPr>
          <w:rFonts w:ascii="Times New Roman" w:hAnsi="Times New Roman" w:cs="Times New Roman"/>
          <w:sz w:val="28"/>
          <w:szCs w:val="28"/>
        </w:rPr>
        <w:t>80,78*18/100=14,54 тыс. руб.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ЛП = </w:t>
      </w:r>
      <w:r>
        <w:rPr>
          <w:rFonts w:ascii="Times New Roman" w:hAnsi="Times New Roman" w:cs="Times New Roman"/>
          <w:sz w:val="28"/>
          <w:szCs w:val="28"/>
        </w:rPr>
        <w:t>21+18,9+7,875+33+14,54=95,32 тыс. руб.</w:t>
      </w:r>
    </w:p>
    <w:p w:rsidR="00500BF9" w:rsidRDefault="00500BF9" w:rsidP="00500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711">
        <w:rPr>
          <w:rFonts w:ascii="Times New Roman" w:hAnsi="Times New Roman" w:cs="Times New Roman"/>
          <w:bCs/>
          <w:sz w:val="28"/>
          <w:szCs w:val="28"/>
        </w:rPr>
        <w:t>Расчет общей сумм</w:t>
      </w:r>
      <w:r>
        <w:rPr>
          <w:rFonts w:ascii="Times New Roman" w:hAnsi="Times New Roman" w:cs="Times New Roman"/>
          <w:bCs/>
          <w:sz w:val="28"/>
          <w:szCs w:val="28"/>
        </w:rPr>
        <w:t>ы лизинговых платежей по годам 4</w:t>
      </w:r>
      <w:r w:rsidRPr="00AF3711">
        <w:rPr>
          <w:rFonts w:ascii="Times New Roman" w:hAnsi="Times New Roman" w:cs="Times New Roman"/>
          <w:bCs/>
          <w:sz w:val="28"/>
          <w:szCs w:val="28"/>
        </w:rPr>
        <w:t>-й год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АО = </w:t>
      </w:r>
      <w:r>
        <w:rPr>
          <w:rFonts w:ascii="Times New Roman" w:hAnsi="Times New Roman" w:cs="Times New Roman"/>
          <w:sz w:val="28"/>
          <w:szCs w:val="28"/>
        </w:rPr>
        <w:t>210/10*100=21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ПК = </w:t>
      </w:r>
      <w:r>
        <w:rPr>
          <w:rFonts w:ascii="Times New Roman" w:hAnsi="Times New Roman" w:cs="Times New Roman"/>
          <w:sz w:val="28"/>
          <w:szCs w:val="28"/>
        </w:rPr>
        <w:t>136,5*12/100=16,38 тыс.руб.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КВ = </w:t>
      </w:r>
      <w:r>
        <w:rPr>
          <w:rFonts w:ascii="Times New Roman" w:hAnsi="Times New Roman" w:cs="Times New Roman"/>
          <w:sz w:val="28"/>
          <w:szCs w:val="28"/>
        </w:rPr>
        <w:t>136,5*5/100=6,83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ДУ = </w:t>
      </w:r>
      <w:r>
        <w:rPr>
          <w:rFonts w:ascii="Times New Roman" w:hAnsi="Times New Roman" w:cs="Times New Roman"/>
          <w:sz w:val="28"/>
          <w:szCs w:val="28"/>
        </w:rPr>
        <w:t>(32+60+40)/4=33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В = </w:t>
      </w:r>
      <w:r>
        <w:rPr>
          <w:rFonts w:ascii="Times New Roman" w:hAnsi="Times New Roman" w:cs="Times New Roman"/>
          <w:sz w:val="28"/>
          <w:szCs w:val="28"/>
        </w:rPr>
        <w:t>21+16,38+6,83+33=77,21 тыс. руб.</w:t>
      </w:r>
      <w:r w:rsidRPr="00AF3711">
        <w:rPr>
          <w:rFonts w:ascii="Times New Roman" w:hAnsi="Times New Roman" w:cs="Times New Roman"/>
          <w:sz w:val="28"/>
          <w:szCs w:val="28"/>
        </w:rPr>
        <w:t xml:space="preserve"> 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НДС = </w:t>
      </w:r>
      <w:r>
        <w:rPr>
          <w:rFonts w:ascii="Times New Roman" w:hAnsi="Times New Roman" w:cs="Times New Roman"/>
          <w:sz w:val="28"/>
          <w:szCs w:val="28"/>
        </w:rPr>
        <w:t>77,21*18/100=13,89 тыс. руб.</w:t>
      </w:r>
      <w:r w:rsidRPr="00AF3711">
        <w:rPr>
          <w:rFonts w:ascii="Times New Roman" w:hAnsi="Times New Roman" w:cs="Times New Roman"/>
          <w:sz w:val="28"/>
          <w:szCs w:val="28"/>
        </w:rPr>
        <w:br/>
        <w:t xml:space="preserve">ЛП = </w:t>
      </w:r>
      <w:r>
        <w:rPr>
          <w:rFonts w:ascii="Times New Roman" w:hAnsi="Times New Roman" w:cs="Times New Roman"/>
          <w:sz w:val="28"/>
          <w:szCs w:val="28"/>
        </w:rPr>
        <w:t>21+16,38+6,83+33+13,89=91,10 тыс. руб.</w:t>
      </w:r>
    </w:p>
    <w:p w:rsidR="00500BF9" w:rsidRDefault="003762F7" w:rsidP="00500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лизинговых платежей за весь период составил: </w:t>
      </w:r>
    </w:p>
    <w:p w:rsidR="003762F7" w:rsidRDefault="003762F7" w:rsidP="00500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103,73+99,53+95,32+91,10=389,68</w:t>
      </w:r>
    </w:p>
    <w:p w:rsidR="003762F7" w:rsidRDefault="003762F7" w:rsidP="00500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лизинговых взносов:</w:t>
      </w:r>
    </w:p>
    <w:p w:rsidR="003762F7" w:rsidRDefault="003762F7" w:rsidP="00500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389,68/4/4=24,355 тыс. руб.</w:t>
      </w:r>
    </w:p>
    <w:p w:rsidR="003115F2" w:rsidRPr="003115F2" w:rsidRDefault="003115F2" w:rsidP="003115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уплаты лизинговых платежей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  <w:tr w:rsidR="003115F2" w:rsidRPr="003115F2" w:rsidTr="003115F2">
        <w:tc>
          <w:tcPr>
            <w:tcW w:w="4785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4786" w:type="dxa"/>
          </w:tcPr>
          <w:p w:rsidR="003115F2" w:rsidRPr="003115F2" w:rsidRDefault="003115F2" w:rsidP="003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24,355</w:t>
            </w:r>
          </w:p>
        </w:tc>
      </w:tr>
    </w:tbl>
    <w:p w:rsidR="003762F7" w:rsidRPr="00684B69" w:rsidRDefault="003762F7" w:rsidP="003115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711" w:rsidRPr="003115F2" w:rsidRDefault="003115F2" w:rsidP="003115F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115F2">
        <w:rPr>
          <w:rFonts w:ascii="Times New Roman" w:hAnsi="Times New Roman" w:cs="Times New Roman"/>
          <w:bCs/>
          <w:sz w:val="28"/>
          <w:szCs w:val="28"/>
        </w:rPr>
        <w:t>Состав затрат лизингополучателя</w:t>
      </w:r>
    </w:p>
    <w:tbl>
      <w:tblPr>
        <w:tblStyle w:val="a8"/>
        <w:tblW w:w="0" w:type="auto"/>
        <w:tblInd w:w="-34" w:type="dxa"/>
        <w:tblLook w:val="04A0"/>
      </w:tblPr>
      <w:tblGrid>
        <w:gridCol w:w="3704"/>
        <w:gridCol w:w="2950"/>
        <w:gridCol w:w="2951"/>
      </w:tblGrid>
      <w:tr w:rsidR="003115F2" w:rsidTr="003115F2">
        <w:tc>
          <w:tcPr>
            <w:tcW w:w="3704" w:type="dxa"/>
          </w:tcPr>
          <w:p w:rsidR="003115F2" w:rsidRDefault="003115F2" w:rsidP="003115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950" w:type="dxa"/>
          </w:tcPr>
          <w:p w:rsid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  <w:tc>
          <w:tcPr>
            <w:tcW w:w="2951" w:type="dxa"/>
          </w:tcPr>
          <w:p w:rsid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15F2" w:rsidTr="003115F2">
        <w:tc>
          <w:tcPr>
            <w:tcW w:w="3704" w:type="dxa"/>
          </w:tcPr>
          <w:p w:rsidR="003115F2" w:rsidRPr="003115F2" w:rsidRDefault="003115F2" w:rsidP="003115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1.Амортизационные отчисления</w:t>
            </w:r>
          </w:p>
        </w:tc>
        <w:tc>
          <w:tcPr>
            <w:tcW w:w="2950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951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21,56</w:t>
            </w:r>
          </w:p>
        </w:tc>
      </w:tr>
      <w:tr w:rsidR="003115F2" w:rsidTr="003115F2">
        <w:tc>
          <w:tcPr>
            <w:tcW w:w="3704" w:type="dxa"/>
          </w:tcPr>
          <w:p w:rsidR="003115F2" w:rsidRPr="003115F2" w:rsidRDefault="003115F2" w:rsidP="003115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2.Оплата % за кредит</w:t>
            </w:r>
          </w:p>
        </w:tc>
        <w:tc>
          <w:tcPr>
            <w:tcW w:w="2950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2951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20,69</w:t>
            </w:r>
          </w:p>
        </w:tc>
      </w:tr>
      <w:tr w:rsidR="003115F2" w:rsidTr="003115F2">
        <w:tc>
          <w:tcPr>
            <w:tcW w:w="3704" w:type="dxa"/>
          </w:tcPr>
          <w:p w:rsidR="003115F2" w:rsidRPr="003115F2" w:rsidRDefault="003115F2" w:rsidP="003115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3.Комиссионные отчисления</w:t>
            </w:r>
          </w:p>
        </w:tc>
        <w:tc>
          <w:tcPr>
            <w:tcW w:w="2950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33,605</w:t>
            </w:r>
          </w:p>
        </w:tc>
        <w:tc>
          <w:tcPr>
            <w:tcW w:w="2951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8,63</w:t>
            </w:r>
          </w:p>
        </w:tc>
      </w:tr>
      <w:tr w:rsidR="003115F2" w:rsidTr="003115F2">
        <w:tc>
          <w:tcPr>
            <w:tcW w:w="3704" w:type="dxa"/>
          </w:tcPr>
          <w:p w:rsidR="003115F2" w:rsidRPr="003115F2" w:rsidRDefault="003115F2" w:rsidP="003115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4.Оплата доп.услуг</w:t>
            </w:r>
          </w:p>
        </w:tc>
        <w:tc>
          <w:tcPr>
            <w:tcW w:w="2950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951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33,87</w:t>
            </w:r>
          </w:p>
        </w:tc>
      </w:tr>
      <w:tr w:rsidR="003115F2" w:rsidTr="003115F2">
        <w:tc>
          <w:tcPr>
            <w:tcW w:w="3704" w:type="dxa"/>
          </w:tcPr>
          <w:p w:rsidR="003115F2" w:rsidRPr="003115F2" w:rsidRDefault="003115F2" w:rsidP="003115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5.НДС</w:t>
            </w:r>
          </w:p>
        </w:tc>
        <w:tc>
          <w:tcPr>
            <w:tcW w:w="2950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59,43</w:t>
            </w:r>
          </w:p>
        </w:tc>
        <w:tc>
          <w:tcPr>
            <w:tcW w:w="2951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3115F2" w:rsidTr="003115F2">
        <w:tc>
          <w:tcPr>
            <w:tcW w:w="3704" w:type="dxa"/>
          </w:tcPr>
          <w:p w:rsidR="003115F2" w:rsidRPr="003115F2" w:rsidRDefault="003115F2" w:rsidP="003115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50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389,68</w:t>
            </w:r>
          </w:p>
        </w:tc>
        <w:tc>
          <w:tcPr>
            <w:tcW w:w="2951" w:type="dxa"/>
          </w:tcPr>
          <w:p w:rsidR="003115F2" w:rsidRPr="003115F2" w:rsidRDefault="003115F2" w:rsidP="003115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858DF" w:rsidRPr="00684B69" w:rsidRDefault="004858DF" w:rsidP="001F03E1">
      <w:pPr>
        <w:spacing w:before="49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Задача 7</w:t>
      </w:r>
    </w:p>
    <w:p w:rsidR="0072579A" w:rsidRPr="001F03E1" w:rsidRDefault="0072579A" w:rsidP="00CD6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компании стоимость собственного капитала на начальную дату составляет 10%. По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начальной стоимости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собственного капитала определен финансовый норматив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стоимости финансового капитала компании.</w:t>
      </w:r>
    </w:p>
    <w:p w:rsidR="0072579A" w:rsidRPr="001F03E1" w:rsidRDefault="0072579A" w:rsidP="00CD6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Имеется возможность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осуществить эмиссию 6-ти% долгосрочных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облигаций.</w:t>
      </w:r>
    </w:p>
    <w:p w:rsidR="0072579A" w:rsidRPr="001F03E1" w:rsidRDefault="0072579A" w:rsidP="00CD6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Исчислить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значение стоимости собственного капитала, определив WACC , следуя положениям базовой теории Модильяни-Миллера при действующей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ставке налога на прибыль и следующей структуре капитала:</w:t>
      </w:r>
    </w:p>
    <w:p w:rsidR="0072579A" w:rsidRPr="001F03E1" w:rsidRDefault="0072579A" w:rsidP="00CF34B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1 вариант </w:t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2 вариант </w:t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3вариант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собственный капитал </w:t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D6972">
        <w:rPr>
          <w:rFonts w:ascii="Times New Roman" w:eastAsia="Times New Roman" w:hAnsi="Times New Roman" w:cs="Times New Roman"/>
          <w:sz w:val="28"/>
          <w:szCs w:val="28"/>
        </w:rPr>
        <w:tab/>
      </w:r>
      <w:r w:rsidR="00CD6972">
        <w:rPr>
          <w:rFonts w:ascii="Times New Roman" w:eastAsia="Times New Roman" w:hAnsi="Times New Roman" w:cs="Times New Roman"/>
          <w:sz w:val="28"/>
          <w:szCs w:val="28"/>
        </w:rPr>
        <w:tab/>
      </w:r>
      <w:r w:rsidR="00CD6972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заемный капитал </w:t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="00CF34B5">
        <w:rPr>
          <w:rFonts w:ascii="Times New Roman" w:eastAsia="Times New Roman" w:hAnsi="Times New Roman" w:cs="Times New Roman"/>
          <w:sz w:val="28"/>
          <w:szCs w:val="28"/>
        </w:rPr>
        <w:tab/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72579A" w:rsidRDefault="00CD6972" w:rsidP="00CD6972">
      <w:pPr>
        <w:spacing w:before="49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6972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CD6972" w:rsidRPr="00CD6972" w:rsidRDefault="00CD6972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6972">
        <w:rPr>
          <w:rFonts w:ascii="Times New Roman" w:hAnsi="Times New Roman" w:cs="Times New Roman"/>
          <w:sz w:val="28"/>
          <w:szCs w:val="26"/>
        </w:rPr>
        <w:t xml:space="preserve">Согласно положениям теории Модильяни-Миллера стоимость компании не зависит от финансового рычага. С привлечением заемного капитала происходит не снижение средневзвешенной стоимости капитала </w:t>
      </w:r>
      <w:r w:rsidRPr="00CD6972">
        <w:rPr>
          <w:rFonts w:ascii="Times New Roman" w:hAnsi="Times New Roman" w:cs="Times New Roman"/>
          <w:i/>
          <w:sz w:val="28"/>
          <w:szCs w:val="26"/>
          <w:lang w:val="en-US"/>
        </w:rPr>
        <w:t>WACC</w:t>
      </w:r>
      <w:r w:rsidRPr="00CD6972">
        <w:rPr>
          <w:rFonts w:ascii="Times New Roman" w:hAnsi="Times New Roman" w:cs="Times New Roman"/>
          <w:sz w:val="28"/>
          <w:szCs w:val="26"/>
        </w:rPr>
        <w:t>, а перераспределение стоимостей различных видов капитала. С ростом финансового риска (финансового рычага) растут требования акционеров в отношении доходности, поэтому преимущество более низких ставок по заемному капиталу будет компенсировано повышением доходности собственного капитала.</w:t>
      </w:r>
    </w:p>
    <w:p w:rsidR="00CD6972" w:rsidRPr="00CD6972" w:rsidRDefault="00CD6972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6972">
        <w:rPr>
          <w:rFonts w:ascii="Times New Roman" w:hAnsi="Times New Roman" w:cs="Times New Roman"/>
          <w:sz w:val="28"/>
          <w:szCs w:val="26"/>
        </w:rPr>
        <w:t xml:space="preserve">Средневзвешенная стоимость капитала </w:t>
      </w:r>
      <w:r w:rsidRPr="00CD6972">
        <w:rPr>
          <w:rFonts w:ascii="Times New Roman" w:hAnsi="Times New Roman" w:cs="Times New Roman"/>
          <w:i/>
          <w:sz w:val="28"/>
          <w:szCs w:val="26"/>
        </w:rPr>
        <w:t>WACC</w:t>
      </w:r>
      <w:r w:rsidRPr="00CD6972">
        <w:rPr>
          <w:rFonts w:ascii="Times New Roman" w:hAnsi="Times New Roman" w:cs="Times New Roman"/>
          <w:sz w:val="28"/>
          <w:szCs w:val="26"/>
        </w:rPr>
        <w:t xml:space="preserve"> без учета налогов рассчитывается как:</w:t>
      </w:r>
    </w:p>
    <w:p w:rsidR="00CD6972" w:rsidRDefault="00CD6972" w:rsidP="00CD6972">
      <w:pPr>
        <w:pStyle w:val="a6"/>
        <w:widowControl/>
        <w:tabs>
          <w:tab w:val="left" w:pos="8034"/>
        </w:tabs>
        <w:spacing w:line="240" w:lineRule="auto"/>
        <w:ind w:lef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D6972">
        <w:rPr>
          <w:rFonts w:ascii="Times New Roman" w:hAnsi="Times New Roman"/>
          <w:b w:val="0"/>
          <w:position w:val="-12"/>
          <w:sz w:val="28"/>
          <w:szCs w:val="28"/>
        </w:rPr>
        <w:object w:dxaOrig="2439" w:dyaOrig="360">
          <v:shape id="_x0000_i1029" type="#_x0000_t75" style="width:122.25pt;height:18pt" o:ole="">
            <v:imagedata r:id="rId111" o:title=""/>
          </v:shape>
          <o:OLEObject Type="Embed" ProgID="Equation.DSMT4" ShapeID="_x0000_i1029" DrawAspect="Content" ObjectID="_1600877205" r:id="rId112"/>
        </w:object>
      </w:r>
    </w:p>
    <w:p w:rsidR="00CD6972" w:rsidRDefault="00CD6972" w:rsidP="00EF2D10">
      <w:pPr>
        <w:pStyle w:val="a6"/>
        <w:widowControl/>
        <w:tabs>
          <w:tab w:val="left" w:pos="8034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6"/>
        </w:rPr>
      </w:pPr>
      <w:r w:rsidRPr="0004553D">
        <w:rPr>
          <w:rFonts w:ascii="Times New Roman" w:hAnsi="Times New Roman"/>
          <w:b w:val="0"/>
          <w:sz w:val="28"/>
          <w:szCs w:val="26"/>
        </w:rPr>
        <w:t xml:space="preserve">где </w:t>
      </w:r>
      <w:r w:rsidRPr="0004553D">
        <w:rPr>
          <w:rFonts w:ascii="Times New Roman" w:hAnsi="Times New Roman"/>
          <w:b w:val="0"/>
          <w:i/>
          <w:sz w:val="28"/>
          <w:szCs w:val="26"/>
          <w:lang w:val="en-US"/>
        </w:rPr>
        <w:t>ke</w:t>
      </w:r>
      <w:r w:rsidRPr="0004553D">
        <w:rPr>
          <w:rFonts w:ascii="Times New Roman" w:hAnsi="Times New Roman"/>
          <w:b w:val="0"/>
          <w:sz w:val="28"/>
          <w:szCs w:val="26"/>
        </w:rPr>
        <w:t xml:space="preserve">, </w:t>
      </w:r>
      <w:r w:rsidRPr="0004553D">
        <w:rPr>
          <w:rFonts w:ascii="Times New Roman" w:hAnsi="Times New Roman"/>
          <w:b w:val="0"/>
          <w:i/>
          <w:sz w:val="28"/>
          <w:szCs w:val="26"/>
          <w:lang w:val="en-US"/>
        </w:rPr>
        <w:t>kd</w:t>
      </w:r>
      <w:r w:rsidRPr="0004553D">
        <w:rPr>
          <w:rFonts w:ascii="Times New Roman" w:hAnsi="Times New Roman"/>
          <w:b w:val="0"/>
          <w:sz w:val="28"/>
          <w:szCs w:val="26"/>
        </w:rPr>
        <w:t xml:space="preserve"> – веса элементов капитала; </w:t>
      </w:r>
    </w:p>
    <w:p w:rsidR="00CD6972" w:rsidRPr="0004553D" w:rsidRDefault="00CD6972" w:rsidP="00EF2D10">
      <w:pPr>
        <w:pStyle w:val="a6"/>
        <w:widowControl/>
        <w:tabs>
          <w:tab w:val="left" w:pos="8034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6"/>
        </w:rPr>
      </w:pPr>
      <w:r w:rsidRPr="0004553D">
        <w:rPr>
          <w:rFonts w:ascii="Times New Roman" w:hAnsi="Times New Roman"/>
          <w:b w:val="0"/>
          <w:i/>
          <w:sz w:val="28"/>
          <w:szCs w:val="26"/>
          <w:lang w:val="en-US"/>
        </w:rPr>
        <w:t>we</w:t>
      </w:r>
      <w:r w:rsidRPr="0004553D">
        <w:rPr>
          <w:rFonts w:ascii="Times New Roman" w:hAnsi="Times New Roman"/>
          <w:b w:val="0"/>
          <w:sz w:val="28"/>
          <w:szCs w:val="26"/>
        </w:rPr>
        <w:t xml:space="preserve">, </w:t>
      </w:r>
      <w:r w:rsidRPr="0004553D">
        <w:rPr>
          <w:rFonts w:ascii="Times New Roman" w:hAnsi="Times New Roman"/>
          <w:b w:val="0"/>
          <w:i/>
          <w:sz w:val="28"/>
          <w:szCs w:val="26"/>
          <w:lang w:val="en-US"/>
        </w:rPr>
        <w:t>wd</w:t>
      </w:r>
      <w:r w:rsidRPr="0004553D">
        <w:rPr>
          <w:rFonts w:ascii="Times New Roman" w:hAnsi="Times New Roman"/>
          <w:b w:val="0"/>
          <w:sz w:val="28"/>
          <w:szCs w:val="26"/>
        </w:rPr>
        <w:t>– требуемая доходность по элементам капитала.</w:t>
      </w:r>
    </w:p>
    <w:p w:rsidR="00CD6972" w:rsidRPr="00CD6972" w:rsidRDefault="00CD6972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Из формулы </w:t>
      </w:r>
      <w:r w:rsidRPr="00CD6972">
        <w:rPr>
          <w:rFonts w:ascii="Times New Roman" w:hAnsi="Times New Roman" w:cs="Times New Roman"/>
          <w:sz w:val="28"/>
          <w:szCs w:val="26"/>
        </w:rPr>
        <w:t xml:space="preserve"> цена собственного капитала будет равна:</w:t>
      </w:r>
    </w:p>
    <w:p w:rsidR="00CD6972" w:rsidRPr="00CD6972" w:rsidRDefault="00CD6972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D6972" w:rsidRPr="00CD6972" w:rsidRDefault="00CD6972" w:rsidP="00EF2D10">
      <w:pPr>
        <w:pStyle w:val="a6"/>
        <w:widowControl/>
        <w:tabs>
          <w:tab w:val="left" w:pos="8034"/>
        </w:tabs>
        <w:spacing w:line="240" w:lineRule="auto"/>
        <w:ind w:lef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D6972">
        <w:rPr>
          <w:rFonts w:ascii="Times New Roman" w:hAnsi="Times New Roman"/>
          <w:b w:val="0"/>
          <w:position w:val="-30"/>
          <w:sz w:val="28"/>
          <w:szCs w:val="28"/>
        </w:rPr>
        <w:object w:dxaOrig="2120" w:dyaOrig="680">
          <v:shape id="_x0000_i1030" type="#_x0000_t75" style="width:105.75pt;height:33.75pt" o:ole="">
            <v:imagedata r:id="rId113" o:title=""/>
          </v:shape>
          <o:OLEObject Type="Embed" ProgID="Equation.DSMT4" ShapeID="_x0000_i1030" DrawAspect="Content" ObjectID="_1600877206" r:id="rId114"/>
        </w:object>
      </w:r>
    </w:p>
    <w:p w:rsidR="00CD6972" w:rsidRDefault="00CD6972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6972">
        <w:rPr>
          <w:rFonts w:ascii="Times New Roman" w:hAnsi="Times New Roman" w:cs="Times New Roman"/>
          <w:sz w:val="28"/>
          <w:szCs w:val="26"/>
        </w:rPr>
        <w:t xml:space="preserve">Если предположить, что </w:t>
      </w:r>
      <w:r w:rsidRPr="00CD6972">
        <w:rPr>
          <w:rFonts w:ascii="Times New Roman" w:hAnsi="Times New Roman" w:cs="Times New Roman"/>
          <w:i/>
          <w:sz w:val="28"/>
          <w:szCs w:val="26"/>
          <w:lang w:val="en-US"/>
        </w:rPr>
        <w:t>WACC</w:t>
      </w:r>
      <w:r w:rsidRPr="00CD6972">
        <w:rPr>
          <w:rFonts w:ascii="Times New Roman" w:hAnsi="Times New Roman" w:cs="Times New Roman"/>
          <w:sz w:val="28"/>
          <w:szCs w:val="26"/>
        </w:rPr>
        <w:t xml:space="preserve"> сохранится на уровне 10 %, а налоги отсутствуют, </w:t>
      </w:r>
    </w:p>
    <w:p w:rsidR="00CD6972" w:rsidRDefault="00CD6972" w:rsidP="00EF2D10">
      <w:pPr>
        <w:shd w:val="clear" w:color="auto" w:fill="FFFFFF"/>
        <w:suppressAutoHyphens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6"/>
        </w:rPr>
      </w:pPr>
      <w:r w:rsidRPr="00CD6972">
        <w:rPr>
          <w:rFonts w:ascii="Times New Roman" w:hAnsi="Times New Roman" w:cs="Times New Roman"/>
          <w:sz w:val="28"/>
          <w:szCs w:val="26"/>
        </w:rPr>
        <w:t xml:space="preserve">то для </w:t>
      </w:r>
      <w:r w:rsidR="00EF2D10" w:rsidRPr="00CD6972">
        <w:rPr>
          <w:rFonts w:ascii="Times New Roman" w:hAnsi="Times New Roman" w:cs="Times New Roman"/>
          <w:position w:val="-12"/>
          <w:sz w:val="28"/>
          <w:szCs w:val="26"/>
        </w:rPr>
        <w:object w:dxaOrig="820" w:dyaOrig="360">
          <v:shape id="_x0000_i1031" type="#_x0000_t75" style="width:41.25pt;height:18pt" o:ole="">
            <v:imagedata r:id="rId115" o:title=""/>
          </v:shape>
          <o:OLEObject Type="Embed" ProgID="Equation.DSMT4" ShapeID="_x0000_i1031" DrawAspect="Content" ObjectID="_1600877207" r:id="rId116"/>
        </w:object>
      </w:r>
      <w:r w:rsidRPr="00CD6972">
        <w:rPr>
          <w:rFonts w:ascii="Times New Roman" w:hAnsi="Times New Roman" w:cs="Times New Roman"/>
          <w:sz w:val="28"/>
          <w:szCs w:val="26"/>
        </w:rPr>
        <w:t xml:space="preserve"> доходность собственного капитала должна составить</w:t>
      </w:r>
      <w:r w:rsidR="00EF2D10">
        <w:rPr>
          <w:rFonts w:ascii="Times New Roman" w:hAnsi="Times New Roman" w:cs="Times New Roman"/>
          <w:sz w:val="28"/>
          <w:szCs w:val="26"/>
        </w:rPr>
        <w:t>:</w:t>
      </w:r>
      <w:r w:rsidRPr="00CD6972">
        <w:rPr>
          <w:rFonts w:ascii="Times New Roman" w:hAnsi="Times New Roman" w:cs="Times New Roman"/>
          <w:sz w:val="28"/>
          <w:szCs w:val="26"/>
        </w:rPr>
        <w:t xml:space="preserve"> </w:t>
      </w:r>
      <w:r w:rsidR="00EF2D10" w:rsidRPr="00EF2D10">
        <w:rPr>
          <w:rFonts w:ascii="Times New Roman" w:hAnsi="Times New Roman" w:cs="Times New Roman"/>
          <w:position w:val="-28"/>
          <w:sz w:val="28"/>
          <w:szCs w:val="26"/>
        </w:rPr>
        <w:object w:dxaOrig="2640" w:dyaOrig="660">
          <v:shape id="_x0000_i1032" type="#_x0000_t75" style="width:132pt;height:33pt" o:ole="">
            <v:imagedata r:id="rId117" o:title=""/>
          </v:shape>
          <o:OLEObject Type="Embed" ProgID="Equation.DSMT4" ShapeID="_x0000_i1032" DrawAspect="Content" ObjectID="_1600877208" r:id="rId118"/>
        </w:object>
      </w:r>
      <w:r w:rsidRPr="00CD6972">
        <w:rPr>
          <w:rFonts w:ascii="Times New Roman" w:hAnsi="Times New Roman" w:cs="Times New Roman"/>
          <w:sz w:val="28"/>
          <w:szCs w:val="26"/>
        </w:rPr>
        <w:t xml:space="preserve"> или </w:t>
      </w:r>
      <w:r w:rsidR="00EF2D10">
        <w:rPr>
          <w:rFonts w:ascii="Times New Roman" w:hAnsi="Times New Roman" w:cs="Times New Roman"/>
          <w:sz w:val="28"/>
          <w:szCs w:val="26"/>
        </w:rPr>
        <w:t>11</w:t>
      </w:r>
      <w:r w:rsidRPr="00CD6972">
        <w:rPr>
          <w:rFonts w:ascii="Times New Roman" w:hAnsi="Times New Roman" w:cs="Times New Roman"/>
          <w:sz w:val="28"/>
          <w:szCs w:val="26"/>
        </w:rPr>
        <w:t xml:space="preserve">%. </w:t>
      </w:r>
    </w:p>
    <w:p w:rsidR="00EF2D10" w:rsidRDefault="00CD6972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6972">
        <w:rPr>
          <w:rFonts w:ascii="Times New Roman" w:hAnsi="Times New Roman" w:cs="Times New Roman"/>
          <w:sz w:val="28"/>
          <w:szCs w:val="26"/>
        </w:rPr>
        <w:t xml:space="preserve">Для </w:t>
      </w:r>
      <w:r w:rsidR="00EF2D10" w:rsidRPr="00EF2D10">
        <w:rPr>
          <w:rFonts w:ascii="Times New Roman" w:hAnsi="Times New Roman" w:cs="Times New Roman"/>
          <w:position w:val="-12"/>
          <w:sz w:val="28"/>
          <w:szCs w:val="26"/>
        </w:rPr>
        <w:object w:dxaOrig="820" w:dyaOrig="360">
          <v:shape id="_x0000_i1033" type="#_x0000_t75" style="width:41.25pt;height:18pt" o:ole="">
            <v:imagedata r:id="rId119" o:title=""/>
          </v:shape>
          <o:OLEObject Type="Embed" ProgID="Equation.DSMT4" ShapeID="_x0000_i1033" DrawAspect="Content" ObjectID="_1600877209" r:id="rId120"/>
        </w:object>
      </w:r>
      <w:r w:rsidRPr="00CD697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D6972" w:rsidRDefault="00EF2D10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2D10">
        <w:rPr>
          <w:rFonts w:ascii="Times New Roman" w:hAnsi="Times New Roman" w:cs="Times New Roman"/>
          <w:position w:val="-28"/>
          <w:sz w:val="28"/>
          <w:szCs w:val="26"/>
        </w:rPr>
        <w:object w:dxaOrig="2659" w:dyaOrig="660">
          <v:shape id="_x0000_i1034" type="#_x0000_t75" style="width:132.75pt;height:33pt" o:ole="">
            <v:imagedata r:id="rId121" o:title=""/>
          </v:shape>
          <o:OLEObject Type="Embed" ProgID="Equation.DSMT4" ShapeID="_x0000_i1034" DrawAspect="Content" ObjectID="_1600877210" r:id="rId122"/>
        </w:object>
      </w:r>
      <w:r w:rsidR="00CD6972" w:rsidRPr="00CD6972">
        <w:rPr>
          <w:rFonts w:ascii="Times New Roman" w:hAnsi="Times New Roman" w:cs="Times New Roman"/>
          <w:sz w:val="28"/>
          <w:szCs w:val="26"/>
        </w:rPr>
        <w:t xml:space="preserve"> или </w:t>
      </w:r>
      <w:r>
        <w:rPr>
          <w:rFonts w:ascii="Times New Roman" w:hAnsi="Times New Roman" w:cs="Times New Roman"/>
          <w:sz w:val="28"/>
          <w:szCs w:val="26"/>
        </w:rPr>
        <w:t xml:space="preserve">14 </w:t>
      </w:r>
      <w:r w:rsidR="00CD6972" w:rsidRPr="00CD6972">
        <w:rPr>
          <w:rFonts w:ascii="Times New Roman" w:hAnsi="Times New Roman" w:cs="Times New Roman"/>
          <w:sz w:val="28"/>
          <w:szCs w:val="26"/>
        </w:rPr>
        <w:t>%.</w:t>
      </w:r>
    </w:p>
    <w:p w:rsidR="00EF2D10" w:rsidRDefault="00CD6972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6972">
        <w:rPr>
          <w:rFonts w:ascii="Times New Roman" w:hAnsi="Times New Roman" w:cs="Times New Roman"/>
          <w:sz w:val="28"/>
          <w:szCs w:val="26"/>
        </w:rPr>
        <w:t xml:space="preserve"> Для </w:t>
      </w:r>
      <w:r w:rsidR="00EF2D10" w:rsidRPr="00EF2D10">
        <w:rPr>
          <w:rFonts w:ascii="Times New Roman" w:hAnsi="Times New Roman" w:cs="Times New Roman"/>
          <w:position w:val="-12"/>
          <w:sz w:val="28"/>
          <w:szCs w:val="26"/>
        </w:rPr>
        <w:object w:dxaOrig="840" w:dyaOrig="360">
          <v:shape id="_x0000_i1035" type="#_x0000_t75" style="width:42pt;height:18pt" o:ole="">
            <v:imagedata r:id="rId123" o:title=""/>
          </v:shape>
          <o:OLEObject Type="Embed" ProgID="Equation.DSMT4" ShapeID="_x0000_i1035" DrawAspect="Content" ObjectID="_1600877211" r:id="rId124"/>
        </w:object>
      </w:r>
      <w:r w:rsidRPr="00CD697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D6972" w:rsidRDefault="00EF2D10" w:rsidP="00CD69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2D10">
        <w:rPr>
          <w:rFonts w:ascii="Times New Roman" w:hAnsi="Times New Roman" w:cs="Times New Roman"/>
          <w:position w:val="-28"/>
          <w:sz w:val="28"/>
          <w:szCs w:val="26"/>
        </w:rPr>
        <w:object w:dxaOrig="2659" w:dyaOrig="660">
          <v:shape id="_x0000_i1036" type="#_x0000_t75" style="width:132.75pt;height:33pt" o:ole="">
            <v:imagedata r:id="rId125" o:title=""/>
          </v:shape>
          <o:OLEObject Type="Embed" ProgID="Equation.DSMT4" ShapeID="_x0000_i1036" DrawAspect="Content" ObjectID="_1600877212" r:id="rId126"/>
        </w:object>
      </w:r>
      <w:r w:rsidR="00CD6972" w:rsidRPr="00CD6972">
        <w:rPr>
          <w:rFonts w:ascii="Times New Roman" w:hAnsi="Times New Roman" w:cs="Times New Roman"/>
          <w:sz w:val="28"/>
          <w:szCs w:val="26"/>
        </w:rPr>
        <w:t xml:space="preserve"> или </w:t>
      </w:r>
      <w:r>
        <w:rPr>
          <w:rFonts w:ascii="Times New Roman" w:hAnsi="Times New Roman" w:cs="Times New Roman"/>
          <w:sz w:val="28"/>
          <w:szCs w:val="26"/>
        </w:rPr>
        <w:t>16</w:t>
      </w:r>
      <w:r w:rsidR="00CD6972" w:rsidRPr="00CD6972">
        <w:rPr>
          <w:rFonts w:ascii="Times New Roman" w:hAnsi="Times New Roman" w:cs="Times New Roman"/>
          <w:sz w:val="28"/>
          <w:szCs w:val="26"/>
        </w:rPr>
        <w:t xml:space="preserve"> %. </w: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2D10">
        <w:rPr>
          <w:rFonts w:ascii="Times New Roman" w:hAnsi="Times New Roman" w:cs="Times New Roman"/>
          <w:sz w:val="28"/>
          <w:szCs w:val="26"/>
        </w:rPr>
        <w:t>При введении корпоративных налогов Модильяни и Миллер признают, что компания, финансируемая за счет долговых обязательств и акционерного капитала располагает более высокой ценой, т.к. процент по долгу представляет собой затраты, имеющие налоговые льготы.</w: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EF2D10">
        <w:rPr>
          <w:rFonts w:ascii="Times New Roman" w:hAnsi="Times New Roman" w:cs="Times New Roman"/>
          <w:sz w:val="28"/>
          <w:szCs w:val="26"/>
        </w:rPr>
        <w:t>Стоимость заемного капитала за вычетом налогов будет равна</w:t>
      </w:r>
      <w:r w:rsidRPr="00CD5177">
        <w:rPr>
          <w:sz w:val="28"/>
          <w:szCs w:val="26"/>
        </w:rPr>
        <w:t xml:space="preserve"> </w:t>
      </w:r>
      <w:r w:rsidRPr="00EF2D10">
        <w:rPr>
          <w:rFonts w:ascii="Arial" w:hAnsi="Arial" w:cs="Arial"/>
          <w:position w:val="-14"/>
          <w:sz w:val="28"/>
          <w:szCs w:val="26"/>
        </w:rPr>
        <w:object w:dxaOrig="2880" w:dyaOrig="400">
          <v:shape id="_x0000_i1037" type="#_x0000_t75" style="width:2in;height:20.25pt" o:ole="">
            <v:imagedata r:id="rId127" o:title=""/>
          </v:shape>
          <o:OLEObject Type="Embed" ProgID="Equation.DSMT4" ShapeID="_x0000_i1037" DrawAspect="Content" ObjectID="_1600877213" r:id="rId128"/>
        </w:object>
      </w:r>
      <w:r w:rsidRPr="00EF2D10">
        <w:rPr>
          <w:rFonts w:ascii="Arial" w:hAnsi="Arial" w:cs="Arial"/>
          <w:sz w:val="28"/>
          <w:szCs w:val="26"/>
        </w:rPr>
        <w:t xml:space="preserve"> </w:t>
      </w:r>
      <w:r w:rsidRPr="00EF2D10">
        <w:rPr>
          <w:rFonts w:ascii="Times New Roman" w:hAnsi="Times New Roman" w:cs="Times New Roman"/>
          <w:sz w:val="28"/>
          <w:szCs w:val="26"/>
        </w:rPr>
        <w:t>или 4,8 %.</w:t>
      </w:r>
    </w:p>
    <w:p w:rsidR="00CD6972" w:rsidRDefault="00EF2D10" w:rsidP="00EF2D10">
      <w:pPr>
        <w:pStyle w:val="a6"/>
        <w:widowControl/>
        <w:tabs>
          <w:tab w:val="left" w:pos="8034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6"/>
        </w:rPr>
      </w:pPr>
      <w:r w:rsidRPr="00EF2D10">
        <w:rPr>
          <w:rFonts w:ascii="Times New Roman" w:hAnsi="Times New Roman"/>
          <w:b w:val="0"/>
          <w:sz w:val="28"/>
          <w:szCs w:val="26"/>
        </w:rPr>
        <w:t>Доходность собственного капитала при 80 % собственного каптала составит</w:t>
      </w:r>
      <w:r>
        <w:rPr>
          <w:rFonts w:ascii="Times New Roman" w:hAnsi="Times New Roman"/>
          <w:b w:val="0"/>
          <w:sz w:val="28"/>
          <w:szCs w:val="26"/>
        </w:rPr>
        <w:t>:</w:t>
      </w:r>
    </w:p>
    <w:p w:rsidR="00EF2D10" w:rsidRPr="00EF2D10" w:rsidRDefault="00EF2D10" w:rsidP="00EF2D10">
      <w:pPr>
        <w:pStyle w:val="a6"/>
        <w:widowControl/>
        <w:tabs>
          <w:tab w:val="left" w:pos="8034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  <w:u w:val="single"/>
        </w:rPr>
      </w:pPr>
      <w:r w:rsidRPr="00EF2D10">
        <w:rPr>
          <w:rFonts w:ascii="Times New Roman" w:hAnsi="Times New Roman"/>
          <w:position w:val="-28"/>
          <w:sz w:val="28"/>
          <w:szCs w:val="26"/>
        </w:rPr>
        <w:object w:dxaOrig="2640" w:dyaOrig="660">
          <v:shape id="_x0000_i1038" type="#_x0000_t75" style="width:132pt;height:33pt" o:ole="">
            <v:imagedata r:id="rId117" o:title=""/>
          </v:shape>
          <o:OLEObject Type="Embed" ProgID="Equation.DSMT4" ShapeID="_x0000_i1038" DrawAspect="Content" ObjectID="_1600877214" r:id="rId129"/>
        </w:object>
      </w:r>
      <w:r w:rsidRPr="00CD6972">
        <w:rPr>
          <w:rFonts w:ascii="Times New Roman" w:hAnsi="Times New Roman"/>
          <w:sz w:val="28"/>
          <w:szCs w:val="26"/>
        </w:rPr>
        <w:t xml:space="preserve"> </w:t>
      </w:r>
      <w:r w:rsidRPr="00EF2D10">
        <w:rPr>
          <w:rFonts w:ascii="Times New Roman" w:hAnsi="Times New Roman"/>
          <w:b w:val="0"/>
          <w:sz w:val="28"/>
          <w:szCs w:val="26"/>
        </w:rPr>
        <w:t>или 11%.</w:t>
      </w:r>
    </w:p>
    <w:p w:rsidR="00EF2D10" w:rsidRDefault="00EF2D10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50% : </w:t>
      </w:r>
      <w:r w:rsidRPr="00EF2D10">
        <w:rPr>
          <w:rFonts w:ascii="Times New Roman" w:hAnsi="Times New Roman" w:cs="Times New Roman"/>
          <w:position w:val="-28"/>
          <w:sz w:val="28"/>
          <w:szCs w:val="26"/>
        </w:rPr>
        <w:object w:dxaOrig="2659" w:dyaOrig="660">
          <v:shape id="_x0000_i1039" type="#_x0000_t75" style="width:132.75pt;height:33pt" o:ole="">
            <v:imagedata r:id="rId121" o:title=""/>
          </v:shape>
          <o:OLEObject Type="Embed" ProgID="Equation.DSMT4" ShapeID="_x0000_i1039" DrawAspect="Content" ObjectID="_1600877215" r:id="rId130"/>
        </w:object>
      </w:r>
      <w:r w:rsidRPr="00CD6972">
        <w:rPr>
          <w:rFonts w:ascii="Times New Roman" w:hAnsi="Times New Roman" w:cs="Times New Roman"/>
          <w:sz w:val="28"/>
          <w:szCs w:val="26"/>
        </w:rPr>
        <w:t xml:space="preserve"> или </w:t>
      </w:r>
      <w:r>
        <w:rPr>
          <w:rFonts w:ascii="Times New Roman" w:hAnsi="Times New Roman" w:cs="Times New Roman"/>
          <w:sz w:val="28"/>
          <w:szCs w:val="26"/>
        </w:rPr>
        <w:t xml:space="preserve">14 </w:t>
      </w:r>
      <w:r w:rsidRPr="00CD6972">
        <w:rPr>
          <w:rFonts w:ascii="Times New Roman" w:hAnsi="Times New Roman" w:cs="Times New Roman"/>
          <w:sz w:val="28"/>
          <w:szCs w:val="26"/>
        </w:rPr>
        <w:t>%.</w:t>
      </w:r>
    </w:p>
    <w:p w:rsidR="00EF2D10" w:rsidRDefault="00EF2D10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40% :</w:t>
      </w:r>
      <w:r w:rsidRPr="00EF2D10">
        <w:rPr>
          <w:rFonts w:ascii="Times New Roman" w:hAnsi="Times New Roman" w:cs="Times New Roman"/>
          <w:position w:val="-28"/>
          <w:sz w:val="28"/>
          <w:szCs w:val="26"/>
        </w:rPr>
        <w:object w:dxaOrig="2659" w:dyaOrig="660">
          <v:shape id="_x0000_i1040" type="#_x0000_t75" style="width:132.75pt;height:33pt" o:ole="">
            <v:imagedata r:id="rId125" o:title=""/>
          </v:shape>
          <o:OLEObject Type="Embed" ProgID="Equation.DSMT4" ShapeID="_x0000_i1040" DrawAspect="Content" ObjectID="_1600877216" r:id="rId131"/>
        </w:object>
      </w:r>
      <w:r w:rsidRPr="00CD6972">
        <w:rPr>
          <w:rFonts w:ascii="Times New Roman" w:hAnsi="Times New Roman" w:cs="Times New Roman"/>
          <w:sz w:val="28"/>
          <w:szCs w:val="26"/>
        </w:rPr>
        <w:t xml:space="preserve"> или </w:t>
      </w:r>
      <w:r>
        <w:rPr>
          <w:rFonts w:ascii="Times New Roman" w:hAnsi="Times New Roman" w:cs="Times New Roman"/>
          <w:sz w:val="28"/>
          <w:szCs w:val="26"/>
        </w:rPr>
        <w:t>16</w:t>
      </w:r>
      <w:r w:rsidRPr="00CD6972">
        <w:rPr>
          <w:rFonts w:ascii="Times New Roman" w:hAnsi="Times New Roman" w:cs="Times New Roman"/>
          <w:sz w:val="28"/>
          <w:szCs w:val="26"/>
        </w:rPr>
        <w:t xml:space="preserve"> %. </w: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2D10">
        <w:rPr>
          <w:rFonts w:ascii="Times New Roman" w:hAnsi="Times New Roman" w:cs="Times New Roman"/>
          <w:sz w:val="28"/>
          <w:szCs w:val="26"/>
        </w:rPr>
        <w:t>Средневзвешенная стоимость капитала за вычетом налогов будет равна:</w: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EF2D10">
        <w:rPr>
          <w:rFonts w:ascii="Times New Roman" w:hAnsi="Times New Roman" w:cs="Times New Roman"/>
          <w:sz w:val="28"/>
          <w:szCs w:val="26"/>
        </w:rPr>
        <w:t>Средневзвешенная стоимость капитала за вычетом налогов будет равна:</w: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EF2D10">
        <w:rPr>
          <w:rFonts w:ascii="Times New Roman" w:hAnsi="Times New Roman" w:cs="Times New Roman"/>
          <w:sz w:val="28"/>
          <w:szCs w:val="26"/>
        </w:rPr>
        <w:t xml:space="preserve">при отсутствии заемных средств – </w:t>
      </w:r>
      <w:r w:rsidRPr="00EF2D10">
        <w:rPr>
          <w:rFonts w:ascii="Times New Roman" w:hAnsi="Times New Roman" w:cs="Times New Roman"/>
          <w:position w:val="-6"/>
          <w:sz w:val="28"/>
          <w:szCs w:val="26"/>
        </w:rPr>
        <w:object w:dxaOrig="3300" w:dyaOrig="279">
          <v:shape id="_x0000_i1041" type="#_x0000_t75" style="width:165pt;height:14.25pt" o:ole="">
            <v:imagedata r:id="rId132" o:title=""/>
          </v:shape>
          <o:OLEObject Type="Embed" ProgID="Equation.DSMT4" ShapeID="_x0000_i1041" DrawAspect="Content" ObjectID="_1600877217" r:id="rId133"/>
        </w:object>
      </w:r>
      <w:r w:rsidRPr="00EF2D10">
        <w:rPr>
          <w:rFonts w:ascii="Times New Roman" w:hAnsi="Times New Roman" w:cs="Times New Roman"/>
          <w:sz w:val="28"/>
          <w:szCs w:val="26"/>
        </w:rPr>
        <w:t>;</w: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EF2D10">
        <w:rPr>
          <w:rFonts w:ascii="Times New Roman" w:hAnsi="Times New Roman" w:cs="Times New Roman"/>
          <w:sz w:val="28"/>
          <w:szCs w:val="26"/>
        </w:rPr>
        <w:t xml:space="preserve">при 20 % заемного капитала – </w:t>
      </w:r>
      <w:r w:rsidRPr="00EF2D10">
        <w:rPr>
          <w:rFonts w:ascii="Times New Roman" w:hAnsi="Times New Roman" w:cs="Times New Roman"/>
          <w:position w:val="-10"/>
          <w:sz w:val="28"/>
          <w:szCs w:val="26"/>
        </w:rPr>
        <w:object w:dxaOrig="3920" w:dyaOrig="320">
          <v:shape id="_x0000_i1042" type="#_x0000_t75" style="width:195.75pt;height:15.75pt" o:ole="">
            <v:imagedata r:id="rId134" o:title=""/>
          </v:shape>
          <o:OLEObject Type="Embed" ProgID="Equation.DSMT4" ShapeID="_x0000_i1042" DrawAspect="Content" ObjectID="_1600877218" r:id="rId135"/>
        </w:object>
      </w:r>
      <w:r w:rsidRPr="00EF2D10">
        <w:rPr>
          <w:rFonts w:ascii="Times New Roman" w:hAnsi="Times New Roman" w:cs="Times New Roman"/>
          <w:sz w:val="28"/>
          <w:szCs w:val="26"/>
        </w:rPr>
        <w:t>;</w: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 5</w:t>
      </w:r>
      <w:r w:rsidRPr="00EF2D10">
        <w:rPr>
          <w:rFonts w:ascii="Times New Roman" w:hAnsi="Times New Roman" w:cs="Times New Roman"/>
          <w:sz w:val="28"/>
          <w:szCs w:val="26"/>
        </w:rPr>
        <w:t xml:space="preserve">0 % заемного капитала – </w:t>
      </w:r>
      <w:r w:rsidRPr="00EF2D10">
        <w:rPr>
          <w:rFonts w:ascii="Times New Roman" w:hAnsi="Times New Roman" w:cs="Times New Roman"/>
          <w:position w:val="-10"/>
          <w:sz w:val="28"/>
          <w:szCs w:val="26"/>
        </w:rPr>
        <w:object w:dxaOrig="3800" w:dyaOrig="320">
          <v:shape id="_x0000_i1043" type="#_x0000_t75" style="width:189.75pt;height:15.75pt" o:ole="">
            <v:imagedata r:id="rId136" o:title=""/>
          </v:shape>
          <o:OLEObject Type="Embed" ProgID="Equation.DSMT4" ShapeID="_x0000_i1043" DrawAspect="Content" ObjectID="_1600877219" r:id="rId137"/>
        </w:object>
      </w:r>
    </w:p>
    <w:p w:rsidR="00EF2D10" w:rsidRPr="00EF2D10" w:rsidRDefault="00EF2D10" w:rsidP="00EF2D1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 6</w:t>
      </w:r>
      <w:r w:rsidRPr="00EF2D10">
        <w:rPr>
          <w:rFonts w:ascii="Times New Roman" w:hAnsi="Times New Roman" w:cs="Times New Roman"/>
          <w:sz w:val="28"/>
          <w:szCs w:val="26"/>
        </w:rPr>
        <w:t xml:space="preserve">0 % заемного капитала – </w:t>
      </w:r>
      <w:r w:rsidRPr="00EF2D10">
        <w:rPr>
          <w:rFonts w:ascii="Times New Roman" w:hAnsi="Times New Roman" w:cs="Times New Roman"/>
          <w:position w:val="-10"/>
          <w:sz w:val="28"/>
          <w:szCs w:val="26"/>
        </w:rPr>
        <w:object w:dxaOrig="3940" w:dyaOrig="320">
          <v:shape id="_x0000_i1044" type="#_x0000_t75" style="width:197.25pt;height:15.75pt" o:ole="">
            <v:imagedata r:id="rId138" o:title=""/>
          </v:shape>
          <o:OLEObject Type="Embed" ProgID="Equation.DSMT4" ShapeID="_x0000_i1044" DrawAspect="Content" ObjectID="_1600877220" r:id="rId139"/>
        </w:object>
      </w:r>
    </w:p>
    <w:p w:rsidR="00EF2D10" w:rsidRDefault="00EF2D10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Таким образом, с</w:t>
      </w:r>
      <w:r w:rsidRPr="00EF2D10">
        <w:rPr>
          <w:rFonts w:ascii="Times New Roman" w:hAnsi="Times New Roman" w:cs="Times New Roman"/>
          <w:sz w:val="28"/>
          <w:szCs w:val="26"/>
        </w:rPr>
        <w:t>редневзвешенная стоимость капитала падает, тем самым, увеличивая стоимость компании.</w:t>
      </w:r>
    </w:p>
    <w:p w:rsidR="00EF2D10" w:rsidRDefault="00EF2D10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Default="00684B69" w:rsidP="00EF2D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684B69" w:rsidRPr="00684B69" w:rsidRDefault="00684B69" w:rsidP="00684B6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lastRenderedPageBreak/>
        <w:t>Задача 8.</w:t>
      </w:r>
    </w:p>
    <w:p w:rsidR="0072579A" w:rsidRPr="001F03E1" w:rsidRDefault="0072579A" w:rsidP="004C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Предприятию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необходимо профинансировать приобретение оборотных средств на сумму100 000 рублей в месяц.</w:t>
      </w:r>
    </w:p>
    <w:p w:rsidR="0072579A" w:rsidRPr="001F03E1" w:rsidRDefault="0072579A" w:rsidP="004C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стоимость каждого источника и осуществить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выбор источника финансирования из 3-х альтернатив:</w:t>
      </w:r>
    </w:p>
    <w:p w:rsidR="0072579A" w:rsidRPr="001F03E1" w:rsidRDefault="0072579A" w:rsidP="004C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1. Коммерческое кредитование на условиях «4/10 чистые 30»при отказе от применения скидок. Фиксированный размер коммерческого кредита у 1поставщика – 60000 руб.</w:t>
      </w:r>
    </w:p>
    <w:p w:rsidR="0072579A" w:rsidRPr="001F03E1" w:rsidRDefault="0072579A" w:rsidP="004C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2. Банковское кредитование на условиях 17% годовых с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обеспечением резервных остатков денежных средств в размере 15%. Минимальный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размер кредита – 150000 руб.</w:t>
      </w:r>
    </w:p>
    <w:p w:rsidR="00EF2D10" w:rsidRDefault="0072579A" w:rsidP="004C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3. Факторинг на условиях авансирования 60% счетов с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коэффициентом инкассации 2 месяца под</w:t>
      </w:r>
      <w:r w:rsidR="00F2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12% годовых с выплатой комиссионных факторинговой компании в размере 2% и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снижения постоянных затрат на 2000 рублей в месяц</w:t>
      </w:r>
    </w:p>
    <w:p w:rsidR="0023193D" w:rsidRPr="00F45A9A" w:rsidRDefault="0023193D" w:rsidP="00F45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2579A" w:rsidRPr="00EF2D10" w:rsidRDefault="00EF2D10" w:rsidP="00EF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D10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BC229E" w:rsidRDefault="00BC229E" w:rsidP="00BC2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9E">
        <w:rPr>
          <w:rFonts w:ascii="Times New Roman" w:eastAsia="Times New Roman" w:hAnsi="Times New Roman" w:cs="Times New Roman"/>
          <w:sz w:val="28"/>
          <w:szCs w:val="28"/>
        </w:rPr>
        <w:t>1. Если скидки не используютс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предприятие может мобилизовать до 96 </w:t>
      </w:r>
      <w:r w:rsidRPr="00BC229E">
        <w:rPr>
          <w:rFonts w:ascii="Times New Roman" w:eastAsia="Times New Roman" w:hAnsi="Times New Roman" w:cs="Times New Roman"/>
          <w:sz w:val="28"/>
          <w:szCs w:val="28"/>
        </w:rPr>
        <w:t xml:space="preserve">000 р. </w:t>
      </w:r>
    </w:p>
    <w:p w:rsidR="00BC229E" w:rsidRDefault="00BC229E" w:rsidP="00BC2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C229E">
        <w:rPr>
          <w:rFonts w:ascii="Times New Roman" w:eastAsia="Times New Roman" w:hAnsi="Times New Roman" w:cs="Times New Roman"/>
          <w:sz w:val="28"/>
          <w:szCs w:val="28"/>
        </w:rPr>
        <w:t>Стоимость кредита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C229E">
        <w:rPr>
          <w:rFonts w:ascii="Times New Roman" w:hAnsi="Times New Roman" w:cs="Times New Roman"/>
          <w:position w:val="-24"/>
          <w:sz w:val="28"/>
          <w:szCs w:val="26"/>
        </w:rPr>
        <w:object w:dxaOrig="1880" w:dyaOrig="620">
          <v:shape id="_x0000_i1045" type="#_x0000_t75" style="width:93.75pt;height:30.75pt" o:ole="">
            <v:imagedata r:id="rId140" o:title=""/>
          </v:shape>
          <o:OLEObject Type="Embed" ProgID="Equation.DSMT4" ShapeID="_x0000_i1045" DrawAspect="Content" ObjectID="_1600877221" r:id="rId141"/>
        </w:object>
      </w:r>
    </w:p>
    <w:p w:rsidR="00BC229E" w:rsidRPr="00BC229E" w:rsidRDefault="00BC229E" w:rsidP="00BC229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2.</w:t>
      </w:r>
      <w:r w:rsidRPr="00BC229E">
        <w:t xml:space="preserve"> </w:t>
      </w:r>
      <w:r w:rsidRPr="00BC229E">
        <w:rPr>
          <w:rFonts w:ascii="Times New Roman" w:hAnsi="Times New Roman" w:cs="Times New Roman"/>
          <w:sz w:val="28"/>
          <w:szCs w:val="28"/>
        </w:rPr>
        <w:t xml:space="preserve">Стоимость банковского кредитования: </w:t>
      </w:r>
      <w:r w:rsidR="005B17A6" w:rsidRPr="00BC229E">
        <w:rPr>
          <w:rFonts w:ascii="Times New Roman" w:hAnsi="Times New Roman" w:cs="Times New Roman"/>
          <w:position w:val="-24"/>
          <w:sz w:val="28"/>
          <w:szCs w:val="26"/>
        </w:rPr>
        <w:object w:dxaOrig="1540" w:dyaOrig="620">
          <v:shape id="_x0000_i1046" type="#_x0000_t75" style="width:77.25pt;height:30.75pt" o:ole="">
            <v:imagedata r:id="rId142" o:title=""/>
          </v:shape>
          <o:OLEObject Type="Embed" ProgID="Equation.DSMT4" ShapeID="_x0000_i1046" DrawAspect="Content" ObjectID="_1600877222" r:id="rId143"/>
        </w:object>
      </w:r>
    </w:p>
    <w:p w:rsidR="00BC229E" w:rsidRDefault="00BC229E" w:rsidP="00BC2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C229E" w:rsidRDefault="00BC229E" w:rsidP="00BC229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229E">
        <w:t xml:space="preserve"> </w:t>
      </w:r>
      <w:r w:rsidRPr="00BC229E">
        <w:rPr>
          <w:rFonts w:ascii="Times New Roman" w:hAnsi="Times New Roman" w:cs="Times New Roman"/>
          <w:sz w:val="28"/>
          <w:szCs w:val="28"/>
        </w:rPr>
        <w:t>Комиссия факторинговой компании за год:</w:t>
      </w:r>
      <w:r>
        <w:rPr>
          <w:rFonts w:ascii="Times New Roman" w:hAnsi="Times New Roman" w:cs="Times New Roman"/>
          <w:sz w:val="28"/>
          <w:szCs w:val="28"/>
        </w:rPr>
        <w:t xml:space="preserve"> 0,02*150</w:t>
      </w:r>
      <w:r w:rsidR="003A5E2B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*12=</w:t>
      </w:r>
      <w:r w:rsidR="003A5E2B">
        <w:rPr>
          <w:rFonts w:ascii="Times New Roman" w:hAnsi="Times New Roman" w:cs="Times New Roman"/>
          <w:sz w:val="28"/>
          <w:szCs w:val="28"/>
        </w:rPr>
        <w:t>36 000 руб.</w:t>
      </w:r>
    </w:p>
    <w:p w:rsidR="003A5E2B" w:rsidRDefault="003A5E2B" w:rsidP="00BC229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A5E2B">
        <w:rPr>
          <w:rFonts w:ascii="Times New Roman" w:hAnsi="Times New Roman" w:cs="Times New Roman"/>
          <w:sz w:val="28"/>
          <w:szCs w:val="28"/>
        </w:rPr>
        <w:t>Экономия:</w:t>
      </w:r>
      <w:r>
        <w:rPr>
          <w:rFonts w:ascii="Times New Roman" w:hAnsi="Times New Roman" w:cs="Times New Roman"/>
          <w:sz w:val="28"/>
          <w:szCs w:val="28"/>
        </w:rPr>
        <w:t xml:space="preserve"> 2000*12=24 000 руб.</w:t>
      </w:r>
    </w:p>
    <w:p w:rsidR="003A5E2B" w:rsidRDefault="003A5E2B" w:rsidP="00BC229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стоимость факторинга: 36 000-24 000=12 000 руб.</w:t>
      </w:r>
    </w:p>
    <w:p w:rsidR="003A5E2B" w:rsidRPr="003A5E2B" w:rsidRDefault="003A5E2B" w:rsidP="00BC229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Факторинг на условиях авансирования: </w:t>
      </w:r>
      <w:r w:rsidR="003A440F" w:rsidRPr="00BC229E">
        <w:rPr>
          <w:rFonts w:ascii="Times New Roman" w:hAnsi="Times New Roman" w:cs="Times New Roman"/>
          <w:position w:val="-24"/>
          <w:sz w:val="28"/>
          <w:szCs w:val="26"/>
        </w:rPr>
        <w:object w:dxaOrig="2920" w:dyaOrig="620">
          <v:shape id="_x0000_i1047" type="#_x0000_t75" style="width:146.25pt;height:30.75pt" o:ole="">
            <v:imagedata r:id="rId144" o:title=""/>
          </v:shape>
          <o:OLEObject Type="Embed" ProgID="Equation.DSMT4" ShapeID="_x0000_i1047" DrawAspect="Content" ObjectID="_1600877223" r:id="rId145"/>
        </w:object>
      </w:r>
    </w:p>
    <w:p w:rsidR="003A440F" w:rsidRDefault="003A440F" w:rsidP="0041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40F">
        <w:rPr>
          <w:rFonts w:ascii="Times New Roman" w:hAnsi="Times New Roman" w:cs="Times New Roman"/>
          <w:sz w:val="28"/>
          <w:szCs w:val="28"/>
        </w:rPr>
        <w:t>Таким образом, целесообразно бан</w:t>
      </w:r>
      <w:r>
        <w:rPr>
          <w:rFonts w:ascii="Times New Roman" w:hAnsi="Times New Roman" w:cs="Times New Roman"/>
          <w:sz w:val="28"/>
          <w:szCs w:val="28"/>
        </w:rPr>
        <w:t>ковское кредитование, как наибо</w:t>
      </w:r>
      <w:r w:rsidRPr="003A440F">
        <w:rPr>
          <w:rFonts w:ascii="Times New Roman" w:hAnsi="Times New Roman" w:cs="Times New Roman"/>
          <w:sz w:val="28"/>
          <w:szCs w:val="28"/>
        </w:rPr>
        <w:t>лее дешевый способ привлечения средств.</w:t>
      </w:r>
    </w:p>
    <w:p w:rsidR="00413978" w:rsidRDefault="00413978" w:rsidP="0041397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A9A" w:rsidRDefault="00F45A9A" w:rsidP="0041397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A9A" w:rsidRDefault="00F45A9A" w:rsidP="0041397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A9A" w:rsidRDefault="00F45A9A" w:rsidP="0041397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A9A" w:rsidRDefault="00F45A9A" w:rsidP="0041397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A9A" w:rsidRDefault="00F45A9A" w:rsidP="0041397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41397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41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4B69" w:rsidRPr="00684B69" w:rsidRDefault="00684B69" w:rsidP="0041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lastRenderedPageBreak/>
        <w:t>Задача 9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9E1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1F03E1" w:rsidRPr="0092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9E1">
        <w:rPr>
          <w:rFonts w:ascii="Times New Roman" w:eastAsia="Times New Roman" w:hAnsi="Times New Roman" w:cs="Times New Roman"/>
          <w:sz w:val="28"/>
          <w:szCs w:val="28"/>
        </w:rPr>
        <w:t>каждый вариант финансирования актива (собственные источники, банковское</w:t>
      </w:r>
      <w:r w:rsidR="001F03E1" w:rsidRPr="0092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9E1">
        <w:rPr>
          <w:rFonts w:ascii="Times New Roman" w:eastAsia="Times New Roman" w:hAnsi="Times New Roman" w:cs="Times New Roman"/>
          <w:sz w:val="28"/>
          <w:szCs w:val="28"/>
        </w:rPr>
        <w:t>кредитование, лизинг) и выбрать наилучший при следующих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 условиях:</w:t>
      </w:r>
    </w:p>
    <w:p w:rsidR="00B31CC6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актива - 2 млн.руб.;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 срок эксплуатации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актива – 5 лет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налогообложения – общий режим.</w:t>
      </w:r>
    </w:p>
    <w:p w:rsidR="00B31CC6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Ставка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банковского инвестиционного кредита – 15%,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 амортизация основного долга – в конце кредитного периода.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Лизинговые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платежи: авансовый – 10%, регулярный – по 650 тыс.руб. ежегодно, выкупной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стоимости нет.</w:t>
      </w:r>
    </w:p>
    <w:p w:rsidR="00EF2D10" w:rsidRDefault="0072579A" w:rsidP="00EF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Ликвидационная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стоимость актива – 400 тыс.руб.</w:t>
      </w:r>
    </w:p>
    <w:p w:rsidR="0072579A" w:rsidRDefault="00EF2D10" w:rsidP="00EF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2D10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3677DD" w:rsidRDefault="003677DD" w:rsidP="00367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DD">
        <w:rPr>
          <w:rFonts w:ascii="Times New Roman" w:eastAsia="Times New Roman" w:hAnsi="Times New Roman" w:cs="Times New Roman"/>
          <w:sz w:val="28"/>
          <w:szCs w:val="28"/>
        </w:rPr>
        <w:t xml:space="preserve">Общий режим налогообложения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предприятий </w:t>
      </w:r>
      <w:r w:rsidRPr="003677DD">
        <w:rPr>
          <w:rFonts w:ascii="Times New Roman" w:eastAsia="Times New Roman" w:hAnsi="Times New Roman" w:cs="Times New Roman"/>
          <w:sz w:val="28"/>
          <w:szCs w:val="28"/>
        </w:rPr>
        <w:t>подразумевает уплату следующих налогов:</w:t>
      </w:r>
    </w:p>
    <w:p w:rsidR="003677DD" w:rsidRDefault="003677DD" w:rsidP="00367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НДС-18%</w:t>
      </w:r>
    </w:p>
    <w:p w:rsidR="003677DD" w:rsidRDefault="003677DD" w:rsidP="00367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 на прибыль-20%</w:t>
      </w:r>
    </w:p>
    <w:p w:rsidR="003677DD" w:rsidRDefault="003677DD" w:rsidP="00367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 на имущество-2,2%</w:t>
      </w:r>
    </w:p>
    <w:p w:rsidR="003677DD" w:rsidRPr="003677DD" w:rsidRDefault="003677DD" w:rsidP="00987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B5">
        <w:rPr>
          <w:rFonts w:ascii="Times New Roman" w:eastAsia="Times New Roman" w:hAnsi="Times New Roman" w:cs="Times New Roman"/>
          <w:sz w:val="28"/>
          <w:szCs w:val="28"/>
          <w:u w:val="single"/>
        </w:rPr>
        <w:t>Итого налоги: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40,2%</w:t>
      </w:r>
    </w:p>
    <w:p w:rsidR="00B00CFC" w:rsidRPr="00B00CFC" w:rsidRDefault="00B00CFC" w:rsidP="00B00C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0CFC">
        <w:rPr>
          <w:sz w:val="28"/>
          <w:szCs w:val="28"/>
        </w:rPr>
        <w:t xml:space="preserve">Исходя из приведенных данных, настоящая стоимость денежного потока составит: </w:t>
      </w:r>
    </w:p>
    <w:p w:rsidR="00B00CFC" w:rsidRDefault="00B00CFC" w:rsidP="00B00C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00CFC">
        <w:rPr>
          <w:sz w:val="28"/>
          <w:szCs w:val="28"/>
        </w:rPr>
        <w:t xml:space="preserve">ри приобретении актива в собственность за счет собственных финансовых ресурсов: </w:t>
      </w:r>
    </w:p>
    <w:p w:rsidR="00B00CFC" w:rsidRDefault="003D4055" w:rsidP="00987D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0CFC">
        <w:rPr>
          <w:position w:val="-28"/>
          <w:sz w:val="28"/>
          <w:szCs w:val="26"/>
        </w:rPr>
        <w:object w:dxaOrig="5580" w:dyaOrig="660">
          <v:shape id="_x0000_i1048" type="#_x0000_t75" style="width:279pt;height:33pt" o:ole="">
            <v:imagedata r:id="rId146" o:title=""/>
          </v:shape>
          <o:OLEObject Type="Embed" ProgID="Equation.DSMT4" ShapeID="_x0000_i1048" DrawAspect="Content" ObjectID="_1600877224" r:id="rId147"/>
        </w:object>
      </w:r>
    </w:p>
    <w:p w:rsidR="003D4055" w:rsidRPr="003D4055" w:rsidRDefault="003D4055" w:rsidP="003D4055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3D4055">
        <w:rPr>
          <w:sz w:val="28"/>
          <w:szCs w:val="28"/>
        </w:rPr>
        <w:t xml:space="preserve">2. </w:t>
      </w:r>
      <w:r w:rsidRPr="003D4055">
        <w:rPr>
          <w:iCs/>
          <w:sz w:val="28"/>
          <w:szCs w:val="28"/>
        </w:rPr>
        <w:t>Приобретение актива в собственность за счет долгосрочного банковского кредита.</w:t>
      </w:r>
    </w:p>
    <w:p w:rsidR="003D4055" w:rsidRDefault="003D4055" w:rsidP="003D4055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3D4055">
        <w:rPr>
          <w:sz w:val="28"/>
          <w:szCs w:val="28"/>
        </w:rPr>
        <w:t>Расчет денежного потока приобретения актива в собственность за счет долгосрочного банковского кредита произведем по следующей формуле (тыс. руб.):</w:t>
      </w:r>
    </w:p>
    <w:p w:rsidR="003D4055" w:rsidRPr="003D4055" w:rsidRDefault="009209E1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position w:val="-64"/>
          <w:sz w:val="28"/>
          <w:szCs w:val="26"/>
        </w:rPr>
        <w:object w:dxaOrig="9580" w:dyaOrig="1400">
          <v:shape id="_x0000_i1049" type="#_x0000_t75" style="width:478.5pt;height:69.75pt" o:ole="">
            <v:imagedata r:id="rId148" o:title=""/>
          </v:shape>
          <o:OLEObject Type="Embed" ProgID="Equation.DSMT4" ShapeID="_x0000_i1049" DrawAspect="Content" ObjectID="_1600877225" r:id="rId149"/>
        </w:object>
      </w:r>
    </w:p>
    <w:p w:rsidR="003D4055" w:rsidRPr="00987DB5" w:rsidRDefault="003D405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>где ДПК</w:t>
      </w:r>
      <w:r w:rsidRPr="00987DB5">
        <w:rPr>
          <w:sz w:val="28"/>
          <w:szCs w:val="28"/>
          <w:vertAlign w:val="subscript"/>
        </w:rPr>
        <w:t>Н</w:t>
      </w:r>
      <w:r w:rsidRPr="00987DB5">
        <w:rPr>
          <w:sz w:val="28"/>
          <w:szCs w:val="28"/>
        </w:rPr>
        <w:t xml:space="preserve"> </w:t>
      </w:r>
      <w:r w:rsidR="00987DB5"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сумма денежного потока по долгосрочному банковскому кредиту, приведенная к настоящей стоимости; </w:t>
      </w:r>
    </w:p>
    <w:p w:rsidR="003D4055" w:rsidRPr="00987DB5" w:rsidRDefault="003D405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 xml:space="preserve">ПК </w:t>
      </w:r>
      <w:r w:rsidR="00987DB5"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 сумма уплачиваемого процента за кредит в соответствии с годовой ставкой; </w:t>
      </w:r>
    </w:p>
    <w:p w:rsidR="003D4055" w:rsidRPr="00987DB5" w:rsidRDefault="003D405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 xml:space="preserve">СК </w:t>
      </w:r>
      <w:r w:rsidR="00987DB5"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 сумма полученного кредита, подлежащая погашению в конце кредитного периода;</w:t>
      </w:r>
    </w:p>
    <w:p w:rsidR="003D4055" w:rsidRPr="00987DB5" w:rsidRDefault="003D405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>Н</w:t>
      </w:r>
      <w:r w:rsidRPr="00987DB5">
        <w:rPr>
          <w:sz w:val="28"/>
          <w:szCs w:val="28"/>
          <w:vertAlign w:val="subscript"/>
        </w:rPr>
        <w:t>п</w:t>
      </w:r>
      <w:r w:rsidR="00987DB5">
        <w:rPr>
          <w:sz w:val="28"/>
          <w:szCs w:val="28"/>
        </w:rPr>
        <w:t>- ставка налога</w:t>
      </w:r>
      <w:r w:rsidRPr="00987DB5">
        <w:rPr>
          <w:sz w:val="28"/>
          <w:szCs w:val="28"/>
        </w:rPr>
        <w:t xml:space="preserve">, выраженная десятичной дробью; </w:t>
      </w:r>
    </w:p>
    <w:p w:rsidR="00987DB5" w:rsidRDefault="003D405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 xml:space="preserve">i </w:t>
      </w:r>
      <w:r w:rsidR="00987DB5"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 годовая ставка процента по долгосрочному кредиту, выраженная десятичной дробью;</w:t>
      </w:r>
    </w:p>
    <w:p w:rsidR="00987DB5" w:rsidRDefault="003D405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i/>
          <w:iCs/>
          <w:sz w:val="28"/>
          <w:szCs w:val="28"/>
        </w:rPr>
        <w:lastRenderedPageBreak/>
        <w:t xml:space="preserve">п </w:t>
      </w:r>
      <w:r w:rsidR="00987DB5"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 количество интервалов, по которым осуществляется расчет процентных платежей, в общем обусловленном периоде времени.</w:t>
      </w:r>
    </w:p>
    <w:p w:rsidR="00987DB5" w:rsidRDefault="00987DB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 xml:space="preserve">3. </w:t>
      </w:r>
      <w:r w:rsidRPr="00987DB5">
        <w:rPr>
          <w:iCs/>
          <w:sz w:val="28"/>
          <w:szCs w:val="28"/>
        </w:rPr>
        <w:t>Аренда (лизинг) актива.</w:t>
      </w:r>
    </w:p>
    <w:p w:rsidR="00987DB5" w:rsidRDefault="00987DB5" w:rsidP="00987D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DB5">
        <w:rPr>
          <w:sz w:val="28"/>
          <w:szCs w:val="28"/>
        </w:rPr>
        <w:t>Расчет суммы денежного потока аренды (лизинга) проведем по следующей формуле:</w:t>
      </w:r>
    </w:p>
    <w:p w:rsidR="00987DB5" w:rsidRPr="00987DB5" w:rsidRDefault="00987DB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position w:val="-64"/>
          <w:sz w:val="28"/>
          <w:szCs w:val="26"/>
        </w:rPr>
        <w:object w:dxaOrig="10020" w:dyaOrig="1400">
          <v:shape id="_x0000_i1050" type="#_x0000_t75" style="width:500.25pt;height:69.75pt" o:ole="">
            <v:imagedata r:id="rId150" o:title=""/>
          </v:shape>
          <o:OLEObject Type="Embed" ProgID="Equation.DSMT4" ShapeID="_x0000_i1050" DrawAspect="Content" ObjectID="_1600877226" r:id="rId151"/>
        </w:object>
      </w:r>
    </w:p>
    <w:p w:rsidR="00987DB5" w:rsidRPr="00987DB5" w:rsidRDefault="00987DB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>где АП</w:t>
      </w:r>
      <w:r w:rsidRPr="00987DB5"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сумма авансового лизингового платежа, предусмотренного условиями лизингового соглашения; </w:t>
      </w:r>
    </w:p>
    <w:p w:rsidR="00987DB5" w:rsidRPr="00987DB5" w:rsidRDefault="00987DB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 xml:space="preserve">ЛП </w:t>
      </w:r>
      <w:r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 годовая сумма регулярного лизингового соглашения; </w:t>
      </w:r>
    </w:p>
    <w:p w:rsidR="00987DB5" w:rsidRPr="00987DB5" w:rsidRDefault="00987DB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sz w:val="28"/>
          <w:szCs w:val="28"/>
        </w:rPr>
        <w:t>Н</w:t>
      </w:r>
      <w:r w:rsidRPr="00987DB5">
        <w:rPr>
          <w:sz w:val="28"/>
          <w:szCs w:val="28"/>
          <w:vertAlign w:val="subscript"/>
        </w:rPr>
        <w:t>п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09E1">
        <w:rPr>
          <w:sz w:val="28"/>
          <w:szCs w:val="28"/>
        </w:rPr>
        <w:t xml:space="preserve"> ставка налога</w:t>
      </w:r>
      <w:r w:rsidRPr="00987DB5">
        <w:rPr>
          <w:sz w:val="28"/>
          <w:szCs w:val="28"/>
        </w:rPr>
        <w:t xml:space="preserve">, выраженная десятичной дробью; </w:t>
      </w:r>
    </w:p>
    <w:p w:rsidR="00987DB5" w:rsidRPr="00987DB5" w:rsidRDefault="00987DB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 среднегодовая ставка ссудного процента на рынке капитала (средняя ставка процента по долгосрочному кредиту), выраженная десятичной дробью);</w:t>
      </w:r>
    </w:p>
    <w:p w:rsidR="00987DB5" w:rsidRPr="00987DB5" w:rsidRDefault="00987DB5" w:rsidP="00987D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DB5">
        <w:rPr>
          <w:i/>
          <w:iCs/>
          <w:sz w:val="28"/>
          <w:szCs w:val="28"/>
        </w:rPr>
        <w:t xml:space="preserve">п </w:t>
      </w:r>
      <w:r>
        <w:rPr>
          <w:sz w:val="28"/>
          <w:szCs w:val="28"/>
        </w:rPr>
        <w:t>-</w:t>
      </w:r>
      <w:r w:rsidRPr="00987DB5">
        <w:rPr>
          <w:sz w:val="28"/>
          <w:szCs w:val="28"/>
        </w:rPr>
        <w:t xml:space="preserve"> количество интервалов, по которым осуществляется расчет про</w:t>
      </w:r>
      <w:r w:rsidRPr="00987DB5">
        <w:rPr>
          <w:sz w:val="28"/>
          <w:szCs w:val="28"/>
        </w:rPr>
        <w:softHyphen/>
        <w:t xml:space="preserve">центных платежей, в общем обусловленном периоде времени. </w:t>
      </w:r>
    </w:p>
    <w:p w:rsidR="004C6CC3" w:rsidRDefault="009209E1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9E1">
        <w:rPr>
          <w:rFonts w:ascii="Times New Roman" w:hAnsi="Times New Roman" w:cs="Times New Roman"/>
          <w:sz w:val="28"/>
          <w:szCs w:val="28"/>
        </w:rPr>
        <w:t>Таким образом, наименьшей чистой настоящей стоимостью характеризуется такая форма финансирования, как лизинг. Это оз</w:t>
      </w:r>
      <w:r w:rsidRPr="009209E1">
        <w:rPr>
          <w:rFonts w:ascii="Times New Roman" w:hAnsi="Times New Roman" w:cs="Times New Roman"/>
          <w:sz w:val="28"/>
          <w:szCs w:val="28"/>
        </w:rPr>
        <w:softHyphen/>
        <w:t>начает, что приобретение актива на условиях финансового ли</w:t>
      </w:r>
      <w:r w:rsidRPr="009209E1">
        <w:rPr>
          <w:rFonts w:ascii="Times New Roman" w:hAnsi="Times New Roman" w:cs="Times New Roman"/>
          <w:sz w:val="28"/>
          <w:szCs w:val="28"/>
        </w:rPr>
        <w:softHyphen/>
        <w:t>зинга является наиболее эффективным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9E1" w:rsidRDefault="009209E1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B69" w:rsidRDefault="00684B69" w:rsidP="0068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69" w:rsidRDefault="00684B69" w:rsidP="0068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69" w:rsidRDefault="00684B69" w:rsidP="0068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69" w:rsidRDefault="00684B69" w:rsidP="0068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69" w:rsidRPr="00684B69" w:rsidRDefault="00684B69" w:rsidP="0068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69" w:rsidRPr="00684B69" w:rsidRDefault="00684B69" w:rsidP="0092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79A" w:rsidRPr="00684B69" w:rsidRDefault="0072579A" w:rsidP="00684B69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684B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lastRenderedPageBreak/>
        <w:t>Задача 10</w:t>
      </w:r>
    </w:p>
    <w:p w:rsidR="007B36DF" w:rsidRDefault="0072579A" w:rsidP="007B3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Для осуществления сделки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предприятию требуется банковский кредит. Объем финансовых ресурсов, необходимых для проведения сделки – 10 млн.руб. </w:t>
      </w:r>
    </w:p>
    <w:p w:rsidR="007B36DF" w:rsidRDefault="0072579A" w:rsidP="007B3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совершения сделки будет получен доход в размере 18 млн. руб.Рентабельность сделки – 25%. </w:t>
      </w:r>
    </w:p>
    <w:p w:rsidR="0072579A" w:rsidRPr="001F03E1" w:rsidRDefault="0072579A" w:rsidP="007B3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Продолжительность совершения сделки – 1 месяц.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Банк предоставляет кредит заемщику на такой срок по 20%.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72579A" w:rsidRPr="001F03E1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1. Предельную ставку кредитования</w:t>
      </w:r>
    </w:p>
    <w:p w:rsidR="0072579A" w:rsidRDefault="0072579A" w:rsidP="001F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E1">
        <w:rPr>
          <w:rFonts w:ascii="Times New Roman" w:eastAsia="Times New Roman" w:hAnsi="Times New Roman" w:cs="Times New Roman"/>
          <w:sz w:val="28"/>
          <w:szCs w:val="28"/>
        </w:rPr>
        <w:t>2. Выгоден ли предприятию кредит</w:t>
      </w:r>
      <w:r w:rsidR="001F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3E1">
        <w:rPr>
          <w:rFonts w:ascii="Times New Roman" w:eastAsia="Times New Roman" w:hAnsi="Times New Roman" w:cs="Times New Roman"/>
          <w:sz w:val="28"/>
          <w:szCs w:val="28"/>
        </w:rPr>
        <w:t>на условиях данного банка?</w:t>
      </w:r>
    </w:p>
    <w:p w:rsidR="00EF2D10" w:rsidRPr="00EF2D10" w:rsidRDefault="00EF2D10" w:rsidP="00EF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2D10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E059CC" w:rsidRDefault="00871E25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25">
        <w:rPr>
          <w:rFonts w:ascii="Times New Roman" w:hAnsi="Times New Roman" w:cs="Times New Roman"/>
          <w:sz w:val="28"/>
          <w:szCs w:val="28"/>
        </w:rPr>
        <w:t>1.Нормативная ставка (</w:t>
      </w:r>
      <w:r>
        <w:rPr>
          <w:rFonts w:ascii="Times New Roman" w:hAnsi="Times New Roman" w:cs="Times New Roman"/>
          <w:sz w:val="28"/>
          <w:szCs w:val="28"/>
        </w:rPr>
        <w:t>рефинансирования) на интервал 30</w:t>
      </w:r>
      <w:r w:rsidRPr="00871E25">
        <w:rPr>
          <w:rFonts w:ascii="Times New Roman" w:hAnsi="Times New Roman" w:cs="Times New Roman"/>
          <w:sz w:val="28"/>
          <w:szCs w:val="28"/>
        </w:rPr>
        <w:t xml:space="preserve"> дней определяется по формуле:</w:t>
      </w:r>
    </w:p>
    <w:p w:rsidR="00871E25" w:rsidRDefault="00871E25" w:rsidP="00E0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71E25">
        <w:rPr>
          <w:rFonts w:ascii="Times New Roman" w:hAnsi="Times New Roman" w:cs="Times New Roman"/>
          <w:position w:val="-24"/>
          <w:sz w:val="28"/>
          <w:szCs w:val="26"/>
        </w:rPr>
        <w:object w:dxaOrig="3040" w:dyaOrig="620">
          <v:shape id="_x0000_i1051" type="#_x0000_t75" style="width:152.25pt;height:30.75pt" o:ole="">
            <v:imagedata r:id="rId152" o:title=""/>
          </v:shape>
          <o:OLEObject Type="Embed" ProgID="Equation.DSMT4" ShapeID="_x0000_i1051" DrawAspect="Content" ObjectID="_1600877227" r:id="rId153"/>
        </w:object>
      </w:r>
    </w:p>
    <w:p w:rsidR="00871E25" w:rsidRDefault="00871E25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25">
        <w:rPr>
          <w:rFonts w:ascii="Times New Roman" w:hAnsi="Times New Roman" w:cs="Times New Roman"/>
          <w:sz w:val="28"/>
          <w:szCs w:val="28"/>
        </w:rPr>
        <w:t>2.Величина предельной ставки за кредит определяется по формуле:</w:t>
      </w:r>
    </w:p>
    <w:p w:rsidR="00871E25" w:rsidRDefault="00871E25" w:rsidP="00E0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71E25">
        <w:rPr>
          <w:rFonts w:ascii="Times New Roman" w:hAnsi="Times New Roman" w:cs="Times New Roman"/>
          <w:position w:val="-24"/>
          <w:sz w:val="28"/>
          <w:szCs w:val="26"/>
        </w:rPr>
        <w:object w:dxaOrig="3780" w:dyaOrig="620">
          <v:shape id="_x0000_i1052" type="#_x0000_t75" style="width:189pt;height:30.75pt" o:ole="">
            <v:imagedata r:id="rId154" o:title=""/>
          </v:shape>
          <o:OLEObject Type="Embed" ProgID="Equation.DSMT4" ShapeID="_x0000_i1052" DrawAspect="Content" ObjectID="_1600877228" r:id="rId155"/>
        </w:object>
      </w:r>
    </w:p>
    <w:p w:rsidR="00E036EF" w:rsidRDefault="00E036EF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>
        <w:rPr>
          <w:rFonts w:ascii="Times New Roman" w:hAnsi="Times New Roman" w:cs="Times New Roman"/>
          <w:sz w:val="28"/>
          <w:szCs w:val="26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6"/>
        </w:rPr>
        <w:t>-предельная кредитная ставка;</w:t>
      </w:r>
    </w:p>
    <w:p w:rsidR="00E036EF" w:rsidRDefault="00E036EF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>
        <w:rPr>
          <w:rFonts w:ascii="Times New Roman" w:hAnsi="Times New Roman" w:cs="Times New Roman"/>
          <w:sz w:val="28"/>
          <w:szCs w:val="26"/>
          <w:vertAlign w:val="subscript"/>
        </w:rPr>
        <w:t xml:space="preserve">СН </w:t>
      </w:r>
      <w:r>
        <w:rPr>
          <w:rFonts w:ascii="Times New Roman" w:hAnsi="Times New Roman" w:cs="Times New Roman"/>
          <w:sz w:val="28"/>
          <w:szCs w:val="26"/>
        </w:rPr>
        <w:t>нормативная ставка ,%</w:t>
      </w:r>
    </w:p>
    <w:p w:rsidR="00E036EF" w:rsidRDefault="00E036EF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ИС-источники собственных средств, млн.руб.</w:t>
      </w:r>
    </w:p>
    <w:p w:rsidR="00E036EF" w:rsidRDefault="00E036EF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ЧД-чистый доход предприятия, когда оно не пользовалось кредитом, млн.руб.;</w:t>
      </w:r>
    </w:p>
    <w:p w:rsidR="00E036EF" w:rsidRDefault="00E036EF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ЧД</w:t>
      </w:r>
      <w:r>
        <w:rPr>
          <w:rFonts w:ascii="Times New Roman" w:hAnsi="Times New Roman" w:cs="Times New Roman"/>
          <w:sz w:val="28"/>
          <w:szCs w:val="26"/>
          <w:vertAlign w:val="subscript"/>
        </w:rPr>
        <w:t>к</w:t>
      </w:r>
      <w:r>
        <w:rPr>
          <w:rFonts w:ascii="Times New Roman" w:hAnsi="Times New Roman" w:cs="Times New Roman"/>
          <w:sz w:val="28"/>
          <w:szCs w:val="26"/>
        </w:rPr>
        <w:t>-чистый доход предприятия в расчетном периоде (за период привлечения кредита), млн. руб.</w:t>
      </w:r>
    </w:p>
    <w:p w:rsidR="00E036EF" w:rsidRDefault="00E036EF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3.Чистый доход предприятия рассчитывается по формуле:</w:t>
      </w:r>
    </w:p>
    <w:p w:rsidR="00E036EF" w:rsidRDefault="00E036EF" w:rsidP="00E0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036EF">
        <w:rPr>
          <w:rFonts w:ascii="Times New Roman" w:hAnsi="Times New Roman" w:cs="Times New Roman"/>
          <w:position w:val="-28"/>
          <w:sz w:val="28"/>
          <w:szCs w:val="26"/>
        </w:rPr>
        <w:object w:dxaOrig="4920" w:dyaOrig="680">
          <v:shape id="_x0000_i1053" type="#_x0000_t75" style="width:246pt;height:33.75pt" o:ole="">
            <v:imagedata r:id="rId156" o:title=""/>
          </v:shape>
          <o:OLEObject Type="Embed" ProgID="Equation.DSMT4" ShapeID="_x0000_i1053" DrawAspect="Content" ObjectID="_1600877229" r:id="rId157"/>
        </w:object>
      </w:r>
    </w:p>
    <w:p w:rsidR="00E036EF" w:rsidRDefault="00E036EF" w:rsidP="001F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F">
        <w:rPr>
          <w:rFonts w:ascii="Times New Roman" w:hAnsi="Times New Roman" w:cs="Times New Roman"/>
          <w:sz w:val="28"/>
          <w:szCs w:val="28"/>
        </w:rPr>
        <w:t>4.При каждой конкретной кредитной сделки предельно допустимую ставку банковского процента можно рассчитать по следующей формуле:</w:t>
      </w:r>
    </w:p>
    <w:p w:rsidR="00E036EF" w:rsidRDefault="00E036EF" w:rsidP="00E0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71E25">
        <w:rPr>
          <w:rFonts w:ascii="Times New Roman" w:hAnsi="Times New Roman" w:cs="Times New Roman"/>
          <w:position w:val="-24"/>
          <w:sz w:val="28"/>
          <w:szCs w:val="26"/>
        </w:rPr>
        <w:object w:dxaOrig="2500" w:dyaOrig="620">
          <v:shape id="_x0000_i1054" type="#_x0000_t75" style="width:125.25pt;height:30.75pt" o:ole="">
            <v:imagedata r:id="rId158" o:title=""/>
          </v:shape>
          <o:OLEObject Type="Embed" ProgID="Equation.DSMT4" ShapeID="_x0000_i1054" DrawAspect="Content" ObjectID="_1600877230" r:id="rId159"/>
        </w:object>
      </w:r>
    </w:p>
    <w:p w:rsidR="00E036EF" w:rsidRDefault="001A36B7" w:rsidP="00E0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71E25">
        <w:rPr>
          <w:rFonts w:ascii="Times New Roman" w:hAnsi="Times New Roman" w:cs="Times New Roman"/>
          <w:position w:val="-24"/>
          <w:sz w:val="28"/>
          <w:szCs w:val="26"/>
        </w:rPr>
        <w:object w:dxaOrig="4860" w:dyaOrig="620">
          <v:shape id="_x0000_i1055" type="#_x0000_t75" style="width:243pt;height:30.75pt" o:ole="">
            <v:imagedata r:id="rId160" o:title=""/>
          </v:shape>
          <o:OLEObject Type="Embed" ProgID="Equation.DSMT4" ShapeID="_x0000_i1055" DrawAspect="Content" ObjectID="_1600877231" r:id="rId161"/>
        </w:object>
      </w:r>
    </w:p>
    <w:p w:rsidR="001A36B7" w:rsidRDefault="001A36B7" w:rsidP="001A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1A36B7">
        <w:rPr>
          <w:rFonts w:ascii="Times New Roman" w:hAnsi="Times New Roman" w:cs="Times New Roman"/>
          <w:sz w:val="28"/>
          <w:szCs w:val="28"/>
        </w:rPr>
        <w:t xml:space="preserve">словия кредитования выгодны заемщику, так как предлагаемая банком ставка 20% меньше предельной ставки </w:t>
      </w:r>
      <w:r>
        <w:rPr>
          <w:rFonts w:ascii="Times New Roman" w:hAnsi="Times New Roman" w:cs="Times New Roman"/>
          <w:sz w:val="28"/>
          <w:szCs w:val="28"/>
        </w:rPr>
        <w:t>135,12%.</w:t>
      </w:r>
    </w:p>
    <w:p w:rsidR="001A36B7" w:rsidRPr="001A36B7" w:rsidRDefault="001A36B7" w:rsidP="001A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36B7" w:rsidRPr="001A36B7" w:rsidSect="00684B69">
      <w:footerReference w:type="default" r:id="rId16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33" w:rsidRDefault="00AD7733" w:rsidP="00684B69">
      <w:pPr>
        <w:spacing w:after="0" w:line="240" w:lineRule="auto"/>
      </w:pPr>
      <w:r>
        <w:separator/>
      </w:r>
    </w:p>
  </w:endnote>
  <w:endnote w:type="continuationSeparator" w:id="1">
    <w:p w:rsidR="00AD7733" w:rsidRDefault="00AD7733" w:rsidP="0068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4B69" w:rsidRPr="00684B69" w:rsidRDefault="00684B69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B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4B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4B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684B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4B69" w:rsidRPr="00684B69" w:rsidRDefault="00684B69">
    <w:pPr>
      <w:pStyle w:val="ad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33" w:rsidRDefault="00AD7733" w:rsidP="00684B69">
      <w:pPr>
        <w:spacing w:after="0" w:line="240" w:lineRule="auto"/>
      </w:pPr>
      <w:r>
        <w:separator/>
      </w:r>
    </w:p>
  </w:footnote>
  <w:footnote w:type="continuationSeparator" w:id="1">
    <w:p w:rsidR="00AD7733" w:rsidRDefault="00AD7733" w:rsidP="0068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111D"/>
    <w:multiLevelType w:val="hybridMultilevel"/>
    <w:tmpl w:val="39B6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04AFA"/>
    <w:multiLevelType w:val="hybridMultilevel"/>
    <w:tmpl w:val="4A8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F14EA"/>
    <w:multiLevelType w:val="hybridMultilevel"/>
    <w:tmpl w:val="0138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79A"/>
    <w:rsid w:val="00055E2B"/>
    <w:rsid w:val="00070B0E"/>
    <w:rsid w:val="00076514"/>
    <w:rsid w:val="001A36B7"/>
    <w:rsid w:val="001E2ACE"/>
    <w:rsid w:val="001F03E1"/>
    <w:rsid w:val="002248F5"/>
    <w:rsid w:val="0023193D"/>
    <w:rsid w:val="003115F2"/>
    <w:rsid w:val="003677DD"/>
    <w:rsid w:val="003762F7"/>
    <w:rsid w:val="003A440F"/>
    <w:rsid w:val="003A5E2B"/>
    <w:rsid w:val="003B3931"/>
    <w:rsid w:val="003D4055"/>
    <w:rsid w:val="00413978"/>
    <w:rsid w:val="004858DF"/>
    <w:rsid w:val="004C6CC3"/>
    <w:rsid w:val="004D3154"/>
    <w:rsid w:val="00500BF9"/>
    <w:rsid w:val="005073C4"/>
    <w:rsid w:val="00571066"/>
    <w:rsid w:val="005B17A6"/>
    <w:rsid w:val="00614620"/>
    <w:rsid w:val="00684B69"/>
    <w:rsid w:val="007204D3"/>
    <w:rsid w:val="00721E3A"/>
    <w:rsid w:val="0072579A"/>
    <w:rsid w:val="007B36DF"/>
    <w:rsid w:val="00871E25"/>
    <w:rsid w:val="00883C03"/>
    <w:rsid w:val="009209E1"/>
    <w:rsid w:val="0092662E"/>
    <w:rsid w:val="00987DB5"/>
    <w:rsid w:val="009D091F"/>
    <w:rsid w:val="00AD7733"/>
    <w:rsid w:val="00AF3711"/>
    <w:rsid w:val="00B00CFC"/>
    <w:rsid w:val="00B31CC6"/>
    <w:rsid w:val="00B8445A"/>
    <w:rsid w:val="00BC229E"/>
    <w:rsid w:val="00CD6972"/>
    <w:rsid w:val="00CF34B5"/>
    <w:rsid w:val="00DF4454"/>
    <w:rsid w:val="00E036EF"/>
    <w:rsid w:val="00E059CC"/>
    <w:rsid w:val="00E108D5"/>
    <w:rsid w:val="00EF2D10"/>
    <w:rsid w:val="00F27B66"/>
    <w:rsid w:val="00F45A9A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2E"/>
  </w:style>
  <w:style w:type="paragraph" w:styleId="1">
    <w:name w:val="heading 1"/>
    <w:basedOn w:val="a"/>
    <w:next w:val="a"/>
    <w:link w:val="10"/>
    <w:uiPriority w:val="9"/>
    <w:qFormat/>
    <w:rsid w:val="00684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579A"/>
    <w:rPr>
      <w:b/>
      <w:bCs/>
    </w:rPr>
  </w:style>
  <w:style w:type="paragraph" w:styleId="a5">
    <w:name w:val="List Paragraph"/>
    <w:basedOn w:val="a"/>
    <w:uiPriority w:val="34"/>
    <w:qFormat/>
    <w:rsid w:val="00CF34B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D6972"/>
    <w:pPr>
      <w:widowControl w:val="0"/>
      <w:spacing w:after="0" w:line="360" w:lineRule="auto"/>
      <w:ind w:left="72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D6972"/>
    <w:rPr>
      <w:rFonts w:ascii="Arial" w:eastAsia="Times New Roman" w:hAnsi="Arial" w:cs="Times New Roman"/>
      <w:b/>
      <w:sz w:val="24"/>
      <w:szCs w:val="20"/>
    </w:rPr>
  </w:style>
  <w:style w:type="table" w:styleId="a8">
    <w:name w:val="Table Grid"/>
    <w:basedOn w:val="a1"/>
    <w:uiPriority w:val="59"/>
    <w:rsid w:val="0050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229E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A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8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B69"/>
  </w:style>
  <w:style w:type="paragraph" w:styleId="ad">
    <w:name w:val="footer"/>
    <w:basedOn w:val="a"/>
    <w:link w:val="ae"/>
    <w:uiPriority w:val="99"/>
    <w:unhideWhenUsed/>
    <w:rsid w:val="0068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B69"/>
  </w:style>
  <w:style w:type="character" w:customStyle="1" w:styleId="30">
    <w:name w:val="Заголовок 3 Знак"/>
    <w:basedOn w:val="a0"/>
    <w:link w:val="3"/>
    <w:uiPriority w:val="9"/>
    <w:semiHidden/>
    <w:rsid w:val="00684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84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84B69"/>
    <w:pPr>
      <w:outlineLvl w:val="9"/>
    </w:pPr>
    <w:rPr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84B6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1.wmf"/><Relationship Id="rId154" Type="http://schemas.openxmlformats.org/officeDocument/2006/relationships/image" Target="media/image69.wmf"/><Relationship Id="rId159" Type="http://schemas.openxmlformats.org/officeDocument/2006/relationships/oleObject" Target="embeddings/oleObject81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4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59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67.wmf"/><Relationship Id="rId155" Type="http://schemas.openxmlformats.org/officeDocument/2006/relationships/oleObject" Target="embeddings/oleObject7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0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0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6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9F85-715F-49A3-8D8D-1ECD23AE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16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23</cp:revision>
  <dcterms:created xsi:type="dcterms:W3CDTF">2018-10-09T15:13:00Z</dcterms:created>
  <dcterms:modified xsi:type="dcterms:W3CDTF">2018-10-12T16:15:00Z</dcterms:modified>
</cp:coreProperties>
</file>