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B9" w:rsidRDefault="00697EB9" w:rsidP="0069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697EB9" w:rsidRPr="00697EB9" w:rsidRDefault="00697EB9" w:rsidP="0069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7F61F2" w:rsidRPr="00F37ECB" w:rsidRDefault="007F61F2" w:rsidP="00697EB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7ECB">
        <w:rPr>
          <w:rFonts w:ascii="Times New Roman" w:hAnsi="Times New Roman" w:cs="Times New Roman"/>
          <w:sz w:val="28"/>
          <w:szCs w:val="28"/>
        </w:rPr>
        <w:t>Определить практическую пропускную способность и уровень загрузки</w:t>
      </w:r>
    </w:p>
    <w:p w:rsidR="007F61F2" w:rsidRPr="00F37ECB" w:rsidRDefault="007F61F2" w:rsidP="00F37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ECB">
        <w:rPr>
          <w:rFonts w:ascii="Times New Roman" w:hAnsi="Times New Roman" w:cs="Times New Roman"/>
          <w:sz w:val="28"/>
          <w:szCs w:val="28"/>
        </w:rPr>
        <w:t>движением автомобильной дороги III категории с двухполосным движением.</w:t>
      </w:r>
    </w:p>
    <w:p w:rsidR="007F61F2" w:rsidRPr="00F37ECB" w:rsidRDefault="007F61F2" w:rsidP="00F37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ECB">
        <w:rPr>
          <w:rFonts w:ascii="Times New Roman" w:hAnsi="Times New Roman" w:cs="Times New Roman"/>
          <w:sz w:val="28"/>
          <w:szCs w:val="28"/>
        </w:rPr>
        <w:t>Ширина полосы движения 3,5 м, покрытие проезжей части – асфальтобетон, на</w:t>
      </w:r>
      <w:r w:rsidR="00F37ECB">
        <w:rPr>
          <w:rFonts w:ascii="Times New Roman" w:hAnsi="Times New Roman" w:cs="Times New Roman"/>
          <w:sz w:val="28"/>
          <w:szCs w:val="28"/>
        </w:rPr>
        <w:t xml:space="preserve"> </w:t>
      </w:r>
      <w:r w:rsidRPr="00F37ECB">
        <w:rPr>
          <w:rFonts w:ascii="Times New Roman" w:hAnsi="Times New Roman" w:cs="Times New Roman"/>
          <w:sz w:val="28"/>
          <w:szCs w:val="28"/>
        </w:rPr>
        <w:t>проезжей части нанесена осевая разметка.</w:t>
      </w:r>
    </w:p>
    <w:p w:rsidR="007F61F2" w:rsidRPr="00F37ECB" w:rsidRDefault="007F61F2" w:rsidP="00F37E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ECB">
        <w:rPr>
          <w:rFonts w:ascii="Times New Roman" w:hAnsi="Times New Roman" w:cs="Times New Roman"/>
          <w:sz w:val="28"/>
          <w:szCs w:val="28"/>
        </w:rPr>
        <w:t>Исходные данные для решения задачи приведены в табл. 1 и 2, выбор варианта</w:t>
      </w:r>
      <w:r w:rsidR="00F37ECB">
        <w:rPr>
          <w:rFonts w:ascii="Times New Roman" w:hAnsi="Times New Roman" w:cs="Times New Roman"/>
          <w:sz w:val="28"/>
          <w:szCs w:val="28"/>
        </w:rPr>
        <w:t xml:space="preserve"> </w:t>
      </w:r>
      <w:r w:rsidRPr="00F37ECB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следующим:</w:t>
      </w:r>
    </w:p>
    <w:p w:rsidR="007F61F2" w:rsidRPr="00697EB9" w:rsidRDefault="007F61F2" w:rsidP="00697E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EB9">
        <w:rPr>
          <w:rFonts w:ascii="Times New Roman" w:hAnsi="Times New Roman" w:cs="Times New Roman"/>
          <w:sz w:val="28"/>
          <w:szCs w:val="28"/>
        </w:rPr>
        <w:t>фактически измеренная (с 10 до 11 часов) интенсивность движения и состав</w:t>
      </w:r>
      <w:r w:rsidR="00697EB9">
        <w:rPr>
          <w:rFonts w:ascii="Times New Roman" w:hAnsi="Times New Roman" w:cs="Times New Roman"/>
          <w:sz w:val="28"/>
          <w:szCs w:val="28"/>
        </w:rPr>
        <w:t xml:space="preserve"> </w:t>
      </w:r>
      <w:r w:rsidRPr="00697EB9">
        <w:rPr>
          <w:rFonts w:ascii="Times New Roman" w:hAnsi="Times New Roman" w:cs="Times New Roman"/>
          <w:sz w:val="28"/>
          <w:szCs w:val="28"/>
        </w:rPr>
        <w:t xml:space="preserve">транспортного потока определяются по табл. 1 </w:t>
      </w:r>
    </w:p>
    <w:p w:rsidR="007F61F2" w:rsidRPr="00697EB9" w:rsidRDefault="007F61F2" w:rsidP="00697E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EB9">
        <w:rPr>
          <w:rFonts w:ascii="Times New Roman" w:hAnsi="Times New Roman" w:cs="Times New Roman"/>
          <w:sz w:val="28"/>
          <w:szCs w:val="28"/>
        </w:rPr>
        <w:t>параметры дороги выбираются по табл. 2 в соответствии с предпоследней</w:t>
      </w:r>
      <w:r w:rsidR="00697EB9">
        <w:rPr>
          <w:rFonts w:ascii="Times New Roman" w:hAnsi="Times New Roman" w:cs="Times New Roman"/>
          <w:sz w:val="28"/>
          <w:szCs w:val="28"/>
        </w:rPr>
        <w:t xml:space="preserve"> </w:t>
      </w:r>
      <w:r w:rsidRPr="00697EB9">
        <w:rPr>
          <w:rFonts w:ascii="Times New Roman" w:hAnsi="Times New Roman" w:cs="Times New Roman"/>
          <w:sz w:val="28"/>
          <w:szCs w:val="28"/>
        </w:rPr>
        <w:t>цифрой шифра студента.</w:t>
      </w:r>
    </w:p>
    <w:p w:rsidR="007F61F2" w:rsidRDefault="007F61F2" w:rsidP="007F61F2">
      <w:pPr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7F61F2" w:rsidRPr="00D01ECE" w:rsidRDefault="007F61F2" w:rsidP="00D01ECE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01ECE">
        <w:rPr>
          <w:rFonts w:ascii="Times New Roman" w:hAnsi="Times New Roman" w:cs="Times New Roman"/>
          <w:iCs/>
          <w:sz w:val="28"/>
          <w:szCs w:val="28"/>
        </w:rPr>
        <w:t>Таблица1</w:t>
      </w:r>
    </w:p>
    <w:p w:rsidR="007F61F2" w:rsidRPr="00D01ECE" w:rsidRDefault="007F61F2" w:rsidP="00697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1ECE">
        <w:rPr>
          <w:rFonts w:ascii="Times New Roman" w:hAnsi="Times New Roman" w:cs="Times New Roman"/>
          <w:bCs/>
          <w:sz w:val="28"/>
          <w:szCs w:val="28"/>
        </w:rPr>
        <w:t>Фактически измеренная (с 10</w:t>
      </w:r>
      <w:r w:rsidR="009506AC">
        <w:rPr>
          <w:rFonts w:ascii="Times New Roman" w:hAnsi="Times New Roman" w:cs="Times New Roman"/>
          <w:bCs/>
          <w:sz w:val="28"/>
          <w:szCs w:val="28"/>
        </w:rPr>
        <w:t>.</w:t>
      </w:r>
      <w:r w:rsidRPr="00D01ECE">
        <w:rPr>
          <w:rFonts w:ascii="Times New Roman" w:hAnsi="Times New Roman" w:cs="Times New Roman"/>
          <w:bCs/>
          <w:sz w:val="28"/>
          <w:szCs w:val="28"/>
        </w:rPr>
        <w:t>00 до 11</w:t>
      </w:r>
      <w:r w:rsidR="009506AC">
        <w:rPr>
          <w:rFonts w:ascii="Times New Roman" w:hAnsi="Times New Roman" w:cs="Times New Roman"/>
          <w:bCs/>
          <w:sz w:val="28"/>
          <w:szCs w:val="28"/>
        </w:rPr>
        <w:t>.</w:t>
      </w:r>
      <w:r w:rsidRPr="00D01ECE">
        <w:rPr>
          <w:rFonts w:ascii="Times New Roman" w:hAnsi="Times New Roman" w:cs="Times New Roman"/>
          <w:bCs/>
          <w:sz w:val="28"/>
          <w:szCs w:val="28"/>
        </w:rPr>
        <w:t>00 ч в июле) интенсивность движения</w:t>
      </w:r>
    </w:p>
    <w:p w:rsidR="007F61F2" w:rsidRPr="00697EB9" w:rsidRDefault="007F61F2" w:rsidP="00697EB9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01ECE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 </w:t>
      </w:r>
      <w:proofErr w:type="spellStart"/>
      <w:r w:rsidRPr="00697EB9">
        <w:rPr>
          <w:rFonts w:ascii="Times New Roman" w:hAnsi="Times New Roman" w:cs="Times New Roman"/>
          <w:bCs/>
          <w:iCs/>
          <w:sz w:val="28"/>
          <w:szCs w:val="28"/>
        </w:rPr>
        <w:t>Nф</w:t>
      </w:r>
      <w:proofErr w:type="spellEnd"/>
      <w:r w:rsidRPr="00697EB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97EB9">
        <w:rPr>
          <w:rFonts w:ascii="Times New Roman" w:hAnsi="Times New Roman" w:cs="Times New Roman"/>
          <w:bCs/>
          <w:iCs/>
          <w:sz w:val="28"/>
          <w:szCs w:val="28"/>
        </w:rPr>
        <w:t>Изм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7"/>
        <w:gridCol w:w="666"/>
        <w:gridCol w:w="666"/>
        <w:gridCol w:w="666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01ECE" w:rsidTr="00F007AF">
        <w:trPr>
          <w:cantSplit/>
          <w:trHeight w:val="1555"/>
        </w:trPr>
        <w:tc>
          <w:tcPr>
            <w:tcW w:w="668" w:type="dxa"/>
            <w:vMerge w:val="restart"/>
            <w:textDirection w:val="btLr"/>
          </w:tcPr>
          <w:p w:rsidR="00D01ECE" w:rsidRPr="00D01ECE" w:rsidRDefault="00D01ECE" w:rsidP="00E16C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667" w:type="dxa"/>
            <w:vMerge w:val="restart"/>
            <w:textDirection w:val="btLr"/>
          </w:tcPr>
          <w:p w:rsidR="00D01ECE" w:rsidRPr="00D01ECE" w:rsidRDefault="00D01ECE" w:rsidP="00E16C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Мотоциклы с коляской</w:t>
            </w:r>
          </w:p>
        </w:tc>
        <w:tc>
          <w:tcPr>
            <w:tcW w:w="666" w:type="dxa"/>
            <w:vMerge w:val="restart"/>
            <w:textDirection w:val="btLr"/>
          </w:tcPr>
          <w:p w:rsidR="00D01ECE" w:rsidRPr="00D01ECE" w:rsidRDefault="00D01ECE" w:rsidP="00E16C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Мотоциклы и мопеды</w:t>
            </w:r>
          </w:p>
        </w:tc>
        <w:tc>
          <w:tcPr>
            <w:tcW w:w="3336" w:type="dxa"/>
            <w:gridSpan w:val="5"/>
          </w:tcPr>
          <w:p w:rsidR="00D01ECE" w:rsidRPr="00D01ECE" w:rsidRDefault="00D01ECE" w:rsidP="00D0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грузоподъемностью, т</w:t>
            </w:r>
          </w:p>
        </w:tc>
        <w:tc>
          <w:tcPr>
            <w:tcW w:w="2672" w:type="dxa"/>
            <w:gridSpan w:val="4"/>
          </w:tcPr>
          <w:p w:rsidR="00D01ECE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Автопоезда грузоподъемностью, т</w:t>
            </w:r>
          </w:p>
        </w:tc>
        <w:tc>
          <w:tcPr>
            <w:tcW w:w="1336" w:type="dxa"/>
            <w:gridSpan w:val="2"/>
          </w:tcPr>
          <w:p w:rsidR="00D01ECE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</w:tr>
      <w:tr w:rsidR="00D01ECE" w:rsidRPr="00D01ECE" w:rsidTr="00D01ECE">
        <w:trPr>
          <w:cantSplit/>
          <w:trHeight w:val="1691"/>
        </w:trPr>
        <w:tc>
          <w:tcPr>
            <w:tcW w:w="668" w:type="dxa"/>
            <w:vMerge/>
            <w:textDirection w:val="btLr"/>
          </w:tcPr>
          <w:p w:rsidR="00D01ECE" w:rsidRDefault="00D01ECE" w:rsidP="00E16C1A">
            <w:pPr>
              <w:ind w:left="113" w:right="113"/>
            </w:pPr>
          </w:p>
        </w:tc>
        <w:tc>
          <w:tcPr>
            <w:tcW w:w="667" w:type="dxa"/>
            <w:vMerge/>
            <w:textDirection w:val="btLr"/>
          </w:tcPr>
          <w:p w:rsidR="00D01ECE" w:rsidRDefault="00D01ECE" w:rsidP="00E16C1A">
            <w:pPr>
              <w:ind w:left="113" w:right="113"/>
            </w:pPr>
          </w:p>
        </w:tc>
        <w:tc>
          <w:tcPr>
            <w:tcW w:w="666" w:type="dxa"/>
            <w:vMerge/>
            <w:textDirection w:val="btLr"/>
          </w:tcPr>
          <w:p w:rsidR="00D01ECE" w:rsidRDefault="00D01ECE" w:rsidP="00E16C1A">
            <w:pPr>
              <w:ind w:left="113" w:right="113"/>
            </w:pPr>
          </w:p>
        </w:tc>
        <w:tc>
          <w:tcPr>
            <w:tcW w:w="666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6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&gt;14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1475" w:rsidRPr="00D01ECE" w:rsidRDefault="00121475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68" w:type="dxa"/>
          </w:tcPr>
          <w:p w:rsid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</w:t>
            </w:r>
          </w:p>
          <w:p w:rsidR="00010FEC" w:rsidRPr="00010FEC" w:rsidRDefault="00010FEC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68" w:type="dxa"/>
            <w:textDirection w:val="btLr"/>
          </w:tcPr>
          <w:p w:rsidR="00D01ECE" w:rsidRPr="00D01ECE" w:rsidRDefault="00D01ECE" w:rsidP="00D01E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Двухосные</w:t>
            </w:r>
          </w:p>
        </w:tc>
        <w:tc>
          <w:tcPr>
            <w:tcW w:w="668" w:type="dxa"/>
            <w:textDirection w:val="btLr"/>
          </w:tcPr>
          <w:p w:rsidR="00D01ECE" w:rsidRPr="00D01ECE" w:rsidRDefault="00D01ECE" w:rsidP="00D01E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сочлененные</w:t>
            </w:r>
          </w:p>
        </w:tc>
      </w:tr>
      <w:tr w:rsidR="00D01ECE" w:rsidTr="007F61F2">
        <w:tc>
          <w:tcPr>
            <w:tcW w:w="668" w:type="dxa"/>
          </w:tcPr>
          <w:p w:rsidR="007F61F2" w:rsidRPr="00D01ECE" w:rsidRDefault="00E16C1A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61F2" w:rsidRPr="00D01ECE" w:rsidRDefault="007F61F2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F61F2" w:rsidRPr="00D01ECE" w:rsidRDefault="00E16C1A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7F61F2" w:rsidRPr="00D01ECE" w:rsidRDefault="00D01ECE" w:rsidP="007F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F61F2" w:rsidRDefault="007F61F2" w:rsidP="007F61F2"/>
    <w:p w:rsidR="00D01ECE" w:rsidRPr="00F37ECB" w:rsidRDefault="007F61F2" w:rsidP="00F37ECB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37ECB">
        <w:rPr>
          <w:rFonts w:ascii="Times New Roman" w:hAnsi="Times New Roman" w:cs="Times New Roman"/>
          <w:iCs/>
          <w:sz w:val="28"/>
          <w:szCs w:val="28"/>
        </w:rPr>
        <w:t xml:space="preserve">Таблица 2 </w:t>
      </w:r>
    </w:p>
    <w:p w:rsidR="007F61F2" w:rsidRPr="00F37ECB" w:rsidRDefault="007F61F2" w:rsidP="00F37EC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ECB">
        <w:rPr>
          <w:rFonts w:ascii="Times New Roman" w:hAnsi="Times New Roman" w:cs="Times New Roman"/>
          <w:iCs/>
          <w:sz w:val="28"/>
          <w:szCs w:val="28"/>
        </w:rPr>
        <w:t>Параметры автомобильной дороги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дороги </w:t>
            </w:r>
          </w:p>
        </w:tc>
        <w:tc>
          <w:tcPr>
            <w:tcW w:w="4673" w:type="dxa"/>
          </w:tcPr>
          <w:p w:rsidR="007F61F2" w:rsidRPr="00D01ECE" w:rsidRDefault="00237E94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Ширина обочины, м</w:t>
            </w:r>
          </w:p>
        </w:tc>
        <w:tc>
          <w:tcPr>
            <w:tcW w:w="4673" w:type="dxa"/>
          </w:tcPr>
          <w:p w:rsidR="007F61F2" w:rsidRPr="00D01ECE" w:rsidRDefault="004003DA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уклон, % </w:t>
            </w:r>
          </w:p>
        </w:tc>
        <w:tc>
          <w:tcPr>
            <w:tcW w:w="4673" w:type="dxa"/>
          </w:tcPr>
          <w:p w:rsidR="007F61F2" w:rsidRPr="00D01ECE" w:rsidRDefault="004003DA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 xml:space="preserve">Длина подъема, м </w:t>
            </w:r>
          </w:p>
        </w:tc>
        <w:tc>
          <w:tcPr>
            <w:tcW w:w="4673" w:type="dxa"/>
          </w:tcPr>
          <w:p w:rsidR="007F61F2" w:rsidRPr="00D01ECE" w:rsidRDefault="004003DA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Радиус кривых в плане, м </w:t>
            </w:r>
          </w:p>
        </w:tc>
        <w:tc>
          <w:tcPr>
            <w:tcW w:w="4673" w:type="dxa"/>
          </w:tcPr>
          <w:p w:rsidR="007F61F2" w:rsidRPr="00D01ECE" w:rsidRDefault="004003DA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скорости, км/ч </w:t>
            </w:r>
          </w:p>
        </w:tc>
        <w:tc>
          <w:tcPr>
            <w:tcW w:w="4673" w:type="dxa"/>
          </w:tcPr>
          <w:p w:rsidR="007F61F2" w:rsidRPr="00D01ECE" w:rsidRDefault="004003DA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F61F2" w:rsidRPr="00D01ECE" w:rsidTr="007F61F2">
        <w:tc>
          <w:tcPr>
            <w:tcW w:w="4672" w:type="dxa"/>
          </w:tcPr>
          <w:p w:rsidR="007F61F2" w:rsidRPr="00D01ECE" w:rsidRDefault="007F61F2" w:rsidP="007F61F2">
            <w:pPr>
              <w:rPr>
                <w:rFonts w:ascii="Times New Roman" w:hAnsi="Times New Roman" w:cs="Times New Roman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Тип укрепления обочин</w:t>
            </w:r>
          </w:p>
        </w:tc>
        <w:tc>
          <w:tcPr>
            <w:tcW w:w="4673" w:type="dxa"/>
          </w:tcPr>
          <w:p w:rsidR="007F61F2" w:rsidRPr="00D01ECE" w:rsidRDefault="00F37ECB" w:rsidP="007F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Щебнем</w:t>
            </w:r>
          </w:p>
        </w:tc>
      </w:tr>
    </w:tbl>
    <w:p w:rsidR="00F37ECB" w:rsidRDefault="00F37ECB" w:rsidP="00F37E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37ECB" w:rsidRDefault="00F37ECB" w:rsidP="00F37E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37ECB" w:rsidRPr="00D377CE" w:rsidRDefault="00697EB9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Практическая пропускная способность дороги</w:t>
      </w:r>
    </w:p>
    <w:p w:rsidR="00F37ECB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6C10" w:rsidRPr="00736C10" w:rsidRDefault="00736C10" w:rsidP="00736C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377CE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736C10">
        <w:rPr>
          <w:rFonts w:ascii="Times New Roman" w:hAnsi="Times New Roman" w:cs="Times New Roman"/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итог</m:t>
                </m:r>
              </m:e>
            </m:func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(кпр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Ψi)</m:t>
                </m:r>
              </m:e>
            </m:nary>
          </m:den>
        </m:f>
      </m:oMath>
      <w:r w:rsidRPr="00736C10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авт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/ч                              </w:t>
      </w:r>
      <w:proofErr w:type="gramStart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(</w:t>
      </w:r>
      <w:proofErr w:type="gramEnd"/>
      <w:r w:rsidR="00052F82">
        <w:rPr>
          <w:rFonts w:ascii="Times New Roman" w:eastAsiaTheme="minorEastAsia" w:hAnsi="Times New Roman" w:cs="Times New Roman"/>
          <w:iCs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</w:p>
    <w:p w:rsidR="00736C10" w:rsidRPr="00736C10" w:rsidRDefault="00736C10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85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P</w:t>
      </w:r>
      <w:r w:rsidRPr="0032785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D377CE">
        <w:rPr>
          <w:rFonts w:ascii="Times New Roman" w:hAnsi="Times New Roman" w:cs="Times New Roman"/>
          <w:sz w:val="28"/>
          <w:szCs w:val="28"/>
        </w:rPr>
        <w:t xml:space="preserve"> – максимальная теоретическая пропускная способность эталонного</w:t>
      </w: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участка (для 2 полосных дорог – 2000 авт./ч);</w:t>
      </w:r>
    </w:p>
    <w:p w:rsidR="009B20CB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857">
        <w:rPr>
          <w:rFonts w:ascii="Times New Roman" w:eastAsia="SymbolMT" w:hAnsi="Times New Roman" w:cs="Times New Roman"/>
          <w:sz w:val="28"/>
          <w:szCs w:val="28"/>
        </w:rPr>
        <w:t>β</w:t>
      </w:r>
      <w:r w:rsidRPr="00327857">
        <w:rPr>
          <w:rFonts w:ascii="Times New Roman" w:hAnsi="Times New Roman" w:cs="Times New Roman"/>
          <w:iCs/>
          <w:sz w:val="28"/>
          <w:szCs w:val="28"/>
        </w:rPr>
        <w:t xml:space="preserve">итог </w:t>
      </w:r>
      <w:r w:rsidRPr="00D377CE">
        <w:rPr>
          <w:rFonts w:ascii="Times New Roman" w:hAnsi="Times New Roman" w:cs="Times New Roman"/>
          <w:sz w:val="28"/>
          <w:szCs w:val="28"/>
        </w:rPr>
        <w:t>– итоговый коэффициент снижения пропускной способности</w:t>
      </w:r>
      <w:r w:rsidR="009B20CB">
        <w:rPr>
          <w:rFonts w:ascii="Times New Roman" w:hAnsi="Times New Roman" w:cs="Times New Roman"/>
          <w:sz w:val="28"/>
          <w:szCs w:val="28"/>
        </w:rPr>
        <w:t>,</w:t>
      </w:r>
      <w:r w:rsidRPr="00D377CE">
        <w:rPr>
          <w:rFonts w:ascii="Times New Roman" w:hAnsi="Times New Roman" w:cs="Times New Roman"/>
          <w:sz w:val="28"/>
          <w:szCs w:val="28"/>
        </w:rPr>
        <w:t xml:space="preserve"> </w:t>
      </w:r>
      <w:r w:rsidR="009B20CB">
        <w:rPr>
          <w:rFonts w:ascii="Times New Roman" w:hAnsi="Times New Roman" w:cs="Times New Roman"/>
          <w:sz w:val="28"/>
          <w:szCs w:val="28"/>
        </w:rPr>
        <w:t>р</w:t>
      </w:r>
      <w:r w:rsidR="009B20CB" w:rsidRPr="009B20CB">
        <w:rPr>
          <w:rFonts w:ascii="Times New Roman" w:hAnsi="Times New Roman" w:cs="Times New Roman"/>
          <w:sz w:val="28"/>
          <w:szCs w:val="28"/>
        </w:rPr>
        <w:t>авный произведению частных коэффициентов</w:t>
      </w:r>
    </w:p>
    <w:p w:rsidR="00F37ECB" w:rsidRDefault="009B20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0CB">
        <w:rPr>
          <w:rFonts w:ascii="Times New Roman" w:hAnsi="Times New Roman" w:cs="Times New Roman"/>
          <w:sz w:val="28"/>
          <w:szCs w:val="28"/>
        </w:rPr>
        <w:t xml:space="preserve"> β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Pr="009B20CB">
        <w:rPr>
          <w:rFonts w:ascii="Times New Roman" w:hAnsi="Times New Roman" w:cs="Times New Roman"/>
          <w:sz w:val="28"/>
          <w:szCs w:val="28"/>
        </w:rPr>
        <w:t xml:space="preserve"> = β1 ∙ β2 ∙ β3</w:t>
      </w:r>
      <w:proofErr w:type="gramStart"/>
      <w:r w:rsidRPr="009B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B20CB">
        <w:rPr>
          <w:rFonts w:ascii="Times New Roman" w:hAnsi="Times New Roman" w:cs="Times New Roman"/>
          <w:sz w:val="28"/>
          <w:szCs w:val="28"/>
        </w:rPr>
        <w:t xml:space="preserve"> β17;</w:t>
      </w:r>
      <w:r w:rsidRPr="00D377CE">
        <w:rPr>
          <w:rFonts w:ascii="Times New Roman" w:hAnsi="Times New Roman" w:cs="Times New Roman"/>
          <w:sz w:val="28"/>
          <w:szCs w:val="28"/>
        </w:rPr>
        <w:t xml:space="preserve"> </w:t>
      </w:r>
      <w:r w:rsidR="00F37ECB" w:rsidRPr="00D377CE">
        <w:rPr>
          <w:rFonts w:ascii="Times New Roman" w:hAnsi="Times New Roman" w:cs="Times New Roman"/>
          <w:sz w:val="28"/>
          <w:szCs w:val="28"/>
        </w:rPr>
        <w:t>[1];</w:t>
      </w:r>
    </w:p>
    <w:p w:rsidR="00B54017" w:rsidRDefault="00B54017" w:rsidP="00B540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54017" w:rsidRDefault="00B54017" w:rsidP="00B540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снижения пропускной способности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56"/>
      </w:tblGrid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</w:t>
            </w:r>
          </w:p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656" w:type="dxa"/>
          </w:tcPr>
          <w:p w:rsid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1560" w:type="dxa"/>
          </w:tcPr>
          <w:p w:rsidR="00B54017" w:rsidRPr="00B54017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656" w:type="dxa"/>
          </w:tcPr>
          <w:p w:rsidR="00B54017" w:rsidRPr="00CE3338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8">
              <w:rPr>
                <w:rFonts w:ascii="Times New Roman" w:hAnsi="Times New Roman" w:cs="Times New Roman"/>
                <w:sz w:val="24"/>
                <w:szCs w:val="24"/>
              </w:rPr>
              <w:t>Двухполосная, ширина проезжей части 7 м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4017" w:rsidRPr="00B54017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54017" w:rsidRPr="00CE3338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3,75м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4017" w:rsidRPr="00B54017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54017" w:rsidRDefault="00CE333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38">
              <w:rPr>
                <w:rFonts w:ascii="Times New Roman" w:hAnsi="Times New Roman" w:cs="Times New Roman"/>
                <w:sz w:val="24"/>
                <w:szCs w:val="24"/>
              </w:rPr>
              <w:t>Расстояние от кромки проезжей части до 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2,5м</w:t>
            </w:r>
            <w:r w:rsidRPr="00CE3338">
              <w:rPr>
                <w:rFonts w:ascii="Times New Roman" w:hAnsi="Times New Roman" w:cs="Times New Roman"/>
                <w:sz w:val="24"/>
                <w:szCs w:val="24"/>
              </w:rPr>
              <w:t xml:space="preserve"> Боковые 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646558" w:rsidTr="00B54017">
        <w:tc>
          <w:tcPr>
            <w:tcW w:w="1129" w:type="dxa"/>
          </w:tcPr>
          <w:p w:rsidR="00646558" w:rsidRPr="00B54017" w:rsidRDefault="00646558" w:rsidP="006465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46558" w:rsidRPr="00B54017" w:rsidRDefault="00646558" w:rsidP="006465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656" w:type="dxa"/>
          </w:tcPr>
          <w:p w:rsidR="00646558" w:rsidRPr="00CE3338" w:rsidRDefault="00646558" w:rsidP="006465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автопоездов в потоке 11-11%, число легких и средних грузовых автомобилей</w:t>
            </w:r>
            <w:r w:rsidRPr="00CE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-37-33%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54017" w:rsidRPr="00B54017" w:rsidRDefault="0064655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56" w:type="dxa"/>
          </w:tcPr>
          <w:p w:rsidR="007C2445" w:rsidRPr="007C2445" w:rsidRDefault="003E4C11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уклон, </w:t>
            </w:r>
            <w:r w:rsidR="007C244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C2445" w:rsidRPr="007C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Длина подъема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м</w:t>
            </w:r>
          </w:p>
          <w:p w:rsidR="007C2445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Автопоездов в потоке -</w:t>
            </w:r>
            <w:r w:rsidR="00646558">
              <w:rPr>
                <w:rFonts w:ascii="Times New Roman" w:hAnsi="Times New Roman" w:cs="Times New Roman"/>
                <w:sz w:val="24"/>
                <w:szCs w:val="24"/>
              </w:rPr>
              <w:t>11-10%</w:t>
            </w:r>
          </w:p>
          <w:p w:rsidR="007C2445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54017" w:rsidRPr="00B54017" w:rsidRDefault="0064655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видимости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54017" w:rsidRP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656" w:type="dxa"/>
          </w:tcPr>
          <w:p w:rsid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Радиус в плане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450м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54017" w:rsidRP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6656" w:type="dxa"/>
          </w:tcPr>
          <w:p w:rsid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Ограничение скорости 55 км/ч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54017" w:rsidRPr="00B54017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6656" w:type="dxa"/>
          </w:tcPr>
          <w:p w:rsidR="00B54017" w:rsidRDefault="007C2445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Число автомобилей, поворачивающих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пересечения</w:t>
            </w:r>
            <w:r w:rsidR="009470C8">
              <w:rPr>
                <w:rFonts w:ascii="Times New Roman" w:hAnsi="Times New Roman" w:cs="Times New Roman"/>
                <w:sz w:val="24"/>
                <w:szCs w:val="24"/>
              </w:rPr>
              <w:t>, ширина проезжей части – 7м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017" w:rsidRPr="00B54017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656" w:type="dxa"/>
          </w:tcPr>
          <w:p w:rsidR="00B54017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Тип укрепления обочин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щебнем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4017" w:rsidRPr="00B54017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54017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C8">
              <w:rPr>
                <w:rFonts w:ascii="Times New Roman" w:hAnsi="Times New Roman" w:cs="Times New Roman"/>
                <w:sz w:val="24"/>
                <w:szCs w:val="24"/>
              </w:rPr>
              <w:t>Тип покрытия - асфальтобетонное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4017" w:rsidRPr="00B54017" w:rsidRDefault="009506AC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54017" w:rsidRPr="009506AC" w:rsidRDefault="009506AC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4017" w:rsidRPr="00B54017" w:rsidRDefault="009506AC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6656" w:type="dxa"/>
          </w:tcPr>
          <w:p w:rsidR="00B54017" w:rsidRPr="009506AC" w:rsidRDefault="009470C8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C">
              <w:rPr>
                <w:rFonts w:ascii="Times New Roman" w:hAnsi="Times New Roman" w:cs="Times New Roman"/>
                <w:sz w:val="24"/>
                <w:szCs w:val="24"/>
              </w:rPr>
              <w:t>Наличие осевой разметки</w:t>
            </w:r>
            <w:r w:rsidR="00646558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</w:t>
            </w:r>
          </w:p>
        </w:tc>
      </w:tr>
      <w:tr w:rsidR="00B54017" w:rsidTr="00B54017">
        <w:tc>
          <w:tcPr>
            <w:tcW w:w="1129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54017" w:rsidRPr="00B54017" w:rsidRDefault="00B54017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54017" w:rsidRPr="009506AC" w:rsidRDefault="009506AC" w:rsidP="00B540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в потоке</w:t>
            </w:r>
            <w:r w:rsidR="0064655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6465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64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9%, число легких и средних грузовых автомобилей </w:t>
            </w:r>
            <w:r w:rsidR="00646558">
              <w:rPr>
                <w:rFonts w:ascii="Times New Roman" w:hAnsi="Times New Roman" w:cs="Times New Roman"/>
                <w:sz w:val="24"/>
                <w:szCs w:val="24"/>
              </w:rPr>
              <w:t>-37 -33%</w:t>
            </w:r>
          </w:p>
        </w:tc>
      </w:tr>
      <w:tr w:rsidR="009506AC" w:rsidTr="00B54017">
        <w:tc>
          <w:tcPr>
            <w:tcW w:w="1129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9506AC" w:rsidRPr="009506AC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5">
              <w:rPr>
                <w:rFonts w:ascii="Times New Roman" w:hAnsi="Times New Roman" w:cs="Times New Roman"/>
                <w:sz w:val="24"/>
                <w:szCs w:val="24"/>
              </w:rPr>
              <w:t>Ограничение скорости 55 км/ч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населенного пункта -нет</w:t>
            </w:r>
          </w:p>
        </w:tc>
      </w:tr>
      <w:tr w:rsidR="009506AC" w:rsidTr="00B54017">
        <w:tc>
          <w:tcPr>
            <w:tcW w:w="1129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9506AC" w:rsidRPr="009506AC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неподвижных боковых препятствий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м, протяженность населенного пункта </w:t>
            </w:r>
            <w:r w:rsidRPr="009506AC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</w:tr>
      <w:tr w:rsidR="009506AC" w:rsidTr="00B54017">
        <w:tc>
          <w:tcPr>
            <w:tcW w:w="1129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06AC" w:rsidRPr="00B54017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9506AC" w:rsidRDefault="009506AC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AC">
              <w:rPr>
                <w:rFonts w:ascii="Times New Roman" w:hAnsi="Times New Roman" w:cs="Times New Roman"/>
                <w:sz w:val="24"/>
                <w:szCs w:val="24"/>
              </w:rPr>
              <w:t>Количество пешеходов - нет</w:t>
            </w:r>
          </w:p>
        </w:tc>
      </w:tr>
      <w:tr w:rsidR="00052F82" w:rsidTr="00B54017">
        <w:tc>
          <w:tcPr>
            <w:tcW w:w="1129" w:type="dxa"/>
          </w:tcPr>
          <w:p w:rsidR="00052F82" w:rsidRPr="00B54017" w:rsidRDefault="00052F82" w:rsidP="009506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17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60" w:type="dxa"/>
          </w:tcPr>
          <w:p w:rsidR="00052F82" w:rsidRDefault="00052F82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0,615</w:t>
            </w:r>
          </w:p>
        </w:tc>
        <w:tc>
          <w:tcPr>
            <w:tcW w:w="6656" w:type="dxa"/>
          </w:tcPr>
          <w:p w:rsidR="00052F82" w:rsidRPr="009506AC" w:rsidRDefault="00052F82" w:rsidP="009506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CB" w:rsidRPr="00D377CE" w:rsidRDefault="009B20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857">
        <w:rPr>
          <w:rFonts w:ascii="Times New Roman" w:hAnsi="Times New Roman" w:cs="Times New Roman"/>
          <w:iCs/>
          <w:sz w:val="28"/>
          <w:szCs w:val="28"/>
        </w:rPr>
        <w:t>n</w:t>
      </w:r>
      <w:r w:rsidRPr="00D377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77CE">
        <w:rPr>
          <w:rFonts w:ascii="Times New Roman" w:hAnsi="Times New Roman" w:cs="Times New Roman"/>
          <w:sz w:val="28"/>
          <w:szCs w:val="28"/>
        </w:rPr>
        <w:t>– количество типов транспортных средств (табл. 1);</w:t>
      </w:r>
    </w:p>
    <w:p w:rsidR="00F37ECB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Кпрi</w:t>
      </w:r>
      <w:proofErr w:type="spellEnd"/>
      <w:r w:rsidRPr="00D377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77CE">
        <w:rPr>
          <w:rFonts w:ascii="Times New Roman" w:hAnsi="Times New Roman" w:cs="Times New Roman"/>
          <w:sz w:val="28"/>
          <w:szCs w:val="28"/>
        </w:rPr>
        <w:t>– коэффициент приведения автомобиля i-</w:t>
      </w:r>
      <w:proofErr w:type="spellStart"/>
      <w:r w:rsidRPr="00D377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77CE">
        <w:rPr>
          <w:rFonts w:ascii="Times New Roman" w:hAnsi="Times New Roman" w:cs="Times New Roman"/>
          <w:sz w:val="28"/>
          <w:szCs w:val="28"/>
        </w:rPr>
        <w:t xml:space="preserve"> типа в составе</w:t>
      </w:r>
      <w:r w:rsidR="00327857">
        <w:rPr>
          <w:rFonts w:ascii="Times New Roman" w:hAnsi="Times New Roman" w:cs="Times New Roman"/>
          <w:sz w:val="28"/>
          <w:szCs w:val="28"/>
        </w:rPr>
        <w:t xml:space="preserve"> </w:t>
      </w:r>
      <w:r w:rsidRPr="00D377CE">
        <w:rPr>
          <w:rFonts w:ascii="Times New Roman" w:hAnsi="Times New Roman" w:cs="Times New Roman"/>
          <w:sz w:val="28"/>
          <w:szCs w:val="28"/>
        </w:rPr>
        <w:t>транспортного потока к легковому автомобилю [1];</w:t>
      </w:r>
    </w:p>
    <w:p w:rsidR="00215B39" w:rsidRPr="00D377CE" w:rsidRDefault="00215B39" w:rsidP="00215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77CE">
        <w:rPr>
          <w:rFonts w:ascii="Times New Roman" w:hAnsi="Times New Roman" w:cs="Times New Roman"/>
          <w:sz w:val="28"/>
          <w:szCs w:val="28"/>
        </w:rPr>
        <w:t>ψi</w:t>
      </w:r>
      <w:proofErr w:type="spellEnd"/>
      <w:r w:rsidRPr="00D377CE">
        <w:rPr>
          <w:rFonts w:ascii="Times New Roman" w:hAnsi="Times New Roman" w:cs="Times New Roman"/>
          <w:sz w:val="28"/>
          <w:szCs w:val="28"/>
        </w:rPr>
        <w:t xml:space="preserve"> – доля автомобилей отдельных типов в общем транспортном потоке.</w:t>
      </w:r>
    </w:p>
    <w:p w:rsidR="00215B39" w:rsidRDefault="00215B39" w:rsidP="00215B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4</w:t>
      </w:r>
    </w:p>
    <w:p w:rsidR="00646558" w:rsidRDefault="00215B39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Коэффициент приведения </w:t>
      </w:r>
      <w:proofErr w:type="spellStart"/>
      <w:r w:rsidR="00646558" w:rsidRPr="00327857">
        <w:rPr>
          <w:rFonts w:ascii="Times New Roman" w:hAnsi="Times New Roman" w:cs="Times New Roman"/>
          <w:iCs/>
          <w:sz w:val="28"/>
          <w:szCs w:val="28"/>
        </w:rPr>
        <w:t>Кпрi</w:t>
      </w:r>
      <w:proofErr w:type="spellEnd"/>
      <w:r w:rsidR="00646558" w:rsidRPr="00D3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доля </w:t>
      </w:r>
      <w:proofErr w:type="spellStart"/>
      <w:r w:rsidRPr="00D377CE">
        <w:rPr>
          <w:rFonts w:ascii="Times New Roman" w:hAnsi="Times New Roman" w:cs="Times New Roman"/>
          <w:sz w:val="28"/>
          <w:szCs w:val="28"/>
        </w:rPr>
        <w:t>ψi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автомобилей, участвующих в движении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418"/>
      </w:tblGrid>
      <w:tr w:rsidR="00215B39" w:rsidTr="00215B39">
        <w:tc>
          <w:tcPr>
            <w:tcW w:w="6091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1275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215B39">
              <w:rPr>
                <w:rFonts w:ascii="Times New Roman" w:hAnsi="Times New Roman" w:cs="Times New Roman"/>
                <w:iCs/>
                <w:sz w:val="24"/>
                <w:szCs w:val="24"/>
              </w:rPr>
              <w:t>Кпрi</w:t>
            </w:r>
            <w:proofErr w:type="spellEnd"/>
          </w:p>
        </w:tc>
        <w:tc>
          <w:tcPr>
            <w:tcW w:w="1418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D377CE">
              <w:rPr>
                <w:rFonts w:ascii="Times New Roman" w:hAnsi="Times New Roman" w:cs="Times New Roman"/>
                <w:sz w:val="28"/>
                <w:szCs w:val="28"/>
              </w:rPr>
              <w:t>ψi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275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5B39" w:rsidRDefault="008626D7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Мотоциклы и мопеды</w:t>
            </w:r>
          </w:p>
        </w:tc>
        <w:tc>
          <w:tcPr>
            <w:tcW w:w="1275" w:type="dxa"/>
          </w:tcPr>
          <w:p w:rsidR="00215B39" w:rsidRPr="00215B39" w:rsidRDefault="00215B39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15B39" w:rsidRDefault="008626D7" w:rsidP="00D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15B39" w:rsidTr="00215B39">
        <w:tc>
          <w:tcPr>
            <w:tcW w:w="6091" w:type="dxa"/>
          </w:tcPr>
          <w:p w:rsidR="00215B39" w:rsidRPr="00D01ECE" w:rsidRDefault="00215B39" w:rsidP="00215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CE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грузоподъемностью, т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15B39" w:rsidTr="00215B39">
        <w:tc>
          <w:tcPr>
            <w:tcW w:w="6091" w:type="dxa"/>
          </w:tcPr>
          <w:p w:rsid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15B39" w:rsidTr="00215B39">
        <w:tc>
          <w:tcPr>
            <w:tcW w:w="6091" w:type="dxa"/>
          </w:tcPr>
          <w:p w:rsid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&gt;14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Автопоезда, грузоподъемностью, т 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5B39" w:rsidTr="00215B39">
        <w:tc>
          <w:tcPr>
            <w:tcW w:w="6091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275" w:type="dxa"/>
          </w:tcPr>
          <w:p w:rsidR="00215B39" w:rsidRPr="00215B39" w:rsidRDefault="00215B39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215B39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8626D7" w:rsidTr="00A9168E">
        <w:tc>
          <w:tcPr>
            <w:tcW w:w="6091" w:type="dxa"/>
          </w:tcPr>
          <w:p w:rsidR="008626D7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8626D7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8626D7">
              <w:rPr>
                <w:rFonts w:ascii="Times New Roman" w:hAnsi="Times New Roman" w:cs="Times New Roman"/>
                <w:iCs/>
                <w:sz w:val="24"/>
                <w:szCs w:val="24"/>
              </w:rPr>
              <w:t>Кпрi</w:t>
            </w:r>
            <w:proofErr w:type="spellEnd"/>
            <w:r w:rsidRPr="00862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·</w:t>
            </w:r>
            <w:r w:rsidRPr="0086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6D7">
              <w:rPr>
                <w:rFonts w:ascii="Times New Roman" w:hAnsi="Times New Roman" w:cs="Times New Roman"/>
                <w:sz w:val="24"/>
                <w:szCs w:val="24"/>
              </w:rPr>
              <w:t>ψi</w:t>
            </w:r>
            <w:proofErr w:type="spellEnd"/>
          </w:p>
        </w:tc>
        <w:tc>
          <w:tcPr>
            <w:tcW w:w="2693" w:type="dxa"/>
            <w:gridSpan w:val="2"/>
          </w:tcPr>
          <w:p w:rsidR="008626D7" w:rsidRDefault="008626D7" w:rsidP="00215B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215B39" w:rsidRDefault="00215B39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2F82" w:rsidRPr="003F23E2" w:rsidRDefault="00052F82" w:rsidP="00052F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Практическая пропускная способность дороги</w:t>
      </w:r>
    </w:p>
    <w:p w:rsidR="00052F82" w:rsidRPr="003F23E2" w:rsidRDefault="00052F82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Р=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2000∙0,615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1,7</m:t>
            </m:r>
          </m:den>
        </m:f>
      </m:oMath>
      <w:r w:rsidRPr="003F23E2">
        <w:rPr>
          <w:rFonts w:ascii="Times New Roman" w:eastAsiaTheme="minorEastAsia" w:hAnsi="Times New Roman" w:cs="Times New Roman"/>
          <w:sz w:val="28"/>
          <w:szCs w:val="28"/>
        </w:rPr>
        <w:t>=724,5авт/час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Коэффициент загрузки участка дороги движением</w:t>
      </w:r>
      <w:r w:rsidR="00327857" w:rsidRPr="003F23E2">
        <w:rPr>
          <w:rFonts w:ascii="Times New Roman" w:hAnsi="Times New Roman" w:cs="Times New Roman"/>
          <w:sz w:val="28"/>
          <w:szCs w:val="28"/>
        </w:rPr>
        <w:t>:</w:t>
      </w:r>
    </w:p>
    <w:p w:rsidR="007F61F2" w:rsidRPr="00327857" w:rsidRDefault="00F37ECB" w:rsidP="003278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iCs/>
          <w:sz w:val="28"/>
          <w:szCs w:val="28"/>
        </w:rPr>
        <w:t>Z=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Nрч</w:t>
      </w:r>
      <w:proofErr w:type="spellEnd"/>
      <w:r w:rsidRPr="003F23E2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3F23E2">
        <w:rPr>
          <w:rFonts w:ascii="Times New Roman" w:hAnsi="Times New Roman" w:cs="Times New Roman"/>
          <w:iCs/>
          <w:sz w:val="28"/>
          <w:szCs w:val="28"/>
        </w:rPr>
        <w:t>Р</w:t>
      </w:r>
      <w:r w:rsidRPr="003F23E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278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27857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="00052F82">
        <w:rPr>
          <w:rFonts w:ascii="Times New Roman" w:hAnsi="Times New Roman" w:cs="Times New Roman"/>
          <w:sz w:val="28"/>
          <w:szCs w:val="28"/>
        </w:rPr>
        <w:t>2</w:t>
      </w:r>
      <w:r w:rsidR="00327857">
        <w:rPr>
          <w:rFonts w:ascii="Times New Roman" w:hAnsi="Times New Roman" w:cs="Times New Roman"/>
          <w:sz w:val="28"/>
          <w:szCs w:val="28"/>
        </w:rPr>
        <w:t>)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Nрч</w:t>
      </w:r>
      <w:proofErr w:type="spellEnd"/>
      <w:r w:rsidRPr="003F2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3E2">
        <w:rPr>
          <w:rFonts w:ascii="Times New Roman" w:hAnsi="Times New Roman" w:cs="Times New Roman"/>
          <w:sz w:val="28"/>
          <w:szCs w:val="28"/>
        </w:rPr>
        <w:t>– расчетная часовая интенсивность движения транспортных средств в</w:t>
      </w:r>
      <w:r w:rsidR="00327857" w:rsidRPr="003F23E2">
        <w:rPr>
          <w:rFonts w:ascii="Times New Roman" w:hAnsi="Times New Roman" w:cs="Times New Roman"/>
          <w:sz w:val="28"/>
          <w:szCs w:val="28"/>
        </w:rPr>
        <w:t xml:space="preserve"> </w:t>
      </w:r>
      <w:r w:rsidRPr="003F23E2">
        <w:rPr>
          <w:rFonts w:ascii="Times New Roman" w:hAnsi="Times New Roman" w:cs="Times New Roman"/>
          <w:sz w:val="28"/>
          <w:szCs w:val="28"/>
        </w:rPr>
        <w:t>обоих направлениях, принимается наибольшей из часовых интенсивностей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3F23E2">
        <w:rPr>
          <w:rFonts w:ascii="Times New Roman" w:hAnsi="Times New Roman" w:cs="Times New Roman"/>
          <w:i/>
          <w:iCs/>
          <w:sz w:val="28"/>
          <w:szCs w:val="28"/>
        </w:rPr>
        <w:t xml:space="preserve">Nч1 </w:t>
      </w:r>
      <w:r w:rsidRPr="003F23E2">
        <w:rPr>
          <w:rFonts w:ascii="Times New Roman" w:hAnsi="Times New Roman" w:cs="Times New Roman"/>
          <w:sz w:val="28"/>
          <w:szCs w:val="28"/>
        </w:rPr>
        <w:t xml:space="preserve">и </w:t>
      </w:r>
      <w:r w:rsidRPr="003F23E2">
        <w:rPr>
          <w:rFonts w:ascii="Times New Roman" w:hAnsi="Times New Roman" w:cs="Times New Roman"/>
          <w:i/>
          <w:iCs/>
          <w:sz w:val="28"/>
          <w:szCs w:val="28"/>
        </w:rPr>
        <w:t>Nч2</w:t>
      </w:r>
      <w:r w:rsidRPr="003F23E2">
        <w:rPr>
          <w:rFonts w:ascii="Times New Roman" w:hAnsi="Times New Roman" w:cs="Times New Roman"/>
          <w:sz w:val="28"/>
          <w:szCs w:val="28"/>
        </w:rPr>
        <w:t>, рассчитанных по формулам</w:t>
      </w:r>
      <w:r w:rsidR="00327857" w:rsidRPr="003F23E2">
        <w:rPr>
          <w:rFonts w:ascii="Times New Roman" w:hAnsi="Times New Roman" w:cs="Times New Roman"/>
          <w:sz w:val="28"/>
          <w:szCs w:val="28"/>
        </w:rPr>
        <w:t>:</w:t>
      </w:r>
    </w:p>
    <w:p w:rsidR="00F37ECB" w:rsidRPr="003F23E2" w:rsidRDefault="00F37ECB" w:rsidP="003278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F23E2">
        <w:rPr>
          <w:rFonts w:ascii="Times New Roman" w:hAnsi="Times New Roman" w:cs="Times New Roman"/>
          <w:iCs/>
          <w:sz w:val="28"/>
          <w:szCs w:val="28"/>
        </w:rPr>
        <w:t xml:space="preserve">Nч1 </w:t>
      </w:r>
      <w:r w:rsidRPr="003F23E2">
        <w:rPr>
          <w:rFonts w:ascii="Times New Roman" w:hAnsi="Times New Roman" w:cs="Times New Roman"/>
          <w:sz w:val="28"/>
          <w:szCs w:val="28"/>
        </w:rPr>
        <w:t xml:space="preserve">= 0.8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Nчj</w:t>
      </w:r>
      <w:proofErr w:type="spellEnd"/>
      <w:r w:rsidRPr="003F23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max</w:t>
      </w:r>
      <w:proofErr w:type="spellEnd"/>
      <w:r w:rsidRPr="003F23E2">
        <w:rPr>
          <w:rFonts w:ascii="Times New Roman" w:hAnsi="Times New Roman" w:cs="Times New Roman"/>
          <w:sz w:val="28"/>
          <w:szCs w:val="28"/>
        </w:rPr>
        <w:t xml:space="preserve">; </w:t>
      </w:r>
      <w:r w:rsidRPr="003F23E2">
        <w:rPr>
          <w:rFonts w:ascii="Times New Roman" w:hAnsi="Times New Roman" w:cs="Times New Roman"/>
          <w:iCs/>
          <w:sz w:val="28"/>
          <w:szCs w:val="28"/>
        </w:rPr>
        <w:t xml:space="preserve">Nч2 </w:t>
      </w:r>
      <w:r w:rsidRPr="003F23E2">
        <w:rPr>
          <w:rFonts w:ascii="Times New Roman" w:hAnsi="Times New Roman" w:cs="Times New Roman"/>
          <w:sz w:val="28"/>
          <w:szCs w:val="28"/>
        </w:rPr>
        <w:t xml:space="preserve">= 0,076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</w:t>
      </w:r>
      <w:proofErr w:type="gramStart"/>
      <w:r w:rsidRPr="003F23E2">
        <w:rPr>
          <w:rFonts w:ascii="Times New Roman" w:hAnsi="Times New Roman" w:cs="Times New Roman"/>
          <w:iCs/>
          <w:sz w:val="28"/>
          <w:szCs w:val="28"/>
        </w:rPr>
        <w:t>с</w:t>
      </w:r>
      <w:proofErr w:type="spellEnd"/>
      <w:r w:rsidRPr="003F23E2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327857" w:rsidRPr="003F23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AD6" w:rsidRPr="003F23E2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327857" w:rsidRPr="003F23E2">
        <w:rPr>
          <w:rFonts w:ascii="Times New Roman" w:hAnsi="Times New Roman" w:cs="Times New Roman"/>
          <w:iCs/>
          <w:sz w:val="28"/>
          <w:szCs w:val="28"/>
        </w:rPr>
        <w:t>(</w:t>
      </w:r>
      <w:r w:rsidR="00682AD6" w:rsidRPr="003F23E2">
        <w:rPr>
          <w:rFonts w:ascii="Times New Roman" w:hAnsi="Times New Roman" w:cs="Times New Roman"/>
          <w:iCs/>
          <w:sz w:val="28"/>
          <w:szCs w:val="28"/>
        </w:rPr>
        <w:t>3</w:t>
      </w:r>
      <w:r w:rsidR="00327857" w:rsidRPr="003F23E2">
        <w:rPr>
          <w:rFonts w:ascii="Times New Roman" w:hAnsi="Times New Roman" w:cs="Times New Roman"/>
          <w:iCs/>
          <w:sz w:val="28"/>
          <w:szCs w:val="28"/>
        </w:rPr>
        <w:t>)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Nчj</w:t>
      </w:r>
      <w:proofErr w:type="spellEnd"/>
      <w:r w:rsidRPr="003F23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max</w:t>
      </w:r>
      <w:proofErr w:type="spellEnd"/>
      <w:r w:rsidRPr="003F2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3E2">
        <w:rPr>
          <w:rFonts w:ascii="Times New Roman" w:hAnsi="Times New Roman" w:cs="Times New Roman"/>
          <w:sz w:val="28"/>
          <w:szCs w:val="28"/>
        </w:rPr>
        <w:t>– максимальная часовая приведенная интенсивность движения в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течение суток;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3E2">
        <w:rPr>
          <w:rFonts w:ascii="Times New Roman" w:hAnsi="Times New Roman" w:cs="Times New Roman"/>
          <w:iCs/>
          <w:sz w:val="28"/>
          <w:szCs w:val="28"/>
        </w:rPr>
        <w:t>Nс</w:t>
      </w:r>
      <w:proofErr w:type="spellEnd"/>
      <w:r w:rsidRPr="003F23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23E2">
        <w:rPr>
          <w:rFonts w:ascii="Times New Roman" w:hAnsi="Times New Roman" w:cs="Times New Roman"/>
          <w:sz w:val="28"/>
          <w:szCs w:val="28"/>
        </w:rPr>
        <w:t>– среднесуточная суммарная приведенная интенсивность движения в</w:t>
      </w:r>
    </w:p>
    <w:p w:rsidR="00F37ECB" w:rsidRPr="003F23E2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период проведения измерений.</w:t>
      </w:r>
    </w:p>
    <w:p w:rsidR="00490598" w:rsidRPr="003F23E2" w:rsidRDefault="00490598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ECB" w:rsidRPr="003F23E2" w:rsidRDefault="00F37ECB" w:rsidP="00682AD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Определение приведенной интенсивности движения в любой час суток</w:t>
      </w:r>
    </w:p>
    <w:p w:rsidR="00F37ECB" w:rsidRPr="003F23E2" w:rsidRDefault="00F37ECB" w:rsidP="00D37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</w:rPr>
        <w:t>производится по формуле</w:t>
      </w:r>
      <w:r w:rsidR="00327857" w:rsidRPr="003F23E2">
        <w:rPr>
          <w:rFonts w:ascii="Times New Roman" w:hAnsi="Times New Roman" w:cs="Times New Roman"/>
          <w:sz w:val="28"/>
          <w:szCs w:val="28"/>
        </w:rPr>
        <w:t>:</w:t>
      </w:r>
    </w:p>
    <w:p w:rsidR="00327857" w:rsidRPr="00D377CE" w:rsidRDefault="00327857" w:rsidP="003278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23E2">
        <w:rPr>
          <w:rFonts w:ascii="Times New Roman" w:hAnsi="Times New Roman" w:cs="Times New Roman"/>
          <w:sz w:val="28"/>
          <w:szCs w:val="28"/>
        </w:rPr>
        <w:t>ч</w:t>
      </w:r>
      <w:r w:rsidRPr="003F23E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F23E2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Nф.пр.</m:t>
                </m:r>
              </m:e>
            </m:nary>
          </m:e>
        </m:d>
      </m:oMath>
      <w:proofErr w:type="gramStart"/>
      <w:r w:rsidRPr="003F23E2">
        <w:rPr>
          <w:rFonts w:ascii="Times New Roman" w:eastAsiaTheme="minorEastAsia" w:hAnsi="Times New Roman" w:cs="Times New Roman"/>
          <w:sz w:val="28"/>
          <w:szCs w:val="28"/>
        </w:rPr>
        <w:t>Ки,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</w:t>
      </w:r>
      <w:r w:rsidR="00682AD6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                   </w:t>
      </w: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857" w:rsidRDefault="00327857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7ECB" w:rsidRPr="00D377CE">
        <w:rPr>
          <w:rFonts w:ascii="Times New Roman" w:hAnsi="Times New Roman" w:cs="Times New Roman"/>
          <w:sz w:val="28"/>
          <w:szCs w:val="28"/>
        </w:rPr>
        <w:t>- суммарная фактически приведенная интенсивность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CB" w:rsidRPr="00D377CE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ECB" w:rsidRPr="00327857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8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Nф</w:t>
      </w:r>
      <w:proofErr w:type="spellEnd"/>
      <w:r w:rsidRPr="003278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327857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Nф</w:t>
      </w:r>
      <w:proofErr w:type="spellEnd"/>
      <w:r w:rsidRPr="003278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изм</w:t>
      </w:r>
      <w:proofErr w:type="spellEnd"/>
      <w:r w:rsidRPr="003278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7857">
        <w:rPr>
          <w:rFonts w:ascii="Cambria Math" w:eastAsia="MS Gothic" w:hAnsi="Cambria Math" w:cs="Cambria Math"/>
          <w:sz w:val="28"/>
          <w:szCs w:val="28"/>
        </w:rPr>
        <w:t>⋅</w:t>
      </w:r>
      <w:r w:rsidRPr="0032785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327857">
        <w:rPr>
          <w:rFonts w:ascii="Times New Roman" w:hAnsi="Times New Roman" w:cs="Times New Roman"/>
          <w:iCs/>
          <w:sz w:val="28"/>
          <w:szCs w:val="28"/>
        </w:rPr>
        <w:t>Кпр</w:t>
      </w:r>
      <w:proofErr w:type="spellEnd"/>
      <w:r w:rsidRPr="00327857">
        <w:rPr>
          <w:rFonts w:ascii="Times New Roman" w:hAnsi="Times New Roman" w:cs="Times New Roman"/>
          <w:sz w:val="28"/>
          <w:szCs w:val="28"/>
        </w:rPr>
        <w:t>)</w:t>
      </w:r>
      <w:r w:rsidR="00327857">
        <w:rPr>
          <w:rFonts w:ascii="Times New Roman" w:hAnsi="Times New Roman" w:cs="Times New Roman"/>
          <w:sz w:val="28"/>
          <w:szCs w:val="28"/>
        </w:rPr>
        <w:t xml:space="preserve"> ()</w:t>
      </w: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i/>
          <w:iCs/>
          <w:sz w:val="28"/>
          <w:szCs w:val="28"/>
        </w:rPr>
        <w:t xml:space="preserve">Ки </w:t>
      </w:r>
      <w:r w:rsidRPr="00D377CE">
        <w:rPr>
          <w:rFonts w:ascii="Times New Roman" w:hAnsi="Times New Roman" w:cs="Times New Roman"/>
          <w:sz w:val="28"/>
          <w:szCs w:val="28"/>
        </w:rPr>
        <w:t>– коэффициент приведения среднечасовой интенсивности движения к</w:t>
      </w:r>
    </w:p>
    <w:p w:rsidR="00F37ECB" w:rsidRPr="00D377CE" w:rsidRDefault="00F37ECB" w:rsidP="00D37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среднесуточному; значения «</w:t>
      </w:r>
      <w:r w:rsidRPr="00D377CE">
        <w:rPr>
          <w:rFonts w:ascii="Times New Roman" w:hAnsi="Times New Roman" w:cs="Times New Roman"/>
          <w:i/>
          <w:iCs/>
          <w:sz w:val="28"/>
          <w:szCs w:val="28"/>
        </w:rPr>
        <w:t>Ки</w:t>
      </w:r>
      <w:r w:rsidRPr="00D377CE">
        <w:rPr>
          <w:rFonts w:ascii="Times New Roman" w:hAnsi="Times New Roman" w:cs="Times New Roman"/>
          <w:sz w:val="28"/>
          <w:szCs w:val="28"/>
        </w:rPr>
        <w:t>» для каждого часа суток приведено в табл. 3.</w:t>
      </w:r>
    </w:p>
    <w:p w:rsidR="00F37ECB" w:rsidRDefault="00F37ECB" w:rsidP="00D37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lastRenderedPageBreak/>
        <w:t>Среднесуточная приведенная интенсивность движения (</w:t>
      </w:r>
      <w:proofErr w:type="spellStart"/>
      <w:r w:rsidRPr="00D377C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D377CE">
        <w:rPr>
          <w:rFonts w:ascii="Times New Roman" w:hAnsi="Times New Roman" w:cs="Times New Roman"/>
          <w:sz w:val="28"/>
          <w:szCs w:val="28"/>
        </w:rPr>
        <w:t>/сутки)</w:t>
      </w:r>
      <w:r w:rsidR="00697EB9">
        <w:rPr>
          <w:rFonts w:ascii="Times New Roman" w:hAnsi="Times New Roman" w:cs="Times New Roman"/>
          <w:sz w:val="28"/>
          <w:szCs w:val="28"/>
        </w:rPr>
        <w:t>:</w:t>
      </w:r>
    </w:p>
    <w:p w:rsidR="00697EB9" w:rsidRPr="00B54017" w:rsidRDefault="00697EB9" w:rsidP="00697EB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3E2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3F23E2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ч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</m:oMath>
      <w:r w:rsidRPr="003F23E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5401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B54017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proofErr w:type="gramEnd"/>
      <w:r w:rsidR="00682AD6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B5401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3503F" w:rsidRDefault="0033503F" w:rsidP="00F37ECB"/>
    <w:p w:rsidR="0033503F" w:rsidRPr="00D377CE" w:rsidRDefault="0033503F" w:rsidP="00D37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377CE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052F82">
        <w:rPr>
          <w:rFonts w:ascii="Times New Roman" w:hAnsi="Times New Roman" w:cs="Times New Roman"/>
          <w:iCs/>
          <w:sz w:val="28"/>
          <w:szCs w:val="28"/>
        </w:rPr>
        <w:t>5</w:t>
      </w:r>
    </w:p>
    <w:p w:rsidR="0033503F" w:rsidRPr="00D377CE" w:rsidRDefault="0033503F" w:rsidP="00335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377CE">
        <w:rPr>
          <w:rFonts w:ascii="Times New Roman" w:hAnsi="Times New Roman" w:cs="Times New Roman"/>
          <w:bCs/>
          <w:sz w:val="28"/>
          <w:szCs w:val="28"/>
        </w:rPr>
        <w:t xml:space="preserve">Коэффициент приведения </w:t>
      </w:r>
      <w:r w:rsidRPr="00D377CE">
        <w:rPr>
          <w:rFonts w:ascii="Times New Roman" w:hAnsi="Times New Roman" w:cs="Times New Roman"/>
          <w:bCs/>
          <w:iCs/>
          <w:sz w:val="28"/>
          <w:szCs w:val="28"/>
        </w:rPr>
        <w:t>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655"/>
        <w:gridCol w:w="675"/>
        <w:gridCol w:w="698"/>
        <w:gridCol w:w="698"/>
        <w:gridCol w:w="698"/>
        <w:gridCol w:w="719"/>
        <w:gridCol w:w="720"/>
        <w:gridCol w:w="720"/>
        <w:gridCol w:w="720"/>
        <w:gridCol w:w="736"/>
        <w:gridCol w:w="762"/>
        <w:gridCol w:w="762"/>
      </w:tblGrid>
      <w:tr w:rsidR="00490598" w:rsidTr="00490598">
        <w:tc>
          <w:tcPr>
            <w:tcW w:w="78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Часы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суток</w:t>
            </w:r>
          </w:p>
        </w:tc>
        <w:tc>
          <w:tcPr>
            <w:tcW w:w="65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0-1</w:t>
            </w:r>
          </w:p>
        </w:tc>
        <w:tc>
          <w:tcPr>
            <w:tcW w:w="67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1-2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2-3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3-4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4-5</w:t>
            </w:r>
          </w:p>
        </w:tc>
        <w:tc>
          <w:tcPr>
            <w:tcW w:w="71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8-9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36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10-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11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11-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12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598" w:rsidTr="00490598">
        <w:tc>
          <w:tcPr>
            <w:tcW w:w="78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Ки</w:t>
            </w:r>
          </w:p>
        </w:tc>
        <w:tc>
          <w:tcPr>
            <w:tcW w:w="65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0,08</w:t>
            </w:r>
          </w:p>
        </w:tc>
        <w:tc>
          <w:tcPr>
            <w:tcW w:w="67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0,02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0,01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0,02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0,06</w:t>
            </w:r>
          </w:p>
        </w:tc>
        <w:tc>
          <w:tcPr>
            <w:tcW w:w="71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36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490598" w:rsidTr="00490598">
        <w:tc>
          <w:tcPr>
            <w:tcW w:w="78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Часы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суток</w:t>
            </w:r>
          </w:p>
        </w:tc>
        <w:tc>
          <w:tcPr>
            <w:tcW w:w="65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12-13</w:t>
            </w:r>
          </w:p>
        </w:tc>
        <w:tc>
          <w:tcPr>
            <w:tcW w:w="67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13-14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14-15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15-16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16-17</w:t>
            </w:r>
          </w:p>
        </w:tc>
        <w:tc>
          <w:tcPr>
            <w:tcW w:w="71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736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490598" w:rsidTr="00490598">
        <w:tc>
          <w:tcPr>
            <w:tcW w:w="78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Ки</w:t>
            </w:r>
          </w:p>
        </w:tc>
        <w:tc>
          <w:tcPr>
            <w:tcW w:w="65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0,74</w:t>
            </w:r>
          </w:p>
        </w:tc>
        <w:tc>
          <w:tcPr>
            <w:tcW w:w="67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0,63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0,97</w:t>
            </w:r>
          </w:p>
        </w:tc>
        <w:tc>
          <w:tcPr>
            <w:tcW w:w="69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1,05</w:t>
            </w:r>
          </w:p>
        </w:tc>
        <w:tc>
          <w:tcPr>
            <w:tcW w:w="71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2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6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6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490598" w:rsidTr="00490598">
        <w:tc>
          <w:tcPr>
            <w:tcW w:w="782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655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75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98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98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98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9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682AD6" w:rsidP="00682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82AD6">
        <w:rPr>
          <w:rFonts w:ascii="Times New Roman" w:hAnsi="Times New Roman" w:cs="Times New Roman"/>
          <w:iCs/>
          <w:sz w:val="28"/>
          <w:szCs w:val="28"/>
        </w:rPr>
        <w:t xml:space="preserve">Таблица 6 </w:t>
      </w:r>
    </w:p>
    <w:p w:rsidR="00682AD6" w:rsidRDefault="00682AD6" w:rsidP="006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687"/>
        <w:gridCol w:w="687"/>
        <w:gridCol w:w="687"/>
        <w:gridCol w:w="792"/>
        <w:gridCol w:w="792"/>
        <w:gridCol w:w="792"/>
        <w:gridCol w:w="687"/>
        <w:gridCol w:w="687"/>
        <w:gridCol w:w="687"/>
        <w:gridCol w:w="687"/>
        <w:gridCol w:w="687"/>
        <w:gridCol w:w="687"/>
      </w:tblGrid>
      <w:tr w:rsidR="00490598" w:rsidTr="00490598">
        <w:tc>
          <w:tcPr>
            <w:tcW w:w="75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Часы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суток</w:t>
            </w:r>
          </w:p>
        </w:tc>
        <w:tc>
          <w:tcPr>
            <w:tcW w:w="69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0-1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1-2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2-3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3-4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4-5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8-9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10-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11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11-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03F">
              <w:rPr>
                <w:rFonts w:ascii="Times New Roman" w:hAnsi="Times New Roman" w:cs="Times New Roman"/>
              </w:rPr>
              <w:t>12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598" w:rsidTr="00490598">
        <w:tc>
          <w:tcPr>
            <w:tcW w:w="75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Ки</w:t>
            </w:r>
          </w:p>
        </w:tc>
        <w:tc>
          <w:tcPr>
            <w:tcW w:w="69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0,08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0,02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0,01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0,02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0,06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490598" w:rsidTr="00490598">
        <w:tc>
          <w:tcPr>
            <w:tcW w:w="758" w:type="dxa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90598">
              <w:rPr>
                <w:rFonts w:ascii="Times New Roman" w:hAnsi="Times New Roman" w:cs="Times New Roman"/>
                <w:bCs/>
                <w:iCs/>
              </w:rPr>
              <w:t>Nчj</w:t>
            </w:r>
            <w:proofErr w:type="spellEnd"/>
          </w:p>
          <w:p w:rsidR="00490598" w:rsidRPr="0033503F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90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8,88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2,22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1,11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2,22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6,66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15,54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29,97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33,3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57,72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75,48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111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93,24</w:t>
            </w:r>
          </w:p>
        </w:tc>
      </w:tr>
      <w:tr w:rsidR="00490598" w:rsidTr="00490598">
        <w:tc>
          <w:tcPr>
            <w:tcW w:w="75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Часы</w:t>
            </w:r>
          </w:p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суток</w:t>
            </w:r>
          </w:p>
        </w:tc>
        <w:tc>
          <w:tcPr>
            <w:tcW w:w="69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12-13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13-14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14-15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15-16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16-17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490598" w:rsidTr="00490598">
        <w:tc>
          <w:tcPr>
            <w:tcW w:w="758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503F">
              <w:rPr>
                <w:rFonts w:ascii="Times New Roman" w:hAnsi="Times New Roman" w:cs="Times New Roman"/>
                <w:bCs/>
                <w:iCs/>
              </w:rPr>
              <w:t>Ки</w:t>
            </w:r>
          </w:p>
        </w:tc>
        <w:tc>
          <w:tcPr>
            <w:tcW w:w="690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0,74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0,63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0,97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1,05</w:t>
            </w:r>
          </w:p>
        </w:tc>
        <w:tc>
          <w:tcPr>
            <w:tcW w:w="795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89" w:type="dxa"/>
          </w:tcPr>
          <w:p w:rsidR="00490598" w:rsidRPr="0033503F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490598" w:rsidTr="00490598">
        <w:tc>
          <w:tcPr>
            <w:tcW w:w="758" w:type="dxa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90598">
              <w:rPr>
                <w:rFonts w:ascii="Times New Roman" w:hAnsi="Times New Roman" w:cs="Times New Roman"/>
                <w:bCs/>
                <w:iCs/>
              </w:rPr>
              <w:t>Nчj</w:t>
            </w:r>
            <w:proofErr w:type="spellEnd"/>
          </w:p>
          <w:p w:rsidR="00490598" w:rsidRPr="0033503F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90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82,14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83,25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69,93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107,67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116,55</w:t>
            </w:r>
          </w:p>
        </w:tc>
        <w:tc>
          <w:tcPr>
            <w:tcW w:w="795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105,45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87,69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52,17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28,86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26,64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17,76</w:t>
            </w:r>
          </w:p>
        </w:tc>
        <w:tc>
          <w:tcPr>
            <w:tcW w:w="689" w:type="dxa"/>
            <w:vAlign w:val="center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Cs/>
                <w:iCs/>
              </w:rPr>
              <w:t>13,32</w:t>
            </w:r>
          </w:p>
        </w:tc>
      </w:tr>
      <w:tr w:rsidR="00490598" w:rsidTr="00490598">
        <w:tc>
          <w:tcPr>
            <w:tcW w:w="758" w:type="dxa"/>
          </w:tcPr>
          <w:p w:rsidR="00490598" w:rsidRPr="00490598" w:rsidRDefault="00490598" w:rsidP="00F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90598"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8587" w:type="dxa"/>
            <w:gridSpan w:val="12"/>
          </w:tcPr>
          <w:p w:rsidR="00490598" w:rsidRPr="00490598" w:rsidRDefault="00490598" w:rsidP="004905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90598">
              <w:rPr>
                <w:rFonts w:ascii="Times New Roman" w:hAnsi="Times New Roman" w:cs="Times New Roman"/>
                <w:b/>
              </w:rPr>
              <w:t>1228,8</w:t>
            </w:r>
          </w:p>
        </w:tc>
      </w:tr>
    </w:tbl>
    <w:p w:rsidR="00490598" w:rsidRPr="00682AD6" w:rsidRDefault="00490598" w:rsidP="006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90598" w:rsidRPr="00490598" w:rsidRDefault="00490598" w:rsidP="004905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598">
        <w:rPr>
          <w:rFonts w:ascii="Times New Roman" w:hAnsi="Times New Roman" w:cs="Times New Roman"/>
          <w:iCs/>
          <w:sz w:val="28"/>
          <w:szCs w:val="28"/>
        </w:rPr>
        <w:t xml:space="preserve">Nч1 </w:t>
      </w:r>
      <w:r w:rsidRPr="00490598">
        <w:rPr>
          <w:rFonts w:ascii="Times New Roman" w:hAnsi="Times New Roman" w:cs="Times New Roman"/>
          <w:sz w:val="28"/>
          <w:szCs w:val="28"/>
        </w:rPr>
        <w:t xml:space="preserve">= 0.8 </w:t>
      </w:r>
      <w:r w:rsidRPr="00490598">
        <w:rPr>
          <w:rFonts w:ascii="Times New Roman" w:hAnsi="Times New Roman" w:cs="Times New Roman"/>
          <w:sz w:val="28"/>
          <w:szCs w:val="28"/>
        </w:rPr>
        <w:t>·</w:t>
      </w:r>
      <w:r w:rsidRPr="00490598">
        <w:rPr>
          <w:rFonts w:ascii="Times New Roman" w:hAnsi="Times New Roman" w:cs="Times New Roman"/>
          <w:iCs/>
          <w:sz w:val="28"/>
          <w:szCs w:val="28"/>
        </w:rPr>
        <w:t>111</w:t>
      </w:r>
      <w:r w:rsidRPr="00490598">
        <w:rPr>
          <w:rFonts w:ascii="Times New Roman" w:hAnsi="Times New Roman" w:cs="Times New Roman"/>
          <w:sz w:val="28"/>
          <w:szCs w:val="28"/>
        </w:rPr>
        <w:t xml:space="preserve">=88,8 </w:t>
      </w:r>
      <w:proofErr w:type="spellStart"/>
      <w:r w:rsidRPr="00490598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90598">
        <w:rPr>
          <w:rFonts w:ascii="Times New Roman" w:hAnsi="Times New Roman" w:cs="Times New Roman"/>
          <w:sz w:val="28"/>
          <w:szCs w:val="28"/>
        </w:rPr>
        <w:t>/час</w:t>
      </w:r>
    </w:p>
    <w:p w:rsidR="00490598" w:rsidRPr="00490598" w:rsidRDefault="00490598" w:rsidP="004905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90598">
        <w:rPr>
          <w:rFonts w:ascii="Times New Roman" w:hAnsi="Times New Roman" w:cs="Times New Roman"/>
          <w:iCs/>
          <w:sz w:val="28"/>
          <w:szCs w:val="28"/>
        </w:rPr>
        <w:t xml:space="preserve">Nч2 </w:t>
      </w:r>
      <w:r w:rsidRPr="00490598">
        <w:rPr>
          <w:rFonts w:ascii="Times New Roman" w:hAnsi="Times New Roman" w:cs="Times New Roman"/>
          <w:sz w:val="28"/>
          <w:szCs w:val="28"/>
        </w:rPr>
        <w:t xml:space="preserve">= 0,076 </w:t>
      </w:r>
      <w:r w:rsidRPr="00490598">
        <w:rPr>
          <w:rFonts w:ascii="Times New Roman" w:hAnsi="Times New Roman" w:cs="Times New Roman"/>
          <w:sz w:val="28"/>
          <w:szCs w:val="28"/>
        </w:rPr>
        <w:t>·</w:t>
      </w:r>
      <w:r w:rsidRPr="00490598">
        <w:rPr>
          <w:rFonts w:ascii="Times New Roman" w:hAnsi="Times New Roman" w:cs="Times New Roman"/>
          <w:iCs/>
          <w:sz w:val="28"/>
          <w:szCs w:val="28"/>
        </w:rPr>
        <w:t>1228,8</w:t>
      </w:r>
      <w:r w:rsidRPr="00490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598">
        <w:rPr>
          <w:rFonts w:ascii="Times New Roman" w:hAnsi="Times New Roman" w:cs="Times New Roman"/>
          <w:iCs/>
          <w:sz w:val="28"/>
          <w:szCs w:val="28"/>
        </w:rPr>
        <w:t xml:space="preserve">=93,39 </w:t>
      </w:r>
      <w:proofErr w:type="spellStart"/>
      <w:r w:rsidRPr="00490598">
        <w:rPr>
          <w:rFonts w:ascii="Times New Roman" w:hAnsi="Times New Roman" w:cs="Times New Roman"/>
          <w:iCs/>
          <w:sz w:val="28"/>
          <w:szCs w:val="28"/>
        </w:rPr>
        <w:t>авт</w:t>
      </w:r>
      <w:proofErr w:type="spellEnd"/>
      <w:r w:rsidRPr="00490598">
        <w:rPr>
          <w:rFonts w:ascii="Times New Roman" w:hAnsi="Times New Roman" w:cs="Times New Roman"/>
          <w:iCs/>
          <w:sz w:val="28"/>
          <w:szCs w:val="28"/>
        </w:rPr>
        <w:t>/час</w:t>
      </w:r>
      <w:r w:rsidRPr="00490598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</w:p>
    <w:p w:rsidR="00490598" w:rsidRDefault="00490598" w:rsidP="004905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598">
        <w:rPr>
          <w:rFonts w:ascii="Times New Roman" w:hAnsi="Times New Roman" w:cs="Times New Roman"/>
          <w:iCs/>
          <w:sz w:val="28"/>
          <w:szCs w:val="28"/>
        </w:rPr>
        <w:t>Z=</w:t>
      </w:r>
      <w:r w:rsidRPr="00490598">
        <w:rPr>
          <w:rFonts w:ascii="Times New Roman" w:hAnsi="Times New Roman" w:cs="Times New Roman"/>
          <w:iCs/>
          <w:sz w:val="28"/>
          <w:szCs w:val="28"/>
        </w:rPr>
        <w:t>93,39</w:t>
      </w:r>
      <w:r w:rsidRPr="00490598">
        <w:rPr>
          <w:rFonts w:ascii="Times New Roman" w:hAnsi="Times New Roman" w:cs="Times New Roman"/>
          <w:iCs/>
          <w:sz w:val="28"/>
          <w:szCs w:val="28"/>
        </w:rPr>
        <w:t>/</w:t>
      </w:r>
      <w:r w:rsidRPr="00490598">
        <w:rPr>
          <w:rFonts w:ascii="Times New Roman" w:hAnsi="Times New Roman" w:cs="Times New Roman"/>
          <w:sz w:val="28"/>
          <w:szCs w:val="28"/>
        </w:rPr>
        <w:t xml:space="preserve"> </w:t>
      </w:r>
      <w:r w:rsidRPr="00490598">
        <w:rPr>
          <w:rFonts w:ascii="Times New Roman" w:hAnsi="Times New Roman" w:cs="Times New Roman"/>
          <w:sz w:val="28"/>
          <w:szCs w:val="28"/>
        </w:rPr>
        <w:t>724,5=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0,13</w:t>
      </w:r>
    </w:p>
    <w:p w:rsidR="004003DA" w:rsidRDefault="00490598" w:rsidP="00490598">
      <w:pPr>
        <w:autoSpaceDE w:val="0"/>
        <w:autoSpaceDN w:val="0"/>
        <w:adjustRightInd w:val="0"/>
        <w:spacing w:after="0" w:line="36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расчетном коэффициенте загрузки уровень обслуживания </w:t>
      </w:r>
      <w:r w:rsidR="003F23E2">
        <w:rPr>
          <w:rFonts w:ascii="Times New Roman" w:hAnsi="Times New Roman" w:cs="Times New Roman"/>
          <w:sz w:val="28"/>
          <w:szCs w:val="28"/>
        </w:rPr>
        <w:t xml:space="preserve">движения -А. Пропускная способность дороги достаточная. Характеристика потока – автомобили движутся в свободных условиях, взаимодействие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</w:p>
    <w:p w:rsidR="004003DA" w:rsidRDefault="004003DA" w:rsidP="00490598">
      <w:pPr>
        <w:autoSpaceDE w:val="0"/>
        <w:autoSpaceDN w:val="0"/>
        <w:adjustRightInd w:val="0"/>
        <w:spacing w:after="0" w:line="36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4003DA" w:rsidRDefault="004003DA" w:rsidP="0033503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</w:p>
    <w:p w:rsidR="0033503F" w:rsidRDefault="003F23E2" w:rsidP="00400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lastRenderedPageBreak/>
        <w:t>С</w:t>
      </w:r>
      <w:r w:rsidR="004003DA" w:rsidRPr="004003DA"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>писок литературы</w:t>
      </w:r>
    </w:p>
    <w:p w:rsidR="004003DA" w:rsidRDefault="004003DA" w:rsidP="004003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</w:pPr>
    </w:p>
    <w:p w:rsidR="004003DA" w:rsidRPr="004003DA" w:rsidRDefault="003F23E2" w:rsidP="004003D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Italic" w:hAnsi="TimesNewRoman,BoldItalic" w:cs="TimesNewRoman,BoldItalic"/>
          <w:bCs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1.</w:t>
      </w:r>
      <w:r w:rsidR="004003DA" w:rsidRPr="004003DA">
        <w:rPr>
          <w:rFonts w:ascii="TimesNewRoman,BoldItalic" w:hAnsi="TimesNewRoman,BoldItalic" w:cs="TimesNewRoman,BoldItalic"/>
          <w:bCs/>
          <w:iCs/>
          <w:sz w:val="28"/>
          <w:szCs w:val="28"/>
        </w:rPr>
        <w:t>ОДМ. 218.2.20 -2020. Методические рекомендации по оценке пропускной способности автомобильных дорог</w:t>
      </w:r>
      <w:r w:rsidR="004003DA">
        <w:rPr>
          <w:rFonts w:ascii="TimesNewRoman,BoldItalic" w:hAnsi="TimesNewRoman,BoldItalic" w:cs="TimesNewRoman,BoldItalic"/>
          <w:bCs/>
          <w:iCs/>
          <w:sz w:val="28"/>
          <w:szCs w:val="28"/>
        </w:rPr>
        <w:t>. М.2012 - Федеральное дорожное агентство (Росавтодор). - 143с.</w:t>
      </w:r>
    </w:p>
    <w:sectPr w:rsidR="004003DA" w:rsidRPr="004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1F4E"/>
    <w:multiLevelType w:val="hybridMultilevel"/>
    <w:tmpl w:val="621C473E"/>
    <w:lvl w:ilvl="0" w:tplc="8FBA5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F2"/>
    <w:rsid w:val="00010FEC"/>
    <w:rsid w:val="00052F82"/>
    <w:rsid w:val="00121475"/>
    <w:rsid w:val="00215B39"/>
    <w:rsid w:val="00237E94"/>
    <w:rsid w:val="00327857"/>
    <w:rsid w:val="0033503F"/>
    <w:rsid w:val="003E4C11"/>
    <w:rsid w:val="003F23E2"/>
    <w:rsid w:val="004003DA"/>
    <w:rsid w:val="00490598"/>
    <w:rsid w:val="00646558"/>
    <w:rsid w:val="00682AD6"/>
    <w:rsid w:val="00697EB9"/>
    <w:rsid w:val="00736C10"/>
    <w:rsid w:val="007C2445"/>
    <w:rsid w:val="007F61F2"/>
    <w:rsid w:val="008626D7"/>
    <w:rsid w:val="009470C8"/>
    <w:rsid w:val="009506AC"/>
    <w:rsid w:val="009B20CB"/>
    <w:rsid w:val="00B54017"/>
    <w:rsid w:val="00CE3338"/>
    <w:rsid w:val="00D01ECE"/>
    <w:rsid w:val="00D377CE"/>
    <w:rsid w:val="00E16C1A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9BE"/>
  <w15:chartTrackingRefBased/>
  <w15:docId w15:val="{37EF122F-1A75-4678-9CBA-97D5D48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27857"/>
    <w:rPr>
      <w:color w:val="808080"/>
    </w:rPr>
  </w:style>
  <w:style w:type="paragraph" w:styleId="a5">
    <w:name w:val="List Paragraph"/>
    <w:basedOn w:val="a"/>
    <w:uiPriority w:val="34"/>
    <w:qFormat/>
    <w:rsid w:val="00697EB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15B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5B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5B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5B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5B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A22B-4F82-403D-ADE1-ABC929E8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2019-01-22T14:42:00Z</dcterms:created>
  <dcterms:modified xsi:type="dcterms:W3CDTF">2019-01-23T12:44:00Z</dcterms:modified>
</cp:coreProperties>
</file>