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ED" w:rsidRPr="00DC0F0C" w:rsidRDefault="00723BED" w:rsidP="00DA43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F0C">
        <w:rPr>
          <w:rFonts w:ascii="Times New Roman" w:hAnsi="Times New Roman" w:cs="Times New Roman"/>
          <w:sz w:val="28"/>
          <w:szCs w:val="28"/>
        </w:rPr>
        <w:t>Министерство образования</w:t>
      </w:r>
    </w:p>
    <w:p w:rsidR="00723BED" w:rsidRPr="00DC0F0C" w:rsidRDefault="002A0766" w:rsidP="00DA43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F0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" o:spid="_x0000_s1026" style="position:absolute;left:0;text-align:left;margin-left:56.7pt;margin-top:19.85pt;width:518.8pt;height:802.3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" o:allowincell="f" filled="f" strokeweight="2pt">
            <w10:wrap anchorx="page" anchory="page"/>
            <w10:anchorlock/>
          </v:rect>
        </w:pict>
      </w:r>
      <w:r w:rsidR="00723BED" w:rsidRPr="00DC0F0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23BED" w:rsidRPr="00DC0F0C" w:rsidRDefault="00723BED" w:rsidP="00DA43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BED" w:rsidRPr="00DC0F0C" w:rsidRDefault="00723BED" w:rsidP="00DA43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BED" w:rsidRPr="00DC0F0C" w:rsidRDefault="00723BED" w:rsidP="00DA43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766" w:rsidRPr="00DC0F0C" w:rsidRDefault="002A0766" w:rsidP="00DA43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766" w:rsidRPr="00DC0F0C" w:rsidRDefault="002A0766" w:rsidP="00DA43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766" w:rsidRPr="00DC0F0C" w:rsidRDefault="002A0766" w:rsidP="00DA43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766" w:rsidRPr="00DC0F0C" w:rsidRDefault="002A0766" w:rsidP="00DA43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766" w:rsidRPr="00DC0F0C" w:rsidRDefault="002A0766" w:rsidP="00DA43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BED" w:rsidRPr="00DC0F0C" w:rsidRDefault="00723BED" w:rsidP="00DA43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F0C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DA43AA" w:rsidRPr="00DC0F0C" w:rsidRDefault="00DA43AA" w:rsidP="00DA43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F0C">
        <w:rPr>
          <w:rFonts w:ascii="Times New Roman" w:hAnsi="Times New Roman" w:cs="Times New Roman"/>
          <w:sz w:val="28"/>
          <w:szCs w:val="28"/>
        </w:rPr>
        <w:t>«Транспортные и погрузочно-разгрузочные средства»</w:t>
      </w:r>
    </w:p>
    <w:p w:rsidR="00723BED" w:rsidRPr="00DC0F0C" w:rsidRDefault="00723BED" w:rsidP="00DA43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766" w:rsidRPr="00DC0F0C" w:rsidRDefault="002A0766" w:rsidP="00DA43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766" w:rsidRPr="00DC0F0C" w:rsidRDefault="002A0766" w:rsidP="00DA43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766" w:rsidRPr="00DC0F0C" w:rsidRDefault="002A0766" w:rsidP="00DA43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766" w:rsidRPr="00DC0F0C" w:rsidRDefault="002A0766" w:rsidP="00DA43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766" w:rsidRPr="00DC0F0C" w:rsidRDefault="002A0766" w:rsidP="00DA43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BED" w:rsidRPr="00DC0F0C" w:rsidRDefault="00DA43AA" w:rsidP="002A07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0F0C">
        <w:rPr>
          <w:rFonts w:ascii="Times New Roman" w:hAnsi="Times New Roman" w:cs="Times New Roman"/>
          <w:sz w:val="28"/>
          <w:szCs w:val="28"/>
        </w:rPr>
        <w:t>Вариант 31</w:t>
      </w:r>
    </w:p>
    <w:p w:rsidR="00723BED" w:rsidRPr="00DC0F0C" w:rsidRDefault="00723BED" w:rsidP="002A07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3BED" w:rsidRPr="00DC0F0C" w:rsidRDefault="00723BED" w:rsidP="002A07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0F0C">
        <w:rPr>
          <w:rFonts w:ascii="Times New Roman" w:hAnsi="Times New Roman" w:cs="Times New Roman"/>
          <w:sz w:val="28"/>
          <w:szCs w:val="28"/>
        </w:rPr>
        <w:t>Выполнил</w:t>
      </w:r>
    </w:p>
    <w:p w:rsidR="00723BED" w:rsidRPr="00DC0F0C" w:rsidRDefault="00723BED" w:rsidP="00DA43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766" w:rsidRPr="00DC0F0C" w:rsidRDefault="002A0766" w:rsidP="00DA43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766" w:rsidRPr="00DC0F0C" w:rsidRDefault="002A0766" w:rsidP="00DA43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766" w:rsidRPr="00DC0F0C" w:rsidRDefault="002A0766" w:rsidP="00DA43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766" w:rsidRPr="00DC0F0C" w:rsidRDefault="002A0766" w:rsidP="00DA43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766" w:rsidRPr="00DC0F0C" w:rsidRDefault="002A0766" w:rsidP="00DA43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766" w:rsidRPr="00DC0F0C" w:rsidRDefault="002A0766" w:rsidP="00DA43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BED" w:rsidRPr="00DC0F0C" w:rsidRDefault="00723BED" w:rsidP="00DA43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BED" w:rsidRPr="00DC0F0C" w:rsidRDefault="00723BED" w:rsidP="00DA43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BED" w:rsidRPr="00DC0F0C" w:rsidRDefault="00723BED" w:rsidP="00DC0F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F0C" w:rsidRPr="00DC0F0C" w:rsidRDefault="00723BED" w:rsidP="00DC0F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F0C">
        <w:rPr>
          <w:rFonts w:ascii="Times New Roman" w:hAnsi="Times New Roman" w:cs="Times New Roman"/>
          <w:sz w:val="28"/>
          <w:szCs w:val="28"/>
        </w:rPr>
        <w:t>2019</w:t>
      </w:r>
    </w:p>
    <w:p w:rsidR="00DC0F0C" w:rsidRDefault="00DC0F0C">
      <w:r>
        <w:br w:type="page"/>
      </w:r>
    </w:p>
    <w:p w:rsidR="00DC0F0C" w:rsidRPr="00DC0F0C" w:rsidRDefault="00DC0F0C" w:rsidP="00DC0F0C"/>
    <w:sdt>
      <w:sdtPr>
        <w:rPr>
          <w:rFonts w:ascii="Times New Roman" w:hAnsi="Times New Roman" w:cs="Times New Roman"/>
          <w:b/>
          <w:bCs/>
          <w:sz w:val="24"/>
          <w:szCs w:val="24"/>
        </w:rPr>
        <w:id w:val="55633343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723BED" w:rsidRPr="00DC0F0C" w:rsidRDefault="00723BED" w:rsidP="00DC0F0C">
          <w:pPr>
            <w:spacing w:after="0"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C0F0C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2A0766" w:rsidRPr="00DC0F0C" w:rsidRDefault="006476CB" w:rsidP="00032231">
          <w:pPr>
            <w:pStyle w:val="11"/>
            <w:rPr>
              <w:rFonts w:eastAsiaTheme="minorEastAsia"/>
              <w:noProof/>
              <w:lang w:eastAsia="ru-RU"/>
            </w:rPr>
          </w:pPr>
          <w:r w:rsidRPr="00DC0F0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23BED" w:rsidRPr="00DC0F0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C0F0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36716109" w:history="1">
            <w:r w:rsidR="002A0766" w:rsidRPr="00DC0F0C">
              <w:rPr>
                <w:rStyle w:val="a6"/>
                <w:rFonts w:ascii="Times New Roman" w:hAnsi="Times New Roman" w:cs="Times New Roman"/>
                <w:noProof/>
                <w:color w:val="auto"/>
              </w:rPr>
              <w:t>Введение</w:t>
            </w:r>
            <w:r w:rsidR="002A0766" w:rsidRPr="00DC0F0C">
              <w:rPr>
                <w:noProof/>
                <w:webHidden/>
              </w:rPr>
              <w:tab/>
            </w:r>
            <w:r w:rsidR="002A0766" w:rsidRPr="00DC0F0C">
              <w:rPr>
                <w:noProof/>
                <w:webHidden/>
              </w:rPr>
              <w:fldChar w:fldCharType="begin"/>
            </w:r>
            <w:r w:rsidR="002A0766" w:rsidRPr="00DC0F0C">
              <w:rPr>
                <w:noProof/>
                <w:webHidden/>
              </w:rPr>
              <w:instrText xml:space="preserve"> PAGEREF _Toc536716109 \h </w:instrText>
            </w:r>
            <w:r w:rsidR="002A0766" w:rsidRPr="00DC0F0C">
              <w:rPr>
                <w:noProof/>
                <w:webHidden/>
              </w:rPr>
            </w:r>
            <w:r w:rsidR="002A0766" w:rsidRPr="00DC0F0C">
              <w:rPr>
                <w:noProof/>
                <w:webHidden/>
              </w:rPr>
              <w:fldChar w:fldCharType="separate"/>
            </w:r>
            <w:r w:rsidR="002A0766" w:rsidRPr="00DC0F0C">
              <w:rPr>
                <w:noProof/>
                <w:webHidden/>
              </w:rPr>
              <w:t>3</w:t>
            </w:r>
            <w:r w:rsidR="002A0766" w:rsidRPr="00DC0F0C">
              <w:rPr>
                <w:noProof/>
                <w:webHidden/>
              </w:rPr>
              <w:fldChar w:fldCharType="end"/>
            </w:r>
          </w:hyperlink>
        </w:p>
        <w:p w:rsidR="002A0766" w:rsidRPr="00DC0F0C" w:rsidRDefault="002A0766" w:rsidP="00032231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36716110" w:history="1">
            <w:r w:rsidRPr="00DC0F0C">
              <w:rPr>
                <w:rStyle w:val="a6"/>
                <w:rFonts w:ascii="Times New Roman" w:hAnsi="Times New Roman" w:cs="Times New Roman"/>
                <w:noProof/>
                <w:color w:val="auto"/>
              </w:rPr>
              <w:t>Основная часть</w:t>
            </w:r>
            <w:r w:rsidRPr="00DC0F0C">
              <w:rPr>
                <w:noProof/>
                <w:webHidden/>
              </w:rPr>
              <w:tab/>
            </w:r>
            <w:r w:rsidRPr="00DC0F0C">
              <w:rPr>
                <w:noProof/>
                <w:webHidden/>
              </w:rPr>
              <w:fldChar w:fldCharType="begin"/>
            </w:r>
            <w:r w:rsidRPr="00DC0F0C">
              <w:rPr>
                <w:noProof/>
                <w:webHidden/>
              </w:rPr>
              <w:instrText xml:space="preserve"> PAGEREF _Toc536716110 \h </w:instrText>
            </w:r>
            <w:r w:rsidRPr="00DC0F0C">
              <w:rPr>
                <w:noProof/>
                <w:webHidden/>
              </w:rPr>
            </w:r>
            <w:r w:rsidRPr="00DC0F0C">
              <w:rPr>
                <w:noProof/>
                <w:webHidden/>
              </w:rPr>
              <w:fldChar w:fldCharType="separate"/>
            </w:r>
            <w:r w:rsidRPr="00DC0F0C">
              <w:rPr>
                <w:noProof/>
                <w:webHidden/>
              </w:rPr>
              <w:t>3</w:t>
            </w:r>
            <w:r w:rsidRPr="00DC0F0C">
              <w:rPr>
                <w:noProof/>
                <w:webHidden/>
              </w:rPr>
              <w:fldChar w:fldCharType="end"/>
            </w:r>
          </w:hyperlink>
        </w:p>
        <w:p w:rsidR="002A0766" w:rsidRPr="00DC0F0C" w:rsidRDefault="002A0766" w:rsidP="00032231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36716111" w:history="1">
            <w:r w:rsidRPr="00DC0F0C">
              <w:rPr>
                <w:rStyle w:val="a6"/>
                <w:rFonts w:ascii="Times New Roman" w:hAnsi="Times New Roman" w:cs="Times New Roman"/>
                <w:noProof/>
                <w:color w:val="auto"/>
              </w:rPr>
              <w:t>Теоретическая часть</w:t>
            </w:r>
            <w:r w:rsidRPr="00DC0F0C">
              <w:rPr>
                <w:noProof/>
                <w:webHidden/>
              </w:rPr>
              <w:tab/>
            </w:r>
            <w:r w:rsidRPr="00DC0F0C">
              <w:rPr>
                <w:noProof/>
                <w:webHidden/>
              </w:rPr>
              <w:fldChar w:fldCharType="begin"/>
            </w:r>
            <w:r w:rsidRPr="00DC0F0C">
              <w:rPr>
                <w:noProof/>
                <w:webHidden/>
              </w:rPr>
              <w:instrText xml:space="preserve"> PAGEREF _Toc536716111 \h </w:instrText>
            </w:r>
            <w:r w:rsidRPr="00DC0F0C">
              <w:rPr>
                <w:noProof/>
                <w:webHidden/>
              </w:rPr>
            </w:r>
            <w:r w:rsidRPr="00DC0F0C">
              <w:rPr>
                <w:noProof/>
                <w:webHidden/>
              </w:rPr>
              <w:fldChar w:fldCharType="separate"/>
            </w:r>
            <w:r w:rsidRPr="00DC0F0C">
              <w:rPr>
                <w:noProof/>
                <w:webHidden/>
              </w:rPr>
              <w:t>3</w:t>
            </w:r>
            <w:r w:rsidRPr="00DC0F0C">
              <w:rPr>
                <w:noProof/>
                <w:webHidden/>
              </w:rPr>
              <w:fldChar w:fldCharType="end"/>
            </w:r>
          </w:hyperlink>
        </w:p>
        <w:p w:rsidR="002A0766" w:rsidRPr="00DC0F0C" w:rsidRDefault="002A0766" w:rsidP="00032231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36716112" w:history="1">
            <w:r w:rsidRPr="00DC0F0C">
              <w:rPr>
                <w:rStyle w:val="a6"/>
                <w:rFonts w:ascii="Times New Roman" w:hAnsi="Times New Roman" w:cs="Times New Roman"/>
                <w:noProof/>
                <w:color w:val="auto"/>
              </w:rPr>
              <w:t>Практическая часть.</w:t>
            </w:r>
            <w:r w:rsidRPr="00DC0F0C">
              <w:rPr>
                <w:noProof/>
                <w:webHidden/>
              </w:rPr>
              <w:tab/>
            </w:r>
            <w:r w:rsidRPr="00DC0F0C">
              <w:rPr>
                <w:noProof/>
                <w:webHidden/>
              </w:rPr>
              <w:fldChar w:fldCharType="begin"/>
            </w:r>
            <w:r w:rsidRPr="00DC0F0C">
              <w:rPr>
                <w:noProof/>
                <w:webHidden/>
              </w:rPr>
              <w:instrText xml:space="preserve"> PAGEREF _Toc536716112 \h </w:instrText>
            </w:r>
            <w:r w:rsidRPr="00DC0F0C">
              <w:rPr>
                <w:noProof/>
                <w:webHidden/>
              </w:rPr>
            </w:r>
            <w:r w:rsidRPr="00DC0F0C">
              <w:rPr>
                <w:noProof/>
                <w:webHidden/>
              </w:rPr>
              <w:fldChar w:fldCharType="separate"/>
            </w:r>
            <w:r w:rsidRPr="00DC0F0C">
              <w:rPr>
                <w:noProof/>
                <w:webHidden/>
              </w:rPr>
              <w:t>6</w:t>
            </w:r>
            <w:r w:rsidRPr="00DC0F0C">
              <w:rPr>
                <w:noProof/>
                <w:webHidden/>
              </w:rPr>
              <w:fldChar w:fldCharType="end"/>
            </w:r>
          </w:hyperlink>
        </w:p>
        <w:p w:rsidR="002A0766" w:rsidRPr="00DC0F0C" w:rsidRDefault="002A0766" w:rsidP="00032231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36716113" w:history="1">
            <w:r w:rsidRPr="00DC0F0C">
              <w:rPr>
                <w:rStyle w:val="a6"/>
                <w:rFonts w:ascii="Times New Roman" w:hAnsi="Times New Roman" w:cs="Times New Roman"/>
                <w:noProof/>
                <w:color w:val="auto"/>
              </w:rPr>
              <w:t>Задача №1</w:t>
            </w:r>
            <w:r w:rsidRPr="00DC0F0C">
              <w:rPr>
                <w:noProof/>
                <w:webHidden/>
              </w:rPr>
              <w:tab/>
            </w:r>
            <w:r w:rsidRPr="00DC0F0C">
              <w:rPr>
                <w:noProof/>
                <w:webHidden/>
              </w:rPr>
              <w:fldChar w:fldCharType="begin"/>
            </w:r>
            <w:r w:rsidRPr="00DC0F0C">
              <w:rPr>
                <w:noProof/>
                <w:webHidden/>
              </w:rPr>
              <w:instrText xml:space="preserve"> PAGEREF _Toc536716113 \h </w:instrText>
            </w:r>
            <w:r w:rsidRPr="00DC0F0C">
              <w:rPr>
                <w:noProof/>
                <w:webHidden/>
              </w:rPr>
            </w:r>
            <w:r w:rsidRPr="00DC0F0C">
              <w:rPr>
                <w:noProof/>
                <w:webHidden/>
              </w:rPr>
              <w:fldChar w:fldCharType="separate"/>
            </w:r>
            <w:r w:rsidRPr="00DC0F0C">
              <w:rPr>
                <w:noProof/>
                <w:webHidden/>
              </w:rPr>
              <w:t>6</w:t>
            </w:r>
            <w:r w:rsidRPr="00DC0F0C">
              <w:rPr>
                <w:noProof/>
                <w:webHidden/>
              </w:rPr>
              <w:fldChar w:fldCharType="end"/>
            </w:r>
          </w:hyperlink>
        </w:p>
        <w:p w:rsidR="002A0766" w:rsidRPr="00DC0F0C" w:rsidRDefault="002A0766" w:rsidP="00032231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36716114" w:history="1">
            <w:r w:rsidRPr="00DC0F0C">
              <w:rPr>
                <w:rStyle w:val="a6"/>
                <w:rFonts w:ascii="Times New Roman" w:hAnsi="Times New Roman" w:cs="Times New Roman"/>
                <w:noProof/>
                <w:color w:val="auto"/>
              </w:rPr>
              <w:t>Задача №2</w:t>
            </w:r>
            <w:r w:rsidRPr="00DC0F0C">
              <w:rPr>
                <w:noProof/>
                <w:webHidden/>
              </w:rPr>
              <w:tab/>
            </w:r>
            <w:r w:rsidRPr="00DC0F0C">
              <w:rPr>
                <w:noProof/>
                <w:webHidden/>
              </w:rPr>
              <w:fldChar w:fldCharType="begin"/>
            </w:r>
            <w:r w:rsidRPr="00DC0F0C">
              <w:rPr>
                <w:noProof/>
                <w:webHidden/>
              </w:rPr>
              <w:instrText xml:space="preserve"> PAGEREF _Toc536716114 \h </w:instrText>
            </w:r>
            <w:r w:rsidRPr="00DC0F0C">
              <w:rPr>
                <w:noProof/>
                <w:webHidden/>
              </w:rPr>
            </w:r>
            <w:r w:rsidRPr="00DC0F0C">
              <w:rPr>
                <w:noProof/>
                <w:webHidden/>
              </w:rPr>
              <w:fldChar w:fldCharType="separate"/>
            </w:r>
            <w:r w:rsidRPr="00DC0F0C">
              <w:rPr>
                <w:noProof/>
                <w:webHidden/>
              </w:rPr>
              <w:t>8</w:t>
            </w:r>
            <w:r w:rsidRPr="00DC0F0C">
              <w:rPr>
                <w:noProof/>
                <w:webHidden/>
              </w:rPr>
              <w:fldChar w:fldCharType="end"/>
            </w:r>
          </w:hyperlink>
        </w:p>
        <w:p w:rsidR="002A0766" w:rsidRPr="00DC0F0C" w:rsidRDefault="002A0766" w:rsidP="00032231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36716115" w:history="1">
            <w:r w:rsidRPr="00DC0F0C">
              <w:rPr>
                <w:rStyle w:val="a6"/>
                <w:rFonts w:ascii="Times New Roman" w:hAnsi="Times New Roman" w:cs="Times New Roman"/>
                <w:noProof/>
                <w:color w:val="auto"/>
              </w:rPr>
              <w:t>Задача №3</w:t>
            </w:r>
            <w:r w:rsidRPr="00DC0F0C">
              <w:rPr>
                <w:noProof/>
                <w:webHidden/>
              </w:rPr>
              <w:tab/>
            </w:r>
            <w:r w:rsidRPr="00DC0F0C">
              <w:rPr>
                <w:noProof/>
                <w:webHidden/>
              </w:rPr>
              <w:fldChar w:fldCharType="begin"/>
            </w:r>
            <w:r w:rsidRPr="00DC0F0C">
              <w:rPr>
                <w:noProof/>
                <w:webHidden/>
              </w:rPr>
              <w:instrText xml:space="preserve"> PAGEREF _Toc536716115 \h </w:instrText>
            </w:r>
            <w:r w:rsidRPr="00DC0F0C">
              <w:rPr>
                <w:noProof/>
                <w:webHidden/>
              </w:rPr>
            </w:r>
            <w:r w:rsidRPr="00DC0F0C">
              <w:rPr>
                <w:noProof/>
                <w:webHidden/>
              </w:rPr>
              <w:fldChar w:fldCharType="separate"/>
            </w:r>
            <w:r w:rsidRPr="00DC0F0C">
              <w:rPr>
                <w:noProof/>
                <w:webHidden/>
              </w:rPr>
              <w:t>10</w:t>
            </w:r>
            <w:r w:rsidRPr="00DC0F0C">
              <w:rPr>
                <w:noProof/>
                <w:webHidden/>
              </w:rPr>
              <w:fldChar w:fldCharType="end"/>
            </w:r>
          </w:hyperlink>
        </w:p>
        <w:p w:rsidR="002A0766" w:rsidRPr="00DC0F0C" w:rsidRDefault="002A0766" w:rsidP="00032231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36716116" w:history="1">
            <w:r w:rsidRPr="00DC0F0C">
              <w:rPr>
                <w:rStyle w:val="a6"/>
                <w:rFonts w:ascii="Times New Roman" w:hAnsi="Times New Roman" w:cs="Times New Roman"/>
                <w:noProof/>
                <w:color w:val="auto"/>
              </w:rPr>
              <w:t>Задача №4</w:t>
            </w:r>
            <w:r w:rsidRPr="00DC0F0C">
              <w:rPr>
                <w:noProof/>
                <w:webHidden/>
              </w:rPr>
              <w:tab/>
            </w:r>
            <w:r w:rsidRPr="00DC0F0C">
              <w:rPr>
                <w:noProof/>
                <w:webHidden/>
              </w:rPr>
              <w:fldChar w:fldCharType="begin"/>
            </w:r>
            <w:r w:rsidRPr="00DC0F0C">
              <w:rPr>
                <w:noProof/>
                <w:webHidden/>
              </w:rPr>
              <w:instrText xml:space="preserve"> PAGEREF _Toc536716116 \h </w:instrText>
            </w:r>
            <w:r w:rsidRPr="00DC0F0C">
              <w:rPr>
                <w:noProof/>
                <w:webHidden/>
              </w:rPr>
            </w:r>
            <w:r w:rsidRPr="00DC0F0C">
              <w:rPr>
                <w:noProof/>
                <w:webHidden/>
              </w:rPr>
              <w:fldChar w:fldCharType="separate"/>
            </w:r>
            <w:r w:rsidRPr="00DC0F0C">
              <w:rPr>
                <w:noProof/>
                <w:webHidden/>
              </w:rPr>
              <w:t>11</w:t>
            </w:r>
            <w:r w:rsidRPr="00DC0F0C">
              <w:rPr>
                <w:noProof/>
                <w:webHidden/>
              </w:rPr>
              <w:fldChar w:fldCharType="end"/>
            </w:r>
          </w:hyperlink>
        </w:p>
        <w:p w:rsidR="002A0766" w:rsidRPr="00DC0F0C" w:rsidRDefault="002A0766" w:rsidP="00032231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36716117" w:history="1">
            <w:r w:rsidRPr="00DC0F0C">
              <w:rPr>
                <w:rStyle w:val="a6"/>
                <w:rFonts w:ascii="Times New Roman" w:hAnsi="Times New Roman" w:cs="Times New Roman"/>
                <w:noProof/>
                <w:color w:val="auto"/>
              </w:rPr>
              <w:t>Задача №5</w:t>
            </w:r>
            <w:r w:rsidRPr="00DC0F0C">
              <w:rPr>
                <w:noProof/>
                <w:webHidden/>
              </w:rPr>
              <w:tab/>
            </w:r>
            <w:r w:rsidRPr="00DC0F0C">
              <w:rPr>
                <w:noProof/>
                <w:webHidden/>
              </w:rPr>
              <w:fldChar w:fldCharType="begin"/>
            </w:r>
            <w:r w:rsidRPr="00DC0F0C">
              <w:rPr>
                <w:noProof/>
                <w:webHidden/>
              </w:rPr>
              <w:instrText xml:space="preserve"> PAGEREF _Toc536716117 \h </w:instrText>
            </w:r>
            <w:r w:rsidRPr="00DC0F0C">
              <w:rPr>
                <w:noProof/>
                <w:webHidden/>
              </w:rPr>
            </w:r>
            <w:r w:rsidRPr="00DC0F0C">
              <w:rPr>
                <w:noProof/>
                <w:webHidden/>
              </w:rPr>
              <w:fldChar w:fldCharType="separate"/>
            </w:r>
            <w:r w:rsidRPr="00DC0F0C">
              <w:rPr>
                <w:noProof/>
                <w:webHidden/>
              </w:rPr>
              <w:t>13</w:t>
            </w:r>
            <w:r w:rsidRPr="00DC0F0C">
              <w:rPr>
                <w:noProof/>
                <w:webHidden/>
              </w:rPr>
              <w:fldChar w:fldCharType="end"/>
            </w:r>
          </w:hyperlink>
        </w:p>
        <w:p w:rsidR="002A0766" w:rsidRPr="00DC0F0C" w:rsidRDefault="002A0766" w:rsidP="00032231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36716118" w:history="1">
            <w:r w:rsidRPr="00DC0F0C">
              <w:rPr>
                <w:rStyle w:val="a6"/>
                <w:rFonts w:ascii="Times New Roman" w:hAnsi="Times New Roman" w:cs="Times New Roman"/>
                <w:noProof/>
                <w:color w:val="auto"/>
              </w:rPr>
              <w:t>Список использованной литературы</w:t>
            </w:r>
            <w:r w:rsidRPr="00DC0F0C">
              <w:rPr>
                <w:noProof/>
                <w:webHidden/>
              </w:rPr>
              <w:tab/>
            </w:r>
            <w:r w:rsidRPr="00DC0F0C">
              <w:rPr>
                <w:noProof/>
                <w:webHidden/>
              </w:rPr>
              <w:fldChar w:fldCharType="begin"/>
            </w:r>
            <w:r w:rsidRPr="00DC0F0C">
              <w:rPr>
                <w:noProof/>
                <w:webHidden/>
              </w:rPr>
              <w:instrText xml:space="preserve"> PAGEREF _Toc536716118 \h </w:instrText>
            </w:r>
            <w:r w:rsidRPr="00DC0F0C">
              <w:rPr>
                <w:noProof/>
                <w:webHidden/>
              </w:rPr>
            </w:r>
            <w:r w:rsidRPr="00DC0F0C">
              <w:rPr>
                <w:noProof/>
                <w:webHidden/>
              </w:rPr>
              <w:fldChar w:fldCharType="separate"/>
            </w:r>
            <w:r w:rsidRPr="00DC0F0C">
              <w:rPr>
                <w:noProof/>
                <w:webHidden/>
              </w:rPr>
              <w:t>16</w:t>
            </w:r>
            <w:r w:rsidRPr="00DC0F0C">
              <w:rPr>
                <w:noProof/>
                <w:webHidden/>
              </w:rPr>
              <w:fldChar w:fldCharType="end"/>
            </w:r>
          </w:hyperlink>
        </w:p>
        <w:p w:rsidR="00723BED" w:rsidRPr="00DC0F0C" w:rsidRDefault="006476CB">
          <w:pPr>
            <w:rPr>
              <w:rFonts w:ascii="Times New Roman" w:hAnsi="Times New Roman" w:cs="Times New Roman"/>
              <w:sz w:val="24"/>
              <w:szCs w:val="24"/>
            </w:rPr>
          </w:pPr>
          <w:r w:rsidRPr="00DC0F0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723BED" w:rsidRPr="00DC0F0C" w:rsidRDefault="00723BED">
      <w:pPr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br w:type="page"/>
      </w:r>
    </w:p>
    <w:p w:rsidR="00DB4932" w:rsidRPr="00DC0F0C" w:rsidRDefault="00DB4932" w:rsidP="00FE0FF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36716109"/>
      <w:r w:rsidRPr="00DC0F0C">
        <w:rPr>
          <w:rFonts w:ascii="Times New Roman" w:hAnsi="Times New Roman" w:cs="Times New Roman"/>
          <w:color w:val="auto"/>
          <w:sz w:val="24"/>
          <w:szCs w:val="24"/>
        </w:rPr>
        <w:t>Введение</w:t>
      </w:r>
      <w:bookmarkEnd w:id="0"/>
    </w:p>
    <w:p w:rsidR="00A55E11" w:rsidRPr="00DC0F0C" w:rsidRDefault="00A55E11" w:rsidP="00DA4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3AA" w:rsidRPr="00DC0F0C" w:rsidRDefault="00DA43AA" w:rsidP="00DA4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Контрольная работа призвана расширить и закрепить знания по курсу «Транспортные и погрузочно-разгрузочные средства», выработать у студентов умения и навыки в решении вопросов, связанных с организацией погрузочно-разгрузочных работ на автомобильном транспорте и способствовать развитию навыков самостоятельной работы студентов с необходимой литературой.</w:t>
      </w:r>
    </w:p>
    <w:p w:rsidR="00DB4932" w:rsidRPr="00DC0F0C" w:rsidRDefault="00DA43AA" w:rsidP="00DA4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Контрольная работа состоит из двух частей: теоретической части и практикума по решению задач (практическая часть).</w:t>
      </w:r>
    </w:p>
    <w:p w:rsidR="00A61A55" w:rsidRPr="00DC0F0C" w:rsidRDefault="00A61A55" w:rsidP="00DA4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Теоретическая часть контрольной работы оформлена в виде реферата по заданной теме.</w:t>
      </w:r>
    </w:p>
    <w:p w:rsidR="00DB4932" w:rsidRPr="00DC0F0C" w:rsidRDefault="00DB4932" w:rsidP="00DA43A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536716110"/>
      <w:r w:rsidRPr="00DC0F0C">
        <w:rPr>
          <w:rFonts w:ascii="Times New Roman" w:hAnsi="Times New Roman" w:cs="Times New Roman"/>
          <w:color w:val="auto"/>
          <w:sz w:val="24"/>
          <w:szCs w:val="24"/>
        </w:rPr>
        <w:t>Основная часть</w:t>
      </w:r>
      <w:bookmarkEnd w:id="1"/>
    </w:p>
    <w:p w:rsidR="00DB4932" w:rsidRPr="00DC0F0C" w:rsidRDefault="00DA43AA" w:rsidP="00DA43A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36716111"/>
      <w:r w:rsidRPr="00DC0F0C">
        <w:rPr>
          <w:rFonts w:ascii="Times New Roman" w:hAnsi="Times New Roman" w:cs="Times New Roman"/>
          <w:color w:val="auto"/>
          <w:sz w:val="24"/>
          <w:szCs w:val="24"/>
        </w:rPr>
        <w:t>Теоретическая часть</w:t>
      </w:r>
      <w:bookmarkEnd w:id="2"/>
    </w:p>
    <w:p w:rsidR="00DB4932" w:rsidRPr="00DC0F0C" w:rsidRDefault="00DB4932" w:rsidP="00723B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535E" w:rsidRPr="00DC0F0C" w:rsidRDefault="00A61A55" w:rsidP="00FF22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Тема: «</w:t>
      </w:r>
      <w:r w:rsidR="006E25D6" w:rsidRPr="00DC0F0C">
        <w:rPr>
          <w:rFonts w:ascii="Times New Roman" w:hAnsi="Times New Roman" w:cs="Times New Roman"/>
          <w:sz w:val="24"/>
          <w:szCs w:val="24"/>
        </w:rPr>
        <w:t>Автомобили – самосвалы и самосвальные автопоезда,</w:t>
      </w:r>
      <w:r w:rsidRPr="00DC0F0C">
        <w:rPr>
          <w:rFonts w:ascii="Times New Roman" w:hAnsi="Times New Roman" w:cs="Times New Roman"/>
          <w:sz w:val="24"/>
          <w:szCs w:val="24"/>
        </w:rPr>
        <w:t xml:space="preserve"> выполнение погрузочно-разгрузочных операций с их участием».</w:t>
      </w:r>
    </w:p>
    <w:p w:rsidR="00FF2224" w:rsidRPr="00DC0F0C" w:rsidRDefault="006E25D6" w:rsidP="00FF2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1.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Х</w:t>
      </w:r>
      <w:r w:rsidR="007A535E" w:rsidRPr="00DC0F0C">
        <w:rPr>
          <w:rFonts w:ascii="Times New Roman" w:hAnsi="Times New Roman" w:cs="Times New Roman"/>
          <w:sz w:val="24"/>
          <w:szCs w:val="24"/>
        </w:rPr>
        <w:t>арактеристика,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="007A535E" w:rsidRPr="00DC0F0C">
        <w:rPr>
          <w:rFonts w:ascii="Times New Roman" w:hAnsi="Times New Roman" w:cs="Times New Roman"/>
          <w:sz w:val="24"/>
          <w:szCs w:val="24"/>
        </w:rPr>
        <w:t>классификация,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="007A535E" w:rsidRPr="00DC0F0C">
        <w:rPr>
          <w:rFonts w:ascii="Times New Roman" w:hAnsi="Times New Roman" w:cs="Times New Roman"/>
          <w:sz w:val="24"/>
          <w:szCs w:val="24"/>
        </w:rPr>
        <w:t>конструктивные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="007A535E" w:rsidRPr="00DC0F0C">
        <w:rPr>
          <w:rFonts w:ascii="Times New Roman" w:hAnsi="Times New Roman" w:cs="Times New Roman"/>
          <w:sz w:val="24"/>
          <w:szCs w:val="24"/>
        </w:rPr>
        <w:t>особенности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и </w:t>
      </w:r>
      <w:r w:rsidR="007A535E" w:rsidRPr="00DC0F0C">
        <w:rPr>
          <w:rFonts w:ascii="Times New Roman" w:hAnsi="Times New Roman" w:cs="Times New Roman"/>
          <w:sz w:val="24"/>
          <w:szCs w:val="24"/>
        </w:rPr>
        <w:t>технологические возмо</w:t>
      </w:r>
      <w:r w:rsidR="003C2DAE" w:rsidRPr="00DC0F0C">
        <w:rPr>
          <w:rFonts w:ascii="Times New Roman" w:hAnsi="Times New Roman" w:cs="Times New Roman"/>
          <w:sz w:val="24"/>
          <w:szCs w:val="24"/>
        </w:rPr>
        <w:t>жности автомобилей – самосвалов и самосвальных автопоездов.</w:t>
      </w:r>
    </w:p>
    <w:p w:rsidR="003C2DAE" w:rsidRPr="00DC0F0C" w:rsidRDefault="003C2DAE" w:rsidP="00FF2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DAE" w:rsidRPr="00DC0F0C" w:rsidRDefault="007A227B" w:rsidP="003C2D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Автомобили – самосвалы и самосвальные автопоезда</w:t>
      </w:r>
      <w:r w:rsidR="003C2DAE" w:rsidRPr="00DC0F0C">
        <w:rPr>
          <w:rFonts w:ascii="Times New Roman" w:hAnsi="Times New Roman" w:cs="Times New Roman"/>
          <w:sz w:val="24"/>
          <w:szCs w:val="24"/>
        </w:rPr>
        <w:t xml:space="preserve"> более приспособлены к тяжёлым условиям строек, а унифицированные узлы, из которых изготавливают различные строительные машины, облегчают эксплуатацию и ремонт строительного и транспортного оборудования.</w:t>
      </w:r>
    </w:p>
    <w:p w:rsidR="003C2DAE" w:rsidRPr="00DC0F0C" w:rsidRDefault="007A227B" w:rsidP="003C2D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 xml:space="preserve">Самосвал </w:t>
      </w:r>
      <w:r w:rsidR="003C2DAE" w:rsidRPr="00DC0F0C">
        <w:rPr>
          <w:rFonts w:ascii="Times New Roman" w:hAnsi="Times New Roman" w:cs="Times New Roman"/>
          <w:sz w:val="24"/>
          <w:szCs w:val="24"/>
        </w:rPr>
        <w:t>– это специализированный грузовой саморазгружающийся</w:t>
      </w:r>
      <w:r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="003C2DAE" w:rsidRPr="00DC0F0C">
        <w:rPr>
          <w:rFonts w:ascii="Times New Roman" w:hAnsi="Times New Roman" w:cs="Times New Roman"/>
          <w:sz w:val="24"/>
          <w:szCs w:val="24"/>
        </w:rPr>
        <w:t>автомобиль, прицеп или полуприцеп с кузовом (чаще бункерного типа), гидрав</w:t>
      </w:r>
      <w:r w:rsidRPr="00DC0F0C">
        <w:rPr>
          <w:rFonts w:ascii="Times New Roman" w:hAnsi="Times New Roman" w:cs="Times New Roman"/>
          <w:sz w:val="24"/>
          <w:szCs w:val="24"/>
        </w:rPr>
        <w:t>лически наклоняемым или с прину</w:t>
      </w:r>
      <w:r w:rsidR="003C2DAE" w:rsidRPr="00DC0F0C">
        <w:rPr>
          <w:rFonts w:ascii="Times New Roman" w:hAnsi="Times New Roman" w:cs="Times New Roman"/>
          <w:sz w:val="24"/>
          <w:szCs w:val="24"/>
        </w:rPr>
        <w:t>дительной разгрузкой (например, шнеком) предназначенный для перевозки насыпных, навалочных и некоторых</w:t>
      </w:r>
      <w:r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="003C2DAE" w:rsidRPr="00DC0F0C">
        <w:rPr>
          <w:rFonts w:ascii="Times New Roman" w:hAnsi="Times New Roman" w:cs="Times New Roman"/>
          <w:sz w:val="24"/>
          <w:szCs w:val="24"/>
        </w:rPr>
        <w:t>наливных грузов и их самостоятельной разгрузки.</w:t>
      </w:r>
    </w:p>
    <w:p w:rsidR="003C2DAE" w:rsidRPr="00DC0F0C" w:rsidRDefault="003C2DAE" w:rsidP="003C2D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 xml:space="preserve">У самосвалов </w:t>
      </w:r>
      <w:r w:rsidR="007A227B" w:rsidRPr="00DC0F0C">
        <w:rPr>
          <w:rFonts w:ascii="Times New Roman" w:hAnsi="Times New Roman" w:cs="Times New Roman"/>
          <w:sz w:val="24"/>
          <w:szCs w:val="24"/>
        </w:rPr>
        <w:t>достаточно</w:t>
      </w:r>
      <w:r w:rsidRPr="00DC0F0C">
        <w:rPr>
          <w:rFonts w:ascii="Times New Roman" w:hAnsi="Times New Roman" w:cs="Times New Roman"/>
          <w:sz w:val="24"/>
          <w:szCs w:val="24"/>
        </w:rPr>
        <w:t xml:space="preserve"> узкая область применения:</w:t>
      </w:r>
    </w:p>
    <w:p w:rsidR="003C2DAE" w:rsidRPr="00DC0F0C" w:rsidRDefault="007A227B" w:rsidP="007A2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 xml:space="preserve">- </w:t>
      </w:r>
      <w:r w:rsidR="003C2DAE" w:rsidRPr="00DC0F0C">
        <w:rPr>
          <w:rFonts w:ascii="Times New Roman" w:hAnsi="Times New Roman" w:cs="Times New Roman"/>
          <w:sz w:val="24"/>
          <w:szCs w:val="24"/>
        </w:rPr>
        <w:t>в строительстве</w:t>
      </w:r>
      <w:r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="003C2DAE" w:rsidRPr="00DC0F0C">
        <w:rPr>
          <w:rFonts w:ascii="Times New Roman" w:hAnsi="Times New Roman" w:cs="Times New Roman"/>
          <w:sz w:val="24"/>
          <w:szCs w:val="24"/>
        </w:rPr>
        <w:t>– перевозка строительных и др. сыпучих материалов</w:t>
      </w:r>
    </w:p>
    <w:p w:rsidR="003C2DAE" w:rsidRPr="00DC0F0C" w:rsidRDefault="007A227B" w:rsidP="007A2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 xml:space="preserve">- </w:t>
      </w:r>
      <w:r w:rsidR="003C2DAE" w:rsidRPr="00DC0F0C">
        <w:rPr>
          <w:rFonts w:ascii="Times New Roman" w:hAnsi="Times New Roman" w:cs="Times New Roman"/>
          <w:sz w:val="24"/>
          <w:szCs w:val="24"/>
        </w:rPr>
        <w:t>в сельском хозяйстве</w:t>
      </w:r>
      <w:r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="003C2DAE" w:rsidRPr="00DC0F0C">
        <w:rPr>
          <w:rFonts w:ascii="Times New Roman" w:hAnsi="Times New Roman" w:cs="Times New Roman"/>
          <w:sz w:val="24"/>
          <w:szCs w:val="24"/>
        </w:rPr>
        <w:t>- для перевозки различных насыпных, навалочных строительных грузов, используемых в сельском строительстве, так и основных сельскохозяйственных грузов, к которым относятся удобрения, корма, зерно, корнеплоды и т. п.;</w:t>
      </w:r>
    </w:p>
    <w:p w:rsidR="003C2DAE" w:rsidRPr="00DC0F0C" w:rsidRDefault="007A227B" w:rsidP="007A2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 xml:space="preserve">- </w:t>
      </w:r>
      <w:r w:rsidR="003C2DAE" w:rsidRPr="00DC0F0C">
        <w:rPr>
          <w:rFonts w:ascii="Times New Roman" w:hAnsi="Times New Roman" w:cs="Times New Roman"/>
          <w:sz w:val="24"/>
          <w:szCs w:val="24"/>
        </w:rPr>
        <w:t>при открытой разработке полезных ископаемых</w:t>
      </w:r>
      <w:r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="003C2DAE" w:rsidRPr="00DC0F0C">
        <w:rPr>
          <w:rFonts w:ascii="Times New Roman" w:hAnsi="Times New Roman" w:cs="Times New Roman"/>
          <w:sz w:val="24"/>
          <w:szCs w:val="24"/>
        </w:rPr>
        <w:t>– в качестве одного из основных звеньев комплексного технологического процесса выемки породы и добычи полезных ископаемых в горнорудной промышленности (чёрной и цветной металлургии, угольной промышленности) при транспортировке породы в отвалы, а полезных ископаемых к местам их переработки или накопления;</w:t>
      </w:r>
    </w:p>
    <w:p w:rsidR="003C2DAE" w:rsidRPr="00DC0F0C" w:rsidRDefault="007A227B" w:rsidP="007A2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 xml:space="preserve">- </w:t>
      </w:r>
      <w:r w:rsidR="003C2DAE" w:rsidRPr="00DC0F0C">
        <w:rPr>
          <w:rFonts w:ascii="Times New Roman" w:hAnsi="Times New Roman" w:cs="Times New Roman"/>
          <w:sz w:val="24"/>
          <w:szCs w:val="24"/>
        </w:rPr>
        <w:t>в коммунальной сфере;</w:t>
      </w:r>
    </w:p>
    <w:p w:rsidR="003C2DAE" w:rsidRPr="00DC0F0C" w:rsidRDefault="007A227B" w:rsidP="007A2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 xml:space="preserve">- </w:t>
      </w:r>
      <w:r w:rsidR="003C2DAE" w:rsidRPr="00DC0F0C">
        <w:rPr>
          <w:rFonts w:ascii="Times New Roman" w:hAnsi="Times New Roman" w:cs="Times New Roman"/>
          <w:sz w:val="24"/>
          <w:szCs w:val="24"/>
        </w:rPr>
        <w:t>узкоспециализированные автомобили-самосвалы и самосвальные автопоезда применяются для перевозки только определенного вида груза (например, бетоновозы, цементовозы, зерновозы, хлопковозы).</w:t>
      </w:r>
    </w:p>
    <w:p w:rsidR="003C2DAE" w:rsidRPr="00DC0F0C" w:rsidRDefault="003C2DAE" w:rsidP="007A2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Различают следующие схемы разгрузки самосвалов:</w:t>
      </w:r>
    </w:p>
    <w:p w:rsidR="003C2DAE" w:rsidRPr="00DC0F0C" w:rsidRDefault="007A227B" w:rsidP="007A2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 xml:space="preserve">- донная </w:t>
      </w:r>
      <w:r w:rsidR="003C2DAE" w:rsidRPr="00DC0F0C">
        <w:rPr>
          <w:rFonts w:ascii="Times New Roman" w:hAnsi="Times New Roman" w:cs="Times New Roman"/>
          <w:sz w:val="24"/>
          <w:szCs w:val="24"/>
        </w:rPr>
        <w:t>- разгрузка осуществляется раскрытием створок днища или</w:t>
      </w:r>
      <w:r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="003C2DAE" w:rsidRPr="00DC0F0C">
        <w:rPr>
          <w:rFonts w:ascii="Times New Roman" w:hAnsi="Times New Roman" w:cs="Times New Roman"/>
          <w:sz w:val="24"/>
          <w:szCs w:val="24"/>
        </w:rPr>
        <w:t>через люк в днище кузова;</w:t>
      </w:r>
    </w:p>
    <w:p w:rsidR="003C2DAE" w:rsidRPr="00DC0F0C" w:rsidRDefault="007A227B" w:rsidP="007A2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 xml:space="preserve">- </w:t>
      </w:r>
      <w:r w:rsidR="003C2DAE" w:rsidRPr="00DC0F0C">
        <w:rPr>
          <w:rFonts w:ascii="Times New Roman" w:hAnsi="Times New Roman" w:cs="Times New Roman"/>
          <w:sz w:val="24"/>
          <w:szCs w:val="24"/>
        </w:rPr>
        <w:t>бункерная</w:t>
      </w:r>
      <w:r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="003C2DAE" w:rsidRPr="00DC0F0C">
        <w:rPr>
          <w:rFonts w:ascii="Times New Roman" w:hAnsi="Times New Roman" w:cs="Times New Roman"/>
          <w:sz w:val="24"/>
          <w:szCs w:val="24"/>
        </w:rPr>
        <w:t>- применяются для разгрузки в бункере, разгрузке с эстакад, чаще всего на самосвальных полуприцепах для перевозки</w:t>
      </w:r>
      <w:r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="003C2DAE" w:rsidRPr="00DC0F0C">
        <w:rPr>
          <w:rFonts w:ascii="Times New Roman" w:hAnsi="Times New Roman" w:cs="Times New Roman"/>
          <w:sz w:val="24"/>
          <w:szCs w:val="24"/>
        </w:rPr>
        <w:t>угля и руды.</w:t>
      </w:r>
    </w:p>
    <w:p w:rsidR="003C2DAE" w:rsidRPr="00DC0F0C" w:rsidRDefault="007A227B" w:rsidP="007A2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 xml:space="preserve">- с </w:t>
      </w:r>
      <w:r w:rsidR="003C2DAE" w:rsidRPr="00DC0F0C">
        <w:rPr>
          <w:rFonts w:ascii="Times New Roman" w:hAnsi="Times New Roman" w:cs="Times New Roman"/>
          <w:sz w:val="24"/>
          <w:szCs w:val="24"/>
        </w:rPr>
        <w:t>задней</w:t>
      </w:r>
      <w:r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="003C2DAE" w:rsidRPr="00DC0F0C">
        <w:rPr>
          <w:rFonts w:ascii="Times New Roman" w:hAnsi="Times New Roman" w:cs="Times New Roman"/>
          <w:sz w:val="24"/>
          <w:szCs w:val="24"/>
        </w:rPr>
        <w:t>разгрузкой кузова - назад являются наиболее распространенной;</w:t>
      </w:r>
    </w:p>
    <w:p w:rsidR="003C2DAE" w:rsidRPr="00DC0F0C" w:rsidRDefault="007A227B" w:rsidP="007A2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-</w:t>
      </w:r>
      <w:r w:rsidR="003C2DAE" w:rsidRPr="00DC0F0C">
        <w:rPr>
          <w:rFonts w:ascii="Times New Roman" w:hAnsi="Times New Roman" w:cs="Times New Roman"/>
          <w:sz w:val="24"/>
          <w:szCs w:val="24"/>
        </w:rPr>
        <w:t xml:space="preserve"> с</w:t>
      </w:r>
      <w:r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="003C2DAE" w:rsidRPr="00DC0F0C">
        <w:rPr>
          <w:rFonts w:ascii="Times New Roman" w:hAnsi="Times New Roman" w:cs="Times New Roman"/>
          <w:sz w:val="24"/>
          <w:szCs w:val="24"/>
        </w:rPr>
        <w:t>передней</w:t>
      </w:r>
      <w:r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="003C2DAE" w:rsidRPr="00DC0F0C">
        <w:rPr>
          <w:rFonts w:ascii="Times New Roman" w:hAnsi="Times New Roman" w:cs="Times New Roman"/>
          <w:sz w:val="24"/>
          <w:szCs w:val="24"/>
        </w:rPr>
        <w:t>разгрузкой – осуществляется на машинах, у которых</w:t>
      </w:r>
      <w:r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="003C2DAE" w:rsidRPr="00DC0F0C">
        <w:rPr>
          <w:rFonts w:ascii="Times New Roman" w:hAnsi="Times New Roman" w:cs="Times New Roman"/>
          <w:sz w:val="24"/>
          <w:szCs w:val="24"/>
        </w:rPr>
        <w:t>кузов находится впереди кабины водителя;</w:t>
      </w:r>
    </w:p>
    <w:p w:rsidR="003C2DAE" w:rsidRPr="00DC0F0C" w:rsidRDefault="007A227B" w:rsidP="007A2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 xml:space="preserve">- с </w:t>
      </w:r>
      <w:r w:rsidR="003C2DAE" w:rsidRPr="00DC0F0C">
        <w:rPr>
          <w:rFonts w:ascii="Times New Roman" w:hAnsi="Times New Roman" w:cs="Times New Roman"/>
          <w:sz w:val="24"/>
          <w:szCs w:val="24"/>
        </w:rPr>
        <w:t>боковой</w:t>
      </w:r>
      <w:r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="003C2DAE" w:rsidRPr="00DC0F0C">
        <w:rPr>
          <w:rFonts w:ascii="Times New Roman" w:hAnsi="Times New Roman" w:cs="Times New Roman"/>
          <w:sz w:val="24"/>
          <w:szCs w:val="24"/>
        </w:rPr>
        <w:t>разгрузкой (односто</w:t>
      </w:r>
      <w:r w:rsidRPr="00DC0F0C">
        <w:rPr>
          <w:rFonts w:ascii="Times New Roman" w:hAnsi="Times New Roman" w:cs="Times New Roman"/>
          <w:sz w:val="24"/>
          <w:szCs w:val="24"/>
        </w:rPr>
        <w:t>ронняя и трёхсторонняя) – приме</w:t>
      </w:r>
      <w:r w:rsidR="003C2DAE" w:rsidRPr="00DC0F0C">
        <w:rPr>
          <w:rFonts w:ascii="Times New Roman" w:hAnsi="Times New Roman" w:cs="Times New Roman"/>
          <w:sz w:val="24"/>
          <w:szCs w:val="24"/>
        </w:rPr>
        <w:t>няемые при массовых работах по разгрузке и поточном движении</w:t>
      </w:r>
      <w:r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="003C2DAE" w:rsidRPr="00DC0F0C">
        <w:rPr>
          <w:rFonts w:ascii="Times New Roman" w:hAnsi="Times New Roman" w:cs="Times New Roman"/>
          <w:sz w:val="24"/>
          <w:szCs w:val="24"/>
        </w:rPr>
        <w:t>автомобилей. Разгрузка кузова в трех направлениях применяется</w:t>
      </w:r>
      <w:r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="003C2DAE" w:rsidRPr="00DC0F0C">
        <w:rPr>
          <w:rFonts w:ascii="Times New Roman" w:hAnsi="Times New Roman" w:cs="Times New Roman"/>
          <w:sz w:val="24"/>
          <w:szCs w:val="24"/>
        </w:rPr>
        <w:t>при необходимости расширен</w:t>
      </w:r>
      <w:r w:rsidRPr="00DC0F0C">
        <w:rPr>
          <w:rFonts w:ascii="Times New Roman" w:hAnsi="Times New Roman" w:cs="Times New Roman"/>
          <w:sz w:val="24"/>
          <w:szCs w:val="24"/>
        </w:rPr>
        <w:t>ия диапазона использования само</w:t>
      </w:r>
      <w:r w:rsidR="003C2DAE" w:rsidRPr="00DC0F0C">
        <w:rPr>
          <w:rFonts w:ascii="Times New Roman" w:hAnsi="Times New Roman" w:cs="Times New Roman"/>
          <w:sz w:val="24"/>
          <w:szCs w:val="24"/>
        </w:rPr>
        <w:t>свала.</w:t>
      </w:r>
    </w:p>
    <w:p w:rsidR="003C2DAE" w:rsidRPr="00DC0F0C" w:rsidRDefault="007A227B" w:rsidP="007A2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-</w:t>
      </w:r>
      <w:r w:rsidR="003C2DAE" w:rsidRPr="00DC0F0C">
        <w:rPr>
          <w:rFonts w:ascii="Times New Roman" w:hAnsi="Times New Roman" w:cs="Times New Roman"/>
          <w:sz w:val="24"/>
          <w:szCs w:val="24"/>
        </w:rPr>
        <w:t xml:space="preserve"> с</w:t>
      </w:r>
      <w:r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="003C2DAE" w:rsidRPr="00DC0F0C">
        <w:rPr>
          <w:rFonts w:ascii="Times New Roman" w:hAnsi="Times New Roman" w:cs="Times New Roman"/>
          <w:sz w:val="24"/>
          <w:szCs w:val="24"/>
        </w:rPr>
        <w:t>принудительной</w:t>
      </w:r>
      <w:r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="003C2DAE" w:rsidRPr="00DC0F0C">
        <w:rPr>
          <w:rFonts w:ascii="Times New Roman" w:hAnsi="Times New Roman" w:cs="Times New Roman"/>
          <w:sz w:val="24"/>
          <w:szCs w:val="24"/>
        </w:rPr>
        <w:t>разгрузкой (например, шнеком);</w:t>
      </w:r>
    </w:p>
    <w:p w:rsidR="003C2DAE" w:rsidRPr="00DC0F0C" w:rsidRDefault="007A227B" w:rsidP="007A2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-</w:t>
      </w:r>
      <w:r w:rsidR="003C2DAE" w:rsidRPr="00DC0F0C">
        <w:rPr>
          <w:rFonts w:ascii="Times New Roman" w:hAnsi="Times New Roman" w:cs="Times New Roman"/>
          <w:sz w:val="24"/>
          <w:szCs w:val="24"/>
        </w:rPr>
        <w:t xml:space="preserve"> с</w:t>
      </w:r>
      <w:r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="003C2DAE" w:rsidRPr="00DC0F0C">
        <w:rPr>
          <w:rFonts w:ascii="Times New Roman" w:hAnsi="Times New Roman" w:cs="Times New Roman"/>
          <w:sz w:val="24"/>
          <w:szCs w:val="24"/>
        </w:rPr>
        <w:t>наклоном всего автомобиля</w:t>
      </w:r>
      <w:r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="003C2DAE" w:rsidRPr="00DC0F0C">
        <w:rPr>
          <w:rFonts w:ascii="Times New Roman" w:hAnsi="Times New Roman" w:cs="Times New Roman"/>
          <w:sz w:val="24"/>
          <w:szCs w:val="24"/>
        </w:rPr>
        <w:t>при помощи телескопических подъёмников (например, перевозка зерновых, подсолнечника);</w:t>
      </w:r>
    </w:p>
    <w:p w:rsidR="003C2DAE" w:rsidRPr="00DC0F0C" w:rsidRDefault="007A227B" w:rsidP="007A2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-</w:t>
      </w:r>
      <w:r w:rsidR="003C2DAE" w:rsidRPr="00DC0F0C">
        <w:rPr>
          <w:rFonts w:ascii="Times New Roman" w:hAnsi="Times New Roman" w:cs="Times New Roman"/>
          <w:sz w:val="24"/>
          <w:szCs w:val="24"/>
        </w:rPr>
        <w:t xml:space="preserve"> с</w:t>
      </w:r>
      <w:r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="003C2DAE" w:rsidRPr="00DC0F0C">
        <w:rPr>
          <w:rFonts w:ascii="Times New Roman" w:hAnsi="Times New Roman" w:cs="Times New Roman"/>
          <w:sz w:val="24"/>
          <w:szCs w:val="24"/>
        </w:rPr>
        <w:t>предварительным подъемом кузова</w:t>
      </w:r>
      <w:r w:rsidRPr="00DC0F0C">
        <w:rPr>
          <w:rFonts w:ascii="Times New Roman" w:hAnsi="Times New Roman" w:cs="Times New Roman"/>
          <w:sz w:val="24"/>
          <w:szCs w:val="24"/>
        </w:rPr>
        <w:t xml:space="preserve"> - используются при необхо</w:t>
      </w:r>
      <w:r w:rsidR="003C2DAE" w:rsidRPr="00DC0F0C">
        <w:rPr>
          <w:rFonts w:ascii="Times New Roman" w:hAnsi="Times New Roman" w:cs="Times New Roman"/>
          <w:sz w:val="24"/>
          <w:szCs w:val="24"/>
        </w:rPr>
        <w:t>димости разгрузки кузова в емкости, расположенные выше уровня</w:t>
      </w:r>
      <w:r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="003C2DAE" w:rsidRPr="00DC0F0C">
        <w:rPr>
          <w:rFonts w:ascii="Times New Roman" w:hAnsi="Times New Roman" w:cs="Times New Roman"/>
          <w:sz w:val="24"/>
          <w:szCs w:val="24"/>
        </w:rPr>
        <w:t>пола кузова-самосвала (например, в железнодорожные вагоны, в</w:t>
      </w:r>
      <w:r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="003C2DAE" w:rsidRPr="00DC0F0C">
        <w:rPr>
          <w:rFonts w:ascii="Times New Roman" w:hAnsi="Times New Roman" w:cs="Times New Roman"/>
          <w:sz w:val="24"/>
          <w:szCs w:val="24"/>
        </w:rPr>
        <w:t>грузовые отсеки самолетов), для загрузки различных бункеров,</w:t>
      </w:r>
      <w:r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="003C2DAE" w:rsidRPr="00DC0F0C">
        <w:rPr>
          <w:rFonts w:ascii="Times New Roman" w:hAnsi="Times New Roman" w:cs="Times New Roman"/>
          <w:sz w:val="24"/>
          <w:szCs w:val="24"/>
        </w:rPr>
        <w:t>бетоносмесителей, камнедробилок и т. п.</w:t>
      </w:r>
    </w:p>
    <w:p w:rsidR="003C2DAE" w:rsidRPr="00DC0F0C" w:rsidRDefault="003C2DAE" w:rsidP="007A2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Опрокидывается кузов самосвала обычно с помощью:</w:t>
      </w:r>
    </w:p>
    <w:p w:rsidR="003C2DAE" w:rsidRPr="00DC0F0C" w:rsidRDefault="007A227B" w:rsidP="007A2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-</w:t>
      </w:r>
      <w:r w:rsidR="003C2DAE" w:rsidRPr="00DC0F0C">
        <w:rPr>
          <w:rFonts w:ascii="Times New Roman" w:hAnsi="Times New Roman" w:cs="Times New Roman"/>
          <w:sz w:val="24"/>
          <w:szCs w:val="24"/>
        </w:rPr>
        <w:t xml:space="preserve"> одного гидроцилиндра;</w:t>
      </w:r>
    </w:p>
    <w:p w:rsidR="003C2DAE" w:rsidRPr="00DC0F0C" w:rsidRDefault="007A227B" w:rsidP="007A2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-</w:t>
      </w:r>
      <w:r w:rsidR="003C2DAE" w:rsidRPr="00DC0F0C">
        <w:rPr>
          <w:rFonts w:ascii="Times New Roman" w:hAnsi="Times New Roman" w:cs="Times New Roman"/>
          <w:sz w:val="24"/>
          <w:szCs w:val="24"/>
        </w:rPr>
        <w:t xml:space="preserve"> двух гидроцилиндров;</w:t>
      </w:r>
    </w:p>
    <w:p w:rsidR="003C2DAE" w:rsidRPr="00DC0F0C" w:rsidRDefault="007A227B" w:rsidP="007A2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-</w:t>
      </w:r>
      <w:r w:rsidR="003C2DAE" w:rsidRPr="00DC0F0C">
        <w:rPr>
          <w:rFonts w:ascii="Times New Roman" w:hAnsi="Times New Roman" w:cs="Times New Roman"/>
          <w:sz w:val="24"/>
          <w:szCs w:val="24"/>
        </w:rPr>
        <w:t xml:space="preserve"> телескопического гидроцилиндра.</w:t>
      </w:r>
    </w:p>
    <w:p w:rsidR="003C2DAE" w:rsidRPr="00DC0F0C" w:rsidRDefault="003C2DAE" w:rsidP="00FF2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При использовании автомобилей-самосвалов в составе автопоездов с одним или двумя прицепами более целесообразной является разгрузка кузова на боковые стороны.</w:t>
      </w:r>
    </w:p>
    <w:p w:rsidR="003C2DAE" w:rsidRPr="00DC0F0C" w:rsidRDefault="003C2DAE" w:rsidP="007A2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Загрузка самосвала может осуществляться:</w:t>
      </w:r>
    </w:p>
    <w:p w:rsidR="003C2DAE" w:rsidRPr="00DC0F0C" w:rsidRDefault="003C2DAE" w:rsidP="007A2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• экскаватором;</w:t>
      </w:r>
    </w:p>
    <w:p w:rsidR="003C2DAE" w:rsidRPr="00DC0F0C" w:rsidRDefault="003C2DAE" w:rsidP="007A2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• погрузчиком;</w:t>
      </w:r>
    </w:p>
    <w:p w:rsidR="003C2DAE" w:rsidRPr="00DC0F0C" w:rsidRDefault="003C2DAE" w:rsidP="007A2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• элеватором;</w:t>
      </w:r>
    </w:p>
    <w:p w:rsidR="003C2DAE" w:rsidRPr="00DC0F0C" w:rsidRDefault="003C2DAE" w:rsidP="007A2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• бульдозером с эстакады;</w:t>
      </w:r>
    </w:p>
    <w:p w:rsidR="003C2DAE" w:rsidRPr="00DC0F0C" w:rsidRDefault="003C2DAE" w:rsidP="007A2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и др. способами.</w:t>
      </w:r>
    </w:p>
    <w:p w:rsidR="003C2DAE" w:rsidRPr="00DC0F0C" w:rsidRDefault="003C2DAE" w:rsidP="007A2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Классификация автосамосвалов</w:t>
      </w:r>
      <w:r w:rsidR="007A227B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- это разделение автосамосвалов на группы или категории в зависимости от их конструкции, технических характеристик или назначения.</w:t>
      </w:r>
    </w:p>
    <w:p w:rsidR="003C2DAE" w:rsidRPr="00DC0F0C" w:rsidRDefault="003C2DAE" w:rsidP="007A2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По назначению</w:t>
      </w:r>
      <w:r w:rsidR="007A227B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различают автомобили-самосвалы:</w:t>
      </w:r>
    </w:p>
    <w:p w:rsidR="003C2DAE" w:rsidRPr="00DC0F0C" w:rsidRDefault="007A227B" w:rsidP="007A2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 xml:space="preserve">- </w:t>
      </w:r>
      <w:r w:rsidR="003C2DAE" w:rsidRPr="00DC0F0C">
        <w:rPr>
          <w:rFonts w:ascii="Times New Roman" w:hAnsi="Times New Roman" w:cs="Times New Roman"/>
          <w:sz w:val="24"/>
          <w:szCs w:val="24"/>
        </w:rPr>
        <w:t>общего назначения- изготавливают на базе серийных грузовых автомобилей (иногда с укороченной базой). Их используют для перевозки грунта из котлованов, нерудных строительных материалов от карьеров, причалов и ж/д станций на предприятия строительной индустрии и на сооружаемые дороги. Кроме того их используют для перевозки асфальтовой массы, строительного мусора и др. навалочных грузов. Загрузка автосамосвалов производится обычно экскаватором, погрузчиком или из бункера. Грузоподъёмность серийно выпускаемых отечественной промышленностью самосвалов составляет</w:t>
      </w:r>
      <w:r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="003C2DAE" w:rsidRPr="00DC0F0C">
        <w:rPr>
          <w:rFonts w:ascii="Times New Roman" w:hAnsi="Times New Roman" w:cs="Times New Roman"/>
          <w:sz w:val="24"/>
          <w:szCs w:val="24"/>
        </w:rPr>
        <w:t>10…12т</w:t>
      </w:r>
      <w:r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="003C2DAE" w:rsidRPr="00DC0F0C">
        <w:rPr>
          <w:rFonts w:ascii="Times New Roman" w:hAnsi="Times New Roman" w:cs="Times New Roman"/>
          <w:sz w:val="24"/>
          <w:szCs w:val="24"/>
        </w:rPr>
        <w:t>при полной массе автомобиля с грузом</w:t>
      </w:r>
      <w:r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="003C2DAE" w:rsidRPr="00DC0F0C">
        <w:rPr>
          <w:rFonts w:ascii="Times New Roman" w:hAnsi="Times New Roman" w:cs="Times New Roman"/>
          <w:sz w:val="24"/>
          <w:szCs w:val="24"/>
        </w:rPr>
        <w:t>19…23т.</w:t>
      </w:r>
    </w:p>
    <w:p w:rsidR="003C2DAE" w:rsidRPr="00DC0F0C" w:rsidRDefault="007A227B" w:rsidP="007A2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 xml:space="preserve">- </w:t>
      </w:r>
      <w:r w:rsidR="003C2DAE" w:rsidRPr="00DC0F0C">
        <w:rPr>
          <w:rFonts w:ascii="Times New Roman" w:hAnsi="Times New Roman" w:cs="Times New Roman"/>
          <w:sz w:val="24"/>
          <w:szCs w:val="24"/>
        </w:rPr>
        <w:t>специальные карьерные самосвалы. Их грузоподъёмность достигает</w:t>
      </w:r>
      <w:r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="003C2DAE" w:rsidRPr="00DC0F0C">
        <w:rPr>
          <w:rFonts w:ascii="Times New Roman" w:hAnsi="Times New Roman" w:cs="Times New Roman"/>
          <w:sz w:val="24"/>
          <w:szCs w:val="24"/>
        </w:rPr>
        <w:t>300т, т.к. они предназначены для работы вне дорог общей дорожной сети и их осевые нагрузки могут превышать действующие весовые ограничения.</w:t>
      </w:r>
    </w:p>
    <w:p w:rsidR="003C2DAE" w:rsidRPr="00DC0F0C" w:rsidRDefault="003C2DAE" w:rsidP="007A2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По способу разгрузки:</w:t>
      </w:r>
    </w:p>
    <w:p w:rsidR="003C2DAE" w:rsidRPr="00DC0F0C" w:rsidRDefault="007A227B" w:rsidP="007A2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-</w:t>
      </w:r>
      <w:r w:rsidR="003C2DAE" w:rsidRPr="00DC0F0C">
        <w:rPr>
          <w:rFonts w:ascii="Times New Roman" w:hAnsi="Times New Roman" w:cs="Times New Roman"/>
          <w:sz w:val="24"/>
          <w:szCs w:val="24"/>
        </w:rPr>
        <w:t xml:space="preserve"> с задней разгрузкой, т.е. опрокидыванием только назад;</w:t>
      </w:r>
    </w:p>
    <w:p w:rsidR="003C2DAE" w:rsidRPr="00DC0F0C" w:rsidRDefault="007A227B" w:rsidP="007A2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-</w:t>
      </w:r>
      <w:r w:rsidR="003C2DAE" w:rsidRPr="00DC0F0C">
        <w:rPr>
          <w:rFonts w:ascii="Times New Roman" w:hAnsi="Times New Roman" w:cs="Times New Roman"/>
          <w:sz w:val="24"/>
          <w:szCs w:val="24"/>
        </w:rPr>
        <w:t xml:space="preserve"> с боковой разгрузкой на одну или на обе стороны;</w:t>
      </w:r>
    </w:p>
    <w:p w:rsidR="003C2DAE" w:rsidRPr="00DC0F0C" w:rsidRDefault="007A227B" w:rsidP="007A2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-</w:t>
      </w:r>
      <w:r w:rsidR="003C2DAE" w:rsidRPr="00DC0F0C">
        <w:rPr>
          <w:rFonts w:ascii="Times New Roman" w:hAnsi="Times New Roman" w:cs="Times New Roman"/>
          <w:sz w:val="24"/>
          <w:szCs w:val="24"/>
        </w:rPr>
        <w:t xml:space="preserve"> с трёхсторонней разгрузкой;</w:t>
      </w:r>
    </w:p>
    <w:p w:rsidR="003C2DAE" w:rsidRPr="00DC0F0C" w:rsidRDefault="007A227B" w:rsidP="007A2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-</w:t>
      </w:r>
      <w:r w:rsidR="003C2DAE" w:rsidRPr="00DC0F0C">
        <w:rPr>
          <w:rFonts w:ascii="Times New Roman" w:hAnsi="Times New Roman" w:cs="Times New Roman"/>
          <w:sz w:val="24"/>
          <w:szCs w:val="24"/>
        </w:rPr>
        <w:t xml:space="preserve"> с донной разгрузкой;</w:t>
      </w:r>
    </w:p>
    <w:p w:rsidR="003C2DAE" w:rsidRPr="00DC0F0C" w:rsidRDefault="007A227B" w:rsidP="007A2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-</w:t>
      </w:r>
      <w:r w:rsidR="003C2DAE" w:rsidRPr="00DC0F0C">
        <w:rPr>
          <w:rFonts w:ascii="Times New Roman" w:hAnsi="Times New Roman" w:cs="Times New Roman"/>
          <w:sz w:val="24"/>
          <w:szCs w:val="24"/>
        </w:rPr>
        <w:t xml:space="preserve"> с принудительной разгрузкой кузова;</w:t>
      </w:r>
    </w:p>
    <w:p w:rsidR="003C2DAE" w:rsidRPr="00DC0F0C" w:rsidRDefault="007A227B" w:rsidP="007A2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-</w:t>
      </w:r>
      <w:r w:rsidR="003C2DAE" w:rsidRPr="00DC0F0C">
        <w:rPr>
          <w:rFonts w:ascii="Times New Roman" w:hAnsi="Times New Roman" w:cs="Times New Roman"/>
          <w:sz w:val="24"/>
          <w:szCs w:val="24"/>
        </w:rPr>
        <w:t xml:space="preserve"> с предварительным подъёмом кузова.</w:t>
      </w:r>
    </w:p>
    <w:p w:rsidR="003C2DAE" w:rsidRPr="00DC0F0C" w:rsidRDefault="003C2DAE" w:rsidP="007A2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В зависимости от грузоподъемности, самосвалы подразделяются на пять категорий:</w:t>
      </w:r>
    </w:p>
    <w:p w:rsidR="003C2DAE" w:rsidRPr="00DC0F0C" w:rsidRDefault="007A227B" w:rsidP="007A2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-</w:t>
      </w:r>
      <w:r w:rsidR="003C2DAE" w:rsidRPr="00DC0F0C">
        <w:rPr>
          <w:rFonts w:ascii="Times New Roman" w:hAnsi="Times New Roman" w:cs="Times New Roman"/>
          <w:sz w:val="24"/>
          <w:szCs w:val="24"/>
        </w:rPr>
        <w:t xml:space="preserve"> особо малой грузоподъемности способны перевозить груз весом</w:t>
      </w:r>
      <w:r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="003C2DAE" w:rsidRPr="00DC0F0C">
        <w:rPr>
          <w:rFonts w:ascii="Times New Roman" w:hAnsi="Times New Roman" w:cs="Times New Roman"/>
          <w:sz w:val="24"/>
          <w:szCs w:val="24"/>
        </w:rPr>
        <w:t>до</w:t>
      </w:r>
      <w:r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="003C2DAE" w:rsidRPr="00DC0F0C">
        <w:rPr>
          <w:rFonts w:ascii="Times New Roman" w:hAnsi="Times New Roman" w:cs="Times New Roman"/>
          <w:sz w:val="24"/>
          <w:szCs w:val="24"/>
        </w:rPr>
        <w:t>1</w:t>
      </w:r>
      <w:r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="003C2DAE" w:rsidRPr="00DC0F0C">
        <w:rPr>
          <w:rFonts w:ascii="Times New Roman" w:hAnsi="Times New Roman" w:cs="Times New Roman"/>
          <w:sz w:val="24"/>
          <w:szCs w:val="24"/>
        </w:rPr>
        <w:t>тонны</w:t>
      </w:r>
      <w:r w:rsidRPr="00DC0F0C">
        <w:rPr>
          <w:rFonts w:ascii="Times New Roman" w:hAnsi="Times New Roman" w:cs="Times New Roman"/>
          <w:sz w:val="24"/>
          <w:szCs w:val="24"/>
        </w:rPr>
        <w:t>;</w:t>
      </w:r>
    </w:p>
    <w:p w:rsidR="003C2DAE" w:rsidRPr="00DC0F0C" w:rsidRDefault="007A227B" w:rsidP="007A2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-</w:t>
      </w:r>
      <w:r w:rsidR="003C2DAE" w:rsidRPr="00DC0F0C">
        <w:rPr>
          <w:rFonts w:ascii="Times New Roman" w:hAnsi="Times New Roman" w:cs="Times New Roman"/>
          <w:sz w:val="24"/>
          <w:szCs w:val="24"/>
        </w:rPr>
        <w:t xml:space="preserve"> малой грузоподъемности - до</w:t>
      </w:r>
      <w:r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="003C2DAE" w:rsidRPr="00DC0F0C">
        <w:rPr>
          <w:rFonts w:ascii="Times New Roman" w:hAnsi="Times New Roman" w:cs="Times New Roman"/>
          <w:sz w:val="24"/>
          <w:szCs w:val="24"/>
        </w:rPr>
        <w:t>2</w:t>
      </w:r>
      <w:r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="003C2DAE" w:rsidRPr="00DC0F0C">
        <w:rPr>
          <w:rFonts w:ascii="Times New Roman" w:hAnsi="Times New Roman" w:cs="Times New Roman"/>
          <w:sz w:val="24"/>
          <w:szCs w:val="24"/>
        </w:rPr>
        <w:t>тонн</w:t>
      </w:r>
      <w:r w:rsidRPr="00DC0F0C">
        <w:rPr>
          <w:rFonts w:ascii="Times New Roman" w:hAnsi="Times New Roman" w:cs="Times New Roman"/>
          <w:sz w:val="24"/>
          <w:szCs w:val="24"/>
        </w:rPr>
        <w:t>;</w:t>
      </w:r>
    </w:p>
    <w:p w:rsidR="003C2DAE" w:rsidRPr="00DC0F0C" w:rsidRDefault="007A227B" w:rsidP="007A2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-</w:t>
      </w:r>
      <w:r w:rsidR="003C2DAE" w:rsidRPr="00DC0F0C">
        <w:rPr>
          <w:rFonts w:ascii="Times New Roman" w:hAnsi="Times New Roman" w:cs="Times New Roman"/>
          <w:sz w:val="24"/>
          <w:szCs w:val="24"/>
        </w:rPr>
        <w:t xml:space="preserve"> средней грузоподъемности - до</w:t>
      </w:r>
      <w:r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="003C2DAE" w:rsidRPr="00DC0F0C">
        <w:rPr>
          <w:rFonts w:ascii="Times New Roman" w:hAnsi="Times New Roman" w:cs="Times New Roman"/>
          <w:sz w:val="24"/>
          <w:szCs w:val="24"/>
        </w:rPr>
        <w:t>5</w:t>
      </w:r>
      <w:r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="003C2DAE" w:rsidRPr="00DC0F0C">
        <w:rPr>
          <w:rFonts w:ascii="Times New Roman" w:hAnsi="Times New Roman" w:cs="Times New Roman"/>
          <w:sz w:val="24"/>
          <w:szCs w:val="24"/>
        </w:rPr>
        <w:t>тонн</w:t>
      </w:r>
      <w:r w:rsidRPr="00DC0F0C">
        <w:rPr>
          <w:rFonts w:ascii="Times New Roman" w:hAnsi="Times New Roman" w:cs="Times New Roman"/>
          <w:sz w:val="24"/>
          <w:szCs w:val="24"/>
        </w:rPr>
        <w:t>;</w:t>
      </w:r>
    </w:p>
    <w:p w:rsidR="003C2DAE" w:rsidRPr="00DC0F0C" w:rsidRDefault="007A227B" w:rsidP="007A2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-</w:t>
      </w:r>
      <w:r w:rsidR="003C2DAE" w:rsidRPr="00DC0F0C">
        <w:rPr>
          <w:rFonts w:ascii="Times New Roman" w:hAnsi="Times New Roman" w:cs="Times New Roman"/>
          <w:sz w:val="24"/>
          <w:szCs w:val="24"/>
        </w:rPr>
        <w:t xml:space="preserve"> самосвалы большой и особо большой грузоподъемности могут</w:t>
      </w:r>
      <w:r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="003C2DAE" w:rsidRPr="00DC0F0C">
        <w:rPr>
          <w:rFonts w:ascii="Times New Roman" w:hAnsi="Times New Roman" w:cs="Times New Roman"/>
          <w:sz w:val="24"/>
          <w:szCs w:val="24"/>
        </w:rPr>
        <w:t>транспортировать груз свыше</w:t>
      </w:r>
      <w:r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="003C2DAE" w:rsidRPr="00DC0F0C">
        <w:rPr>
          <w:rFonts w:ascii="Times New Roman" w:hAnsi="Times New Roman" w:cs="Times New Roman"/>
          <w:sz w:val="24"/>
          <w:szCs w:val="24"/>
        </w:rPr>
        <w:t>10</w:t>
      </w:r>
      <w:r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="003C2DAE" w:rsidRPr="00DC0F0C">
        <w:rPr>
          <w:rFonts w:ascii="Times New Roman" w:hAnsi="Times New Roman" w:cs="Times New Roman"/>
          <w:sz w:val="24"/>
          <w:szCs w:val="24"/>
        </w:rPr>
        <w:t>тонн.</w:t>
      </w:r>
    </w:p>
    <w:p w:rsidR="003C2DAE" w:rsidRPr="00DC0F0C" w:rsidRDefault="003C2DAE" w:rsidP="007A2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По способу транспортирования:</w:t>
      </w:r>
    </w:p>
    <w:p w:rsidR="007A227B" w:rsidRPr="00DC0F0C" w:rsidRDefault="003C2DAE" w:rsidP="00FF2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– автомобиль- самосвал;</w:t>
      </w:r>
    </w:p>
    <w:p w:rsidR="007A227B" w:rsidRPr="00DC0F0C" w:rsidRDefault="003C2DAE" w:rsidP="00FF2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– прицеп-самосвал;</w:t>
      </w:r>
    </w:p>
    <w:p w:rsidR="003C2DAE" w:rsidRPr="00DC0F0C" w:rsidRDefault="003C2DAE" w:rsidP="00FF2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– полуприцеп-самосвал.</w:t>
      </w:r>
    </w:p>
    <w:p w:rsidR="007A227B" w:rsidRPr="00DC0F0C" w:rsidRDefault="007A227B" w:rsidP="007A2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Еще один признак, по которому классифицируются самосвалы – их проходимость:</w:t>
      </w:r>
    </w:p>
    <w:p w:rsidR="007A227B" w:rsidRPr="00DC0F0C" w:rsidRDefault="007A227B" w:rsidP="007A2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- обычные дорожные самосвалы (имеющие колесную формулу 4х2 либо 6х4);</w:t>
      </w:r>
    </w:p>
    <w:p w:rsidR="007A227B" w:rsidRPr="00DC0F0C" w:rsidRDefault="007A227B" w:rsidP="007A2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- большегрузные внедорожные самосвалы (БелАЗ и др.);</w:t>
      </w:r>
    </w:p>
    <w:p w:rsidR="007A227B" w:rsidRPr="00DC0F0C" w:rsidRDefault="007A227B" w:rsidP="007A2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- самосвалы, обладающие повышенной проходимостью (имеющие колесную формулу 4х4, 6х6 и т.д.).</w:t>
      </w:r>
    </w:p>
    <w:p w:rsidR="00B01538" w:rsidRPr="00DC0F0C" w:rsidRDefault="00B01538" w:rsidP="00FF2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Подбор автосамосвалов осуществляется на основании характеристик перевозимых грузов и условий перевозки.</w:t>
      </w:r>
    </w:p>
    <w:p w:rsidR="00B01538" w:rsidRPr="00DC0F0C" w:rsidRDefault="00B01538" w:rsidP="00FF2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Подбор осуществляется:</w:t>
      </w:r>
    </w:p>
    <w:p w:rsidR="00B01538" w:rsidRPr="00DC0F0C" w:rsidRDefault="00B01538" w:rsidP="00FF2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- при работе в комплекте с ведущей машиной - на основании эксплуатационной производительности ведущей погрузочно-разгрузочной машины.</w:t>
      </w:r>
    </w:p>
    <w:p w:rsidR="00B01538" w:rsidRPr="00DC0F0C" w:rsidRDefault="00B01538" w:rsidP="00FF2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- при выполнении программы перевозок на основании объема перевозимых грузов и сроков перевозки.</w:t>
      </w:r>
    </w:p>
    <w:p w:rsidR="00B01538" w:rsidRPr="00DC0F0C" w:rsidRDefault="00B01538" w:rsidP="00B0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Требования техники безопасности, охраны труда и охраны окружающей среды при работе автосамосвала схожи с требованиями при работе грузовых автомобилей, с некоторыми особенностями:</w:t>
      </w:r>
    </w:p>
    <w:p w:rsidR="00B01538" w:rsidRPr="00DC0F0C" w:rsidRDefault="00B01538" w:rsidP="00B0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- особый режим движения (ограничение максимальной скорости) по участкам проведения погрузо-разгрузочных работ (строительные площадки, карьеры и т.п.);</w:t>
      </w:r>
    </w:p>
    <w:p w:rsidR="00B01538" w:rsidRPr="00DC0F0C" w:rsidRDefault="00B01538" w:rsidP="00B0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- запрещение перевозки людей в кузове автосамосвала;</w:t>
      </w:r>
    </w:p>
    <w:p w:rsidR="00A85ACA" w:rsidRPr="00DC0F0C" w:rsidRDefault="00A85ACA" w:rsidP="00B0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- ограничения по приближению откосным частям котлованов при разгрузочных работах;</w:t>
      </w:r>
    </w:p>
    <w:p w:rsidR="00A85ACA" w:rsidRPr="00DC0F0C" w:rsidRDefault="00A85ACA" w:rsidP="00B0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- ограничения при проведении разгрузочных работ при наличии вблизи воздушных коммуникаций (линии электропередач);</w:t>
      </w:r>
    </w:p>
    <w:p w:rsidR="00B01538" w:rsidRPr="00DC0F0C" w:rsidRDefault="00A85ACA" w:rsidP="00FF2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- т.д.</w:t>
      </w:r>
    </w:p>
    <w:p w:rsidR="006E25D6" w:rsidRPr="00DC0F0C" w:rsidRDefault="006E25D6" w:rsidP="006E25D6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536716112"/>
      <w:r w:rsidRPr="00DC0F0C">
        <w:rPr>
          <w:rFonts w:ascii="Times New Roman" w:hAnsi="Times New Roman" w:cs="Times New Roman"/>
          <w:color w:val="auto"/>
          <w:sz w:val="24"/>
          <w:szCs w:val="24"/>
        </w:rPr>
        <w:t>Практическая часть.</w:t>
      </w:r>
      <w:bookmarkEnd w:id="3"/>
    </w:p>
    <w:p w:rsidR="007A535E" w:rsidRPr="00DC0F0C" w:rsidRDefault="00FF2224" w:rsidP="005A6FC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536716113"/>
      <w:r w:rsidRPr="00DC0F0C">
        <w:rPr>
          <w:rFonts w:ascii="Times New Roman" w:hAnsi="Times New Roman" w:cs="Times New Roman"/>
          <w:color w:val="auto"/>
          <w:sz w:val="24"/>
          <w:szCs w:val="24"/>
        </w:rPr>
        <w:t xml:space="preserve">Задача </w:t>
      </w:r>
      <w:r w:rsidR="005A6FC8" w:rsidRPr="00DC0F0C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Pr="00DC0F0C">
        <w:rPr>
          <w:rFonts w:ascii="Times New Roman" w:hAnsi="Times New Roman" w:cs="Times New Roman"/>
          <w:color w:val="auto"/>
          <w:sz w:val="24"/>
          <w:szCs w:val="24"/>
        </w:rPr>
        <w:t>1</w:t>
      </w:r>
      <w:bookmarkEnd w:id="4"/>
    </w:p>
    <w:p w:rsidR="005A6FC8" w:rsidRPr="00DC0F0C" w:rsidRDefault="005A6FC8" w:rsidP="00FF2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0F0C">
        <w:rPr>
          <w:rFonts w:ascii="Times New Roman" w:hAnsi="Times New Roman" w:cs="Times New Roman"/>
          <w:sz w:val="24"/>
          <w:szCs w:val="24"/>
          <w:u w:val="single"/>
        </w:rPr>
        <w:t>Условие задачи.</w:t>
      </w:r>
    </w:p>
    <w:p w:rsidR="007A535E" w:rsidRPr="00DC0F0C" w:rsidRDefault="007A535E" w:rsidP="00FF2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Определить необходимое количество автомобилей-самосвалов МАЗ-5549 для обеспечения бесперебойной работы четырех экскаваторов в карьере, если и</w:t>
      </w:r>
      <w:r w:rsidR="00551699" w:rsidRPr="00DC0F0C">
        <w:rPr>
          <w:rFonts w:ascii="Times New Roman" w:hAnsi="Times New Roman" w:cs="Times New Roman"/>
          <w:sz w:val="24"/>
          <w:szCs w:val="24"/>
        </w:rPr>
        <w:t>звестны следующие данные</w:t>
      </w:r>
      <w:r w:rsidR="00FF2224" w:rsidRPr="00DC0F0C">
        <w:rPr>
          <w:rFonts w:ascii="Times New Roman" w:hAnsi="Times New Roman" w:cs="Times New Roman"/>
          <w:sz w:val="24"/>
          <w:szCs w:val="24"/>
        </w:rPr>
        <w:t>.</w:t>
      </w:r>
    </w:p>
    <w:p w:rsidR="00551699" w:rsidRPr="00DC0F0C" w:rsidRDefault="00551699" w:rsidP="0055169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Таблица</w:t>
      </w:r>
    </w:p>
    <w:p w:rsidR="007A535E" w:rsidRPr="00DC0F0C" w:rsidRDefault="007A535E" w:rsidP="00FF22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Исходные данные для решения задачи</w:t>
      </w:r>
      <w:r w:rsidR="004000DB" w:rsidRPr="00DC0F0C">
        <w:rPr>
          <w:rFonts w:ascii="Times New Roman" w:hAnsi="Times New Roman" w:cs="Times New Roman"/>
          <w:sz w:val="24"/>
          <w:szCs w:val="24"/>
        </w:rPr>
        <w:t xml:space="preserve"> №1</w:t>
      </w:r>
      <w:r w:rsidR="00551699" w:rsidRPr="00DC0F0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b"/>
        <w:tblW w:w="0" w:type="auto"/>
        <w:tblLook w:val="04A0"/>
      </w:tblPr>
      <w:tblGrid>
        <w:gridCol w:w="1131"/>
        <w:gridCol w:w="1114"/>
        <w:gridCol w:w="1092"/>
        <w:gridCol w:w="1101"/>
        <w:gridCol w:w="1112"/>
        <w:gridCol w:w="1109"/>
        <w:gridCol w:w="1108"/>
        <w:gridCol w:w="1096"/>
      </w:tblGrid>
      <w:tr w:rsidR="004000DB" w:rsidRPr="00DC0F0C" w:rsidTr="00C507E7">
        <w:tc>
          <w:tcPr>
            <w:tcW w:w="1131" w:type="dxa"/>
            <w:vMerge w:val="restart"/>
          </w:tcPr>
          <w:p w:rsidR="004000DB" w:rsidRPr="00DC0F0C" w:rsidRDefault="004000DB" w:rsidP="00FF22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0C">
              <w:rPr>
                <w:rFonts w:ascii="Times New Roman" w:hAnsi="Times New Roman" w:cs="Times New Roman"/>
                <w:sz w:val="24"/>
                <w:szCs w:val="24"/>
              </w:rPr>
              <w:t>Номер варианта</w:t>
            </w:r>
          </w:p>
        </w:tc>
        <w:tc>
          <w:tcPr>
            <w:tcW w:w="8333" w:type="dxa"/>
            <w:gridSpan w:val="7"/>
          </w:tcPr>
          <w:p w:rsidR="004000DB" w:rsidRPr="00DC0F0C" w:rsidRDefault="004000DB" w:rsidP="00FF22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0C">
              <w:rPr>
                <w:rFonts w:ascii="Times New Roman" w:hAnsi="Times New Roman" w:cs="Times New Roman"/>
                <w:sz w:val="24"/>
                <w:szCs w:val="24"/>
              </w:rPr>
              <w:t>Технико-эксплуатационные показатели работы автомобилей-самосвалов и экскаваторов</w:t>
            </w:r>
          </w:p>
        </w:tc>
      </w:tr>
      <w:tr w:rsidR="004000DB" w:rsidRPr="00DC0F0C" w:rsidTr="004000DB">
        <w:tc>
          <w:tcPr>
            <w:tcW w:w="1131" w:type="dxa"/>
            <w:vMerge/>
          </w:tcPr>
          <w:p w:rsidR="004000DB" w:rsidRPr="00DC0F0C" w:rsidRDefault="004000DB" w:rsidP="00FF22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000DB" w:rsidRPr="00DC0F0C" w:rsidRDefault="006476CB" w:rsidP="00FF22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</m:oMath>
            <w:r w:rsidR="004000DB" w:rsidRPr="00DC0F0C">
              <w:rPr>
                <w:rFonts w:ascii="Times New Roman" w:eastAsiaTheme="minorEastAsia" w:hAnsi="Times New Roman" w:cs="Times New Roman"/>
                <w:sz w:val="24"/>
                <w:szCs w:val="24"/>
              </w:rPr>
              <w:t>, км/ч</w:t>
            </w:r>
          </w:p>
        </w:tc>
        <w:tc>
          <w:tcPr>
            <w:tcW w:w="1190" w:type="dxa"/>
          </w:tcPr>
          <w:p w:rsidR="004000DB" w:rsidRPr="00DC0F0C" w:rsidRDefault="006476CB" w:rsidP="00FF22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г</m:t>
                  </m:r>
                </m:sub>
              </m:sSub>
            </m:oMath>
            <w:r w:rsidR="004000DB" w:rsidRPr="00DC0F0C">
              <w:rPr>
                <w:rFonts w:ascii="Times New Roman" w:eastAsiaTheme="minorEastAsia" w:hAnsi="Times New Roman" w:cs="Times New Roman"/>
                <w:sz w:val="24"/>
                <w:szCs w:val="24"/>
              </w:rPr>
              <w:t>, км</w:t>
            </w:r>
          </w:p>
        </w:tc>
        <w:tc>
          <w:tcPr>
            <w:tcW w:w="1191" w:type="dxa"/>
          </w:tcPr>
          <w:p w:rsidR="004000DB" w:rsidRPr="00DC0F0C" w:rsidRDefault="006476CB" w:rsidP="00FF22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W</m:t>
                  </m:r>
                </m:e>
                <m:sub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Т</m:t>
                  </m:r>
                </m:sub>
              </m:sSub>
            </m:oMath>
            <w:r w:rsidR="004000DB" w:rsidRPr="00DC0F0C">
              <w:rPr>
                <w:rFonts w:ascii="Times New Roman" w:eastAsiaTheme="minorEastAsia" w:hAnsi="Times New Roman" w:cs="Times New Roman"/>
                <w:sz w:val="24"/>
                <w:szCs w:val="24"/>
              </w:rPr>
              <w:t>, т/ч</w:t>
            </w:r>
          </w:p>
        </w:tc>
        <w:tc>
          <w:tcPr>
            <w:tcW w:w="1190" w:type="dxa"/>
          </w:tcPr>
          <w:p w:rsidR="004000DB" w:rsidRPr="00DC0F0C" w:rsidRDefault="006476CB" w:rsidP="00FF22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СМ</m:t>
                  </m:r>
                </m:sub>
              </m:sSub>
            </m:oMath>
            <w:r w:rsidR="004000DB" w:rsidRPr="00DC0F0C">
              <w:rPr>
                <w:rFonts w:ascii="Times New Roman" w:eastAsiaTheme="minorEastAsia" w:hAnsi="Times New Roman" w:cs="Times New Roman"/>
                <w:sz w:val="24"/>
                <w:szCs w:val="24"/>
              </w:rPr>
              <w:t>, ч</w:t>
            </w:r>
          </w:p>
        </w:tc>
        <w:tc>
          <w:tcPr>
            <w:tcW w:w="1191" w:type="dxa"/>
          </w:tcPr>
          <w:p w:rsidR="004000DB" w:rsidRPr="00DC0F0C" w:rsidRDefault="006476CB" w:rsidP="00FF22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γ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С</m:t>
                    </m:r>
                  </m:sub>
                </m:sSub>
              </m:oMath>
            </m:oMathPara>
          </w:p>
        </w:tc>
        <w:tc>
          <w:tcPr>
            <w:tcW w:w="1190" w:type="dxa"/>
          </w:tcPr>
          <w:p w:rsidR="004000DB" w:rsidRPr="00DC0F0C" w:rsidRDefault="006476CB" w:rsidP="00FF22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η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И</m:t>
                    </m:r>
                  </m:sub>
                </m:sSub>
              </m:oMath>
            </m:oMathPara>
          </w:p>
        </w:tc>
        <w:tc>
          <w:tcPr>
            <w:tcW w:w="1191" w:type="dxa"/>
          </w:tcPr>
          <w:p w:rsidR="004000DB" w:rsidRPr="00DC0F0C" w:rsidRDefault="006476CB" w:rsidP="00FF22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см</m:t>
                    </m:r>
                  </m:sub>
                </m:sSub>
              </m:oMath>
            </m:oMathPara>
          </w:p>
        </w:tc>
      </w:tr>
      <w:tr w:rsidR="004000DB" w:rsidRPr="00DC0F0C" w:rsidTr="004000DB">
        <w:tc>
          <w:tcPr>
            <w:tcW w:w="1131" w:type="dxa"/>
          </w:tcPr>
          <w:p w:rsidR="004000DB" w:rsidRPr="00DC0F0C" w:rsidRDefault="004000DB" w:rsidP="00FF22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0C">
              <w:rPr>
                <w:rFonts w:ascii="Times New Roman" w:hAnsi="Times New Roman" w:cs="Times New Roman"/>
                <w:sz w:val="24"/>
                <w:szCs w:val="24"/>
              </w:rPr>
              <w:t>1 (31)</w:t>
            </w:r>
          </w:p>
        </w:tc>
        <w:tc>
          <w:tcPr>
            <w:tcW w:w="1190" w:type="dxa"/>
          </w:tcPr>
          <w:p w:rsidR="004000DB" w:rsidRPr="00DC0F0C" w:rsidRDefault="004000DB" w:rsidP="00FF22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0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0" w:type="dxa"/>
          </w:tcPr>
          <w:p w:rsidR="004000DB" w:rsidRPr="00DC0F0C" w:rsidRDefault="004000DB" w:rsidP="00FF22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0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91" w:type="dxa"/>
          </w:tcPr>
          <w:p w:rsidR="004000DB" w:rsidRPr="00DC0F0C" w:rsidRDefault="004000DB" w:rsidP="00FF22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0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90" w:type="dxa"/>
          </w:tcPr>
          <w:p w:rsidR="004000DB" w:rsidRPr="00DC0F0C" w:rsidRDefault="004000DB" w:rsidP="00FF22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0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91" w:type="dxa"/>
          </w:tcPr>
          <w:p w:rsidR="004000DB" w:rsidRPr="00DC0F0C" w:rsidRDefault="004000DB" w:rsidP="00FF22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0C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90" w:type="dxa"/>
          </w:tcPr>
          <w:p w:rsidR="004000DB" w:rsidRPr="00DC0F0C" w:rsidRDefault="004000DB" w:rsidP="00FF22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0C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191" w:type="dxa"/>
          </w:tcPr>
          <w:p w:rsidR="004000DB" w:rsidRPr="00DC0F0C" w:rsidRDefault="004000DB" w:rsidP="00FF22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A43AA" w:rsidRPr="00DC0F0C" w:rsidRDefault="00DA43AA" w:rsidP="00FF22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766" w:rsidRPr="00DC0F0C" w:rsidRDefault="002A0766" w:rsidP="00FF22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FC8" w:rsidRPr="00DC0F0C" w:rsidRDefault="005A6FC8" w:rsidP="003B3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0F0C">
        <w:rPr>
          <w:rFonts w:ascii="Times New Roman" w:hAnsi="Times New Roman" w:cs="Times New Roman"/>
          <w:sz w:val="24"/>
          <w:szCs w:val="24"/>
          <w:u w:val="single"/>
        </w:rPr>
        <w:t>Решение</w:t>
      </w:r>
    </w:p>
    <w:p w:rsidR="003B359C" w:rsidRPr="00DC0F0C" w:rsidRDefault="003B359C" w:rsidP="003B3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Необходимое количество автомобилей в комплекте с ведущими погрузо-разгрузочными машинами определяется неравенством:</w:t>
      </w:r>
    </w:p>
    <w:p w:rsidR="003B359C" w:rsidRPr="00DC0F0C" w:rsidRDefault="006476CB" w:rsidP="003B3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T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Ксм</m:t>
            </m:r>
          </m:sub>
        </m:sSub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≤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АКсм</m:t>
            </m:r>
          </m:sub>
        </m:sSub>
      </m:oMath>
      <w:r w:rsidR="003B359C" w:rsidRPr="00DC0F0C">
        <w:rPr>
          <w:rFonts w:ascii="Times New Roman" w:hAnsi="Times New Roman" w:cs="Times New Roman"/>
          <w:sz w:val="24"/>
          <w:szCs w:val="24"/>
        </w:rPr>
        <w:t>,</w:t>
      </w:r>
    </w:p>
    <w:p w:rsidR="003B359C" w:rsidRPr="00DC0F0C" w:rsidRDefault="003B359C" w:rsidP="003B3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где</w:t>
      </w:r>
    </w:p>
    <w:p w:rsidR="003B359C" w:rsidRPr="00DC0F0C" w:rsidRDefault="006476CB" w:rsidP="003B359C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ТКсм</m:t>
            </m:r>
          </m:sub>
        </m:sSub>
      </m:oMath>
      <w:r w:rsidR="003B359C"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="00F74C61" w:rsidRPr="00DC0F0C">
        <w:rPr>
          <w:rFonts w:ascii="Times New Roman" w:eastAsiaTheme="minorEastAsia" w:hAnsi="Times New Roman" w:cs="Times New Roman"/>
          <w:sz w:val="24"/>
          <w:szCs w:val="24"/>
        </w:rPr>
        <w:t>сменная</w:t>
      </w:r>
      <w:r w:rsidR="003B359C"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производительность комплекта погрузочно-разгрузочных машин, т/ч;</w:t>
      </w:r>
    </w:p>
    <w:p w:rsidR="003B359C" w:rsidRPr="00DC0F0C" w:rsidRDefault="006476CB" w:rsidP="003B359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АКсм</m:t>
            </m:r>
          </m:sub>
        </m:sSub>
      </m:oMath>
      <w:r w:rsidR="003B359C"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="00F74C61" w:rsidRPr="00DC0F0C">
        <w:rPr>
          <w:rFonts w:ascii="Times New Roman" w:eastAsiaTheme="minorEastAsia" w:hAnsi="Times New Roman" w:cs="Times New Roman"/>
          <w:sz w:val="24"/>
          <w:szCs w:val="24"/>
        </w:rPr>
        <w:t>сменная</w:t>
      </w:r>
      <w:r w:rsidR="003B359C"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производительность комплекта автомобилей самосвалов, т/ч;</w:t>
      </w:r>
    </w:p>
    <w:p w:rsidR="003B359C" w:rsidRPr="00DC0F0C" w:rsidRDefault="006476CB" w:rsidP="00F74C6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ТК</m:t>
            </m:r>
          </m:sub>
        </m:sSub>
      </m:oMath>
      <w:r w:rsidR="003B359C"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определяется произведением количества экскаваторов </w:t>
      </w:r>
      <w:r w:rsidR="002C040C" w:rsidRPr="00DC0F0C">
        <w:rPr>
          <w:rFonts w:ascii="Times New Roman" w:eastAsiaTheme="minorEastAsia" w:hAnsi="Times New Roman" w:cs="Times New Roman"/>
          <w:sz w:val="24"/>
          <w:szCs w:val="24"/>
        </w:rPr>
        <w:t>на техническую производительность погрузочно-разгрузочной машины.</w:t>
      </w:r>
    </w:p>
    <w:p w:rsidR="002C040C" w:rsidRPr="00DC0F0C" w:rsidRDefault="006476CB" w:rsidP="002C040C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ТК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Т</m:t>
            </m:r>
          </m:sub>
        </m:sSub>
        <m:r>
          <m:rPr>
            <m:sty m:val="p"/>
          </m:rPr>
          <w:rPr>
            <w:rFonts w:ascii="Times New Roman" w:eastAsiaTheme="minorEastAsia" w:hAnsi="Cambria Math" w:cs="Times New Roman"/>
            <w:sz w:val="24"/>
            <w:szCs w:val="24"/>
          </w:rPr>
          <m:t>*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4</m:t>
        </m:r>
      </m:oMath>
      <w:r w:rsidR="002C040C"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C040C" w:rsidRPr="00DC0F0C" w:rsidRDefault="006476CB" w:rsidP="002C040C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ТК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=75</m:t>
        </m:r>
        <m:r>
          <m:rPr>
            <m:sty m:val="p"/>
          </m:rPr>
          <w:rPr>
            <w:rFonts w:ascii="Times New Roman" w:eastAsiaTheme="minorEastAsia" w:hAnsi="Cambria Math" w:cs="Times New Roman"/>
            <w:sz w:val="24"/>
            <w:szCs w:val="24"/>
          </w:rPr>
          <m:t>*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4=300</m:t>
        </m:r>
      </m:oMath>
      <w:r w:rsidR="002C040C"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[т/ч]</w:t>
      </w:r>
    </w:p>
    <w:p w:rsidR="00A7136D" w:rsidRPr="00DC0F0C" w:rsidRDefault="00A7136D" w:rsidP="002C040C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DC0F0C">
        <w:rPr>
          <w:rFonts w:ascii="Times New Roman" w:eastAsiaTheme="minorEastAsia" w:hAnsi="Times New Roman" w:cs="Times New Roman"/>
          <w:sz w:val="24"/>
          <w:szCs w:val="24"/>
        </w:rPr>
        <w:t>Эксплуатационная производительность комплекта экскаваторов в смену:</w:t>
      </w:r>
    </w:p>
    <w:p w:rsidR="00A7136D" w:rsidRPr="00DC0F0C" w:rsidRDefault="006476CB" w:rsidP="002C040C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ТКСМ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см</m:t>
            </m:r>
          </m:sub>
        </m:sSub>
        <m:r>
          <w:rPr>
            <w:rFonts w:ascii="Times New Roman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И</m:t>
            </m:r>
          </m:sub>
        </m:sSub>
        <m:r>
          <w:rPr>
            <w:rFonts w:ascii="Times New Roman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ТК</m:t>
            </m:r>
          </m:sub>
        </m:sSub>
        <m:r>
          <m:rPr>
            <m:sty m:val="p"/>
          </m:rPr>
          <w:rPr>
            <w:rFonts w:ascii="Times New Roman" w:eastAsiaTheme="minorEastAsia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СМ</m:t>
            </m:r>
          </m:sub>
        </m:sSub>
      </m:oMath>
      <w:r w:rsidR="00A7136D"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7136D" w:rsidRPr="00DC0F0C" w:rsidRDefault="00A7136D" w:rsidP="002C040C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DC0F0C">
        <w:rPr>
          <w:rFonts w:ascii="Times New Roman" w:eastAsiaTheme="minorEastAsia" w:hAnsi="Times New Roman" w:cs="Times New Roman"/>
          <w:sz w:val="24"/>
          <w:szCs w:val="24"/>
        </w:rPr>
        <w:t>где</w:t>
      </w:r>
    </w:p>
    <w:p w:rsidR="00A7136D" w:rsidRPr="00DC0F0C" w:rsidRDefault="006476CB" w:rsidP="00A7136D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И</m:t>
            </m:r>
          </m:sub>
        </m:sSub>
      </m:oMath>
      <w:r w:rsidR="00A7136D"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- коэффициент использования погрузочно-разгрузочной машины;</w:t>
      </w:r>
    </w:p>
    <w:p w:rsidR="00A7136D" w:rsidRPr="00DC0F0C" w:rsidRDefault="006476CB" w:rsidP="00A7136D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см</m:t>
            </m:r>
          </m:sub>
        </m:sSub>
      </m:oMath>
      <w:r w:rsidR="00A7136D"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- число смен работы.</w:t>
      </w:r>
    </w:p>
    <w:p w:rsidR="00A7136D" w:rsidRPr="00DC0F0C" w:rsidRDefault="006476CB" w:rsidP="00A7136D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ТКСМ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hAnsi="Times New Roman" w:cs="Times New Roman"/>
            <w:sz w:val="24"/>
            <w:szCs w:val="24"/>
          </w:rPr>
          <m:t>1</m:t>
        </m:r>
        <m:r>
          <w:rPr>
            <w:rFonts w:ascii="Times New Roman" w:hAnsi="Cambria Math" w:cs="Times New Roman"/>
            <w:sz w:val="24"/>
            <w:szCs w:val="24"/>
          </w:rPr>
          <m:t>*</m:t>
        </m:r>
        <m:r>
          <w:rPr>
            <w:rFonts w:ascii="Cambria Math" w:hAnsi="Times New Roman" w:cs="Times New Roman"/>
            <w:sz w:val="24"/>
            <w:szCs w:val="24"/>
          </w:rPr>
          <m:t>0,82</m:t>
        </m:r>
        <m:r>
          <w:rPr>
            <w:rFonts w:ascii="Times New Roman" w:hAnsi="Cambria Math" w:cs="Times New Roman"/>
            <w:sz w:val="24"/>
            <w:szCs w:val="24"/>
          </w:rPr>
          <m:t>*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300</m:t>
        </m:r>
        <m:r>
          <m:rPr>
            <m:sty m:val="p"/>
          </m:rPr>
          <w:rPr>
            <w:rFonts w:ascii="Times New Roman" w:eastAsiaTheme="minorEastAsia" w:hAnsi="Cambria Math" w:cs="Times New Roman"/>
            <w:sz w:val="24"/>
            <w:szCs w:val="24"/>
          </w:rPr>
          <m:t>*</m:t>
        </m:r>
        <m:r>
          <w:rPr>
            <w:rFonts w:ascii="Cambria Math" w:hAnsi="Times New Roman" w:cs="Times New Roman"/>
            <w:sz w:val="24"/>
            <w:szCs w:val="24"/>
          </w:rPr>
          <m:t>8,2=2017,2</m:t>
        </m:r>
      </m:oMath>
      <w:r w:rsidR="00A7136D"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56892" w:rsidRPr="00DC0F0C">
        <w:rPr>
          <w:rFonts w:ascii="Times New Roman" w:eastAsiaTheme="minorEastAsia" w:hAnsi="Times New Roman" w:cs="Times New Roman"/>
          <w:sz w:val="24"/>
          <w:szCs w:val="24"/>
        </w:rPr>
        <w:t>[т/см]</w:t>
      </w:r>
    </w:p>
    <w:p w:rsidR="002C040C" w:rsidRPr="00DC0F0C" w:rsidRDefault="002C040C" w:rsidP="002C040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0F0C">
        <w:rPr>
          <w:rFonts w:ascii="Times New Roman" w:eastAsiaTheme="minorEastAsia" w:hAnsi="Times New Roman" w:cs="Times New Roman"/>
          <w:sz w:val="24"/>
          <w:szCs w:val="24"/>
        </w:rPr>
        <w:t>В расчете принимаем, что объем грунта в кузове автомобиля самосвала не превышает по весу максимальную грузоподъемность автомобиля-самосвала, т.к. в условии задачи отсутствуют сведения о вместимости ковша экскаватора и типе перевозимого грунта.</w:t>
      </w:r>
    </w:p>
    <w:p w:rsidR="003B359C" w:rsidRPr="00DC0F0C" w:rsidRDefault="003B359C" w:rsidP="002C040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eastAsiaTheme="minorEastAsia" w:hAnsi="Times New Roman" w:cs="Times New Roman"/>
          <w:sz w:val="24"/>
          <w:szCs w:val="24"/>
        </w:rPr>
        <w:t>Производительность</w:t>
      </w:r>
      <w:r w:rsidRPr="00DC0F0C">
        <w:rPr>
          <w:rFonts w:ascii="Times New Roman" w:hAnsi="Times New Roman" w:cs="Times New Roman"/>
          <w:sz w:val="24"/>
          <w:szCs w:val="24"/>
        </w:rPr>
        <w:t xml:space="preserve"> автомобиля за смену работы</w:t>
      </w:r>
      <w:r w:rsidR="0047438D" w:rsidRPr="00DC0F0C">
        <w:rPr>
          <w:rFonts w:ascii="Times New Roman" w:hAnsi="Times New Roman" w:cs="Times New Roman"/>
          <w:sz w:val="24"/>
          <w:szCs w:val="24"/>
        </w:rPr>
        <w:t>:</w:t>
      </w:r>
    </w:p>
    <w:p w:rsidR="0047438D" w:rsidRPr="00DC0F0C" w:rsidRDefault="006476CB" w:rsidP="002C040C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W</m:t>
              </m:r>
            </m:e>
            <m:sub>
              <m:r>
                <w:rPr>
                  <w:rFonts w:ascii="Times New Roman" w:hAnsi="Times New Roman" w:cs="Times New Roman"/>
                  <w:sz w:val="24"/>
                  <w:szCs w:val="24"/>
                </w:rPr>
                <m:t>а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.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см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Times New Roman" w:hAnsi="Times New Roman" w:cs="Times New Roman"/>
                  <w:sz w:val="24"/>
                  <w:szCs w:val="24"/>
                </w:rPr>
                <m:t>а</m:t>
              </m:r>
            </m:sub>
          </m:sSub>
          <m:r>
            <w:rPr>
              <w:rFonts w:ascii="Times New Roman" w:hAnsi="Cambria Math" w:cs="Times New Roman"/>
              <w:sz w:val="24"/>
              <w:szCs w:val="24"/>
            </w:rPr>
            <m:t>*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</m:e>
            <m:sub>
              <m:r>
                <w:rPr>
                  <w:rFonts w:ascii="Times New Roman" w:hAnsi="Times New Roman" w:cs="Times New Roman"/>
                  <w:sz w:val="24"/>
                  <w:szCs w:val="24"/>
                </w:rPr>
                <m:t>с</m:t>
              </m:r>
            </m:sub>
          </m:sSub>
          <m:r>
            <w:rPr>
              <w:rFonts w:ascii="Times New Roman" w:hAnsi="Cambria Math" w:cs="Times New Roman"/>
              <w:sz w:val="24"/>
              <w:szCs w:val="24"/>
            </w:rPr>
            <m:t>*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см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4"/>
              <w:szCs w:val="24"/>
            </w:rPr>
            <m:t xml:space="preserve">   </m:t>
          </m:r>
        </m:oMath>
      </m:oMathPara>
    </w:p>
    <w:p w:rsidR="006F492A" w:rsidRPr="00DC0F0C" w:rsidRDefault="006F492A" w:rsidP="002C040C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DC0F0C">
        <w:rPr>
          <w:rFonts w:ascii="Times New Roman" w:eastAsiaTheme="minorEastAsia" w:hAnsi="Times New Roman" w:cs="Times New Roman"/>
          <w:sz w:val="24"/>
          <w:szCs w:val="24"/>
        </w:rPr>
        <w:t>где</w:t>
      </w:r>
    </w:p>
    <w:p w:rsidR="0047438D" w:rsidRPr="00DC0F0C" w:rsidRDefault="006476CB" w:rsidP="002C040C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а</m:t>
            </m:r>
          </m:sub>
        </m:sSub>
      </m:oMath>
      <w:r w:rsidR="0072536A"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="006F492A" w:rsidRPr="00DC0F0C">
        <w:rPr>
          <w:rFonts w:ascii="Times New Roman" w:eastAsiaTheme="minorEastAsia" w:hAnsi="Times New Roman" w:cs="Times New Roman"/>
          <w:sz w:val="24"/>
          <w:szCs w:val="24"/>
        </w:rPr>
        <w:t>номинальная грузоподъемность автомобиля, т;</w:t>
      </w:r>
    </w:p>
    <w:p w:rsidR="00D139DC" w:rsidRPr="00DC0F0C" w:rsidRDefault="006476CB" w:rsidP="002C040C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а</m:t>
            </m:r>
          </m:sub>
        </m:sSub>
      </m:oMath>
      <w:r w:rsidR="00D139DC"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= 8т [6]</w:t>
      </w:r>
    </w:p>
    <w:p w:rsidR="006F492A" w:rsidRPr="00DC0F0C" w:rsidRDefault="006476CB" w:rsidP="002C040C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С</m:t>
            </m:r>
          </m:sub>
        </m:sSub>
      </m:oMath>
      <w:r w:rsidR="006F492A"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- статический коэффициент использования грузоподъемности автомобиля;</w:t>
      </w:r>
    </w:p>
    <w:p w:rsidR="006F492A" w:rsidRPr="00DC0F0C" w:rsidRDefault="006476CB" w:rsidP="006F492A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СМ</m:t>
            </m:r>
          </m:sub>
        </m:sSub>
      </m:oMath>
      <w:r w:rsidR="006F492A"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- время одной смены работы погрузочно-разгрузочной машины, автомобиля и т.п., ч</w:t>
      </w:r>
    </w:p>
    <w:p w:rsidR="006F492A" w:rsidRPr="00DC0F0C" w:rsidRDefault="006476CB" w:rsidP="006F492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sub>
        </m:sSub>
      </m:oMath>
      <w:r w:rsidR="006F492A" w:rsidRPr="00DC0F0C">
        <w:rPr>
          <w:rFonts w:ascii="Times New Roman" w:eastAsiaTheme="minorEastAsia" w:hAnsi="Times New Roman" w:cs="Times New Roman"/>
          <w:sz w:val="24"/>
          <w:szCs w:val="24"/>
        </w:rPr>
        <w:t>– время одной ездки, ч;</w:t>
      </w:r>
    </w:p>
    <w:p w:rsidR="00D139DC" w:rsidRPr="00DC0F0C" w:rsidRDefault="00D139DC" w:rsidP="00D139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Время ездки автомобиля</w:t>
      </w:r>
    </w:p>
    <w:p w:rsidR="00D139DC" w:rsidRPr="00DC0F0C" w:rsidRDefault="006476CB" w:rsidP="00D139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</m:t>
                </m:r>
              </m:e>
              <m:sub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ЕГ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Т</m:t>
                </m:r>
              </m:sub>
            </m:sSub>
            <m:r>
              <w:rPr>
                <w:rFonts w:ascii="Times New Roman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</m:t>
                </m:r>
              </m:sub>
            </m:sSub>
          </m:den>
        </m:f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ПР</m:t>
            </m:r>
          </m:sub>
        </m:sSub>
      </m:oMath>
      <w:r w:rsidR="00D139DC"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139DC" w:rsidRPr="00DC0F0C" w:rsidRDefault="006476CB" w:rsidP="00D139DC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г</m:t>
            </m:r>
          </m:sub>
        </m:sSub>
      </m:oMath>
      <w:r w:rsidR="00D139DC"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- длина ездки с грузом, км</w:t>
      </w:r>
    </w:p>
    <w:p w:rsidR="00D139DC" w:rsidRPr="00DC0F0C" w:rsidRDefault="006476CB" w:rsidP="00D139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</m:oMath>
      <w:r w:rsidR="00D139DC"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="00D139DC" w:rsidRPr="00DC0F0C">
        <w:rPr>
          <w:rFonts w:ascii="Times New Roman" w:hAnsi="Times New Roman" w:cs="Times New Roman"/>
          <w:sz w:val="24"/>
          <w:szCs w:val="24"/>
        </w:rPr>
        <w:t>техническая скорость автомобиля, км/ч;</w:t>
      </w:r>
    </w:p>
    <w:p w:rsidR="00D139DC" w:rsidRPr="00DC0F0C" w:rsidRDefault="006476CB" w:rsidP="002C040C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sub>
        </m:sSub>
      </m:oMath>
      <w:r w:rsidR="00D139DC"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– коэффициент использования пробега за ездку;</w:t>
      </w:r>
    </w:p>
    <w:p w:rsidR="00D139DC" w:rsidRPr="00DC0F0C" w:rsidRDefault="006476CB" w:rsidP="00D139D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sub>
        </m:sSub>
      </m:oMath>
      <w:r w:rsidR="00094E43"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51699" w:rsidRPr="00DC0F0C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094E43" w:rsidRPr="00DC0F0C">
        <w:rPr>
          <w:rFonts w:ascii="Times New Roman" w:eastAsiaTheme="minorEastAsia" w:hAnsi="Times New Roman" w:cs="Times New Roman"/>
          <w:sz w:val="24"/>
          <w:szCs w:val="24"/>
        </w:rPr>
        <w:t>п</w:t>
      </w:r>
      <w:r w:rsidR="00D139DC" w:rsidRPr="00DC0F0C">
        <w:rPr>
          <w:rFonts w:ascii="Times New Roman" w:eastAsiaTheme="minorEastAsia" w:hAnsi="Times New Roman" w:cs="Times New Roman"/>
          <w:sz w:val="24"/>
          <w:szCs w:val="24"/>
        </w:rPr>
        <w:t>оказател</w:t>
      </w:r>
      <w:r w:rsidR="00094E43" w:rsidRPr="00DC0F0C">
        <w:rPr>
          <w:rFonts w:ascii="Times New Roman" w:eastAsiaTheme="minorEastAsia" w:hAnsi="Times New Roman" w:cs="Times New Roman"/>
          <w:sz w:val="24"/>
          <w:szCs w:val="24"/>
        </w:rPr>
        <w:t>ь</w:t>
      </w:r>
      <w:r w:rsidR="00D139DC" w:rsidRPr="00DC0F0C">
        <w:rPr>
          <w:rFonts w:ascii="Times New Roman" w:eastAsiaTheme="minorEastAsia" w:hAnsi="Times New Roman" w:cs="Times New Roman"/>
          <w:sz w:val="24"/>
          <w:szCs w:val="24"/>
        </w:rPr>
        <w:t>, характеризующи</w:t>
      </w:r>
      <w:r w:rsidR="00094E43" w:rsidRPr="00DC0F0C">
        <w:rPr>
          <w:rFonts w:ascii="Times New Roman" w:eastAsiaTheme="minorEastAsia" w:hAnsi="Times New Roman" w:cs="Times New Roman"/>
          <w:sz w:val="24"/>
          <w:szCs w:val="24"/>
        </w:rPr>
        <w:t>й</w:t>
      </w:r>
      <w:r w:rsidR="00D139DC"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степень использования пробега автомобиля в транспортном процессе. Этот коэффициент равен отношению пробега автомобиля с грузом к общему пробегу. </w:t>
      </w:r>
      <w:r w:rsidR="00094E43" w:rsidRPr="00DC0F0C">
        <w:rPr>
          <w:rFonts w:ascii="Times New Roman" w:eastAsiaTheme="minorEastAsia" w:hAnsi="Times New Roman" w:cs="Times New Roman"/>
          <w:sz w:val="24"/>
          <w:szCs w:val="24"/>
        </w:rPr>
        <w:t xml:space="preserve">Т.к. указания в условии задачи о дальности расположения автопарка от карьера отсутствуют, принимаем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sub>
        </m:sSub>
      </m:oMath>
      <w:r w:rsidR="00094E43" w:rsidRPr="00DC0F0C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551699" w:rsidRPr="00DC0F0C">
        <w:rPr>
          <w:rFonts w:ascii="Times New Roman" w:eastAsiaTheme="minorEastAsia" w:hAnsi="Times New Roman" w:cs="Times New Roman"/>
          <w:sz w:val="24"/>
          <w:szCs w:val="24"/>
        </w:rPr>
        <w:t>0,5. Т.к. предполагаем что дальность ездки автомобиля с грузом и без груза равны.</w:t>
      </w:r>
    </w:p>
    <w:p w:rsidR="00D139DC" w:rsidRPr="00DC0F0C" w:rsidRDefault="006476CB" w:rsidP="002C040C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ПР</m:t>
            </m:r>
          </m:sub>
        </m:sSub>
      </m:oMath>
      <w:r w:rsidR="00D139DC"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- время простоя под погрузкой-разгрузкой.</w:t>
      </w:r>
    </w:p>
    <w:p w:rsidR="00094E43" w:rsidRPr="00DC0F0C" w:rsidRDefault="006476CB" w:rsidP="002C040C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ПР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ПН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РН</m:t>
            </m:r>
          </m:sub>
        </m:sSub>
      </m:oMath>
      <w:r w:rsidR="00094E43"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94E43" w:rsidRPr="00DC0F0C" w:rsidRDefault="00094E43" w:rsidP="002C040C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DC0F0C">
        <w:rPr>
          <w:rFonts w:ascii="Times New Roman" w:eastAsiaTheme="minorEastAsia" w:hAnsi="Times New Roman" w:cs="Times New Roman"/>
          <w:sz w:val="24"/>
          <w:szCs w:val="24"/>
        </w:rPr>
        <w:t>где</w:t>
      </w:r>
    </w:p>
    <w:p w:rsidR="00094E43" w:rsidRPr="00DC0F0C" w:rsidRDefault="006476CB" w:rsidP="002C040C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ПН</m:t>
            </m:r>
          </m:sub>
        </m:sSub>
      </m:oMath>
      <w:r w:rsidR="00094E43"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– время погрузки (нормированное), ч;</w:t>
      </w:r>
    </w:p>
    <w:p w:rsidR="00094E43" w:rsidRPr="00DC0F0C" w:rsidRDefault="006476CB" w:rsidP="002C040C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ПН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=0,13</m:t>
        </m:r>
      </m:oMath>
      <w:r w:rsidR="00094E43"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ч</w:t>
      </w:r>
    </w:p>
    <w:p w:rsidR="00094E43" w:rsidRPr="00DC0F0C" w:rsidRDefault="006476CB" w:rsidP="002C040C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РН</m:t>
            </m:r>
          </m:sub>
        </m:sSub>
      </m:oMath>
      <w:r w:rsidR="00094E43"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– время разгрузки (нормированное), ч;</w:t>
      </w:r>
    </w:p>
    <w:p w:rsidR="00094E43" w:rsidRPr="00DC0F0C" w:rsidRDefault="006476CB" w:rsidP="002C040C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РН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=0,10</m:t>
        </m:r>
      </m:oMath>
      <w:r w:rsidR="00094E43"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ч.</w:t>
      </w:r>
    </w:p>
    <w:p w:rsidR="00094E43" w:rsidRPr="00DC0F0C" w:rsidRDefault="006476CB" w:rsidP="002C040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ПР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=0,13+0,10=0,23</m:t>
        </m:r>
      </m:oMath>
      <w:r w:rsidR="00094E43"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[ч]</w:t>
      </w:r>
    </w:p>
    <w:p w:rsidR="00094E43" w:rsidRPr="00DC0F0C" w:rsidRDefault="006476CB" w:rsidP="00094E4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9,6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38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0,5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+0,23=0,</m:t>
        </m:r>
        <m:r>
          <w:rPr>
            <w:rFonts w:ascii="Cambria Math" w:hAnsi="Times New Roman" w:cs="Times New Roman"/>
            <w:sz w:val="24"/>
            <w:szCs w:val="24"/>
          </w:rPr>
          <m:t>74</m:t>
        </m:r>
      </m:oMath>
      <w:r w:rsidR="00094E43"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[ч]</w:t>
      </w:r>
    </w:p>
    <w:p w:rsidR="00094E43" w:rsidRPr="00DC0F0C" w:rsidRDefault="006476CB" w:rsidP="00094E43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а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.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см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=8</m:t>
        </m:r>
        <m:r>
          <w:rPr>
            <w:rFonts w:ascii="Times New Roman" w:hAnsi="Cambria Math" w:cs="Times New Roman"/>
            <w:sz w:val="24"/>
            <w:szCs w:val="24"/>
          </w:rPr>
          <m:t>*</m:t>
        </m:r>
        <m:r>
          <w:rPr>
            <w:rFonts w:ascii="Cambria Math" w:hAnsi="Times New Roman" w:cs="Times New Roman"/>
            <w:sz w:val="24"/>
            <w:szCs w:val="24"/>
          </w:rPr>
          <m:t>1,05</m:t>
        </m:r>
        <m:r>
          <w:rPr>
            <w:rFonts w:ascii="Times New Roman" w:hAnsi="Cambria Math" w:cs="Times New Roman"/>
            <w:sz w:val="24"/>
            <w:szCs w:val="24"/>
          </w:rPr>
          <m:t>*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8,2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0,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74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Times New Roman" w:cs="Times New Roman"/>
            <w:sz w:val="24"/>
            <w:szCs w:val="24"/>
          </w:rPr>
          <m:t>93</m:t>
        </m:r>
        <m:r>
          <w:rPr>
            <w:rFonts w:ascii="Cambria Math" w:hAnsi="Times New Roman" w:cs="Times New Roman"/>
            <w:sz w:val="24"/>
            <w:szCs w:val="24"/>
          </w:rPr>
          <m:t>,</m:t>
        </m:r>
        <m:r>
          <w:rPr>
            <w:rFonts w:ascii="Cambria Math" w:hAnsi="Times New Roman" w:cs="Times New Roman"/>
            <w:sz w:val="24"/>
            <w:szCs w:val="24"/>
          </w:rPr>
          <m:t>08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094E43"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7136D" w:rsidRPr="00DC0F0C">
        <w:rPr>
          <w:rFonts w:ascii="Times New Roman" w:eastAsiaTheme="minorEastAsia" w:hAnsi="Times New Roman" w:cs="Times New Roman"/>
          <w:sz w:val="24"/>
          <w:szCs w:val="24"/>
        </w:rPr>
        <w:t>[т/см]</w:t>
      </w:r>
    </w:p>
    <w:p w:rsidR="00D139DC" w:rsidRPr="00DC0F0C" w:rsidRDefault="00656892" w:rsidP="002C040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Минимальное количество автомобилей самосвалов определяем из соотношения:</w:t>
      </w:r>
    </w:p>
    <w:p w:rsidR="00656892" w:rsidRPr="00DC0F0C" w:rsidRDefault="00656892" w:rsidP="002C040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N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ТКСМ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а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.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см</m:t>
                </m:r>
              </m:sub>
            </m:sSub>
          </m:den>
        </m:f>
      </m:oMath>
      <w:r w:rsidRPr="00DC0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892" w:rsidRPr="00DC0F0C" w:rsidRDefault="00656892" w:rsidP="0065689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N=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2017.2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93,08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21,7</m:t>
        </m:r>
      </m:oMath>
      <w:r w:rsidR="00F74C61"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[ед]</w:t>
      </w:r>
    </w:p>
    <w:p w:rsidR="00F74C61" w:rsidRPr="00DC0F0C" w:rsidRDefault="00F74C61" w:rsidP="00656892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DC0F0C">
        <w:rPr>
          <w:rFonts w:ascii="Times New Roman" w:eastAsiaTheme="minorEastAsia" w:hAnsi="Times New Roman" w:cs="Times New Roman"/>
          <w:sz w:val="24"/>
          <w:szCs w:val="24"/>
        </w:rPr>
        <w:t>Округляем значение до ближайшего большего целого</w:t>
      </w:r>
    </w:p>
    <w:p w:rsidR="003B359C" w:rsidRPr="00DC0F0C" w:rsidRDefault="00F74C61" w:rsidP="00A55E1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N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22</m:t>
        </m:r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[ед]</w:t>
      </w:r>
    </w:p>
    <w:p w:rsidR="007A535E" w:rsidRPr="00DC0F0C" w:rsidRDefault="00FF2224" w:rsidP="005A6FC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536716114"/>
      <w:r w:rsidRPr="00DC0F0C">
        <w:rPr>
          <w:rFonts w:ascii="Times New Roman" w:hAnsi="Times New Roman" w:cs="Times New Roman"/>
          <w:color w:val="auto"/>
          <w:sz w:val="24"/>
          <w:szCs w:val="24"/>
        </w:rPr>
        <w:t xml:space="preserve">Задача </w:t>
      </w:r>
      <w:r w:rsidR="005A6FC8" w:rsidRPr="00DC0F0C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Pr="00DC0F0C">
        <w:rPr>
          <w:rFonts w:ascii="Times New Roman" w:hAnsi="Times New Roman" w:cs="Times New Roman"/>
          <w:color w:val="auto"/>
          <w:sz w:val="24"/>
          <w:szCs w:val="24"/>
        </w:rPr>
        <w:t>2</w:t>
      </w:r>
      <w:bookmarkEnd w:id="5"/>
    </w:p>
    <w:p w:rsidR="005A6FC8" w:rsidRPr="00DC0F0C" w:rsidRDefault="005A6FC8" w:rsidP="00FF2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  <w:u w:val="single"/>
        </w:rPr>
        <w:t>Условие задачи.</w:t>
      </w:r>
    </w:p>
    <w:p w:rsidR="007A535E" w:rsidRPr="00DC0F0C" w:rsidRDefault="007A535E" w:rsidP="00FF2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Погрузку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и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разгрузку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универсальных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автомобильных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="00551699" w:rsidRPr="00DC0F0C">
        <w:rPr>
          <w:rFonts w:ascii="Times New Roman" w:hAnsi="Times New Roman" w:cs="Times New Roman"/>
          <w:sz w:val="24"/>
          <w:szCs w:val="24"/>
        </w:rPr>
        <w:t>контейнеров массой брутто 5</w:t>
      </w:r>
      <w:r w:rsidRPr="00DC0F0C">
        <w:rPr>
          <w:rFonts w:ascii="Times New Roman" w:hAnsi="Times New Roman" w:cs="Times New Roman"/>
          <w:sz w:val="24"/>
          <w:szCs w:val="24"/>
        </w:rPr>
        <w:t>т на контейнерной станции осуществляют козловым краном КК-6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грузоподъемностью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6т.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Застроповка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и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расстроповка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контейнеров производится вручную. Время застроповки (t</w:t>
      </w:r>
      <w:r w:rsidR="00F74C61" w:rsidRPr="00DC0F0C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DC0F0C">
        <w:rPr>
          <w:rFonts w:ascii="Times New Roman" w:hAnsi="Times New Roman" w:cs="Times New Roman"/>
          <w:sz w:val="24"/>
          <w:szCs w:val="24"/>
        </w:rPr>
        <w:t>) и расстроповки (t</w:t>
      </w:r>
      <w:r w:rsidR="00F74C61" w:rsidRPr="00DC0F0C">
        <w:rPr>
          <w:rFonts w:ascii="Times New Roman" w:hAnsi="Times New Roman" w:cs="Times New Roman"/>
          <w:sz w:val="24"/>
          <w:szCs w:val="24"/>
          <w:vertAlign w:val="subscript"/>
        </w:rPr>
        <w:t>у</w:t>
      </w:r>
      <w:r w:rsidRPr="00DC0F0C">
        <w:rPr>
          <w:rFonts w:ascii="Times New Roman" w:hAnsi="Times New Roman" w:cs="Times New Roman"/>
          <w:sz w:val="24"/>
          <w:szCs w:val="24"/>
        </w:rPr>
        <w:t>) равно 13 и 18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с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соответственно.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Коэффициент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использования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крана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равен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0,8.</w:t>
      </w:r>
      <w:r w:rsidR="00F74C61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Коэффициент совмещения операций 0,78.</w:t>
      </w:r>
    </w:p>
    <w:p w:rsidR="007A535E" w:rsidRPr="00DC0F0C" w:rsidRDefault="007A535E" w:rsidP="00FF2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Определить, на сколько процентов теоретическая производительность крана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больше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эксплуатационной</w:t>
      </w:r>
      <w:r w:rsidR="005C7D6E" w:rsidRPr="00DC0F0C">
        <w:rPr>
          <w:rFonts w:ascii="Times New Roman" w:hAnsi="Times New Roman" w:cs="Times New Roman"/>
          <w:sz w:val="24"/>
          <w:szCs w:val="24"/>
        </w:rPr>
        <w:t>.</w:t>
      </w:r>
    </w:p>
    <w:p w:rsidR="00551699" w:rsidRPr="00DC0F0C" w:rsidRDefault="00551699" w:rsidP="00FF2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 xml:space="preserve">Производительность </w:t>
      </w:r>
      <w:r w:rsidR="005A6FC8" w:rsidRPr="00DC0F0C">
        <w:rPr>
          <w:rFonts w:ascii="Times New Roman" w:eastAsiaTheme="minorEastAsia" w:hAnsi="Times New Roman" w:cs="Times New Roman"/>
          <w:sz w:val="24"/>
          <w:szCs w:val="24"/>
        </w:rPr>
        <w:t>погрузо-разгрузочной машины</w:t>
      </w:r>
      <w:r w:rsidRPr="00DC0F0C">
        <w:rPr>
          <w:rFonts w:ascii="Times New Roman" w:hAnsi="Times New Roman" w:cs="Times New Roman"/>
          <w:sz w:val="24"/>
          <w:szCs w:val="24"/>
        </w:rPr>
        <w:t xml:space="preserve"> показывает, какое количество груза может быть ими переработано в течение определенного времени (обычно за 1 час работы машины). Этот важный показатель необходимо учитывать при выборе типа машин и определении их количества в конкретных условиях эксплуатации. В паспорте машины указывают ее техническую производительность за 1 час непрерывной работы при оптимальных условиях эксплуатации. На практике, при выполнении расчетов, используют эксплуатационную производительность, которая учитывает загрузку (коэффициент полезного действия) машины по времени и грузоподъемности в данных условиях работы.</w:t>
      </w:r>
    </w:p>
    <w:p w:rsidR="005A6FC8" w:rsidRPr="00DC0F0C" w:rsidRDefault="005A6FC8" w:rsidP="005A6F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Таблица</w:t>
      </w:r>
    </w:p>
    <w:p w:rsidR="007A535E" w:rsidRPr="00DC0F0C" w:rsidRDefault="007A535E" w:rsidP="005A6F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Исходные данные для решения задачи</w:t>
      </w:r>
      <w:r w:rsidR="005A6FC8" w:rsidRPr="00DC0F0C">
        <w:rPr>
          <w:rFonts w:ascii="Times New Roman" w:hAnsi="Times New Roman" w:cs="Times New Roman"/>
          <w:sz w:val="24"/>
          <w:szCs w:val="24"/>
        </w:rPr>
        <w:t xml:space="preserve"> №2</w:t>
      </w:r>
    </w:p>
    <w:tbl>
      <w:tblPr>
        <w:tblStyle w:val="ab"/>
        <w:tblW w:w="0" w:type="auto"/>
        <w:tblLook w:val="04A0"/>
      </w:tblPr>
      <w:tblGrid>
        <w:gridCol w:w="1365"/>
        <w:gridCol w:w="1235"/>
        <w:gridCol w:w="1292"/>
        <w:gridCol w:w="1191"/>
        <w:gridCol w:w="1292"/>
        <w:gridCol w:w="1196"/>
        <w:gridCol w:w="1292"/>
      </w:tblGrid>
      <w:tr w:rsidR="00376213" w:rsidRPr="00DC0F0C" w:rsidTr="00376213">
        <w:tc>
          <w:tcPr>
            <w:tcW w:w="1448" w:type="dxa"/>
          </w:tcPr>
          <w:p w:rsidR="00376213" w:rsidRPr="00DC0F0C" w:rsidRDefault="00376213" w:rsidP="00FF2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0C">
              <w:rPr>
                <w:rFonts w:ascii="Times New Roman" w:hAnsi="Times New Roman" w:cs="Times New Roman"/>
                <w:sz w:val="24"/>
                <w:szCs w:val="24"/>
              </w:rPr>
              <w:t>Номер варианта</w:t>
            </w:r>
          </w:p>
        </w:tc>
        <w:tc>
          <w:tcPr>
            <w:tcW w:w="1448" w:type="dxa"/>
          </w:tcPr>
          <w:p w:rsidR="00376213" w:rsidRPr="00DC0F0C" w:rsidRDefault="006476CB" w:rsidP="00FF2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Times New Roman" w:hAnsi="Cambria Math" w:cs="Times New Roman"/>
                      <w:sz w:val="24"/>
                      <w:szCs w:val="24"/>
                      <w:lang w:val="en-US"/>
                    </w:rPr>
                    <m:t>h</m:t>
                  </m:r>
                </m:e>
              </m:nary>
            </m:oMath>
            <w:r w:rsidR="00376213" w:rsidRPr="00DC0F0C">
              <w:rPr>
                <w:rFonts w:ascii="Times New Roman" w:eastAsiaTheme="minorEastAsia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1448" w:type="dxa"/>
          </w:tcPr>
          <w:p w:rsidR="00376213" w:rsidRPr="00DC0F0C" w:rsidRDefault="006476CB" w:rsidP="00FF2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КК</m:t>
                  </m:r>
                </m:sub>
              </m:sSub>
            </m:oMath>
            <w:r w:rsidR="00376213" w:rsidRPr="00DC0F0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м/мин</w:t>
            </w:r>
          </w:p>
        </w:tc>
        <w:tc>
          <w:tcPr>
            <w:tcW w:w="1448" w:type="dxa"/>
          </w:tcPr>
          <w:p w:rsidR="00376213" w:rsidRPr="00DC0F0C" w:rsidRDefault="006476CB" w:rsidP="00FF2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Т</m:t>
                  </m:r>
                </m:sub>
              </m:sSub>
            </m:oMath>
            <w:r w:rsidR="00376213" w:rsidRPr="00DC0F0C">
              <w:rPr>
                <w:rFonts w:ascii="Times New Roman" w:eastAsiaTheme="minorEastAsia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1448" w:type="dxa"/>
          </w:tcPr>
          <w:p w:rsidR="00376213" w:rsidRPr="00DC0F0C" w:rsidRDefault="006476CB" w:rsidP="00FF2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ТК</m:t>
                  </m:r>
                </m:sub>
              </m:sSub>
            </m:oMath>
            <w:r w:rsidR="00376213" w:rsidRPr="00DC0F0C">
              <w:rPr>
                <w:rFonts w:ascii="Times New Roman" w:eastAsiaTheme="minorEastAsia" w:hAnsi="Times New Roman" w:cs="Times New Roman"/>
                <w:sz w:val="24"/>
                <w:szCs w:val="24"/>
              </w:rPr>
              <w:t>, м/мин</w:t>
            </w:r>
          </w:p>
        </w:tc>
        <w:tc>
          <w:tcPr>
            <w:tcW w:w="1448" w:type="dxa"/>
          </w:tcPr>
          <w:p w:rsidR="00376213" w:rsidRPr="00DC0F0C" w:rsidRDefault="006476CB" w:rsidP="00FF2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К</m:t>
                  </m:r>
                </m:sub>
              </m:sSub>
            </m:oMath>
            <w:r w:rsidR="00376213" w:rsidRPr="00DC0F0C">
              <w:rPr>
                <w:rFonts w:ascii="Times New Roman" w:eastAsiaTheme="minorEastAsia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1449" w:type="dxa"/>
          </w:tcPr>
          <w:p w:rsidR="00376213" w:rsidRPr="00DC0F0C" w:rsidRDefault="006476CB" w:rsidP="00FF2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К</m:t>
                  </m:r>
                </m:sub>
              </m:sSub>
            </m:oMath>
            <w:r w:rsidR="00376213" w:rsidRPr="00DC0F0C">
              <w:rPr>
                <w:rFonts w:ascii="Times New Roman" w:eastAsiaTheme="minorEastAsia" w:hAnsi="Times New Roman" w:cs="Times New Roman"/>
                <w:sz w:val="24"/>
                <w:szCs w:val="24"/>
              </w:rPr>
              <w:t>, м/мин</w:t>
            </w:r>
          </w:p>
        </w:tc>
      </w:tr>
      <w:tr w:rsidR="00376213" w:rsidRPr="00DC0F0C" w:rsidTr="00376213">
        <w:tc>
          <w:tcPr>
            <w:tcW w:w="1448" w:type="dxa"/>
          </w:tcPr>
          <w:p w:rsidR="00376213" w:rsidRPr="00DC0F0C" w:rsidRDefault="00376213" w:rsidP="00FF2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0C">
              <w:rPr>
                <w:rFonts w:ascii="Times New Roman" w:hAnsi="Times New Roman" w:cs="Times New Roman"/>
                <w:sz w:val="24"/>
                <w:szCs w:val="24"/>
              </w:rPr>
              <w:t>1 (31)</w:t>
            </w:r>
          </w:p>
        </w:tc>
        <w:tc>
          <w:tcPr>
            <w:tcW w:w="1448" w:type="dxa"/>
          </w:tcPr>
          <w:p w:rsidR="00376213" w:rsidRPr="00DC0F0C" w:rsidRDefault="00376213" w:rsidP="00FF2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0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48" w:type="dxa"/>
          </w:tcPr>
          <w:p w:rsidR="00376213" w:rsidRPr="00DC0F0C" w:rsidRDefault="00376213" w:rsidP="00FF2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8" w:type="dxa"/>
          </w:tcPr>
          <w:p w:rsidR="00376213" w:rsidRPr="00DC0F0C" w:rsidRDefault="00376213" w:rsidP="00FF2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</w:tcPr>
          <w:p w:rsidR="00376213" w:rsidRPr="00DC0F0C" w:rsidRDefault="00376213" w:rsidP="00FF2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8" w:type="dxa"/>
          </w:tcPr>
          <w:p w:rsidR="00376213" w:rsidRPr="00DC0F0C" w:rsidRDefault="00376213" w:rsidP="00FF2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9" w:type="dxa"/>
          </w:tcPr>
          <w:p w:rsidR="00376213" w:rsidRPr="00DC0F0C" w:rsidRDefault="00376213" w:rsidP="00FF2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5A6FC8" w:rsidRPr="00DC0F0C" w:rsidRDefault="005A6FC8" w:rsidP="00FF222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A6FC8" w:rsidRPr="00DC0F0C" w:rsidRDefault="005A6FC8" w:rsidP="00FF222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  <w:u w:val="single"/>
        </w:rPr>
        <w:t>Решение</w:t>
      </w:r>
    </w:p>
    <w:p w:rsidR="00376213" w:rsidRPr="00DC0F0C" w:rsidRDefault="005C7D6E" w:rsidP="00FF222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0F0C">
        <w:rPr>
          <w:rFonts w:ascii="Times New Roman" w:eastAsiaTheme="minorEastAsia" w:hAnsi="Times New Roman" w:cs="Times New Roman"/>
          <w:sz w:val="24"/>
          <w:szCs w:val="24"/>
        </w:rPr>
        <w:t>Теоретическая производительность машины представляй собой производительность, обеспечиваемую конструктивными возможностями машин при непрерывной ее работе.</w:t>
      </w:r>
    </w:p>
    <w:p w:rsidR="005C7D6E" w:rsidRPr="00DC0F0C" w:rsidRDefault="005C7D6E" w:rsidP="005C7D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Т</m:t>
            </m:r>
          </m:sub>
        </m:sSub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- техническая производительность погрузо-разгрузочной машины т/ч (м3/ч)</w:t>
      </w:r>
    </w:p>
    <w:p w:rsidR="005C7D6E" w:rsidRPr="00DC0F0C" w:rsidRDefault="005C7D6E" w:rsidP="005C7D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Э</m:t>
            </m:r>
          </m:sub>
        </m:sSub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- эксплуатационная производительность погрузо-разгрузочной машины т/ч (м3/ч)</w:t>
      </w:r>
    </w:p>
    <w:p w:rsidR="00A829C1" w:rsidRPr="00DC0F0C" w:rsidRDefault="00A829C1" w:rsidP="00A829C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0F0C">
        <w:rPr>
          <w:rFonts w:ascii="Times New Roman" w:eastAsiaTheme="minorEastAsia" w:hAnsi="Times New Roman" w:cs="Times New Roman"/>
          <w:sz w:val="24"/>
          <w:szCs w:val="24"/>
        </w:rPr>
        <w:t>Техническая производительность машин циклического действия:</w:t>
      </w:r>
    </w:p>
    <w:p w:rsidR="00A829C1" w:rsidRPr="00DC0F0C" w:rsidRDefault="00A829C1" w:rsidP="00A829C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Т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3600</m:t>
            </m:r>
            <m:r>
              <m:rPr>
                <m:sty m:val="p"/>
              </m:rP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ГР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Ц</m:t>
                </m:r>
              </m:sub>
            </m:sSub>
          </m:den>
        </m:f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</w:p>
    <w:p w:rsidR="00A829C1" w:rsidRPr="00DC0F0C" w:rsidRDefault="00A829C1" w:rsidP="00A829C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</w:p>
    <w:p w:rsidR="00A829C1" w:rsidRPr="00DC0F0C" w:rsidRDefault="00A829C1" w:rsidP="00A829C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ГР</m:t>
            </m:r>
          </m:sub>
        </m:sSub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- масса груза, поднимаемого погрузо-разгрузочной машины,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ГР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Times New Roman" w:cs="Times New Roman"/>
            <w:sz w:val="24"/>
            <w:szCs w:val="24"/>
          </w:rPr>
          <m:t>5</m:t>
        </m:r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т</w:t>
      </w:r>
    </w:p>
    <w:p w:rsidR="00A829C1" w:rsidRPr="00DC0F0C" w:rsidRDefault="00A829C1" w:rsidP="00A829C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ц</m:t>
            </m:r>
          </m:sub>
        </m:sSub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- время одного цикла работы погрузо-разгрузочной машины, с</w:t>
      </w:r>
    </w:p>
    <w:p w:rsidR="00A829C1" w:rsidRPr="00DC0F0C" w:rsidRDefault="00A829C1" w:rsidP="00A82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 xml:space="preserve">Время цикла работы </w:t>
      </w:r>
      <w:r w:rsidRPr="00DC0F0C">
        <w:rPr>
          <w:rFonts w:ascii="Times New Roman" w:eastAsiaTheme="minorEastAsia" w:hAnsi="Times New Roman" w:cs="Times New Roman"/>
          <w:sz w:val="24"/>
          <w:szCs w:val="24"/>
        </w:rPr>
        <w:t>козлового</w:t>
      </w:r>
      <w:r w:rsidRPr="00DC0F0C">
        <w:rPr>
          <w:rFonts w:ascii="Times New Roman" w:hAnsi="Times New Roman" w:cs="Times New Roman"/>
          <w:sz w:val="24"/>
          <w:szCs w:val="24"/>
        </w:rPr>
        <w:t xml:space="preserve"> крана при смешанном (вертикальном и горизонтальном) перемещении груза:</w:t>
      </w:r>
    </w:p>
    <w:p w:rsidR="00A829C1" w:rsidRPr="00DC0F0C" w:rsidRDefault="00A829C1" w:rsidP="00A829C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ц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У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φ</m:t>
        </m:r>
        <m:r>
          <w:rPr>
            <w:rFonts w:ascii="Times New Roman" w:hAnsi="Cambria Math" w:cs="Times New Roman"/>
            <w:sz w:val="24"/>
            <w:szCs w:val="24"/>
          </w:rPr>
          <m:t>*</m:t>
        </m:r>
        <m:r>
          <w:rPr>
            <w:rFonts w:ascii="Cambria Math" w:hAnsi="Times New Roman" w:cs="Times New Roman"/>
            <w:sz w:val="24"/>
            <w:szCs w:val="24"/>
          </w:rPr>
          <m:t>(1,2</m:t>
        </m:r>
        <m:r>
          <w:rPr>
            <w:rFonts w:ascii="Times New Roman" w:hAnsi="Cambria Math" w:cs="Times New Roman"/>
            <w:sz w:val="24"/>
            <w:szCs w:val="24"/>
          </w:rPr>
          <m:t>*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naryPr>
              <m:sub/>
              <m:sup/>
              <m:e>
                <m:r>
                  <w:rPr>
                    <w:rFonts w:ascii="Times New Roman" w:hAnsi="Cambria Math" w:cs="Times New Roman"/>
                    <w:sz w:val="24"/>
                    <w:szCs w:val="24"/>
                  </w:rPr>
                  <m:t>h</m:t>
                </m:r>
              </m:e>
            </m:nary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КК</m:t>
                </m:r>
              </m:sub>
            </m:sSub>
          </m:den>
        </m:f>
        <m:r>
          <w:rPr>
            <w:rFonts w:ascii="Cambria Math" w:hAnsi="Times New Roman" w:cs="Times New Roman"/>
            <w:sz w:val="24"/>
            <w:szCs w:val="24"/>
          </w:rPr>
          <m:t>+1,35</m:t>
        </m:r>
        <m:r>
          <w:rPr>
            <w:rFonts w:ascii="Times New Roman" w:hAnsi="Cambria Math" w:cs="Times New Roman"/>
            <w:sz w:val="24"/>
            <w:szCs w:val="24"/>
          </w:rPr>
          <m:t>*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ТК</m:t>
                    </m:r>
                  </m:sub>
                </m:sSub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К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К</m:t>
                    </m:r>
                  </m:sub>
                </m:sSub>
              </m:den>
            </m:f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)   </m:t>
        </m:r>
      </m:oMath>
      <w:r w:rsidRPr="00DC0F0C">
        <w:rPr>
          <w:rFonts w:ascii="Times New Roman" w:eastAsiaTheme="minorEastAsia" w:hAnsi="Times New Roman" w:cs="Times New Roman"/>
          <w:i/>
          <w:sz w:val="24"/>
          <w:szCs w:val="24"/>
        </w:rPr>
        <w:t xml:space="preserve"> ,</w:t>
      </w:r>
    </w:p>
    <w:p w:rsidR="00A829C1" w:rsidRPr="00DC0F0C" w:rsidRDefault="00A829C1" w:rsidP="00A829C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C0F0C">
        <w:rPr>
          <w:rFonts w:ascii="Times New Roman" w:eastAsiaTheme="minorEastAsia" w:hAnsi="Times New Roman" w:cs="Times New Roman"/>
          <w:i/>
          <w:sz w:val="24"/>
          <w:szCs w:val="24"/>
        </w:rPr>
        <w:t>где</w:t>
      </w:r>
    </w:p>
    <w:p w:rsidR="005C7D6E" w:rsidRPr="00DC0F0C" w:rsidRDefault="005C7D6E" w:rsidP="005C7D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φ</m:t>
        </m:r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- коэффициент совмещения машинных операций, </w:t>
      </w:r>
      <m:oMath>
        <m:r>
          <w:rPr>
            <w:rFonts w:ascii="Cambria Math" w:hAnsi="Cambria Math" w:cs="Times New Roman"/>
            <w:sz w:val="24"/>
            <w:szCs w:val="24"/>
          </w:rPr>
          <m:t>φ</m:t>
        </m:r>
        <m:r>
          <w:rPr>
            <w:rFonts w:ascii="Cambria Math" w:hAnsi="Times New Roman" w:cs="Times New Roman"/>
            <w:sz w:val="24"/>
            <w:szCs w:val="24"/>
          </w:rPr>
          <m:t>=0,78</m:t>
        </m:r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A829C1" w:rsidRPr="00DC0F0C" w:rsidRDefault="00A829C1" w:rsidP="00A829C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sub>
        </m:sSub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Pr="00DC0F0C">
        <w:rPr>
          <w:rFonts w:ascii="Times New Roman" w:hAnsi="Times New Roman" w:cs="Times New Roman"/>
          <w:sz w:val="24"/>
          <w:szCs w:val="24"/>
        </w:rPr>
        <w:t>время застроповки</w:t>
      </w:r>
      <w:r w:rsidR="005C7D6E" w:rsidRPr="00DC0F0C">
        <w:rPr>
          <w:rFonts w:ascii="Times New Roman" w:hAnsi="Times New Roman" w:cs="Times New Roman"/>
          <w:sz w:val="24"/>
          <w:szCs w:val="24"/>
        </w:rPr>
        <w:t>;</w:t>
      </w:r>
    </w:p>
    <w:p w:rsidR="00A829C1" w:rsidRPr="00DC0F0C" w:rsidRDefault="00A829C1" w:rsidP="00A829C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У</m:t>
            </m:r>
          </m:sub>
        </m:sSub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Pr="00DC0F0C">
        <w:rPr>
          <w:rFonts w:ascii="Times New Roman" w:hAnsi="Times New Roman" w:cs="Times New Roman"/>
          <w:sz w:val="24"/>
          <w:szCs w:val="24"/>
        </w:rPr>
        <w:t>время расстроповки</w:t>
      </w:r>
      <w:r w:rsidR="005C7D6E" w:rsidRPr="00DC0F0C">
        <w:rPr>
          <w:rFonts w:ascii="Times New Roman" w:hAnsi="Times New Roman" w:cs="Times New Roman"/>
          <w:sz w:val="24"/>
          <w:szCs w:val="24"/>
        </w:rPr>
        <w:t>;</w:t>
      </w:r>
    </w:p>
    <w:p w:rsidR="00A829C1" w:rsidRPr="00DC0F0C" w:rsidRDefault="00A829C1" w:rsidP="00A829C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КК</m:t>
            </m:r>
          </m:sub>
        </m:sSub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– скорость подъема крюка крана (и др. мех.), м/c;</w:t>
      </w:r>
    </w:p>
    <w:p w:rsidR="00A829C1" w:rsidRPr="00DC0F0C" w:rsidRDefault="00A829C1" w:rsidP="00A829C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ТК</m:t>
            </m:r>
          </m:sub>
        </m:sSub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– скорость перемещения тележки крана, м/с;</w:t>
      </w:r>
    </w:p>
    <w:p w:rsidR="00A829C1" w:rsidRPr="00DC0F0C" w:rsidRDefault="00A829C1" w:rsidP="00A829C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К</m:t>
            </m:r>
          </m:sub>
        </m:sSub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– скорость перемещения крана, м/c;</w:t>
      </w:r>
    </w:p>
    <w:p w:rsidR="00A829C1" w:rsidRPr="00DC0F0C" w:rsidRDefault="00A829C1" w:rsidP="00A829C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Т</m:t>
            </m:r>
          </m:sub>
        </m:sSub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- перемещение тележки козлового крана по мосту</w:t>
      </w:r>
      <w:r w:rsidR="005C7D6E" w:rsidRPr="00DC0F0C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A829C1" w:rsidRPr="00DC0F0C" w:rsidRDefault="00A829C1" w:rsidP="00A829C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К</m:t>
            </m:r>
          </m:sub>
        </m:sSub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- перемещение козлового крана по подкрановому пути</w:t>
      </w:r>
      <w:r w:rsidR="005C7D6E" w:rsidRPr="00DC0F0C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A829C1" w:rsidRPr="00DC0F0C" w:rsidRDefault="00A829C1" w:rsidP="00A829C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</m:e>
        </m:nary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- суммарная высота подъема и опускания крюка козлового крана в начале и конце цикла, м;</w:t>
      </w:r>
    </w:p>
    <w:p w:rsidR="00A829C1" w:rsidRPr="00DC0F0C" w:rsidRDefault="00A829C1" w:rsidP="00A829C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ц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=13+18+0,78</m:t>
        </m:r>
        <m:r>
          <w:rPr>
            <w:rFonts w:ascii="Times New Roman" w:hAnsi="Cambria Math" w:cs="Times New Roman"/>
            <w:sz w:val="24"/>
            <w:szCs w:val="24"/>
          </w:rPr>
          <m:t>*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1,2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*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</m:t>
                </m:r>
                <m:r>
                  <w:rPr>
                    <w:rFonts w:ascii="Times New Roman" w:hAnsi="Cambria Math" w:cs="Times New Roman"/>
                    <w:sz w:val="24"/>
                    <w:szCs w:val="24"/>
                  </w:rPr>
                  <m:t>*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60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+1,35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*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</m:t>
                    </m:r>
                    <m:r>
                      <w:rPr>
                        <w:rFonts w:ascii="Times New Roman" w:hAnsi="Cambria Math" w:cs="Times New Roman"/>
                        <w:sz w:val="24"/>
                        <w:szCs w:val="24"/>
                      </w:rPr>
                      <m:t>*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60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30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15</m:t>
                    </m:r>
                    <m:r>
                      <w:rPr>
                        <w:rFonts w:ascii="Times New Roman" w:hAnsi="Cambria Math" w:cs="Times New Roman"/>
                        <w:sz w:val="24"/>
                        <w:szCs w:val="24"/>
                      </w:rPr>
                      <m:t>*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60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50</m:t>
                    </m:r>
                  </m:den>
                </m:f>
              </m:e>
            </m:d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=73  </m:t>
        </m:r>
      </m:oMath>
      <w:r w:rsidRPr="00DC0F0C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[</w:t>
      </w:r>
      <w:r w:rsidRPr="00DC0F0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C0F0C">
        <w:rPr>
          <w:rFonts w:ascii="Times New Roman" w:hAnsi="Times New Roman" w:cs="Times New Roman"/>
          <w:sz w:val="24"/>
          <w:szCs w:val="24"/>
        </w:rPr>
        <w:t>]</w:t>
      </w:r>
    </w:p>
    <w:p w:rsidR="00A829C1" w:rsidRPr="00DC0F0C" w:rsidRDefault="00A829C1" w:rsidP="00A829C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Т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3600</m:t>
            </m:r>
            <m:r>
              <m:rPr>
                <m:sty m:val="p"/>
              </m:rP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73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=2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46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6</m:t>
        </m:r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[т/ч]</w:t>
      </w:r>
    </w:p>
    <w:p w:rsidR="00A829C1" w:rsidRPr="00DC0F0C" w:rsidRDefault="00A829C1" w:rsidP="00A829C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0F0C">
        <w:rPr>
          <w:rFonts w:ascii="Times New Roman" w:eastAsiaTheme="minorEastAsia" w:hAnsi="Times New Roman" w:cs="Times New Roman"/>
          <w:sz w:val="24"/>
          <w:szCs w:val="24"/>
        </w:rPr>
        <w:t>Эксплуатационная производительность машин циклического действия</w:t>
      </w:r>
    </w:p>
    <w:p w:rsidR="00A829C1" w:rsidRPr="00DC0F0C" w:rsidRDefault="00A829C1" w:rsidP="00A829C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Э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η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И</m:t>
            </m:r>
          </m:sub>
        </m:sSub>
        <m:r>
          <m:rPr>
            <m:sty m:val="p"/>
          </m:rPr>
          <w:rPr>
            <w:rFonts w:ascii="Times New Roman" w:eastAsiaTheme="minorEastAsia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Т</m:t>
            </m:r>
          </m:sub>
        </m:sSub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</w:p>
    <w:p w:rsidR="00A829C1" w:rsidRPr="00DC0F0C" w:rsidRDefault="00A829C1" w:rsidP="00A829C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0F0C">
        <w:rPr>
          <w:rFonts w:ascii="Times New Roman" w:eastAsiaTheme="minorEastAsia" w:hAnsi="Times New Roman" w:cs="Times New Roman"/>
          <w:sz w:val="24"/>
          <w:szCs w:val="24"/>
        </w:rPr>
        <w:t>где</w:t>
      </w:r>
    </w:p>
    <w:p w:rsidR="00A829C1" w:rsidRPr="00DC0F0C" w:rsidRDefault="00A829C1" w:rsidP="00A829C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η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И</m:t>
            </m:r>
          </m:sub>
        </m:sSub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-  коэффициент использования погрузо-разгрузочной машины, </w:t>
      </w: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η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И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=0,8</m:t>
        </m:r>
      </m:oMath>
    </w:p>
    <w:p w:rsidR="00A829C1" w:rsidRPr="00DC0F0C" w:rsidRDefault="00A829C1" w:rsidP="005C7D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Э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=0,8</m:t>
        </m:r>
        <m:r>
          <m:rPr>
            <m:sty m:val="p"/>
          </m:rPr>
          <w:rPr>
            <w:rFonts w:ascii="Times New Roman" w:eastAsiaTheme="minorEastAsia" w:hAnsi="Cambria Math" w:cs="Times New Roman"/>
            <w:sz w:val="24"/>
            <w:szCs w:val="24"/>
          </w:rPr>
          <m:t>*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46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6=197,3</m:t>
        </m:r>
      </m:oMath>
      <w:r w:rsidR="005C7D6E"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[т/ч]</w:t>
      </w:r>
    </w:p>
    <w:p w:rsidR="00A829C1" w:rsidRPr="00DC0F0C" w:rsidRDefault="005C7D6E" w:rsidP="00A829C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0F0C">
        <w:rPr>
          <w:rFonts w:ascii="Times New Roman" w:eastAsiaTheme="minorEastAsia" w:hAnsi="Times New Roman" w:cs="Times New Roman"/>
          <w:sz w:val="24"/>
          <w:szCs w:val="24"/>
        </w:rPr>
        <w:t>При расчете теоретической производительности не учитываем факторы не относящиеся непосредственно к работе крановых механизмов, т.е. массу груза, застроповку и расстроповку грузов.</w:t>
      </w:r>
    </w:p>
    <w:p w:rsidR="005C7D6E" w:rsidRPr="00DC0F0C" w:rsidRDefault="005C7D6E" w:rsidP="005C7D6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цтеор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=0,78</m:t>
        </m:r>
        <m:r>
          <w:rPr>
            <w:rFonts w:ascii="Times New Roman" w:hAnsi="Cambria Math" w:cs="Times New Roman"/>
            <w:sz w:val="24"/>
            <w:szCs w:val="24"/>
          </w:rPr>
          <m:t>*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1,2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*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</m:t>
                </m:r>
                <m:r>
                  <w:rPr>
                    <w:rFonts w:ascii="Times New Roman" w:hAnsi="Cambria Math" w:cs="Times New Roman"/>
                    <w:sz w:val="24"/>
                    <w:szCs w:val="24"/>
                  </w:rPr>
                  <m:t>*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60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+1,35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*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</m:t>
                    </m:r>
                    <m:r>
                      <w:rPr>
                        <w:rFonts w:ascii="Times New Roman" w:hAnsi="Cambria Math" w:cs="Times New Roman"/>
                        <w:sz w:val="24"/>
                        <w:szCs w:val="24"/>
                      </w:rPr>
                      <m:t>*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60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30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15</m:t>
                    </m:r>
                    <m:r>
                      <w:rPr>
                        <w:rFonts w:ascii="Times New Roman" w:hAnsi="Cambria Math" w:cs="Times New Roman"/>
                        <w:sz w:val="24"/>
                        <w:szCs w:val="24"/>
                      </w:rPr>
                      <m:t>*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60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50</m:t>
                    </m:r>
                  </m:den>
                </m:f>
              </m:e>
            </m:d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=42  </m:t>
        </m:r>
      </m:oMath>
      <w:r w:rsidRPr="00DC0F0C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[</w:t>
      </w:r>
      <w:r w:rsidRPr="00DC0F0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C0F0C">
        <w:rPr>
          <w:rFonts w:ascii="Times New Roman" w:hAnsi="Times New Roman" w:cs="Times New Roman"/>
          <w:sz w:val="24"/>
          <w:szCs w:val="24"/>
        </w:rPr>
        <w:t>]</w:t>
      </w:r>
    </w:p>
    <w:p w:rsidR="005C7D6E" w:rsidRPr="00DC0F0C" w:rsidRDefault="005C7D6E" w:rsidP="005C7D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ТЕОР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3600</m:t>
            </m:r>
            <m:r>
              <m:rPr>
                <m:sty m:val="p"/>
              </m:rP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42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=514,3</m:t>
        </m:r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[т/ч]</w:t>
      </w:r>
    </w:p>
    <w:p w:rsidR="005C7D6E" w:rsidRPr="00DC0F0C" w:rsidRDefault="005C7D6E" w:rsidP="00A829C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0F0C">
        <w:rPr>
          <w:rFonts w:ascii="Times New Roman" w:eastAsiaTheme="minorEastAsia" w:hAnsi="Times New Roman" w:cs="Times New Roman"/>
          <w:sz w:val="24"/>
          <w:szCs w:val="24"/>
        </w:rPr>
        <w:t>Процентное соотношение теоретической и эксплуатационной производительности в данных условиях составляет:</w:t>
      </w:r>
    </w:p>
    <w:p w:rsidR="00C878F2" w:rsidRPr="00DC0F0C" w:rsidRDefault="00551699" w:rsidP="00A55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ТЕОР</m:t>
                </m:r>
              </m:sub>
            </m:s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Т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Т</m:t>
                </m:r>
              </m:sub>
            </m:sSub>
          </m:den>
        </m:f>
        <m:r>
          <m:rPr>
            <m:sty m:val="p"/>
          </m:rPr>
          <w:rPr>
            <w:rFonts w:ascii="Times New Roman" w:eastAsiaTheme="minorEastAsia" w:hAnsi="Cambria Math" w:cs="Times New Roman"/>
            <w:sz w:val="24"/>
            <w:szCs w:val="24"/>
          </w:rPr>
          <m:t>*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100=</m:t>
        </m:r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514,3</m:t>
            </m:r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197,3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197,3</m:t>
            </m:r>
          </m:den>
        </m:f>
        <m:r>
          <m:rPr>
            <m:sty m:val="p"/>
          </m:rPr>
          <w:rPr>
            <w:rFonts w:ascii="Times New Roman" w:eastAsiaTheme="minorEastAsia" w:hAnsi="Cambria Math" w:cs="Times New Roman"/>
            <w:sz w:val="24"/>
            <w:szCs w:val="24"/>
          </w:rPr>
          <m:t>*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100=160</m:t>
        </m:r>
      </m:oMath>
      <w:r w:rsidRPr="00DC0F0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%</w:t>
      </w:r>
    </w:p>
    <w:p w:rsidR="007A535E" w:rsidRPr="00DC0F0C" w:rsidRDefault="005A6FC8" w:rsidP="005A6FC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536716115"/>
      <w:r w:rsidRPr="00DC0F0C">
        <w:rPr>
          <w:rFonts w:ascii="Times New Roman" w:hAnsi="Times New Roman" w:cs="Times New Roman"/>
          <w:color w:val="auto"/>
          <w:sz w:val="24"/>
          <w:szCs w:val="24"/>
        </w:rPr>
        <w:t>Задача №3</w:t>
      </w:r>
      <w:bookmarkEnd w:id="6"/>
    </w:p>
    <w:p w:rsidR="005A6FC8" w:rsidRPr="00DC0F0C" w:rsidRDefault="005A6FC8" w:rsidP="005A6F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  <w:u w:val="single"/>
        </w:rPr>
        <w:t>Условие задачи.</w:t>
      </w:r>
    </w:p>
    <w:p w:rsidR="007A535E" w:rsidRPr="00DC0F0C" w:rsidRDefault="007A535E" w:rsidP="00FF2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Определить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производительность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одноковшового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погрузчика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и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их необходимое количество для освоения заданной программы</w:t>
      </w:r>
      <w:r w:rsidR="00FF2224" w:rsidRPr="00DC0F0C">
        <w:rPr>
          <w:rFonts w:ascii="Times New Roman" w:hAnsi="Times New Roman" w:cs="Times New Roman"/>
          <w:sz w:val="24"/>
          <w:szCs w:val="24"/>
        </w:rPr>
        <w:t>.</w:t>
      </w:r>
    </w:p>
    <w:p w:rsidR="007A535E" w:rsidRPr="00DC0F0C" w:rsidRDefault="00D74763" w:rsidP="00D7476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Таблица</w:t>
      </w:r>
    </w:p>
    <w:p w:rsidR="007A535E" w:rsidRPr="00DC0F0C" w:rsidRDefault="007A535E" w:rsidP="00D7476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Исходные данные для решения задачи</w:t>
      </w:r>
      <w:r w:rsidR="005A6FC8" w:rsidRPr="00DC0F0C">
        <w:rPr>
          <w:rFonts w:ascii="Times New Roman" w:hAnsi="Times New Roman" w:cs="Times New Roman"/>
          <w:sz w:val="24"/>
          <w:szCs w:val="24"/>
        </w:rPr>
        <w:t xml:space="preserve"> №3.</w:t>
      </w:r>
    </w:p>
    <w:tbl>
      <w:tblPr>
        <w:tblStyle w:val="ab"/>
        <w:tblW w:w="0" w:type="auto"/>
        <w:tblLook w:val="04A0"/>
      </w:tblPr>
      <w:tblGrid>
        <w:gridCol w:w="1131"/>
        <w:gridCol w:w="789"/>
        <w:gridCol w:w="922"/>
        <w:gridCol w:w="942"/>
        <w:gridCol w:w="890"/>
        <w:gridCol w:w="788"/>
        <w:gridCol w:w="821"/>
        <w:gridCol w:w="814"/>
        <w:gridCol w:w="911"/>
        <w:gridCol w:w="855"/>
      </w:tblGrid>
      <w:tr w:rsidR="00D74763" w:rsidRPr="00DC0F0C" w:rsidTr="00D74763">
        <w:tc>
          <w:tcPr>
            <w:tcW w:w="1133" w:type="dxa"/>
          </w:tcPr>
          <w:p w:rsidR="00D74763" w:rsidRPr="00DC0F0C" w:rsidRDefault="00D74763" w:rsidP="00D747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0C">
              <w:rPr>
                <w:rFonts w:ascii="Times New Roman" w:hAnsi="Times New Roman" w:cs="Times New Roman"/>
                <w:sz w:val="24"/>
                <w:szCs w:val="24"/>
              </w:rPr>
              <w:t>Номер варианта</w:t>
            </w:r>
          </w:p>
        </w:tc>
        <w:tc>
          <w:tcPr>
            <w:tcW w:w="984" w:type="dxa"/>
          </w:tcPr>
          <w:p w:rsidR="00D74763" w:rsidRPr="00DC0F0C" w:rsidRDefault="00D74763" w:rsidP="00D747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К</m:t>
                  </m:r>
                </m:sub>
              </m:sSub>
            </m:oMath>
            <w:r w:rsidRPr="00DC0F0C">
              <w:rPr>
                <w:rFonts w:ascii="Times New Roman" w:eastAsiaTheme="minorEastAsia" w:hAnsi="Times New Roman" w:cs="Times New Roman"/>
                <w:sz w:val="24"/>
                <w:szCs w:val="24"/>
              </w:rPr>
              <w:t>, м</w:t>
            </w:r>
            <w:r w:rsidRPr="00DC0F0C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37" w:type="dxa"/>
          </w:tcPr>
          <w:p w:rsidR="00D74763" w:rsidRPr="00DC0F0C" w:rsidRDefault="00D74763" w:rsidP="00D747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СУТ</m:t>
                  </m:r>
                </m:sub>
              </m:sSub>
            </m:oMath>
            <w:r w:rsidRPr="00DC0F0C">
              <w:rPr>
                <w:rFonts w:ascii="Times New Roman" w:eastAsiaTheme="minorEastAsia" w:hAnsi="Times New Roman" w:cs="Times New Roman"/>
                <w:sz w:val="24"/>
                <w:szCs w:val="24"/>
              </w:rPr>
              <w:t>, т/сут</w:t>
            </w:r>
          </w:p>
        </w:tc>
        <w:tc>
          <w:tcPr>
            <w:tcW w:w="1048" w:type="dxa"/>
          </w:tcPr>
          <w:p w:rsidR="00D74763" w:rsidRPr="00DC0F0C" w:rsidRDefault="00D74763" w:rsidP="00D747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0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oMath>
            <w:r w:rsidRPr="00DC0F0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C0F0C">
              <w:rPr>
                <w:rFonts w:ascii="Times New Roman" w:eastAsiaTheme="minorEastAsia" w:hAnsi="Times New Roman" w:cs="Times New Roman"/>
                <w:sz w:val="24"/>
                <w:szCs w:val="24"/>
              </w:rPr>
              <w:t>груз</w:t>
            </w:r>
          </w:p>
        </w:tc>
        <w:tc>
          <w:tcPr>
            <w:tcW w:w="915" w:type="dxa"/>
          </w:tcPr>
          <w:p w:rsidR="00D74763" w:rsidRPr="00DC0F0C" w:rsidRDefault="00D74763" w:rsidP="00D7476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γ</m:t>
                  </m:r>
                </m:e>
                <m:sub>
                  <m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m:t>Г</m:t>
                  </m:r>
                </m:sub>
              </m:sSub>
            </m:oMath>
            <w:r w:rsidRPr="00DC0F0C">
              <w:rPr>
                <w:rFonts w:ascii="Times New Roman" w:eastAsia="Calibri" w:hAnsi="Times New Roman" w:cs="Times New Roman"/>
                <w:sz w:val="24"/>
                <w:szCs w:val="24"/>
              </w:rPr>
              <w:t>, песок, т/м</w:t>
            </w:r>
            <w:r w:rsidRPr="00DC0F0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3" w:type="dxa"/>
          </w:tcPr>
          <w:p w:rsidR="00D74763" w:rsidRPr="00DC0F0C" w:rsidRDefault="00D74763" w:rsidP="00D747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Н</m:t>
                    </m:r>
                  </m:sub>
                </m:sSub>
              </m:oMath>
            </m:oMathPara>
          </w:p>
        </w:tc>
        <w:tc>
          <w:tcPr>
            <w:tcW w:w="997" w:type="dxa"/>
          </w:tcPr>
          <w:p w:rsidR="00D74763" w:rsidRPr="00DC0F0C" w:rsidRDefault="00D74763" w:rsidP="00D747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ц</m:t>
                  </m:r>
                </m:sub>
              </m:sSub>
            </m:oMath>
            <w:r w:rsidRPr="00DC0F0C">
              <w:rPr>
                <w:rFonts w:ascii="Times New Roman" w:eastAsiaTheme="minorEastAsia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994" w:type="dxa"/>
          </w:tcPr>
          <w:p w:rsidR="00D74763" w:rsidRPr="00DC0F0C" w:rsidRDefault="00D74763" w:rsidP="00D747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ξ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а</m:t>
                    </m:r>
                  </m:sub>
                </m:sSub>
              </m:oMath>
            </m:oMathPara>
          </w:p>
        </w:tc>
        <w:tc>
          <w:tcPr>
            <w:tcW w:w="1034" w:type="dxa"/>
          </w:tcPr>
          <w:p w:rsidR="00D74763" w:rsidRPr="00DC0F0C" w:rsidRDefault="00D74763" w:rsidP="00D747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Т</m:t>
                  </m:r>
                </m:e>
                <m:sub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СУТ</m:t>
                  </m:r>
                </m:sub>
              </m:sSub>
            </m:oMath>
            <w:r w:rsidRPr="00DC0F0C">
              <w:rPr>
                <w:rFonts w:ascii="Times New Roman" w:eastAsiaTheme="minorEastAsia" w:hAnsi="Times New Roman" w:cs="Times New Roman"/>
                <w:sz w:val="24"/>
                <w:szCs w:val="24"/>
              </w:rPr>
              <w:t>, ч</w:t>
            </w:r>
          </w:p>
        </w:tc>
        <w:tc>
          <w:tcPr>
            <w:tcW w:w="1012" w:type="dxa"/>
          </w:tcPr>
          <w:p w:rsidR="00D74763" w:rsidRPr="00DC0F0C" w:rsidRDefault="00D74763" w:rsidP="00D747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η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И</m:t>
                    </m:r>
                  </m:sub>
                </m:sSub>
              </m:oMath>
            </m:oMathPara>
          </w:p>
        </w:tc>
      </w:tr>
      <w:tr w:rsidR="00D74763" w:rsidRPr="00DC0F0C" w:rsidTr="00D74763">
        <w:tc>
          <w:tcPr>
            <w:tcW w:w="1133" w:type="dxa"/>
          </w:tcPr>
          <w:p w:rsidR="00D74763" w:rsidRPr="00DC0F0C" w:rsidRDefault="00D74763" w:rsidP="00D747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0C">
              <w:rPr>
                <w:rFonts w:ascii="Times New Roman" w:hAnsi="Times New Roman" w:cs="Times New Roman"/>
                <w:sz w:val="24"/>
                <w:szCs w:val="24"/>
              </w:rPr>
              <w:t>1 (31)</w:t>
            </w:r>
          </w:p>
        </w:tc>
        <w:tc>
          <w:tcPr>
            <w:tcW w:w="984" w:type="dxa"/>
          </w:tcPr>
          <w:p w:rsidR="00D74763" w:rsidRPr="00DC0F0C" w:rsidRDefault="00D74763" w:rsidP="00D747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0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7" w:type="dxa"/>
          </w:tcPr>
          <w:p w:rsidR="00D74763" w:rsidRPr="00DC0F0C" w:rsidRDefault="00D74763" w:rsidP="00D747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0C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048" w:type="dxa"/>
          </w:tcPr>
          <w:p w:rsidR="00D74763" w:rsidRPr="00DC0F0C" w:rsidRDefault="00D74763" w:rsidP="00D747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0C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915" w:type="dxa"/>
          </w:tcPr>
          <w:p w:rsidR="00D74763" w:rsidRPr="00DC0F0C" w:rsidRDefault="00D74763" w:rsidP="00D747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0C">
              <w:rPr>
                <w:rFonts w:ascii="Times New Roman" w:hAnsi="Times New Roman" w:cs="Times New Roman"/>
                <w:sz w:val="24"/>
                <w:szCs w:val="24"/>
              </w:rPr>
              <w:t>1,23-1,90</w:t>
            </w:r>
          </w:p>
        </w:tc>
        <w:tc>
          <w:tcPr>
            <w:tcW w:w="983" w:type="dxa"/>
          </w:tcPr>
          <w:p w:rsidR="00D74763" w:rsidRPr="00DC0F0C" w:rsidRDefault="00D74763" w:rsidP="00D747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0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7" w:type="dxa"/>
          </w:tcPr>
          <w:p w:rsidR="00D74763" w:rsidRPr="00DC0F0C" w:rsidRDefault="00D74763" w:rsidP="00D747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0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4" w:type="dxa"/>
          </w:tcPr>
          <w:p w:rsidR="00D74763" w:rsidRPr="00DC0F0C" w:rsidRDefault="00D74763" w:rsidP="00D747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0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34" w:type="dxa"/>
          </w:tcPr>
          <w:p w:rsidR="00D74763" w:rsidRPr="00DC0F0C" w:rsidRDefault="00D74763" w:rsidP="00D747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2" w:type="dxa"/>
          </w:tcPr>
          <w:p w:rsidR="00D74763" w:rsidRPr="00DC0F0C" w:rsidRDefault="00D74763" w:rsidP="00D747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0C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</w:tbl>
    <w:p w:rsidR="00505D3F" w:rsidRPr="00DC0F0C" w:rsidRDefault="00505D3F" w:rsidP="00FF2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FC8" w:rsidRPr="00DC0F0C" w:rsidRDefault="005A6FC8" w:rsidP="005A6FC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  <w:u w:val="single"/>
        </w:rPr>
        <w:t>Решение</w:t>
      </w:r>
    </w:p>
    <w:p w:rsidR="00D74763" w:rsidRPr="00DC0F0C" w:rsidRDefault="00D74763" w:rsidP="00B107A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0F0C">
        <w:rPr>
          <w:rFonts w:ascii="Times New Roman" w:eastAsiaTheme="minorEastAsia" w:hAnsi="Times New Roman" w:cs="Times New Roman"/>
          <w:sz w:val="24"/>
          <w:szCs w:val="24"/>
        </w:rPr>
        <w:t>Необходимое количество погрузо-разгрузочных машин для освоения заданного объема работ</w:t>
      </w:r>
    </w:p>
    <w:p w:rsidR="00B107AD" w:rsidRPr="00DC0F0C" w:rsidRDefault="00D74763" w:rsidP="00B107A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М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Х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СУТ</m:t>
                </m:r>
              </m:sub>
            </m:sSub>
            <m:r>
              <m:rPr>
                <m:sty m:val="p"/>
              </m:rP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ξ</m:t>
                </m:r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а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Э</m:t>
                </m:r>
              </m:sub>
            </m:sSub>
            <m:r>
              <m:rPr>
                <m:sty m:val="p"/>
              </m:rP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Т</m:t>
                </m:r>
              </m:e>
              <m:sub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СУТ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 </m:t>
        </m:r>
      </m:oMath>
      <w:r w:rsidR="00B107AD" w:rsidRPr="00DC0F0C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B107AD" w:rsidRPr="00DC0F0C" w:rsidRDefault="00B107AD" w:rsidP="00B107A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0F0C">
        <w:rPr>
          <w:rFonts w:ascii="Times New Roman" w:eastAsiaTheme="minorEastAsia" w:hAnsi="Times New Roman" w:cs="Times New Roman"/>
          <w:sz w:val="24"/>
          <w:szCs w:val="24"/>
        </w:rPr>
        <w:t>где</w:t>
      </w:r>
    </w:p>
    <w:p w:rsidR="00B107AD" w:rsidRPr="00DC0F0C" w:rsidRDefault="00B107AD" w:rsidP="00B107A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СУТ</m:t>
            </m:r>
          </m:sub>
        </m:sSub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 – суточный объем перевозок, т/сут;</w:t>
      </w:r>
    </w:p>
    <w:p w:rsidR="00B107AD" w:rsidRPr="00DC0F0C" w:rsidRDefault="00B107AD" w:rsidP="00B107A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ξ</m:t>
            </m:r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а</m:t>
            </m:r>
          </m:sub>
        </m:sSub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 – коэффициент неравномерности поступления автомобилей под погрузку;</w:t>
      </w:r>
    </w:p>
    <w:p w:rsidR="00B107AD" w:rsidRPr="00DC0F0C" w:rsidRDefault="00B107AD" w:rsidP="00B107A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Э</m:t>
            </m:r>
          </m:sub>
        </m:sSub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– эксплуатационная производительность погрузо-разгрузочных машин, т/ч (м 3 /ч);</w:t>
      </w:r>
    </w:p>
    <w:p w:rsidR="00B107AD" w:rsidRPr="00DC0F0C" w:rsidRDefault="00B107AD" w:rsidP="00B107A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СУТ</m:t>
            </m:r>
          </m:sub>
        </m:sSub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 – суточное время работы ПРМ, ч.</w:t>
      </w:r>
    </w:p>
    <w:p w:rsidR="00B107AD" w:rsidRPr="00DC0F0C" w:rsidRDefault="00B107AD" w:rsidP="00B107A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0F0C">
        <w:rPr>
          <w:rFonts w:ascii="Times New Roman" w:eastAsiaTheme="minorEastAsia" w:hAnsi="Times New Roman" w:cs="Times New Roman"/>
          <w:sz w:val="24"/>
          <w:szCs w:val="24"/>
        </w:rPr>
        <w:t>Эксплуатационная производительность машин циклического действия</w:t>
      </w:r>
    </w:p>
    <w:p w:rsidR="00B107AD" w:rsidRPr="00DC0F0C" w:rsidRDefault="00B107AD" w:rsidP="00B107A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Э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η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И</m:t>
            </m:r>
          </m:sub>
        </m:sSub>
        <m:r>
          <m:rPr>
            <m:sty m:val="p"/>
          </m:rPr>
          <w:rPr>
            <w:rFonts w:ascii="Times New Roman" w:eastAsiaTheme="minorEastAsia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Т</m:t>
            </m:r>
          </m:sub>
        </m:sSub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</w:p>
    <w:p w:rsidR="00B107AD" w:rsidRPr="00DC0F0C" w:rsidRDefault="00B107AD" w:rsidP="00B107A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0F0C">
        <w:rPr>
          <w:rFonts w:ascii="Times New Roman" w:eastAsiaTheme="minorEastAsia" w:hAnsi="Times New Roman" w:cs="Times New Roman"/>
          <w:sz w:val="24"/>
          <w:szCs w:val="24"/>
        </w:rPr>
        <w:t>где</w:t>
      </w:r>
    </w:p>
    <w:p w:rsidR="00B107AD" w:rsidRPr="00DC0F0C" w:rsidRDefault="00B107AD" w:rsidP="00B107A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η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И</m:t>
            </m:r>
          </m:sub>
        </m:sSub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-  коэффициент использования погрузо-разгрузочной машины, </w:t>
      </w: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η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И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=0,8</m:t>
        </m:r>
      </m:oMath>
    </w:p>
    <w:p w:rsidR="00B107AD" w:rsidRPr="00DC0F0C" w:rsidRDefault="00B107AD" w:rsidP="00B107A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Т</m:t>
            </m:r>
          </m:sub>
        </m:sSub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- техническая производительность погрузо-разгрузочной машины т/ч (м3/ч)</w:t>
      </w:r>
    </w:p>
    <w:p w:rsidR="00B107AD" w:rsidRPr="00DC0F0C" w:rsidRDefault="00B107AD" w:rsidP="00B107A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0F0C">
        <w:rPr>
          <w:rFonts w:ascii="Times New Roman" w:eastAsiaTheme="minorEastAsia" w:hAnsi="Times New Roman" w:cs="Times New Roman"/>
          <w:sz w:val="24"/>
          <w:szCs w:val="24"/>
        </w:rPr>
        <w:t>Техническая производительность машин циклического действия с рабочим органом в виде ковша (экскаватора, погрузчика и др.):</w:t>
      </w:r>
    </w:p>
    <w:p w:rsidR="00B107AD" w:rsidRPr="00DC0F0C" w:rsidRDefault="00B107AD" w:rsidP="00B107A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Т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3600</m:t>
            </m:r>
            <m:r>
              <m:rPr>
                <m:sty m:val="p"/>
              </m:rP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К</m:t>
                </m:r>
              </m:sub>
            </m:sSub>
            <m:r>
              <m:rPr>
                <m:sty m:val="p"/>
              </m:rP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Н</m:t>
                </m:r>
              </m:sub>
            </m:sSub>
            <m:r>
              <m:rPr>
                <m:sty m:val="p"/>
              </m:rP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γ</m:t>
                </m:r>
              </m:e>
              <m:sub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Г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ц</m:t>
                </m:r>
              </m:sub>
            </m:sSub>
          </m:den>
        </m:f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B107AD" w:rsidRPr="00DC0F0C" w:rsidRDefault="00B107AD" w:rsidP="00B107A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0F0C">
        <w:rPr>
          <w:rFonts w:ascii="Times New Roman" w:eastAsiaTheme="minorEastAsia" w:hAnsi="Times New Roman" w:cs="Times New Roman"/>
          <w:sz w:val="24"/>
          <w:szCs w:val="24"/>
        </w:rPr>
        <w:t>где</w:t>
      </w:r>
    </w:p>
    <w:p w:rsidR="00B107AD" w:rsidRPr="00DC0F0C" w:rsidRDefault="00B107AD" w:rsidP="00B107A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К</m:t>
            </m:r>
          </m:sub>
        </m:sSub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– емкость ковша погрузчика (экскаватора и др.), м3;</w:t>
      </w:r>
    </w:p>
    <w:p w:rsidR="00B107AD" w:rsidRPr="00DC0F0C" w:rsidRDefault="00B107AD" w:rsidP="00B107A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Н</m:t>
            </m:r>
          </m:sub>
        </m:sSub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 – коэффициент наполнения ковша;</w:t>
      </w:r>
    </w:p>
    <w:p w:rsidR="00B107AD" w:rsidRPr="00DC0F0C" w:rsidRDefault="00B107AD" w:rsidP="00B107A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γ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Г</m:t>
            </m:r>
          </m:sub>
        </m:sSub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– навалочная плотность груза, т/м 3;</w:t>
      </w:r>
    </w:p>
    <w:p w:rsidR="00B107AD" w:rsidRPr="00DC0F0C" w:rsidRDefault="00B107AD" w:rsidP="00B107A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ц</m:t>
            </m:r>
          </m:sub>
        </m:sSub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– время одного цикла работы погрузо-разгрузочной машины циклического действия, с.</w:t>
      </w:r>
    </w:p>
    <w:p w:rsidR="00B107AD" w:rsidRPr="00DC0F0C" w:rsidRDefault="00B107AD" w:rsidP="00B107A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Т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3600</m:t>
            </m:r>
            <m:r>
              <m:rPr>
                <m:sty m:val="p"/>
              </m:rP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1,0</m:t>
            </m:r>
            <m:r>
              <m:rPr>
                <m:sty m:val="p"/>
              </m:rP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1,0</m:t>
            </m:r>
            <m:r>
              <m:rPr>
                <m:sty m:val="p"/>
              </m:rP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1,23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120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=36,9</m:t>
        </m:r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31F2D" w:rsidRPr="00DC0F0C">
        <w:rPr>
          <w:rFonts w:ascii="Times New Roman" w:eastAsiaTheme="minorEastAsia" w:hAnsi="Times New Roman" w:cs="Times New Roman"/>
          <w:sz w:val="24"/>
          <w:szCs w:val="24"/>
        </w:rPr>
        <w:t>[т/ч]</w:t>
      </w:r>
    </w:p>
    <w:p w:rsidR="00331F2D" w:rsidRPr="00DC0F0C" w:rsidRDefault="00331F2D" w:rsidP="00331F2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Э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=0,72</m:t>
        </m:r>
        <m:r>
          <m:rPr>
            <m:sty m:val="p"/>
          </m:rPr>
          <w:rPr>
            <w:rFonts w:ascii="Times New Roman" w:eastAsiaTheme="minorEastAsia" w:hAnsi="Cambria Math" w:cs="Times New Roman"/>
            <w:sz w:val="24"/>
            <w:szCs w:val="24"/>
          </w:rPr>
          <m:t>*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36,9=26,6</m:t>
        </m:r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[т/ч]</w:t>
      </w:r>
    </w:p>
    <w:p w:rsidR="00C878F2" w:rsidRPr="00DC0F0C" w:rsidRDefault="00331F2D" w:rsidP="00A55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М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Х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4500</m:t>
            </m:r>
            <m:r>
              <m:rPr>
                <m:sty m:val="p"/>
              </m:rP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1,2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26,6</m:t>
            </m:r>
            <m:r>
              <m:rPr>
                <m:sty m:val="p"/>
              </m:rP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12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=17  </m:t>
        </m:r>
      </m:oMath>
      <w:r w:rsidRPr="00DC0F0C">
        <w:rPr>
          <w:rFonts w:ascii="Times New Roman" w:eastAsiaTheme="minorEastAsia" w:hAnsi="Times New Roman" w:cs="Times New Roman"/>
          <w:sz w:val="24"/>
          <w:szCs w:val="24"/>
          <w:lang w:val="en-US"/>
        </w:rPr>
        <w:t>[</w:t>
      </w:r>
      <w:r w:rsidRPr="00DC0F0C">
        <w:rPr>
          <w:rFonts w:ascii="Times New Roman" w:eastAsiaTheme="minorEastAsia" w:hAnsi="Times New Roman" w:cs="Times New Roman"/>
          <w:sz w:val="24"/>
          <w:szCs w:val="24"/>
        </w:rPr>
        <w:t>ед</w:t>
      </w:r>
      <w:r w:rsidRPr="00DC0F0C">
        <w:rPr>
          <w:rFonts w:ascii="Times New Roman" w:eastAsiaTheme="minorEastAsia" w:hAnsi="Times New Roman" w:cs="Times New Roman"/>
          <w:sz w:val="24"/>
          <w:szCs w:val="24"/>
          <w:lang w:val="en-US"/>
        </w:rPr>
        <w:t>]</w:t>
      </w:r>
    </w:p>
    <w:p w:rsidR="007A535E" w:rsidRPr="00DC0F0C" w:rsidRDefault="00FF2224" w:rsidP="005A6FC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536716116"/>
      <w:r w:rsidRPr="00DC0F0C">
        <w:rPr>
          <w:rFonts w:ascii="Times New Roman" w:hAnsi="Times New Roman" w:cs="Times New Roman"/>
          <w:color w:val="auto"/>
          <w:sz w:val="24"/>
          <w:szCs w:val="24"/>
        </w:rPr>
        <w:t xml:space="preserve">Задача </w:t>
      </w:r>
      <w:r w:rsidR="005A6FC8" w:rsidRPr="00DC0F0C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Pr="00DC0F0C">
        <w:rPr>
          <w:rFonts w:ascii="Times New Roman" w:hAnsi="Times New Roman" w:cs="Times New Roman"/>
          <w:color w:val="auto"/>
          <w:sz w:val="24"/>
          <w:szCs w:val="24"/>
        </w:rPr>
        <w:t>4</w:t>
      </w:r>
      <w:bookmarkEnd w:id="7"/>
    </w:p>
    <w:p w:rsidR="005A6FC8" w:rsidRPr="00DC0F0C" w:rsidRDefault="005A6FC8" w:rsidP="00FF2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  <w:u w:val="single"/>
        </w:rPr>
        <w:t>Условие задачи.</w:t>
      </w:r>
    </w:p>
    <w:p w:rsidR="007A535E" w:rsidRPr="00DC0F0C" w:rsidRDefault="007A535E" w:rsidP="00FF2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Перевозку контейнеров</w:t>
      </w:r>
      <w:r w:rsidR="005A6FC8" w:rsidRPr="00DC0F0C">
        <w:rPr>
          <w:rFonts w:ascii="Times New Roman" w:hAnsi="Times New Roman" w:cs="Times New Roman"/>
          <w:sz w:val="24"/>
          <w:szCs w:val="24"/>
        </w:rPr>
        <w:t xml:space="preserve"> массой брутто 5</w:t>
      </w:r>
      <w:r w:rsidRPr="00DC0F0C">
        <w:rPr>
          <w:rFonts w:ascii="Times New Roman" w:hAnsi="Times New Roman" w:cs="Times New Roman"/>
          <w:sz w:val="24"/>
          <w:szCs w:val="24"/>
        </w:rPr>
        <w:t>т осуществляют по маршруту контейнерная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станция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–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универсальный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магазин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и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обратно.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 xml:space="preserve">Контейнеры перевозят на автомобилях </w:t>
      </w:r>
      <w:r w:rsidR="00421B36" w:rsidRPr="00DC0F0C">
        <w:rPr>
          <w:rFonts w:ascii="Times New Roman" w:hAnsi="Times New Roman" w:cs="Times New Roman"/>
          <w:sz w:val="24"/>
          <w:szCs w:val="24"/>
        </w:rPr>
        <w:t>ЗИЛ-431410, грузоподъемностью 6</w:t>
      </w:r>
      <w:r w:rsidRPr="00DC0F0C">
        <w:rPr>
          <w:rFonts w:ascii="Times New Roman" w:hAnsi="Times New Roman" w:cs="Times New Roman"/>
          <w:sz w:val="24"/>
          <w:szCs w:val="24"/>
        </w:rPr>
        <w:t>т. На станции контейнеры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загружают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и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разгружают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козловым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краном.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Загрузка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одного контейнера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на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станции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происходит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в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течение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12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минут.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 xml:space="preserve">Разгружают контейнеры в магазине без снятия с автомобиля. Время разгрузки контейнера </w:t>
      </w:r>
      <w:r w:rsidR="00421B36" w:rsidRPr="00DC0F0C">
        <w:rPr>
          <w:rFonts w:ascii="Times New Roman" w:hAnsi="Times New Roman" w:cs="Times New Roman"/>
          <w:sz w:val="24"/>
          <w:szCs w:val="24"/>
        </w:rPr>
        <w:t>в магазине составляет 1,3</w:t>
      </w:r>
      <w:r w:rsidR="00FF2224" w:rsidRPr="00DC0F0C">
        <w:rPr>
          <w:rFonts w:ascii="Times New Roman" w:hAnsi="Times New Roman" w:cs="Times New Roman"/>
          <w:sz w:val="24"/>
          <w:szCs w:val="24"/>
        </w:rPr>
        <w:t>часа.</w:t>
      </w:r>
    </w:p>
    <w:p w:rsidR="007A535E" w:rsidRPr="00DC0F0C" w:rsidRDefault="007A535E" w:rsidP="00FF2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Сколько автомобилей высвободится на маршруте за день (</w:t>
      </w:r>
      <w:r w:rsidRPr="00DC0F0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0F0C">
        <w:rPr>
          <w:rFonts w:ascii="Times New Roman" w:hAnsi="Times New Roman" w:cs="Times New Roman"/>
          <w:sz w:val="24"/>
          <w:szCs w:val="24"/>
          <w:vertAlign w:val="subscript"/>
        </w:rPr>
        <w:t>см</w:t>
      </w:r>
      <w:r w:rsidRPr="00DC0F0C">
        <w:rPr>
          <w:rFonts w:ascii="Times New Roman" w:hAnsi="Times New Roman" w:cs="Times New Roman"/>
          <w:sz w:val="24"/>
          <w:szCs w:val="24"/>
        </w:rPr>
        <w:t xml:space="preserve"> = 1) при установке в магазине электрической тали,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если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ее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применение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сокращает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время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разгрузки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контейнера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в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2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раза?</w:t>
      </w:r>
    </w:p>
    <w:p w:rsidR="007A535E" w:rsidRPr="00DC0F0C" w:rsidRDefault="007A535E" w:rsidP="00FF2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Коэффициент использовани</w:t>
      </w:r>
      <w:r w:rsidR="00FF2224" w:rsidRPr="00DC0F0C">
        <w:rPr>
          <w:rFonts w:ascii="Times New Roman" w:hAnsi="Times New Roman" w:cs="Times New Roman"/>
          <w:sz w:val="24"/>
          <w:szCs w:val="24"/>
        </w:rPr>
        <w:t>я пробега принимать равным 0,5.</w:t>
      </w:r>
    </w:p>
    <w:p w:rsidR="007A535E" w:rsidRPr="00DC0F0C" w:rsidRDefault="007A535E" w:rsidP="00FF2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На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погрузочно-разгрузочных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пунктах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со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сравнительно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небольшим объемом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работ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широкое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применение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нашли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простейшие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механизмы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и устройства, значительно ускоряющие процесс погрузки-разгрузки и, главное, облегчающие ручной труд. При значительных объемах работ по переработке как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штучных,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так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и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навалочных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грузов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применяются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универсальные погрузочно-разгрузочные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механизмы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–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различные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краны,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автопогрузчики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 xml:space="preserve">и т.п. </w:t>
      </w:r>
    </w:p>
    <w:p w:rsidR="007A535E" w:rsidRPr="00DC0F0C" w:rsidRDefault="00FF2224" w:rsidP="005A6F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Таблица</w:t>
      </w:r>
      <w:r w:rsidR="005A6FC8" w:rsidRPr="00DC0F0C">
        <w:rPr>
          <w:rFonts w:ascii="Times New Roman" w:hAnsi="Times New Roman" w:cs="Times New Roman"/>
          <w:sz w:val="24"/>
          <w:szCs w:val="24"/>
        </w:rPr>
        <w:t>.</w:t>
      </w:r>
    </w:p>
    <w:p w:rsidR="007A535E" w:rsidRPr="00DC0F0C" w:rsidRDefault="007A535E" w:rsidP="005A6F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Исходные данные для решения задачи</w:t>
      </w:r>
      <w:r w:rsidR="005A6FC8" w:rsidRPr="00DC0F0C">
        <w:rPr>
          <w:rFonts w:ascii="Times New Roman" w:hAnsi="Times New Roman" w:cs="Times New Roman"/>
          <w:sz w:val="24"/>
          <w:szCs w:val="24"/>
        </w:rPr>
        <w:t xml:space="preserve"> №4.</w:t>
      </w:r>
    </w:p>
    <w:tbl>
      <w:tblPr>
        <w:tblStyle w:val="ab"/>
        <w:tblW w:w="0" w:type="auto"/>
        <w:tblLook w:val="04A0"/>
      </w:tblPr>
      <w:tblGrid>
        <w:gridCol w:w="1848"/>
        <w:gridCol w:w="1773"/>
        <w:gridCol w:w="1733"/>
        <w:gridCol w:w="1756"/>
        <w:gridCol w:w="1753"/>
      </w:tblGrid>
      <w:tr w:rsidR="00421B36" w:rsidRPr="00DC0F0C" w:rsidTr="00421B36">
        <w:tc>
          <w:tcPr>
            <w:tcW w:w="2027" w:type="dxa"/>
          </w:tcPr>
          <w:p w:rsidR="00421B36" w:rsidRPr="00DC0F0C" w:rsidRDefault="00421B36" w:rsidP="00421B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0C">
              <w:rPr>
                <w:rFonts w:ascii="Times New Roman" w:hAnsi="Times New Roman" w:cs="Times New Roman"/>
                <w:sz w:val="24"/>
                <w:szCs w:val="24"/>
              </w:rPr>
              <w:t>Номер варианта</w:t>
            </w:r>
          </w:p>
        </w:tc>
        <w:tc>
          <w:tcPr>
            <w:tcW w:w="2027" w:type="dxa"/>
          </w:tcPr>
          <w:p w:rsidR="00421B36" w:rsidRPr="00DC0F0C" w:rsidRDefault="006476CB" w:rsidP="00421B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СУТ</m:t>
                  </m:r>
                </m:sub>
              </m:sSub>
            </m:oMath>
            <w:r w:rsidR="00421B36" w:rsidRPr="00DC0F0C">
              <w:rPr>
                <w:rFonts w:ascii="Times New Roman" w:eastAsiaTheme="minorEastAsia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2027" w:type="dxa"/>
          </w:tcPr>
          <w:p w:rsidR="00421B36" w:rsidRPr="00DC0F0C" w:rsidRDefault="006476CB" w:rsidP="00421B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ЕГ</m:t>
                  </m:r>
                </m:sub>
              </m:sSub>
            </m:oMath>
            <w:r w:rsidR="00421B36" w:rsidRPr="00DC0F0C">
              <w:rPr>
                <w:rFonts w:ascii="Times New Roman" w:eastAsiaTheme="minorEastAsia" w:hAnsi="Times New Roman" w:cs="Times New Roman"/>
                <w:sz w:val="24"/>
                <w:szCs w:val="24"/>
              </w:rPr>
              <w:t>, км</w:t>
            </w:r>
          </w:p>
        </w:tc>
        <w:tc>
          <w:tcPr>
            <w:tcW w:w="2028" w:type="dxa"/>
          </w:tcPr>
          <w:p w:rsidR="00421B36" w:rsidRPr="00DC0F0C" w:rsidRDefault="006476CB" w:rsidP="00421B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Т</m:t>
                  </m:r>
                </m:sub>
              </m:sSub>
            </m:oMath>
            <w:r w:rsidR="00421B36" w:rsidRPr="00DC0F0C">
              <w:rPr>
                <w:rFonts w:ascii="Times New Roman" w:eastAsiaTheme="minorEastAsia" w:hAnsi="Times New Roman" w:cs="Times New Roman"/>
                <w:sz w:val="24"/>
                <w:szCs w:val="24"/>
              </w:rPr>
              <w:t>, км/ч</w:t>
            </w:r>
          </w:p>
        </w:tc>
        <w:tc>
          <w:tcPr>
            <w:tcW w:w="2028" w:type="dxa"/>
          </w:tcPr>
          <w:p w:rsidR="00421B36" w:rsidRPr="00DC0F0C" w:rsidRDefault="006476CB" w:rsidP="00421B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СМ</m:t>
                  </m:r>
                </m:sub>
              </m:sSub>
            </m:oMath>
            <w:r w:rsidR="00421B36" w:rsidRPr="00DC0F0C">
              <w:rPr>
                <w:rFonts w:ascii="Times New Roman" w:eastAsiaTheme="minorEastAsia" w:hAnsi="Times New Roman" w:cs="Times New Roman"/>
                <w:sz w:val="24"/>
                <w:szCs w:val="24"/>
              </w:rPr>
              <w:t>, ч</w:t>
            </w:r>
          </w:p>
        </w:tc>
      </w:tr>
      <w:tr w:rsidR="00421B36" w:rsidRPr="00DC0F0C" w:rsidTr="00421B36">
        <w:tc>
          <w:tcPr>
            <w:tcW w:w="2027" w:type="dxa"/>
          </w:tcPr>
          <w:p w:rsidR="00421B36" w:rsidRPr="00DC0F0C" w:rsidRDefault="00421B36" w:rsidP="00421B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0C">
              <w:rPr>
                <w:rFonts w:ascii="Times New Roman" w:hAnsi="Times New Roman" w:cs="Times New Roman"/>
                <w:sz w:val="24"/>
                <w:szCs w:val="24"/>
              </w:rPr>
              <w:t>1 (31)</w:t>
            </w:r>
          </w:p>
        </w:tc>
        <w:tc>
          <w:tcPr>
            <w:tcW w:w="2027" w:type="dxa"/>
          </w:tcPr>
          <w:p w:rsidR="00421B36" w:rsidRPr="00DC0F0C" w:rsidRDefault="00421B36" w:rsidP="00421B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7" w:type="dxa"/>
          </w:tcPr>
          <w:p w:rsidR="00421B36" w:rsidRPr="00DC0F0C" w:rsidRDefault="00421B36" w:rsidP="00421B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8" w:type="dxa"/>
          </w:tcPr>
          <w:p w:rsidR="00421B36" w:rsidRPr="00DC0F0C" w:rsidRDefault="00421B36" w:rsidP="00421B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8" w:type="dxa"/>
          </w:tcPr>
          <w:p w:rsidR="00421B36" w:rsidRPr="00DC0F0C" w:rsidRDefault="00421B36" w:rsidP="00421B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0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</w:tbl>
    <w:p w:rsidR="00421B36" w:rsidRPr="00DC0F0C" w:rsidRDefault="00421B36" w:rsidP="00FF2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FC8" w:rsidRPr="00DC0F0C" w:rsidRDefault="005A6FC8" w:rsidP="00FF2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0F0C">
        <w:rPr>
          <w:rFonts w:ascii="Times New Roman" w:hAnsi="Times New Roman" w:cs="Times New Roman"/>
          <w:sz w:val="24"/>
          <w:szCs w:val="24"/>
          <w:u w:val="single"/>
        </w:rPr>
        <w:t>Решение</w:t>
      </w:r>
    </w:p>
    <w:p w:rsidR="005A6FC8" w:rsidRPr="00DC0F0C" w:rsidRDefault="005A6FC8" w:rsidP="00E94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Необходимое количество автомобилей для освоения заданного объема работ</w:t>
      </w:r>
      <w:r w:rsidR="00D34129" w:rsidRPr="00DC0F0C">
        <w:rPr>
          <w:rFonts w:ascii="Times New Roman" w:hAnsi="Times New Roman" w:cs="Times New Roman"/>
          <w:sz w:val="24"/>
          <w:szCs w:val="24"/>
        </w:rPr>
        <w:t>:</w:t>
      </w:r>
    </w:p>
    <w:p w:rsidR="00D34129" w:rsidRPr="00DC0F0C" w:rsidRDefault="00D34129" w:rsidP="00E94AA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А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Х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СУТ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W</m:t>
                </m:r>
              </m:e>
              <m:sub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асм</m:t>
                </m:r>
              </m:sub>
            </m:sSub>
            <m:r>
              <w:rPr>
                <w:rFonts w:ascii="Times New Roman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η</m:t>
                </m:r>
              </m:e>
              <m:sub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см</m:t>
                </m:r>
              </m:sub>
            </m:sSub>
          </m:den>
        </m:f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D34129" w:rsidRPr="00DC0F0C" w:rsidRDefault="00D34129" w:rsidP="00E94AA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0F0C">
        <w:rPr>
          <w:rFonts w:ascii="Times New Roman" w:eastAsiaTheme="minorEastAsia" w:hAnsi="Times New Roman" w:cs="Times New Roman"/>
          <w:sz w:val="24"/>
          <w:szCs w:val="24"/>
        </w:rPr>
        <w:t>где</w:t>
      </w:r>
    </w:p>
    <w:p w:rsidR="00D34129" w:rsidRPr="00DC0F0C" w:rsidRDefault="00D34129" w:rsidP="00E94AA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СУТ</m:t>
            </m:r>
          </m:sub>
        </m:sSub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– суточный объем перевозок, т/сут;</w:t>
      </w:r>
    </w:p>
    <w:p w:rsidR="00D34129" w:rsidRPr="00DC0F0C" w:rsidRDefault="00D34129" w:rsidP="00E94AA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асм</m:t>
            </m:r>
          </m:sub>
        </m:sSub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– производительность автомобиля за смену, т/см;</w:t>
      </w:r>
    </w:p>
    <w:p w:rsidR="00D34129" w:rsidRPr="00DC0F0C" w:rsidRDefault="00D34129" w:rsidP="00E94AA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η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см</m:t>
            </m:r>
          </m:sub>
        </m:sSub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– число смен работы, </w:t>
      </w: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η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см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=1</m:t>
        </m:r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5A6FC8" w:rsidRPr="00DC0F0C" w:rsidRDefault="005A6FC8" w:rsidP="00E94AA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0F0C">
        <w:rPr>
          <w:rFonts w:ascii="Times New Roman" w:eastAsiaTheme="minorEastAsia" w:hAnsi="Times New Roman" w:cs="Times New Roman"/>
          <w:sz w:val="24"/>
          <w:szCs w:val="24"/>
        </w:rPr>
        <w:t>Производительность автомобиля за смену работы</w:t>
      </w:r>
    </w:p>
    <w:p w:rsidR="00E94AA9" w:rsidRPr="00DC0F0C" w:rsidRDefault="00E94AA9" w:rsidP="00E94AA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асм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а</m:t>
            </m:r>
          </m:sub>
        </m:sSub>
        <m:r>
          <m:rPr>
            <m:sty m:val="p"/>
          </m:rPr>
          <w:rPr>
            <w:rFonts w:ascii="Times New Roman" w:eastAsiaTheme="minorEastAsia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γ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С</m:t>
            </m:r>
          </m:sub>
        </m:sSub>
        <m:r>
          <m:rPr>
            <m:sty m:val="p"/>
          </m:rPr>
          <w:rPr>
            <w:rFonts w:ascii="Times New Roman" w:eastAsiaTheme="minorEastAsia" w:hAnsi="Cambria Math" w:cs="Times New Roman"/>
            <w:sz w:val="24"/>
            <w:szCs w:val="24"/>
          </w:rPr>
          <m:t>*</m:t>
        </m:r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СМ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е</m:t>
                </m:r>
              </m:sub>
            </m:sSub>
          </m:den>
        </m:f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D34129" w:rsidRPr="00DC0F0C" w:rsidRDefault="00E94AA9" w:rsidP="00E94AA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0F0C">
        <w:rPr>
          <w:rFonts w:ascii="Times New Roman" w:eastAsiaTheme="minorEastAsia" w:hAnsi="Times New Roman" w:cs="Times New Roman"/>
          <w:sz w:val="24"/>
          <w:szCs w:val="24"/>
        </w:rPr>
        <w:t>где</w:t>
      </w:r>
    </w:p>
    <w:p w:rsidR="00D34129" w:rsidRPr="00DC0F0C" w:rsidRDefault="00D34129" w:rsidP="00E94AA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а</m:t>
            </m:r>
          </m:sub>
        </m:sSub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– номинальная грузоподъемность автомобиля, т;</w:t>
      </w:r>
    </w:p>
    <w:p w:rsidR="00D34129" w:rsidRPr="00DC0F0C" w:rsidRDefault="00D34129" w:rsidP="00E94AA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γ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С</m:t>
            </m:r>
          </m:sub>
        </m:sSub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– статический коэффициент использования грузоподъемности автомобиля;</w:t>
      </w:r>
    </w:p>
    <w:p w:rsidR="00D34129" w:rsidRPr="00DC0F0C" w:rsidRDefault="00D34129" w:rsidP="00E94AA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СМ</m:t>
            </m:r>
          </m:sub>
        </m:sSub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– время одной смены работы автомобиля и т.п., ч;</w:t>
      </w:r>
    </w:p>
    <w:p w:rsidR="00D34129" w:rsidRPr="00DC0F0C" w:rsidRDefault="00D34129" w:rsidP="00E94AA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е</m:t>
            </m:r>
          </m:sub>
        </m:sSub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- время ездки автомобиля, ч.</w:t>
      </w:r>
    </w:p>
    <w:p w:rsidR="005A6FC8" w:rsidRPr="00DC0F0C" w:rsidRDefault="005A6FC8" w:rsidP="00E94AA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0F0C">
        <w:rPr>
          <w:rFonts w:ascii="Times New Roman" w:eastAsiaTheme="minorEastAsia" w:hAnsi="Times New Roman" w:cs="Times New Roman"/>
          <w:sz w:val="24"/>
          <w:szCs w:val="24"/>
        </w:rPr>
        <w:t>Время ездки автомобиля</w:t>
      </w:r>
    </w:p>
    <w:p w:rsidR="00E94AA9" w:rsidRPr="00DC0F0C" w:rsidRDefault="00E94AA9" w:rsidP="00E94AA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е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ег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Т</m:t>
                </m:r>
              </m:sub>
            </m:sSub>
            <m:r>
              <m:rPr>
                <m:sty m:val="p"/>
              </m:rP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е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ПР</m:t>
            </m:r>
          </m:sub>
        </m:sSub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A6FC8" w:rsidRPr="00DC0F0C" w:rsidRDefault="005A6FC8" w:rsidP="00E94AA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0F0C">
        <w:rPr>
          <w:rFonts w:ascii="Times New Roman" w:eastAsiaTheme="minorEastAsia" w:hAnsi="Times New Roman" w:cs="Times New Roman"/>
          <w:sz w:val="24"/>
          <w:szCs w:val="24"/>
        </w:rPr>
        <w:t>где:</w:t>
      </w:r>
    </w:p>
    <w:p w:rsidR="00E94AA9" w:rsidRPr="00DC0F0C" w:rsidRDefault="00E94AA9" w:rsidP="00E94AA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ег</m:t>
            </m:r>
          </m:sub>
        </m:sSub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– длина ездки с грузом, км;</w:t>
      </w:r>
    </w:p>
    <w:p w:rsidR="00E94AA9" w:rsidRPr="00DC0F0C" w:rsidRDefault="00E94AA9" w:rsidP="00E94AA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Т</m:t>
            </m:r>
          </m:sub>
        </m:sSub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– техническая скорость автомобиля, км/ч;</w:t>
      </w:r>
    </w:p>
    <w:p w:rsidR="00E94AA9" w:rsidRPr="00DC0F0C" w:rsidRDefault="00E94AA9" w:rsidP="00E94AA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е</m:t>
            </m:r>
          </m:sub>
        </m:sSub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– коэффициент использования пробега за ездку</w:t>
      </w:r>
      <w:r w:rsidR="001E09D6" w:rsidRPr="00DC0F0C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е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=0,5</m:t>
        </m:r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E94AA9" w:rsidRPr="00DC0F0C" w:rsidRDefault="00E94AA9" w:rsidP="00E94AA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ПР</m:t>
            </m:r>
          </m:sub>
        </m:sSub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– время простоя под погрузкой-разгрузкой.</w:t>
      </w:r>
    </w:p>
    <w:p w:rsidR="00E94AA9" w:rsidRPr="00DC0F0C" w:rsidRDefault="00E94AA9" w:rsidP="00E94AA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ПР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ПЗ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РН</m:t>
            </m:r>
          </m:sub>
        </m:sSub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94AA9" w:rsidRPr="00DC0F0C" w:rsidRDefault="00E94AA9" w:rsidP="00E94AA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0F0C">
        <w:rPr>
          <w:rFonts w:ascii="Times New Roman" w:eastAsiaTheme="minorEastAsia" w:hAnsi="Times New Roman" w:cs="Times New Roman"/>
          <w:sz w:val="24"/>
          <w:szCs w:val="24"/>
        </w:rPr>
        <w:t>где</w:t>
      </w:r>
    </w:p>
    <w:p w:rsidR="00E94AA9" w:rsidRPr="00DC0F0C" w:rsidRDefault="00E94AA9" w:rsidP="00E94AA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ПЗ</m:t>
            </m:r>
          </m:sub>
        </m:sSub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– время погрузки</w:t>
      </w:r>
      <w:r w:rsidR="001E09D6" w:rsidRPr="00DC0F0C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ПЗ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=0,27</m:t>
        </m:r>
      </m:oMath>
      <w:r w:rsidR="001E09D6"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eastAsiaTheme="minorEastAsia" w:hAnsi="Times New Roman" w:cs="Times New Roman"/>
          <w:sz w:val="24"/>
          <w:szCs w:val="24"/>
        </w:rPr>
        <w:t>ч;</w:t>
      </w:r>
    </w:p>
    <w:p w:rsidR="00E94AA9" w:rsidRPr="00DC0F0C" w:rsidRDefault="00E94AA9" w:rsidP="00E94AA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РН</m:t>
            </m:r>
          </m:sub>
        </m:sSub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 w:rsidR="001E09D6"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время разгрузки</w:t>
      </w:r>
      <w:r w:rsidRPr="00DC0F0C">
        <w:rPr>
          <w:rFonts w:ascii="Times New Roman" w:eastAsiaTheme="minorEastAsia" w:hAnsi="Times New Roman" w:cs="Times New Roman"/>
          <w:sz w:val="24"/>
          <w:szCs w:val="24"/>
        </w:rPr>
        <w:t>, ч;</w:t>
      </w:r>
    </w:p>
    <w:p w:rsidR="001E09D6" w:rsidRPr="00DC0F0C" w:rsidRDefault="001E09D6" w:rsidP="00E94AA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0F0C">
        <w:rPr>
          <w:rFonts w:ascii="Times New Roman" w:eastAsiaTheme="minorEastAsia" w:hAnsi="Times New Roman" w:cs="Times New Roman"/>
          <w:sz w:val="24"/>
          <w:szCs w:val="24"/>
        </w:rPr>
        <w:t>При разгрузке вручную:</w:t>
      </w:r>
    </w:p>
    <w:p w:rsidR="001E09D6" w:rsidRPr="00DC0F0C" w:rsidRDefault="001E09D6" w:rsidP="00E94AA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РН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1,3</m:t>
        </m:r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ч</w:t>
      </w:r>
    </w:p>
    <w:p w:rsidR="001E09D6" w:rsidRPr="00DC0F0C" w:rsidRDefault="001E09D6" w:rsidP="00E94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При разгрузке с применением </w:t>
      </w:r>
      <w:r w:rsidRPr="00DC0F0C">
        <w:rPr>
          <w:rFonts w:ascii="Times New Roman" w:hAnsi="Times New Roman" w:cs="Times New Roman"/>
          <w:sz w:val="24"/>
          <w:szCs w:val="24"/>
        </w:rPr>
        <w:t>электрической тали:</w:t>
      </w:r>
    </w:p>
    <w:p w:rsidR="001E09D6" w:rsidRPr="00DC0F0C" w:rsidRDefault="001E09D6" w:rsidP="001E09D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РН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0,65</m:t>
        </m:r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ч</w:t>
      </w:r>
    </w:p>
    <w:p w:rsidR="001E09D6" w:rsidRPr="00DC0F0C" w:rsidRDefault="001E09D6" w:rsidP="001E09D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0F0C">
        <w:rPr>
          <w:rFonts w:ascii="Times New Roman" w:eastAsiaTheme="minorEastAsia" w:hAnsi="Times New Roman" w:cs="Times New Roman"/>
          <w:sz w:val="24"/>
          <w:szCs w:val="24"/>
        </w:rPr>
        <w:t>При разгрузке вручную:</w:t>
      </w:r>
    </w:p>
    <w:p w:rsidR="001E09D6" w:rsidRPr="00DC0F0C" w:rsidRDefault="001E09D6" w:rsidP="001E09D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ПР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=0,27+1,3=1,57</m:t>
        </m:r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eastAsiaTheme="minorEastAsia" w:hAnsi="Times New Roman" w:cs="Times New Roman"/>
          <w:sz w:val="24"/>
          <w:szCs w:val="24"/>
          <w:lang w:val="en-US"/>
        </w:rPr>
        <w:t>[</w:t>
      </w:r>
      <w:r w:rsidRPr="00DC0F0C">
        <w:rPr>
          <w:rFonts w:ascii="Times New Roman" w:eastAsiaTheme="minorEastAsia" w:hAnsi="Times New Roman" w:cs="Times New Roman"/>
          <w:sz w:val="24"/>
          <w:szCs w:val="24"/>
        </w:rPr>
        <w:t>ч</w:t>
      </w:r>
      <w:r w:rsidRPr="00DC0F0C">
        <w:rPr>
          <w:rFonts w:ascii="Times New Roman" w:eastAsiaTheme="minorEastAsia" w:hAnsi="Times New Roman" w:cs="Times New Roman"/>
          <w:sz w:val="24"/>
          <w:szCs w:val="24"/>
          <w:lang w:val="en-US"/>
        </w:rPr>
        <w:t>]</w:t>
      </w:r>
    </w:p>
    <w:p w:rsidR="001E09D6" w:rsidRPr="00DC0F0C" w:rsidRDefault="001E09D6" w:rsidP="001E0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При разгрузке с применением </w:t>
      </w:r>
      <w:r w:rsidRPr="00DC0F0C">
        <w:rPr>
          <w:rFonts w:ascii="Times New Roman" w:hAnsi="Times New Roman" w:cs="Times New Roman"/>
          <w:sz w:val="24"/>
          <w:szCs w:val="24"/>
        </w:rPr>
        <w:t>электрической тали:</w:t>
      </w:r>
    </w:p>
    <w:p w:rsidR="001E09D6" w:rsidRPr="00DC0F0C" w:rsidRDefault="001E09D6" w:rsidP="001E09D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ПР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=0,27+0,65=0,92</m:t>
        </m:r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eastAsiaTheme="minorEastAsia" w:hAnsi="Times New Roman" w:cs="Times New Roman"/>
          <w:sz w:val="24"/>
          <w:szCs w:val="24"/>
          <w:lang w:val="en-US"/>
        </w:rPr>
        <w:t>[</w:t>
      </w:r>
      <w:r w:rsidRPr="00DC0F0C">
        <w:rPr>
          <w:rFonts w:ascii="Times New Roman" w:eastAsiaTheme="minorEastAsia" w:hAnsi="Times New Roman" w:cs="Times New Roman"/>
          <w:sz w:val="24"/>
          <w:szCs w:val="24"/>
        </w:rPr>
        <w:t>ч</w:t>
      </w:r>
      <w:r w:rsidRPr="00DC0F0C">
        <w:rPr>
          <w:rFonts w:ascii="Times New Roman" w:eastAsiaTheme="minorEastAsia" w:hAnsi="Times New Roman" w:cs="Times New Roman"/>
          <w:sz w:val="24"/>
          <w:szCs w:val="24"/>
          <w:lang w:val="en-US"/>
        </w:rPr>
        <w:t>]</w:t>
      </w:r>
    </w:p>
    <w:p w:rsidR="001E09D6" w:rsidRPr="00DC0F0C" w:rsidRDefault="001E09D6" w:rsidP="001E09D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0F0C">
        <w:rPr>
          <w:rFonts w:ascii="Times New Roman" w:eastAsiaTheme="minorEastAsia" w:hAnsi="Times New Roman" w:cs="Times New Roman"/>
          <w:sz w:val="24"/>
          <w:szCs w:val="24"/>
        </w:rPr>
        <w:t>При разгрузке вручную:</w:t>
      </w:r>
    </w:p>
    <w:p w:rsidR="001E09D6" w:rsidRPr="00DC0F0C" w:rsidRDefault="001E09D6" w:rsidP="00E94AA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е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23</m:t>
            </m:r>
            <m:r>
              <m:rPr>
                <m:sty m:val="p"/>
              </m:rP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0,5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+1,57=2,87</m:t>
        </m:r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[ч]</w:t>
      </w:r>
    </w:p>
    <w:p w:rsidR="001E09D6" w:rsidRPr="00DC0F0C" w:rsidRDefault="001E09D6" w:rsidP="001E0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При разгрузке с применением </w:t>
      </w:r>
      <w:r w:rsidRPr="00DC0F0C">
        <w:rPr>
          <w:rFonts w:ascii="Times New Roman" w:hAnsi="Times New Roman" w:cs="Times New Roman"/>
          <w:sz w:val="24"/>
          <w:szCs w:val="24"/>
        </w:rPr>
        <w:t>электрической тали:</w:t>
      </w:r>
    </w:p>
    <w:p w:rsidR="001E09D6" w:rsidRPr="00DC0F0C" w:rsidRDefault="001E09D6" w:rsidP="001E09D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е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23</m:t>
            </m:r>
            <m:r>
              <m:rPr>
                <m:sty m:val="p"/>
              </m:rP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0,5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+0,92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=2,22</m:t>
        </m:r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[ч]</w:t>
      </w:r>
    </w:p>
    <w:p w:rsidR="001E09D6" w:rsidRPr="00DC0F0C" w:rsidRDefault="001E09D6" w:rsidP="001E09D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0F0C">
        <w:rPr>
          <w:rFonts w:ascii="Times New Roman" w:eastAsiaTheme="minorEastAsia" w:hAnsi="Times New Roman" w:cs="Times New Roman"/>
          <w:sz w:val="24"/>
          <w:szCs w:val="24"/>
        </w:rPr>
        <w:t>При разгрузке вручную:</w:t>
      </w:r>
    </w:p>
    <w:p w:rsidR="001E09D6" w:rsidRPr="00DC0F0C" w:rsidRDefault="001E09D6" w:rsidP="00E94AA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асм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=5</m:t>
        </m:r>
        <m:r>
          <m:rPr>
            <m:sty m:val="p"/>
          </m:rPr>
          <w:rPr>
            <w:rFonts w:ascii="Times New Roman" w:eastAsiaTheme="minorEastAsia" w:hAnsi="Cambria Math" w:cs="Times New Roman"/>
            <w:sz w:val="24"/>
            <w:szCs w:val="24"/>
          </w:rPr>
          <m:t>*</m:t>
        </m:r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8,2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2,87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14,29</m:t>
        </m:r>
      </m:oMath>
      <w:r w:rsidR="00A418AC"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[т/ч] или 2,85 [контейнер/ч]</w:t>
      </w:r>
    </w:p>
    <w:p w:rsidR="001E09D6" w:rsidRPr="00DC0F0C" w:rsidRDefault="001E09D6" w:rsidP="00E94AA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При разгрузке с применением </w:t>
      </w:r>
      <w:r w:rsidRPr="00DC0F0C">
        <w:rPr>
          <w:rFonts w:ascii="Times New Roman" w:hAnsi="Times New Roman" w:cs="Times New Roman"/>
          <w:sz w:val="24"/>
          <w:szCs w:val="24"/>
        </w:rPr>
        <w:t>электрической тали:</w:t>
      </w:r>
    </w:p>
    <w:p w:rsidR="001E09D6" w:rsidRPr="00DC0F0C" w:rsidRDefault="001E09D6" w:rsidP="00E94AA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асм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=5</m:t>
        </m:r>
        <m:r>
          <m:rPr>
            <m:sty m:val="p"/>
          </m:rPr>
          <w:rPr>
            <w:rFonts w:ascii="Times New Roman" w:eastAsiaTheme="minorEastAsia" w:hAnsi="Cambria Math" w:cs="Times New Roman"/>
            <w:sz w:val="24"/>
            <w:szCs w:val="24"/>
          </w:rPr>
          <m:t>*</m:t>
        </m:r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8,2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2,22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=18,47</m:t>
        </m:r>
      </m:oMath>
      <w:r w:rsidR="00A418AC"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[т/ч] или 3,69 [контейнер/ч]</w:t>
      </w:r>
    </w:p>
    <w:p w:rsidR="001E09D6" w:rsidRPr="00DC0F0C" w:rsidRDefault="00A418AC" w:rsidP="00E94AA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0F0C">
        <w:rPr>
          <w:rFonts w:ascii="Times New Roman" w:eastAsiaTheme="minorEastAsia" w:hAnsi="Times New Roman" w:cs="Times New Roman"/>
          <w:sz w:val="24"/>
          <w:szCs w:val="24"/>
        </w:rPr>
        <w:t>При разгрузке вручную:</w:t>
      </w:r>
    </w:p>
    <w:p w:rsidR="00A418AC" w:rsidRPr="00DC0F0C" w:rsidRDefault="00A418AC" w:rsidP="00A418A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А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2,85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=5,26</m:t>
        </m:r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[ед] округляем до ближайшего большего целого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А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=6</m:t>
        </m:r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[ед]</w:t>
      </w:r>
    </w:p>
    <w:p w:rsidR="00A418AC" w:rsidRPr="00DC0F0C" w:rsidRDefault="00A418AC" w:rsidP="00E94AA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При разгрузке с применением </w:t>
      </w:r>
      <w:r w:rsidRPr="00DC0F0C">
        <w:rPr>
          <w:rFonts w:ascii="Times New Roman" w:hAnsi="Times New Roman" w:cs="Times New Roman"/>
          <w:sz w:val="24"/>
          <w:szCs w:val="24"/>
        </w:rPr>
        <w:t>электрической тали:</w:t>
      </w:r>
    </w:p>
    <w:p w:rsidR="00A418AC" w:rsidRPr="00DC0F0C" w:rsidRDefault="00A418AC" w:rsidP="00A418A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А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3,69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=4,07</m:t>
        </m:r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[ед] округляем до ближайшего большего целого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А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=5</m:t>
        </m:r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[ед]</w:t>
      </w:r>
    </w:p>
    <w:p w:rsidR="00C878F2" w:rsidRPr="00DC0F0C" w:rsidRDefault="00A418AC" w:rsidP="00A55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eastAsiaTheme="minorEastAsia" w:hAnsi="Times New Roman" w:cs="Times New Roman"/>
          <w:sz w:val="24"/>
          <w:szCs w:val="24"/>
        </w:rPr>
        <w:t>В результате механизации разгрузочных работ высвободится 1 автомобиль.</w:t>
      </w:r>
    </w:p>
    <w:p w:rsidR="007A535E" w:rsidRPr="00DC0F0C" w:rsidRDefault="002E3B51" w:rsidP="00412A7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536716117"/>
      <w:r w:rsidRPr="00DC0F0C">
        <w:rPr>
          <w:rFonts w:ascii="Times New Roman" w:hAnsi="Times New Roman" w:cs="Times New Roman"/>
          <w:color w:val="auto"/>
          <w:sz w:val="24"/>
          <w:szCs w:val="24"/>
        </w:rPr>
        <w:t xml:space="preserve">Задача </w:t>
      </w:r>
      <w:r w:rsidR="00A418AC" w:rsidRPr="00DC0F0C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Pr="00DC0F0C">
        <w:rPr>
          <w:rFonts w:ascii="Times New Roman" w:hAnsi="Times New Roman" w:cs="Times New Roman"/>
          <w:color w:val="auto"/>
          <w:sz w:val="24"/>
          <w:szCs w:val="24"/>
        </w:rPr>
        <w:t>5</w:t>
      </w:r>
      <w:bookmarkEnd w:id="8"/>
    </w:p>
    <w:p w:rsidR="00A418AC" w:rsidRPr="00DC0F0C" w:rsidRDefault="00A418AC" w:rsidP="002E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  <w:u w:val="single"/>
        </w:rPr>
        <w:t>Условие задачи.</w:t>
      </w:r>
    </w:p>
    <w:p w:rsidR="007A535E" w:rsidRPr="00DC0F0C" w:rsidRDefault="007A535E" w:rsidP="002E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Рассчитать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какое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количество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груза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будет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переработано многоковшовым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погрузчиком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за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одну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смену,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за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один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месяц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и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один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год работы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при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следующих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данных.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Коэффициент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421B36" w:rsidRPr="00DC0F0C">
        <w:rPr>
          <w:rFonts w:ascii="Times New Roman" w:hAnsi="Times New Roman" w:cs="Times New Roman"/>
          <w:sz w:val="24"/>
          <w:szCs w:val="24"/>
        </w:rPr>
        <w:t>погрузчика принимать</w:t>
      </w:r>
      <w:r w:rsidRPr="00DC0F0C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И</m:t>
            </m:r>
          </m:sub>
        </m:sSub>
      </m:oMath>
      <w:r w:rsidRPr="00DC0F0C">
        <w:rPr>
          <w:rFonts w:ascii="Times New Roman" w:hAnsi="Times New Roman" w:cs="Times New Roman"/>
          <w:sz w:val="24"/>
          <w:szCs w:val="24"/>
        </w:rPr>
        <w:t>= 0,92.</w:t>
      </w:r>
    </w:p>
    <w:p w:rsidR="002A0766" w:rsidRPr="00DC0F0C" w:rsidRDefault="002A0766" w:rsidP="002E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0F0C" w:rsidRDefault="00DC0F0C" w:rsidP="00A418A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C0F0C" w:rsidRDefault="00DC0F0C" w:rsidP="00A418A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A535E" w:rsidRPr="00DC0F0C" w:rsidRDefault="00A418AC" w:rsidP="00A418A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Таблица</w:t>
      </w:r>
    </w:p>
    <w:p w:rsidR="007A535E" w:rsidRPr="00DC0F0C" w:rsidRDefault="007A535E" w:rsidP="00A418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Ис</w:t>
      </w:r>
      <w:r w:rsidR="00A418AC" w:rsidRPr="00DC0F0C">
        <w:rPr>
          <w:rFonts w:ascii="Times New Roman" w:hAnsi="Times New Roman" w:cs="Times New Roman"/>
          <w:sz w:val="24"/>
          <w:szCs w:val="24"/>
        </w:rPr>
        <w:t xml:space="preserve">ходные данные для решения </w:t>
      </w:r>
      <w:r w:rsidRPr="00DC0F0C">
        <w:rPr>
          <w:rFonts w:ascii="Times New Roman" w:hAnsi="Times New Roman" w:cs="Times New Roman"/>
          <w:sz w:val="24"/>
          <w:szCs w:val="24"/>
        </w:rPr>
        <w:t>задачи</w:t>
      </w:r>
      <w:r w:rsidR="00A418AC" w:rsidRPr="00DC0F0C">
        <w:rPr>
          <w:rFonts w:ascii="Times New Roman" w:hAnsi="Times New Roman" w:cs="Times New Roman"/>
          <w:sz w:val="24"/>
          <w:szCs w:val="24"/>
        </w:rPr>
        <w:t xml:space="preserve"> №5</w:t>
      </w:r>
    </w:p>
    <w:tbl>
      <w:tblPr>
        <w:tblStyle w:val="ab"/>
        <w:tblW w:w="0" w:type="auto"/>
        <w:tblLook w:val="04A0"/>
      </w:tblPr>
      <w:tblGrid>
        <w:gridCol w:w="1853"/>
        <w:gridCol w:w="1732"/>
        <w:gridCol w:w="1743"/>
        <w:gridCol w:w="1779"/>
        <w:gridCol w:w="1756"/>
      </w:tblGrid>
      <w:tr w:rsidR="00A72967" w:rsidRPr="00DC0F0C" w:rsidTr="00A72967">
        <w:tc>
          <w:tcPr>
            <w:tcW w:w="2027" w:type="dxa"/>
          </w:tcPr>
          <w:p w:rsidR="00A72967" w:rsidRPr="00DC0F0C" w:rsidRDefault="00A72967" w:rsidP="00A729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0C">
              <w:rPr>
                <w:rFonts w:ascii="Times New Roman" w:hAnsi="Times New Roman" w:cs="Times New Roman"/>
                <w:sz w:val="24"/>
                <w:szCs w:val="24"/>
              </w:rPr>
              <w:t>Номер варианта</w:t>
            </w:r>
          </w:p>
        </w:tc>
        <w:tc>
          <w:tcPr>
            <w:tcW w:w="2027" w:type="dxa"/>
          </w:tcPr>
          <w:p w:rsidR="00A72967" w:rsidRPr="00DC0F0C" w:rsidRDefault="006476CB" w:rsidP="00A729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К</m:t>
                  </m:r>
                </m:sub>
              </m:sSub>
            </m:oMath>
            <w:r w:rsidR="00A72967" w:rsidRPr="00DC0F0C">
              <w:rPr>
                <w:rFonts w:ascii="Times New Roman" w:eastAsiaTheme="minorEastAsia" w:hAnsi="Times New Roman" w:cs="Times New Roman"/>
                <w:sz w:val="24"/>
                <w:szCs w:val="24"/>
              </w:rPr>
              <w:t>, л</w:t>
            </w:r>
          </w:p>
        </w:tc>
        <w:tc>
          <w:tcPr>
            <w:tcW w:w="2027" w:type="dxa"/>
          </w:tcPr>
          <w:p w:rsidR="00A72967" w:rsidRPr="00DC0F0C" w:rsidRDefault="00A72967" w:rsidP="00A729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Times New Roman" w:hAnsi="Times New Roman" w:cs="Times New Roman"/>
                  <w:sz w:val="24"/>
                  <w:szCs w:val="24"/>
                </w:rPr>
                <m:t>а</m:t>
              </m:r>
            </m:oMath>
            <w:r w:rsidRPr="00DC0F0C">
              <w:rPr>
                <w:rFonts w:ascii="Times New Roman" w:eastAsiaTheme="minorEastAsia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2028" w:type="dxa"/>
          </w:tcPr>
          <w:p w:rsidR="00A72967" w:rsidRPr="00DC0F0C" w:rsidRDefault="006476CB" w:rsidP="00A729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КЦ</m:t>
                  </m:r>
                </m:sub>
              </m:sSub>
            </m:oMath>
            <w:r w:rsidR="00A72967" w:rsidRPr="00DC0F0C">
              <w:rPr>
                <w:rFonts w:ascii="Times New Roman" w:eastAsiaTheme="minorEastAsia" w:hAnsi="Times New Roman" w:cs="Times New Roman"/>
                <w:sz w:val="24"/>
                <w:szCs w:val="24"/>
              </w:rPr>
              <w:t>, м/с</w:t>
            </w:r>
          </w:p>
        </w:tc>
        <w:tc>
          <w:tcPr>
            <w:tcW w:w="2028" w:type="dxa"/>
          </w:tcPr>
          <w:p w:rsidR="00A72967" w:rsidRPr="00DC0F0C" w:rsidRDefault="006476CB" w:rsidP="00A729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Н</m:t>
                    </m:r>
                  </m:sub>
                </m:sSub>
              </m:oMath>
            </m:oMathPara>
          </w:p>
        </w:tc>
      </w:tr>
      <w:tr w:rsidR="00A72967" w:rsidRPr="00DC0F0C" w:rsidTr="00A72967">
        <w:tc>
          <w:tcPr>
            <w:tcW w:w="2027" w:type="dxa"/>
          </w:tcPr>
          <w:p w:rsidR="00A72967" w:rsidRPr="00DC0F0C" w:rsidRDefault="00A72967" w:rsidP="00A729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0C">
              <w:rPr>
                <w:rFonts w:ascii="Times New Roman" w:hAnsi="Times New Roman" w:cs="Times New Roman"/>
                <w:sz w:val="24"/>
                <w:szCs w:val="24"/>
              </w:rPr>
              <w:t>1 (31)</w:t>
            </w:r>
          </w:p>
        </w:tc>
        <w:tc>
          <w:tcPr>
            <w:tcW w:w="2027" w:type="dxa"/>
          </w:tcPr>
          <w:p w:rsidR="00A72967" w:rsidRPr="00DC0F0C" w:rsidRDefault="00A72967" w:rsidP="00A729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7" w:type="dxa"/>
          </w:tcPr>
          <w:p w:rsidR="00A72967" w:rsidRPr="00DC0F0C" w:rsidRDefault="00A72967" w:rsidP="00A729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0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8" w:type="dxa"/>
          </w:tcPr>
          <w:p w:rsidR="00A72967" w:rsidRPr="00DC0F0C" w:rsidRDefault="00A72967" w:rsidP="00A729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0C">
              <w:rPr>
                <w:rFonts w:ascii="Times New Roman" w:hAnsi="Times New Roman" w:cs="Times New Roman"/>
                <w:sz w:val="24"/>
                <w:szCs w:val="24"/>
              </w:rPr>
              <w:t>0,813</w:t>
            </w:r>
          </w:p>
        </w:tc>
        <w:tc>
          <w:tcPr>
            <w:tcW w:w="2028" w:type="dxa"/>
          </w:tcPr>
          <w:p w:rsidR="00A72967" w:rsidRPr="00DC0F0C" w:rsidRDefault="00A72967" w:rsidP="00A729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0C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</w:tbl>
    <w:p w:rsidR="00A72967" w:rsidRPr="00DC0F0C" w:rsidRDefault="00A72967" w:rsidP="00723B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535E" w:rsidRPr="00DC0F0C" w:rsidRDefault="007A535E" w:rsidP="002E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Методические указания к выполнению пятой задачи</w:t>
      </w:r>
    </w:p>
    <w:p w:rsidR="00F56191" w:rsidRPr="00DC0F0C" w:rsidRDefault="00F56191" w:rsidP="002E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На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погрузочно-разгрузочных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пунктах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с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большим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объемом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работ широкое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применение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нашли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погрузочно-разгрузочные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средства непрерывного действия.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191" w:rsidRPr="00DC0F0C" w:rsidRDefault="00F56191" w:rsidP="002E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Машины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и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устройства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данного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типа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обычно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называют транспортирующими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машинами.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Они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предназначены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для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перемещения навалочных и штучных грузов непрерывным потоком по заданной трассе без остановок.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Одновременно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с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транспортированием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грузов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они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могут распределять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их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по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заданным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пунктам,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складировать,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накапливая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в обусловленных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местах,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перемещать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по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технологическим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операциям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и обеспечивать необходимый р</w:t>
      </w:r>
      <w:r w:rsidR="002E3B51" w:rsidRPr="00DC0F0C">
        <w:rPr>
          <w:rFonts w:ascii="Times New Roman" w:hAnsi="Times New Roman" w:cs="Times New Roman"/>
          <w:sz w:val="24"/>
          <w:szCs w:val="24"/>
        </w:rPr>
        <w:t>итм производственного процесса.</w:t>
      </w:r>
    </w:p>
    <w:p w:rsidR="00F56191" w:rsidRPr="00DC0F0C" w:rsidRDefault="00F56191" w:rsidP="002E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Транспортирующие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машины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являются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одними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из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наиболее прогрессивных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видов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транспорта,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имеющих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высокую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производительность при больших грузопотоках.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A7D" w:rsidRPr="00DC0F0C" w:rsidRDefault="00412A7D" w:rsidP="00421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0F0C">
        <w:rPr>
          <w:rFonts w:ascii="Times New Roman" w:hAnsi="Times New Roman" w:cs="Times New Roman"/>
          <w:sz w:val="24"/>
          <w:szCs w:val="24"/>
          <w:u w:val="single"/>
        </w:rPr>
        <w:t>Решение.</w:t>
      </w:r>
    </w:p>
    <w:p w:rsidR="00421B36" w:rsidRPr="00DC0F0C" w:rsidRDefault="00421B36" w:rsidP="00421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Техническая производительность машин непрерывного действия с рабочим органом в виде ковша (многоковшового погрузчика, элеватора):</w:t>
      </w:r>
    </w:p>
    <w:p w:rsidR="00421B36" w:rsidRPr="00DC0F0C" w:rsidRDefault="006476CB" w:rsidP="00421B36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Т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3600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К</m:t>
                </m:r>
              </m:sub>
            </m:sSub>
            <m:r>
              <w:rPr>
                <w:rFonts w:ascii="Times New Roman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К</m:t>
                </m:r>
              </m:e>
              <m:sub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Н</m:t>
                </m:r>
              </m:sub>
            </m:sSub>
            <m:r>
              <w:rPr>
                <w:rFonts w:ascii="Times New Roman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γ</m:t>
                </m:r>
              </m:e>
              <m:sub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Г</m:t>
                </m:r>
              </m:sub>
            </m:sSub>
            <m:r>
              <w:rPr>
                <w:rFonts w:ascii="Times New Roman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КЦ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 xml:space="preserve">    </m:t>
            </m:r>
          </m:num>
          <m:den>
            <m:r>
              <w:rPr>
                <w:rFonts w:ascii="Times New Roman" w:hAnsi="Times New Roman" w:cs="Times New Roman"/>
                <w:sz w:val="24"/>
                <w:szCs w:val="24"/>
              </w:rPr>
              <m:t>а</m:t>
            </m:r>
          </m:den>
        </m:f>
      </m:oMath>
      <w:r w:rsidR="00412A7D" w:rsidRPr="00DC0F0C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412A7D" w:rsidRPr="00DC0F0C" w:rsidRDefault="00412A7D" w:rsidP="00421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где</w:t>
      </w:r>
    </w:p>
    <w:p w:rsidR="00412A7D" w:rsidRPr="00DC0F0C" w:rsidRDefault="00412A7D" w:rsidP="00412A7D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К</m:t>
            </m:r>
          </m:sub>
        </m:sSub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- – емкость ковша погрузчика (экскаватора и др.), м3;</w:t>
      </w:r>
    </w:p>
    <w:p w:rsidR="00412A7D" w:rsidRPr="00DC0F0C" w:rsidRDefault="00412A7D" w:rsidP="00421B36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К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Н</m:t>
            </m:r>
          </m:sub>
        </m:sSub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– коэффициент наполнения ковша;</w:t>
      </w:r>
    </w:p>
    <w:p w:rsidR="00412A7D" w:rsidRPr="00DC0F0C" w:rsidRDefault="00412A7D" w:rsidP="00412A7D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Г</m:t>
            </m:r>
          </m:sub>
        </m:sSub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– навалочная плотность груза, т/м 3;</w:t>
      </w:r>
    </w:p>
    <w:p w:rsidR="00412A7D" w:rsidRPr="00DC0F0C" w:rsidRDefault="00412A7D" w:rsidP="00421B36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КЦ</m:t>
            </m:r>
          </m:sub>
        </m:sSub>
      </m:oMath>
      <w:r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eastAsiaTheme="minorEastAsia" w:hAnsi="Times New Roman" w:cs="Times New Roman"/>
          <w:sz w:val="24"/>
          <w:szCs w:val="24"/>
        </w:rPr>
        <w:t>– скорость ковшовой цепи многоковшового погрузчика, м/c;</w:t>
      </w:r>
    </w:p>
    <w:p w:rsidR="00421B36" w:rsidRPr="00DC0F0C" w:rsidRDefault="006476CB" w:rsidP="00421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Т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3600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0,015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0,813    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0,3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=146,34</m:t>
        </m:r>
      </m:oMath>
      <w:r w:rsidR="00421B36"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12A7D" w:rsidRPr="00DC0F0C">
        <w:rPr>
          <w:rFonts w:ascii="Times New Roman" w:eastAsiaTheme="minorEastAsia" w:hAnsi="Times New Roman" w:cs="Times New Roman"/>
          <w:sz w:val="24"/>
          <w:szCs w:val="24"/>
        </w:rPr>
        <w:t>[м3/ч]</w:t>
      </w:r>
    </w:p>
    <w:p w:rsidR="00412A7D" w:rsidRPr="00DC0F0C" w:rsidRDefault="00412A7D" w:rsidP="00412A7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0F0C">
        <w:rPr>
          <w:rFonts w:ascii="Times New Roman" w:eastAsiaTheme="minorEastAsia" w:hAnsi="Times New Roman" w:cs="Times New Roman"/>
          <w:sz w:val="24"/>
          <w:szCs w:val="24"/>
        </w:rPr>
        <w:t>Эксплуатационная производительность машин:</w:t>
      </w:r>
    </w:p>
    <w:p w:rsidR="00412A7D" w:rsidRPr="00DC0F0C" w:rsidRDefault="00412A7D" w:rsidP="00412A7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Э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η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И</m:t>
            </m:r>
          </m:sub>
        </m:sSub>
        <m:r>
          <m:rPr>
            <m:sty m:val="p"/>
          </m:rPr>
          <w:rPr>
            <w:rFonts w:ascii="Times New Roman" w:eastAsiaTheme="minorEastAsia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Т</m:t>
            </m:r>
          </m:sub>
        </m:sSub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</w:p>
    <w:p w:rsidR="00412A7D" w:rsidRPr="00DC0F0C" w:rsidRDefault="00412A7D" w:rsidP="00412A7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0F0C">
        <w:rPr>
          <w:rFonts w:ascii="Times New Roman" w:eastAsiaTheme="minorEastAsia" w:hAnsi="Times New Roman" w:cs="Times New Roman"/>
          <w:sz w:val="24"/>
          <w:szCs w:val="24"/>
        </w:rPr>
        <w:t>где</w:t>
      </w:r>
    </w:p>
    <w:p w:rsidR="00412A7D" w:rsidRPr="00DC0F0C" w:rsidRDefault="00412A7D" w:rsidP="00412A7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η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И</m:t>
            </m:r>
          </m:sub>
        </m:sSub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-  коэффициент использования погрузо-разгрузочной машины, </w:t>
      </w: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η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И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=0,92</m:t>
        </m:r>
      </m:oMath>
    </w:p>
    <w:p w:rsidR="00412A7D" w:rsidRPr="00DC0F0C" w:rsidRDefault="00412A7D" w:rsidP="00412A7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Т</m:t>
            </m:r>
          </m:sub>
        </m:sSub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- техническая производительность погрузо-разгрузочной машины т/ч (м3/ч)</w:t>
      </w:r>
    </w:p>
    <w:p w:rsidR="00412A7D" w:rsidRPr="00DC0F0C" w:rsidRDefault="00412A7D" w:rsidP="00412A7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Э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=0,92</m:t>
        </m:r>
        <m:r>
          <m:rPr>
            <m:sty m:val="p"/>
          </m:rPr>
          <w:rPr>
            <w:rFonts w:ascii="Times New Roman" w:eastAsiaTheme="minorEastAsia" w:hAnsi="Cambria Math" w:cs="Times New Roman"/>
            <w:sz w:val="24"/>
            <w:szCs w:val="24"/>
          </w:rPr>
          <m:t>*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146,34=134,63</m:t>
        </m:r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[м3/ч]</w:t>
      </w:r>
    </w:p>
    <w:p w:rsidR="00F56191" w:rsidRPr="00DC0F0C" w:rsidRDefault="00646D1D" w:rsidP="00723B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За смену:</w:t>
      </w:r>
    </w:p>
    <w:p w:rsidR="00A55E11" w:rsidRPr="00DC0F0C" w:rsidRDefault="00A55E11" w:rsidP="00A55E1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ЭСМ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=134,63</m:t>
        </m:r>
        <m:r>
          <m:rPr>
            <m:sty m:val="p"/>
          </m:rPr>
          <w:rPr>
            <w:rFonts w:ascii="Times New Roman" w:eastAsiaTheme="minorEastAsia" w:hAnsi="Cambria Math" w:cs="Times New Roman"/>
            <w:sz w:val="24"/>
            <w:szCs w:val="24"/>
          </w:rPr>
          <m:t>*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8,2=1103,97</m:t>
        </m:r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[м3/см]</w:t>
      </w:r>
    </w:p>
    <w:p w:rsidR="00421B36" w:rsidRPr="00DC0F0C" w:rsidRDefault="00646D1D" w:rsidP="00723B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За месяц:</w:t>
      </w:r>
    </w:p>
    <w:p w:rsidR="00A55E11" w:rsidRPr="00DC0F0C" w:rsidRDefault="00A55E11" w:rsidP="00A55E1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ЭМЕС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=1103,97</m:t>
        </m:r>
        <m:r>
          <m:rPr>
            <m:sty m:val="p"/>
          </m:rPr>
          <w:rPr>
            <w:rFonts w:ascii="Times New Roman" w:eastAsiaTheme="minorEastAsia" w:hAnsi="Cambria Math" w:cs="Times New Roman"/>
            <w:sz w:val="24"/>
            <w:szCs w:val="24"/>
          </w:rPr>
          <m:t>*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24=26495,28</m:t>
        </m:r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[м3/мес]</w:t>
      </w:r>
    </w:p>
    <w:p w:rsidR="00421B36" w:rsidRPr="00DC0F0C" w:rsidRDefault="00646D1D" w:rsidP="00723B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За год:</w:t>
      </w:r>
    </w:p>
    <w:p w:rsidR="00A55E11" w:rsidRPr="00DC0F0C" w:rsidRDefault="00A55E11" w:rsidP="00A55E1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ЭГОД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=26495,28</m:t>
        </m:r>
        <m:r>
          <m:rPr>
            <m:sty m:val="p"/>
          </m:rPr>
          <w:rPr>
            <w:rFonts w:ascii="Times New Roman" w:eastAsiaTheme="minorEastAsia" w:hAnsi="Cambria Math" w:cs="Times New Roman"/>
            <w:sz w:val="24"/>
            <w:szCs w:val="24"/>
          </w:rPr>
          <m:t>*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247=6544334,16</m:t>
        </m:r>
      </m:oMath>
      <w:r w:rsidRPr="00DC0F0C">
        <w:rPr>
          <w:rFonts w:ascii="Times New Roman" w:eastAsiaTheme="minorEastAsia" w:hAnsi="Times New Roman" w:cs="Times New Roman"/>
          <w:sz w:val="24"/>
          <w:szCs w:val="24"/>
        </w:rPr>
        <w:t xml:space="preserve"> [м3/год]</w:t>
      </w:r>
    </w:p>
    <w:p w:rsidR="00A55E11" w:rsidRPr="00DC0F0C" w:rsidRDefault="00A55E11">
      <w:pPr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br w:type="page"/>
      </w:r>
    </w:p>
    <w:p w:rsidR="00723BED" w:rsidRPr="00DC0F0C" w:rsidRDefault="00723BED" w:rsidP="00DB493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536716118"/>
      <w:r w:rsidRPr="00DC0F0C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DB4932" w:rsidRPr="00DC0F0C">
        <w:rPr>
          <w:rFonts w:ascii="Times New Roman" w:hAnsi="Times New Roman" w:cs="Times New Roman"/>
          <w:color w:val="auto"/>
          <w:sz w:val="24"/>
          <w:szCs w:val="24"/>
        </w:rPr>
        <w:t>писок использованной литературы</w:t>
      </w:r>
      <w:bookmarkEnd w:id="9"/>
    </w:p>
    <w:p w:rsidR="00723BED" w:rsidRPr="00DC0F0C" w:rsidRDefault="00723BED" w:rsidP="002E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1. Афанасьев, Л. Л. Единая транспортная система и автомобильные перевозки / Л. Л. Афанасьев, Н. Б.</w:t>
      </w:r>
      <w:r w:rsidR="00673343" w:rsidRPr="00DC0F0C">
        <w:rPr>
          <w:rFonts w:ascii="Times New Roman" w:hAnsi="Times New Roman" w:cs="Times New Roman"/>
          <w:sz w:val="24"/>
          <w:szCs w:val="24"/>
        </w:rPr>
        <w:t xml:space="preserve"> Островский, С. М. Цукерберг. </w:t>
      </w:r>
      <w:r w:rsidRPr="00DC0F0C">
        <w:rPr>
          <w:rFonts w:ascii="Times New Roman" w:hAnsi="Times New Roman" w:cs="Times New Roman"/>
          <w:sz w:val="24"/>
          <w:szCs w:val="24"/>
        </w:rPr>
        <w:t xml:space="preserve">М.: Транспорт, 1984. 333 с. </w:t>
      </w:r>
    </w:p>
    <w:p w:rsidR="00723BED" w:rsidRPr="00DC0F0C" w:rsidRDefault="00723BED" w:rsidP="002E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2.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Батищев,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И.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И.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Организация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и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механизация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 xml:space="preserve">погрузочно-разгрузочных работ на автомобильном транспорте: учебник для автотрансп. техникумов. </w:t>
      </w:r>
      <w:r w:rsidR="00673343" w:rsidRPr="00DC0F0C">
        <w:rPr>
          <w:rFonts w:ascii="Times New Roman" w:hAnsi="Times New Roman" w:cs="Times New Roman"/>
          <w:sz w:val="24"/>
          <w:szCs w:val="24"/>
        </w:rPr>
        <w:t>6-е изд., перераб. и доп. М.: Транспорт, 1988. 367 с.</w:t>
      </w:r>
    </w:p>
    <w:p w:rsidR="00723BED" w:rsidRPr="00DC0F0C" w:rsidRDefault="00723BED" w:rsidP="002E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3.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Гудков,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В.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А.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Автотранспортные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и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погрузочно-разгрузочные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средства: учеб.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пособие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/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В.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А.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Гудков,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С.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А.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Ширяев,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В.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Н.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Тарновский.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–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Ч.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1.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="006F492A" w:rsidRPr="00DC0F0C">
        <w:rPr>
          <w:rFonts w:ascii="Times New Roman" w:hAnsi="Times New Roman" w:cs="Times New Roman"/>
          <w:sz w:val="24"/>
          <w:szCs w:val="24"/>
        </w:rPr>
        <w:t xml:space="preserve">ВолгГТУ, Волгоград, 1996. </w:t>
      </w:r>
      <w:r w:rsidRPr="00DC0F0C">
        <w:rPr>
          <w:rFonts w:ascii="Times New Roman" w:hAnsi="Times New Roman" w:cs="Times New Roman"/>
          <w:sz w:val="24"/>
          <w:szCs w:val="24"/>
        </w:rPr>
        <w:t xml:space="preserve"> 98 с.</w:t>
      </w:r>
    </w:p>
    <w:p w:rsidR="00723BED" w:rsidRPr="00DC0F0C" w:rsidRDefault="00723BED" w:rsidP="002E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4. Дегтерев, Г. Н. Организация и механизация погрузочно-разгрузочных работ на автомобильном</w:t>
      </w:r>
      <w:r w:rsidR="00673343" w:rsidRPr="00DC0F0C">
        <w:rPr>
          <w:rFonts w:ascii="Times New Roman" w:hAnsi="Times New Roman" w:cs="Times New Roman"/>
          <w:sz w:val="24"/>
          <w:szCs w:val="24"/>
        </w:rPr>
        <w:t xml:space="preserve"> транспорте / Г. Н. Дегтерев. </w:t>
      </w:r>
      <w:r w:rsidRPr="00DC0F0C">
        <w:rPr>
          <w:rFonts w:ascii="Times New Roman" w:hAnsi="Times New Roman" w:cs="Times New Roman"/>
          <w:sz w:val="24"/>
          <w:szCs w:val="24"/>
        </w:rPr>
        <w:t xml:space="preserve">М.: Транспорт, 1980. 264 с. </w:t>
      </w:r>
    </w:p>
    <w:p w:rsidR="00723BED" w:rsidRPr="00DC0F0C" w:rsidRDefault="00723BED" w:rsidP="002E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5.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Клюшкин,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И.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Е.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Комплексная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механизация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и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автоматизация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погрузочно-разгрузочных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работ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на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автомобильном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транспорте: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учеб.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пособие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/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И.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 xml:space="preserve">Е. </w:t>
      </w:r>
      <w:r w:rsidR="00673343" w:rsidRPr="00DC0F0C">
        <w:rPr>
          <w:rFonts w:ascii="Times New Roman" w:hAnsi="Times New Roman" w:cs="Times New Roman"/>
          <w:sz w:val="24"/>
          <w:szCs w:val="24"/>
        </w:rPr>
        <w:t xml:space="preserve">Клюшкин, С. А. Ширяев. ВолгПИ, Волгоград, 1989. </w:t>
      </w:r>
      <w:r w:rsidRPr="00DC0F0C">
        <w:rPr>
          <w:rFonts w:ascii="Times New Roman" w:hAnsi="Times New Roman" w:cs="Times New Roman"/>
          <w:sz w:val="24"/>
          <w:szCs w:val="24"/>
        </w:rPr>
        <w:t>111 с.</w:t>
      </w:r>
    </w:p>
    <w:p w:rsidR="00723BED" w:rsidRPr="00DC0F0C" w:rsidRDefault="00723BED" w:rsidP="002E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6.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Краткий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автомобильный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справочник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НИИАТ.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 </w:t>
      </w:r>
      <w:r w:rsidRPr="00DC0F0C">
        <w:rPr>
          <w:rFonts w:ascii="Times New Roman" w:hAnsi="Times New Roman" w:cs="Times New Roman"/>
          <w:sz w:val="24"/>
          <w:szCs w:val="24"/>
        </w:rPr>
        <w:t>М.: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>Транспорт,1983</w:t>
      </w:r>
      <w:r w:rsidR="00FF2224" w:rsidRPr="00DC0F0C">
        <w:rPr>
          <w:rFonts w:ascii="Times New Roman" w:hAnsi="Times New Roman" w:cs="Times New Roman"/>
          <w:sz w:val="24"/>
          <w:szCs w:val="24"/>
        </w:rPr>
        <w:t xml:space="preserve"> </w:t>
      </w:r>
      <w:r w:rsidRPr="00DC0F0C">
        <w:rPr>
          <w:rFonts w:ascii="Times New Roman" w:hAnsi="Times New Roman" w:cs="Times New Roman"/>
          <w:sz w:val="24"/>
          <w:szCs w:val="24"/>
        </w:rPr>
        <w:t xml:space="preserve">220с. </w:t>
      </w:r>
    </w:p>
    <w:p w:rsidR="00723BED" w:rsidRPr="00DC0F0C" w:rsidRDefault="00723BED" w:rsidP="002E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 xml:space="preserve">7. Краткий автомобильный справочник / А. Н. Понизовкин, Ю. М. Власко, М. Б. Ляликов </w:t>
      </w:r>
      <w:r w:rsidR="00673343" w:rsidRPr="00DC0F0C">
        <w:rPr>
          <w:rFonts w:ascii="Times New Roman" w:hAnsi="Times New Roman" w:cs="Times New Roman"/>
          <w:sz w:val="24"/>
          <w:szCs w:val="24"/>
        </w:rPr>
        <w:t xml:space="preserve">[и др.]. </w:t>
      </w:r>
      <w:r w:rsidRPr="00DC0F0C">
        <w:rPr>
          <w:rFonts w:ascii="Times New Roman" w:hAnsi="Times New Roman" w:cs="Times New Roman"/>
          <w:sz w:val="24"/>
          <w:szCs w:val="24"/>
        </w:rPr>
        <w:t>М.: АО "Т</w:t>
      </w:r>
      <w:r w:rsidR="00673343" w:rsidRPr="00DC0F0C">
        <w:rPr>
          <w:rFonts w:ascii="Times New Roman" w:hAnsi="Times New Roman" w:cs="Times New Roman"/>
          <w:sz w:val="24"/>
          <w:szCs w:val="24"/>
        </w:rPr>
        <w:t xml:space="preserve">рансконсалтинг", НИИАТ, 1994. </w:t>
      </w:r>
      <w:r w:rsidRPr="00DC0F0C">
        <w:rPr>
          <w:rFonts w:ascii="Times New Roman" w:hAnsi="Times New Roman" w:cs="Times New Roman"/>
          <w:sz w:val="24"/>
          <w:szCs w:val="24"/>
        </w:rPr>
        <w:t xml:space="preserve">779 с. </w:t>
      </w:r>
    </w:p>
    <w:p w:rsidR="00673343" w:rsidRPr="00DC0F0C" w:rsidRDefault="00723BED" w:rsidP="002A0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sz w:val="24"/>
          <w:szCs w:val="24"/>
        </w:rPr>
        <w:t>8. Ширяев, С.А. Транспортные и погрузочно-разгрузочные средства: учебник для вузов / С.А. Ширяев</w:t>
      </w:r>
      <w:r w:rsidR="00673343" w:rsidRPr="00DC0F0C">
        <w:rPr>
          <w:rFonts w:ascii="Times New Roman" w:hAnsi="Times New Roman" w:cs="Times New Roman"/>
          <w:sz w:val="24"/>
          <w:szCs w:val="24"/>
        </w:rPr>
        <w:t xml:space="preserve">, В.А. Гудков, Л. Б. Миротин. </w:t>
      </w:r>
      <w:r w:rsidRPr="00DC0F0C">
        <w:rPr>
          <w:rFonts w:ascii="Times New Roman" w:hAnsi="Times New Roman" w:cs="Times New Roman"/>
          <w:sz w:val="24"/>
          <w:szCs w:val="24"/>
        </w:rPr>
        <w:t xml:space="preserve">М.: Горячая линия – </w:t>
      </w:r>
      <w:r w:rsidR="00673343" w:rsidRPr="00DC0F0C">
        <w:rPr>
          <w:rFonts w:ascii="Times New Roman" w:hAnsi="Times New Roman" w:cs="Times New Roman"/>
          <w:sz w:val="24"/>
          <w:szCs w:val="24"/>
        </w:rPr>
        <w:t xml:space="preserve">Телеком, 2007. </w:t>
      </w:r>
      <w:r w:rsidRPr="00DC0F0C">
        <w:rPr>
          <w:rFonts w:ascii="Times New Roman" w:hAnsi="Times New Roman" w:cs="Times New Roman"/>
          <w:sz w:val="24"/>
          <w:szCs w:val="24"/>
        </w:rPr>
        <w:t>860 с.</w:t>
      </w:r>
    </w:p>
    <w:p w:rsidR="00723BED" w:rsidRPr="00DC0F0C" w:rsidRDefault="00723BED" w:rsidP="00A55E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23BED" w:rsidRPr="00DC0F0C" w:rsidSect="00032231">
      <w:headerReference w:type="default" r:id="rId8"/>
      <w:pgSz w:w="11906" w:h="16838"/>
      <w:pgMar w:top="851" w:right="1558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669" w:rsidRDefault="00D97669" w:rsidP="00DB4932">
      <w:pPr>
        <w:spacing w:after="0" w:line="240" w:lineRule="auto"/>
      </w:pPr>
      <w:r>
        <w:separator/>
      </w:r>
    </w:p>
  </w:endnote>
  <w:endnote w:type="continuationSeparator" w:id="1">
    <w:p w:rsidR="00D97669" w:rsidRDefault="00D97669" w:rsidP="00DB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ST Type BU">
    <w:panose1 w:val="02010603020201000205"/>
    <w:charset w:val="CC"/>
    <w:family w:val="auto"/>
    <w:pitch w:val="variable"/>
    <w:sig w:usb0="800002AF" w:usb1="1000004A" w:usb2="00000000" w:usb3="00000000" w:csb0="8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669" w:rsidRDefault="00D97669" w:rsidP="00DB4932">
      <w:pPr>
        <w:spacing w:after="0" w:line="240" w:lineRule="auto"/>
      </w:pPr>
      <w:r>
        <w:separator/>
      </w:r>
    </w:p>
  </w:footnote>
  <w:footnote w:type="continuationSeparator" w:id="1">
    <w:p w:rsidR="00D97669" w:rsidRDefault="00D97669" w:rsidP="00DB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0C" w:rsidRDefault="00DC0F0C">
    <w:pPr>
      <w:pStyle w:val="a7"/>
    </w:pPr>
    <w:r>
      <w:rPr>
        <w:noProof/>
        <w:lang w:eastAsia="ru-RU"/>
      </w:rPr>
      <w:pict>
        <v:group id="_x0000_s6185" style="position:absolute;margin-left:56.5pt;margin-top:16pt;width:510.85pt;height:807.75pt;z-index:251660288;mso-position-horizontal-relative:page;mso-position-vertical-relative:page" coordsize="20000,20000">
          <v:rect id="_x0000_s6186" style="position:absolute;width:20000;height:20000" filled="f" strokeweight="2pt"/>
          <v:line id="_x0000_s6187" style="position:absolute" from="1093,18949" to="1095,19989" strokeweight="2pt"/>
          <v:line id="_x0000_s6188" style="position:absolute" from="10,18941" to="19977,18942" strokeweight="2pt"/>
          <v:line id="_x0000_s6189" style="position:absolute" from="2186,18949" to="2188,19989" strokeweight="2pt"/>
          <v:line id="_x0000_s6190" style="position:absolute" from="4919,18949" to="4921,19989" strokeweight="2pt"/>
          <v:line id="_x0000_s6191" style="position:absolute" from="6557,18959" to="6559,19989" strokeweight="2pt"/>
          <v:line id="_x0000_s6192" style="position:absolute" from="7650,18949" to="7652,19979" strokeweight="2pt"/>
          <v:line id="_x0000_s6193" style="position:absolute" from="18905,18949" to="18909,19989" strokeweight="2pt"/>
          <v:line id="_x0000_s6194" style="position:absolute" from="10,19293" to="7631,19295" strokeweight="1pt"/>
          <v:line id="_x0000_s6195" style="position:absolute" from="10,19646" to="7631,19647" strokeweight="2pt"/>
          <v:line id="_x0000_s6196" style="position:absolute" from="18919,19296" to="19990,19297" strokeweight="1pt"/>
          <v:rect id="_x0000_s6197" style="position:absolute;left:54;top:19660;width:1000;height:309" filled="f" stroked="f" strokeweight=".25pt">
            <v:textbox style="mso-next-textbox:#_x0000_s6197" inset="1pt,1pt,1pt,1pt">
              <w:txbxContent>
                <w:p w:rsidR="00DC0F0C" w:rsidRPr="001E5BA8" w:rsidRDefault="00DC0F0C" w:rsidP="00DC0F0C">
                  <w:pPr>
                    <w:jc w:val="center"/>
                    <w:rPr>
                      <w:rFonts w:ascii="Journal" w:hAnsi="Journal"/>
                      <w:i/>
                    </w:rPr>
                  </w:pPr>
                  <w:r w:rsidRPr="001E5BA8">
                    <w:rPr>
                      <w:rFonts w:ascii="Journal" w:hAnsi="Journal"/>
                      <w:i/>
                      <w:sz w:val="18"/>
                    </w:rPr>
                    <w:t>Изм.</w:t>
                  </w:r>
                </w:p>
              </w:txbxContent>
            </v:textbox>
          </v:rect>
          <v:rect id="_x0000_s6198" style="position:absolute;left:1139;top:19660;width:1001;height:309" filled="f" stroked="f" strokeweight=".25pt">
            <v:textbox style="mso-next-textbox:#_x0000_s6198" inset="1pt,1pt,1pt,1pt">
              <w:txbxContent>
                <w:p w:rsidR="00DC0F0C" w:rsidRPr="001E5BA8" w:rsidRDefault="00DC0F0C" w:rsidP="00DC0F0C">
                  <w:pPr>
                    <w:jc w:val="center"/>
                    <w:rPr>
                      <w:rFonts w:ascii="Journal" w:hAnsi="Journal"/>
                      <w:i/>
                    </w:rPr>
                  </w:pPr>
                  <w:r w:rsidRPr="001E5BA8">
                    <w:rPr>
                      <w:rFonts w:ascii="Journal" w:hAnsi="Journal"/>
                      <w:i/>
                      <w:sz w:val="18"/>
                    </w:rPr>
                    <w:t>Лист</w:t>
                  </w:r>
                </w:p>
              </w:txbxContent>
            </v:textbox>
          </v:rect>
          <v:rect id="_x0000_s6199" style="position:absolute;left:2267;top:19660;width:2573;height:309" filled="f" stroked="f" strokeweight=".25pt">
            <v:textbox style="mso-next-textbox:#_x0000_s6199" inset="1pt,1pt,1pt,1pt">
              <w:txbxContent>
                <w:p w:rsidR="00DC0F0C" w:rsidRPr="001E5BA8" w:rsidRDefault="00DC0F0C" w:rsidP="00DC0F0C">
                  <w:pPr>
                    <w:jc w:val="center"/>
                    <w:rPr>
                      <w:rFonts w:ascii="Journal" w:hAnsi="Journal"/>
                      <w:i/>
                    </w:rPr>
                  </w:pPr>
                  <w:r w:rsidRPr="001E5BA8">
                    <w:rPr>
                      <w:rFonts w:ascii="Journal" w:hAnsi="Journal"/>
                      <w:i/>
                      <w:sz w:val="18"/>
                    </w:rPr>
                    <w:t>№ докум.</w:t>
                  </w:r>
                </w:p>
              </w:txbxContent>
            </v:textbox>
          </v:rect>
          <v:rect id="_x0000_s6200" style="position:absolute;left:4983;top:19660;width:1534;height:309" filled="f" stroked="f" strokeweight=".25pt">
            <v:textbox style="mso-next-textbox:#_x0000_s6200" inset="1pt,1pt,1pt,1pt">
              <w:txbxContent>
                <w:p w:rsidR="00DC0F0C" w:rsidRPr="001E5BA8" w:rsidRDefault="00DC0F0C" w:rsidP="00DC0F0C">
                  <w:pPr>
                    <w:jc w:val="center"/>
                    <w:rPr>
                      <w:rFonts w:ascii="Journal" w:hAnsi="Journal"/>
                      <w:i/>
                    </w:rPr>
                  </w:pPr>
                  <w:r w:rsidRPr="001E5BA8">
                    <w:rPr>
                      <w:rFonts w:ascii="Journal" w:hAnsi="Journal"/>
                      <w:i/>
                      <w:sz w:val="18"/>
                    </w:rPr>
                    <w:t>Подпись</w:t>
                  </w:r>
                </w:p>
              </w:txbxContent>
            </v:textbox>
          </v:rect>
          <v:rect id="_x0000_s6201" style="position:absolute;left:6604;top:19660;width:1000;height:309" filled="f" stroked="f" strokeweight=".25pt">
            <v:textbox style="mso-next-textbox:#_x0000_s6201" inset="1pt,1pt,1pt,1pt">
              <w:txbxContent>
                <w:p w:rsidR="00DC0F0C" w:rsidRPr="001E5BA8" w:rsidRDefault="00DC0F0C" w:rsidP="00DC0F0C">
                  <w:pPr>
                    <w:jc w:val="center"/>
                    <w:rPr>
                      <w:rFonts w:ascii="Journal" w:hAnsi="Journal"/>
                      <w:i/>
                    </w:rPr>
                  </w:pPr>
                  <w:r w:rsidRPr="001E5BA8">
                    <w:rPr>
                      <w:rFonts w:ascii="Journal" w:hAnsi="Journal"/>
                      <w:i/>
                      <w:sz w:val="18"/>
                    </w:rPr>
                    <w:t>Дата</w:t>
                  </w:r>
                </w:p>
              </w:txbxContent>
            </v:textbox>
          </v:rect>
          <v:rect id="_x0000_s6202" style="position:absolute;left:18949;top:18977;width:1001;height:309" filled="f" stroked="f" strokeweight=".25pt">
            <v:textbox style="mso-next-textbox:#_x0000_s6202" inset="1pt,1pt,1pt,1pt">
              <w:txbxContent>
                <w:p w:rsidR="00DC0F0C" w:rsidRPr="00977FCF" w:rsidRDefault="00DC0F0C" w:rsidP="00DC0F0C">
                  <w:pPr>
                    <w:rPr>
                      <w:rFonts w:ascii="GOST Type BU" w:hAnsi="GOST Type BU"/>
                      <w:i/>
                      <w:sz w:val="20"/>
                      <w:szCs w:val="20"/>
                    </w:rPr>
                  </w:pPr>
                  <w:r w:rsidRPr="00977FCF">
                    <w:rPr>
                      <w:rFonts w:ascii="GOST Type BU" w:hAnsi="GOST Type BU"/>
                      <w:i/>
                      <w:sz w:val="20"/>
                      <w:szCs w:val="20"/>
                    </w:rPr>
                    <w:t>Лист</w:t>
                  </w:r>
                </w:p>
              </w:txbxContent>
            </v:textbox>
          </v:rect>
          <v:rect id="_x0000_s6203" style="position:absolute;left:18949;top:19435;width:1001;height:423" filled="f" stroked="f" strokeweight=".25pt">
            <v:textbox style="mso-next-textbox:#_x0000_s6203" inset="1pt,1pt,1pt,1pt">
              <w:txbxContent>
                <w:p w:rsidR="00DC0F0C" w:rsidRDefault="00DC0F0C" w:rsidP="00DC0F0C">
                  <w:pPr>
                    <w:pStyle w:val="a9"/>
                    <w:jc w:val="center"/>
                  </w:pPr>
                  <w:sdt>
                    <w:sdtPr>
                      <w:id w:val="11319136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sdt>
                        <w:sdtPr>
                          <w:id w:val="11319137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Content>
                          <w:r w:rsidRPr="00977FCF">
                            <w:rPr>
                              <w:rFonts w:ascii="GOST Type BU" w:hAnsi="GOST Type BU"/>
                              <w:i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977FCF">
                            <w:rPr>
                              <w:rFonts w:ascii="GOST Type BU" w:hAnsi="GOST Type BU"/>
                              <w:i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 w:rsidRPr="00977FCF">
                            <w:rPr>
                              <w:rFonts w:ascii="GOST Type BU" w:hAnsi="GOST Type BU"/>
                              <w:i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GOST Type BU" w:hAnsi="GOST Type BU"/>
                              <w:i/>
                              <w:noProof/>
                              <w:sz w:val="32"/>
                              <w:szCs w:val="32"/>
                            </w:rPr>
                            <w:t>17</w:t>
                          </w:r>
                          <w:r w:rsidRPr="00977FCF">
                            <w:rPr>
                              <w:rFonts w:ascii="GOST Type BU" w:hAnsi="GOST Type BU"/>
                              <w:i/>
                              <w:sz w:val="32"/>
                              <w:szCs w:val="32"/>
                            </w:rPr>
                            <w:fldChar w:fldCharType="end"/>
                          </w:r>
                        </w:sdtContent>
                      </w:sdt>
                    </w:sdtContent>
                  </w:sdt>
                </w:p>
                <w:p w:rsidR="00DC0F0C" w:rsidRPr="00AD0C1A" w:rsidRDefault="00DC0F0C" w:rsidP="00DC0F0C"/>
              </w:txbxContent>
            </v:textbox>
          </v:rect>
          <v:rect id="_x0000_s6204" style="position:absolute;left:7745;top:19221;width:11075;height:477" filled="f" stroked="f" strokeweight=".25pt">
            <v:textbox style="mso-next-textbox:#_x0000_s6204" inset="1pt,1pt,1pt,1pt">
              <w:txbxContent>
                <w:p w:rsidR="00DC0F0C" w:rsidRPr="00872D35" w:rsidRDefault="00DC0F0C" w:rsidP="00DC0F0C">
                  <w:pPr>
                    <w:spacing w:after="120"/>
                    <w:ind w:left="709"/>
                    <w:rPr>
                      <w:rFonts w:ascii="GOST Type BU" w:hAnsi="GOST Type BU"/>
                      <w:i/>
                      <w:sz w:val="38"/>
                      <w:szCs w:val="38"/>
                    </w:rPr>
                  </w:pPr>
                </w:p>
                <w:p w:rsidR="00DC0F0C" w:rsidRPr="00E351C3" w:rsidRDefault="00DC0F0C" w:rsidP="00DC0F0C">
                  <w:pPr>
                    <w:ind w:left="708"/>
                    <w:rPr>
                      <w:rFonts w:ascii="Calibri" w:eastAsia="Calibri" w:hAnsi="Calibri"/>
                      <w:i/>
                      <w:sz w:val="32"/>
                      <w:szCs w:val="32"/>
                    </w:rPr>
                  </w:pPr>
                </w:p>
                <w:p w:rsidR="00DC0F0C" w:rsidRPr="00AB1AC7" w:rsidRDefault="00DC0F0C" w:rsidP="00DC0F0C"/>
              </w:txbxContent>
            </v:textbox>
          </v:rect>
          <w10:wrap anchorx="page" anchory="pag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5719"/>
    <w:multiLevelType w:val="multilevel"/>
    <w:tmpl w:val="66B8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20DE7"/>
    <w:multiLevelType w:val="multilevel"/>
    <w:tmpl w:val="27EE5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822B5"/>
    <w:multiLevelType w:val="multilevel"/>
    <w:tmpl w:val="56E63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40CBD"/>
    <w:multiLevelType w:val="multilevel"/>
    <w:tmpl w:val="C706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D90AA6"/>
    <w:rsid w:val="00032231"/>
    <w:rsid w:val="00094E43"/>
    <w:rsid w:val="000A1F68"/>
    <w:rsid w:val="000C1A39"/>
    <w:rsid w:val="001278B1"/>
    <w:rsid w:val="001E09D6"/>
    <w:rsid w:val="002A0766"/>
    <w:rsid w:val="002C040C"/>
    <w:rsid w:val="002E3B51"/>
    <w:rsid w:val="00313096"/>
    <w:rsid w:val="00331F2D"/>
    <w:rsid w:val="00376213"/>
    <w:rsid w:val="003B359C"/>
    <w:rsid w:val="003C2DAE"/>
    <w:rsid w:val="004000DB"/>
    <w:rsid w:val="00412A7D"/>
    <w:rsid w:val="00421B36"/>
    <w:rsid w:val="00462DAD"/>
    <w:rsid w:val="0047438D"/>
    <w:rsid w:val="00491139"/>
    <w:rsid w:val="00492B79"/>
    <w:rsid w:val="004D66E9"/>
    <w:rsid w:val="00505D3F"/>
    <w:rsid w:val="00534E86"/>
    <w:rsid w:val="00551699"/>
    <w:rsid w:val="005A6FC8"/>
    <w:rsid w:val="005C7D6E"/>
    <w:rsid w:val="00646D1D"/>
    <w:rsid w:val="006476CB"/>
    <w:rsid w:val="00656892"/>
    <w:rsid w:val="00673343"/>
    <w:rsid w:val="00693B6F"/>
    <w:rsid w:val="006E25D6"/>
    <w:rsid w:val="006F492A"/>
    <w:rsid w:val="00723BED"/>
    <w:rsid w:val="0072536A"/>
    <w:rsid w:val="00766E21"/>
    <w:rsid w:val="007A227B"/>
    <w:rsid w:val="007A535E"/>
    <w:rsid w:val="007B4C80"/>
    <w:rsid w:val="009D21BC"/>
    <w:rsid w:val="00A418AC"/>
    <w:rsid w:val="00A55E11"/>
    <w:rsid w:val="00A61A55"/>
    <w:rsid w:val="00A7136D"/>
    <w:rsid w:val="00A72967"/>
    <w:rsid w:val="00A829C1"/>
    <w:rsid w:val="00A85ACA"/>
    <w:rsid w:val="00B01538"/>
    <w:rsid w:val="00B107AD"/>
    <w:rsid w:val="00C507E7"/>
    <w:rsid w:val="00C878F2"/>
    <w:rsid w:val="00D139DC"/>
    <w:rsid w:val="00D34129"/>
    <w:rsid w:val="00D74763"/>
    <w:rsid w:val="00D90AA6"/>
    <w:rsid w:val="00D97669"/>
    <w:rsid w:val="00DA43AA"/>
    <w:rsid w:val="00DB4932"/>
    <w:rsid w:val="00DC0F0C"/>
    <w:rsid w:val="00E94AA9"/>
    <w:rsid w:val="00EC442C"/>
    <w:rsid w:val="00F26F0B"/>
    <w:rsid w:val="00F56191"/>
    <w:rsid w:val="00F74C61"/>
    <w:rsid w:val="00FE0FF3"/>
    <w:rsid w:val="00FF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B1"/>
  </w:style>
  <w:style w:type="paragraph" w:styleId="1">
    <w:name w:val="heading 1"/>
    <w:basedOn w:val="a"/>
    <w:next w:val="a"/>
    <w:link w:val="10"/>
    <w:uiPriority w:val="9"/>
    <w:qFormat/>
    <w:rsid w:val="00723B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2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3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3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723BE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32231"/>
    <w:pPr>
      <w:tabs>
        <w:tab w:val="right" w:leader="dot" w:pos="8647"/>
      </w:tabs>
      <w:spacing w:after="100"/>
    </w:pPr>
  </w:style>
  <w:style w:type="character" w:styleId="a6">
    <w:name w:val="Hyperlink"/>
    <w:basedOn w:val="a0"/>
    <w:uiPriority w:val="99"/>
    <w:unhideWhenUsed/>
    <w:rsid w:val="00DB493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B4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4932"/>
  </w:style>
  <w:style w:type="paragraph" w:styleId="a9">
    <w:name w:val="footer"/>
    <w:basedOn w:val="a"/>
    <w:link w:val="aa"/>
    <w:uiPriority w:val="99"/>
    <w:unhideWhenUsed/>
    <w:rsid w:val="00DB4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4932"/>
  </w:style>
  <w:style w:type="table" w:styleId="ab">
    <w:name w:val="Table Grid"/>
    <w:basedOn w:val="a1"/>
    <w:uiPriority w:val="59"/>
    <w:rsid w:val="00DA4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FE0FF3"/>
    <w:rPr>
      <w:color w:val="808080"/>
    </w:rPr>
  </w:style>
  <w:style w:type="paragraph" w:styleId="ad">
    <w:name w:val="Normal (Web)"/>
    <w:basedOn w:val="a"/>
    <w:uiPriority w:val="99"/>
    <w:semiHidden/>
    <w:unhideWhenUsed/>
    <w:rsid w:val="003C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22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e">
    <w:name w:val="Чертежный"/>
    <w:rsid w:val="002A0766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ST Type BU">
    <w:panose1 w:val="02010603020201000205"/>
    <w:charset w:val="CC"/>
    <w:family w:val="auto"/>
    <w:pitch w:val="variable"/>
    <w:sig w:usb0="800002AF" w:usb1="1000004A" w:usb2="00000000" w:usb3="00000000" w:csb0="8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65C93"/>
    <w:rsid w:val="00725C19"/>
    <w:rsid w:val="0076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5C1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37DA8-DFDB-4F71-98B2-2FA6440A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17</Pages>
  <Words>3258</Words>
  <Characters>18571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Введение</vt:lpstr>
      <vt:lpstr>Основная часть</vt:lpstr>
      <vt:lpstr>Теоретическая часть</vt:lpstr>
      <vt:lpstr>Практическая часть.</vt:lpstr>
      <vt:lpstr>Задача №1</vt:lpstr>
      <vt:lpstr>Задача №2</vt:lpstr>
      <vt:lpstr>Задача №3</vt:lpstr>
      <vt:lpstr>Задача №4</vt:lpstr>
      <vt:lpstr>Задача №5</vt:lpstr>
      <vt:lpstr>Список использованной литературы</vt:lpstr>
    </vt:vector>
  </TitlesOfParts>
  <Company>Grizli777</Company>
  <LinksUpToDate>false</LinksUpToDate>
  <CharactersWithSpaces>21786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</dc:creator>
  <cp:lastModifiedBy>Project</cp:lastModifiedBy>
  <cp:revision>31</cp:revision>
  <dcterms:created xsi:type="dcterms:W3CDTF">2019-01-29T19:55:00Z</dcterms:created>
  <dcterms:modified xsi:type="dcterms:W3CDTF">2019-01-31T13:48:00Z</dcterms:modified>
</cp:coreProperties>
</file>