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F" w:rsidRDefault="005F1D6F" w:rsidP="005F1D6F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2.1; 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532816">
        <w:rPr>
          <w:sz w:val="28"/>
          <w:szCs w:val="28"/>
        </w:rPr>
        <w:t xml:space="preserve"> </w:t>
      </w:r>
    </w:p>
    <w:p w:rsidR="005F1D6F" w:rsidRPr="00532816" w:rsidRDefault="005F1D6F" w:rsidP="005F1D6F">
      <w:pPr>
        <w:tabs>
          <w:tab w:val="left" w:pos="1320"/>
        </w:tabs>
        <w:spacing w:line="360" w:lineRule="auto"/>
        <w:jc w:val="center"/>
        <w:rPr>
          <w:sz w:val="28"/>
          <w:szCs w:val="28"/>
        </w:rPr>
      </w:pPr>
      <w:r w:rsidRPr="00532816">
        <w:rPr>
          <w:sz w:val="28"/>
          <w:szCs w:val="28"/>
        </w:rPr>
        <w:t xml:space="preserve">Исходные данные для оценки конкурентоспособности на рынке по пошиву и </w:t>
      </w:r>
      <w:r>
        <w:rPr>
          <w:sz w:val="28"/>
          <w:szCs w:val="28"/>
        </w:rPr>
        <w:t xml:space="preserve">                                   </w:t>
      </w:r>
      <w:r w:rsidRPr="00532816">
        <w:rPr>
          <w:sz w:val="28"/>
          <w:szCs w:val="28"/>
        </w:rPr>
        <w:t>ремонту одежды в группе аутсайдеров г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227"/>
        <w:gridCol w:w="1855"/>
        <w:gridCol w:w="1484"/>
        <w:gridCol w:w="2410"/>
      </w:tblGrid>
      <w:tr w:rsidR="005F1D6F" w:rsidRPr="00532816" w:rsidTr="005F1D6F">
        <w:tc>
          <w:tcPr>
            <w:tcW w:w="1356" w:type="pct"/>
          </w:tcPr>
          <w:p w:rsidR="005F1D6F" w:rsidRPr="00CF155C" w:rsidRDefault="005F1D6F" w:rsidP="00453EC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CF155C">
              <w:rPr>
                <w:b w:val="0"/>
                <w:i w:val="0"/>
                <w:sz w:val="28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в </w:t>
            </w:r>
            <w:r>
              <w:rPr>
                <w:sz w:val="28"/>
                <w:szCs w:val="28"/>
              </w:rPr>
              <w:t>первом году, %</w:t>
            </w:r>
          </w:p>
        </w:tc>
        <w:tc>
          <w:tcPr>
            <w:tcW w:w="969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</w:t>
            </w:r>
            <w:r>
              <w:rPr>
                <w:sz w:val="28"/>
                <w:szCs w:val="28"/>
              </w:rPr>
              <w:t>в следующем году, %</w:t>
            </w:r>
          </w:p>
        </w:tc>
        <w:tc>
          <w:tcPr>
            <w:tcW w:w="775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Относительная доля рынка (к лидеру)</w:t>
            </w:r>
          </w:p>
        </w:tc>
      </w:tr>
      <w:tr w:rsidR="005F1D6F" w:rsidRPr="00532816" w:rsidTr="005F1D6F">
        <w:trPr>
          <w:trHeight w:val="1650"/>
        </w:trPr>
        <w:tc>
          <w:tcPr>
            <w:tcW w:w="1356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«Горизонт»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</w:t>
            </w:r>
            <w:proofErr w:type="spellStart"/>
            <w:r w:rsidRPr="0075775E">
              <w:rPr>
                <w:sz w:val="28"/>
                <w:szCs w:val="28"/>
              </w:rPr>
              <w:t>Элегант</w:t>
            </w:r>
            <w:proofErr w:type="spellEnd"/>
            <w:r w:rsidRPr="0075775E">
              <w:rPr>
                <w:sz w:val="28"/>
                <w:szCs w:val="28"/>
              </w:rPr>
              <w:t>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«Элегия»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«Илона»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«Стиль»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14,5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5,9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51,5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8,0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16,3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10,2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38,2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11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F1D6F" w:rsidRDefault="005F1D6F" w:rsidP="005F1D6F"/>
    <w:p w:rsidR="005F1D6F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Темп роста показывает, сколько процентов составил рост статистического показателя текущего периода в сравнении с предыдущим периодом.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1) Темп роста более 100% означает положительную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2) Темп роста равный 100% означает, что не произошло изменений.</w:t>
      </w:r>
    </w:p>
    <w:p w:rsid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3) Темп роста менее 100% означает отрицательную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C656A">
        <w:rPr>
          <w:sz w:val="28"/>
          <w:szCs w:val="28"/>
        </w:rPr>
        <w:lastRenderedPageBreak/>
        <w:t>В первом случае у нас показывает положительную динамику, темп роста составил 112%. Второе предприятие 173%, это самый лучший результат. Третье предприятие, показывает отрицательную динамику. Четвертое и пятое предприятие показали рост на 138% и 125% соответственно, что тоже хорошо.</w:t>
      </w:r>
    </w:p>
    <w:p w:rsidR="005F1D6F" w:rsidRDefault="005F1D6F" w:rsidP="005F1D6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C603E" w:rsidRDefault="00DC603E"/>
    <w:sectPr w:rsidR="00DC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6F"/>
    <w:rsid w:val="001C656A"/>
    <w:rsid w:val="005F1D6F"/>
    <w:rsid w:val="00D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Bunyakina</cp:lastModifiedBy>
  <cp:revision>2</cp:revision>
  <dcterms:created xsi:type="dcterms:W3CDTF">2016-06-30T10:13:00Z</dcterms:created>
  <dcterms:modified xsi:type="dcterms:W3CDTF">2018-09-19T17:05:00Z</dcterms:modified>
</cp:coreProperties>
</file>