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2"/>
          <w:szCs w:val="22"/>
          <w:lang w:val="ru-RU" w:eastAsia="en-US"/>
        </w:rPr>
        <w:id w:val="-659240902"/>
        <w:docPartObj>
          <w:docPartGallery w:val="Table of Contents"/>
          <w:docPartUnique/>
        </w:docPartObj>
      </w:sdtPr>
      <w:sdtEndPr>
        <w:rPr>
          <w:rFonts w:ascii="Times New Roman" w:hAnsi="Times New Roman" w:cs="Times New Roman"/>
          <w:bCs/>
          <w:sz w:val="28"/>
          <w:szCs w:val="28"/>
        </w:rPr>
      </w:sdtEndPr>
      <w:sdtContent>
        <w:p w14:paraId="07717116" w14:textId="77777777" w:rsidR="00E05DA7" w:rsidRPr="00E05DA7" w:rsidRDefault="00E05DA7" w:rsidP="00E05DA7">
          <w:pPr>
            <w:pStyle w:val="aa"/>
            <w:jc w:val="center"/>
            <w:rPr>
              <w:rFonts w:ascii="Times New Roman" w:hAnsi="Times New Roman" w:cs="Times New Roman"/>
              <w:b/>
              <w:color w:val="auto"/>
            </w:rPr>
          </w:pPr>
          <w:r w:rsidRPr="00E05DA7">
            <w:rPr>
              <w:rFonts w:ascii="Times New Roman" w:hAnsi="Times New Roman" w:cs="Times New Roman"/>
              <w:b/>
              <w:color w:val="auto"/>
              <w:lang w:val="ru-RU"/>
            </w:rPr>
            <w:t>Оглавление</w:t>
          </w:r>
        </w:p>
        <w:p w14:paraId="260C134A" w14:textId="77777777" w:rsidR="00E05DA7" w:rsidRDefault="00E05DA7">
          <w:pPr>
            <w:pStyle w:val="11"/>
            <w:tabs>
              <w:tab w:val="right" w:leader="dot" w:pos="9019"/>
            </w:tabs>
            <w:rPr>
              <w:rFonts w:ascii="Times New Roman" w:hAnsi="Times New Roman" w:cs="Times New Roman"/>
              <w:bCs/>
              <w:sz w:val="28"/>
              <w:szCs w:val="28"/>
              <w:lang w:val="ru-RU"/>
            </w:rPr>
          </w:pPr>
        </w:p>
        <w:p w14:paraId="384CBD7F" w14:textId="06BD536B" w:rsidR="00E05DA7" w:rsidRPr="00E05DA7" w:rsidRDefault="00E05DA7">
          <w:pPr>
            <w:pStyle w:val="11"/>
            <w:tabs>
              <w:tab w:val="right" w:leader="dot" w:pos="9019"/>
            </w:tabs>
            <w:rPr>
              <w:rFonts w:ascii="Times New Roman" w:hAnsi="Times New Roman" w:cs="Times New Roman"/>
              <w:noProof/>
              <w:sz w:val="28"/>
              <w:szCs w:val="28"/>
            </w:rPr>
          </w:pPr>
          <w:r w:rsidRPr="00E05DA7">
            <w:rPr>
              <w:rFonts w:ascii="Times New Roman" w:hAnsi="Times New Roman" w:cs="Times New Roman"/>
              <w:bCs/>
              <w:sz w:val="28"/>
              <w:szCs w:val="28"/>
              <w:lang w:val="ru-RU"/>
            </w:rPr>
            <w:fldChar w:fldCharType="begin"/>
          </w:r>
          <w:r w:rsidRPr="00E05DA7">
            <w:rPr>
              <w:rFonts w:ascii="Times New Roman" w:hAnsi="Times New Roman" w:cs="Times New Roman"/>
              <w:bCs/>
              <w:sz w:val="28"/>
              <w:szCs w:val="28"/>
              <w:lang w:val="ru-RU"/>
            </w:rPr>
            <w:instrText xml:space="preserve"> TOC \o "1-3" \h \z \u </w:instrText>
          </w:r>
          <w:r w:rsidRPr="00E05DA7">
            <w:rPr>
              <w:rFonts w:ascii="Times New Roman" w:hAnsi="Times New Roman" w:cs="Times New Roman"/>
              <w:bCs/>
              <w:sz w:val="28"/>
              <w:szCs w:val="28"/>
              <w:lang w:val="ru-RU"/>
            </w:rPr>
            <w:fldChar w:fldCharType="separate"/>
          </w:r>
          <w:hyperlink w:anchor="_Toc521938020" w:history="1">
            <w:r w:rsidRPr="00E05DA7">
              <w:rPr>
                <w:rStyle w:val="ab"/>
                <w:rFonts w:ascii="Times New Roman" w:hAnsi="Times New Roman" w:cs="Times New Roman"/>
                <w:noProof/>
                <w:sz w:val="28"/>
                <w:szCs w:val="28"/>
                <w:lang w:val="ru-RU"/>
              </w:rPr>
              <w:t>Введение</w:t>
            </w:r>
            <w:r w:rsidRPr="00E05DA7">
              <w:rPr>
                <w:rFonts w:ascii="Times New Roman" w:hAnsi="Times New Roman" w:cs="Times New Roman"/>
                <w:noProof/>
                <w:webHidden/>
                <w:sz w:val="28"/>
                <w:szCs w:val="28"/>
              </w:rPr>
              <w:tab/>
            </w:r>
            <w:r w:rsidRPr="00E05DA7">
              <w:rPr>
                <w:rFonts w:ascii="Times New Roman" w:hAnsi="Times New Roman" w:cs="Times New Roman"/>
                <w:noProof/>
                <w:webHidden/>
                <w:sz w:val="28"/>
                <w:szCs w:val="28"/>
              </w:rPr>
              <w:fldChar w:fldCharType="begin"/>
            </w:r>
            <w:r w:rsidRPr="00E05DA7">
              <w:rPr>
                <w:rFonts w:ascii="Times New Roman" w:hAnsi="Times New Roman" w:cs="Times New Roman"/>
                <w:noProof/>
                <w:webHidden/>
                <w:sz w:val="28"/>
                <w:szCs w:val="28"/>
              </w:rPr>
              <w:instrText xml:space="preserve"> PAGEREF _Toc521938020 \h </w:instrText>
            </w:r>
            <w:r w:rsidRPr="00E05DA7">
              <w:rPr>
                <w:rFonts w:ascii="Times New Roman" w:hAnsi="Times New Roman" w:cs="Times New Roman"/>
                <w:noProof/>
                <w:webHidden/>
                <w:sz w:val="28"/>
                <w:szCs w:val="28"/>
              </w:rPr>
            </w:r>
            <w:r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2</w:t>
            </w:r>
            <w:r w:rsidRPr="00E05DA7">
              <w:rPr>
                <w:rFonts w:ascii="Times New Roman" w:hAnsi="Times New Roman" w:cs="Times New Roman"/>
                <w:noProof/>
                <w:webHidden/>
                <w:sz w:val="28"/>
                <w:szCs w:val="28"/>
              </w:rPr>
              <w:fldChar w:fldCharType="end"/>
            </w:r>
          </w:hyperlink>
        </w:p>
        <w:p w14:paraId="730E9324" w14:textId="0C9D1F55" w:rsidR="00E05DA7" w:rsidRPr="00E05DA7" w:rsidRDefault="004A0C94">
          <w:pPr>
            <w:pStyle w:val="11"/>
            <w:tabs>
              <w:tab w:val="right" w:leader="dot" w:pos="9019"/>
            </w:tabs>
            <w:rPr>
              <w:rFonts w:ascii="Times New Roman" w:hAnsi="Times New Roman" w:cs="Times New Roman"/>
              <w:noProof/>
              <w:sz w:val="28"/>
              <w:szCs w:val="28"/>
            </w:rPr>
          </w:pPr>
          <w:hyperlink w:anchor="_Toc521938021" w:history="1">
            <w:r w:rsidR="00E05DA7" w:rsidRPr="00E05DA7">
              <w:rPr>
                <w:rStyle w:val="ab"/>
                <w:rFonts w:ascii="Times New Roman" w:hAnsi="Times New Roman" w:cs="Times New Roman"/>
                <w:noProof/>
                <w:sz w:val="28"/>
                <w:szCs w:val="28"/>
                <w:lang w:val="ru-RU"/>
              </w:rPr>
              <w:t>1. Теоретические аспекты взаимодействия государственной власти и местного самоуправления</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_Toc521938021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4</w:t>
            </w:r>
            <w:r w:rsidR="00E05DA7" w:rsidRPr="00E05DA7">
              <w:rPr>
                <w:rFonts w:ascii="Times New Roman" w:hAnsi="Times New Roman" w:cs="Times New Roman"/>
                <w:noProof/>
                <w:webHidden/>
                <w:sz w:val="28"/>
                <w:szCs w:val="28"/>
              </w:rPr>
              <w:fldChar w:fldCharType="end"/>
            </w:r>
          </w:hyperlink>
        </w:p>
        <w:p w14:paraId="112FBC66" w14:textId="40F96A16" w:rsidR="00E05DA7" w:rsidRPr="00E05DA7" w:rsidRDefault="004A0C94">
          <w:pPr>
            <w:pStyle w:val="21"/>
            <w:tabs>
              <w:tab w:val="right" w:leader="dot" w:pos="9019"/>
            </w:tabs>
            <w:rPr>
              <w:rFonts w:ascii="Times New Roman" w:hAnsi="Times New Roman" w:cs="Times New Roman"/>
              <w:noProof/>
              <w:sz w:val="28"/>
              <w:szCs w:val="28"/>
            </w:rPr>
          </w:pPr>
          <w:hyperlink w:anchor="_Toc521938022" w:history="1">
            <w:r w:rsidR="00E05DA7" w:rsidRPr="00E05DA7">
              <w:rPr>
                <w:rStyle w:val="ab"/>
                <w:rFonts w:ascii="Times New Roman" w:hAnsi="Times New Roman" w:cs="Times New Roman"/>
                <w:noProof/>
                <w:sz w:val="28"/>
                <w:szCs w:val="28"/>
                <w:lang w:val="ru-RU"/>
              </w:rPr>
              <w:t>1.1. Теоретические модели построения взаимоотношений государственной власти и местного самоуправления.</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_Toc521938022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4</w:t>
            </w:r>
            <w:r w:rsidR="00E05DA7" w:rsidRPr="00E05DA7">
              <w:rPr>
                <w:rFonts w:ascii="Times New Roman" w:hAnsi="Times New Roman" w:cs="Times New Roman"/>
                <w:noProof/>
                <w:webHidden/>
                <w:sz w:val="28"/>
                <w:szCs w:val="28"/>
              </w:rPr>
              <w:fldChar w:fldCharType="end"/>
            </w:r>
          </w:hyperlink>
        </w:p>
        <w:p w14:paraId="6F5B5351" w14:textId="121D24E0" w:rsidR="00E05DA7" w:rsidRPr="00E05DA7" w:rsidRDefault="004A0C94">
          <w:pPr>
            <w:pStyle w:val="21"/>
            <w:tabs>
              <w:tab w:val="right" w:leader="dot" w:pos="9019"/>
            </w:tabs>
            <w:rPr>
              <w:rFonts w:ascii="Times New Roman" w:hAnsi="Times New Roman" w:cs="Times New Roman"/>
              <w:noProof/>
              <w:sz w:val="28"/>
              <w:szCs w:val="28"/>
            </w:rPr>
          </w:pPr>
          <w:hyperlink w:anchor="_Toc521938023" w:history="1">
            <w:r w:rsidR="00E05DA7" w:rsidRPr="00E05DA7">
              <w:rPr>
                <w:rStyle w:val="ab"/>
                <w:rFonts w:ascii="Times New Roman" w:hAnsi="Times New Roman" w:cs="Times New Roman"/>
                <w:noProof/>
                <w:sz w:val="28"/>
                <w:szCs w:val="28"/>
                <w:lang w:val="ru-RU"/>
              </w:rPr>
              <w:t>1.2. Конституционно-правовые основы местного самоуправления и принципы его организации в Российской Федерации.</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_Toc521938023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6</w:t>
            </w:r>
            <w:r w:rsidR="00E05DA7" w:rsidRPr="00E05DA7">
              <w:rPr>
                <w:rFonts w:ascii="Times New Roman" w:hAnsi="Times New Roman" w:cs="Times New Roman"/>
                <w:noProof/>
                <w:webHidden/>
                <w:sz w:val="28"/>
                <w:szCs w:val="28"/>
              </w:rPr>
              <w:fldChar w:fldCharType="end"/>
            </w:r>
          </w:hyperlink>
        </w:p>
        <w:p w14:paraId="1D984875" w14:textId="74E7CE11" w:rsidR="00E05DA7" w:rsidRPr="00E05DA7" w:rsidRDefault="004A0C94">
          <w:pPr>
            <w:pStyle w:val="11"/>
            <w:tabs>
              <w:tab w:val="right" w:leader="dot" w:pos="9019"/>
            </w:tabs>
            <w:rPr>
              <w:rFonts w:ascii="Times New Roman" w:hAnsi="Times New Roman" w:cs="Times New Roman"/>
              <w:noProof/>
              <w:sz w:val="28"/>
              <w:szCs w:val="28"/>
            </w:rPr>
          </w:pPr>
          <w:hyperlink w:anchor="_Toc521938024" w:history="1">
            <w:r w:rsidR="00E05DA7" w:rsidRPr="00E05DA7">
              <w:rPr>
                <w:rStyle w:val="ab"/>
                <w:rFonts w:ascii="Times New Roman" w:hAnsi="Times New Roman" w:cs="Times New Roman"/>
                <w:noProof/>
                <w:sz w:val="28"/>
                <w:szCs w:val="28"/>
                <w:lang w:val="ru-UA"/>
              </w:rPr>
              <w:t>2. Практика взаимодействия государственной власти и местного самоуправления в Российской Федерации.</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_Toc521938024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13</w:t>
            </w:r>
            <w:r w:rsidR="00E05DA7" w:rsidRPr="00E05DA7">
              <w:rPr>
                <w:rFonts w:ascii="Times New Roman" w:hAnsi="Times New Roman" w:cs="Times New Roman"/>
                <w:noProof/>
                <w:webHidden/>
                <w:sz w:val="28"/>
                <w:szCs w:val="28"/>
              </w:rPr>
              <w:fldChar w:fldCharType="end"/>
            </w:r>
          </w:hyperlink>
        </w:p>
        <w:p w14:paraId="7620780F" w14:textId="5C415BB1" w:rsidR="00E05DA7" w:rsidRPr="00E05DA7" w:rsidRDefault="004A0C94">
          <w:pPr>
            <w:pStyle w:val="21"/>
            <w:tabs>
              <w:tab w:val="right" w:leader="dot" w:pos="9019"/>
            </w:tabs>
            <w:rPr>
              <w:rFonts w:ascii="Times New Roman" w:hAnsi="Times New Roman" w:cs="Times New Roman"/>
              <w:noProof/>
              <w:sz w:val="28"/>
              <w:szCs w:val="28"/>
            </w:rPr>
          </w:pPr>
          <w:hyperlink w:anchor="_Toc521938025" w:history="1">
            <w:r w:rsidR="00E05DA7" w:rsidRPr="00E05DA7">
              <w:rPr>
                <w:rStyle w:val="ab"/>
                <w:rFonts w:ascii="Times New Roman" w:hAnsi="Times New Roman" w:cs="Times New Roman"/>
                <w:noProof/>
                <w:sz w:val="28"/>
                <w:szCs w:val="28"/>
                <w:lang w:val="ru-RU"/>
              </w:rPr>
              <w:t xml:space="preserve">2.1. </w:t>
            </w:r>
            <w:r w:rsidR="00E05DA7" w:rsidRPr="00E05DA7">
              <w:rPr>
                <w:rStyle w:val="ab"/>
                <w:rFonts w:ascii="Times New Roman" w:hAnsi="Times New Roman" w:cs="Times New Roman"/>
                <w:noProof/>
                <w:sz w:val="28"/>
                <w:szCs w:val="28"/>
                <w:lang w:val="ru-UA"/>
              </w:rPr>
              <w:t>Полномочия органов государственной власти в сфере местного</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_Toc521938025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13</w:t>
            </w:r>
            <w:r w:rsidR="00E05DA7" w:rsidRPr="00E05DA7">
              <w:rPr>
                <w:rFonts w:ascii="Times New Roman" w:hAnsi="Times New Roman" w:cs="Times New Roman"/>
                <w:noProof/>
                <w:webHidden/>
                <w:sz w:val="28"/>
                <w:szCs w:val="28"/>
              </w:rPr>
              <w:fldChar w:fldCharType="end"/>
            </w:r>
          </w:hyperlink>
        </w:p>
        <w:p w14:paraId="56AAC332" w14:textId="6450930F" w:rsidR="00E05DA7" w:rsidRPr="00E05DA7" w:rsidRDefault="004A0C94">
          <w:pPr>
            <w:pStyle w:val="21"/>
            <w:tabs>
              <w:tab w:val="right" w:leader="dot" w:pos="9019"/>
            </w:tabs>
            <w:rPr>
              <w:rFonts w:ascii="Times New Roman" w:hAnsi="Times New Roman" w:cs="Times New Roman"/>
              <w:noProof/>
              <w:sz w:val="28"/>
              <w:szCs w:val="28"/>
            </w:rPr>
          </w:pPr>
          <w:hyperlink w:anchor="_Toc521938026" w:history="1">
            <w:r w:rsidR="00E05DA7" w:rsidRPr="00E05DA7">
              <w:rPr>
                <w:rStyle w:val="ab"/>
                <w:rFonts w:ascii="Times New Roman" w:hAnsi="Times New Roman" w:cs="Times New Roman"/>
                <w:noProof/>
                <w:sz w:val="28"/>
                <w:szCs w:val="28"/>
                <w:lang w:val="ru-RU"/>
              </w:rPr>
              <w:t>с</w:t>
            </w:r>
            <w:r w:rsidR="00E05DA7" w:rsidRPr="00E05DA7">
              <w:rPr>
                <w:rStyle w:val="ab"/>
                <w:rFonts w:ascii="Times New Roman" w:hAnsi="Times New Roman" w:cs="Times New Roman"/>
                <w:noProof/>
                <w:sz w:val="28"/>
                <w:szCs w:val="28"/>
                <w:lang w:val="ru-UA"/>
              </w:rPr>
              <w:t>амоуправления</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_Toc521938026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13</w:t>
            </w:r>
            <w:r w:rsidR="00E05DA7" w:rsidRPr="00E05DA7">
              <w:rPr>
                <w:rFonts w:ascii="Times New Roman" w:hAnsi="Times New Roman" w:cs="Times New Roman"/>
                <w:noProof/>
                <w:webHidden/>
                <w:sz w:val="28"/>
                <w:szCs w:val="28"/>
              </w:rPr>
              <w:fldChar w:fldCharType="end"/>
            </w:r>
          </w:hyperlink>
        </w:p>
        <w:p w14:paraId="700F36CB" w14:textId="1E3BF8B5" w:rsidR="00E05DA7" w:rsidRPr="00E05DA7" w:rsidRDefault="004A0C94">
          <w:pPr>
            <w:pStyle w:val="21"/>
            <w:tabs>
              <w:tab w:val="left" w:pos="880"/>
              <w:tab w:val="right" w:leader="dot" w:pos="9019"/>
            </w:tabs>
            <w:rPr>
              <w:rFonts w:ascii="Times New Roman" w:hAnsi="Times New Roman" w:cs="Times New Roman"/>
              <w:noProof/>
              <w:sz w:val="28"/>
              <w:szCs w:val="28"/>
            </w:rPr>
          </w:pPr>
          <w:hyperlink w:anchor="_Toc521938027" w:history="1">
            <w:r w:rsidR="00E05DA7" w:rsidRPr="00E05DA7">
              <w:rPr>
                <w:rStyle w:val="ab"/>
                <w:rFonts w:ascii="Times New Roman" w:hAnsi="Times New Roman" w:cs="Times New Roman"/>
                <w:noProof/>
                <w:sz w:val="28"/>
                <w:szCs w:val="28"/>
                <w:lang w:val="ru-RU"/>
              </w:rPr>
              <w:t>2.</w:t>
            </w:r>
            <w:r w:rsidR="00E05DA7" w:rsidRPr="00E05DA7">
              <w:rPr>
                <w:rStyle w:val="ab"/>
                <w:rFonts w:ascii="Times New Roman" w:hAnsi="Times New Roman" w:cs="Times New Roman"/>
                <w:noProof/>
                <w:sz w:val="28"/>
                <w:szCs w:val="28"/>
              </w:rPr>
              <w:t>2</w:t>
            </w:r>
            <w:r w:rsidR="00E05DA7" w:rsidRPr="00E05DA7">
              <w:rPr>
                <w:rStyle w:val="ab"/>
                <w:rFonts w:ascii="Times New Roman" w:hAnsi="Times New Roman" w:cs="Times New Roman"/>
                <w:noProof/>
                <w:sz w:val="28"/>
                <w:szCs w:val="28"/>
                <w:lang w:val="ru-RU"/>
              </w:rPr>
              <w:t>.</w:t>
            </w:r>
            <w:r w:rsidR="00E05DA7" w:rsidRPr="00E05DA7">
              <w:rPr>
                <w:rFonts w:ascii="Times New Roman" w:hAnsi="Times New Roman" w:cs="Times New Roman"/>
                <w:noProof/>
                <w:sz w:val="28"/>
                <w:szCs w:val="28"/>
              </w:rPr>
              <w:tab/>
            </w:r>
            <w:r w:rsidR="00E05DA7" w:rsidRPr="00E05DA7">
              <w:rPr>
                <w:rStyle w:val="ab"/>
                <w:rFonts w:ascii="Times New Roman" w:hAnsi="Times New Roman" w:cs="Times New Roman"/>
                <w:noProof/>
                <w:sz w:val="28"/>
                <w:szCs w:val="28"/>
                <w:lang w:val="ru-RU"/>
              </w:rPr>
              <w:t>Наделение органов местного самоуправления отдельными государственными полномочиями</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_Toc521938027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16</w:t>
            </w:r>
            <w:r w:rsidR="00E05DA7" w:rsidRPr="00E05DA7">
              <w:rPr>
                <w:rFonts w:ascii="Times New Roman" w:hAnsi="Times New Roman" w:cs="Times New Roman"/>
                <w:noProof/>
                <w:webHidden/>
                <w:sz w:val="28"/>
                <w:szCs w:val="28"/>
              </w:rPr>
              <w:fldChar w:fldCharType="end"/>
            </w:r>
          </w:hyperlink>
        </w:p>
        <w:p w14:paraId="12B5FD97" w14:textId="6E718F12" w:rsidR="00E05DA7" w:rsidRPr="00E05DA7" w:rsidRDefault="004A0C94">
          <w:pPr>
            <w:pStyle w:val="11"/>
            <w:tabs>
              <w:tab w:val="right" w:leader="dot" w:pos="9019"/>
            </w:tabs>
            <w:rPr>
              <w:rFonts w:ascii="Times New Roman" w:hAnsi="Times New Roman" w:cs="Times New Roman"/>
              <w:noProof/>
              <w:sz w:val="28"/>
              <w:szCs w:val="28"/>
            </w:rPr>
          </w:pPr>
          <w:hyperlink w:anchor="_Toc521938028" w:history="1">
            <w:r w:rsidR="00E05DA7" w:rsidRPr="00E05DA7">
              <w:rPr>
                <w:rStyle w:val="ab"/>
                <w:rFonts w:ascii="Times New Roman" w:hAnsi="Times New Roman" w:cs="Times New Roman"/>
                <w:noProof/>
                <w:sz w:val="28"/>
                <w:szCs w:val="28"/>
                <w:lang w:val="ru-RU"/>
              </w:rPr>
              <w:t>3. Анализ взаимодействия органов государственной власти и местного самоуправления на примере города Тольятти</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_Toc521938028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23</w:t>
            </w:r>
            <w:r w:rsidR="00E05DA7" w:rsidRPr="00E05DA7">
              <w:rPr>
                <w:rFonts w:ascii="Times New Roman" w:hAnsi="Times New Roman" w:cs="Times New Roman"/>
                <w:noProof/>
                <w:webHidden/>
                <w:sz w:val="28"/>
                <w:szCs w:val="28"/>
              </w:rPr>
              <w:fldChar w:fldCharType="end"/>
            </w:r>
          </w:hyperlink>
        </w:p>
        <w:p w14:paraId="6ACE366F" w14:textId="7FC3A145" w:rsidR="00E05DA7" w:rsidRPr="00E05DA7" w:rsidRDefault="004A0C94">
          <w:pPr>
            <w:pStyle w:val="21"/>
            <w:tabs>
              <w:tab w:val="left" w:pos="880"/>
              <w:tab w:val="right" w:leader="dot" w:pos="9019"/>
            </w:tabs>
            <w:rPr>
              <w:rFonts w:ascii="Times New Roman" w:hAnsi="Times New Roman" w:cs="Times New Roman"/>
              <w:noProof/>
              <w:sz w:val="28"/>
              <w:szCs w:val="28"/>
            </w:rPr>
          </w:pPr>
          <w:hyperlink w:anchor="_Toc521938029" w:history="1">
            <w:r w:rsidR="00E05DA7" w:rsidRPr="00E05DA7">
              <w:rPr>
                <w:rStyle w:val="ab"/>
                <w:rFonts w:ascii="Times New Roman" w:hAnsi="Times New Roman" w:cs="Times New Roman"/>
                <w:noProof/>
                <w:sz w:val="28"/>
                <w:szCs w:val="28"/>
                <w:lang w:val="ru-RU"/>
              </w:rPr>
              <w:t>3.1.</w:t>
            </w:r>
            <w:r w:rsidR="00E05DA7" w:rsidRPr="00E05DA7">
              <w:rPr>
                <w:rFonts w:ascii="Times New Roman" w:hAnsi="Times New Roman" w:cs="Times New Roman"/>
                <w:noProof/>
                <w:sz w:val="28"/>
                <w:szCs w:val="28"/>
              </w:rPr>
              <w:tab/>
            </w:r>
            <w:r w:rsidR="00E05DA7" w:rsidRPr="00E05DA7">
              <w:rPr>
                <w:rStyle w:val="ab"/>
                <w:rFonts w:ascii="Times New Roman" w:hAnsi="Times New Roman" w:cs="Times New Roman"/>
                <w:noProof/>
                <w:sz w:val="28"/>
                <w:szCs w:val="28"/>
                <w:lang w:val="ru-RU"/>
              </w:rPr>
              <w:t>Вопросы взаимодействия органов государственной власти и местного самоуправления г.о. Тольятти в области градостроительной деятельности</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_Toc521938029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23</w:t>
            </w:r>
            <w:r w:rsidR="00E05DA7" w:rsidRPr="00E05DA7">
              <w:rPr>
                <w:rFonts w:ascii="Times New Roman" w:hAnsi="Times New Roman" w:cs="Times New Roman"/>
                <w:noProof/>
                <w:webHidden/>
                <w:sz w:val="28"/>
                <w:szCs w:val="28"/>
              </w:rPr>
              <w:fldChar w:fldCharType="end"/>
            </w:r>
          </w:hyperlink>
        </w:p>
        <w:p w14:paraId="040B4374" w14:textId="48CC7766" w:rsidR="00E05DA7" w:rsidRPr="00E05DA7" w:rsidRDefault="004A0C94">
          <w:pPr>
            <w:pStyle w:val="21"/>
            <w:tabs>
              <w:tab w:val="left" w:pos="880"/>
              <w:tab w:val="right" w:leader="dot" w:pos="9019"/>
            </w:tabs>
            <w:rPr>
              <w:rFonts w:ascii="Times New Roman" w:hAnsi="Times New Roman" w:cs="Times New Roman"/>
              <w:noProof/>
              <w:sz w:val="28"/>
              <w:szCs w:val="28"/>
            </w:rPr>
          </w:pPr>
          <w:hyperlink w:anchor="_Toc521938030" w:history="1">
            <w:r w:rsidR="00E05DA7" w:rsidRPr="00E05DA7">
              <w:rPr>
                <w:rStyle w:val="ab"/>
                <w:rFonts w:ascii="Times New Roman" w:hAnsi="Times New Roman" w:cs="Times New Roman"/>
                <w:noProof/>
                <w:sz w:val="28"/>
                <w:szCs w:val="28"/>
                <w:lang w:val="ru-RU"/>
              </w:rPr>
              <w:t>3.2.</w:t>
            </w:r>
            <w:r w:rsidR="00E05DA7" w:rsidRPr="00E05DA7">
              <w:rPr>
                <w:rFonts w:ascii="Times New Roman" w:hAnsi="Times New Roman" w:cs="Times New Roman"/>
                <w:noProof/>
                <w:sz w:val="28"/>
                <w:szCs w:val="28"/>
              </w:rPr>
              <w:tab/>
            </w:r>
            <w:r w:rsidR="00E05DA7" w:rsidRPr="00E05DA7">
              <w:rPr>
                <w:rStyle w:val="ab"/>
                <w:rFonts w:ascii="Times New Roman" w:hAnsi="Times New Roman" w:cs="Times New Roman"/>
                <w:noProof/>
                <w:sz w:val="28"/>
                <w:szCs w:val="28"/>
                <w:lang w:val="ru-RU"/>
              </w:rPr>
              <w:t>Опыт взаимодействия органов государственной власти и органов местного самоуправления г.о. Тольятти в сфере жилищной политики.</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_Toc521938030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28</w:t>
            </w:r>
            <w:r w:rsidR="00E05DA7" w:rsidRPr="00E05DA7">
              <w:rPr>
                <w:rFonts w:ascii="Times New Roman" w:hAnsi="Times New Roman" w:cs="Times New Roman"/>
                <w:noProof/>
                <w:webHidden/>
                <w:sz w:val="28"/>
                <w:szCs w:val="28"/>
              </w:rPr>
              <w:fldChar w:fldCharType="end"/>
            </w:r>
          </w:hyperlink>
        </w:p>
        <w:p w14:paraId="3F2767D2" w14:textId="085BFA68" w:rsidR="00E05DA7" w:rsidRPr="00E05DA7" w:rsidRDefault="004A0C94">
          <w:pPr>
            <w:pStyle w:val="21"/>
            <w:tabs>
              <w:tab w:val="left" w:pos="880"/>
              <w:tab w:val="right" w:leader="dot" w:pos="9019"/>
            </w:tabs>
            <w:rPr>
              <w:rFonts w:ascii="Times New Roman" w:hAnsi="Times New Roman" w:cs="Times New Roman"/>
              <w:noProof/>
              <w:sz w:val="28"/>
              <w:szCs w:val="28"/>
            </w:rPr>
          </w:pPr>
          <w:hyperlink w:anchor="_Toc521938031" w:history="1">
            <w:r w:rsidR="00E05DA7" w:rsidRPr="00E05DA7">
              <w:rPr>
                <w:rStyle w:val="ab"/>
                <w:rFonts w:ascii="Times New Roman" w:hAnsi="Times New Roman" w:cs="Times New Roman"/>
                <w:noProof/>
                <w:sz w:val="28"/>
                <w:szCs w:val="28"/>
                <w:lang w:val="ru-RU"/>
              </w:rPr>
              <w:t>3.3.</w:t>
            </w:r>
            <w:r w:rsidR="00E05DA7" w:rsidRPr="00E05DA7">
              <w:rPr>
                <w:rFonts w:ascii="Times New Roman" w:hAnsi="Times New Roman" w:cs="Times New Roman"/>
                <w:noProof/>
                <w:sz w:val="28"/>
                <w:szCs w:val="28"/>
              </w:rPr>
              <w:tab/>
            </w:r>
            <w:r w:rsidR="00E05DA7" w:rsidRPr="00E05DA7">
              <w:rPr>
                <w:rStyle w:val="ab"/>
                <w:rFonts w:ascii="Times New Roman" w:hAnsi="Times New Roman" w:cs="Times New Roman"/>
                <w:noProof/>
                <w:sz w:val="28"/>
                <w:szCs w:val="28"/>
                <w:lang w:val="ru-RU"/>
              </w:rPr>
              <w:t>Основные направления взаимодействия органов государственной власти и местного самоуправления г.о. Тольятти по социальным вопросам.</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_Toc521938031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33</w:t>
            </w:r>
            <w:r w:rsidR="00E05DA7" w:rsidRPr="00E05DA7">
              <w:rPr>
                <w:rFonts w:ascii="Times New Roman" w:hAnsi="Times New Roman" w:cs="Times New Roman"/>
                <w:noProof/>
                <w:webHidden/>
                <w:sz w:val="28"/>
                <w:szCs w:val="28"/>
              </w:rPr>
              <w:fldChar w:fldCharType="end"/>
            </w:r>
          </w:hyperlink>
        </w:p>
        <w:p w14:paraId="65C6C358" w14:textId="27C84473" w:rsidR="00E05DA7" w:rsidRPr="00E05DA7" w:rsidRDefault="004A0C94">
          <w:pPr>
            <w:pStyle w:val="11"/>
            <w:tabs>
              <w:tab w:val="right" w:leader="dot" w:pos="9019"/>
            </w:tabs>
            <w:rPr>
              <w:rFonts w:ascii="Times New Roman" w:hAnsi="Times New Roman" w:cs="Times New Roman"/>
              <w:noProof/>
              <w:sz w:val="28"/>
              <w:szCs w:val="28"/>
            </w:rPr>
          </w:pPr>
          <w:hyperlink w:anchor="_Toc521938032" w:history="1">
            <w:r w:rsidR="00E05DA7" w:rsidRPr="00E05DA7">
              <w:rPr>
                <w:rStyle w:val="ab"/>
                <w:rFonts w:ascii="Times New Roman" w:hAnsi="Times New Roman" w:cs="Times New Roman"/>
                <w:noProof/>
                <w:sz w:val="28"/>
                <w:szCs w:val="28"/>
                <w:lang w:val="ru-RU"/>
              </w:rPr>
              <w:t>Заключение</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_Toc521938032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36</w:t>
            </w:r>
            <w:r w:rsidR="00E05DA7" w:rsidRPr="00E05DA7">
              <w:rPr>
                <w:rFonts w:ascii="Times New Roman" w:hAnsi="Times New Roman" w:cs="Times New Roman"/>
                <w:noProof/>
                <w:webHidden/>
                <w:sz w:val="28"/>
                <w:szCs w:val="28"/>
              </w:rPr>
              <w:fldChar w:fldCharType="end"/>
            </w:r>
          </w:hyperlink>
        </w:p>
        <w:p w14:paraId="154101EE" w14:textId="3A435661" w:rsidR="00E05DA7" w:rsidRPr="00E05DA7" w:rsidRDefault="004A0C94">
          <w:pPr>
            <w:pStyle w:val="11"/>
            <w:tabs>
              <w:tab w:val="right" w:leader="dot" w:pos="9019"/>
            </w:tabs>
            <w:rPr>
              <w:rFonts w:ascii="Times New Roman" w:hAnsi="Times New Roman" w:cs="Times New Roman"/>
              <w:noProof/>
              <w:sz w:val="28"/>
              <w:szCs w:val="28"/>
            </w:rPr>
          </w:pPr>
          <w:hyperlink w:anchor="_Toc521938033" w:history="1">
            <w:r w:rsidR="00E05DA7" w:rsidRPr="00E05DA7">
              <w:rPr>
                <w:rStyle w:val="ab"/>
                <w:rFonts w:ascii="Times New Roman" w:hAnsi="Times New Roman" w:cs="Times New Roman"/>
                <w:noProof/>
                <w:sz w:val="28"/>
                <w:szCs w:val="28"/>
                <w:lang w:val="ru-RU"/>
              </w:rPr>
              <w:t>Список литературы</w:t>
            </w:r>
            <w:r w:rsidR="00E05DA7" w:rsidRPr="00E05DA7">
              <w:rPr>
                <w:rFonts w:ascii="Times New Roman" w:hAnsi="Times New Roman" w:cs="Times New Roman"/>
                <w:noProof/>
                <w:webHidden/>
                <w:sz w:val="28"/>
                <w:szCs w:val="28"/>
              </w:rPr>
              <w:tab/>
            </w:r>
            <w:r w:rsidR="00E05DA7" w:rsidRPr="00E05DA7">
              <w:rPr>
                <w:rFonts w:ascii="Times New Roman" w:hAnsi="Times New Roman" w:cs="Times New Roman"/>
                <w:noProof/>
                <w:webHidden/>
                <w:sz w:val="28"/>
                <w:szCs w:val="28"/>
              </w:rPr>
              <w:fldChar w:fldCharType="begin"/>
            </w:r>
            <w:r w:rsidR="00E05DA7" w:rsidRPr="00E05DA7">
              <w:rPr>
                <w:rFonts w:ascii="Times New Roman" w:hAnsi="Times New Roman" w:cs="Times New Roman"/>
                <w:noProof/>
                <w:webHidden/>
                <w:sz w:val="28"/>
                <w:szCs w:val="28"/>
              </w:rPr>
              <w:instrText xml:space="preserve"> PAGEREF _Toc521938033 \h </w:instrText>
            </w:r>
            <w:r w:rsidR="00E05DA7" w:rsidRPr="00E05DA7">
              <w:rPr>
                <w:rFonts w:ascii="Times New Roman" w:hAnsi="Times New Roman" w:cs="Times New Roman"/>
                <w:noProof/>
                <w:webHidden/>
                <w:sz w:val="28"/>
                <w:szCs w:val="28"/>
              </w:rPr>
            </w:r>
            <w:r w:rsidR="00E05DA7" w:rsidRPr="00E05DA7">
              <w:rPr>
                <w:rFonts w:ascii="Times New Roman" w:hAnsi="Times New Roman" w:cs="Times New Roman"/>
                <w:noProof/>
                <w:webHidden/>
                <w:sz w:val="28"/>
                <w:szCs w:val="28"/>
              </w:rPr>
              <w:fldChar w:fldCharType="separate"/>
            </w:r>
            <w:r w:rsidR="00931317">
              <w:rPr>
                <w:rFonts w:ascii="Times New Roman" w:hAnsi="Times New Roman" w:cs="Times New Roman"/>
                <w:noProof/>
                <w:webHidden/>
                <w:sz w:val="28"/>
                <w:szCs w:val="28"/>
              </w:rPr>
              <w:t>38</w:t>
            </w:r>
            <w:r w:rsidR="00E05DA7" w:rsidRPr="00E05DA7">
              <w:rPr>
                <w:rFonts w:ascii="Times New Roman" w:hAnsi="Times New Roman" w:cs="Times New Roman"/>
                <w:noProof/>
                <w:webHidden/>
                <w:sz w:val="28"/>
                <w:szCs w:val="28"/>
              </w:rPr>
              <w:fldChar w:fldCharType="end"/>
            </w:r>
          </w:hyperlink>
        </w:p>
        <w:p w14:paraId="79F3BDB5" w14:textId="77777777" w:rsidR="00E05DA7" w:rsidRPr="00E05DA7" w:rsidRDefault="00E05DA7">
          <w:pPr>
            <w:rPr>
              <w:rFonts w:ascii="Times New Roman" w:hAnsi="Times New Roman" w:cs="Times New Roman"/>
              <w:sz w:val="28"/>
              <w:szCs w:val="28"/>
            </w:rPr>
          </w:pPr>
          <w:r w:rsidRPr="00E05DA7">
            <w:rPr>
              <w:rFonts w:ascii="Times New Roman" w:hAnsi="Times New Roman" w:cs="Times New Roman"/>
              <w:bCs/>
              <w:sz w:val="28"/>
              <w:szCs w:val="28"/>
              <w:lang w:val="ru-RU"/>
            </w:rPr>
            <w:fldChar w:fldCharType="end"/>
          </w:r>
        </w:p>
      </w:sdtContent>
    </w:sdt>
    <w:p w14:paraId="16C1B614" w14:textId="77777777" w:rsidR="00E05DA7" w:rsidRDefault="00E05DA7">
      <w:pPr>
        <w:rPr>
          <w:rFonts w:ascii="Times New Roman" w:eastAsiaTheme="majorEastAsia" w:hAnsi="Times New Roman" w:cs="Times New Roman"/>
          <w:b/>
          <w:sz w:val="32"/>
          <w:szCs w:val="32"/>
          <w:lang w:val="ru-RU"/>
        </w:rPr>
      </w:pPr>
      <w:r>
        <w:rPr>
          <w:rFonts w:ascii="Times New Roman" w:hAnsi="Times New Roman" w:cs="Times New Roman"/>
          <w:b/>
          <w:lang w:val="ru-RU"/>
        </w:rPr>
        <w:br w:type="page"/>
      </w:r>
    </w:p>
    <w:p w14:paraId="2072D158" w14:textId="77777777" w:rsidR="00E05DA7" w:rsidRDefault="00E05DA7" w:rsidP="00CE1CAA">
      <w:pPr>
        <w:pStyle w:val="1"/>
        <w:jc w:val="center"/>
        <w:rPr>
          <w:rFonts w:ascii="Times New Roman" w:hAnsi="Times New Roman" w:cs="Times New Roman"/>
          <w:b/>
          <w:color w:val="auto"/>
          <w:lang w:val="ru-RU"/>
        </w:rPr>
      </w:pPr>
    </w:p>
    <w:p w14:paraId="6FD5D9A8" w14:textId="77777777" w:rsidR="00CE1CAA" w:rsidRPr="00CE1CAA" w:rsidRDefault="00CE1CAA" w:rsidP="00CE1CAA">
      <w:pPr>
        <w:pStyle w:val="1"/>
        <w:jc w:val="center"/>
        <w:rPr>
          <w:rFonts w:ascii="Times New Roman" w:hAnsi="Times New Roman" w:cs="Times New Roman"/>
          <w:b/>
          <w:color w:val="auto"/>
          <w:lang w:val="ru-RU"/>
        </w:rPr>
      </w:pPr>
      <w:bookmarkStart w:id="1" w:name="_Toc521938020"/>
      <w:r w:rsidRPr="00CE1CAA">
        <w:rPr>
          <w:rFonts w:ascii="Times New Roman" w:hAnsi="Times New Roman" w:cs="Times New Roman"/>
          <w:b/>
          <w:color w:val="auto"/>
          <w:lang w:val="ru-RU"/>
        </w:rPr>
        <w:t>Введение</w:t>
      </w:r>
      <w:bookmarkEnd w:id="1"/>
    </w:p>
    <w:p w14:paraId="7A0C072D" w14:textId="77777777" w:rsidR="00CE1CAA" w:rsidRDefault="00CE1CAA" w:rsidP="00A40E4F">
      <w:pPr>
        <w:spacing w:after="0" w:line="360" w:lineRule="auto"/>
        <w:ind w:firstLine="709"/>
        <w:jc w:val="both"/>
        <w:rPr>
          <w:rFonts w:ascii="Times New Roman" w:hAnsi="Times New Roman" w:cs="Times New Roman"/>
          <w:sz w:val="28"/>
          <w:szCs w:val="28"/>
          <w:lang w:val="ru-RU"/>
        </w:rPr>
      </w:pPr>
    </w:p>
    <w:p w14:paraId="3A7C4102" w14:textId="77777777" w:rsidR="00A40E4F" w:rsidRP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 xml:space="preserve">Актуальность темы работы обуславливается тем, что местное самоуправление </w:t>
      </w:r>
      <w:proofErr w:type="gramStart"/>
      <w:r w:rsidRPr="00A40E4F">
        <w:rPr>
          <w:rFonts w:ascii="Times New Roman" w:hAnsi="Times New Roman" w:cs="Times New Roman"/>
          <w:sz w:val="28"/>
          <w:szCs w:val="28"/>
          <w:lang w:val="ru-RU"/>
        </w:rPr>
        <w:t>- это</w:t>
      </w:r>
      <w:proofErr w:type="gramEnd"/>
      <w:r w:rsidRPr="00A40E4F">
        <w:rPr>
          <w:rFonts w:ascii="Times New Roman" w:hAnsi="Times New Roman" w:cs="Times New Roman"/>
          <w:sz w:val="28"/>
          <w:szCs w:val="28"/>
          <w:lang w:val="ru-RU"/>
        </w:rPr>
        <w:t xml:space="preserve"> сложный по своей природе, многообразный по формам и последствиям социально-политический процесс. Местное самоуправление оказывает огромное влияние на массы людей, регулируя процессы на микроуровне государства. Децентрализованная система управления, которая дает право на осуществление местного самоуправления помогает осуществлять контроль и решение проблем на всех уровнях организации государственной деятельности.</w:t>
      </w:r>
    </w:p>
    <w:p w14:paraId="4BD6C6B6" w14:textId="77777777" w:rsidR="00A40E4F" w:rsidRP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 xml:space="preserve">Самостоятельность местного самоуправления закреплена в Конституции РФ в статье 12 и гарантируется государством. В свою очередь государством признается право осуществления местного самоуправления в качестве самостоятельного уровня, самостоятельной формы осуществления </w:t>
      </w:r>
      <w:proofErr w:type="gramStart"/>
      <w:r w:rsidRPr="00A40E4F">
        <w:rPr>
          <w:rFonts w:ascii="Times New Roman" w:hAnsi="Times New Roman" w:cs="Times New Roman"/>
          <w:sz w:val="28"/>
          <w:szCs w:val="28"/>
          <w:lang w:val="ru-RU"/>
        </w:rPr>
        <w:t>народом</w:t>
      </w:r>
      <w:proofErr w:type="gramEnd"/>
      <w:r w:rsidRPr="00A40E4F">
        <w:rPr>
          <w:rFonts w:ascii="Times New Roman" w:hAnsi="Times New Roman" w:cs="Times New Roman"/>
          <w:sz w:val="28"/>
          <w:szCs w:val="28"/>
          <w:lang w:val="ru-RU"/>
        </w:rPr>
        <w:t xml:space="preserve"> принадлежащей ему власти, что проявляется в организационной обособленности органов местного самоуправления в системе управления обществом.</w:t>
      </w:r>
    </w:p>
    <w:p w14:paraId="09921DEB" w14:textId="77777777" w:rsidR="00A40E4F" w:rsidRP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Местное самоуправление предполагает право граждан на самостоятельное решение местных задач. Гарантируя такое право, государство признает самостоятельность местного самоуправления в пределах его полномочий, берет на себя обязанность создавать необходимые условия для их осуществления.</w:t>
      </w:r>
    </w:p>
    <w:p w14:paraId="45928621" w14:textId="77777777" w:rsidR="00A40E4F" w:rsidRP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 xml:space="preserve">Цель </w:t>
      </w:r>
      <w:proofErr w:type="gramStart"/>
      <w:r w:rsidRPr="00A40E4F">
        <w:rPr>
          <w:rFonts w:ascii="Times New Roman" w:hAnsi="Times New Roman" w:cs="Times New Roman"/>
          <w:sz w:val="28"/>
          <w:szCs w:val="28"/>
          <w:lang w:val="ru-RU"/>
        </w:rPr>
        <w:t>данной  работы</w:t>
      </w:r>
      <w:proofErr w:type="gramEnd"/>
      <w:r w:rsidRPr="00A40E4F">
        <w:rPr>
          <w:rFonts w:ascii="Times New Roman" w:hAnsi="Times New Roman" w:cs="Times New Roman"/>
          <w:sz w:val="28"/>
          <w:szCs w:val="28"/>
          <w:lang w:val="ru-RU"/>
        </w:rPr>
        <w:t xml:space="preserve"> - исследовать взаимодействие государственной и местной власти.</w:t>
      </w:r>
    </w:p>
    <w:p w14:paraId="21307DF3" w14:textId="77777777" w:rsidR="00083506" w:rsidRP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Для достижения данной цели необходимо решить несколько задач:</w:t>
      </w:r>
    </w:p>
    <w:p w14:paraId="5C5CA493" w14:textId="77777777" w:rsidR="00A40E4F" w:rsidRP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 xml:space="preserve">1. Изучить основные модели построения взаимоотношений государственной власти и местного самоуправления для того, чтобы </w:t>
      </w:r>
      <w:r w:rsidRPr="00A40E4F">
        <w:rPr>
          <w:rFonts w:ascii="Times New Roman" w:hAnsi="Times New Roman" w:cs="Times New Roman"/>
          <w:sz w:val="28"/>
          <w:szCs w:val="28"/>
          <w:lang w:val="ru-RU"/>
        </w:rPr>
        <w:lastRenderedPageBreak/>
        <w:t>сравнить основные модели с взаимодействием государственной власти и местного самоуправления в России.</w:t>
      </w:r>
    </w:p>
    <w:p w14:paraId="69227850" w14:textId="77777777" w:rsidR="00A40E4F" w:rsidRP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 xml:space="preserve">2. Определить круг компетенций органов местного </w:t>
      </w:r>
      <w:proofErr w:type="gramStart"/>
      <w:r w:rsidRPr="00A40E4F">
        <w:rPr>
          <w:rFonts w:ascii="Times New Roman" w:hAnsi="Times New Roman" w:cs="Times New Roman"/>
          <w:sz w:val="28"/>
          <w:szCs w:val="28"/>
          <w:lang w:val="ru-RU"/>
        </w:rPr>
        <w:t>самоуправления</w:t>
      </w:r>
      <w:proofErr w:type="gramEnd"/>
      <w:r w:rsidRPr="00A40E4F">
        <w:rPr>
          <w:rFonts w:ascii="Times New Roman" w:hAnsi="Times New Roman" w:cs="Times New Roman"/>
          <w:sz w:val="28"/>
          <w:szCs w:val="28"/>
          <w:lang w:val="ru-RU"/>
        </w:rPr>
        <w:t xml:space="preserve"> а также круг полномочий органов государственной власти в сфере местного самоуправления для того, чтобы понять объем в обеспечении прав местного самоуправления и степень </w:t>
      </w:r>
      <w:proofErr w:type="spellStart"/>
      <w:r w:rsidRPr="00A40E4F">
        <w:rPr>
          <w:rFonts w:ascii="Times New Roman" w:hAnsi="Times New Roman" w:cs="Times New Roman"/>
          <w:sz w:val="28"/>
          <w:szCs w:val="28"/>
          <w:lang w:val="ru-RU"/>
        </w:rPr>
        <w:t>вмешиваемости</w:t>
      </w:r>
      <w:proofErr w:type="spellEnd"/>
      <w:r w:rsidRPr="00A40E4F">
        <w:rPr>
          <w:rFonts w:ascii="Times New Roman" w:hAnsi="Times New Roman" w:cs="Times New Roman"/>
          <w:sz w:val="28"/>
          <w:szCs w:val="28"/>
          <w:lang w:val="ru-RU"/>
        </w:rPr>
        <w:t xml:space="preserve"> в них со стороны государственной власти.</w:t>
      </w:r>
    </w:p>
    <w:p w14:paraId="6A6E77E4" w14:textId="77777777" w:rsidR="00A40E4F" w:rsidRP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3. Рассмотреть проблемы взаимодействия государственной власти и местного самоуправления на примере города, Тольятти для более четкого формирования картины взаимодействия государственной и местной власти в России.</w:t>
      </w:r>
    </w:p>
    <w:p w14:paraId="2AFA5613" w14:textId="77777777" w:rsidR="00A40E4F" w:rsidRP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Предметом изучения является комплекс правовых норм, которые формируют осуществление и реализацию местного самоуправления в России. Объектом изучения является сам феномен «местного самоуправления».</w:t>
      </w:r>
    </w:p>
    <w:p w14:paraId="60C4CE1F" w14:textId="77777777" w:rsidR="00A40E4F" w:rsidRDefault="00A40E4F" w:rsidP="00A40E4F">
      <w:pPr>
        <w:spacing w:after="0" w:line="360" w:lineRule="auto"/>
        <w:ind w:firstLine="709"/>
        <w:jc w:val="both"/>
        <w:rPr>
          <w:rFonts w:ascii="Times New Roman" w:hAnsi="Times New Roman" w:cs="Times New Roman"/>
          <w:sz w:val="28"/>
          <w:szCs w:val="28"/>
          <w:lang w:val="ru-RU"/>
        </w:rPr>
      </w:pPr>
      <w:r w:rsidRPr="00A40E4F">
        <w:rPr>
          <w:rFonts w:ascii="Times New Roman" w:hAnsi="Times New Roman" w:cs="Times New Roman"/>
          <w:sz w:val="28"/>
          <w:szCs w:val="28"/>
          <w:lang w:val="ru-RU"/>
        </w:rPr>
        <w:t>Работа является комплексным исследованием по вопросу осуществления взаимодействия местного самоуправления и государственной власти и может быть полезна студентам юридической специальности для дальнейшего более глубокого изучения проблемы.</w:t>
      </w:r>
    </w:p>
    <w:p w14:paraId="79247671" w14:textId="77777777" w:rsidR="00A40E4F" w:rsidRDefault="00A40E4F">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06E0BE92" w14:textId="77777777" w:rsidR="00A40E4F" w:rsidRPr="00CE1CAA" w:rsidRDefault="00A40E4F" w:rsidP="00CE1CAA">
      <w:pPr>
        <w:pStyle w:val="1"/>
        <w:jc w:val="center"/>
        <w:rPr>
          <w:rFonts w:ascii="Times New Roman" w:hAnsi="Times New Roman" w:cs="Times New Roman"/>
          <w:b/>
          <w:color w:val="auto"/>
          <w:lang w:val="ru-RU"/>
        </w:rPr>
      </w:pPr>
      <w:bookmarkStart w:id="2" w:name="_Toc521938021"/>
      <w:r w:rsidRPr="00CE1CAA">
        <w:rPr>
          <w:rFonts w:ascii="Times New Roman" w:hAnsi="Times New Roman" w:cs="Times New Roman"/>
          <w:b/>
          <w:color w:val="auto"/>
          <w:lang w:val="ru-RU"/>
        </w:rPr>
        <w:lastRenderedPageBreak/>
        <w:t xml:space="preserve">1. </w:t>
      </w:r>
      <w:r w:rsidR="000B109D" w:rsidRPr="00CE1CAA">
        <w:rPr>
          <w:rFonts w:ascii="Times New Roman" w:hAnsi="Times New Roman" w:cs="Times New Roman"/>
          <w:b/>
          <w:color w:val="auto"/>
          <w:lang w:val="ru-RU"/>
        </w:rPr>
        <w:t>Теоретические аспекты взаимодействия государственной власти и местного самоуправления</w:t>
      </w:r>
      <w:bookmarkEnd w:id="2"/>
    </w:p>
    <w:p w14:paraId="76FBA1B4" w14:textId="77777777" w:rsidR="000B109D" w:rsidRDefault="000B109D" w:rsidP="00A40E4F">
      <w:pPr>
        <w:spacing w:after="0" w:line="360" w:lineRule="auto"/>
        <w:ind w:firstLine="709"/>
        <w:jc w:val="center"/>
        <w:rPr>
          <w:rFonts w:ascii="Times New Roman" w:hAnsi="Times New Roman" w:cs="Times New Roman"/>
          <w:sz w:val="28"/>
          <w:szCs w:val="28"/>
          <w:lang w:val="ru-RU"/>
        </w:rPr>
      </w:pPr>
    </w:p>
    <w:p w14:paraId="2E777F36" w14:textId="77777777" w:rsidR="000B109D" w:rsidRPr="00CE1CAA" w:rsidRDefault="000B109D" w:rsidP="00CE1CAA">
      <w:pPr>
        <w:pStyle w:val="2"/>
        <w:jc w:val="center"/>
        <w:rPr>
          <w:rFonts w:ascii="Times New Roman" w:hAnsi="Times New Roman" w:cs="Times New Roman"/>
          <w:b/>
          <w:color w:val="auto"/>
          <w:sz w:val="28"/>
          <w:szCs w:val="28"/>
          <w:lang w:val="ru-RU"/>
        </w:rPr>
      </w:pPr>
      <w:bookmarkStart w:id="3" w:name="_Toc521938022"/>
      <w:r w:rsidRPr="00CE1CAA">
        <w:rPr>
          <w:rFonts w:ascii="Times New Roman" w:hAnsi="Times New Roman" w:cs="Times New Roman"/>
          <w:b/>
          <w:color w:val="auto"/>
          <w:sz w:val="28"/>
          <w:szCs w:val="28"/>
          <w:lang w:val="ru-RU"/>
        </w:rPr>
        <w:t>1.1. Теоретические модели построения взаимоотношений государственной власти и местного самоуправления.</w:t>
      </w:r>
      <w:bookmarkEnd w:id="3"/>
    </w:p>
    <w:p w14:paraId="3958082B" w14:textId="77777777" w:rsidR="000B109D" w:rsidRDefault="000B109D" w:rsidP="000B109D">
      <w:pPr>
        <w:spacing w:after="0" w:line="360" w:lineRule="auto"/>
        <w:ind w:firstLine="709"/>
        <w:jc w:val="center"/>
        <w:rPr>
          <w:rFonts w:ascii="Times New Roman" w:hAnsi="Times New Roman" w:cs="Times New Roman"/>
          <w:sz w:val="28"/>
          <w:szCs w:val="28"/>
          <w:lang w:val="ru-RU"/>
        </w:rPr>
      </w:pPr>
    </w:p>
    <w:p w14:paraId="013E3364" w14:textId="77777777" w:rsidR="000B109D" w:rsidRPr="000B109D" w:rsidRDefault="000B109D" w:rsidP="000B109D">
      <w:pPr>
        <w:spacing w:after="0" w:line="360" w:lineRule="auto"/>
        <w:ind w:firstLine="709"/>
        <w:jc w:val="both"/>
        <w:rPr>
          <w:rFonts w:ascii="Times New Roman" w:hAnsi="Times New Roman" w:cs="Times New Roman"/>
          <w:sz w:val="28"/>
          <w:szCs w:val="28"/>
          <w:lang w:val="ru-RU"/>
        </w:rPr>
      </w:pPr>
      <w:r w:rsidRPr="000B109D">
        <w:rPr>
          <w:rFonts w:ascii="Times New Roman" w:hAnsi="Times New Roman" w:cs="Times New Roman"/>
          <w:sz w:val="28"/>
          <w:szCs w:val="28"/>
          <w:lang w:val="ru-RU"/>
        </w:rPr>
        <w:t>Осуществление взаимоотношений государственной власти с местным самоуправлением всегда будет осуществляться на основании влияний конкретной правовой системы данного государства. Нельзя отрицать того факта, что на модель взаимоотношений будет оказывать влияние государственное устройство, особенности исторического развития местного самоуправления и традиции и обычаи, закрепленные у конкретных народов веками. Исходя из мирового исторического опыта формирования правовых взаимоотношений между государством и местным самоуправлением ученые сформировали несколько характерных черт для выделения моделей взаимоотношений между государством и местным управлением. К ним относятся:</w:t>
      </w:r>
    </w:p>
    <w:p w14:paraId="4A4627AB" w14:textId="77777777" w:rsidR="000B109D" w:rsidRPr="000B109D" w:rsidRDefault="000B109D" w:rsidP="009B0EBB">
      <w:pPr>
        <w:spacing w:after="0" w:line="360" w:lineRule="auto"/>
        <w:ind w:firstLine="709"/>
        <w:jc w:val="both"/>
        <w:rPr>
          <w:rFonts w:ascii="Times New Roman" w:hAnsi="Times New Roman" w:cs="Times New Roman"/>
          <w:sz w:val="28"/>
          <w:szCs w:val="28"/>
          <w:lang w:val="ru-RU"/>
        </w:rPr>
      </w:pPr>
      <w:r w:rsidRPr="000B109D">
        <w:rPr>
          <w:rFonts w:ascii="Times New Roman" w:hAnsi="Times New Roman" w:cs="Times New Roman"/>
          <w:sz w:val="28"/>
          <w:szCs w:val="28"/>
          <w:lang w:val="ru-RU"/>
        </w:rPr>
        <w:t>1.</w:t>
      </w:r>
      <w:r w:rsidRPr="000B109D">
        <w:rPr>
          <w:rFonts w:ascii="Times New Roman" w:hAnsi="Times New Roman" w:cs="Times New Roman"/>
          <w:sz w:val="28"/>
          <w:szCs w:val="28"/>
          <w:lang w:val="ru-RU"/>
        </w:rPr>
        <w:tab/>
        <w:t>Англосаксонская модель. Она сегодня широко распространена в таких государствах ка Великобритания, Америка, Дания, Португалия, Индия, Австралия, Нидерланды, Швейцария, Норвегия.</w:t>
      </w:r>
    </w:p>
    <w:p w14:paraId="006CA8A3" w14:textId="77777777" w:rsidR="000B109D" w:rsidRPr="000B109D" w:rsidRDefault="000B109D" w:rsidP="000B109D">
      <w:pPr>
        <w:spacing w:after="0" w:line="360" w:lineRule="auto"/>
        <w:ind w:firstLine="709"/>
        <w:jc w:val="both"/>
        <w:rPr>
          <w:rFonts w:ascii="Times New Roman" w:hAnsi="Times New Roman" w:cs="Times New Roman"/>
          <w:sz w:val="28"/>
          <w:szCs w:val="28"/>
          <w:lang w:val="ru-RU"/>
        </w:rPr>
      </w:pPr>
      <w:r w:rsidRPr="000B109D">
        <w:rPr>
          <w:rFonts w:ascii="Times New Roman" w:hAnsi="Times New Roman" w:cs="Times New Roman"/>
          <w:sz w:val="28"/>
          <w:szCs w:val="28"/>
          <w:lang w:val="ru-RU"/>
        </w:rPr>
        <w:t>Основным проявлением данного вида модели взаимоотношений является ее высокая степень независимости органов местного самоуправления от центральных органов власти, а также наличие большого количества демократических институтов - возможности осуществления различных</w:t>
      </w:r>
      <w:r>
        <w:rPr>
          <w:rFonts w:ascii="Times New Roman" w:hAnsi="Times New Roman" w:cs="Times New Roman"/>
          <w:sz w:val="28"/>
          <w:szCs w:val="28"/>
          <w:lang w:val="ru-RU"/>
        </w:rPr>
        <w:t xml:space="preserve"> </w:t>
      </w:r>
      <w:r w:rsidRPr="000B109D">
        <w:rPr>
          <w:rFonts w:ascii="Times New Roman" w:hAnsi="Times New Roman" w:cs="Times New Roman"/>
          <w:sz w:val="28"/>
          <w:szCs w:val="28"/>
          <w:lang w:val="ru-RU"/>
        </w:rPr>
        <w:t>собраний на местах, проявление прямой законотворческой инициативы граждан и многое другое.</w:t>
      </w:r>
    </w:p>
    <w:p w14:paraId="638E282A" w14:textId="77777777" w:rsidR="000B109D" w:rsidRDefault="000B109D" w:rsidP="000B109D">
      <w:pPr>
        <w:spacing w:after="0" w:line="360" w:lineRule="auto"/>
        <w:ind w:firstLine="709"/>
        <w:jc w:val="both"/>
        <w:rPr>
          <w:rFonts w:ascii="Times New Roman" w:hAnsi="Times New Roman" w:cs="Times New Roman"/>
          <w:sz w:val="28"/>
          <w:szCs w:val="28"/>
          <w:lang w:val="ru-RU"/>
        </w:rPr>
      </w:pPr>
    </w:p>
    <w:p w14:paraId="5FA7C0E1" w14:textId="77777777" w:rsidR="009B0EBB" w:rsidRDefault="009B0EBB" w:rsidP="000B109D">
      <w:pPr>
        <w:spacing w:after="0" w:line="360" w:lineRule="auto"/>
        <w:ind w:firstLine="709"/>
        <w:jc w:val="both"/>
        <w:rPr>
          <w:rFonts w:ascii="Times New Roman" w:hAnsi="Times New Roman" w:cs="Times New Roman"/>
          <w:sz w:val="28"/>
          <w:szCs w:val="28"/>
          <w:lang w:val="ru-RU"/>
        </w:rPr>
      </w:pPr>
    </w:p>
    <w:p w14:paraId="419F5313" w14:textId="77777777" w:rsidR="00CE1CAA" w:rsidRPr="000B109D" w:rsidRDefault="00CE1CAA" w:rsidP="000B109D">
      <w:pPr>
        <w:spacing w:after="0" w:line="360" w:lineRule="auto"/>
        <w:ind w:firstLine="709"/>
        <w:jc w:val="both"/>
        <w:rPr>
          <w:rFonts w:ascii="Times New Roman" w:hAnsi="Times New Roman" w:cs="Times New Roman"/>
          <w:sz w:val="28"/>
          <w:szCs w:val="28"/>
          <w:lang w:val="ru-RU"/>
        </w:rPr>
      </w:pPr>
    </w:p>
    <w:p w14:paraId="1842E9DB" w14:textId="77777777" w:rsidR="000B109D" w:rsidRPr="000B109D" w:rsidRDefault="000B109D" w:rsidP="009B0EBB">
      <w:pPr>
        <w:spacing w:after="0" w:line="360" w:lineRule="auto"/>
        <w:ind w:firstLine="709"/>
        <w:jc w:val="both"/>
        <w:rPr>
          <w:rFonts w:ascii="Times New Roman" w:hAnsi="Times New Roman" w:cs="Times New Roman"/>
          <w:sz w:val="28"/>
          <w:szCs w:val="28"/>
          <w:lang w:val="ru-RU"/>
        </w:rPr>
      </w:pPr>
      <w:r w:rsidRPr="000B109D">
        <w:rPr>
          <w:rFonts w:ascii="Times New Roman" w:hAnsi="Times New Roman" w:cs="Times New Roman"/>
          <w:sz w:val="28"/>
          <w:szCs w:val="28"/>
          <w:lang w:val="ru-RU"/>
        </w:rPr>
        <w:lastRenderedPageBreak/>
        <w:t xml:space="preserve">2. Континентальная (французская, романская, европейская модель). Она закреплена во Франции, Гвинеи, Испании, Италии, Китае и Бельгии. При данной модели взаимодействия налицо сильный административный контроль государства и </w:t>
      </w:r>
      <w:proofErr w:type="gramStart"/>
      <w:r w:rsidRPr="000B109D">
        <w:rPr>
          <w:rFonts w:ascii="Times New Roman" w:hAnsi="Times New Roman" w:cs="Times New Roman"/>
          <w:sz w:val="28"/>
          <w:szCs w:val="28"/>
          <w:lang w:val="ru-RU"/>
        </w:rPr>
        <w:t>его вмешательство</w:t>
      </w:r>
      <w:proofErr w:type="gramEnd"/>
      <w:r w:rsidRPr="000B109D">
        <w:rPr>
          <w:rFonts w:ascii="Times New Roman" w:hAnsi="Times New Roman" w:cs="Times New Roman"/>
          <w:sz w:val="28"/>
          <w:szCs w:val="28"/>
          <w:lang w:val="ru-RU"/>
        </w:rPr>
        <w:t xml:space="preserve"> и контроль над всеми действиями на уровне местного самоуправления.</w:t>
      </w:r>
    </w:p>
    <w:p w14:paraId="5A1223E4" w14:textId="77777777" w:rsidR="000B109D" w:rsidRPr="000B109D" w:rsidRDefault="000B109D" w:rsidP="009B0EBB">
      <w:pPr>
        <w:spacing w:after="0" w:line="360" w:lineRule="auto"/>
        <w:ind w:firstLine="709"/>
        <w:jc w:val="both"/>
        <w:rPr>
          <w:rFonts w:ascii="Times New Roman" w:hAnsi="Times New Roman" w:cs="Times New Roman"/>
          <w:sz w:val="28"/>
          <w:szCs w:val="28"/>
          <w:lang w:val="ru-RU"/>
        </w:rPr>
      </w:pPr>
      <w:r w:rsidRPr="000B109D">
        <w:rPr>
          <w:rFonts w:ascii="Times New Roman" w:hAnsi="Times New Roman" w:cs="Times New Roman"/>
          <w:sz w:val="28"/>
          <w:szCs w:val="28"/>
          <w:lang w:val="ru-RU"/>
        </w:rPr>
        <w:t>3. Коммунальная (германская) модель. Она характерна для Германии, Австрии, Японии. Данную модель взаимодействия также называют еще смешанной, потому как с одной стороны для местного самоуправления разрешена некоторая самостоятельность в решении местных вопросов, а с другой стороны ощущается жесткий контроль со стороны государственных органов.</w:t>
      </w:r>
    </w:p>
    <w:p w14:paraId="04F7B78D" w14:textId="77777777" w:rsidR="000B109D" w:rsidRDefault="000B109D" w:rsidP="000B109D">
      <w:pPr>
        <w:spacing w:after="0" w:line="360" w:lineRule="auto"/>
        <w:ind w:firstLine="709"/>
        <w:jc w:val="both"/>
        <w:rPr>
          <w:rFonts w:ascii="Times New Roman" w:hAnsi="Times New Roman" w:cs="Times New Roman"/>
          <w:sz w:val="28"/>
          <w:szCs w:val="28"/>
          <w:lang w:val="ru-RU"/>
        </w:rPr>
      </w:pPr>
      <w:r w:rsidRPr="000B109D">
        <w:rPr>
          <w:rFonts w:ascii="Times New Roman" w:hAnsi="Times New Roman" w:cs="Times New Roman"/>
          <w:sz w:val="28"/>
          <w:szCs w:val="28"/>
          <w:lang w:val="ru-RU"/>
        </w:rPr>
        <w:t>Концепции местного самоуправления отличаются соотношением объема прав местной власти к государству. Это отличие, естественно, накладывает отпечаток и на определение понятия местного самоуправления. Одно дело, когда местное самоуправление обладает автономией и не выполняет государственные функции самостоятельно, и совершенно другое, когда оно зависимо от органов государственной власти и совместно с ними осуществляет функции общественного и местного значения.</w:t>
      </w:r>
    </w:p>
    <w:p w14:paraId="2E4947E8" w14:textId="77777777" w:rsidR="009B0EBB" w:rsidRDefault="000B109D" w:rsidP="009B0EBB">
      <w:pPr>
        <w:spacing w:after="0" w:line="360" w:lineRule="auto"/>
        <w:ind w:firstLine="709"/>
        <w:jc w:val="both"/>
        <w:rPr>
          <w:rFonts w:ascii="Times New Roman" w:hAnsi="Times New Roman" w:cs="Times New Roman"/>
          <w:sz w:val="28"/>
          <w:szCs w:val="28"/>
          <w:lang w:val="ru-RU"/>
        </w:rPr>
      </w:pPr>
      <w:r w:rsidRPr="000B109D">
        <w:rPr>
          <w:rFonts w:ascii="Times New Roman" w:hAnsi="Times New Roman" w:cs="Times New Roman"/>
          <w:sz w:val="28"/>
          <w:szCs w:val="28"/>
          <w:lang w:val="ru-RU"/>
        </w:rPr>
        <w:t>С учетом исторического и современного опыта понятие местного самоуправления, основанное на европейской континентальной концепции можно определить, на наш взгляд, следующим образом:</w:t>
      </w:r>
      <w:r w:rsidRPr="000B109D">
        <w:rPr>
          <w:rFonts w:ascii="Times New Roman" w:hAnsi="Times New Roman" w:cs="Times New Roman"/>
          <w:sz w:val="28"/>
          <w:szCs w:val="28"/>
          <w:lang w:val="ru-RU"/>
        </w:rPr>
        <w:tab/>
      </w:r>
    </w:p>
    <w:p w14:paraId="4C586526" w14:textId="77777777" w:rsidR="000B109D" w:rsidRPr="000B109D" w:rsidRDefault="000B109D" w:rsidP="009B0EBB">
      <w:pPr>
        <w:spacing w:after="0" w:line="360" w:lineRule="auto"/>
        <w:ind w:firstLine="709"/>
        <w:jc w:val="both"/>
        <w:rPr>
          <w:rFonts w:ascii="Times New Roman" w:hAnsi="Times New Roman" w:cs="Times New Roman"/>
          <w:sz w:val="28"/>
          <w:szCs w:val="28"/>
          <w:lang w:val="ru-RU"/>
        </w:rPr>
      </w:pPr>
      <w:r w:rsidRPr="000B109D">
        <w:rPr>
          <w:rFonts w:ascii="Times New Roman" w:hAnsi="Times New Roman" w:cs="Times New Roman"/>
          <w:sz w:val="28"/>
          <w:szCs w:val="28"/>
          <w:lang w:val="ru-RU"/>
        </w:rPr>
        <w:t>«Местное</w:t>
      </w:r>
      <w:r w:rsidR="009B0EBB">
        <w:rPr>
          <w:rFonts w:ascii="Times New Roman" w:hAnsi="Times New Roman" w:cs="Times New Roman"/>
          <w:sz w:val="28"/>
          <w:szCs w:val="28"/>
          <w:lang w:val="ru-RU"/>
        </w:rPr>
        <w:t xml:space="preserve"> </w:t>
      </w:r>
      <w:r w:rsidRPr="000B109D">
        <w:rPr>
          <w:rFonts w:ascii="Times New Roman" w:hAnsi="Times New Roman" w:cs="Times New Roman"/>
          <w:sz w:val="28"/>
          <w:szCs w:val="28"/>
          <w:lang w:val="ru-RU"/>
        </w:rPr>
        <w:t xml:space="preserve">самоуправление - это установленная государством в законах местная публичная власть, реализуемая в рамках закона на территории соответствующего муниципального образования путем управления, осуществляемого жителями муниципального образования, органами и должностными лицами местного самоуправления на основе реальной материально-финансовой базы, в целях решения задач местного значения и выполнения значительной части государственных дел с учетом </w:t>
      </w:r>
      <w:r w:rsidRPr="000B109D">
        <w:rPr>
          <w:rFonts w:ascii="Times New Roman" w:hAnsi="Times New Roman" w:cs="Times New Roman"/>
          <w:sz w:val="28"/>
          <w:szCs w:val="28"/>
          <w:lang w:val="ru-RU"/>
        </w:rPr>
        <w:lastRenderedPageBreak/>
        <w:t>интересов населения». Данное определение носит комплексный характер. Оно построено на сочетании элементов надстроечных и базисных отношений, которые находятся в неразрывной связи. Местное самоуправление осуществляется путем управления, а значит, налицо совокупность управленческих отношений,</w:t>
      </w:r>
      <w:r>
        <w:rPr>
          <w:rFonts w:ascii="Times New Roman" w:hAnsi="Times New Roman" w:cs="Times New Roman"/>
          <w:sz w:val="28"/>
          <w:szCs w:val="28"/>
          <w:lang w:val="ru-RU"/>
        </w:rPr>
        <w:t xml:space="preserve"> </w:t>
      </w:r>
      <w:r w:rsidRPr="000B109D">
        <w:rPr>
          <w:rFonts w:ascii="Times New Roman" w:hAnsi="Times New Roman" w:cs="Times New Roman"/>
          <w:sz w:val="28"/>
          <w:szCs w:val="28"/>
          <w:lang w:val="ru-RU"/>
        </w:rPr>
        <w:t>которые, в свою очередь, выступают в качестве категории, гарантирующей связь и взаимодействие базиса и надстройки, управляемой и управляющей системы.</w:t>
      </w:r>
    </w:p>
    <w:p w14:paraId="762D42C9" w14:textId="77777777" w:rsidR="000B109D" w:rsidRDefault="000B109D" w:rsidP="000B109D">
      <w:pPr>
        <w:spacing w:after="0" w:line="360" w:lineRule="auto"/>
        <w:ind w:firstLine="709"/>
        <w:jc w:val="both"/>
        <w:rPr>
          <w:rFonts w:ascii="Times New Roman" w:hAnsi="Times New Roman" w:cs="Times New Roman"/>
          <w:sz w:val="28"/>
          <w:szCs w:val="28"/>
          <w:lang w:val="ru-RU"/>
        </w:rPr>
      </w:pPr>
      <w:r w:rsidRPr="000B109D">
        <w:rPr>
          <w:rFonts w:ascii="Times New Roman" w:hAnsi="Times New Roman" w:cs="Times New Roman"/>
          <w:sz w:val="28"/>
          <w:szCs w:val="28"/>
          <w:lang w:val="ru-RU"/>
        </w:rPr>
        <w:t>Если проводить аналогию и примерять данные модели взаимоотношений государства и местного самоуправления на облик России, то ее очень трудно причислить к какому-либо из видов, потому как Россия -своеобразное государство со своей историей развития местного самоуправления, который очень отличается от западных моделей построения государств. Для России в различные ее периоды истории всегда было характерно наличие доминирующего централизма во всей политической системе государства и низкого уровня допуска участия граждан в решении публичных дел государства, но в то же время, существовал сильнейший дух коллективизма (общины) в решении вопросов на местах. Подобные противоречия наблюдаются во всех сферах политической модели России.</w:t>
      </w:r>
    </w:p>
    <w:p w14:paraId="41680D02" w14:textId="77777777" w:rsidR="000B109D" w:rsidRDefault="000B109D" w:rsidP="00A40E4F">
      <w:pPr>
        <w:spacing w:after="0" w:line="360" w:lineRule="auto"/>
        <w:ind w:firstLine="709"/>
        <w:jc w:val="center"/>
        <w:rPr>
          <w:rFonts w:ascii="Times New Roman" w:hAnsi="Times New Roman" w:cs="Times New Roman"/>
          <w:sz w:val="28"/>
          <w:szCs w:val="28"/>
          <w:lang w:val="ru-RU"/>
        </w:rPr>
      </w:pPr>
    </w:p>
    <w:p w14:paraId="4FC7E675" w14:textId="77777777" w:rsidR="000B109D" w:rsidRDefault="000B109D" w:rsidP="000B109D">
      <w:pPr>
        <w:spacing w:after="0" w:line="360" w:lineRule="auto"/>
        <w:ind w:firstLine="709"/>
        <w:jc w:val="both"/>
        <w:rPr>
          <w:rFonts w:ascii="Times New Roman" w:hAnsi="Times New Roman" w:cs="Times New Roman"/>
          <w:sz w:val="28"/>
          <w:szCs w:val="28"/>
          <w:lang w:val="ru-RU"/>
        </w:rPr>
      </w:pPr>
    </w:p>
    <w:p w14:paraId="42E10373" w14:textId="77777777" w:rsidR="009B0EBB" w:rsidRPr="00CE1CAA" w:rsidRDefault="009B0EBB" w:rsidP="00CE1CAA">
      <w:pPr>
        <w:pStyle w:val="2"/>
        <w:jc w:val="center"/>
        <w:rPr>
          <w:rFonts w:ascii="Times New Roman" w:hAnsi="Times New Roman" w:cs="Times New Roman"/>
          <w:b/>
          <w:color w:val="auto"/>
          <w:sz w:val="28"/>
          <w:szCs w:val="28"/>
          <w:lang w:val="ru-RU"/>
        </w:rPr>
      </w:pPr>
      <w:bookmarkStart w:id="4" w:name="bookmark0"/>
      <w:bookmarkStart w:id="5" w:name="_Toc521938023"/>
      <w:r w:rsidRPr="00CE1CAA">
        <w:rPr>
          <w:rFonts w:ascii="Times New Roman" w:hAnsi="Times New Roman" w:cs="Times New Roman"/>
          <w:b/>
          <w:color w:val="auto"/>
          <w:sz w:val="28"/>
          <w:szCs w:val="28"/>
          <w:lang w:val="ru-RU"/>
        </w:rPr>
        <w:t>1.2. Конституционно-правовые основы местного самоуправления и принципы его организации в Российской Федерации.</w:t>
      </w:r>
      <w:bookmarkEnd w:id="4"/>
      <w:bookmarkEnd w:id="5"/>
    </w:p>
    <w:p w14:paraId="4D4E30A9" w14:textId="77777777" w:rsidR="009B0EBB" w:rsidRDefault="009B0EBB" w:rsidP="009B0EBB">
      <w:pPr>
        <w:spacing w:after="0" w:line="360" w:lineRule="auto"/>
        <w:jc w:val="both"/>
        <w:rPr>
          <w:rFonts w:ascii="Times New Roman" w:hAnsi="Times New Roman" w:cs="Times New Roman"/>
          <w:bCs/>
          <w:sz w:val="28"/>
          <w:szCs w:val="28"/>
          <w:lang w:val="ru-RU"/>
        </w:rPr>
      </w:pPr>
    </w:p>
    <w:p w14:paraId="4BADB416"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Принципы местного самоуправления – это лежащие в основе деятельности местного самоуправления требования, закрепленные в Конституции и федеральных законах. Существуют общие для всех субъектов страны принципы, которые будут подробно рассмотрены в </w:t>
      </w:r>
      <w:r w:rsidRPr="00482E10">
        <w:rPr>
          <w:rFonts w:ascii="Times New Roman" w:hAnsi="Times New Roman" w:cs="Times New Roman"/>
          <w:bCs/>
          <w:sz w:val="28"/>
          <w:szCs w:val="28"/>
          <w:lang w:val="ru-RU"/>
        </w:rPr>
        <w:t>данном параграфе</w:t>
      </w:r>
      <w:r w:rsidRPr="00482E10">
        <w:rPr>
          <w:rFonts w:ascii="Times New Roman" w:hAnsi="Times New Roman" w:cs="Times New Roman"/>
          <w:bCs/>
          <w:sz w:val="28"/>
          <w:szCs w:val="28"/>
          <w:lang w:val="ru-UA"/>
        </w:rPr>
        <w:t>.</w:t>
      </w:r>
    </w:p>
    <w:p w14:paraId="61E29106"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lastRenderedPageBreak/>
        <w:t>Принципы местного самоуправления – это лежащие в основе деятельности местного самоуправления требования, закрепленные в Конституции и федеральных законах. Местное самоуправление  существует в России наряду с государственным управлением. Оно не входит в систему государственной власти. Уже из названия становится понятно, что осуществляется МС самим народом, проживающим в определенном месте (субъекте) страны. Таким образом, само население с учетом своего традиционного уклада может решать локальные вопросы, касающиеся его жизни, а также принимать местные законы.</w:t>
      </w:r>
    </w:p>
    <w:p w14:paraId="4BE275A3"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Организовано </w:t>
      </w:r>
      <w:r w:rsidRPr="00482E10">
        <w:rPr>
          <w:rFonts w:ascii="Times New Roman" w:hAnsi="Times New Roman" w:cs="Times New Roman"/>
          <w:bCs/>
          <w:sz w:val="28"/>
          <w:szCs w:val="28"/>
          <w:lang w:val="ru-RU"/>
        </w:rPr>
        <w:t>местное самоуправление</w:t>
      </w:r>
      <w:r w:rsidRPr="00482E10">
        <w:rPr>
          <w:rFonts w:ascii="Times New Roman" w:hAnsi="Times New Roman" w:cs="Times New Roman"/>
          <w:bCs/>
          <w:sz w:val="28"/>
          <w:szCs w:val="28"/>
          <w:lang w:val="ru-UA"/>
        </w:rPr>
        <w:t xml:space="preserve"> во всей стране должно быть по общим принципам, так как каждый субъект федерации является маленькой моделью целого государства и должен подчиняться единым законам. Но, помимо общих принципов, существуют установленные в каждом конкретном субъекте правила, опирающиеся на местный уклад жизни. В России проживают люди разных национальностей, имеющие разные традиции, формировавшиеся исторически. Конечно, эти особенности многонационального государства должны учитываться, когда формируются принципы местного самоуправления.</w:t>
      </w:r>
    </w:p>
    <w:p w14:paraId="49C7BB9E"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Самые основные принципы, общие для государственной и местной власти, относятся к области соблюдения прав и свобод гражданина, руководства в своей деятельности законами страны, гласности. Также принципы </w:t>
      </w:r>
      <w:r>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делятся на общие и установленные для конкретных субъектов РФ.</w:t>
      </w:r>
    </w:p>
    <w:p w14:paraId="0E75683B"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Принципы местного самоуправления, общие для всех субъектов РФ</w:t>
      </w:r>
    </w:p>
    <w:p w14:paraId="492C4C04"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Самостоятельность населения в решении вопросов местного значения</w:t>
      </w:r>
    </w:p>
    <w:p w14:paraId="436D1237"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Этот пункт означает, что граждане определенного субъекта страны могут организовывать референдумы, выборы, на которые могут выдвигаться сами или голосовать за местных кандидатов. Местные жители самостоятельно определяют структуру и наименование органов </w:t>
      </w:r>
      <w:r>
        <w:rPr>
          <w:rFonts w:ascii="Times New Roman" w:hAnsi="Times New Roman" w:cs="Times New Roman"/>
          <w:bCs/>
          <w:sz w:val="28"/>
          <w:szCs w:val="28"/>
          <w:lang w:val="ru-RU"/>
        </w:rPr>
        <w:t xml:space="preserve">местного </w:t>
      </w:r>
      <w:r>
        <w:rPr>
          <w:rFonts w:ascii="Times New Roman" w:hAnsi="Times New Roman" w:cs="Times New Roman"/>
          <w:bCs/>
          <w:sz w:val="28"/>
          <w:szCs w:val="28"/>
          <w:lang w:val="ru-RU"/>
        </w:rPr>
        <w:lastRenderedPageBreak/>
        <w:t>самоуправления</w:t>
      </w:r>
      <w:r w:rsidRPr="00482E10">
        <w:rPr>
          <w:rFonts w:ascii="Times New Roman" w:hAnsi="Times New Roman" w:cs="Times New Roman"/>
          <w:bCs/>
          <w:sz w:val="28"/>
          <w:szCs w:val="28"/>
          <w:lang w:val="ru-UA"/>
        </w:rPr>
        <w:t xml:space="preserve"> (например, ярославский парламент называется «муниципалитет»).</w:t>
      </w:r>
    </w:p>
    <w:p w14:paraId="4A609CE0"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Финансовая самостоятельность муниципального образования закреплена в законодательстве.</w:t>
      </w:r>
    </w:p>
    <w:p w14:paraId="776F0F7E"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Местное самоуправление организационно отделено от государственной власти</w:t>
      </w:r>
    </w:p>
    <w:p w14:paraId="7AB257F8"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При этом </w:t>
      </w:r>
      <w:r>
        <w:rPr>
          <w:rFonts w:ascii="Times New Roman" w:hAnsi="Times New Roman" w:cs="Times New Roman"/>
          <w:bCs/>
          <w:sz w:val="28"/>
          <w:szCs w:val="28"/>
          <w:lang w:val="ru-RU"/>
        </w:rPr>
        <w:t>местное самоуправление</w:t>
      </w:r>
      <w:r w:rsidRPr="00482E10">
        <w:rPr>
          <w:rFonts w:ascii="Times New Roman" w:hAnsi="Times New Roman" w:cs="Times New Roman"/>
          <w:bCs/>
          <w:sz w:val="28"/>
          <w:szCs w:val="28"/>
          <w:lang w:val="ru-UA"/>
        </w:rPr>
        <w:t xml:space="preserve"> взаимодействует с ней при реализации общих задач. Органы </w:t>
      </w:r>
      <w:r>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не являются органами государственной власти и не входят в их иерархию. Чиновники </w:t>
      </w:r>
      <w:r>
        <w:rPr>
          <w:rFonts w:ascii="Times New Roman" w:hAnsi="Times New Roman" w:cs="Times New Roman"/>
          <w:bCs/>
          <w:sz w:val="28"/>
          <w:szCs w:val="28"/>
          <w:lang w:val="ru-RU"/>
        </w:rPr>
        <w:t>мес</w:t>
      </w:r>
      <w:r w:rsidR="00074C5E">
        <w:rPr>
          <w:rFonts w:ascii="Times New Roman" w:hAnsi="Times New Roman" w:cs="Times New Roman"/>
          <w:bCs/>
          <w:sz w:val="28"/>
          <w:szCs w:val="28"/>
          <w:lang w:val="ru-RU"/>
        </w:rPr>
        <w:t>т</w:t>
      </w:r>
      <w:r>
        <w:rPr>
          <w:rFonts w:ascii="Times New Roman" w:hAnsi="Times New Roman" w:cs="Times New Roman"/>
          <w:bCs/>
          <w:sz w:val="28"/>
          <w:szCs w:val="28"/>
          <w:lang w:val="ru-RU"/>
        </w:rPr>
        <w:t>ного самоупра</w:t>
      </w:r>
      <w:r w:rsidR="00074C5E">
        <w:rPr>
          <w:rFonts w:ascii="Times New Roman" w:hAnsi="Times New Roman" w:cs="Times New Roman"/>
          <w:bCs/>
          <w:sz w:val="28"/>
          <w:szCs w:val="28"/>
          <w:lang w:val="ru-RU"/>
        </w:rPr>
        <w:t>вления</w:t>
      </w:r>
      <w:r w:rsidRPr="00482E10">
        <w:rPr>
          <w:rFonts w:ascii="Times New Roman" w:hAnsi="Times New Roman" w:cs="Times New Roman"/>
          <w:bCs/>
          <w:sz w:val="28"/>
          <w:szCs w:val="28"/>
          <w:lang w:val="ru-UA"/>
        </w:rPr>
        <w:t xml:space="preserve"> не могут состоять на госслужбе. Один орган </w:t>
      </w:r>
      <w:r w:rsidR="00074C5E">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не может быть подчинен другому органу </w:t>
      </w:r>
      <w:r w:rsidR="00074C5E">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Государство ни в какой форме не может влиять на работу органов </w:t>
      </w:r>
      <w:r w:rsidR="00074C5E">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то есть, например, создавать их и назначать в них должностных лиц, а также принимать участие в работе </w:t>
      </w:r>
      <w:r w:rsidR="00074C5E">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При этом </w:t>
      </w:r>
      <w:r w:rsidR="00074C5E">
        <w:rPr>
          <w:rFonts w:ascii="Times New Roman" w:hAnsi="Times New Roman" w:cs="Times New Roman"/>
          <w:bCs/>
          <w:sz w:val="28"/>
          <w:szCs w:val="28"/>
          <w:lang w:val="ru-RU"/>
        </w:rPr>
        <w:t>местное самоуправление</w:t>
      </w:r>
      <w:r w:rsidRPr="00482E10">
        <w:rPr>
          <w:rFonts w:ascii="Times New Roman" w:hAnsi="Times New Roman" w:cs="Times New Roman"/>
          <w:bCs/>
          <w:sz w:val="28"/>
          <w:szCs w:val="28"/>
          <w:lang w:val="ru-UA"/>
        </w:rPr>
        <w:t xml:space="preserve"> взаимодействует с органами государственной власти и другими муниципальными органами по вопросам, где их компетенции пересекаются.</w:t>
      </w:r>
    </w:p>
    <w:p w14:paraId="26E5C765"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М</w:t>
      </w:r>
      <w:proofErr w:type="spellStart"/>
      <w:r w:rsidR="00074C5E">
        <w:rPr>
          <w:rFonts w:ascii="Times New Roman" w:hAnsi="Times New Roman" w:cs="Times New Roman"/>
          <w:bCs/>
          <w:sz w:val="28"/>
          <w:szCs w:val="28"/>
          <w:lang w:val="ru-RU"/>
        </w:rPr>
        <w:t>естное</w:t>
      </w:r>
      <w:proofErr w:type="spellEnd"/>
      <w:r w:rsidR="00074C5E">
        <w:rPr>
          <w:rFonts w:ascii="Times New Roman" w:hAnsi="Times New Roman" w:cs="Times New Roman"/>
          <w:bCs/>
          <w:sz w:val="28"/>
          <w:szCs w:val="28"/>
          <w:lang w:val="ru-RU"/>
        </w:rPr>
        <w:t xml:space="preserve"> самоуправление</w:t>
      </w:r>
      <w:r w:rsidRPr="00482E10">
        <w:rPr>
          <w:rFonts w:ascii="Times New Roman" w:hAnsi="Times New Roman" w:cs="Times New Roman"/>
          <w:bCs/>
          <w:sz w:val="28"/>
          <w:szCs w:val="28"/>
          <w:lang w:val="ru-UA"/>
        </w:rPr>
        <w:t xml:space="preserve"> должно быть обеспечено необходимой материально-правовой базой</w:t>
      </w:r>
    </w:p>
    <w:p w14:paraId="581F42BC"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М</w:t>
      </w:r>
      <w:proofErr w:type="spellStart"/>
      <w:r w:rsidRPr="00482E10">
        <w:rPr>
          <w:rFonts w:ascii="Times New Roman" w:hAnsi="Times New Roman" w:cs="Times New Roman"/>
          <w:bCs/>
          <w:sz w:val="28"/>
          <w:szCs w:val="28"/>
          <w:lang w:val="ru-RU"/>
        </w:rPr>
        <w:t>естное</w:t>
      </w:r>
      <w:proofErr w:type="spellEnd"/>
      <w:r w:rsidRPr="00482E10">
        <w:rPr>
          <w:rFonts w:ascii="Times New Roman" w:hAnsi="Times New Roman" w:cs="Times New Roman"/>
          <w:bCs/>
          <w:sz w:val="28"/>
          <w:szCs w:val="28"/>
          <w:lang w:val="ru-RU"/>
        </w:rPr>
        <w:t xml:space="preserve"> самоуправление</w:t>
      </w:r>
      <w:r w:rsidRPr="00482E10">
        <w:rPr>
          <w:rFonts w:ascii="Times New Roman" w:hAnsi="Times New Roman" w:cs="Times New Roman"/>
          <w:bCs/>
          <w:sz w:val="28"/>
          <w:szCs w:val="28"/>
          <w:lang w:val="ru-UA"/>
        </w:rPr>
        <w:t xml:space="preserve"> решает, как распорядиться муниципальной собственностью. М</w:t>
      </w:r>
      <w:proofErr w:type="spellStart"/>
      <w:r w:rsidRPr="00482E10">
        <w:rPr>
          <w:rFonts w:ascii="Times New Roman" w:hAnsi="Times New Roman" w:cs="Times New Roman"/>
          <w:bCs/>
          <w:sz w:val="28"/>
          <w:szCs w:val="28"/>
          <w:lang w:val="ru-RU"/>
        </w:rPr>
        <w:t>естное</w:t>
      </w:r>
      <w:proofErr w:type="spellEnd"/>
      <w:r w:rsidRPr="00482E10">
        <w:rPr>
          <w:rFonts w:ascii="Times New Roman" w:hAnsi="Times New Roman" w:cs="Times New Roman"/>
          <w:bCs/>
          <w:sz w:val="28"/>
          <w:szCs w:val="28"/>
          <w:lang w:val="ru-RU"/>
        </w:rPr>
        <w:t xml:space="preserve"> самоуправление</w:t>
      </w:r>
      <w:r w:rsidRPr="00482E10">
        <w:rPr>
          <w:rFonts w:ascii="Times New Roman" w:hAnsi="Times New Roman" w:cs="Times New Roman"/>
          <w:bCs/>
          <w:sz w:val="28"/>
          <w:szCs w:val="28"/>
          <w:lang w:val="ru-UA"/>
        </w:rPr>
        <w:t xml:space="preserve"> само формирует бюджет и распоряжается им. Причем бюджет каждое муниципальное образование должно получить не ниже определенной установленной для субъекта РФ нормы. Также </w:t>
      </w:r>
      <w:r w:rsidR="00074C5E">
        <w:rPr>
          <w:rFonts w:ascii="Times New Roman" w:hAnsi="Times New Roman" w:cs="Times New Roman"/>
          <w:bCs/>
          <w:sz w:val="28"/>
          <w:szCs w:val="28"/>
          <w:lang w:val="ru-RU"/>
        </w:rPr>
        <w:t>местное самоуправление</w:t>
      </w:r>
      <w:r w:rsidRPr="00482E10">
        <w:rPr>
          <w:rFonts w:ascii="Times New Roman" w:hAnsi="Times New Roman" w:cs="Times New Roman"/>
          <w:bCs/>
          <w:sz w:val="28"/>
          <w:szCs w:val="28"/>
          <w:lang w:val="ru-UA"/>
        </w:rPr>
        <w:t xml:space="preserve"> само назначает местные налоги и другие сборы. Органам </w:t>
      </w:r>
      <w:r w:rsidR="00074C5E">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может перепоручаться исполнение некоторых полномочий государственных органов. В этом случае достаточное финансирование становится особенно важным.</w:t>
      </w:r>
    </w:p>
    <w:p w14:paraId="4250065B"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noProof/>
          <w:sz w:val="28"/>
          <w:szCs w:val="28"/>
          <w:lang w:val="ru-UA"/>
        </w:rPr>
        <w:lastRenderedPageBreak/>
        <mc:AlternateContent>
          <mc:Choice Requires="wps">
            <w:drawing>
              <wp:inline distT="0" distB="0" distL="0" distR="0" wp14:anchorId="46BC3FF3" wp14:editId="3EEE3727">
                <wp:extent cx="304800" cy="304800"/>
                <wp:effectExtent l="0" t="0" r="0" b="0"/>
                <wp:docPr id="3" name="Прямоугольник 3" descr="Собственность муниципалитет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0BBFD" id="Прямоугольник 3" o:spid="_x0000_s1026" alt="Собственность муниципалитета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NoDgMAAAkGAAAOAAAAZHJzL2Uyb0RvYy54bWysVN1u0zAUvkfiHSzfZ0m6tGuiZdPWrghp&#10;wKTBA7iJ01gkdrC9ZQMhwZC4msQjIN5ggCYh9sMrpG/EsdN23XaDAEuJjn2Ov/P3+axvHpUFOqRS&#10;McFj7K94GFGeiJTxSYxfPB85fYyUJjwlheA0xsdU4c2Nhw/W6yqiHZGLIqUSAQhXUV3FONe6ilxX&#10;JTktiVoRFeWgzIQsiYatnLipJDWgl4Xb8byeWwuZVlIkVCk4HbZKvGHxs4wm+lmWKapREWOITdu/&#10;tP+x+bsb6ySaSFLlLJmFQf4iipIwDk4XUEOiCTqQ7B5UyRIplMj0SiJKV2QZS6jNAbLxvTvZ7Oek&#10;ojYXKI6qFmVS/w82eXq4JxFLY7yKEScltKj5PH03/dRcNtfTD8335rq5mJ42V82P5icCm5SqBOrX&#10;fAHF1+n76UnzrTkH9RWYw256ippLuAf2049w51dz1lyAfNKcw3eGTMHrSkXgd7/ak6ZkqtoVyUuF&#10;uBjkhE/olqqgbUAmCGh+JKWoc0pSyNw3EO4tDLNRgIbG9RORQgrkQAvbjqNMlsYHFBod2a4fL7pO&#10;jzRK4HDVC/oecCMB1Uw2Hkg0v1xJpR9RUSIjxFhCdBacHO4q3ZrOTYwvLkasKOCcRAW/dQCY7Qm4&#10;hqtGZ4KwPHkTeuFOf6cfOEGnt+ME3nDobI0GgdMb+Wvd4epwMBj6b41fP4hylqaUGzdzzvrBn3Fi&#10;9npati1Yq0TBUgNnQlJyMh4UEh0SeDMju2zJQXNj5t4Ow9YLcrmTkt8JvO1O6Ix6/TUnGAVdJ1zz&#10;+o7nh9thzwvCYDi6ndIu4/TfU0J1jMNup2u7tBT0ndw8u+7nRqKSaZhKBStjDNSAZYxIZBi4w1Mr&#10;a8KKVl4qhQn/phTQ7nmjLV8NRVv2j0V6DHSVAugEzIP5CUIu5GuMaphFMVavDoikGBWPOVA+9IPA&#10;DC+7CbprHdjIZc14WUN4AlAx1hi14kC3A++gkmySgyffFoaLLXgmGbMUNk+ojWr2uGDe2Exms9EM&#10;tOW9tbqZ4Bu/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BQw2gOAwAACQYAAA4AAAAAAAAAAAAAAAAALgIAAGRycy9lMm9Eb2Mu&#10;eG1sUEsBAi0AFAAGAAgAAAAhAEyg6SzYAAAAAwEAAA8AAAAAAAAAAAAAAAAAaAUAAGRycy9kb3du&#10;cmV2LnhtbFBLBQYAAAAABAAEAPMAAABtBgAAAAA=&#10;" filled="f" stroked="f">
                <o:lock v:ext="edit" aspectratio="t"/>
                <w10:anchorlock/>
              </v:rect>
            </w:pict>
          </mc:Fallback>
        </mc:AlternateContent>
      </w:r>
    </w:p>
    <w:p w14:paraId="1310A5A8"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Многообразие возможных организационных моделей </w:t>
      </w:r>
      <w:r w:rsidRPr="00482E10">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w:t>
      </w:r>
    </w:p>
    <w:p w14:paraId="00AFD449"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Граждане могут выбрать структуру органов </w:t>
      </w:r>
      <w:r w:rsidR="00074C5E">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которая привычна для конкретного муниципального образования. Многообразие форм организации </w:t>
      </w:r>
      <w:r w:rsidR="00074C5E">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обусловлено разнообразием национальностей, проживающих в РФ, в особенности это касается национальных республик. В них есть свои, укоренявшиеся веками, исторически сложившиеся культурные традиции, которые не могут не учитываться при организации органов </w:t>
      </w:r>
      <w:r w:rsidR="00074C5E">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Для большей же территории страны в ее муниципальных образованиях характерно следующее устройство:</w:t>
      </w:r>
    </w:p>
    <w:p w14:paraId="746F951C" w14:textId="77777777" w:rsidR="00482E10" w:rsidRPr="00482E10" w:rsidRDefault="00482E10" w:rsidP="00482E10">
      <w:pPr>
        <w:numPr>
          <w:ilvl w:val="0"/>
          <w:numId w:val="2"/>
        </w:numPr>
        <w:spacing w:after="0" w:line="360" w:lineRule="auto"/>
        <w:ind w:left="0"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городской совет (в который населением избираются депутаты);</w:t>
      </w:r>
    </w:p>
    <w:p w14:paraId="77B853E6" w14:textId="77777777" w:rsidR="00482E10" w:rsidRPr="00482E10" w:rsidRDefault="00482E10" w:rsidP="00482E10">
      <w:pPr>
        <w:numPr>
          <w:ilvl w:val="0"/>
          <w:numId w:val="2"/>
        </w:numPr>
        <w:spacing w:after="0" w:line="360" w:lineRule="auto"/>
        <w:ind w:left="0"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председатель городского совета (избирается самими депутатами);</w:t>
      </w:r>
    </w:p>
    <w:p w14:paraId="7577862D" w14:textId="77777777" w:rsidR="00482E10" w:rsidRPr="00482E10" w:rsidRDefault="00482E10" w:rsidP="00482E10">
      <w:pPr>
        <w:numPr>
          <w:ilvl w:val="0"/>
          <w:numId w:val="2"/>
        </w:numPr>
        <w:spacing w:after="0" w:line="360" w:lineRule="auto"/>
        <w:ind w:left="0"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администрация города;</w:t>
      </w:r>
    </w:p>
    <w:p w14:paraId="056374A5" w14:textId="77777777" w:rsidR="00482E10" w:rsidRPr="00482E10" w:rsidRDefault="00482E10" w:rsidP="00482E10">
      <w:pPr>
        <w:numPr>
          <w:ilvl w:val="0"/>
          <w:numId w:val="2"/>
        </w:numPr>
        <w:spacing w:after="0" w:line="360" w:lineRule="auto"/>
        <w:ind w:left="0"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глава администрации (избирается населением).</w:t>
      </w:r>
    </w:p>
    <w:p w14:paraId="537EA100"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​​М</w:t>
      </w:r>
      <w:proofErr w:type="spellStart"/>
      <w:r w:rsidR="00003FD6">
        <w:rPr>
          <w:rFonts w:ascii="Times New Roman" w:hAnsi="Times New Roman" w:cs="Times New Roman"/>
          <w:bCs/>
          <w:sz w:val="28"/>
          <w:szCs w:val="28"/>
          <w:lang w:val="ru-RU"/>
        </w:rPr>
        <w:t>естному</w:t>
      </w:r>
      <w:proofErr w:type="spellEnd"/>
      <w:r w:rsidR="00003FD6">
        <w:rPr>
          <w:rFonts w:ascii="Times New Roman" w:hAnsi="Times New Roman" w:cs="Times New Roman"/>
          <w:bCs/>
          <w:sz w:val="28"/>
          <w:szCs w:val="28"/>
          <w:lang w:val="ru-RU"/>
        </w:rPr>
        <w:t xml:space="preserve"> самоуправлению</w:t>
      </w:r>
      <w:r w:rsidRPr="00482E10">
        <w:rPr>
          <w:rFonts w:ascii="Times New Roman" w:hAnsi="Times New Roman" w:cs="Times New Roman"/>
          <w:bCs/>
          <w:sz w:val="28"/>
          <w:szCs w:val="28"/>
          <w:lang w:val="ru-UA"/>
        </w:rPr>
        <w:t xml:space="preserve"> гарантирована защита в суде</w:t>
      </w:r>
    </w:p>
    <w:p w14:paraId="3BF36CA5"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Обращаться в суд могут как граждане, проживающие на территории муниципального образования, так и должностные лица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Может быть составлено обращение в суд от всего органа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Иск можно подать в случае, если принятые государственной властью акты противоречат нормам местного самоуправления, также можно привлечь к ответственности государственных чиновников и должностных лиц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различные общества и организации.</w:t>
      </w:r>
    </w:p>
    <w:p w14:paraId="049BC226"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noProof/>
          <w:sz w:val="28"/>
          <w:szCs w:val="28"/>
          <w:lang w:val="ru-UA"/>
        </w:rPr>
        <mc:AlternateContent>
          <mc:Choice Requires="wps">
            <w:drawing>
              <wp:inline distT="0" distB="0" distL="0" distR="0" wp14:anchorId="53C69FE5" wp14:editId="05F0EE09">
                <wp:extent cx="304800" cy="304800"/>
                <wp:effectExtent l="0" t="0" r="0" b="0"/>
                <wp:docPr id="2" name="Прямоугольник 2" descr="Существует даже специальный праздни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4065B" id="Прямоугольник 2" o:spid="_x0000_s1026" alt="Существует даже специальный праздник"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kDGgMAABYGAAAOAAAAZHJzL2Uyb0RvYy54bWysVNtu1DoUfUfiHyy/p0mGzHQSNUVlpoOQ&#10;ykUCPsCTOBOLxA6227QgJC7SkY7OkfgExB8goNwvv+D8EdvOTDstLwjwg2Xvvb32bXlvXT6sK3RA&#10;pWKCpzjcCDCiPBM544sU370z88YYKU14TirBaYqPqMKXty9e2GqbhA5EKaqcSgQgXCVtk+JS6ybx&#10;fZWVtCZqQzSUg7IQsiYarnLh55K0gF5X/iAIRn4rZN5IkVGlQDrtlXjb4RcFzfTNolBUoyrFEJt2&#10;u3T73O7+9hZJFpI0JcuWYZDfiKImjIPTE6gp0QTtS/YTVM0yKZQo9EYmal8UBcuoywGyCYNz2dwu&#10;SUNdLlAc1ZyUSf092OzGwS2JWJ7iAUac1NAi86J73D03X8y37pl5Y76Zz93/5qv5YD4hsMmpyqB+&#10;5mX3rPvXHHdPuqfmNRged0+ReWtemXfmGHVPzHeQ/AOPXvXPu//MR2S+d49B8B7sHJ6tftuoBIK4&#10;3dyStn6q2RPZPYW4mJSEL+iOaqCHwCyIbiWSUrQlJTmUIbQQ/hkMe1GAhubtdZFDPmRfC9ebw0LW&#10;1gdUHR06ChydUIAeapSB8FIQjQMgSgaq5dl6IMnqcSOVvkpFjewhxRKic+DkYE/p3nRlYn1xMWNV&#10;BXKSVPyMADB7CbiGp1Zng3CkeRgH8e54dxx50WC060XBdOrtzCaRN5qFm8PppelkMg0fWb9hlJQs&#10;zym3blYEDqNfI8jyK/XUO6GwEhXLLZwNScnFfFJJdEDgA83cciUHzamZfzYMVy/I5VxK4SAKrgxi&#10;bzYab3rRLBp68WYw9oIwvhKPgiiOprOzKe0xTv88JdSmOB4Ohq5La0Gfyy1w6+fcSFIzDSOqYnWK&#10;gRqwrBFJLAN3ee7OmrCqP6+VwoZ/Wgpo96rRjq+Woj375yI/ArpKAXQC5sEwhUMp5AOMWhhMKVb3&#10;94mkGFXXOFA+DqPITjJ3iYabA7jIdc18XUN4BlAp1hj1x4nup99+I9miBE+hKwwXO/BNCuYobL9Q&#10;H9Xyc8HwcZksB6Wdbut3Z3U6zrd/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MqiQMaAwAAFgYAAA4AAAAAAAAAAAAAAAAALgIA&#10;AGRycy9lMm9Eb2MueG1sUEsBAi0AFAAGAAgAAAAhAEyg6SzYAAAAAwEAAA8AAAAAAAAAAAAAAAAA&#10;dAUAAGRycy9kb3ducmV2LnhtbFBLBQYAAAAABAAEAPMAAAB5BgAAAAA=&#10;" filled="f" stroked="f">
                <o:lock v:ext="edit" aspectratio="t"/>
                <w10:anchorlock/>
              </v:rect>
            </w:pict>
          </mc:Fallback>
        </mc:AlternateContent>
      </w:r>
    </w:p>
    <w:p w14:paraId="6673D4DD"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lastRenderedPageBreak/>
        <w:t xml:space="preserve">Органы и должностные лица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несут ответственность перед населением </w:t>
      </w:r>
    </w:p>
    <w:p w14:paraId="04BA10CF"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Она устанавливается законами и распространяется на население, физические и юридические лица. Если население утратит доверие к органам или должностным лицам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они могут принять решение отозвать депутата и любого другого члена, победившего на выборах. Таким образом, население полностью решает, кто будет представлять его в органах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Процедура отзыва должна быть прописана в уставе субъекта РФ. Если же орган или представитель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нарушает Конституцию или федеральные законы, наступает ответственность перед государством.</w:t>
      </w:r>
    </w:p>
    <w:p w14:paraId="7123859A" w14:textId="77777777" w:rsidR="00482E10" w:rsidRP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Нижеизложенные принципы местного самоуправления, как уже было сказано, повторяют общие и для государственной власти принципы. Они заключаются в следующем:</w:t>
      </w:r>
      <w:r w:rsidR="00CE1CAA">
        <w:rPr>
          <w:rStyle w:val="a5"/>
          <w:rFonts w:ascii="Times New Roman" w:hAnsi="Times New Roman" w:cs="Times New Roman"/>
          <w:bCs/>
          <w:sz w:val="28"/>
          <w:szCs w:val="28"/>
          <w:lang w:val="ru-UA"/>
        </w:rPr>
        <w:footnoteReference w:id="1"/>
      </w:r>
    </w:p>
    <w:p w14:paraId="7AC94BD2" w14:textId="77777777" w:rsidR="00482E10" w:rsidRPr="00482E10" w:rsidRDefault="00482E10" w:rsidP="00482E10">
      <w:pPr>
        <w:numPr>
          <w:ilvl w:val="0"/>
          <w:numId w:val="3"/>
        </w:numPr>
        <w:spacing w:after="0" w:line="360" w:lineRule="auto"/>
        <w:ind w:left="0"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Соблюдение прав и свобод человека. М</w:t>
      </w:r>
      <w:proofErr w:type="spellStart"/>
      <w:r w:rsidR="00003FD6">
        <w:rPr>
          <w:rFonts w:ascii="Times New Roman" w:hAnsi="Times New Roman" w:cs="Times New Roman"/>
          <w:bCs/>
          <w:sz w:val="28"/>
          <w:szCs w:val="28"/>
          <w:lang w:val="ru-RU"/>
        </w:rPr>
        <w:t>естное</w:t>
      </w:r>
      <w:proofErr w:type="spellEnd"/>
      <w:r w:rsidR="00003FD6">
        <w:rPr>
          <w:rFonts w:ascii="Times New Roman" w:hAnsi="Times New Roman" w:cs="Times New Roman"/>
          <w:bCs/>
          <w:sz w:val="28"/>
          <w:szCs w:val="28"/>
          <w:lang w:val="ru-RU"/>
        </w:rPr>
        <w:t xml:space="preserve"> самоуправление</w:t>
      </w:r>
      <w:r w:rsidRPr="00482E10">
        <w:rPr>
          <w:rFonts w:ascii="Times New Roman" w:hAnsi="Times New Roman" w:cs="Times New Roman"/>
          <w:bCs/>
          <w:sz w:val="28"/>
          <w:szCs w:val="28"/>
          <w:lang w:val="ru-UA"/>
        </w:rPr>
        <w:t xml:space="preserve"> создано, чтобы представлять и защищать интересы граждан, проживающих на определенной территории. Конечно, в основе всей деятельности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должны лежать конституционные постулаты, которые гарантируют права и свободы гражданина. Это права избираться и быть избранным в органы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право на личное или коллективное обращение в органы </w:t>
      </w:r>
      <w:r w:rsidR="00003FD6">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возможность получить доступ к документам и материалам, которые затрагивают права и свободы гражданина, обращаться в суд, медучреждение, получать образование и др.).</w:t>
      </w:r>
    </w:p>
    <w:p w14:paraId="176EA044" w14:textId="77777777" w:rsidR="00482E10" w:rsidRPr="00482E10" w:rsidRDefault="00482E10" w:rsidP="00482E10">
      <w:pPr>
        <w:numPr>
          <w:ilvl w:val="0"/>
          <w:numId w:val="3"/>
        </w:numPr>
        <w:spacing w:after="0" w:line="360" w:lineRule="auto"/>
        <w:ind w:left="0"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Законность в организации деятельности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Органы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как и органы государственной власти, находятся под надзором прокуратуры. Ведомство </w:t>
      </w:r>
      <w:r w:rsidRPr="00482E10">
        <w:rPr>
          <w:rFonts w:ascii="Times New Roman" w:hAnsi="Times New Roman" w:cs="Times New Roman"/>
          <w:bCs/>
          <w:sz w:val="28"/>
          <w:szCs w:val="28"/>
          <w:lang w:val="ru-UA"/>
        </w:rPr>
        <w:lastRenderedPageBreak/>
        <w:t xml:space="preserve">проверяет, исполняются ли в каждом конкретном органе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конституционные нормы, федеральные законы, не нарушаются ли права и свободы граждан. Юридические и физические лица могут обжаловать деятельность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в суде. Граждане получают информацию о работе МС в разных формах: в ходе личных обращений, отчетов депутатов и глав муниципальных образований и т. д.</w:t>
      </w:r>
    </w:p>
    <w:p w14:paraId="0A07169D" w14:textId="77777777" w:rsidR="00482E10" w:rsidRPr="00482E10" w:rsidRDefault="00482E10" w:rsidP="00482E10">
      <w:pPr>
        <w:numPr>
          <w:ilvl w:val="0"/>
          <w:numId w:val="3"/>
        </w:numPr>
        <w:spacing w:after="0" w:line="360" w:lineRule="auto"/>
        <w:ind w:left="0"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Гласность деятельности местного самоуправления. Все принятые в </w:t>
      </w:r>
      <w:r w:rsidR="005624DD">
        <w:rPr>
          <w:rFonts w:ascii="Times New Roman" w:hAnsi="Times New Roman" w:cs="Times New Roman"/>
          <w:bCs/>
          <w:sz w:val="28"/>
          <w:szCs w:val="28"/>
          <w:lang w:val="ru-RU"/>
        </w:rPr>
        <w:t>органе местного самоуправления</w:t>
      </w:r>
      <w:r w:rsidRPr="00482E10">
        <w:rPr>
          <w:rFonts w:ascii="Times New Roman" w:hAnsi="Times New Roman" w:cs="Times New Roman"/>
          <w:bCs/>
          <w:sz w:val="28"/>
          <w:szCs w:val="28"/>
          <w:lang w:val="ru-UA"/>
        </w:rPr>
        <w:t xml:space="preserve"> законы должны быть напечатаны и доступны населению. Граждане должны иметь возможность повлиять на принятие тех или иных решений органов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Каждый человек должен иметь возможность получать достоверную информацию о деятельности органов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На обращение гражданина, письменное или устное, в орган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должен быть дан ответ в течение 30 дней.</w:t>
      </w:r>
    </w:p>
    <w:p w14:paraId="4CFB4A91" w14:textId="77777777" w:rsidR="00482E10" w:rsidRPr="00482E10" w:rsidRDefault="00482E10" w:rsidP="00482E10">
      <w:pPr>
        <w:numPr>
          <w:ilvl w:val="0"/>
          <w:numId w:val="3"/>
        </w:numPr>
        <w:spacing w:after="0" w:line="360" w:lineRule="auto"/>
        <w:ind w:left="0"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Органы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обязательно должны быть в каждом муниципальном образовании. Этот принцип также относится и к органам государственной власти, без которых не может существовать ни один субъект РФ.</w:t>
      </w:r>
    </w:p>
    <w:p w14:paraId="5F688C18" w14:textId="77777777" w:rsidR="005624DD" w:rsidRPr="005624DD" w:rsidRDefault="00482E10" w:rsidP="005624DD">
      <w:pPr>
        <w:numPr>
          <w:ilvl w:val="0"/>
          <w:numId w:val="3"/>
        </w:numPr>
        <w:spacing w:after="0" w:line="360" w:lineRule="auto"/>
        <w:ind w:left="0"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Учет местных культурных традиций при работе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Модель </w:t>
      </w:r>
      <w:r w:rsidR="005624DD">
        <w:rPr>
          <w:rFonts w:ascii="Times New Roman" w:hAnsi="Times New Roman" w:cs="Times New Roman"/>
          <w:bCs/>
          <w:sz w:val="28"/>
          <w:szCs w:val="28"/>
          <w:lang w:val="ru-RU"/>
        </w:rPr>
        <w:t>местного самоуправления</w:t>
      </w:r>
      <w:r w:rsidRPr="00482E10">
        <w:rPr>
          <w:rFonts w:ascii="Times New Roman" w:hAnsi="Times New Roman" w:cs="Times New Roman"/>
          <w:bCs/>
          <w:sz w:val="28"/>
          <w:szCs w:val="28"/>
          <w:lang w:val="ru-UA"/>
        </w:rPr>
        <w:t xml:space="preserve"> зачастую зависит от того, в каком субъекте РФ оно находится. Нужно принимать во внимание общие культурные и исторические предпосылки, сформировавшиеся в конкретной местности. Это может быть автономный округ или республика, в которых искони были определенные институты самоуправления. Также местное население может выразить инициативу о преобразовании и изменении границ муниципального образования, а </w:t>
      </w:r>
      <w:r w:rsidR="005624DD">
        <w:rPr>
          <w:rFonts w:ascii="Times New Roman" w:hAnsi="Times New Roman" w:cs="Times New Roman"/>
          <w:bCs/>
          <w:sz w:val="28"/>
          <w:szCs w:val="28"/>
          <w:lang w:val="ru-RU"/>
        </w:rPr>
        <w:t>местное самоуправление</w:t>
      </w:r>
      <w:r w:rsidRPr="00482E10">
        <w:rPr>
          <w:rFonts w:ascii="Times New Roman" w:hAnsi="Times New Roman" w:cs="Times New Roman"/>
          <w:bCs/>
          <w:sz w:val="28"/>
          <w:szCs w:val="28"/>
          <w:lang w:val="ru-UA"/>
        </w:rPr>
        <w:t xml:space="preserve"> должно это учитывать.</w:t>
      </w:r>
    </w:p>
    <w:p w14:paraId="48D35261" w14:textId="77777777" w:rsidR="005624DD"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Итак, мы рассмотрели принципы организации местного самоуправления. </w:t>
      </w:r>
    </w:p>
    <w:p w14:paraId="6E0C2F06" w14:textId="77777777" w:rsidR="005624DD" w:rsidRDefault="005624DD" w:rsidP="00482E10">
      <w:pPr>
        <w:spacing w:after="0" w:line="360" w:lineRule="auto"/>
        <w:ind w:firstLine="709"/>
        <w:jc w:val="both"/>
        <w:rPr>
          <w:rFonts w:ascii="Times New Roman" w:hAnsi="Times New Roman" w:cs="Times New Roman"/>
          <w:bCs/>
          <w:sz w:val="28"/>
          <w:szCs w:val="28"/>
          <w:lang w:val="ru-UA"/>
        </w:rPr>
      </w:pPr>
    </w:p>
    <w:p w14:paraId="6474E693" w14:textId="77777777" w:rsidR="00482E10" w:rsidRDefault="00482E10" w:rsidP="00482E10">
      <w:pPr>
        <w:spacing w:after="0" w:line="360" w:lineRule="auto"/>
        <w:ind w:firstLine="709"/>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t xml:space="preserve">Каждое конкретное </w:t>
      </w:r>
      <w:r w:rsidR="005624DD">
        <w:rPr>
          <w:rFonts w:ascii="Times New Roman" w:hAnsi="Times New Roman" w:cs="Times New Roman"/>
          <w:bCs/>
          <w:sz w:val="28"/>
          <w:szCs w:val="28"/>
          <w:lang w:val="ru-RU"/>
        </w:rPr>
        <w:t>местное самоуправление</w:t>
      </w:r>
      <w:r w:rsidRPr="00482E10">
        <w:rPr>
          <w:rFonts w:ascii="Times New Roman" w:hAnsi="Times New Roman" w:cs="Times New Roman"/>
          <w:bCs/>
          <w:sz w:val="28"/>
          <w:szCs w:val="28"/>
          <w:lang w:val="ru-UA"/>
        </w:rPr>
        <w:t xml:space="preserve"> имеет свой устав, в котором прописаны конкретные принципы, применяемые в данном муниципальном образовании. Однако общие правила, обозначенные в </w:t>
      </w:r>
      <w:r w:rsidR="00CE1CAA">
        <w:rPr>
          <w:rFonts w:ascii="Times New Roman" w:hAnsi="Times New Roman" w:cs="Times New Roman"/>
          <w:bCs/>
          <w:sz w:val="28"/>
          <w:szCs w:val="28"/>
          <w:lang w:val="ru-RU"/>
        </w:rPr>
        <w:t>работе</w:t>
      </w:r>
      <w:r w:rsidRPr="00482E10">
        <w:rPr>
          <w:rFonts w:ascii="Times New Roman" w:hAnsi="Times New Roman" w:cs="Times New Roman"/>
          <w:bCs/>
          <w:sz w:val="28"/>
          <w:szCs w:val="28"/>
          <w:lang w:val="ru-UA"/>
        </w:rPr>
        <w:t>, обязательны к выполнению на всей территории России.</w:t>
      </w:r>
      <w:r w:rsidR="00CE1CAA">
        <w:rPr>
          <w:rStyle w:val="a5"/>
          <w:rFonts w:ascii="Times New Roman" w:hAnsi="Times New Roman" w:cs="Times New Roman"/>
          <w:bCs/>
          <w:sz w:val="28"/>
          <w:szCs w:val="28"/>
          <w:lang w:val="ru-UA"/>
        </w:rPr>
        <w:footnoteReference w:id="2"/>
      </w:r>
    </w:p>
    <w:p w14:paraId="73BE76BB" w14:textId="77777777" w:rsidR="005624DD" w:rsidRDefault="005624DD">
      <w:pPr>
        <w:rPr>
          <w:rFonts w:ascii="Times New Roman" w:hAnsi="Times New Roman" w:cs="Times New Roman"/>
          <w:bCs/>
          <w:sz w:val="28"/>
          <w:szCs w:val="28"/>
          <w:lang w:val="ru-UA"/>
        </w:rPr>
      </w:pPr>
      <w:r>
        <w:rPr>
          <w:rFonts w:ascii="Times New Roman" w:hAnsi="Times New Roman" w:cs="Times New Roman"/>
          <w:bCs/>
          <w:sz w:val="28"/>
          <w:szCs w:val="28"/>
          <w:lang w:val="ru-UA"/>
        </w:rPr>
        <w:br w:type="page"/>
      </w:r>
    </w:p>
    <w:p w14:paraId="6CDDE243" w14:textId="77777777" w:rsidR="005624DD" w:rsidRPr="00CE1CAA" w:rsidRDefault="00AE1169" w:rsidP="00CE1CAA">
      <w:pPr>
        <w:pStyle w:val="1"/>
        <w:jc w:val="center"/>
        <w:rPr>
          <w:rFonts w:ascii="Times New Roman" w:hAnsi="Times New Roman" w:cs="Times New Roman"/>
          <w:b/>
          <w:color w:val="auto"/>
          <w:lang w:val="ru-UA"/>
        </w:rPr>
      </w:pPr>
      <w:bookmarkStart w:id="6" w:name="_Toc521938024"/>
      <w:r w:rsidRPr="00CE1CAA">
        <w:rPr>
          <w:rFonts w:ascii="Times New Roman" w:hAnsi="Times New Roman" w:cs="Times New Roman"/>
          <w:b/>
          <w:color w:val="auto"/>
          <w:lang w:val="ru-UA"/>
        </w:rPr>
        <w:lastRenderedPageBreak/>
        <w:t>2. Практика взаимодействия государственной власти и местного самоуправления в Российской Федерации.</w:t>
      </w:r>
      <w:bookmarkEnd w:id="6"/>
    </w:p>
    <w:p w14:paraId="173E07C6" w14:textId="77777777" w:rsidR="00AE1169" w:rsidRDefault="00AE1169" w:rsidP="00482E10">
      <w:pPr>
        <w:spacing w:after="0" w:line="360" w:lineRule="auto"/>
        <w:ind w:firstLine="709"/>
        <w:jc w:val="both"/>
        <w:rPr>
          <w:rFonts w:ascii="Times New Roman" w:hAnsi="Times New Roman" w:cs="Times New Roman"/>
          <w:bCs/>
          <w:sz w:val="28"/>
          <w:szCs w:val="28"/>
          <w:lang w:val="ru-UA"/>
        </w:rPr>
      </w:pPr>
    </w:p>
    <w:p w14:paraId="41BCEBE7" w14:textId="77777777" w:rsidR="00AE1169" w:rsidRPr="00CE1CAA" w:rsidRDefault="00AE1169" w:rsidP="00CE1CAA">
      <w:pPr>
        <w:pStyle w:val="2"/>
        <w:jc w:val="center"/>
        <w:rPr>
          <w:rFonts w:ascii="Times New Roman" w:hAnsi="Times New Roman" w:cs="Times New Roman"/>
          <w:b/>
          <w:color w:val="auto"/>
          <w:sz w:val="28"/>
          <w:szCs w:val="28"/>
          <w:lang w:val="ru-UA"/>
        </w:rPr>
      </w:pPr>
      <w:bookmarkStart w:id="7" w:name="_Toc521938025"/>
      <w:r w:rsidRPr="00CE1CAA">
        <w:rPr>
          <w:rFonts w:ascii="Times New Roman" w:hAnsi="Times New Roman" w:cs="Times New Roman"/>
          <w:b/>
          <w:color w:val="auto"/>
          <w:sz w:val="28"/>
          <w:szCs w:val="28"/>
          <w:lang w:val="ru-RU"/>
        </w:rPr>
        <w:t xml:space="preserve">2.1. </w:t>
      </w:r>
      <w:r w:rsidRPr="00CE1CAA">
        <w:rPr>
          <w:rFonts w:ascii="Times New Roman" w:hAnsi="Times New Roman" w:cs="Times New Roman"/>
          <w:b/>
          <w:color w:val="auto"/>
          <w:sz w:val="28"/>
          <w:szCs w:val="28"/>
          <w:lang w:val="ru-UA"/>
        </w:rPr>
        <w:t>Полномочия органов государственной власти в сфере местного</w:t>
      </w:r>
      <w:bookmarkEnd w:id="7"/>
    </w:p>
    <w:p w14:paraId="07B2E6DF" w14:textId="77777777" w:rsidR="00AE1169" w:rsidRPr="00CE1CAA" w:rsidRDefault="00AE1169" w:rsidP="00CE1CAA">
      <w:pPr>
        <w:pStyle w:val="2"/>
        <w:jc w:val="center"/>
        <w:rPr>
          <w:rFonts w:ascii="Times New Roman" w:hAnsi="Times New Roman" w:cs="Times New Roman"/>
          <w:b/>
          <w:color w:val="auto"/>
          <w:sz w:val="28"/>
          <w:szCs w:val="28"/>
          <w:lang w:val="ru-UA"/>
        </w:rPr>
      </w:pPr>
      <w:bookmarkStart w:id="8" w:name="_Toc521938026"/>
      <w:r w:rsidRPr="00CE1CAA">
        <w:rPr>
          <w:rFonts w:ascii="Times New Roman" w:hAnsi="Times New Roman" w:cs="Times New Roman"/>
          <w:b/>
          <w:color w:val="auto"/>
          <w:sz w:val="28"/>
          <w:szCs w:val="28"/>
          <w:lang w:val="ru-RU"/>
        </w:rPr>
        <w:t>с</w:t>
      </w:r>
      <w:proofErr w:type="spellStart"/>
      <w:r w:rsidRPr="00CE1CAA">
        <w:rPr>
          <w:rFonts w:ascii="Times New Roman" w:hAnsi="Times New Roman" w:cs="Times New Roman"/>
          <w:b/>
          <w:color w:val="auto"/>
          <w:sz w:val="28"/>
          <w:szCs w:val="28"/>
          <w:lang w:val="ru-UA"/>
        </w:rPr>
        <w:t>амоуправления</w:t>
      </w:r>
      <w:bookmarkEnd w:id="8"/>
      <w:proofErr w:type="spellEnd"/>
    </w:p>
    <w:p w14:paraId="754FA657" w14:textId="77777777" w:rsidR="00AE1169" w:rsidRDefault="00AE1169" w:rsidP="00AE1169">
      <w:pPr>
        <w:spacing w:after="0" w:line="360" w:lineRule="auto"/>
        <w:ind w:firstLine="709"/>
        <w:jc w:val="center"/>
        <w:rPr>
          <w:rFonts w:ascii="Times New Roman" w:hAnsi="Times New Roman" w:cs="Times New Roman"/>
          <w:bCs/>
          <w:sz w:val="28"/>
          <w:szCs w:val="28"/>
          <w:lang w:val="ru-UA"/>
        </w:rPr>
      </w:pPr>
    </w:p>
    <w:p w14:paraId="0BAD53B1" w14:textId="77777777" w:rsidR="00AE1169" w:rsidRPr="00AE1169" w:rsidRDefault="00AE1169" w:rsidP="00AE1169">
      <w:pPr>
        <w:spacing w:after="0" w:line="360" w:lineRule="auto"/>
        <w:ind w:firstLine="709"/>
        <w:jc w:val="both"/>
        <w:rPr>
          <w:rFonts w:ascii="Times New Roman" w:hAnsi="Times New Roman" w:cs="Times New Roman"/>
          <w:bCs/>
          <w:sz w:val="28"/>
          <w:szCs w:val="28"/>
          <w:lang w:val="ru-UA"/>
        </w:rPr>
      </w:pPr>
      <w:r w:rsidRPr="00AE1169">
        <w:rPr>
          <w:rFonts w:ascii="Times New Roman" w:hAnsi="Times New Roman" w:cs="Times New Roman"/>
          <w:bCs/>
          <w:sz w:val="28"/>
          <w:szCs w:val="28"/>
          <w:lang w:val="ru-UA"/>
        </w:rPr>
        <w:t>Государственные органы власти реализуют собой публичную власть, которая оформлена в особый государственный аппарат. Он позволяет реализовывать функции и задачи, которые вложены в компетенцию государства. Властные органы государства вместе с должностными лицами выражают волю народа и осуществляют правление в выбранном политическом ключе для всего государства в целом.</w:t>
      </w:r>
    </w:p>
    <w:p w14:paraId="137058FD" w14:textId="77777777" w:rsidR="00AE1169" w:rsidRPr="00AE1169" w:rsidRDefault="00AE1169" w:rsidP="00AE1169">
      <w:pPr>
        <w:spacing w:after="0" w:line="360" w:lineRule="auto"/>
        <w:ind w:firstLine="709"/>
        <w:jc w:val="both"/>
        <w:rPr>
          <w:rFonts w:ascii="Times New Roman" w:hAnsi="Times New Roman" w:cs="Times New Roman"/>
          <w:bCs/>
          <w:sz w:val="28"/>
          <w:szCs w:val="28"/>
          <w:lang w:val="ru-UA"/>
        </w:rPr>
      </w:pPr>
      <w:r w:rsidRPr="00AE1169">
        <w:rPr>
          <w:rFonts w:ascii="Times New Roman" w:hAnsi="Times New Roman" w:cs="Times New Roman"/>
          <w:bCs/>
          <w:sz w:val="28"/>
          <w:szCs w:val="28"/>
          <w:lang w:val="ru-UA"/>
        </w:rPr>
        <w:t>Реализация деятельности государственных направлений осуществляется через специальные уполномоченные органы, которые также работают для того, чтобы реализовывать волю всего народа и государственной деятельности, которая устанавливается правительством.</w:t>
      </w:r>
    </w:p>
    <w:p w14:paraId="5812916A" w14:textId="77777777" w:rsidR="00AE1169" w:rsidRDefault="00AE1169" w:rsidP="00AE1169">
      <w:pPr>
        <w:spacing w:after="0" w:line="360" w:lineRule="auto"/>
        <w:ind w:firstLine="709"/>
        <w:jc w:val="both"/>
        <w:rPr>
          <w:rFonts w:ascii="Times New Roman" w:hAnsi="Times New Roman" w:cs="Times New Roman"/>
          <w:bCs/>
          <w:sz w:val="28"/>
          <w:szCs w:val="28"/>
          <w:lang w:val="ru-UA"/>
        </w:rPr>
      </w:pPr>
      <w:r w:rsidRPr="00AE1169">
        <w:rPr>
          <w:rFonts w:ascii="Times New Roman" w:hAnsi="Times New Roman" w:cs="Times New Roman"/>
          <w:bCs/>
          <w:sz w:val="28"/>
          <w:szCs w:val="28"/>
          <w:lang w:val="ru-UA"/>
        </w:rPr>
        <w:t>Государство работает подобно часовому механизму, чья сложная система состоит их институтов государственной и негосударственной природы, но которые объединены единой задачей достижения социального и правового благополучия населения и государства в целом.</w:t>
      </w:r>
    </w:p>
    <w:p w14:paraId="5B616F7D" w14:textId="77777777" w:rsidR="00AE1169" w:rsidRPr="00AE1169" w:rsidRDefault="00AE1169" w:rsidP="00AE1169">
      <w:pPr>
        <w:spacing w:after="0" w:line="360" w:lineRule="auto"/>
        <w:ind w:firstLine="709"/>
        <w:jc w:val="both"/>
        <w:rPr>
          <w:rFonts w:ascii="Times New Roman" w:hAnsi="Times New Roman" w:cs="Times New Roman"/>
          <w:bCs/>
          <w:sz w:val="28"/>
          <w:szCs w:val="28"/>
          <w:lang w:val="ru-UA"/>
        </w:rPr>
      </w:pPr>
      <w:r w:rsidRPr="00AE1169">
        <w:rPr>
          <w:rFonts w:ascii="Times New Roman" w:hAnsi="Times New Roman" w:cs="Times New Roman"/>
          <w:bCs/>
          <w:sz w:val="28"/>
          <w:szCs w:val="28"/>
          <w:lang w:val="ru-UA"/>
        </w:rPr>
        <w:t xml:space="preserve">Именно поэтому государственный аппарат можно назвать самой сердцевиной блока </w:t>
      </w:r>
      <w:proofErr w:type="spellStart"/>
      <w:r w:rsidRPr="00AE1169">
        <w:rPr>
          <w:rFonts w:ascii="Times New Roman" w:hAnsi="Times New Roman" w:cs="Times New Roman"/>
          <w:bCs/>
          <w:sz w:val="28"/>
          <w:szCs w:val="28"/>
          <w:lang w:val="ru-UA"/>
        </w:rPr>
        <w:t>институцализации</w:t>
      </w:r>
      <w:proofErr w:type="spellEnd"/>
      <w:r w:rsidRPr="00AE1169">
        <w:rPr>
          <w:rFonts w:ascii="Times New Roman" w:hAnsi="Times New Roman" w:cs="Times New Roman"/>
          <w:bCs/>
          <w:sz w:val="28"/>
          <w:szCs w:val="28"/>
          <w:lang w:val="ru-UA"/>
        </w:rPr>
        <w:t xml:space="preserve"> государства, который представляет собой как раз механизм функционирования государства. Далее, «деталями» в данном механизме государства выступают государственные органы, а еще более мелкими «винтиками» - государственные служащие. Однако не стоит преуменьшать значение тех самых «винтиков», потому как именно благодаря им и держится и функционирует вся эта сложная система. Не будь тех самых мелких служащих, система не смогла бы запустить свои огромные маховики работы всей государственной системы.</w:t>
      </w:r>
    </w:p>
    <w:p w14:paraId="43FF0266" w14:textId="77777777" w:rsidR="00AE1169" w:rsidRPr="00AE1169" w:rsidRDefault="00AE1169" w:rsidP="00AE1169">
      <w:pPr>
        <w:spacing w:after="0" w:line="360" w:lineRule="auto"/>
        <w:ind w:firstLine="709"/>
        <w:jc w:val="both"/>
        <w:rPr>
          <w:rFonts w:ascii="Times New Roman" w:hAnsi="Times New Roman" w:cs="Times New Roman"/>
          <w:bCs/>
          <w:sz w:val="28"/>
          <w:szCs w:val="28"/>
          <w:lang w:val="ru-UA"/>
        </w:rPr>
      </w:pPr>
    </w:p>
    <w:p w14:paraId="290BE3CA" w14:textId="77777777" w:rsidR="00AE1169" w:rsidRPr="00AE1169" w:rsidRDefault="00AE1169" w:rsidP="00AE1169">
      <w:pPr>
        <w:spacing w:after="0" w:line="360" w:lineRule="auto"/>
        <w:ind w:firstLine="709"/>
        <w:jc w:val="both"/>
        <w:rPr>
          <w:rFonts w:ascii="Times New Roman" w:hAnsi="Times New Roman" w:cs="Times New Roman"/>
          <w:bCs/>
          <w:sz w:val="28"/>
          <w:szCs w:val="28"/>
          <w:lang w:val="ru-UA"/>
        </w:rPr>
      </w:pPr>
      <w:r w:rsidRPr="00AE1169">
        <w:rPr>
          <w:rFonts w:ascii="Times New Roman" w:hAnsi="Times New Roman" w:cs="Times New Roman"/>
          <w:bCs/>
          <w:sz w:val="28"/>
          <w:szCs w:val="28"/>
          <w:lang w:val="ru-UA"/>
        </w:rPr>
        <w:t xml:space="preserve">Именно поэтому, для эффективной работы на местах и реализации политики государственного аппарата устанавливаются органы местного </w:t>
      </w:r>
      <w:proofErr w:type="spellStart"/>
      <w:r w:rsidRPr="00AE1169">
        <w:rPr>
          <w:rFonts w:ascii="Times New Roman" w:hAnsi="Times New Roman" w:cs="Times New Roman"/>
          <w:bCs/>
          <w:sz w:val="28"/>
          <w:szCs w:val="28"/>
          <w:lang w:val="ru-UA"/>
        </w:rPr>
        <w:t>самуоправления</w:t>
      </w:r>
      <w:proofErr w:type="spellEnd"/>
      <w:r w:rsidRPr="00AE1169">
        <w:rPr>
          <w:rFonts w:ascii="Times New Roman" w:hAnsi="Times New Roman" w:cs="Times New Roman"/>
          <w:bCs/>
          <w:sz w:val="28"/>
          <w:szCs w:val="28"/>
          <w:lang w:val="ru-UA"/>
        </w:rPr>
        <w:t>. Они являются выборными и обладают полномочиями как в области решения вопросов местного значения, так и некоторых более глобальных вопросов, которые обладают спецификой государственного федерального значения. В некоторых случаях допускается специальная делегация отдельных полномочий на местный уровень.</w:t>
      </w:r>
    </w:p>
    <w:p w14:paraId="482E82F7" w14:textId="77777777" w:rsidR="00AE1169" w:rsidRPr="00AE1169" w:rsidRDefault="00AE1169" w:rsidP="00AE1169">
      <w:pPr>
        <w:spacing w:after="0" w:line="360" w:lineRule="auto"/>
        <w:ind w:firstLine="709"/>
        <w:jc w:val="both"/>
        <w:rPr>
          <w:rFonts w:ascii="Times New Roman" w:hAnsi="Times New Roman" w:cs="Times New Roman"/>
          <w:bCs/>
          <w:sz w:val="28"/>
          <w:szCs w:val="28"/>
          <w:lang w:val="ru-UA"/>
        </w:rPr>
      </w:pPr>
      <w:r w:rsidRPr="00AE1169">
        <w:rPr>
          <w:rFonts w:ascii="Times New Roman" w:hAnsi="Times New Roman" w:cs="Times New Roman"/>
          <w:bCs/>
          <w:sz w:val="28"/>
          <w:szCs w:val="28"/>
          <w:lang w:val="ru-UA"/>
        </w:rPr>
        <w:t>Федеральные законы, принятые после утверждения Конституции РФ и конкретизировавшие конституционные нормы, определили широкий перечень вопросов местного значения, решаемых на муниципальном уровне. Перечень этот вполне соответствует функциональной характеристике органов местного самоуправления современных развитых стран, включая сферы жилищного строительства, жилищно-коммунального хозяйства, образования, здравоохранения, транспортного обслуживания, благоустройства и др. В соответствии с принципом децентрализации органы местного самоуправления решают эти вопросы самостоятельно.</w:t>
      </w:r>
    </w:p>
    <w:p w14:paraId="3B631B9E" w14:textId="77777777" w:rsidR="00AE1169" w:rsidRDefault="00AE1169" w:rsidP="00AE1169">
      <w:pPr>
        <w:spacing w:after="0" w:line="360" w:lineRule="auto"/>
        <w:ind w:firstLine="709"/>
        <w:jc w:val="both"/>
        <w:rPr>
          <w:rFonts w:ascii="Times New Roman" w:hAnsi="Times New Roman" w:cs="Times New Roman"/>
          <w:bCs/>
          <w:sz w:val="28"/>
          <w:szCs w:val="28"/>
          <w:lang w:val="ru-UA"/>
        </w:rPr>
      </w:pPr>
      <w:r w:rsidRPr="00AE1169">
        <w:rPr>
          <w:rFonts w:ascii="Times New Roman" w:hAnsi="Times New Roman" w:cs="Times New Roman"/>
          <w:bCs/>
          <w:sz w:val="28"/>
          <w:szCs w:val="28"/>
          <w:lang w:val="ru-UA"/>
        </w:rPr>
        <w:t>Конечно, это не означает самоустранения государства от решения муниципальных проблем. Оно заинтересовано в позитивных, с точки зрения интересов граждан, результатах деятельности органов местного самоуправления.</w:t>
      </w:r>
      <w:r w:rsidR="00F159AE">
        <w:rPr>
          <w:rStyle w:val="a5"/>
          <w:rFonts w:ascii="Times New Roman" w:hAnsi="Times New Roman" w:cs="Times New Roman"/>
          <w:bCs/>
          <w:sz w:val="28"/>
          <w:szCs w:val="28"/>
          <w:lang w:val="ru-UA"/>
        </w:rPr>
        <w:footnoteReference w:id="3"/>
      </w:r>
    </w:p>
    <w:p w14:paraId="642746BA" w14:textId="77777777" w:rsidR="00902B62" w:rsidRPr="00902B62" w:rsidRDefault="00902B62" w:rsidP="00902B62">
      <w:pPr>
        <w:spacing w:after="0" w:line="360" w:lineRule="auto"/>
        <w:ind w:firstLine="709"/>
        <w:jc w:val="both"/>
        <w:rPr>
          <w:rFonts w:ascii="Times New Roman" w:hAnsi="Times New Roman" w:cs="Times New Roman"/>
          <w:bCs/>
          <w:sz w:val="28"/>
          <w:szCs w:val="28"/>
          <w:lang w:val="ru-UA"/>
        </w:rPr>
      </w:pPr>
      <w:r w:rsidRPr="00902B62">
        <w:rPr>
          <w:rFonts w:ascii="Times New Roman" w:hAnsi="Times New Roman" w:cs="Times New Roman"/>
          <w:bCs/>
          <w:sz w:val="28"/>
          <w:szCs w:val="28"/>
          <w:lang w:val="ru-UA"/>
        </w:rPr>
        <w:t>Проблематика оптимального распределения вопросов ведения органов местного самоуправления и государственной власти, как отмечается специалистами, является достаточно сложным.</w:t>
      </w:r>
    </w:p>
    <w:p w14:paraId="51D12E9A" w14:textId="77777777" w:rsidR="00902B62" w:rsidRPr="00902B62" w:rsidRDefault="00902B62" w:rsidP="00902B62">
      <w:pPr>
        <w:spacing w:after="0" w:line="360" w:lineRule="auto"/>
        <w:ind w:firstLine="709"/>
        <w:jc w:val="both"/>
        <w:rPr>
          <w:rFonts w:ascii="Times New Roman" w:hAnsi="Times New Roman" w:cs="Times New Roman"/>
          <w:bCs/>
          <w:sz w:val="28"/>
          <w:szCs w:val="28"/>
          <w:lang w:val="ru-UA"/>
        </w:rPr>
      </w:pPr>
      <w:r w:rsidRPr="00902B62">
        <w:rPr>
          <w:rFonts w:ascii="Times New Roman" w:hAnsi="Times New Roman" w:cs="Times New Roman"/>
          <w:bCs/>
          <w:sz w:val="28"/>
          <w:szCs w:val="28"/>
          <w:lang w:val="ru-UA"/>
        </w:rPr>
        <w:t>Так, к полномочиям органов государственной власти субъектов Российской Федерации в области местного самоуправления относятся:</w:t>
      </w:r>
    </w:p>
    <w:p w14:paraId="60F5AC66" w14:textId="77777777" w:rsidR="00902B62" w:rsidRPr="00902B62" w:rsidRDefault="00902B62" w:rsidP="00902B62">
      <w:pPr>
        <w:spacing w:after="0" w:line="360" w:lineRule="auto"/>
        <w:ind w:firstLine="709"/>
        <w:jc w:val="both"/>
        <w:rPr>
          <w:rFonts w:ascii="Times New Roman" w:hAnsi="Times New Roman" w:cs="Times New Roman"/>
          <w:bCs/>
          <w:sz w:val="28"/>
          <w:szCs w:val="28"/>
          <w:lang w:val="ru-UA"/>
        </w:rPr>
      </w:pPr>
    </w:p>
    <w:p w14:paraId="4BE3B8D2" w14:textId="77777777" w:rsidR="00902B62" w:rsidRPr="00902B62" w:rsidRDefault="00902B62" w:rsidP="00902B62">
      <w:pPr>
        <w:spacing w:after="0" w:line="360" w:lineRule="auto"/>
        <w:ind w:firstLine="709"/>
        <w:jc w:val="both"/>
        <w:rPr>
          <w:rFonts w:ascii="Times New Roman" w:hAnsi="Times New Roman" w:cs="Times New Roman"/>
          <w:bCs/>
          <w:sz w:val="28"/>
          <w:szCs w:val="28"/>
          <w:lang w:val="ru-UA"/>
        </w:rPr>
      </w:pPr>
      <w:r w:rsidRPr="00902B62">
        <w:rPr>
          <w:rFonts w:ascii="Times New Roman" w:hAnsi="Times New Roman" w:cs="Times New Roman"/>
          <w:bCs/>
          <w:sz w:val="28"/>
          <w:szCs w:val="28"/>
          <w:lang w:val="ru-UA"/>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7A361C1D" w14:textId="77777777" w:rsidR="00902B62" w:rsidRPr="00902B62" w:rsidRDefault="00902B62" w:rsidP="00902B62">
      <w:pPr>
        <w:spacing w:after="0" w:line="360" w:lineRule="auto"/>
        <w:ind w:firstLine="709"/>
        <w:jc w:val="both"/>
        <w:rPr>
          <w:rFonts w:ascii="Times New Roman" w:hAnsi="Times New Roman" w:cs="Times New Roman"/>
          <w:bCs/>
          <w:sz w:val="28"/>
          <w:szCs w:val="28"/>
          <w:lang w:val="ru-UA"/>
        </w:rPr>
      </w:pPr>
      <w:r w:rsidRPr="00902B62">
        <w:rPr>
          <w:rFonts w:ascii="Times New Roman" w:hAnsi="Times New Roman" w:cs="Times New Roman"/>
          <w:bCs/>
          <w:sz w:val="28"/>
          <w:szCs w:val="28"/>
          <w:lang w:val="ru-UA"/>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08E17DD9" w14:textId="77777777" w:rsidR="00902B62" w:rsidRPr="00902B62" w:rsidRDefault="00902B62" w:rsidP="00902B62">
      <w:pPr>
        <w:spacing w:after="0" w:line="360" w:lineRule="auto"/>
        <w:ind w:firstLine="709"/>
        <w:jc w:val="both"/>
        <w:rPr>
          <w:rFonts w:ascii="Times New Roman" w:hAnsi="Times New Roman" w:cs="Times New Roman"/>
          <w:bCs/>
          <w:sz w:val="28"/>
          <w:szCs w:val="28"/>
          <w:lang w:val="ru-UA"/>
        </w:rPr>
      </w:pPr>
      <w:r w:rsidRPr="00902B62">
        <w:rPr>
          <w:rFonts w:ascii="Times New Roman" w:hAnsi="Times New Roman" w:cs="Times New Roman"/>
          <w:bCs/>
          <w:sz w:val="28"/>
          <w:szCs w:val="28"/>
          <w:lang w:val="ru-UA"/>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14:paraId="4DA5A44E" w14:textId="77777777" w:rsidR="00902B62" w:rsidRPr="00902B62" w:rsidRDefault="00902B62" w:rsidP="00902B62">
      <w:pPr>
        <w:spacing w:after="0" w:line="360" w:lineRule="auto"/>
        <w:ind w:firstLine="709"/>
        <w:jc w:val="both"/>
        <w:rPr>
          <w:rFonts w:ascii="Times New Roman" w:hAnsi="Times New Roman" w:cs="Times New Roman"/>
          <w:bCs/>
          <w:sz w:val="28"/>
          <w:szCs w:val="28"/>
          <w:lang w:val="ru-UA"/>
        </w:rPr>
      </w:pPr>
      <w:r w:rsidRPr="00902B62">
        <w:rPr>
          <w:rFonts w:ascii="Times New Roman" w:hAnsi="Times New Roman" w:cs="Times New Roman"/>
          <w:bCs/>
          <w:sz w:val="28"/>
          <w:szCs w:val="28"/>
          <w:lang w:val="ru-UA"/>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14:paraId="669D2032" w14:textId="77777777" w:rsidR="00902B62" w:rsidRPr="00902B62" w:rsidRDefault="00902B62" w:rsidP="00902B62">
      <w:pPr>
        <w:spacing w:after="0" w:line="360" w:lineRule="auto"/>
        <w:ind w:firstLine="709"/>
        <w:jc w:val="both"/>
        <w:rPr>
          <w:rFonts w:ascii="Times New Roman" w:hAnsi="Times New Roman" w:cs="Times New Roman"/>
          <w:bCs/>
          <w:sz w:val="28"/>
          <w:szCs w:val="28"/>
          <w:lang w:val="ru-RU"/>
        </w:rPr>
      </w:pPr>
      <w:r w:rsidRPr="00902B62">
        <w:rPr>
          <w:rFonts w:ascii="Times New Roman" w:hAnsi="Times New Roman" w:cs="Times New Roman"/>
          <w:bCs/>
          <w:sz w:val="28"/>
          <w:szCs w:val="28"/>
          <w:lang w:val="ru-UA"/>
        </w:rPr>
        <w:t>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w:t>
      </w:r>
      <w:r>
        <w:rPr>
          <w:rFonts w:ascii="Times New Roman" w:hAnsi="Times New Roman" w:cs="Times New Roman"/>
          <w:bCs/>
          <w:sz w:val="28"/>
          <w:szCs w:val="28"/>
          <w:lang w:val="ru-RU"/>
        </w:rPr>
        <w:t xml:space="preserve"> </w:t>
      </w:r>
      <w:r w:rsidRPr="00902B62">
        <w:rPr>
          <w:rFonts w:ascii="Times New Roman" w:hAnsi="Times New Roman" w:cs="Times New Roman"/>
          <w:bCs/>
          <w:sz w:val="28"/>
          <w:szCs w:val="28"/>
          <w:lang w:val="ru-RU"/>
        </w:rPr>
        <w:t>и принимаемыми в соответствии с ними законами субъектов Российской Федерации.</w:t>
      </w:r>
    </w:p>
    <w:p w14:paraId="34E91287" w14:textId="77777777" w:rsidR="00902B62" w:rsidRPr="00902B62" w:rsidRDefault="00902B62" w:rsidP="00902B62">
      <w:pPr>
        <w:spacing w:after="0" w:line="360" w:lineRule="auto"/>
        <w:ind w:firstLine="709"/>
        <w:jc w:val="both"/>
        <w:rPr>
          <w:rFonts w:ascii="Times New Roman" w:hAnsi="Times New Roman" w:cs="Times New Roman"/>
          <w:bCs/>
          <w:sz w:val="28"/>
          <w:szCs w:val="28"/>
          <w:lang w:val="ru-RU"/>
        </w:rPr>
      </w:pPr>
    </w:p>
    <w:p w14:paraId="6C78A240" w14:textId="77777777" w:rsidR="00902B62" w:rsidRDefault="00902B62" w:rsidP="00902B62">
      <w:pPr>
        <w:spacing w:after="0" w:line="360" w:lineRule="auto"/>
        <w:ind w:firstLine="709"/>
        <w:jc w:val="both"/>
        <w:rPr>
          <w:rFonts w:ascii="Times New Roman" w:hAnsi="Times New Roman" w:cs="Times New Roman"/>
          <w:bCs/>
          <w:sz w:val="28"/>
          <w:szCs w:val="28"/>
          <w:lang w:val="ru-RU"/>
        </w:rPr>
      </w:pPr>
      <w:r w:rsidRPr="00902B62">
        <w:rPr>
          <w:rFonts w:ascii="Times New Roman" w:hAnsi="Times New Roman" w:cs="Times New Roman"/>
          <w:bCs/>
          <w:sz w:val="28"/>
          <w:szCs w:val="28"/>
          <w:lang w:val="ru-RU"/>
        </w:rPr>
        <w:lastRenderedPageBreak/>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r w:rsidR="00F159AE">
        <w:rPr>
          <w:rStyle w:val="a5"/>
          <w:rFonts w:ascii="Times New Roman" w:hAnsi="Times New Roman" w:cs="Times New Roman"/>
          <w:bCs/>
          <w:sz w:val="28"/>
          <w:szCs w:val="28"/>
          <w:lang w:val="ru-RU"/>
        </w:rPr>
        <w:footnoteReference w:id="4"/>
      </w:r>
    </w:p>
    <w:p w14:paraId="6AF56FF4" w14:textId="77777777" w:rsidR="00902B62" w:rsidRDefault="00902B62" w:rsidP="00902B62">
      <w:pPr>
        <w:spacing w:after="0" w:line="360" w:lineRule="auto"/>
        <w:ind w:firstLine="709"/>
        <w:jc w:val="both"/>
        <w:rPr>
          <w:rFonts w:ascii="Times New Roman" w:hAnsi="Times New Roman" w:cs="Times New Roman"/>
          <w:bCs/>
          <w:sz w:val="28"/>
          <w:szCs w:val="28"/>
          <w:lang w:val="ru-RU"/>
        </w:rPr>
      </w:pPr>
    </w:p>
    <w:p w14:paraId="64D4C379" w14:textId="77777777" w:rsidR="00902B62" w:rsidRDefault="00902B62" w:rsidP="00CE1CAA">
      <w:pPr>
        <w:spacing w:after="0" w:line="360" w:lineRule="auto"/>
        <w:ind w:firstLine="709"/>
        <w:jc w:val="center"/>
        <w:rPr>
          <w:rFonts w:ascii="Times New Roman" w:hAnsi="Times New Roman" w:cs="Times New Roman"/>
          <w:bCs/>
          <w:sz w:val="28"/>
          <w:szCs w:val="28"/>
          <w:lang w:val="ru-RU"/>
        </w:rPr>
      </w:pPr>
      <w:bookmarkStart w:id="9" w:name="_Toc521938027"/>
      <w:r w:rsidRPr="00CE1CAA">
        <w:rPr>
          <w:rStyle w:val="20"/>
          <w:rFonts w:ascii="Times New Roman" w:hAnsi="Times New Roman" w:cs="Times New Roman"/>
          <w:b/>
          <w:color w:val="auto"/>
          <w:sz w:val="28"/>
          <w:szCs w:val="28"/>
          <w:lang w:val="ru-RU"/>
        </w:rPr>
        <w:t>2.</w:t>
      </w:r>
      <w:r w:rsidRPr="00931317">
        <w:rPr>
          <w:rStyle w:val="20"/>
          <w:rFonts w:ascii="Times New Roman" w:hAnsi="Times New Roman" w:cs="Times New Roman"/>
          <w:b/>
          <w:color w:val="auto"/>
          <w:sz w:val="28"/>
          <w:szCs w:val="28"/>
          <w:lang w:val="ru-RU"/>
        </w:rPr>
        <w:t>2</w:t>
      </w:r>
      <w:r w:rsidRPr="00CE1CAA">
        <w:rPr>
          <w:rStyle w:val="20"/>
          <w:rFonts w:ascii="Times New Roman" w:hAnsi="Times New Roman" w:cs="Times New Roman"/>
          <w:b/>
          <w:color w:val="auto"/>
          <w:sz w:val="28"/>
          <w:szCs w:val="28"/>
          <w:lang w:val="ru-RU"/>
        </w:rPr>
        <w:t>.</w:t>
      </w:r>
      <w:r w:rsidRPr="00CE1CAA">
        <w:rPr>
          <w:rStyle w:val="20"/>
          <w:rFonts w:ascii="Times New Roman" w:hAnsi="Times New Roman" w:cs="Times New Roman"/>
          <w:b/>
          <w:color w:val="auto"/>
          <w:sz w:val="28"/>
          <w:szCs w:val="28"/>
          <w:lang w:val="ru-RU"/>
        </w:rPr>
        <w:tab/>
        <w:t>Наделение органов местного самоуправления отдельными государственными полномочиями</w:t>
      </w:r>
      <w:bookmarkEnd w:id="9"/>
      <w:r w:rsidRPr="00902B62">
        <w:rPr>
          <w:rFonts w:ascii="Times New Roman" w:hAnsi="Times New Roman" w:cs="Times New Roman"/>
          <w:bCs/>
          <w:sz w:val="28"/>
          <w:szCs w:val="28"/>
          <w:lang w:val="ru-RU"/>
        </w:rPr>
        <w:t>.</w:t>
      </w:r>
    </w:p>
    <w:p w14:paraId="515BDF15" w14:textId="77777777" w:rsidR="00902B62" w:rsidRDefault="00902B62" w:rsidP="00902B62">
      <w:pPr>
        <w:spacing w:after="0" w:line="360" w:lineRule="auto"/>
        <w:ind w:firstLine="709"/>
        <w:jc w:val="both"/>
        <w:rPr>
          <w:rFonts w:ascii="Times New Roman" w:hAnsi="Times New Roman" w:cs="Times New Roman"/>
          <w:bCs/>
          <w:sz w:val="28"/>
          <w:szCs w:val="28"/>
          <w:lang w:val="ru-RU"/>
        </w:rPr>
      </w:pPr>
    </w:p>
    <w:p w14:paraId="4C8A1892"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w:t>
      </w:r>
      <w:proofErr w:type="gramStart"/>
      <w:r w:rsidRPr="00A01EFD">
        <w:rPr>
          <w:rFonts w:ascii="Times New Roman" w:hAnsi="Times New Roman" w:cs="Times New Roman"/>
          <w:bCs/>
          <w:sz w:val="28"/>
          <w:szCs w:val="28"/>
          <w:lang w:val="ru-RU"/>
        </w:rPr>
        <w:t>в соответствиями</w:t>
      </w:r>
      <w:proofErr w:type="gramEnd"/>
      <w:r w:rsidRPr="00A01EFD">
        <w:rPr>
          <w:rFonts w:ascii="Times New Roman" w:hAnsi="Times New Roman" w:cs="Times New Roman"/>
          <w:bCs/>
          <w:sz w:val="28"/>
          <w:szCs w:val="28"/>
          <w:lang w:val="ru-RU"/>
        </w:rPr>
        <w:t xml:space="preserve"> с положением статьи 19 ФЗ «Об основных принципах организации местного самоуправления в РФ»</w:t>
      </w:r>
    </w:p>
    <w:p w14:paraId="68DD811D"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Делегирование органами государственной власти своих полномочий местным органам власти основывается на следующих принципах:</w:t>
      </w:r>
    </w:p>
    <w:p w14:paraId="14AF1AD7"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законность и целесообразность;</w:t>
      </w:r>
    </w:p>
    <w:p w14:paraId="1CA573C3"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социально-экономической целесообразности;</w:t>
      </w:r>
    </w:p>
    <w:p w14:paraId="1256C886"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lastRenderedPageBreak/>
        <w:t>- материально-финансовое обеспечение делегированных полномочий;</w:t>
      </w:r>
    </w:p>
    <w:p w14:paraId="26577780"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подотчетность осуществления делегированных полномочий.</w:t>
      </w:r>
    </w:p>
    <w:p w14:paraId="04903388"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Наделение органов местного самоуправления отдельными</w:t>
      </w:r>
      <w:r>
        <w:rPr>
          <w:rFonts w:ascii="Times New Roman" w:hAnsi="Times New Roman" w:cs="Times New Roman"/>
          <w:bCs/>
          <w:sz w:val="28"/>
          <w:szCs w:val="28"/>
          <w:lang w:val="ru-RU"/>
        </w:rPr>
        <w:t xml:space="preserve"> </w:t>
      </w:r>
      <w:r w:rsidRPr="00A01EFD">
        <w:rPr>
          <w:rFonts w:ascii="Times New Roman" w:hAnsi="Times New Roman" w:cs="Times New Roman"/>
          <w:bCs/>
          <w:sz w:val="28"/>
          <w:szCs w:val="28"/>
          <w:lang w:val="ru-RU"/>
        </w:rPr>
        <w:t>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2B15AD91"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79B06040"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7E696983" w14:textId="77777777" w:rsidR="00A01EFD" w:rsidRPr="00A01EFD" w:rsidRDefault="00A01EFD" w:rsidP="00C56CF3">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14:paraId="2D01C6F2"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3839EB3C"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xml:space="preserve">Делегирование отдельных государственных полномочий производится в интересах социально-экономического развития муниципального образования и территории Российской Федерации, </w:t>
      </w:r>
      <w:r w:rsidRPr="00A01EFD">
        <w:rPr>
          <w:rFonts w:ascii="Times New Roman" w:hAnsi="Times New Roman" w:cs="Times New Roman"/>
          <w:bCs/>
          <w:sz w:val="28"/>
          <w:szCs w:val="28"/>
          <w:lang w:val="ru-RU"/>
        </w:rPr>
        <w:lastRenderedPageBreak/>
        <w:t>конечно же, учитывая конкретные особенности и реальные возможности реализации задач органами местного самоуправления. Одновременно с этим, делегирование каких-либо государственных полномочий не должно вести к ухудшению социального или</w:t>
      </w:r>
    </w:p>
    <w:p w14:paraId="210234EA"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реальность и прозрачности осуществления делегированных полномочий;</w:t>
      </w:r>
      <w:r>
        <w:rPr>
          <w:rFonts w:ascii="Times New Roman" w:hAnsi="Times New Roman" w:cs="Times New Roman"/>
          <w:bCs/>
          <w:sz w:val="28"/>
          <w:szCs w:val="28"/>
          <w:lang w:val="ru-RU"/>
        </w:rPr>
        <w:t xml:space="preserve"> </w:t>
      </w:r>
      <w:r w:rsidRPr="00A01EFD">
        <w:rPr>
          <w:rFonts w:ascii="Times New Roman" w:hAnsi="Times New Roman" w:cs="Times New Roman"/>
          <w:bCs/>
          <w:sz w:val="28"/>
          <w:szCs w:val="28"/>
          <w:lang w:val="ru-RU"/>
        </w:rPr>
        <w:t>иного уровн</w:t>
      </w:r>
      <w:r>
        <w:rPr>
          <w:rFonts w:ascii="Times New Roman" w:hAnsi="Times New Roman" w:cs="Times New Roman"/>
          <w:bCs/>
          <w:sz w:val="28"/>
          <w:szCs w:val="28"/>
          <w:lang w:val="ru-RU"/>
        </w:rPr>
        <w:t>я</w:t>
      </w:r>
      <w:r w:rsidRPr="00A01EFD">
        <w:rPr>
          <w:rFonts w:ascii="Times New Roman" w:hAnsi="Times New Roman" w:cs="Times New Roman"/>
          <w:bCs/>
          <w:sz w:val="28"/>
          <w:szCs w:val="28"/>
          <w:lang w:val="ru-RU"/>
        </w:rPr>
        <w:t xml:space="preserve"> жизни населения, или препятствовать решению своих задач в области осуществления правления на местах. При осуществлении делегирования каких бы то ни было полномочий также недопустимо скрывать факты, вести непрозрачные переговоры и запрещать получать информацию по проводимым делегационным полномочиям жителям субъектов. Недопустимо также уменьшение финансирования субъекта по причине делегации полномочий со стороны государственной власти.</w:t>
      </w:r>
      <w:r w:rsidR="00F159AE">
        <w:rPr>
          <w:rStyle w:val="a5"/>
          <w:rFonts w:ascii="Times New Roman" w:hAnsi="Times New Roman" w:cs="Times New Roman"/>
          <w:bCs/>
          <w:sz w:val="28"/>
          <w:szCs w:val="28"/>
          <w:lang w:val="ru-RU"/>
        </w:rPr>
        <w:footnoteReference w:id="5"/>
      </w:r>
    </w:p>
    <w:p w14:paraId="6CB4BFDC" w14:textId="77777777" w:rsidR="00C56CF3" w:rsidRDefault="00A01EFD" w:rsidP="00CE1CAA">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xml:space="preserve">Кроме того, если государственная власть решит делегировать полномочия местному самоуправлению, она должна быть уверена, что соблюдается ряд факторов. Например, необходимо проанализировать тесноту и плотность сообщения публичной власти с местной для оценки возможности эффективного решения делегированных полномочий. Также необходимо проанализировать, сможет ли действительно местное самоуправление справится с задачей, которая подлежит делегированию лучше, чем если это бы сделали центральные власти. Например, </w:t>
      </w:r>
      <w:proofErr w:type="spellStart"/>
      <w:r w:rsidRPr="00A01EFD">
        <w:rPr>
          <w:rFonts w:ascii="Times New Roman" w:hAnsi="Times New Roman" w:cs="Times New Roman"/>
          <w:bCs/>
          <w:sz w:val="28"/>
          <w:szCs w:val="28"/>
          <w:lang w:val="ru-RU"/>
        </w:rPr>
        <w:t>орагнам</w:t>
      </w:r>
      <w:proofErr w:type="spellEnd"/>
      <w:r w:rsidRPr="00A01EFD">
        <w:rPr>
          <w:rFonts w:ascii="Times New Roman" w:hAnsi="Times New Roman" w:cs="Times New Roman"/>
          <w:bCs/>
          <w:sz w:val="28"/>
          <w:szCs w:val="28"/>
          <w:lang w:val="ru-RU"/>
        </w:rPr>
        <w:t xml:space="preserve"> местного </w:t>
      </w:r>
      <w:proofErr w:type="spellStart"/>
      <w:r w:rsidRPr="00A01EFD">
        <w:rPr>
          <w:rFonts w:ascii="Times New Roman" w:hAnsi="Times New Roman" w:cs="Times New Roman"/>
          <w:bCs/>
          <w:sz w:val="28"/>
          <w:szCs w:val="28"/>
          <w:lang w:val="ru-RU"/>
        </w:rPr>
        <w:t>ссамоуправления</w:t>
      </w:r>
      <w:proofErr w:type="spellEnd"/>
      <w:r w:rsidRPr="00A01EFD">
        <w:rPr>
          <w:rFonts w:ascii="Times New Roman" w:hAnsi="Times New Roman" w:cs="Times New Roman"/>
          <w:bCs/>
          <w:sz w:val="28"/>
          <w:szCs w:val="28"/>
          <w:lang w:val="ru-RU"/>
        </w:rPr>
        <w:t xml:space="preserve"> могут быть поручены такие дела как регистрация актов гражданского состояния на местах в субъекте, потому как это полномочие действительно будет осуществлять проще и эффективнее, а главное удобнее для населения в пределах субъекта. Эффективным будет также делегировать полномочия ы области </w:t>
      </w:r>
      <w:r w:rsidRPr="00A01EFD">
        <w:rPr>
          <w:rFonts w:ascii="Times New Roman" w:hAnsi="Times New Roman" w:cs="Times New Roman"/>
          <w:bCs/>
          <w:sz w:val="28"/>
          <w:szCs w:val="28"/>
          <w:lang w:val="ru-RU"/>
        </w:rPr>
        <w:lastRenderedPageBreak/>
        <w:t xml:space="preserve">социальной защиты населения, потому как на местах будут более четко обрисовываться необходимые мероприятия, чем это ценит центр. </w:t>
      </w:r>
    </w:p>
    <w:p w14:paraId="6D31465E"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Сельское хозяйство также удобнее вести на местах, чем регулировать его из центра. Организовывать деятельности административных комиссий по делам несовершеннолетних, а также защищать их права также возможно в пределах субъекта.</w:t>
      </w:r>
    </w:p>
    <w:p w14:paraId="16657046" w14:textId="77777777" w:rsid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Одновременно с этим, центр должен осуществлять контроль по исполнению полномочий, которые делегированы местному самоуправлению. Так, в законе о местном самоуправлении говорится, что государство должно и может осуществлять контроль в следующих формах и по следующим направлениям:</w:t>
      </w:r>
    </w:p>
    <w:p w14:paraId="4C90E51A"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государство должно следить за качеством реализации органами местной власти отельных государственных полномочиях, которые были разрешены к исполнению на местном уровне;</w:t>
      </w:r>
    </w:p>
    <w:p w14:paraId="6DB1EEB5"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государство может привлекать для осуществления контроля некоторые финансовые ресурсы.</w:t>
      </w:r>
    </w:p>
    <w:p w14:paraId="5E1F94E8"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государство также должно следить за целесообразностью осуществления отдельных государственных полномочий на местах и объективностью его финансирования. Для этого центр может запрашивать разного рода информацию по реализации отдельных государственных полномочий на местах, а также назначать специальных лиц, которые будут ответственны за качественную реализацию данных полномочий на местах. Центр также может проводить определённую методическую работу с целью координации органов местного самоуправления по вопросам реализации полномочий, которые были делегированы на уровень решения местного самоуправления.</w:t>
      </w:r>
    </w:p>
    <w:p w14:paraId="7CA06B8F" w14:textId="77777777" w:rsid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xml:space="preserve">Благодаря такому вертикальному и горизонтальному контролю возможно достижение оптимальных результатов в области реализации </w:t>
      </w:r>
      <w:r w:rsidRPr="00A01EFD">
        <w:rPr>
          <w:rFonts w:ascii="Times New Roman" w:hAnsi="Times New Roman" w:cs="Times New Roman"/>
          <w:bCs/>
          <w:sz w:val="28"/>
          <w:szCs w:val="28"/>
          <w:lang w:val="ru-RU"/>
        </w:rPr>
        <w:lastRenderedPageBreak/>
        <w:t xml:space="preserve">делегированных полномочий на уровень местного самоуправления со стороны государственной власти. </w:t>
      </w:r>
    </w:p>
    <w:p w14:paraId="314B40A4"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xml:space="preserve">Одновременно с этим, нельзя не отметить, что в области предоставления местному самоуправлению отдельных полномочий </w:t>
      </w:r>
      <w:proofErr w:type="spellStart"/>
      <w:r w:rsidRPr="00A01EFD">
        <w:rPr>
          <w:rFonts w:ascii="Times New Roman" w:hAnsi="Times New Roman" w:cs="Times New Roman"/>
          <w:bCs/>
          <w:sz w:val="28"/>
          <w:szCs w:val="28"/>
          <w:lang w:val="ru-RU"/>
        </w:rPr>
        <w:t>tit</w:t>
      </w:r>
      <w:proofErr w:type="spellEnd"/>
      <w:r w:rsidRPr="00A01EFD">
        <w:rPr>
          <w:rFonts w:ascii="Times New Roman" w:hAnsi="Times New Roman" w:cs="Times New Roman"/>
          <w:bCs/>
          <w:sz w:val="28"/>
          <w:szCs w:val="28"/>
          <w:lang w:val="ru-RU"/>
        </w:rPr>
        <w:t xml:space="preserve"> сохраняется ряд спорных вопросов, которые нуждаются в решении в ближайшем будущем. Проблемы связаны не только с отсутствием некоторого объема законодательной базы, но и с необходимостью совершенствования уже существующей, и расширении содержания самого базового закона о реализации местного самоуправления в России.</w:t>
      </w:r>
      <w:r w:rsidR="00F159AE">
        <w:rPr>
          <w:rStyle w:val="a5"/>
          <w:rFonts w:ascii="Times New Roman" w:hAnsi="Times New Roman" w:cs="Times New Roman"/>
          <w:bCs/>
          <w:sz w:val="28"/>
          <w:szCs w:val="28"/>
          <w:lang w:val="ru-RU"/>
        </w:rPr>
        <w:footnoteReference w:id="6"/>
      </w:r>
    </w:p>
    <w:p w14:paraId="2EFB9870"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Возможно, следует внедрить отдельный закон «Об основных принципах расширения прав и возможностей в области осуществления местного</w:t>
      </w:r>
      <w:r>
        <w:rPr>
          <w:rFonts w:ascii="Times New Roman" w:hAnsi="Times New Roman" w:cs="Times New Roman"/>
          <w:bCs/>
          <w:sz w:val="28"/>
          <w:szCs w:val="28"/>
          <w:lang w:val="ru-RU"/>
        </w:rPr>
        <w:t xml:space="preserve"> </w:t>
      </w:r>
      <w:r w:rsidRPr="00A01EFD">
        <w:rPr>
          <w:rFonts w:ascii="Times New Roman" w:hAnsi="Times New Roman" w:cs="Times New Roman"/>
          <w:bCs/>
          <w:sz w:val="28"/>
          <w:szCs w:val="28"/>
          <w:lang w:val="ru-RU"/>
        </w:rPr>
        <w:t>самоуправления со стороны отдельных государственных полномочий»,</w:t>
      </w:r>
      <w:r>
        <w:rPr>
          <w:rFonts w:ascii="Times New Roman" w:hAnsi="Times New Roman" w:cs="Times New Roman"/>
          <w:bCs/>
          <w:sz w:val="28"/>
          <w:szCs w:val="28"/>
          <w:lang w:val="ru-RU"/>
        </w:rPr>
        <w:t xml:space="preserve"> </w:t>
      </w:r>
      <w:r w:rsidRPr="00A01EFD">
        <w:rPr>
          <w:rFonts w:ascii="Times New Roman" w:hAnsi="Times New Roman" w:cs="Times New Roman"/>
          <w:bCs/>
          <w:sz w:val="28"/>
          <w:szCs w:val="28"/>
          <w:lang w:val="ru-RU"/>
        </w:rPr>
        <w:t>который позволил бы отдельно подробно расписать все возможные нюансы в данной сфере.</w:t>
      </w:r>
    </w:p>
    <w:p w14:paraId="0513D7C2"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Как установлено в законе о местном самоуправлении, перечень вопросов местного назначения установлен индивидуально для каждого из субъектов федерации с учетом местного и культурного содержания. В статье 19 данного закона сказано, что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6548E37F" w14:textId="77777777" w:rsidR="00A01EFD" w:rsidRDefault="00A01EFD" w:rsidP="00CE1CAA">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 xml:space="preserve">Именно поэтому на практике возникают вопросы при осуществлении делегации некоторых полномочий, поскольку их возможность </w:t>
      </w:r>
      <w:r w:rsidRPr="00A01EFD">
        <w:rPr>
          <w:rFonts w:ascii="Times New Roman" w:hAnsi="Times New Roman" w:cs="Times New Roman"/>
          <w:bCs/>
          <w:sz w:val="28"/>
          <w:szCs w:val="28"/>
          <w:lang w:val="ru-RU"/>
        </w:rPr>
        <w:lastRenderedPageBreak/>
        <w:t xml:space="preserve">делегирования не разрешена прямо законом. Например, в области социального обеспечения и поддержки. </w:t>
      </w:r>
    </w:p>
    <w:p w14:paraId="384C7DEB"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Потому как исторически уже сложилось таким образом, что государство должно осуществлять заботу и поддержку нуждающимся. Но из центра, власти не всегда виды проблемы субъектов, поэтому также важно дать возможность решать подобные социальные вопросы на местах. Только местная власть может увидеть и заметить проблемы своего региона и эффективно решить их самым удобным для субъекта способом.</w:t>
      </w:r>
    </w:p>
    <w:p w14:paraId="698760BB" w14:textId="77777777" w:rsid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Федеральные законы, принятые после утверждения Конституции РФ и конкретизировавшие конституционные нормы, определили широкий перечень вопросов местного значения, решаемых на муниципальном уровне. Перечень этот вполне соответствует функциональной характеристике органов местного самоуправления современных развитых стран, включая сферы жилищного строительства, жилищно-коммунального хозяйства, образования, здравоохранения, транспортного обслуживания, благоустройства и др. В соответствии с принципом децентрализации органы местного самоуправления решают эти вопросы самостоятельно.</w:t>
      </w:r>
    </w:p>
    <w:p w14:paraId="0996E743" w14:textId="77777777" w:rsidR="00A01EFD" w:rsidRP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t>На федеральном уровне проведена значительная работа по упорядочению полномочий органов местного самоуправления и согласованию законодательных норм, однако некоторые моменты до настоящего времени не урегулированы. У органов государственной власти и органов местного самоуправления имеется возможность перераспределить полномочия в этой области соглашениями или иными нормативными правовыми актами. Но в то же время мы, как законодатели, понимаем, что федеральные законы должны быть сформулированы четко, определенно, ясно и недвусмысленно. Этот же принцип законотворчества нам диктует Конституционный суд Российской Федерации.</w:t>
      </w:r>
    </w:p>
    <w:p w14:paraId="7D32BC72" w14:textId="77777777" w:rsidR="00CE1CAA" w:rsidRDefault="00CE1CAA" w:rsidP="00A01EFD">
      <w:pPr>
        <w:spacing w:after="0" w:line="360" w:lineRule="auto"/>
        <w:ind w:firstLine="709"/>
        <w:jc w:val="both"/>
        <w:rPr>
          <w:rFonts w:ascii="Times New Roman" w:hAnsi="Times New Roman" w:cs="Times New Roman"/>
          <w:bCs/>
          <w:sz w:val="28"/>
          <w:szCs w:val="28"/>
          <w:lang w:val="ru-RU"/>
        </w:rPr>
      </w:pPr>
    </w:p>
    <w:p w14:paraId="1E7449B7" w14:textId="77777777" w:rsidR="00A01EFD" w:rsidRDefault="00A01EFD" w:rsidP="00A01EFD">
      <w:pPr>
        <w:spacing w:after="0" w:line="360" w:lineRule="auto"/>
        <w:ind w:firstLine="709"/>
        <w:jc w:val="both"/>
        <w:rPr>
          <w:rFonts w:ascii="Times New Roman" w:hAnsi="Times New Roman" w:cs="Times New Roman"/>
          <w:bCs/>
          <w:sz w:val="28"/>
          <w:szCs w:val="28"/>
          <w:lang w:val="ru-RU"/>
        </w:rPr>
      </w:pPr>
      <w:r w:rsidRPr="00A01EFD">
        <w:rPr>
          <w:rFonts w:ascii="Times New Roman" w:hAnsi="Times New Roman" w:cs="Times New Roman"/>
          <w:bCs/>
          <w:sz w:val="28"/>
          <w:szCs w:val="28"/>
          <w:lang w:val="ru-RU"/>
        </w:rPr>
        <w:lastRenderedPageBreak/>
        <w:t>Таким образом, можно сказать, что становление полномочий органов местного самоуправления в современной России является длительным и сложным процессом, который требует учета многих политических, социальных и экономических условий, темпов изменения общественного сознания, а также менталитета российских граждан. Этим объясняется задержка с реализацией закрепленных Конституцией принципов местного самоуправления и соответствующих конституционных прав граждан. Полномочия органов местного самоуправления, контролируют каждую сферу деятельности органов, с помощью которой можно проанализировать и сделать выводы по деятельности местных органов согласно определенной области.</w:t>
      </w:r>
      <w:r w:rsidR="00F159AE">
        <w:rPr>
          <w:rStyle w:val="a5"/>
          <w:rFonts w:ascii="Times New Roman" w:hAnsi="Times New Roman" w:cs="Times New Roman"/>
          <w:bCs/>
          <w:sz w:val="28"/>
          <w:szCs w:val="28"/>
          <w:lang w:val="ru-RU"/>
        </w:rPr>
        <w:footnoteReference w:id="7"/>
      </w:r>
    </w:p>
    <w:p w14:paraId="6E3CC553" w14:textId="77777777" w:rsidR="00A01EFD" w:rsidRPr="00902B62" w:rsidRDefault="00A01EFD" w:rsidP="00A01EFD">
      <w:pPr>
        <w:spacing w:after="0" w:line="360" w:lineRule="auto"/>
        <w:ind w:firstLine="709"/>
        <w:jc w:val="both"/>
        <w:rPr>
          <w:rFonts w:ascii="Times New Roman" w:hAnsi="Times New Roman" w:cs="Times New Roman"/>
          <w:bCs/>
          <w:sz w:val="28"/>
          <w:szCs w:val="28"/>
          <w:lang w:val="ru-RU"/>
        </w:rPr>
      </w:pPr>
    </w:p>
    <w:p w14:paraId="2C6AE4CF" w14:textId="77777777" w:rsidR="009B0EBB" w:rsidRPr="00482E10" w:rsidRDefault="00482E10" w:rsidP="00482E10">
      <w:pPr>
        <w:spacing w:after="0" w:line="360" w:lineRule="auto"/>
        <w:jc w:val="both"/>
        <w:rPr>
          <w:rFonts w:ascii="Times New Roman" w:hAnsi="Times New Roman" w:cs="Times New Roman"/>
          <w:bCs/>
          <w:sz w:val="28"/>
          <w:szCs w:val="28"/>
          <w:lang w:val="ru-UA"/>
        </w:rPr>
      </w:pPr>
      <w:r w:rsidRPr="00482E10">
        <w:rPr>
          <w:rFonts w:ascii="Times New Roman" w:hAnsi="Times New Roman" w:cs="Times New Roman"/>
          <w:bCs/>
          <w:sz w:val="28"/>
          <w:szCs w:val="28"/>
          <w:lang w:val="ru-UA"/>
        </w:rPr>
        <w:br/>
      </w:r>
    </w:p>
    <w:p w14:paraId="1BD8A328" w14:textId="77777777" w:rsidR="00A01EFD" w:rsidRDefault="00A01EFD">
      <w:pPr>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14:paraId="60F7F3B8" w14:textId="77777777" w:rsidR="009B0EBB" w:rsidRPr="00CE1CAA" w:rsidRDefault="00A01EFD" w:rsidP="00CE1CAA">
      <w:pPr>
        <w:pStyle w:val="1"/>
        <w:jc w:val="center"/>
        <w:rPr>
          <w:rFonts w:ascii="Times New Roman" w:hAnsi="Times New Roman" w:cs="Times New Roman"/>
          <w:b/>
          <w:color w:val="auto"/>
          <w:lang w:val="ru-RU"/>
        </w:rPr>
      </w:pPr>
      <w:bookmarkStart w:id="10" w:name="_Toc521938028"/>
      <w:r w:rsidRPr="00CE1CAA">
        <w:rPr>
          <w:rFonts w:ascii="Times New Roman" w:hAnsi="Times New Roman" w:cs="Times New Roman"/>
          <w:b/>
          <w:color w:val="auto"/>
          <w:lang w:val="ru-RU"/>
        </w:rPr>
        <w:lastRenderedPageBreak/>
        <w:t xml:space="preserve">3. </w:t>
      </w:r>
      <w:r w:rsidR="00C56CF3" w:rsidRPr="00CE1CAA">
        <w:rPr>
          <w:rFonts w:ascii="Times New Roman" w:hAnsi="Times New Roman" w:cs="Times New Roman"/>
          <w:b/>
          <w:color w:val="auto"/>
          <w:lang w:val="ru-RU"/>
        </w:rPr>
        <w:t>Анализ взаимодействия органов государственной власти и местного самоуправления на примере города Тольятти</w:t>
      </w:r>
      <w:bookmarkEnd w:id="10"/>
    </w:p>
    <w:p w14:paraId="234DD0E8" w14:textId="77777777" w:rsidR="00C56CF3" w:rsidRDefault="00C56CF3" w:rsidP="009B0EBB">
      <w:pPr>
        <w:spacing w:after="0" w:line="360" w:lineRule="auto"/>
        <w:jc w:val="center"/>
        <w:rPr>
          <w:rFonts w:ascii="Times New Roman" w:hAnsi="Times New Roman" w:cs="Times New Roman"/>
          <w:bCs/>
          <w:sz w:val="28"/>
          <w:szCs w:val="28"/>
          <w:lang w:val="ru-RU"/>
        </w:rPr>
      </w:pPr>
    </w:p>
    <w:p w14:paraId="7B541FCE" w14:textId="77777777" w:rsidR="00C56CF3" w:rsidRPr="00CE1CAA" w:rsidRDefault="00C56CF3" w:rsidP="00CE1CAA">
      <w:pPr>
        <w:pStyle w:val="2"/>
        <w:jc w:val="center"/>
        <w:rPr>
          <w:rFonts w:ascii="Times New Roman" w:hAnsi="Times New Roman" w:cs="Times New Roman"/>
          <w:b/>
          <w:color w:val="auto"/>
          <w:sz w:val="28"/>
          <w:szCs w:val="28"/>
          <w:lang w:val="ru-RU"/>
        </w:rPr>
      </w:pPr>
      <w:bookmarkStart w:id="11" w:name="_Toc521938029"/>
      <w:r w:rsidRPr="00CE1CAA">
        <w:rPr>
          <w:rFonts w:ascii="Times New Roman" w:hAnsi="Times New Roman" w:cs="Times New Roman"/>
          <w:b/>
          <w:color w:val="auto"/>
          <w:sz w:val="28"/>
          <w:szCs w:val="28"/>
          <w:lang w:val="ru-RU"/>
        </w:rPr>
        <w:t>3.1.</w:t>
      </w:r>
      <w:r w:rsidRPr="00CE1CAA">
        <w:rPr>
          <w:rFonts w:ascii="Times New Roman" w:hAnsi="Times New Roman" w:cs="Times New Roman"/>
          <w:b/>
          <w:color w:val="auto"/>
          <w:sz w:val="28"/>
          <w:szCs w:val="28"/>
          <w:lang w:val="ru-RU"/>
        </w:rPr>
        <w:tab/>
        <w:t xml:space="preserve">Вопросы взаимодействия органов государственной власти и местного самоуправления </w:t>
      </w:r>
      <w:proofErr w:type="spellStart"/>
      <w:r w:rsidRPr="00CE1CAA">
        <w:rPr>
          <w:rFonts w:ascii="Times New Roman" w:hAnsi="Times New Roman" w:cs="Times New Roman"/>
          <w:b/>
          <w:color w:val="auto"/>
          <w:sz w:val="28"/>
          <w:szCs w:val="28"/>
          <w:lang w:val="ru-RU"/>
        </w:rPr>
        <w:t>г.о</w:t>
      </w:r>
      <w:proofErr w:type="spellEnd"/>
      <w:r w:rsidRPr="00CE1CAA">
        <w:rPr>
          <w:rFonts w:ascii="Times New Roman" w:hAnsi="Times New Roman" w:cs="Times New Roman"/>
          <w:b/>
          <w:color w:val="auto"/>
          <w:sz w:val="28"/>
          <w:szCs w:val="28"/>
          <w:lang w:val="ru-RU"/>
        </w:rPr>
        <w:t>. Тольятти в области градостроительной деятельности</w:t>
      </w:r>
      <w:bookmarkEnd w:id="11"/>
    </w:p>
    <w:p w14:paraId="655525A2" w14:textId="77777777" w:rsidR="009B0EBB" w:rsidRDefault="009B0EBB" w:rsidP="009B0EBB">
      <w:pPr>
        <w:spacing w:after="0" w:line="360" w:lineRule="auto"/>
        <w:jc w:val="center"/>
        <w:rPr>
          <w:rFonts w:ascii="Times New Roman" w:hAnsi="Times New Roman" w:cs="Times New Roman"/>
          <w:bCs/>
          <w:sz w:val="28"/>
          <w:szCs w:val="28"/>
          <w:lang w:val="ru-RU"/>
        </w:rPr>
      </w:pPr>
    </w:p>
    <w:p w14:paraId="0E91A52D" w14:textId="77777777" w:rsidR="00C56CF3" w:rsidRPr="00C56CF3" w:rsidRDefault="00C56CF3" w:rsidP="00C56CF3">
      <w:pPr>
        <w:spacing w:after="0" w:line="360" w:lineRule="auto"/>
        <w:jc w:val="both"/>
        <w:rPr>
          <w:rFonts w:ascii="Times New Roman" w:hAnsi="Times New Roman" w:cs="Times New Roman"/>
          <w:bCs/>
          <w:sz w:val="28"/>
          <w:szCs w:val="28"/>
          <w:lang w:val="ru-RU"/>
        </w:rPr>
      </w:pPr>
      <w:r w:rsidRPr="00C56CF3">
        <w:rPr>
          <w:rFonts w:ascii="Times New Roman" w:hAnsi="Times New Roman" w:cs="Times New Roman"/>
          <w:bCs/>
          <w:sz w:val="28"/>
          <w:szCs w:val="28"/>
          <w:lang w:val="ru-RU"/>
        </w:rPr>
        <w:t>Правовую основу деятельности в градостроительной области по городскому округу Тольятти составляют как документы на уровне местного самоуправления, так и федеральные правовые акты. К ним относятся:</w:t>
      </w:r>
    </w:p>
    <w:p w14:paraId="047A635A" w14:textId="77777777" w:rsidR="00C56CF3" w:rsidRPr="00C56CF3" w:rsidRDefault="00C56CF3" w:rsidP="00C56CF3">
      <w:pPr>
        <w:spacing w:after="0" w:line="360" w:lineRule="auto"/>
        <w:jc w:val="both"/>
        <w:rPr>
          <w:rFonts w:ascii="Times New Roman" w:hAnsi="Times New Roman" w:cs="Times New Roman"/>
          <w:bCs/>
          <w:sz w:val="28"/>
          <w:szCs w:val="28"/>
          <w:lang w:val="ru-RU"/>
        </w:rPr>
      </w:pPr>
      <w:r w:rsidRPr="00C56CF3">
        <w:rPr>
          <w:rFonts w:ascii="Times New Roman" w:hAnsi="Times New Roman" w:cs="Times New Roman"/>
          <w:bCs/>
          <w:sz w:val="28"/>
          <w:szCs w:val="28"/>
          <w:lang w:val="ru-RU"/>
        </w:rPr>
        <w:t>Градостроительный Кодекс РФ , Федеральный закон от 06.10.2003 N 131-ФЗ «Об общих принципах организации местного самоуправления в Российской Федерации», постановление мэрии городского округа Тольятти от 12.08.2013 N 2546-п/1 «Об утверждении Порядка принятия решений о разработке, формирования и реализации, оценки эффективности муниципальных</w:t>
      </w:r>
      <w:r>
        <w:rPr>
          <w:rFonts w:ascii="Times New Roman" w:hAnsi="Times New Roman" w:cs="Times New Roman"/>
          <w:bCs/>
          <w:sz w:val="28"/>
          <w:szCs w:val="28"/>
          <w:lang w:val="ru-RU"/>
        </w:rPr>
        <w:t xml:space="preserve"> </w:t>
      </w:r>
      <w:r w:rsidRPr="00C56CF3">
        <w:rPr>
          <w:rFonts w:ascii="Times New Roman" w:hAnsi="Times New Roman" w:cs="Times New Roman"/>
          <w:bCs/>
          <w:sz w:val="28"/>
          <w:szCs w:val="28"/>
          <w:lang w:val="ru-RU"/>
        </w:rPr>
        <w:t>программ городского округа Тольятти» , Решение Думы городского округа Тольятти «О правилах землепользования и застройки городского округа</w:t>
      </w:r>
      <w:r>
        <w:rPr>
          <w:rFonts w:ascii="Times New Roman" w:hAnsi="Times New Roman" w:cs="Times New Roman"/>
          <w:bCs/>
          <w:sz w:val="28"/>
          <w:szCs w:val="28"/>
          <w:lang w:val="ru-RU"/>
        </w:rPr>
        <w:t xml:space="preserve"> </w:t>
      </w:r>
      <w:r w:rsidRPr="00C56CF3">
        <w:rPr>
          <w:rFonts w:ascii="Times New Roman" w:hAnsi="Times New Roman" w:cs="Times New Roman"/>
          <w:bCs/>
          <w:sz w:val="28"/>
          <w:szCs w:val="28"/>
          <w:lang w:val="ru-RU"/>
        </w:rPr>
        <w:t>Тольятти» , а также Устав городского округа Тольятти и многие другие.</w:t>
      </w:r>
      <w:r w:rsidR="00F159AE">
        <w:rPr>
          <w:rStyle w:val="a5"/>
          <w:rFonts w:ascii="Times New Roman" w:hAnsi="Times New Roman" w:cs="Times New Roman"/>
          <w:bCs/>
          <w:sz w:val="28"/>
          <w:szCs w:val="28"/>
          <w:lang w:val="ru-RU"/>
        </w:rPr>
        <w:footnoteReference w:id="8"/>
      </w:r>
    </w:p>
    <w:p w14:paraId="6642296B" w14:textId="77777777" w:rsidR="00C56CF3" w:rsidRDefault="00C56CF3" w:rsidP="00C56CF3">
      <w:pPr>
        <w:spacing w:after="0" w:line="360" w:lineRule="auto"/>
        <w:ind w:firstLine="709"/>
        <w:jc w:val="both"/>
        <w:rPr>
          <w:rFonts w:ascii="Times New Roman" w:hAnsi="Times New Roman" w:cs="Times New Roman"/>
          <w:bCs/>
          <w:sz w:val="28"/>
          <w:szCs w:val="28"/>
          <w:lang w:val="ru-RU"/>
        </w:rPr>
      </w:pPr>
      <w:r w:rsidRPr="00C56CF3">
        <w:rPr>
          <w:rFonts w:ascii="Times New Roman" w:hAnsi="Times New Roman" w:cs="Times New Roman"/>
          <w:bCs/>
          <w:sz w:val="28"/>
          <w:szCs w:val="28"/>
          <w:lang w:val="ru-RU"/>
        </w:rPr>
        <w:t>На современном этапе именно градостроительная деятельность становится инструментом разработки и реализации политики инвестирования на отдельных территориях, так как определяет сферы приоритетного вложения капитала с получением максимального социально-экономического эффекта.</w:t>
      </w:r>
    </w:p>
    <w:p w14:paraId="133BD0C8" w14:textId="77777777" w:rsidR="00C56CF3" w:rsidRPr="00C56CF3" w:rsidRDefault="00C56CF3" w:rsidP="00C56CF3">
      <w:pPr>
        <w:spacing w:after="0" w:line="360" w:lineRule="auto"/>
        <w:jc w:val="both"/>
        <w:rPr>
          <w:rFonts w:ascii="Times New Roman" w:hAnsi="Times New Roman" w:cs="Times New Roman"/>
          <w:bCs/>
          <w:sz w:val="28"/>
          <w:szCs w:val="28"/>
          <w:lang w:val="ru-RU"/>
        </w:rPr>
      </w:pPr>
    </w:p>
    <w:p w14:paraId="78C53323" w14:textId="77777777" w:rsidR="009B0EBB" w:rsidRDefault="009B0EBB" w:rsidP="009B0EBB">
      <w:pPr>
        <w:spacing w:after="0" w:line="360" w:lineRule="auto"/>
        <w:jc w:val="center"/>
        <w:rPr>
          <w:rFonts w:ascii="Times New Roman" w:hAnsi="Times New Roman" w:cs="Times New Roman"/>
          <w:bCs/>
          <w:sz w:val="28"/>
          <w:szCs w:val="28"/>
          <w:lang w:val="ru-RU"/>
        </w:rPr>
      </w:pPr>
    </w:p>
    <w:p w14:paraId="4047C58B" w14:textId="77777777" w:rsidR="00F159AE" w:rsidRDefault="00F159AE" w:rsidP="009B0EBB">
      <w:pPr>
        <w:spacing w:after="0" w:line="360" w:lineRule="auto"/>
        <w:jc w:val="center"/>
        <w:rPr>
          <w:rFonts w:ascii="Times New Roman" w:hAnsi="Times New Roman" w:cs="Times New Roman"/>
          <w:bCs/>
          <w:sz w:val="28"/>
          <w:szCs w:val="28"/>
          <w:lang w:val="ru-RU"/>
        </w:rPr>
      </w:pPr>
    </w:p>
    <w:p w14:paraId="1C723AD8" w14:textId="77777777" w:rsidR="00F159AE" w:rsidRPr="009B0EBB" w:rsidRDefault="00F159AE" w:rsidP="009B0EBB">
      <w:pPr>
        <w:spacing w:after="0" w:line="360" w:lineRule="auto"/>
        <w:jc w:val="center"/>
        <w:rPr>
          <w:rFonts w:ascii="Times New Roman" w:hAnsi="Times New Roman" w:cs="Times New Roman"/>
          <w:bCs/>
          <w:sz w:val="28"/>
          <w:szCs w:val="28"/>
          <w:lang w:val="ru-RU"/>
        </w:rPr>
      </w:pPr>
    </w:p>
    <w:p w14:paraId="65481FAC"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lastRenderedPageBreak/>
        <w:t>Развитие инфраструктуры градостроительной деятельности способствует обеспечению адресности инвестиций, расширению их диапазона (иностранные, государственные, частные, корпоративные инвестиции), повышению конкурентоспособности территорий.</w:t>
      </w:r>
    </w:p>
    <w:p w14:paraId="1AF3F3F6"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Учитывая особую значимость документов территориального планирования и градостроительного зонирования для социально</w:t>
      </w:r>
      <w:r>
        <w:rPr>
          <w:rFonts w:ascii="Times New Roman" w:hAnsi="Times New Roman" w:cs="Times New Roman"/>
          <w:sz w:val="28"/>
          <w:szCs w:val="28"/>
          <w:lang w:val="ru-RU"/>
        </w:rPr>
        <w:t>-</w:t>
      </w:r>
      <w:r w:rsidRPr="00C56CF3">
        <w:rPr>
          <w:rFonts w:ascii="Times New Roman" w:hAnsi="Times New Roman" w:cs="Times New Roman"/>
          <w:sz w:val="28"/>
          <w:szCs w:val="28"/>
          <w:lang w:val="ru-RU"/>
        </w:rPr>
        <w:t>экономического развития муниципальных образований, важной составляющей успешного управления развитием территорий является осуществление постоянного мониторинга их реализации, направленного на выявление возможных трудностей в применении и вариантов корректировки с целью совершенствования данных документов.</w:t>
      </w:r>
    </w:p>
    <w:p w14:paraId="1BE2DC1E"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В 2016 году велась подготовка проекта Генерального плана городского округа Тольятти, потому как возникла необходимость внесения изменений в Правила землепользования и застройки городского округа Тольятти с целью приведения их в соответствие с Генеральным планом, унификации градостроительной документации и установление единой терминологии в соответствии с Классификатором видов разрешенного использования земельных участков,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Основными проблемами при взаимодействии органов государственной власти и местного самоуправления городского округа Тольятти в области градостроительной деятельности остаются как всегда следующие направления:</w:t>
      </w:r>
    </w:p>
    <w:p w14:paraId="692323C4"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 xml:space="preserve">1. Возведение незаконных построек на земельных участках, находящихся в собственности у </w:t>
      </w:r>
      <w:proofErr w:type="spellStart"/>
      <w:r w:rsidRPr="00C56CF3">
        <w:rPr>
          <w:rFonts w:ascii="Times New Roman" w:hAnsi="Times New Roman" w:cs="Times New Roman"/>
          <w:sz w:val="28"/>
          <w:szCs w:val="28"/>
          <w:lang w:val="ru-RU"/>
        </w:rPr>
        <w:t>г.о</w:t>
      </w:r>
      <w:proofErr w:type="spellEnd"/>
      <w:r w:rsidRPr="00C56CF3">
        <w:rPr>
          <w:rFonts w:ascii="Times New Roman" w:hAnsi="Times New Roman" w:cs="Times New Roman"/>
          <w:sz w:val="28"/>
          <w:szCs w:val="28"/>
          <w:lang w:val="ru-RU"/>
        </w:rPr>
        <w:t>. Тольятти, а также проблемы с незаконным переведением земель из одной категории в другую.</w:t>
      </w:r>
    </w:p>
    <w:p w14:paraId="0420113D"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p>
    <w:p w14:paraId="5D420E60" w14:textId="77777777" w:rsidR="000B109D"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lastRenderedPageBreak/>
        <w:t>2. Вопросы о разрешении ситуации с вырубленным лесом по Лесопарковому шоссе между центральным и автозаводским районом</w:t>
      </w:r>
      <w:r>
        <w:rPr>
          <w:rFonts w:ascii="Times New Roman" w:hAnsi="Times New Roman" w:cs="Times New Roman"/>
          <w:sz w:val="28"/>
          <w:szCs w:val="28"/>
          <w:lang w:val="ru-RU"/>
        </w:rPr>
        <w:t>.</w:t>
      </w:r>
    </w:p>
    <w:p w14:paraId="4A2E6213"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3.</w:t>
      </w:r>
      <w:r w:rsidRPr="00C56CF3">
        <w:rPr>
          <w:rFonts w:ascii="Times New Roman" w:hAnsi="Times New Roman" w:cs="Times New Roman"/>
          <w:sz w:val="28"/>
          <w:szCs w:val="28"/>
          <w:lang w:val="ru-RU"/>
        </w:rPr>
        <w:tab/>
        <w:t xml:space="preserve">Вопросы согласования финансирования развития инфраструктуры градостроительной деятельности на территории </w:t>
      </w:r>
      <w:proofErr w:type="spellStart"/>
      <w:r w:rsidRPr="00C56CF3">
        <w:rPr>
          <w:rFonts w:ascii="Times New Roman" w:hAnsi="Times New Roman" w:cs="Times New Roman"/>
          <w:sz w:val="28"/>
          <w:szCs w:val="28"/>
          <w:lang w:val="ru-RU"/>
        </w:rPr>
        <w:t>г.о</w:t>
      </w:r>
      <w:proofErr w:type="spellEnd"/>
      <w:r w:rsidRPr="00C56CF3">
        <w:rPr>
          <w:rFonts w:ascii="Times New Roman" w:hAnsi="Times New Roman" w:cs="Times New Roman"/>
          <w:sz w:val="28"/>
          <w:szCs w:val="28"/>
          <w:lang w:val="ru-RU"/>
        </w:rPr>
        <w:t>. Тольятти.</w:t>
      </w:r>
    </w:p>
    <w:p w14:paraId="70754DA3"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Так, в целях предотвращения хаотичной застройки возникает острая необходимость в разработке документации по планировке территории. Особенно это касается тех территорий, где необходимо выделить участок для нового строительства, при отсутствии установленных красных линий, территорий общего пользования в виде улично-дорожной сети, деления на кварталы и т.д. Решение о подготовке документации по планировке территории принимается с учетом имеющейся градостроительной документации (документов территориального планирования, градостроительного зонирования) на соответствующей территории.</w:t>
      </w:r>
    </w:p>
    <w:p w14:paraId="5F306524"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Таким образом, на основании поступивших предложений, в соответствии с Генеральным планом городского округа Тольятти выявлены территории, в отношении которых существует необходимость разработки документации по планировке территории. Документацию по планировке территории необходимо разрабатывать в отношении:</w:t>
      </w:r>
    </w:p>
    <w:p w14:paraId="5EA50AE4"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 территорий линейных объектов, в том числе улично-дорожной сети, в целях единовременного установления красных линий на территории городского округа;</w:t>
      </w:r>
    </w:p>
    <w:p w14:paraId="7C9FAD7B"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 территорий, предназначенных для строительства жилья в соответствии с решениями Генерального плана, а также для размещения объектов местного значения;</w:t>
      </w:r>
    </w:p>
    <w:p w14:paraId="14CF5407"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 территорий, предназначенных для размещения объектов регионального значения;</w:t>
      </w:r>
    </w:p>
    <w:p w14:paraId="70D74C42"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 территорий, предназначенных под комплексное освоение.</w:t>
      </w:r>
    </w:p>
    <w:p w14:paraId="0E957744"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p>
    <w:p w14:paraId="170D25C6"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lastRenderedPageBreak/>
        <w:t>Для разрешения ситуации с развитием инфраструктуры на уровне области была разработана программа Министерством строительства Самарской области Государственной программы Самарской области «Развитие инфраструктуры градостроительной деятельности на территории</w:t>
      </w:r>
      <w:r>
        <w:rPr>
          <w:rFonts w:ascii="Times New Roman" w:hAnsi="Times New Roman" w:cs="Times New Roman"/>
          <w:sz w:val="28"/>
          <w:szCs w:val="28"/>
          <w:lang w:val="ru-RU"/>
        </w:rPr>
        <w:t xml:space="preserve"> </w:t>
      </w:r>
      <w:r w:rsidRPr="00C56CF3">
        <w:rPr>
          <w:rFonts w:ascii="Times New Roman" w:hAnsi="Times New Roman" w:cs="Times New Roman"/>
          <w:sz w:val="28"/>
          <w:szCs w:val="28"/>
          <w:lang w:val="ru-RU"/>
        </w:rPr>
        <w:t xml:space="preserve">Самарской области» на 2016 - 2019 годы, в которой предусмотрены субсидии муниципальным образованиям на актуализацию документов территориального планирования и градостроительного зонирования, разработку документации по планировке территории в целях развития жилищного строительства и т.п. Содержание данной программы касается и </w:t>
      </w:r>
      <w:proofErr w:type="spellStart"/>
      <w:r w:rsidRPr="00C56CF3">
        <w:rPr>
          <w:rFonts w:ascii="Times New Roman" w:hAnsi="Times New Roman" w:cs="Times New Roman"/>
          <w:sz w:val="28"/>
          <w:szCs w:val="28"/>
          <w:lang w:val="ru-RU"/>
        </w:rPr>
        <w:t>г.о</w:t>
      </w:r>
      <w:proofErr w:type="spellEnd"/>
      <w:r w:rsidRPr="00C56CF3">
        <w:rPr>
          <w:rFonts w:ascii="Times New Roman" w:hAnsi="Times New Roman" w:cs="Times New Roman"/>
          <w:sz w:val="28"/>
          <w:szCs w:val="28"/>
          <w:lang w:val="ru-RU"/>
        </w:rPr>
        <w:t>. Тольятти в том числе программа преследует цель создания условий для градостроительной деятельности на территории городского округа Тольятти.</w:t>
      </w:r>
    </w:p>
    <w:p w14:paraId="6E6EEE00"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Среди основных задач программы перечислены следующие:</w:t>
      </w:r>
    </w:p>
    <w:p w14:paraId="30AD645F"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1. Развитие территории городского округа Тольятти посредством разработки Правил землепользования и застройки;</w:t>
      </w:r>
    </w:p>
    <w:p w14:paraId="06F0596C" w14:textId="77777777" w:rsidR="00C56CF3" w:rsidRP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2. Развитие территории городского округа Тольятти посредством разработки документации по планировке территорий. Целесообразность использования программно-целевого метода обусловлена необходимостью вложения значительных бюджетных средств, длительностью сроков реализации мероприятий, координацией действий по обеспечению условий для развития строительства.</w:t>
      </w:r>
    </w:p>
    <w:p w14:paraId="4DA32D98" w14:textId="77777777" w:rsidR="00C56CF3" w:rsidRPr="00C56CF3" w:rsidRDefault="00C56CF3" w:rsidP="00E91AB2">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Разработка Программы позволит обеспечить комплексное урегулирование проблемных вопросов в сфере строительства в городском округе Тольятти. Организация управления Программой и контроль за ходом ее реализации осуществляются в соответствии с Порядком принятия решений о разработке, формирования и реализации, оценки эффективности муниципальных программ городского округа Тольятти, утвержденным Постановлением мэрии городского округа Тольятти от 12.08.2013 N 2546-</w:t>
      </w:r>
      <w:r w:rsidRPr="00C56CF3">
        <w:rPr>
          <w:rFonts w:ascii="Times New Roman" w:hAnsi="Times New Roman" w:cs="Times New Roman"/>
          <w:sz w:val="28"/>
          <w:szCs w:val="28"/>
          <w:lang w:val="ru-RU"/>
        </w:rPr>
        <w:lastRenderedPageBreak/>
        <w:t>п/1. Департамент градостроительной деятельности осуществляет следующие функции:</w:t>
      </w:r>
    </w:p>
    <w:p w14:paraId="08190440" w14:textId="77777777" w:rsidR="00C56CF3" w:rsidRDefault="00C56CF3" w:rsidP="00C56CF3">
      <w:pPr>
        <w:spacing w:after="0" w:line="360" w:lineRule="auto"/>
        <w:ind w:firstLine="709"/>
        <w:jc w:val="both"/>
        <w:rPr>
          <w:rFonts w:ascii="Times New Roman" w:hAnsi="Times New Roman" w:cs="Times New Roman"/>
          <w:sz w:val="28"/>
          <w:szCs w:val="28"/>
          <w:lang w:val="ru-RU"/>
        </w:rPr>
      </w:pPr>
      <w:r w:rsidRPr="00C56CF3">
        <w:rPr>
          <w:rFonts w:ascii="Times New Roman" w:hAnsi="Times New Roman" w:cs="Times New Roman"/>
          <w:sz w:val="28"/>
          <w:szCs w:val="28"/>
          <w:lang w:val="ru-RU"/>
        </w:rPr>
        <w:t>- разрабатывает нормативные правовые акты в пределах своих полномочий, необходимые для реализации данной Программы;</w:t>
      </w:r>
    </w:p>
    <w:p w14:paraId="42C4D188"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 организует сбор и систематизацию информации о реализации программных мероприятий;</w:t>
      </w:r>
    </w:p>
    <w:p w14:paraId="13A736C9"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 в случае необходимости подготавливает в установленном порядке предложения по внесению изменений в Программу;</w:t>
      </w:r>
    </w:p>
    <w:p w14:paraId="10ED7179"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 подготавливает отчеты об исполнении Программы в сроки и в объеме согласно Порядку.</w:t>
      </w:r>
    </w:p>
    <w:p w14:paraId="0026E822"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Кроме того, у города пять «контактных» проблем, которые требуют внимательного анализа: город как целостное пространственное образование, как среда - и человек, город - и его центр, город - и вода, город - и заводы с их санитарными зонами, город - и лес с защитной полосой. За двадцать лет город из индустриального превратился в рыночный, и на этом изменении нужно строить его преобразования. Хороший генеральный план - залог целостности города. В Тольятти очень остры проблемы стихийного, неструктурного сращивания районов, отсутствия реализации градостроительного и транспортного каркаса, что является важнейшей задачей. Есть и проблемы разного уровня свободы и зависимости архитекторов от администрации, от политики и власти, от рынка и инвесторов.</w:t>
      </w:r>
      <w:r w:rsidR="00F159AE">
        <w:rPr>
          <w:rStyle w:val="a5"/>
          <w:rFonts w:ascii="Times New Roman" w:hAnsi="Times New Roman" w:cs="Times New Roman"/>
          <w:sz w:val="28"/>
          <w:szCs w:val="28"/>
          <w:lang w:val="ru-RU"/>
        </w:rPr>
        <w:footnoteReference w:id="9"/>
      </w:r>
      <w:r w:rsidRPr="00E91AB2">
        <w:rPr>
          <w:rFonts w:ascii="Times New Roman" w:hAnsi="Times New Roman" w:cs="Times New Roman"/>
          <w:sz w:val="28"/>
          <w:szCs w:val="28"/>
          <w:lang w:val="ru-RU"/>
        </w:rPr>
        <w:t xml:space="preserve"> Для решения задачи повышения качества архитектурных объектов необходимо умение профессионально, грамотно и убедительно обосновывать архитектурные решения. Это является одним из главных инструментов архитекторов, и к этому умению необходимо стремиться. Важный рычаг архитектурного развития - проведение серии конкурсов с правом строительства объекта по проекту-победителю, подготовка </w:t>
      </w:r>
      <w:r w:rsidRPr="00E91AB2">
        <w:rPr>
          <w:rFonts w:ascii="Times New Roman" w:hAnsi="Times New Roman" w:cs="Times New Roman"/>
          <w:sz w:val="28"/>
          <w:szCs w:val="28"/>
          <w:lang w:val="ru-RU"/>
        </w:rPr>
        <w:lastRenderedPageBreak/>
        <w:t>конкурсов по развитию территорий в полной увязке с городской властью, политиками, инвесторами, заказчиками и общественностью, где каждый пункт условий конкурса подкреплен юридическими правами и гарантиями, соблюдением правил.</w:t>
      </w:r>
    </w:p>
    <w:p w14:paraId="6FA4042A" w14:textId="77777777" w:rsid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Несмотря на то, что вопросы местного значения являются сугубо личными для местного самоуправления, мы считаем, что по глобальным, ключевым вопросам федеральная государственная власть должна все же</w:t>
      </w:r>
      <w:r>
        <w:rPr>
          <w:rFonts w:ascii="Times New Roman" w:hAnsi="Times New Roman" w:cs="Times New Roman"/>
          <w:sz w:val="28"/>
          <w:szCs w:val="28"/>
          <w:lang w:val="ru-RU"/>
        </w:rPr>
        <w:t xml:space="preserve"> </w:t>
      </w:r>
      <w:r w:rsidRPr="00E91AB2">
        <w:rPr>
          <w:rFonts w:ascii="Times New Roman" w:hAnsi="Times New Roman" w:cs="Times New Roman"/>
          <w:sz w:val="28"/>
          <w:szCs w:val="28"/>
          <w:lang w:val="ru-RU"/>
        </w:rPr>
        <w:t>осуществлять контроль над тем, что происходит на местах. Проблема заключается в том, что местная власть, уверовав в свою непечатность и не подконтрольность государственной власти на местах занимается злоупотреблением вверенных полномочий.</w:t>
      </w:r>
    </w:p>
    <w:p w14:paraId="0240B8B9" w14:textId="77777777" w:rsidR="00E91AB2" w:rsidRDefault="00E91AB2" w:rsidP="00E91AB2">
      <w:pPr>
        <w:spacing w:after="0" w:line="360" w:lineRule="auto"/>
        <w:ind w:firstLine="709"/>
        <w:jc w:val="center"/>
        <w:rPr>
          <w:rFonts w:ascii="Times New Roman" w:hAnsi="Times New Roman" w:cs="Times New Roman"/>
          <w:sz w:val="28"/>
          <w:szCs w:val="28"/>
          <w:lang w:val="ru-RU"/>
        </w:rPr>
      </w:pPr>
    </w:p>
    <w:p w14:paraId="07FB3DA5" w14:textId="77777777" w:rsidR="000B109D" w:rsidRPr="00CE1CAA" w:rsidRDefault="00E91AB2" w:rsidP="00CE1CAA">
      <w:pPr>
        <w:pStyle w:val="2"/>
        <w:jc w:val="center"/>
        <w:rPr>
          <w:rFonts w:ascii="Times New Roman" w:hAnsi="Times New Roman" w:cs="Times New Roman"/>
          <w:b/>
          <w:color w:val="auto"/>
          <w:sz w:val="28"/>
          <w:szCs w:val="28"/>
          <w:lang w:val="ru-RU"/>
        </w:rPr>
      </w:pPr>
      <w:bookmarkStart w:id="12" w:name="_Toc521938030"/>
      <w:r w:rsidRPr="00CE1CAA">
        <w:rPr>
          <w:rFonts w:ascii="Times New Roman" w:hAnsi="Times New Roman" w:cs="Times New Roman"/>
          <w:b/>
          <w:color w:val="auto"/>
          <w:sz w:val="28"/>
          <w:szCs w:val="28"/>
          <w:lang w:val="ru-RU"/>
        </w:rPr>
        <w:t>3.2.</w:t>
      </w:r>
      <w:r w:rsidRPr="00CE1CAA">
        <w:rPr>
          <w:rFonts w:ascii="Times New Roman" w:hAnsi="Times New Roman" w:cs="Times New Roman"/>
          <w:b/>
          <w:color w:val="auto"/>
          <w:sz w:val="28"/>
          <w:szCs w:val="28"/>
          <w:lang w:val="ru-RU"/>
        </w:rPr>
        <w:tab/>
        <w:t xml:space="preserve">Опыт взаимодействия органов государственной власти и органов местного самоуправления </w:t>
      </w:r>
      <w:proofErr w:type="spellStart"/>
      <w:r w:rsidRPr="00CE1CAA">
        <w:rPr>
          <w:rFonts w:ascii="Times New Roman" w:hAnsi="Times New Roman" w:cs="Times New Roman"/>
          <w:b/>
          <w:color w:val="auto"/>
          <w:sz w:val="28"/>
          <w:szCs w:val="28"/>
          <w:lang w:val="ru-RU"/>
        </w:rPr>
        <w:t>г.о</w:t>
      </w:r>
      <w:proofErr w:type="spellEnd"/>
      <w:r w:rsidRPr="00CE1CAA">
        <w:rPr>
          <w:rFonts w:ascii="Times New Roman" w:hAnsi="Times New Roman" w:cs="Times New Roman"/>
          <w:b/>
          <w:color w:val="auto"/>
          <w:sz w:val="28"/>
          <w:szCs w:val="28"/>
          <w:lang w:val="ru-RU"/>
        </w:rPr>
        <w:t>. Тольятти в сфере жилищной политики.</w:t>
      </w:r>
      <w:bookmarkEnd w:id="12"/>
    </w:p>
    <w:p w14:paraId="4C788B68" w14:textId="77777777" w:rsidR="00E91AB2" w:rsidRDefault="00E91AB2" w:rsidP="00E91AB2">
      <w:pPr>
        <w:spacing w:after="0" w:line="360" w:lineRule="auto"/>
        <w:ind w:firstLine="709"/>
        <w:jc w:val="both"/>
        <w:rPr>
          <w:rFonts w:ascii="Times New Roman" w:hAnsi="Times New Roman" w:cs="Times New Roman"/>
          <w:sz w:val="28"/>
          <w:szCs w:val="28"/>
          <w:lang w:val="ru-RU"/>
        </w:rPr>
      </w:pPr>
    </w:p>
    <w:p w14:paraId="4788E28C"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 xml:space="preserve">Если рассуждать о взаимодействии органов государственной власти и органов местного самоуправления в </w:t>
      </w:r>
      <w:proofErr w:type="spellStart"/>
      <w:r w:rsidRPr="00E91AB2">
        <w:rPr>
          <w:rFonts w:ascii="Times New Roman" w:hAnsi="Times New Roman" w:cs="Times New Roman"/>
          <w:sz w:val="28"/>
          <w:szCs w:val="28"/>
          <w:lang w:val="ru-RU"/>
        </w:rPr>
        <w:t>г.о</w:t>
      </w:r>
      <w:proofErr w:type="spellEnd"/>
      <w:r w:rsidRPr="00E91AB2">
        <w:rPr>
          <w:rFonts w:ascii="Times New Roman" w:hAnsi="Times New Roman" w:cs="Times New Roman"/>
          <w:sz w:val="28"/>
          <w:szCs w:val="28"/>
          <w:lang w:val="ru-RU"/>
        </w:rPr>
        <w:t>. Тольятти в сфере жилищной политики, то по данному вопросу ситуации более благополучна, нежели в сфере градостроительства. На федеральном уровне активно реализуются программы улучшения жилищных условий, которые реализуются совместно с местными органами власти, в том числе и в городе Тольятти.</w:t>
      </w:r>
    </w:p>
    <w:p w14:paraId="6967F43E"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В соответствии с информацией, опубликованной на сайтах Территориальных органов</w:t>
      </w:r>
      <w:r>
        <w:rPr>
          <w:rFonts w:ascii="Times New Roman" w:hAnsi="Times New Roman" w:cs="Times New Roman"/>
          <w:sz w:val="28"/>
          <w:szCs w:val="28"/>
          <w:lang w:val="ru-RU"/>
        </w:rPr>
        <w:t xml:space="preserve"> </w:t>
      </w:r>
      <w:r w:rsidRPr="00E91AB2">
        <w:rPr>
          <w:rFonts w:ascii="Times New Roman" w:hAnsi="Times New Roman" w:cs="Times New Roman"/>
          <w:sz w:val="28"/>
          <w:szCs w:val="28"/>
          <w:lang w:val="ru-RU"/>
        </w:rPr>
        <w:t xml:space="preserve">Федеральной службы государственной статистики субъектов ПФО, за период январь 2017 года на территории субъектов ПФО суммарно было введено в эксплуатацию 921,09 </w:t>
      </w:r>
      <w:proofErr w:type="spellStart"/>
      <w:r w:rsidRPr="00E91AB2">
        <w:rPr>
          <w:rFonts w:ascii="Times New Roman" w:hAnsi="Times New Roman" w:cs="Times New Roman"/>
          <w:sz w:val="28"/>
          <w:szCs w:val="28"/>
          <w:lang w:val="ru-RU"/>
        </w:rPr>
        <w:t>тыс.кв.м</w:t>
      </w:r>
      <w:proofErr w:type="spellEnd"/>
      <w:r w:rsidRPr="00E91AB2">
        <w:rPr>
          <w:rFonts w:ascii="Times New Roman" w:hAnsi="Times New Roman" w:cs="Times New Roman"/>
          <w:sz w:val="28"/>
          <w:szCs w:val="28"/>
          <w:lang w:val="ru-RU"/>
        </w:rPr>
        <w:t xml:space="preserve"> общей площади жилых домов, что на 16,65 </w:t>
      </w:r>
      <w:proofErr w:type="spellStart"/>
      <w:r w:rsidRPr="00E91AB2">
        <w:rPr>
          <w:rFonts w:ascii="Times New Roman" w:hAnsi="Times New Roman" w:cs="Times New Roman"/>
          <w:sz w:val="28"/>
          <w:szCs w:val="28"/>
          <w:lang w:val="ru-RU"/>
        </w:rPr>
        <w:t>тыс.кв.м</w:t>
      </w:r>
      <w:proofErr w:type="spellEnd"/>
      <w:r w:rsidRPr="00E91AB2">
        <w:rPr>
          <w:rFonts w:ascii="Times New Roman" w:hAnsi="Times New Roman" w:cs="Times New Roman"/>
          <w:sz w:val="28"/>
          <w:szCs w:val="28"/>
          <w:lang w:val="ru-RU"/>
        </w:rPr>
        <w:t xml:space="preserve"> (1,84%) больше аналогичного периода прошлого года (январь 2016 года).</w:t>
      </w:r>
    </w:p>
    <w:p w14:paraId="5411D121" w14:textId="77777777" w:rsidR="00E91AB2" w:rsidRDefault="00E91AB2" w:rsidP="00E91AB2">
      <w:pPr>
        <w:spacing w:after="0" w:line="360" w:lineRule="auto"/>
        <w:ind w:firstLine="709"/>
        <w:jc w:val="both"/>
        <w:rPr>
          <w:rFonts w:ascii="Times New Roman" w:hAnsi="Times New Roman" w:cs="Times New Roman"/>
          <w:sz w:val="28"/>
          <w:szCs w:val="28"/>
          <w:lang w:val="ru-RU"/>
        </w:rPr>
      </w:pPr>
    </w:p>
    <w:p w14:paraId="4A90BA53" w14:textId="77777777" w:rsidR="00E91AB2" w:rsidRDefault="00E91AB2" w:rsidP="00E91AB2">
      <w:pPr>
        <w:spacing w:after="0" w:line="360" w:lineRule="auto"/>
        <w:ind w:firstLine="709"/>
        <w:jc w:val="both"/>
        <w:rPr>
          <w:rFonts w:ascii="Times New Roman" w:hAnsi="Times New Roman" w:cs="Times New Roman"/>
          <w:sz w:val="28"/>
          <w:szCs w:val="28"/>
          <w:lang w:val="ru-RU"/>
        </w:rPr>
      </w:pPr>
    </w:p>
    <w:p w14:paraId="2D48EC1A" w14:textId="77777777" w:rsidR="00E91AB2" w:rsidRDefault="00E91AB2" w:rsidP="00E91AB2">
      <w:pPr>
        <w:spacing w:after="0" w:line="360" w:lineRule="auto"/>
        <w:ind w:firstLine="709"/>
        <w:jc w:val="both"/>
        <w:rPr>
          <w:rFonts w:ascii="Times New Roman" w:hAnsi="Times New Roman" w:cs="Times New Roman"/>
          <w:sz w:val="28"/>
          <w:szCs w:val="28"/>
          <w:lang w:val="ru-RU"/>
        </w:rPr>
      </w:pPr>
    </w:p>
    <w:p w14:paraId="61967523"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 xml:space="preserve">На территории Самарской области за период январь 2017 года было введено в эксплуатацию 74,90 </w:t>
      </w:r>
      <w:proofErr w:type="spellStart"/>
      <w:r w:rsidRPr="00E91AB2">
        <w:rPr>
          <w:rFonts w:ascii="Times New Roman" w:hAnsi="Times New Roman" w:cs="Times New Roman"/>
          <w:sz w:val="28"/>
          <w:szCs w:val="28"/>
          <w:lang w:val="ru-RU"/>
        </w:rPr>
        <w:t>тыс.</w:t>
      </w:r>
      <w:proofErr w:type="gramStart"/>
      <w:r w:rsidRPr="00E91AB2">
        <w:rPr>
          <w:rFonts w:ascii="Times New Roman" w:hAnsi="Times New Roman" w:cs="Times New Roman"/>
          <w:sz w:val="28"/>
          <w:szCs w:val="28"/>
          <w:lang w:val="ru-RU"/>
        </w:rPr>
        <w:t>кв.м</w:t>
      </w:r>
      <w:proofErr w:type="spellEnd"/>
      <w:proofErr w:type="gramEnd"/>
      <w:r w:rsidRPr="00E91AB2">
        <w:rPr>
          <w:rFonts w:ascii="Times New Roman" w:hAnsi="Times New Roman" w:cs="Times New Roman"/>
          <w:sz w:val="28"/>
          <w:szCs w:val="28"/>
          <w:lang w:val="ru-RU"/>
        </w:rPr>
        <w:t xml:space="preserve"> общей площади жилых домов, что составляет 8,13% от суммарного объема ввода по Приволжскому федеральному округу в целом. По объему ввода за указанный период Самарская область находится на четвертом месте после Республики Татарстан (339,54 </w:t>
      </w:r>
      <w:proofErr w:type="spellStart"/>
      <w:r w:rsidRPr="00E91AB2">
        <w:rPr>
          <w:rFonts w:ascii="Times New Roman" w:hAnsi="Times New Roman" w:cs="Times New Roman"/>
          <w:sz w:val="28"/>
          <w:szCs w:val="28"/>
          <w:lang w:val="ru-RU"/>
        </w:rPr>
        <w:t>тыс.кв.м</w:t>
      </w:r>
      <w:proofErr w:type="spellEnd"/>
      <w:r w:rsidRPr="00E91AB2">
        <w:rPr>
          <w:rFonts w:ascii="Times New Roman" w:hAnsi="Times New Roman" w:cs="Times New Roman"/>
          <w:sz w:val="28"/>
          <w:szCs w:val="28"/>
          <w:lang w:val="ru-RU"/>
        </w:rPr>
        <w:t xml:space="preserve"> общей площади жилых домов, что составило 36,86% от общего объема ввода по ПФО), Республики Башкортостан (173,00 </w:t>
      </w:r>
      <w:proofErr w:type="spellStart"/>
      <w:r w:rsidRPr="00E91AB2">
        <w:rPr>
          <w:rFonts w:ascii="Times New Roman" w:hAnsi="Times New Roman" w:cs="Times New Roman"/>
          <w:sz w:val="28"/>
          <w:szCs w:val="28"/>
          <w:lang w:val="ru-RU"/>
        </w:rPr>
        <w:t>тыс.кв.м</w:t>
      </w:r>
      <w:proofErr w:type="spellEnd"/>
      <w:r w:rsidRPr="00E91AB2">
        <w:rPr>
          <w:rFonts w:ascii="Times New Roman" w:hAnsi="Times New Roman" w:cs="Times New Roman"/>
          <w:sz w:val="28"/>
          <w:szCs w:val="28"/>
          <w:lang w:val="ru-RU"/>
        </w:rPr>
        <w:t xml:space="preserve"> общей площади жилых домов, что составило 18,78% от общего объема ввода по ПФО) и Оренбургской области (79,62 </w:t>
      </w:r>
      <w:proofErr w:type="spellStart"/>
      <w:r w:rsidRPr="00E91AB2">
        <w:rPr>
          <w:rFonts w:ascii="Times New Roman" w:hAnsi="Times New Roman" w:cs="Times New Roman"/>
          <w:sz w:val="28"/>
          <w:szCs w:val="28"/>
          <w:lang w:val="ru-RU"/>
        </w:rPr>
        <w:t>тыс.кв.м</w:t>
      </w:r>
      <w:proofErr w:type="spellEnd"/>
      <w:r w:rsidRPr="00E91AB2">
        <w:rPr>
          <w:rFonts w:ascii="Times New Roman" w:hAnsi="Times New Roman" w:cs="Times New Roman"/>
          <w:sz w:val="28"/>
          <w:szCs w:val="28"/>
          <w:lang w:val="ru-RU"/>
        </w:rPr>
        <w:t xml:space="preserve"> общей площади жилых</w:t>
      </w:r>
      <w:r>
        <w:rPr>
          <w:rFonts w:ascii="Times New Roman" w:hAnsi="Times New Roman" w:cs="Times New Roman"/>
          <w:sz w:val="28"/>
          <w:szCs w:val="28"/>
          <w:lang w:val="ru-RU"/>
        </w:rPr>
        <w:t xml:space="preserve"> </w:t>
      </w:r>
      <w:r w:rsidRPr="00E91AB2">
        <w:rPr>
          <w:rFonts w:ascii="Times New Roman" w:hAnsi="Times New Roman" w:cs="Times New Roman"/>
          <w:sz w:val="28"/>
          <w:szCs w:val="28"/>
          <w:lang w:val="ru-RU"/>
        </w:rPr>
        <w:t xml:space="preserve">Динамика объемов ввода в эксплуатацию жилых домов на территории Самарской области за период январь 2017 года по отношению к аналогичному периоду прошлого года (январь 2016 года) носила положительный характер и составила 17,70 </w:t>
      </w:r>
      <w:proofErr w:type="spellStart"/>
      <w:r w:rsidRPr="00E91AB2">
        <w:rPr>
          <w:rFonts w:ascii="Times New Roman" w:hAnsi="Times New Roman" w:cs="Times New Roman"/>
          <w:sz w:val="28"/>
          <w:szCs w:val="28"/>
          <w:lang w:val="ru-RU"/>
        </w:rPr>
        <w:t>тыс.кв.м</w:t>
      </w:r>
      <w:proofErr w:type="spellEnd"/>
      <w:r w:rsidRPr="00E91AB2">
        <w:rPr>
          <w:rFonts w:ascii="Times New Roman" w:hAnsi="Times New Roman" w:cs="Times New Roman"/>
          <w:sz w:val="28"/>
          <w:szCs w:val="28"/>
          <w:lang w:val="ru-RU"/>
        </w:rPr>
        <w:t xml:space="preserve"> общей площади, из которых 3,6 </w:t>
      </w:r>
      <w:proofErr w:type="spellStart"/>
      <w:r w:rsidRPr="00E91AB2">
        <w:rPr>
          <w:rFonts w:ascii="Times New Roman" w:hAnsi="Times New Roman" w:cs="Times New Roman"/>
          <w:sz w:val="28"/>
          <w:szCs w:val="28"/>
          <w:lang w:val="ru-RU"/>
        </w:rPr>
        <w:t>тыс</w:t>
      </w:r>
      <w:proofErr w:type="spellEnd"/>
      <w:r w:rsidRPr="00E91AB2">
        <w:rPr>
          <w:rFonts w:ascii="Times New Roman" w:hAnsi="Times New Roman" w:cs="Times New Roman"/>
          <w:sz w:val="28"/>
          <w:szCs w:val="28"/>
          <w:lang w:val="ru-RU"/>
        </w:rPr>
        <w:t xml:space="preserve"> </w:t>
      </w:r>
      <w:proofErr w:type="spellStart"/>
      <w:r w:rsidRPr="00E91AB2">
        <w:rPr>
          <w:rFonts w:ascii="Times New Roman" w:hAnsi="Times New Roman" w:cs="Times New Roman"/>
          <w:sz w:val="28"/>
          <w:szCs w:val="28"/>
          <w:lang w:val="ru-RU"/>
        </w:rPr>
        <w:t>кв.м</w:t>
      </w:r>
      <w:proofErr w:type="spellEnd"/>
      <w:r w:rsidRPr="00E91AB2">
        <w:rPr>
          <w:rFonts w:ascii="Times New Roman" w:hAnsi="Times New Roman" w:cs="Times New Roman"/>
          <w:sz w:val="28"/>
          <w:szCs w:val="28"/>
          <w:lang w:val="ru-RU"/>
        </w:rPr>
        <w:t xml:space="preserve"> пришлось на </w:t>
      </w:r>
      <w:proofErr w:type="spellStart"/>
      <w:r w:rsidRPr="00E91AB2">
        <w:rPr>
          <w:rFonts w:ascii="Times New Roman" w:hAnsi="Times New Roman" w:cs="Times New Roman"/>
          <w:sz w:val="28"/>
          <w:szCs w:val="28"/>
          <w:lang w:val="ru-RU"/>
        </w:rPr>
        <w:t>г.о</w:t>
      </w:r>
      <w:proofErr w:type="spellEnd"/>
      <w:r w:rsidRPr="00E91AB2">
        <w:rPr>
          <w:rFonts w:ascii="Times New Roman" w:hAnsi="Times New Roman" w:cs="Times New Roman"/>
          <w:sz w:val="28"/>
          <w:szCs w:val="28"/>
          <w:lang w:val="ru-RU"/>
        </w:rPr>
        <w:t xml:space="preserve"> Тольятти. Всего на территории ПФО динамика объемов ввода в эксплуатацию жилых домов за период январь 2017 года по отношению к аналогичному периоду прошлого года (январь 2016 года) носила</w:t>
      </w:r>
      <w:r>
        <w:rPr>
          <w:rFonts w:ascii="Times New Roman" w:hAnsi="Times New Roman" w:cs="Times New Roman"/>
          <w:sz w:val="28"/>
          <w:szCs w:val="28"/>
          <w:lang w:val="ru-RU"/>
        </w:rPr>
        <w:t xml:space="preserve"> </w:t>
      </w:r>
      <w:r w:rsidRPr="00E91AB2">
        <w:rPr>
          <w:rFonts w:ascii="Times New Roman" w:hAnsi="Times New Roman" w:cs="Times New Roman"/>
          <w:sz w:val="28"/>
          <w:szCs w:val="28"/>
          <w:lang w:val="ru-RU"/>
        </w:rPr>
        <w:t xml:space="preserve">положительный характер и составила 16,65 </w:t>
      </w:r>
      <w:proofErr w:type="spellStart"/>
      <w:r w:rsidRPr="00E91AB2">
        <w:rPr>
          <w:rFonts w:ascii="Times New Roman" w:hAnsi="Times New Roman" w:cs="Times New Roman"/>
          <w:sz w:val="28"/>
          <w:szCs w:val="28"/>
          <w:lang w:val="ru-RU"/>
        </w:rPr>
        <w:t>тыс.</w:t>
      </w:r>
      <w:proofErr w:type="gramStart"/>
      <w:r w:rsidRPr="00E91AB2">
        <w:rPr>
          <w:rFonts w:ascii="Times New Roman" w:hAnsi="Times New Roman" w:cs="Times New Roman"/>
          <w:sz w:val="28"/>
          <w:szCs w:val="28"/>
          <w:lang w:val="ru-RU"/>
        </w:rPr>
        <w:t>кв.м</w:t>
      </w:r>
      <w:proofErr w:type="spellEnd"/>
      <w:proofErr w:type="gramEnd"/>
      <w:r w:rsidRPr="00E91AB2">
        <w:rPr>
          <w:rFonts w:ascii="Times New Roman" w:hAnsi="Times New Roman" w:cs="Times New Roman"/>
          <w:sz w:val="28"/>
          <w:szCs w:val="28"/>
          <w:lang w:val="ru-RU"/>
        </w:rPr>
        <w:t xml:space="preserve"> общей площади .</w:t>
      </w:r>
    </w:p>
    <w:p w14:paraId="6418BBCB"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 xml:space="preserve">В пересчете на одного человека за период январь 2017 года в Самарской области было введено в эксплуатацию 0,02 </w:t>
      </w:r>
      <w:proofErr w:type="spellStart"/>
      <w:proofErr w:type="gramStart"/>
      <w:r w:rsidRPr="00E91AB2">
        <w:rPr>
          <w:rFonts w:ascii="Times New Roman" w:hAnsi="Times New Roman" w:cs="Times New Roman"/>
          <w:sz w:val="28"/>
          <w:szCs w:val="28"/>
          <w:lang w:val="ru-RU"/>
        </w:rPr>
        <w:t>кв.м</w:t>
      </w:r>
      <w:proofErr w:type="spellEnd"/>
      <w:proofErr w:type="gramEnd"/>
      <w:r w:rsidRPr="00E91AB2">
        <w:rPr>
          <w:rFonts w:ascii="Times New Roman" w:hAnsi="Times New Roman" w:cs="Times New Roman"/>
          <w:sz w:val="28"/>
          <w:szCs w:val="28"/>
          <w:lang w:val="ru-RU"/>
        </w:rPr>
        <w:t xml:space="preserve"> общей площади жилых домов, что соответствует аналогичному периода прошлого года (январь 2016 года). По ПФО в целом за указанный период введено в эксплуатацию 0,03 </w:t>
      </w:r>
      <w:proofErr w:type="spellStart"/>
      <w:proofErr w:type="gramStart"/>
      <w:r w:rsidRPr="00E91AB2">
        <w:rPr>
          <w:rFonts w:ascii="Times New Roman" w:hAnsi="Times New Roman" w:cs="Times New Roman"/>
          <w:sz w:val="28"/>
          <w:szCs w:val="28"/>
          <w:lang w:val="ru-RU"/>
        </w:rPr>
        <w:t>кв.м</w:t>
      </w:r>
      <w:proofErr w:type="spellEnd"/>
      <w:proofErr w:type="gramEnd"/>
      <w:r w:rsidRPr="00E91AB2">
        <w:rPr>
          <w:rFonts w:ascii="Times New Roman" w:hAnsi="Times New Roman" w:cs="Times New Roman"/>
          <w:sz w:val="28"/>
          <w:szCs w:val="28"/>
          <w:lang w:val="ru-RU"/>
        </w:rPr>
        <w:t xml:space="preserve"> общей площади жилых домов в пересчете на одного человека постоянно проживающего населения. Всего за 2016 год в Самарской области введено в эксплуатацию 0,59 </w:t>
      </w:r>
      <w:proofErr w:type="spellStart"/>
      <w:proofErr w:type="gramStart"/>
      <w:r w:rsidRPr="00E91AB2">
        <w:rPr>
          <w:rFonts w:ascii="Times New Roman" w:hAnsi="Times New Roman" w:cs="Times New Roman"/>
          <w:sz w:val="28"/>
          <w:szCs w:val="28"/>
          <w:lang w:val="ru-RU"/>
        </w:rPr>
        <w:t>кв.м</w:t>
      </w:r>
      <w:proofErr w:type="spellEnd"/>
      <w:proofErr w:type="gramEnd"/>
      <w:r w:rsidRPr="00E91AB2">
        <w:rPr>
          <w:rFonts w:ascii="Times New Roman" w:hAnsi="Times New Roman" w:cs="Times New Roman"/>
          <w:sz w:val="28"/>
          <w:szCs w:val="28"/>
          <w:lang w:val="ru-RU"/>
        </w:rPr>
        <w:t xml:space="preserve">/чел. общей площади жилых домов (в целом по ПФО -0,54 </w:t>
      </w:r>
      <w:proofErr w:type="spellStart"/>
      <w:r w:rsidRPr="00E91AB2">
        <w:rPr>
          <w:rFonts w:ascii="Times New Roman" w:hAnsi="Times New Roman" w:cs="Times New Roman"/>
          <w:sz w:val="28"/>
          <w:szCs w:val="28"/>
          <w:lang w:val="ru-RU"/>
        </w:rPr>
        <w:t>кв.м</w:t>
      </w:r>
      <w:proofErr w:type="spellEnd"/>
      <w:r w:rsidRPr="00E91AB2">
        <w:rPr>
          <w:rFonts w:ascii="Times New Roman" w:hAnsi="Times New Roman" w:cs="Times New Roman"/>
          <w:sz w:val="28"/>
          <w:szCs w:val="28"/>
          <w:lang w:val="ru-RU"/>
        </w:rPr>
        <w:t>/чел.).</w:t>
      </w:r>
    </w:p>
    <w:p w14:paraId="23E95328" w14:textId="77777777" w:rsidR="00E91AB2" w:rsidRDefault="00E91AB2" w:rsidP="00E91AB2">
      <w:pPr>
        <w:spacing w:after="0" w:line="360" w:lineRule="auto"/>
        <w:ind w:firstLine="709"/>
        <w:jc w:val="both"/>
        <w:rPr>
          <w:rFonts w:ascii="Times New Roman" w:hAnsi="Times New Roman" w:cs="Times New Roman"/>
          <w:sz w:val="28"/>
          <w:szCs w:val="28"/>
          <w:lang w:val="ru-RU"/>
        </w:rPr>
      </w:pPr>
    </w:p>
    <w:p w14:paraId="4927FB66"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p>
    <w:p w14:paraId="1DE4580A" w14:textId="77777777" w:rsid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После подписания Указа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в Самарской области постановлением регионального Правительства утверждается «Концепция жилищной политики Самарской области до 2020 года», а вместе с ней и комплексный план по её реализации. Основным исполнителем Концепции подразумевают СОФЖИ - Самарский областной фонд жилья и ипотеки.</w:t>
      </w:r>
    </w:p>
    <w:p w14:paraId="5C124542" w14:textId="77777777" w:rsidR="00E91AB2" w:rsidRPr="00E91AB2" w:rsidRDefault="00E91AB2" w:rsidP="00F159AE">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За общими словами концепции о «создании в Самарской области комфортной среды обитания» скрываются вполне конкретные действия. А именно: формирование необходимых земельных ресурсов и подготовка площадок для строительства доступного и комфортного жилья экономического класса, обеспеченных инженерными сетями и коммуникациями. Собственно, строительство экономного в плане денег жилья.</w:t>
      </w:r>
    </w:p>
    <w:p w14:paraId="43F7D5B6"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Сейчас основным видом деятельности Фонда является строительство жилья эконом-класса. При этом хотелось бы сделать акцент, что жилье эконом класса — это не какие-то убогие квартиры с маленьким метражом или коммунального типа. Это комфортабельные квартиры с чистовой отделкой. Причисляются они к жилью эконом-класса на основании того, что, во-первых, квартиры недорогие, а, во-вторых, потому что люди, которые его приобретают, имеют сразу возможность въехать туда и не тратить дополнительные деньги на ремонт. В Тольятти активно идет застройка - за последние три года в городе выросло около десяти новых жилищных кооперативов под разными названиями, например, Березовка, Питер, Вега, Южный город, Матрешка и многие другие.</w:t>
      </w:r>
    </w:p>
    <w:p w14:paraId="15CE6DB4" w14:textId="77777777" w:rsidR="00E91AB2" w:rsidRPr="00E91AB2" w:rsidRDefault="00E91AB2" w:rsidP="00E91AB2">
      <w:pPr>
        <w:spacing w:after="0" w:line="360" w:lineRule="auto"/>
        <w:ind w:firstLine="709"/>
        <w:jc w:val="both"/>
        <w:rPr>
          <w:rFonts w:ascii="Times New Roman" w:hAnsi="Times New Roman" w:cs="Times New Roman"/>
          <w:sz w:val="28"/>
          <w:szCs w:val="28"/>
          <w:lang w:val="ru-RU"/>
        </w:rPr>
      </w:pPr>
    </w:p>
    <w:p w14:paraId="2B5349EA" w14:textId="77777777" w:rsidR="00E91AB2" w:rsidRDefault="00E91AB2" w:rsidP="00E91AB2">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lastRenderedPageBreak/>
        <w:t>Есть очень серьезная особенность СОФЖИ: в отличие от других коммерческих застройщиков 30% от всего построенного жилья (и неважно — город это или область) Фонд обязан передать администрации муниципального образования по так называемой государственной цене, которая на сегодняшний день составляет чуть более 33 тысяч рублей. Администрация получает квадратные метры и самостоятельно решает отдать их детям-сиротам или переселенцам из аварийного жилья, находящегося в муниципальной собственности (только эти две категории по закону имеют право на получения бесплатного жилья от государства).</w:t>
      </w:r>
      <w:r w:rsidR="00F159AE">
        <w:rPr>
          <w:rStyle w:val="a5"/>
          <w:rFonts w:ascii="Times New Roman" w:hAnsi="Times New Roman" w:cs="Times New Roman"/>
          <w:sz w:val="28"/>
          <w:szCs w:val="28"/>
          <w:lang w:val="ru-RU"/>
        </w:rPr>
        <w:footnoteReference w:id="10"/>
      </w:r>
    </w:p>
    <w:p w14:paraId="35476056" w14:textId="77777777" w:rsidR="00E91AB2" w:rsidRPr="00E91AB2" w:rsidRDefault="00E91AB2" w:rsidP="008000FC">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Например, субсидии бюджетным и муниципальным служащим в рамках областной программы «Жилище»42. Услуга давнишняя, по которой с течением времени изменились условия. Сегодня СОФЖИ компенсирует 5% от стоимости жилья молодым семьям, которые приобрели квартиру за счет средств денежных сертификатов и родили ребенка в ипотеке. Например, молодая семья (супруги в возрасте до 35 лет) встали в очередь на получение сертификата в местной администрации. Как только очередь подошла, администрация им выдала сертификат. Это приличные деньги — около 1 миллиона рублей или даже больше в зависимости от состава семьи. На эти деньги супруги обязаны приобрести жилье на вторичном рынке, то есть со свидетельством о праве собственности. Если эта семья приобретает жилье за счет средств ипотечного кредитования и после этого родился ребенок, то они имеют право на вторую часть компенсации. Супруги могут обратиться в СОФЖИ, и Фонд им компенсирует 5% от расчетной стоимости жилья, которое они приобрели.</w:t>
      </w:r>
    </w:p>
    <w:p w14:paraId="0E47A447" w14:textId="77777777" w:rsidR="00E91AB2" w:rsidRPr="00E91AB2" w:rsidRDefault="00E91AB2" w:rsidP="008000FC">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 xml:space="preserve">Вторая программа — компенсация первоначального взноса для молодых учителей (не более 20% от суммы ипотечного кредита). Эта программа началась в 2012 году и продолжается до сегодняшнего момента. </w:t>
      </w:r>
      <w:r w:rsidRPr="00E91AB2">
        <w:rPr>
          <w:rFonts w:ascii="Times New Roman" w:hAnsi="Times New Roman" w:cs="Times New Roman"/>
          <w:sz w:val="28"/>
          <w:szCs w:val="28"/>
          <w:lang w:val="ru-RU"/>
        </w:rPr>
        <w:lastRenderedPageBreak/>
        <w:t>Пик её пришелся на 2013 год, потому что там была двойная помощь — и субсидия на первоначальный взнос, и льготный кредит под 8% годовых. Тогда Фонд провел около 180 сделок. На сегодня программа продолжается, компенсация существует, но АИЖК больше не даёт льготный процент. Были внесены соответствующие изменения в закон, и сегодня Фонд предлагает социальную ставку от 9,9% годовых.</w:t>
      </w:r>
    </w:p>
    <w:p w14:paraId="6D75F3E2" w14:textId="77777777" w:rsidR="008000FC" w:rsidRPr="008000FC" w:rsidRDefault="00E91AB2" w:rsidP="008000FC">
      <w:pPr>
        <w:spacing w:after="0" w:line="360" w:lineRule="auto"/>
        <w:ind w:firstLine="709"/>
        <w:jc w:val="both"/>
        <w:rPr>
          <w:rFonts w:ascii="Times New Roman" w:hAnsi="Times New Roman" w:cs="Times New Roman"/>
          <w:sz w:val="28"/>
          <w:szCs w:val="28"/>
          <w:lang w:val="ru-RU"/>
        </w:rPr>
      </w:pPr>
      <w:r w:rsidRPr="00E91AB2">
        <w:rPr>
          <w:rFonts w:ascii="Times New Roman" w:hAnsi="Times New Roman" w:cs="Times New Roman"/>
          <w:sz w:val="28"/>
          <w:szCs w:val="28"/>
          <w:lang w:val="ru-RU"/>
        </w:rPr>
        <w:t>Далее — компенсация первоначального взноса для молодых педагогов. Эта программа аналогична предыдущей, однако в ней расширен перечень получателей услуги. Автором этой инициативы выступил губернатор Николай Меркушкин после обращения к нему молодых педагогов из системы дополнительного образования. В ней также компенсируется первоначальный</w:t>
      </w:r>
      <w:r w:rsidR="008000FC">
        <w:rPr>
          <w:rFonts w:ascii="Times New Roman" w:hAnsi="Times New Roman" w:cs="Times New Roman"/>
          <w:sz w:val="28"/>
          <w:szCs w:val="28"/>
          <w:lang w:val="ru-RU"/>
        </w:rPr>
        <w:t xml:space="preserve"> </w:t>
      </w:r>
      <w:r w:rsidR="008000FC" w:rsidRPr="008000FC">
        <w:rPr>
          <w:rFonts w:ascii="Times New Roman" w:hAnsi="Times New Roman" w:cs="Times New Roman"/>
          <w:sz w:val="28"/>
          <w:szCs w:val="28"/>
          <w:lang w:val="ru-RU"/>
        </w:rPr>
        <w:t>взнос, и плюс к этому еще и разница между той процентной ставкой, по которой они оформили жилье, и ставкой в 8,5%. В 2015 году началась реализация программы, завершится она 31 декабря 2016 года. Пока участников программы немного — 45 человек.</w:t>
      </w:r>
    </w:p>
    <w:p w14:paraId="611A18DD"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Кроме того, СОФЖИ исполняет программу «Жилье для российской семьи». Она стартовала на всей территории России. В Самарской области начала действовать с мая 2015 года. В этой программе может принять участие не каждый желающий. На данный момент определено 17 категорий граждан.</w:t>
      </w:r>
      <w:r w:rsidR="00F159AE">
        <w:rPr>
          <w:rStyle w:val="a5"/>
          <w:rFonts w:ascii="Times New Roman" w:hAnsi="Times New Roman" w:cs="Times New Roman"/>
          <w:sz w:val="28"/>
          <w:szCs w:val="28"/>
          <w:lang w:val="ru-RU"/>
        </w:rPr>
        <w:footnoteReference w:id="11"/>
      </w:r>
    </w:p>
    <w:p w14:paraId="4138C88D" w14:textId="77777777" w:rsidR="00E91AB2"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Таким образом, можно заключить, что на федеральном и региональном уровнях реализуются проекты и программы, которые сказываются весьма благоприятно на жилищной политики города Тольятти, а количество выросших новостроек в городе является тому наглядным примером.</w:t>
      </w:r>
    </w:p>
    <w:p w14:paraId="3A72A323"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5AE94E5B" w14:textId="77777777" w:rsidR="008000FC" w:rsidRDefault="008000FC" w:rsidP="00CE1CAA">
      <w:pPr>
        <w:spacing w:after="0" w:line="360" w:lineRule="auto"/>
        <w:jc w:val="both"/>
        <w:rPr>
          <w:rFonts w:ascii="Times New Roman" w:hAnsi="Times New Roman" w:cs="Times New Roman"/>
          <w:sz w:val="28"/>
          <w:szCs w:val="28"/>
          <w:lang w:val="ru-RU"/>
        </w:rPr>
      </w:pPr>
    </w:p>
    <w:p w14:paraId="436FCE54" w14:textId="77777777" w:rsidR="008000FC" w:rsidRPr="00CE1CAA" w:rsidRDefault="008000FC" w:rsidP="00CE1CAA">
      <w:pPr>
        <w:pStyle w:val="2"/>
        <w:jc w:val="center"/>
        <w:rPr>
          <w:rFonts w:ascii="Times New Roman" w:hAnsi="Times New Roman" w:cs="Times New Roman"/>
          <w:b/>
          <w:color w:val="auto"/>
          <w:sz w:val="28"/>
          <w:szCs w:val="28"/>
          <w:lang w:val="ru-RU"/>
        </w:rPr>
      </w:pPr>
      <w:bookmarkStart w:id="13" w:name="_Toc521938031"/>
      <w:r w:rsidRPr="00CE1CAA">
        <w:rPr>
          <w:rFonts w:ascii="Times New Roman" w:hAnsi="Times New Roman" w:cs="Times New Roman"/>
          <w:b/>
          <w:color w:val="auto"/>
          <w:sz w:val="28"/>
          <w:szCs w:val="28"/>
          <w:lang w:val="ru-RU"/>
        </w:rPr>
        <w:lastRenderedPageBreak/>
        <w:t>3.3.</w:t>
      </w:r>
      <w:r w:rsidRPr="00CE1CAA">
        <w:rPr>
          <w:rFonts w:ascii="Times New Roman" w:hAnsi="Times New Roman" w:cs="Times New Roman"/>
          <w:b/>
          <w:color w:val="auto"/>
          <w:sz w:val="28"/>
          <w:szCs w:val="28"/>
          <w:lang w:val="ru-RU"/>
        </w:rPr>
        <w:tab/>
        <w:t xml:space="preserve">Основные направления взаимодействия органов государственной власти и местного самоуправления </w:t>
      </w:r>
      <w:proofErr w:type="spellStart"/>
      <w:r w:rsidRPr="00CE1CAA">
        <w:rPr>
          <w:rFonts w:ascii="Times New Roman" w:hAnsi="Times New Roman" w:cs="Times New Roman"/>
          <w:b/>
          <w:color w:val="auto"/>
          <w:sz w:val="28"/>
          <w:szCs w:val="28"/>
          <w:lang w:val="ru-RU"/>
        </w:rPr>
        <w:t>г.о</w:t>
      </w:r>
      <w:proofErr w:type="spellEnd"/>
      <w:r w:rsidRPr="00CE1CAA">
        <w:rPr>
          <w:rFonts w:ascii="Times New Roman" w:hAnsi="Times New Roman" w:cs="Times New Roman"/>
          <w:b/>
          <w:color w:val="auto"/>
          <w:sz w:val="28"/>
          <w:szCs w:val="28"/>
          <w:lang w:val="ru-RU"/>
        </w:rPr>
        <w:t>. Тольятти по социальным вопросам.</w:t>
      </w:r>
      <w:bookmarkEnd w:id="13"/>
    </w:p>
    <w:p w14:paraId="334B3B1E"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6827B621"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На территории города Тольятти учрежден Департамент социального обеспечения, который осуществляет организацию и контроль работы по реализации государственной, муниципальной политики, а также выполнение отдельных государственных полномочий, переданных органам местного самоуправления, в сфере осуществления деятельности по опеке и попечительству над несовершеннолетними детьми, гражданами, признанными судом недееспособными, ограниченными судом в дееспособности, попечительству в форме патронажа над дееспособными гражданами, которые по состоянию здоровья не могут самостоятельно осуществлять и защищать свои права и исполнять обязанности, а также по социальной поддержке семьи, материнства и детства;</w:t>
      </w:r>
    </w:p>
    <w:p w14:paraId="5682EDB9" w14:textId="77777777" w:rsid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исполнение законодательства по охране прав детей;</w:t>
      </w:r>
    </w:p>
    <w:p w14:paraId="77E6B4F6"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организация и контроль работы по предоставлению дополнительных мер социальной поддержки отдельным категориям населения городского округа Тольятти;</w:t>
      </w:r>
    </w:p>
    <w:p w14:paraId="68B92AA4"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создание условий для беспрепятственного доступа маломобильных граждан к объектам социальной, транспортной и инженерной инфраструктур, информации и связи, развитие взаимодействия с общественными и некоммерческими организациями городского округа Тольятти;</w:t>
      </w:r>
    </w:p>
    <w:p w14:paraId="22A5B75D" w14:textId="77777777" w:rsidR="008000FC" w:rsidRPr="008000FC" w:rsidRDefault="008000FC" w:rsidP="00F159AE">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организация работы по укреплению</w:t>
      </w:r>
      <w:r w:rsidRPr="008000FC">
        <w:rPr>
          <w:rFonts w:ascii="Times New Roman" w:hAnsi="Times New Roman" w:cs="Times New Roman"/>
          <w:sz w:val="28"/>
          <w:szCs w:val="28"/>
          <w:lang w:val="ru-RU"/>
        </w:rPr>
        <w:tab/>
        <w:t>межнационального и межконфессионального согласия, поддержке и развитию языков и культуры народов, проживающих на территории городского округа Тольятти, обеспечению социальной и культурной адаптации мигрантов.</w:t>
      </w:r>
    </w:p>
    <w:p w14:paraId="4A781FD6" w14:textId="77777777" w:rsid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В области социальной поддержки граждан, как на федеральном, так и на региональном уровне действует большое количество целевых программ.</w:t>
      </w:r>
    </w:p>
    <w:p w14:paraId="7D6A1F4B"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lastRenderedPageBreak/>
        <w:t>На уровне Самарской области в 2017 году действуют следующие меры социальной поддержки граждан:</w:t>
      </w:r>
    </w:p>
    <w:p w14:paraId="6B3F762E"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Закон Самарской области от 14 апреля 2006 года № 30-ГД «О предоставлении гражданским служащим Самаркой области социальных выплат на строительство или приобретение жилого помещения»;</w:t>
      </w:r>
      <w:r w:rsidR="00F159AE">
        <w:rPr>
          <w:rStyle w:val="a5"/>
          <w:rFonts w:ascii="Times New Roman" w:hAnsi="Times New Roman" w:cs="Times New Roman"/>
          <w:sz w:val="28"/>
          <w:szCs w:val="28"/>
          <w:lang w:val="ru-RU"/>
        </w:rPr>
        <w:footnoteReference w:id="12"/>
      </w:r>
    </w:p>
    <w:p w14:paraId="7CA5BF50"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Закон Самарской области от 7 июля 2005 года № 152-ГД «Об отдельных мерах социальной поддержки детей-сирот, детей, оставшихся без попечения родителей и лиц из числа детей-сирот и детей, оставшихся без попечения</w:t>
      </w:r>
      <w:r>
        <w:rPr>
          <w:rFonts w:ascii="Times New Roman" w:hAnsi="Times New Roman" w:cs="Times New Roman"/>
          <w:sz w:val="28"/>
          <w:szCs w:val="28"/>
          <w:lang w:val="ru-RU"/>
        </w:rPr>
        <w:t xml:space="preserve"> </w:t>
      </w:r>
      <w:r w:rsidRPr="008000FC">
        <w:rPr>
          <w:rFonts w:ascii="Times New Roman" w:hAnsi="Times New Roman" w:cs="Times New Roman"/>
          <w:sz w:val="28"/>
          <w:szCs w:val="28"/>
          <w:lang w:val="ru-RU"/>
        </w:rPr>
        <w:t>родителей»;</w:t>
      </w:r>
    </w:p>
    <w:p w14:paraId="7DA962F5"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Закон Самарской области от 28 декабря 2004 года № 169-ГД «О социальной поддержке ветеранов Великой Отечественной Войны - тружеников тыла, ветеранов труда, граждан, приравненных к ветеранам труда, реабилитированных лиц и лиц, признанных пострадавшими от политических репрессий»;</w:t>
      </w:r>
    </w:p>
    <w:p w14:paraId="66465DCB"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xml:space="preserve">Многие программы, установленные на федеральном уровне и распространяющие свое действие </w:t>
      </w:r>
      <w:proofErr w:type="gramStart"/>
      <w:r w:rsidRPr="008000FC">
        <w:rPr>
          <w:rFonts w:ascii="Times New Roman" w:hAnsi="Times New Roman" w:cs="Times New Roman"/>
          <w:sz w:val="28"/>
          <w:szCs w:val="28"/>
          <w:lang w:val="ru-RU"/>
        </w:rPr>
        <w:t>на регионы</w:t>
      </w:r>
      <w:proofErr w:type="gramEnd"/>
      <w:r w:rsidRPr="008000FC">
        <w:rPr>
          <w:rFonts w:ascii="Times New Roman" w:hAnsi="Times New Roman" w:cs="Times New Roman"/>
          <w:sz w:val="28"/>
          <w:szCs w:val="28"/>
          <w:lang w:val="ru-RU"/>
        </w:rPr>
        <w:t xml:space="preserve"> финансируются частично из федерального, а частично из регионального бюджетов. Кроме того, в Самарской области устанавливаются различные местные надбавки и выплаты, помимо существующих федеральных социальных поддержек населения.</w:t>
      </w:r>
    </w:p>
    <w:p w14:paraId="34891A46" w14:textId="77777777" w:rsid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В области социальной инфраструктуры на федеральном уровне также в настоящее время осуществляется реализация ряда специальных целевых программ:</w:t>
      </w:r>
    </w:p>
    <w:p w14:paraId="0AC1CDFE"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Программа «Развитие физической культуры и спорта в Российской Федерации на 2016 - 2020 годы»</w:t>
      </w:r>
    </w:p>
    <w:p w14:paraId="48084597"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p>
    <w:p w14:paraId="0062942A"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lastRenderedPageBreak/>
        <w:t>- Федеральная целевая программа развития образования на 2016 - 2020 годы;</w:t>
      </w:r>
    </w:p>
    <w:p w14:paraId="60DACEB8"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Программа "Русский язык" на 2016 - 2020 годы</w:t>
      </w:r>
    </w:p>
    <w:p w14:paraId="45396347"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xml:space="preserve">- Программа "Развитие внутреннего и въездного туризма в Российской Федерации (2011 - 2018 годы)" </w:t>
      </w:r>
    </w:p>
    <w:p w14:paraId="45A27B60" w14:textId="77777777" w:rsidR="008000FC" w:rsidRP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xml:space="preserve">- Программа "Культура России (2012-2018 годы)" </w:t>
      </w:r>
    </w:p>
    <w:p w14:paraId="0563F0E3" w14:textId="77777777" w:rsid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 Программа "Развитие водохозяйственного комплекса Российской Федерации в 2012-2020 годах"</w:t>
      </w:r>
      <w:r>
        <w:rPr>
          <w:rFonts w:ascii="Times New Roman" w:hAnsi="Times New Roman" w:cs="Times New Roman"/>
          <w:sz w:val="28"/>
          <w:szCs w:val="28"/>
          <w:lang w:val="ru-RU"/>
        </w:rPr>
        <w:t>.</w:t>
      </w:r>
    </w:p>
    <w:p w14:paraId="661CF43A" w14:textId="77777777" w:rsidR="008000FC" w:rsidRDefault="008000FC" w:rsidP="008000FC">
      <w:pPr>
        <w:spacing w:after="0" w:line="360" w:lineRule="auto"/>
        <w:ind w:firstLine="709"/>
        <w:jc w:val="both"/>
        <w:rPr>
          <w:rFonts w:ascii="Times New Roman" w:hAnsi="Times New Roman" w:cs="Times New Roman"/>
          <w:sz w:val="28"/>
          <w:szCs w:val="28"/>
          <w:lang w:val="ru-RU"/>
        </w:rPr>
      </w:pPr>
      <w:r w:rsidRPr="008000FC">
        <w:rPr>
          <w:rFonts w:ascii="Times New Roman" w:hAnsi="Times New Roman" w:cs="Times New Roman"/>
          <w:sz w:val="28"/>
          <w:szCs w:val="28"/>
          <w:lang w:val="ru-RU"/>
        </w:rPr>
        <w:t>Российская модель построения взаимоотношений между центром и местным уровнем не может соответствовать ни одной из стандартных общепринятых моделей построения, поскольку в России -особенная история и особенные отношения даже в сфере построения взаимоотношений власти центра и на местном уровне.</w:t>
      </w:r>
      <w:r w:rsidR="00B509C5">
        <w:rPr>
          <w:rStyle w:val="a5"/>
          <w:rFonts w:ascii="Times New Roman" w:hAnsi="Times New Roman" w:cs="Times New Roman"/>
          <w:sz w:val="28"/>
          <w:szCs w:val="28"/>
          <w:lang w:val="ru-RU"/>
        </w:rPr>
        <w:footnoteReference w:id="13"/>
      </w:r>
    </w:p>
    <w:p w14:paraId="7FD24502"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40AE6C2A"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7E786CA2"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6CEC79D6"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470AF1AA"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09E5E865"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541111CE"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2DE4DEA2"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403DBBAD"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1B55B8FC" w14:textId="77777777" w:rsidR="00CE1CAA" w:rsidRDefault="00CE1CAA" w:rsidP="008000FC">
      <w:pPr>
        <w:spacing w:after="0" w:line="360" w:lineRule="auto"/>
        <w:ind w:firstLine="709"/>
        <w:jc w:val="both"/>
        <w:rPr>
          <w:rFonts w:ascii="Times New Roman" w:hAnsi="Times New Roman" w:cs="Times New Roman"/>
          <w:sz w:val="28"/>
          <w:szCs w:val="28"/>
          <w:lang w:val="ru-RU"/>
        </w:rPr>
      </w:pPr>
    </w:p>
    <w:p w14:paraId="42A66CEB" w14:textId="77777777" w:rsidR="00CE1CAA" w:rsidRDefault="00CE1CAA" w:rsidP="008000FC">
      <w:pPr>
        <w:spacing w:after="0" w:line="360" w:lineRule="auto"/>
        <w:ind w:firstLine="709"/>
        <w:jc w:val="both"/>
        <w:rPr>
          <w:rFonts w:ascii="Times New Roman" w:hAnsi="Times New Roman" w:cs="Times New Roman"/>
          <w:sz w:val="28"/>
          <w:szCs w:val="28"/>
          <w:lang w:val="ru-RU"/>
        </w:rPr>
      </w:pPr>
    </w:p>
    <w:p w14:paraId="05AD5741" w14:textId="77777777" w:rsidR="00CE1CAA" w:rsidRDefault="00CE1CAA" w:rsidP="008000FC">
      <w:pPr>
        <w:spacing w:after="0" w:line="360" w:lineRule="auto"/>
        <w:ind w:firstLine="709"/>
        <w:jc w:val="both"/>
        <w:rPr>
          <w:rFonts w:ascii="Times New Roman" w:hAnsi="Times New Roman" w:cs="Times New Roman"/>
          <w:sz w:val="28"/>
          <w:szCs w:val="28"/>
          <w:lang w:val="ru-RU"/>
        </w:rPr>
      </w:pPr>
    </w:p>
    <w:p w14:paraId="65F910F5" w14:textId="77777777" w:rsidR="008000FC" w:rsidRDefault="008000FC" w:rsidP="00F159AE">
      <w:pPr>
        <w:spacing w:after="0" w:line="360" w:lineRule="auto"/>
        <w:jc w:val="both"/>
        <w:rPr>
          <w:rFonts w:ascii="Times New Roman" w:hAnsi="Times New Roman" w:cs="Times New Roman"/>
          <w:sz w:val="28"/>
          <w:szCs w:val="28"/>
          <w:lang w:val="ru-RU"/>
        </w:rPr>
      </w:pPr>
    </w:p>
    <w:p w14:paraId="1F0C77A0" w14:textId="77777777" w:rsidR="008000FC" w:rsidRDefault="008000FC" w:rsidP="008000FC">
      <w:pPr>
        <w:spacing w:after="0" w:line="360" w:lineRule="auto"/>
        <w:ind w:firstLine="709"/>
        <w:jc w:val="both"/>
        <w:rPr>
          <w:rFonts w:ascii="Times New Roman" w:hAnsi="Times New Roman" w:cs="Times New Roman"/>
          <w:sz w:val="28"/>
          <w:szCs w:val="28"/>
          <w:lang w:val="ru-RU"/>
        </w:rPr>
      </w:pPr>
    </w:p>
    <w:p w14:paraId="3C55E8D3" w14:textId="77777777" w:rsidR="008000FC" w:rsidRPr="00CE1CAA" w:rsidRDefault="00D85662" w:rsidP="00CE1CAA">
      <w:pPr>
        <w:pStyle w:val="1"/>
        <w:jc w:val="center"/>
        <w:rPr>
          <w:rFonts w:ascii="Times New Roman" w:hAnsi="Times New Roman" w:cs="Times New Roman"/>
          <w:b/>
          <w:color w:val="auto"/>
          <w:lang w:val="ru-RU"/>
        </w:rPr>
      </w:pPr>
      <w:bookmarkStart w:id="14" w:name="_Toc521938032"/>
      <w:r w:rsidRPr="00CE1CAA">
        <w:rPr>
          <w:rFonts w:ascii="Times New Roman" w:hAnsi="Times New Roman" w:cs="Times New Roman"/>
          <w:b/>
          <w:color w:val="auto"/>
          <w:lang w:val="ru-RU"/>
        </w:rPr>
        <w:lastRenderedPageBreak/>
        <w:t>Заключение</w:t>
      </w:r>
      <w:bookmarkEnd w:id="14"/>
    </w:p>
    <w:p w14:paraId="46D1CD3B" w14:textId="77777777" w:rsidR="00F159AE" w:rsidRDefault="00F159AE" w:rsidP="00D85662">
      <w:pPr>
        <w:spacing w:after="0" w:line="360" w:lineRule="auto"/>
        <w:ind w:firstLine="709"/>
        <w:jc w:val="both"/>
        <w:rPr>
          <w:rFonts w:ascii="Times New Roman" w:hAnsi="Times New Roman" w:cs="Times New Roman"/>
          <w:sz w:val="28"/>
          <w:szCs w:val="28"/>
          <w:lang w:val="ru-RU"/>
        </w:rPr>
      </w:pPr>
    </w:p>
    <w:p w14:paraId="79BB1D75" w14:textId="77777777" w:rsidR="00D85662" w:rsidRPr="00D85662" w:rsidRDefault="00D85662" w:rsidP="00D85662">
      <w:pPr>
        <w:spacing w:after="0" w:line="360" w:lineRule="auto"/>
        <w:ind w:firstLine="709"/>
        <w:jc w:val="both"/>
        <w:rPr>
          <w:rFonts w:ascii="Times New Roman" w:hAnsi="Times New Roman" w:cs="Times New Roman"/>
          <w:sz w:val="28"/>
          <w:szCs w:val="28"/>
          <w:lang w:val="ru-RU"/>
        </w:rPr>
      </w:pPr>
      <w:r w:rsidRPr="00D85662">
        <w:rPr>
          <w:rFonts w:ascii="Times New Roman" w:hAnsi="Times New Roman" w:cs="Times New Roman"/>
          <w:sz w:val="28"/>
          <w:szCs w:val="28"/>
          <w:lang w:val="ru-RU"/>
        </w:rPr>
        <w:t>Таким образом, на основании вышеприведенного исследования мы пришли к выводу, что между взаимоотношениями государственной власти и местным самоуправлением должно быть постоянное согласие и договорные отношения. По этой причине нельзя говорить о принадлежности и реализации в России англосаксонской или Континентальной моделей осуществления местного самоуправления. Даже смешанная германская модель осуществления местного самоуправления не до конца возможно примерить на Россию.</w:t>
      </w:r>
    </w:p>
    <w:p w14:paraId="1A660738" w14:textId="77777777" w:rsidR="00D85662" w:rsidRDefault="00D85662" w:rsidP="00F159AE">
      <w:pPr>
        <w:spacing w:after="0" w:line="360" w:lineRule="auto"/>
        <w:ind w:firstLine="709"/>
        <w:jc w:val="both"/>
        <w:rPr>
          <w:rFonts w:ascii="Times New Roman" w:hAnsi="Times New Roman" w:cs="Times New Roman"/>
          <w:sz w:val="28"/>
          <w:szCs w:val="28"/>
          <w:lang w:val="ru-RU"/>
        </w:rPr>
      </w:pPr>
      <w:r w:rsidRPr="00D85662">
        <w:rPr>
          <w:rFonts w:ascii="Times New Roman" w:hAnsi="Times New Roman" w:cs="Times New Roman"/>
          <w:sz w:val="28"/>
          <w:szCs w:val="28"/>
          <w:lang w:val="ru-RU"/>
        </w:rPr>
        <w:t xml:space="preserve">Положения о взаимоотношении государственной власти и местного самоуправления в России четко прописаны в законодательных актах России, и прежде всего в Конституции РФ и законе «Об основных принципах организации местной власти в РФ». В Конституции закреплены базовые положения о наличии местного самоуправления как самостоятельного государственного органа, который не входит в систему органов государственной власти и обладает необходимой для решения местных вопросов самостоятельностью. В то же время, Закон «Об основных принципах организации местной власти в РФ» конкретизирует и раскрывает положения относительно объемов самостоятельности в решении местных вопросов, относительно наделения органов местного самоуправления отдельными государственными полномочиями, а также о полномочиях государственных органов власти в участии осуществления местного самоуправления. Местное самоуправление не может осуществляться на территории Российской Федерации в полном объеме без вмешательства и контроля со стороны государственной власти, потому как субъект не может </w:t>
      </w:r>
      <w:proofErr w:type="gramStart"/>
      <w:r w:rsidRPr="00D85662">
        <w:rPr>
          <w:rFonts w:ascii="Times New Roman" w:hAnsi="Times New Roman" w:cs="Times New Roman"/>
          <w:sz w:val="28"/>
          <w:szCs w:val="28"/>
          <w:lang w:val="ru-RU"/>
        </w:rPr>
        <w:t>существовать</w:t>
      </w:r>
      <w:proofErr w:type="gramEnd"/>
      <w:r w:rsidRPr="00D85662">
        <w:rPr>
          <w:rFonts w:ascii="Times New Roman" w:hAnsi="Times New Roman" w:cs="Times New Roman"/>
          <w:sz w:val="28"/>
          <w:szCs w:val="28"/>
          <w:lang w:val="ru-RU"/>
        </w:rPr>
        <w:t xml:space="preserve"> абсолютно абстрагировавшись от центра. </w:t>
      </w:r>
    </w:p>
    <w:p w14:paraId="572FB09B" w14:textId="77777777" w:rsidR="00CE1CAA" w:rsidRDefault="00CE1CAA" w:rsidP="00D85662">
      <w:pPr>
        <w:spacing w:after="0" w:line="360" w:lineRule="auto"/>
        <w:ind w:firstLine="709"/>
        <w:jc w:val="both"/>
        <w:rPr>
          <w:rFonts w:ascii="Times New Roman" w:hAnsi="Times New Roman" w:cs="Times New Roman"/>
          <w:sz w:val="28"/>
          <w:szCs w:val="28"/>
          <w:lang w:val="ru-RU"/>
        </w:rPr>
      </w:pPr>
    </w:p>
    <w:p w14:paraId="5B970C2A" w14:textId="77777777" w:rsidR="00CE1CAA" w:rsidRDefault="00CE1CAA" w:rsidP="00D85662">
      <w:pPr>
        <w:spacing w:after="0" w:line="360" w:lineRule="auto"/>
        <w:ind w:firstLine="709"/>
        <w:jc w:val="both"/>
        <w:rPr>
          <w:rFonts w:ascii="Times New Roman" w:hAnsi="Times New Roman" w:cs="Times New Roman"/>
          <w:sz w:val="28"/>
          <w:szCs w:val="28"/>
          <w:lang w:val="ru-RU"/>
        </w:rPr>
      </w:pPr>
    </w:p>
    <w:p w14:paraId="4CBA89A3" w14:textId="77777777" w:rsidR="00D85662" w:rsidRDefault="00D85662" w:rsidP="00D85662">
      <w:pPr>
        <w:spacing w:after="0" w:line="360" w:lineRule="auto"/>
        <w:ind w:firstLine="709"/>
        <w:jc w:val="both"/>
        <w:rPr>
          <w:rFonts w:ascii="Times New Roman" w:hAnsi="Times New Roman" w:cs="Times New Roman"/>
          <w:sz w:val="28"/>
          <w:szCs w:val="28"/>
          <w:lang w:val="ru-RU"/>
        </w:rPr>
      </w:pPr>
      <w:r w:rsidRPr="00D85662">
        <w:rPr>
          <w:rFonts w:ascii="Times New Roman" w:hAnsi="Times New Roman" w:cs="Times New Roman"/>
          <w:sz w:val="28"/>
          <w:szCs w:val="28"/>
          <w:lang w:val="ru-RU"/>
        </w:rPr>
        <w:lastRenderedPageBreak/>
        <w:t xml:space="preserve">Задача государственной власти обеспечивать контроль за надлежащей работой всех структур на </w:t>
      </w:r>
      <w:proofErr w:type="gramStart"/>
      <w:r w:rsidRPr="00D85662">
        <w:rPr>
          <w:rFonts w:ascii="Times New Roman" w:hAnsi="Times New Roman" w:cs="Times New Roman"/>
          <w:sz w:val="28"/>
          <w:szCs w:val="28"/>
          <w:lang w:val="ru-RU"/>
        </w:rPr>
        <w:t>местах</w:t>
      </w:r>
      <w:proofErr w:type="gramEnd"/>
      <w:r w:rsidRPr="00D85662">
        <w:rPr>
          <w:rFonts w:ascii="Times New Roman" w:hAnsi="Times New Roman" w:cs="Times New Roman"/>
          <w:sz w:val="28"/>
          <w:szCs w:val="28"/>
          <w:lang w:val="ru-RU"/>
        </w:rPr>
        <w:t xml:space="preserve"> а также содействовать осуществлению общих программ на уровне Федерации. Собственно подобные программы и помощь</w:t>
      </w:r>
      <w:r>
        <w:rPr>
          <w:rFonts w:ascii="Times New Roman" w:hAnsi="Times New Roman" w:cs="Times New Roman"/>
          <w:sz w:val="28"/>
          <w:szCs w:val="28"/>
          <w:lang w:val="ru-RU"/>
        </w:rPr>
        <w:t xml:space="preserve"> с</w:t>
      </w:r>
      <w:r w:rsidRPr="00D85662">
        <w:rPr>
          <w:rFonts w:ascii="Times New Roman" w:hAnsi="Times New Roman" w:cs="Times New Roman"/>
          <w:sz w:val="28"/>
          <w:szCs w:val="28"/>
          <w:lang w:val="ru-RU"/>
        </w:rPr>
        <w:t>одействуют всем субъектам на территории Федерации объединяя их под общим направлением развития и содействия реализации общих интересов.</w:t>
      </w:r>
    </w:p>
    <w:p w14:paraId="2B3F1F03"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2F95860A"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16440035"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49C8AB2C"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325BA07C"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0028854D"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2D8E7CB1"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4E52621A"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498A5277"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5A8A82F5"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0ECEE825"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32AC7F93"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1EA703B8"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0846711B"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116DC252"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3AC48F64"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21BDD3BC"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0A709610"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1C399139"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6784EE07"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71AC76D4"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00579FA0"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3C93734C" w14:textId="77777777" w:rsidR="00D85662" w:rsidRDefault="00D85662" w:rsidP="00D85662">
      <w:pPr>
        <w:spacing w:after="0" w:line="360" w:lineRule="auto"/>
        <w:ind w:firstLine="709"/>
        <w:jc w:val="both"/>
        <w:rPr>
          <w:rFonts w:ascii="Times New Roman" w:hAnsi="Times New Roman" w:cs="Times New Roman"/>
          <w:sz w:val="28"/>
          <w:szCs w:val="28"/>
          <w:lang w:val="ru-RU"/>
        </w:rPr>
      </w:pPr>
    </w:p>
    <w:p w14:paraId="7FBB10F6" w14:textId="77777777" w:rsidR="00D85662" w:rsidRPr="00CE1CAA" w:rsidRDefault="00D85662" w:rsidP="00CE1CAA">
      <w:pPr>
        <w:pStyle w:val="1"/>
        <w:jc w:val="center"/>
        <w:rPr>
          <w:rFonts w:ascii="Times New Roman" w:hAnsi="Times New Roman" w:cs="Times New Roman"/>
          <w:b/>
          <w:color w:val="auto"/>
          <w:lang w:val="ru-RU"/>
        </w:rPr>
      </w:pPr>
      <w:bookmarkStart w:id="15" w:name="_Toc521938033"/>
      <w:r w:rsidRPr="00CE1CAA">
        <w:rPr>
          <w:rFonts w:ascii="Times New Roman" w:hAnsi="Times New Roman" w:cs="Times New Roman"/>
          <w:b/>
          <w:color w:val="auto"/>
          <w:lang w:val="ru-RU"/>
        </w:rPr>
        <w:lastRenderedPageBreak/>
        <w:t>Список литературы</w:t>
      </w:r>
      <w:bookmarkEnd w:id="15"/>
    </w:p>
    <w:p w14:paraId="46869A3D" w14:textId="77777777" w:rsidR="00CE1CAA" w:rsidRDefault="00CE1CAA" w:rsidP="00D85662">
      <w:pPr>
        <w:spacing w:after="0" w:line="360" w:lineRule="auto"/>
        <w:ind w:firstLine="709"/>
        <w:jc w:val="both"/>
        <w:rPr>
          <w:rFonts w:ascii="Times New Roman" w:hAnsi="Times New Roman" w:cs="Times New Roman"/>
          <w:sz w:val="28"/>
          <w:szCs w:val="28"/>
          <w:lang w:val="ru-RU"/>
        </w:rPr>
      </w:pPr>
    </w:p>
    <w:p w14:paraId="34D7ED27" w14:textId="77777777" w:rsidR="00D85662" w:rsidRPr="00D85662" w:rsidRDefault="00D85662" w:rsidP="00D8566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D85662">
        <w:rPr>
          <w:rFonts w:ascii="Times New Roman" w:hAnsi="Times New Roman" w:cs="Times New Roman"/>
          <w:sz w:val="28"/>
          <w:szCs w:val="28"/>
          <w:lang w:val="ru-RU"/>
        </w:rPr>
        <w:t>Европейская хартия местного самоуправления (совершено в Страсбурге 15.10.1985) Конвенция ратифицирована Федеральным законом от 11.04.1998 N 55-ФЗ // "Бюллетень международных договоров", N 11, 1998.</w:t>
      </w:r>
    </w:p>
    <w:p w14:paraId="5AB1C696" w14:textId="77777777" w:rsidR="00D85662" w:rsidRDefault="00D85662" w:rsidP="00D85662">
      <w:pPr>
        <w:spacing w:after="0" w:line="360" w:lineRule="auto"/>
        <w:ind w:firstLine="709"/>
        <w:jc w:val="both"/>
        <w:rPr>
          <w:rFonts w:ascii="Times New Roman" w:hAnsi="Times New Roman" w:cs="Times New Roman"/>
          <w:sz w:val="28"/>
          <w:szCs w:val="28"/>
          <w:lang w:val="ru-RU"/>
        </w:rPr>
      </w:pPr>
      <w:r w:rsidRPr="00D85662">
        <w:rPr>
          <w:rFonts w:ascii="Times New Roman" w:hAnsi="Times New Roman" w:cs="Times New Roman"/>
          <w:sz w:val="28"/>
          <w:szCs w:val="28"/>
          <w:lang w:val="ru-RU"/>
        </w:rPr>
        <w:t>2.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14:paraId="711C4507"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B509C5">
        <w:rPr>
          <w:rFonts w:ascii="Times New Roman" w:hAnsi="Times New Roman" w:cs="Times New Roman"/>
          <w:sz w:val="28"/>
          <w:szCs w:val="28"/>
          <w:lang w:val="ru-RU"/>
        </w:rPr>
        <w:t xml:space="preserve">Бондарь Н.С., Авсеенко В.И., Бочаров С.Н. Муниципальное право Российской Федерации/ Под ред. Н.С. Бондаря. 4-е изд., </w:t>
      </w:r>
      <w:proofErr w:type="spellStart"/>
      <w:r w:rsidRPr="00B509C5">
        <w:rPr>
          <w:rFonts w:ascii="Times New Roman" w:hAnsi="Times New Roman" w:cs="Times New Roman"/>
          <w:sz w:val="28"/>
          <w:szCs w:val="28"/>
          <w:lang w:val="ru-RU"/>
        </w:rPr>
        <w:t>перераб</w:t>
      </w:r>
      <w:proofErr w:type="spellEnd"/>
      <w:proofErr w:type="gramStart"/>
      <w:r w:rsidRPr="00B509C5">
        <w:rPr>
          <w:rFonts w:ascii="Times New Roman" w:hAnsi="Times New Roman" w:cs="Times New Roman"/>
          <w:sz w:val="28"/>
          <w:szCs w:val="28"/>
          <w:lang w:val="ru-RU"/>
        </w:rPr>
        <w:t>.</w:t>
      </w:r>
      <w:proofErr w:type="gramEnd"/>
      <w:r w:rsidRPr="00B509C5">
        <w:rPr>
          <w:rFonts w:ascii="Times New Roman" w:hAnsi="Times New Roman" w:cs="Times New Roman"/>
          <w:sz w:val="28"/>
          <w:szCs w:val="28"/>
          <w:lang w:val="ru-RU"/>
        </w:rPr>
        <w:t xml:space="preserve"> и доп. М.: ЮНИТИ-ДАНА. Закон и право. 201</w:t>
      </w:r>
      <w:r>
        <w:rPr>
          <w:rFonts w:ascii="Times New Roman" w:hAnsi="Times New Roman" w:cs="Times New Roman"/>
          <w:sz w:val="28"/>
          <w:szCs w:val="28"/>
          <w:lang w:val="ru-RU"/>
        </w:rPr>
        <w:t>7</w:t>
      </w:r>
      <w:r w:rsidRPr="00B509C5">
        <w:rPr>
          <w:rFonts w:ascii="Times New Roman" w:hAnsi="Times New Roman" w:cs="Times New Roman"/>
          <w:sz w:val="28"/>
          <w:szCs w:val="28"/>
          <w:lang w:val="ru-RU"/>
        </w:rPr>
        <w:t>. - 200 с.</w:t>
      </w:r>
    </w:p>
    <w:p w14:paraId="649103E5"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 xml:space="preserve">4. </w:t>
      </w:r>
      <w:proofErr w:type="spellStart"/>
      <w:r w:rsidRPr="00B509C5">
        <w:rPr>
          <w:rFonts w:ascii="Times New Roman" w:hAnsi="Times New Roman" w:cs="Times New Roman"/>
          <w:sz w:val="28"/>
          <w:szCs w:val="28"/>
          <w:lang w:val="ru-RU"/>
        </w:rPr>
        <w:t>Бялкина</w:t>
      </w:r>
      <w:proofErr w:type="spellEnd"/>
      <w:r w:rsidRPr="00B509C5">
        <w:rPr>
          <w:rFonts w:ascii="Times New Roman" w:hAnsi="Times New Roman" w:cs="Times New Roman"/>
          <w:sz w:val="28"/>
          <w:szCs w:val="28"/>
          <w:lang w:val="ru-RU"/>
        </w:rPr>
        <w:t xml:space="preserve"> T.M. Компетенция местного самоуправления: проблемы теории и правового регулирования. Воронеж, 201</w:t>
      </w:r>
      <w:r>
        <w:rPr>
          <w:rFonts w:ascii="Times New Roman" w:hAnsi="Times New Roman" w:cs="Times New Roman"/>
          <w:sz w:val="28"/>
          <w:szCs w:val="28"/>
          <w:lang w:val="ru-RU"/>
        </w:rPr>
        <w:t>6</w:t>
      </w:r>
      <w:r w:rsidRPr="00B509C5">
        <w:rPr>
          <w:rFonts w:ascii="Times New Roman" w:hAnsi="Times New Roman" w:cs="Times New Roman"/>
          <w:sz w:val="28"/>
          <w:szCs w:val="28"/>
          <w:lang w:val="ru-RU"/>
        </w:rPr>
        <w:t>. - 454 с.</w:t>
      </w:r>
    </w:p>
    <w:p w14:paraId="2A4F46D4"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5. Васильев В.И. Гражданин и муниципальная власть. М.: Норма, 20</w:t>
      </w:r>
      <w:r>
        <w:rPr>
          <w:rFonts w:ascii="Times New Roman" w:hAnsi="Times New Roman" w:cs="Times New Roman"/>
          <w:sz w:val="28"/>
          <w:szCs w:val="28"/>
          <w:lang w:val="ru-RU"/>
        </w:rPr>
        <w:t>16</w:t>
      </w:r>
      <w:r w:rsidRPr="00B509C5">
        <w:rPr>
          <w:rFonts w:ascii="Times New Roman" w:hAnsi="Times New Roman" w:cs="Times New Roman"/>
          <w:sz w:val="28"/>
          <w:szCs w:val="28"/>
          <w:lang w:val="ru-RU"/>
        </w:rPr>
        <w:t xml:space="preserve"> - 471 с.</w:t>
      </w:r>
    </w:p>
    <w:p w14:paraId="3E5CF64D"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6. Гриценко Е.В. Местное самоуправление в системе публичного управления федеративного государства. Иркутск, 20</w:t>
      </w:r>
      <w:r>
        <w:rPr>
          <w:rFonts w:ascii="Times New Roman" w:hAnsi="Times New Roman" w:cs="Times New Roman"/>
          <w:sz w:val="28"/>
          <w:szCs w:val="28"/>
          <w:lang w:val="ru-RU"/>
        </w:rPr>
        <w:t>17</w:t>
      </w:r>
      <w:r w:rsidRPr="00B509C5">
        <w:rPr>
          <w:rFonts w:ascii="Times New Roman" w:hAnsi="Times New Roman" w:cs="Times New Roman"/>
          <w:sz w:val="28"/>
          <w:szCs w:val="28"/>
          <w:lang w:val="ru-RU"/>
        </w:rPr>
        <w:t>. - 380 с.</w:t>
      </w:r>
    </w:p>
    <w:p w14:paraId="0F61C629"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 xml:space="preserve">7. Зорин С.М. Оптимизация государственного вмешательства в управлении потребительским рынком. - Екатеринбург: Изд-во ИЭ </w:t>
      </w:r>
      <w:proofErr w:type="spellStart"/>
      <w:r w:rsidRPr="00B509C5">
        <w:rPr>
          <w:rFonts w:ascii="Times New Roman" w:hAnsi="Times New Roman" w:cs="Times New Roman"/>
          <w:sz w:val="28"/>
          <w:szCs w:val="28"/>
          <w:lang w:val="ru-RU"/>
        </w:rPr>
        <w:t>УрО</w:t>
      </w:r>
      <w:proofErr w:type="spellEnd"/>
      <w:r w:rsidRPr="00B509C5">
        <w:rPr>
          <w:rFonts w:ascii="Times New Roman" w:hAnsi="Times New Roman" w:cs="Times New Roman"/>
          <w:sz w:val="28"/>
          <w:szCs w:val="28"/>
          <w:lang w:val="ru-RU"/>
        </w:rPr>
        <w:t xml:space="preserve"> РАН, 201</w:t>
      </w:r>
      <w:r>
        <w:rPr>
          <w:rFonts w:ascii="Times New Roman" w:hAnsi="Times New Roman" w:cs="Times New Roman"/>
          <w:sz w:val="28"/>
          <w:szCs w:val="28"/>
          <w:lang w:val="ru-RU"/>
        </w:rPr>
        <w:t>7</w:t>
      </w:r>
      <w:r w:rsidRPr="00B509C5">
        <w:rPr>
          <w:rFonts w:ascii="Times New Roman" w:hAnsi="Times New Roman" w:cs="Times New Roman"/>
          <w:sz w:val="28"/>
          <w:szCs w:val="28"/>
          <w:lang w:val="ru-RU"/>
        </w:rPr>
        <w:t>. - 256 с.</w:t>
      </w:r>
    </w:p>
    <w:p w14:paraId="34FBD2BC"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8. Зотов В.Б. Местное самоуправление и муниципальное управление. М., 20</w:t>
      </w:r>
      <w:r>
        <w:rPr>
          <w:rFonts w:ascii="Times New Roman" w:hAnsi="Times New Roman" w:cs="Times New Roman"/>
          <w:sz w:val="28"/>
          <w:szCs w:val="28"/>
          <w:lang w:val="ru-RU"/>
        </w:rPr>
        <w:t>17</w:t>
      </w:r>
      <w:r w:rsidRPr="00B509C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509C5">
        <w:rPr>
          <w:rFonts w:ascii="Times New Roman" w:hAnsi="Times New Roman" w:cs="Times New Roman"/>
          <w:sz w:val="28"/>
          <w:szCs w:val="28"/>
          <w:lang w:val="ru-RU"/>
        </w:rPr>
        <w:t xml:space="preserve"> 129 с.</w:t>
      </w:r>
    </w:p>
    <w:p w14:paraId="3BD046D8"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9. Иванов В. В., Коробова А. Н. Муниципальное управление. М., 20</w:t>
      </w:r>
      <w:r>
        <w:rPr>
          <w:rFonts w:ascii="Times New Roman" w:hAnsi="Times New Roman" w:cs="Times New Roman"/>
          <w:sz w:val="28"/>
          <w:szCs w:val="28"/>
          <w:lang w:val="ru-RU"/>
        </w:rPr>
        <w:t>17</w:t>
      </w:r>
      <w:r w:rsidRPr="00B509C5">
        <w:rPr>
          <w:rFonts w:ascii="Times New Roman" w:hAnsi="Times New Roman" w:cs="Times New Roman"/>
          <w:sz w:val="28"/>
          <w:szCs w:val="28"/>
          <w:lang w:val="ru-RU"/>
        </w:rPr>
        <w:t xml:space="preserve">. </w:t>
      </w:r>
      <w:r w:rsidR="00CE1CAA">
        <w:rPr>
          <w:rFonts w:ascii="Times New Roman" w:hAnsi="Times New Roman" w:cs="Times New Roman"/>
          <w:sz w:val="28"/>
          <w:szCs w:val="28"/>
          <w:lang w:val="ru-RU"/>
        </w:rPr>
        <w:t xml:space="preserve">- </w:t>
      </w:r>
      <w:r w:rsidRPr="00B509C5">
        <w:rPr>
          <w:rFonts w:ascii="Times New Roman" w:hAnsi="Times New Roman" w:cs="Times New Roman"/>
          <w:sz w:val="28"/>
          <w:szCs w:val="28"/>
          <w:lang w:val="ru-RU"/>
        </w:rPr>
        <w:t>201 с.</w:t>
      </w:r>
    </w:p>
    <w:p w14:paraId="403AB06C"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lastRenderedPageBreak/>
        <w:t>10. Иванов В.Н., Патрушев В.И. Инновационные социальные технологии государственного и муниципального управления. СПб.: Питер, 20</w:t>
      </w:r>
      <w:r w:rsidR="00F159AE">
        <w:rPr>
          <w:rFonts w:ascii="Times New Roman" w:hAnsi="Times New Roman" w:cs="Times New Roman"/>
          <w:sz w:val="28"/>
          <w:szCs w:val="28"/>
          <w:lang w:val="ru-RU"/>
        </w:rPr>
        <w:t>16</w:t>
      </w:r>
      <w:r w:rsidRPr="00B509C5">
        <w:rPr>
          <w:rFonts w:ascii="Times New Roman" w:hAnsi="Times New Roman" w:cs="Times New Roman"/>
          <w:sz w:val="28"/>
          <w:szCs w:val="28"/>
          <w:lang w:val="ru-RU"/>
        </w:rPr>
        <w:t xml:space="preserve"> - 300 с.</w:t>
      </w:r>
    </w:p>
    <w:p w14:paraId="268F04EA"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11. Ковешников Е.М. Государство и местное самоуправление в России - теоретико-правовые основы взаимодействия. Уфа: 201</w:t>
      </w:r>
      <w:r>
        <w:rPr>
          <w:rFonts w:ascii="Times New Roman" w:hAnsi="Times New Roman" w:cs="Times New Roman"/>
          <w:sz w:val="28"/>
          <w:szCs w:val="28"/>
          <w:lang w:val="ru-RU"/>
        </w:rPr>
        <w:t>7</w:t>
      </w:r>
      <w:r w:rsidRPr="00B509C5">
        <w:rPr>
          <w:rFonts w:ascii="Times New Roman" w:hAnsi="Times New Roman" w:cs="Times New Roman"/>
          <w:sz w:val="28"/>
          <w:szCs w:val="28"/>
          <w:lang w:val="ru-RU"/>
        </w:rPr>
        <w:t xml:space="preserve"> - 272 с.</w:t>
      </w:r>
    </w:p>
    <w:p w14:paraId="57BC4B24"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12. Ковешников Е.М. Местное самоуправление в России М.: 201</w:t>
      </w:r>
      <w:r>
        <w:rPr>
          <w:rFonts w:ascii="Times New Roman" w:hAnsi="Times New Roman" w:cs="Times New Roman"/>
          <w:sz w:val="28"/>
          <w:szCs w:val="28"/>
          <w:lang w:val="ru-RU"/>
        </w:rPr>
        <w:t>5</w:t>
      </w:r>
      <w:r w:rsidRPr="00B509C5">
        <w:rPr>
          <w:rFonts w:ascii="Times New Roman" w:hAnsi="Times New Roman" w:cs="Times New Roman"/>
          <w:sz w:val="28"/>
          <w:szCs w:val="28"/>
          <w:lang w:val="ru-RU"/>
        </w:rPr>
        <w:t xml:space="preserve"> - 329 с.</w:t>
      </w:r>
    </w:p>
    <w:p w14:paraId="6D9B7E84"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 xml:space="preserve">13. </w:t>
      </w:r>
      <w:proofErr w:type="spellStart"/>
      <w:r w:rsidRPr="00B509C5">
        <w:rPr>
          <w:rFonts w:ascii="Times New Roman" w:hAnsi="Times New Roman" w:cs="Times New Roman"/>
          <w:sz w:val="28"/>
          <w:szCs w:val="28"/>
          <w:lang w:val="ru-RU"/>
        </w:rPr>
        <w:t>Козбаненко</w:t>
      </w:r>
      <w:proofErr w:type="spellEnd"/>
      <w:r w:rsidRPr="00B509C5">
        <w:rPr>
          <w:rFonts w:ascii="Times New Roman" w:hAnsi="Times New Roman" w:cs="Times New Roman"/>
          <w:sz w:val="28"/>
          <w:szCs w:val="28"/>
          <w:lang w:val="ru-RU"/>
        </w:rPr>
        <w:t xml:space="preserve"> В.А. Государственное управление. Основы теории и организации: В 2 т. М.: Статут, 201</w:t>
      </w:r>
      <w:r>
        <w:rPr>
          <w:rFonts w:ascii="Times New Roman" w:hAnsi="Times New Roman" w:cs="Times New Roman"/>
          <w:sz w:val="28"/>
          <w:szCs w:val="28"/>
          <w:lang w:val="ru-RU"/>
        </w:rPr>
        <w:t>7</w:t>
      </w:r>
      <w:r w:rsidRPr="00B509C5">
        <w:rPr>
          <w:rFonts w:ascii="Times New Roman" w:hAnsi="Times New Roman" w:cs="Times New Roman"/>
          <w:sz w:val="28"/>
          <w:szCs w:val="28"/>
          <w:lang w:val="ru-RU"/>
        </w:rPr>
        <w:t>. Т. 1. 390 с.</w:t>
      </w:r>
    </w:p>
    <w:p w14:paraId="01517103"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14. Тихомиров Ю.А. Полномочия органов исполнительной власти - М., Юрист. 201</w:t>
      </w:r>
      <w:r>
        <w:rPr>
          <w:rFonts w:ascii="Times New Roman" w:hAnsi="Times New Roman" w:cs="Times New Roman"/>
          <w:sz w:val="28"/>
          <w:szCs w:val="28"/>
          <w:lang w:val="ru-RU"/>
        </w:rPr>
        <w:t>6</w:t>
      </w:r>
      <w:r w:rsidRPr="00B509C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509C5">
        <w:rPr>
          <w:rFonts w:ascii="Times New Roman" w:hAnsi="Times New Roman" w:cs="Times New Roman"/>
          <w:sz w:val="28"/>
          <w:szCs w:val="28"/>
          <w:lang w:val="ru-RU"/>
        </w:rPr>
        <w:t xml:space="preserve"> 311 с</w:t>
      </w:r>
    </w:p>
    <w:p w14:paraId="2C6938AA"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15. Уткин Э.А., Государственное управление. М.: Инфра-М, 20</w:t>
      </w:r>
      <w:r>
        <w:rPr>
          <w:rFonts w:ascii="Times New Roman" w:hAnsi="Times New Roman" w:cs="Times New Roman"/>
          <w:sz w:val="28"/>
          <w:szCs w:val="28"/>
          <w:lang w:val="ru-RU"/>
        </w:rPr>
        <w:t>17</w:t>
      </w:r>
      <w:r w:rsidRPr="00B509C5">
        <w:rPr>
          <w:rFonts w:ascii="Times New Roman" w:hAnsi="Times New Roman" w:cs="Times New Roman"/>
          <w:sz w:val="28"/>
          <w:szCs w:val="28"/>
          <w:lang w:val="ru-RU"/>
        </w:rPr>
        <w:t xml:space="preserve"> - 328 с.</w:t>
      </w:r>
    </w:p>
    <w:p w14:paraId="5BAF8A8E"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16. Васильев В. И. О функциональном назначении местного самоуправлении //Журнал российского права. 201</w:t>
      </w:r>
      <w:r>
        <w:rPr>
          <w:rFonts w:ascii="Times New Roman" w:hAnsi="Times New Roman" w:cs="Times New Roman"/>
          <w:sz w:val="28"/>
          <w:szCs w:val="28"/>
          <w:lang w:val="ru-RU"/>
        </w:rPr>
        <w:t>7</w:t>
      </w:r>
      <w:r w:rsidRPr="00B509C5">
        <w:rPr>
          <w:rFonts w:ascii="Times New Roman" w:hAnsi="Times New Roman" w:cs="Times New Roman"/>
          <w:sz w:val="28"/>
          <w:szCs w:val="28"/>
          <w:lang w:val="ru-RU"/>
        </w:rPr>
        <w:t>. №7. С. 20</w:t>
      </w:r>
    </w:p>
    <w:p w14:paraId="786342C9" w14:textId="77777777" w:rsidR="00B509C5" w:rsidRP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 xml:space="preserve">17. </w:t>
      </w:r>
      <w:proofErr w:type="spellStart"/>
      <w:r w:rsidRPr="00B509C5">
        <w:rPr>
          <w:rFonts w:ascii="Times New Roman" w:hAnsi="Times New Roman" w:cs="Times New Roman"/>
          <w:sz w:val="28"/>
          <w:szCs w:val="28"/>
          <w:lang w:val="ru-RU"/>
        </w:rPr>
        <w:t>Гусенбеков</w:t>
      </w:r>
      <w:proofErr w:type="spellEnd"/>
      <w:r w:rsidRPr="00B509C5">
        <w:rPr>
          <w:rFonts w:ascii="Times New Roman" w:hAnsi="Times New Roman" w:cs="Times New Roman"/>
          <w:sz w:val="28"/>
          <w:szCs w:val="28"/>
          <w:lang w:val="ru-RU"/>
        </w:rPr>
        <w:t xml:space="preserve"> И.И. Некоторые аспекты взаимодействия органов местного самоуправления с органами государственной власти субъектов Российской Федерации // Журнал российского права. 201</w:t>
      </w:r>
      <w:r>
        <w:rPr>
          <w:rFonts w:ascii="Times New Roman" w:hAnsi="Times New Roman" w:cs="Times New Roman"/>
          <w:sz w:val="28"/>
          <w:szCs w:val="28"/>
          <w:lang w:val="ru-RU"/>
        </w:rPr>
        <w:t>7</w:t>
      </w:r>
      <w:r w:rsidRPr="00B509C5">
        <w:rPr>
          <w:rFonts w:ascii="Times New Roman" w:hAnsi="Times New Roman" w:cs="Times New Roman"/>
          <w:sz w:val="28"/>
          <w:szCs w:val="28"/>
          <w:lang w:val="ru-RU"/>
        </w:rPr>
        <w:t>. № 6. С. 15.</w:t>
      </w:r>
    </w:p>
    <w:p w14:paraId="13060F69" w14:textId="77777777" w:rsidR="00B509C5" w:rsidRDefault="00B509C5" w:rsidP="00B509C5">
      <w:pPr>
        <w:spacing w:after="0" w:line="360" w:lineRule="auto"/>
        <w:ind w:firstLine="709"/>
        <w:jc w:val="both"/>
        <w:rPr>
          <w:rFonts w:ascii="Times New Roman" w:hAnsi="Times New Roman" w:cs="Times New Roman"/>
          <w:sz w:val="28"/>
          <w:szCs w:val="28"/>
          <w:lang w:val="ru-RU"/>
        </w:rPr>
      </w:pPr>
      <w:r w:rsidRPr="00B509C5">
        <w:rPr>
          <w:rFonts w:ascii="Times New Roman" w:hAnsi="Times New Roman" w:cs="Times New Roman"/>
          <w:sz w:val="28"/>
          <w:szCs w:val="28"/>
          <w:lang w:val="ru-RU"/>
        </w:rPr>
        <w:t xml:space="preserve">18. </w:t>
      </w:r>
      <w:proofErr w:type="spellStart"/>
      <w:r w:rsidRPr="00B509C5">
        <w:rPr>
          <w:rFonts w:ascii="Times New Roman" w:hAnsi="Times New Roman" w:cs="Times New Roman"/>
          <w:sz w:val="28"/>
          <w:szCs w:val="28"/>
          <w:lang w:val="ru-RU"/>
        </w:rPr>
        <w:t>Загидуллин</w:t>
      </w:r>
      <w:proofErr w:type="spellEnd"/>
      <w:r w:rsidRPr="00B509C5">
        <w:rPr>
          <w:rFonts w:ascii="Times New Roman" w:hAnsi="Times New Roman" w:cs="Times New Roman"/>
          <w:sz w:val="28"/>
          <w:szCs w:val="28"/>
          <w:lang w:val="ru-RU"/>
        </w:rPr>
        <w:t xml:space="preserve"> Р.И. «Горизонтальные» формы взаимодействия органов государственной власти и органов местного самоуправления в сфере наделения государственными полномочиями // Пробелы в российском законодательстве. 201</w:t>
      </w:r>
      <w:r>
        <w:rPr>
          <w:rFonts w:ascii="Times New Roman" w:hAnsi="Times New Roman" w:cs="Times New Roman"/>
          <w:sz w:val="28"/>
          <w:szCs w:val="28"/>
          <w:lang w:val="ru-RU"/>
        </w:rPr>
        <w:t>7</w:t>
      </w:r>
      <w:r w:rsidRPr="00B509C5">
        <w:rPr>
          <w:rFonts w:ascii="Times New Roman" w:hAnsi="Times New Roman" w:cs="Times New Roman"/>
          <w:sz w:val="28"/>
          <w:szCs w:val="28"/>
          <w:lang w:val="ru-RU"/>
        </w:rPr>
        <w:t>. № 3. С. 33-34.</w:t>
      </w:r>
    </w:p>
    <w:p w14:paraId="6A89E251" w14:textId="77777777" w:rsidR="008000FC" w:rsidRPr="00A40E4F" w:rsidRDefault="008000FC" w:rsidP="008000FC">
      <w:pPr>
        <w:spacing w:after="0" w:line="360" w:lineRule="auto"/>
        <w:ind w:firstLine="709"/>
        <w:jc w:val="center"/>
        <w:rPr>
          <w:rFonts w:ascii="Times New Roman" w:hAnsi="Times New Roman" w:cs="Times New Roman"/>
          <w:sz w:val="28"/>
          <w:szCs w:val="28"/>
          <w:lang w:val="ru-RU"/>
        </w:rPr>
      </w:pPr>
    </w:p>
    <w:sectPr w:rsidR="008000FC" w:rsidRPr="00A40E4F" w:rsidSect="00E05DA7">
      <w:footerReference w:type="default" r:id="rId8"/>
      <w:footerReference w:type="first" r:id="rId9"/>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33B5" w14:textId="77777777" w:rsidR="004A0C94" w:rsidRDefault="004A0C94" w:rsidP="00B509C5">
      <w:pPr>
        <w:spacing w:after="0" w:line="240" w:lineRule="auto"/>
      </w:pPr>
      <w:r>
        <w:separator/>
      </w:r>
    </w:p>
  </w:endnote>
  <w:endnote w:type="continuationSeparator" w:id="0">
    <w:p w14:paraId="1466E80A" w14:textId="77777777" w:rsidR="004A0C94" w:rsidRDefault="004A0C94" w:rsidP="00B5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EF10" w14:textId="77777777" w:rsidR="00CE1CAA" w:rsidRDefault="00CE1CAA">
    <w:pPr>
      <w:pStyle w:val="a8"/>
      <w:jc w:val="right"/>
    </w:pPr>
  </w:p>
  <w:p w14:paraId="186B12BB" w14:textId="77777777" w:rsidR="00CE1CAA" w:rsidRDefault="00CE1C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820907"/>
      <w:docPartObj>
        <w:docPartGallery w:val="Page Numbers (Bottom of Page)"/>
        <w:docPartUnique/>
      </w:docPartObj>
    </w:sdtPr>
    <w:sdtEndPr/>
    <w:sdtContent>
      <w:p w14:paraId="2A8AE6E3" w14:textId="77777777" w:rsidR="00E05DA7" w:rsidRDefault="00E05DA7">
        <w:pPr>
          <w:pStyle w:val="a8"/>
          <w:jc w:val="center"/>
        </w:pPr>
        <w:r>
          <w:fldChar w:fldCharType="begin"/>
        </w:r>
        <w:r>
          <w:instrText>PAGE   \* MERGEFORMAT</w:instrText>
        </w:r>
        <w:r>
          <w:fldChar w:fldCharType="separate"/>
        </w:r>
        <w:r>
          <w:rPr>
            <w:lang w:val="ru-RU"/>
          </w:rPr>
          <w:t>2</w:t>
        </w:r>
        <w:r>
          <w:fldChar w:fldCharType="end"/>
        </w:r>
      </w:p>
    </w:sdtContent>
  </w:sdt>
  <w:p w14:paraId="2DC86111" w14:textId="77777777" w:rsidR="00E05DA7" w:rsidRDefault="00E05D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B183" w14:textId="77777777" w:rsidR="004A0C94" w:rsidRDefault="004A0C94" w:rsidP="00B509C5">
      <w:pPr>
        <w:spacing w:after="0" w:line="240" w:lineRule="auto"/>
      </w:pPr>
      <w:r>
        <w:separator/>
      </w:r>
    </w:p>
  </w:footnote>
  <w:footnote w:type="continuationSeparator" w:id="0">
    <w:p w14:paraId="104D2125" w14:textId="77777777" w:rsidR="004A0C94" w:rsidRDefault="004A0C94" w:rsidP="00B509C5">
      <w:pPr>
        <w:spacing w:after="0" w:line="240" w:lineRule="auto"/>
      </w:pPr>
      <w:r>
        <w:continuationSeparator/>
      </w:r>
    </w:p>
  </w:footnote>
  <w:footnote w:id="1">
    <w:p w14:paraId="4D474AC8" w14:textId="77777777" w:rsidR="00CE1CAA" w:rsidRPr="00CE1CAA" w:rsidRDefault="00CE1CAA">
      <w:pPr>
        <w:pStyle w:val="a3"/>
        <w:rPr>
          <w:lang w:val="ru-RU"/>
        </w:rPr>
      </w:pPr>
      <w:r>
        <w:rPr>
          <w:rStyle w:val="a5"/>
        </w:rPr>
        <w:footnoteRef/>
      </w:r>
      <w:r w:rsidRPr="00CE1CAA">
        <w:rPr>
          <w:lang w:val="ru-RU"/>
        </w:rPr>
        <w:t xml:space="preserve"> Иванов В. В., Коробова А. Н. Муниципальное управление. М., 2017.</w:t>
      </w:r>
      <w:r>
        <w:rPr>
          <w:lang w:val="ru-RU"/>
        </w:rPr>
        <w:t>-</w:t>
      </w:r>
      <w:r w:rsidRPr="00CE1CAA">
        <w:rPr>
          <w:lang w:val="ru-RU"/>
        </w:rPr>
        <w:t xml:space="preserve"> 201 с.</w:t>
      </w:r>
    </w:p>
  </w:footnote>
  <w:footnote w:id="2">
    <w:p w14:paraId="430CCAF9" w14:textId="77777777" w:rsidR="00CE1CAA" w:rsidRPr="00CE1CAA" w:rsidRDefault="00CE1CAA">
      <w:pPr>
        <w:pStyle w:val="a3"/>
        <w:rPr>
          <w:lang w:val="ru-RU"/>
        </w:rPr>
      </w:pPr>
      <w:r>
        <w:rPr>
          <w:rStyle w:val="a5"/>
        </w:rPr>
        <w:footnoteRef/>
      </w:r>
      <w:r w:rsidRPr="00CE1CAA">
        <w:rPr>
          <w:lang w:val="ru-RU"/>
        </w:rPr>
        <w:t xml:space="preserve"> </w:t>
      </w:r>
      <w:r w:rsidRPr="00CE1CAA">
        <w:rPr>
          <w:lang w:val="ru-RU"/>
        </w:rPr>
        <w:t>Козбаненко В.А. Государственное управление. Основы теории и организации: В 2 т. М.: Статут, 2017. Т. 1. 390 с.</w:t>
      </w:r>
    </w:p>
  </w:footnote>
  <w:footnote w:id="3">
    <w:p w14:paraId="5CD39702" w14:textId="77777777" w:rsidR="00F159AE" w:rsidRPr="00F159AE" w:rsidRDefault="00F159AE">
      <w:pPr>
        <w:pStyle w:val="a3"/>
        <w:rPr>
          <w:lang w:val="ru-RU"/>
        </w:rPr>
      </w:pPr>
      <w:r>
        <w:rPr>
          <w:rStyle w:val="a5"/>
        </w:rPr>
        <w:footnoteRef/>
      </w:r>
      <w:r w:rsidRPr="00F159AE">
        <w:rPr>
          <w:lang w:val="ru-RU"/>
        </w:rPr>
        <w:t xml:space="preserve"> </w:t>
      </w:r>
      <w:r w:rsidR="00CE1CAA" w:rsidRPr="00CE1CAA">
        <w:rPr>
          <w:lang w:val="ru-RU"/>
        </w:rPr>
        <w:t>Гусенбеков И.И. Некоторые аспекты взаимодействия органов местного самоуправления с органами государственной власти субъектов Российской Федерации // Журнал российского права. 2017. № 6. С. 15.</w:t>
      </w:r>
    </w:p>
  </w:footnote>
  <w:footnote w:id="4">
    <w:p w14:paraId="3C551ECA" w14:textId="77777777" w:rsidR="00F159AE" w:rsidRPr="00F159AE" w:rsidRDefault="00F159AE">
      <w:pPr>
        <w:pStyle w:val="a3"/>
        <w:rPr>
          <w:lang w:val="ru-RU"/>
        </w:rPr>
      </w:pPr>
      <w:r>
        <w:rPr>
          <w:rStyle w:val="a5"/>
        </w:rPr>
        <w:footnoteRef/>
      </w:r>
      <w:r w:rsidRPr="00F159AE">
        <w:rPr>
          <w:lang w:val="ru-RU"/>
        </w:rPr>
        <w:t xml:space="preserve"> Бондарь Н.С., Авсеенко В.И., Бочаров С.Н. Муниципальное право Российской Федерации/ Под ред. Н.С. Бондаря. 4-е изд., </w:t>
      </w:r>
      <w:r w:rsidRPr="00F159AE">
        <w:rPr>
          <w:lang w:val="ru-RU"/>
        </w:rPr>
        <w:t>перераб</w:t>
      </w:r>
      <w:r w:rsidRPr="00F159AE">
        <w:rPr>
          <w:lang w:val="ru-RU"/>
        </w:rPr>
        <w:t>. и доп. М.: ЮНИТИ-ДАНА. Закон и право. 2017. - 200 с.</w:t>
      </w:r>
    </w:p>
  </w:footnote>
  <w:footnote w:id="5">
    <w:p w14:paraId="288AF6EA" w14:textId="77777777" w:rsidR="00F159AE" w:rsidRPr="00F159AE" w:rsidRDefault="00F159AE">
      <w:pPr>
        <w:pStyle w:val="a3"/>
        <w:rPr>
          <w:lang w:val="ru-RU"/>
        </w:rPr>
      </w:pPr>
      <w:r>
        <w:rPr>
          <w:rStyle w:val="a5"/>
        </w:rPr>
        <w:footnoteRef/>
      </w:r>
      <w:r w:rsidRPr="00F159AE">
        <w:rPr>
          <w:lang w:val="ru-RU"/>
        </w:rPr>
        <w:t xml:space="preserve"> </w:t>
      </w:r>
      <w:r w:rsidRPr="00F159AE">
        <w:rPr>
          <w:lang w:val="ru-RU"/>
        </w:rPr>
        <w:t>Бялкина T.M. Компетенция местного самоуправления: проблемы теории и правового регулирования. Воронеж, 2016. - 454 с.</w:t>
      </w:r>
    </w:p>
  </w:footnote>
  <w:footnote w:id="6">
    <w:p w14:paraId="762F2614" w14:textId="77777777" w:rsidR="00F159AE" w:rsidRPr="00F159AE" w:rsidRDefault="00F159AE">
      <w:pPr>
        <w:pStyle w:val="a3"/>
        <w:rPr>
          <w:lang w:val="ru-RU"/>
        </w:rPr>
      </w:pPr>
      <w:r>
        <w:rPr>
          <w:rStyle w:val="a5"/>
        </w:rPr>
        <w:footnoteRef/>
      </w:r>
      <w:r w:rsidRPr="00F159AE">
        <w:rPr>
          <w:lang w:val="ru-RU"/>
        </w:rPr>
        <w:t xml:space="preserve"> Васильев В. И. О функциональном назначении местного самоуправлении //Журнал российского права. 2017. №7. С. 20</w:t>
      </w:r>
    </w:p>
  </w:footnote>
  <w:footnote w:id="7">
    <w:p w14:paraId="09D4BA84" w14:textId="77777777" w:rsidR="00F159AE" w:rsidRPr="00F159AE" w:rsidRDefault="00F159AE">
      <w:pPr>
        <w:pStyle w:val="a3"/>
        <w:rPr>
          <w:lang w:val="ru-RU"/>
        </w:rPr>
      </w:pPr>
      <w:r>
        <w:rPr>
          <w:rStyle w:val="a5"/>
        </w:rPr>
        <w:footnoteRef/>
      </w:r>
      <w:r w:rsidRPr="00F159AE">
        <w:rPr>
          <w:lang w:val="ru-RU"/>
        </w:rPr>
        <w:t xml:space="preserve"> Уткин Э.А., Государственное управление. М.: Инфра-М, 2017 - 328 с.</w:t>
      </w:r>
    </w:p>
  </w:footnote>
  <w:footnote w:id="8">
    <w:p w14:paraId="41040723" w14:textId="77777777" w:rsidR="00F159AE" w:rsidRPr="00F159AE" w:rsidRDefault="00F159AE">
      <w:pPr>
        <w:pStyle w:val="a3"/>
        <w:rPr>
          <w:lang w:val="ru-RU"/>
        </w:rPr>
      </w:pPr>
      <w:r>
        <w:rPr>
          <w:rStyle w:val="a5"/>
        </w:rPr>
        <w:footnoteRef/>
      </w:r>
      <w:r w:rsidRPr="00F159AE">
        <w:rPr>
          <w:lang w:val="ru-RU"/>
        </w:rPr>
        <w:t xml:space="preserve"> </w:t>
      </w:r>
      <w:r w:rsidRPr="00F159AE">
        <w:rPr>
          <w:lang w:val="ru-RU"/>
        </w:rPr>
        <w:t xml:space="preserve">Бялкина </w:t>
      </w:r>
      <w:r w:rsidRPr="00F159AE">
        <w:t>T</w:t>
      </w:r>
      <w:r w:rsidRPr="00F159AE">
        <w:rPr>
          <w:lang w:val="ru-RU"/>
        </w:rPr>
        <w:t>.</w:t>
      </w:r>
      <w:r w:rsidRPr="00F159AE">
        <w:t>M</w:t>
      </w:r>
      <w:r w:rsidRPr="00F159AE">
        <w:rPr>
          <w:lang w:val="ru-RU"/>
        </w:rPr>
        <w:t>. Компетенция местного самоуправления: проблемы теории и правового регулирования. Воронеж, 2016. - 454 с.</w:t>
      </w:r>
    </w:p>
  </w:footnote>
  <w:footnote w:id="9">
    <w:p w14:paraId="5292917F" w14:textId="77777777" w:rsidR="00F159AE" w:rsidRPr="00F159AE" w:rsidRDefault="00F159AE">
      <w:pPr>
        <w:pStyle w:val="a3"/>
        <w:rPr>
          <w:lang w:val="ru-RU"/>
        </w:rPr>
      </w:pPr>
      <w:r>
        <w:rPr>
          <w:rStyle w:val="a5"/>
        </w:rPr>
        <w:footnoteRef/>
      </w:r>
      <w:r w:rsidRPr="00F159AE">
        <w:rPr>
          <w:lang w:val="ru-RU"/>
        </w:rPr>
        <w:t xml:space="preserve"> . Иванов В.Н., Патрушев В.И. Инновационные социальные технологии государственного и муниципального управления. СПб.: Питер, 2016 - 300 с.</w:t>
      </w:r>
    </w:p>
  </w:footnote>
  <w:footnote w:id="10">
    <w:p w14:paraId="5BE48F6D" w14:textId="77777777" w:rsidR="00F159AE" w:rsidRPr="00F159AE" w:rsidRDefault="00F159AE">
      <w:pPr>
        <w:pStyle w:val="a3"/>
        <w:rPr>
          <w:lang w:val="ru-RU"/>
        </w:rPr>
      </w:pPr>
      <w:r>
        <w:rPr>
          <w:rStyle w:val="a5"/>
        </w:rPr>
        <w:footnoteRef/>
      </w:r>
      <w:r w:rsidRPr="00F159AE">
        <w:rPr>
          <w:lang w:val="ru-RU"/>
        </w:rPr>
        <w:t xml:space="preserve"> Гриценко Е.В. Местное самоуправление в системе публичного управления федеративного государства. Иркутск, 2017. - 380 с.</w:t>
      </w:r>
    </w:p>
  </w:footnote>
  <w:footnote w:id="11">
    <w:p w14:paraId="6A5F1DB7" w14:textId="77777777" w:rsidR="00F159AE" w:rsidRPr="00F159AE" w:rsidRDefault="00F159AE">
      <w:pPr>
        <w:pStyle w:val="a3"/>
        <w:rPr>
          <w:lang w:val="ru-RU"/>
        </w:rPr>
      </w:pPr>
      <w:r>
        <w:rPr>
          <w:rStyle w:val="a5"/>
        </w:rPr>
        <w:footnoteRef/>
      </w:r>
      <w:r w:rsidRPr="00F159AE">
        <w:rPr>
          <w:lang w:val="ru-RU"/>
        </w:rPr>
        <w:t xml:space="preserve"> Ковешников Е.М. Государство и местное самоуправление в России - теоретико-правовые основы взаимодействия. Уфа: 2017 - 272 с.</w:t>
      </w:r>
    </w:p>
  </w:footnote>
  <w:footnote w:id="12">
    <w:p w14:paraId="5E03DC81" w14:textId="77777777" w:rsidR="00F159AE" w:rsidRPr="00F159AE" w:rsidRDefault="00F159AE">
      <w:pPr>
        <w:pStyle w:val="a3"/>
        <w:rPr>
          <w:lang w:val="ru-RU"/>
        </w:rPr>
      </w:pPr>
      <w:r>
        <w:rPr>
          <w:rStyle w:val="a5"/>
        </w:rPr>
        <w:footnoteRef/>
      </w:r>
      <w:r w:rsidRPr="00F159AE">
        <w:rPr>
          <w:lang w:val="ru-RU"/>
        </w:rPr>
        <w:t xml:space="preserve"> Зорин С.М. Оптимизация государственного вмешательства в управлении потребительским рынком. - Екатеринбург: Изд-во ИЭ </w:t>
      </w:r>
      <w:r w:rsidRPr="00F159AE">
        <w:rPr>
          <w:lang w:val="ru-RU"/>
        </w:rPr>
        <w:t>УрО РАН, 2017. - 256 с.</w:t>
      </w:r>
    </w:p>
  </w:footnote>
  <w:footnote w:id="13">
    <w:p w14:paraId="552F37B3" w14:textId="77777777" w:rsidR="00B509C5" w:rsidRPr="00B509C5" w:rsidRDefault="00B509C5">
      <w:pPr>
        <w:pStyle w:val="a3"/>
        <w:rPr>
          <w:lang w:val="ru-RU"/>
        </w:rPr>
      </w:pPr>
      <w:r>
        <w:rPr>
          <w:rStyle w:val="a5"/>
        </w:rPr>
        <w:footnoteRef/>
      </w:r>
      <w:r w:rsidRPr="00B509C5">
        <w:rPr>
          <w:lang w:val="ru-RU"/>
        </w:rPr>
        <w:t xml:space="preserve"> Ковешников Е.М. Государство и местное самоуправление в России - теоретико-правовые основы взаимодействия. </w:t>
      </w:r>
      <w:r w:rsidRPr="00F159AE">
        <w:rPr>
          <w:lang w:val="ru-RU"/>
        </w:rPr>
        <w:t>Уфа: 2017 - 272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b/>
        <w:bCs/>
        <w:i w:val="0"/>
        <w:iCs w:val="0"/>
        <w:smallCaps w:val="0"/>
        <w:strike w:val="0"/>
        <w:color w:val="000000"/>
        <w:spacing w:val="0"/>
        <w:w w:val="100"/>
        <w:position w:val="0"/>
        <w:sz w:val="26"/>
        <w:szCs w:val="26"/>
        <w:u w:val="none"/>
      </w:rPr>
    </w:lvl>
    <w:lvl w:ilvl="1">
      <w:start w:val="1"/>
      <w:numFmt w:val="decimal"/>
      <w:lvlText w:val="1.%1."/>
      <w:lvlJc w:val="left"/>
      <w:rPr>
        <w:b/>
        <w:bCs/>
        <w:i w:val="0"/>
        <w:iCs w:val="0"/>
        <w:smallCaps w:val="0"/>
        <w:strike w:val="0"/>
        <w:color w:val="000000"/>
        <w:spacing w:val="0"/>
        <w:w w:val="100"/>
        <w:position w:val="0"/>
        <w:sz w:val="26"/>
        <w:szCs w:val="26"/>
        <w:u w:val="none"/>
      </w:rPr>
    </w:lvl>
    <w:lvl w:ilvl="2">
      <w:start w:val="1"/>
      <w:numFmt w:val="decimal"/>
      <w:lvlText w:val="1.%1."/>
      <w:lvlJc w:val="left"/>
      <w:rPr>
        <w:b/>
        <w:bCs/>
        <w:i w:val="0"/>
        <w:iCs w:val="0"/>
        <w:smallCaps w:val="0"/>
        <w:strike w:val="0"/>
        <w:color w:val="000000"/>
        <w:spacing w:val="0"/>
        <w:w w:val="100"/>
        <w:position w:val="0"/>
        <w:sz w:val="26"/>
        <w:szCs w:val="26"/>
        <w:u w:val="none"/>
      </w:rPr>
    </w:lvl>
    <w:lvl w:ilvl="3">
      <w:start w:val="1"/>
      <w:numFmt w:val="decimal"/>
      <w:lvlText w:val="1.%1."/>
      <w:lvlJc w:val="left"/>
      <w:rPr>
        <w:b/>
        <w:bCs/>
        <w:i w:val="0"/>
        <w:iCs w:val="0"/>
        <w:smallCaps w:val="0"/>
        <w:strike w:val="0"/>
        <w:color w:val="000000"/>
        <w:spacing w:val="0"/>
        <w:w w:val="100"/>
        <w:position w:val="0"/>
        <w:sz w:val="26"/>
        <w:szCs w:val="26"/>
        <w:u w:val="none"/>
      </w:rPr>
    </w:lvl>
    <w:lvl w:ilvl="4">
      <w:start w:val="1"/>
      <w:numFmt w:val="decimal"/>
      <w:lvlText w:val="1.%1."/>
      <w:lvlJc w:val="left"/>
      <w:rPr>
        <w:b/>
        <w:bCs/>
        <w:i w:val="0"/>
        <w:iCs w:val="0"/>
        <w:smallCaps w:val="0"/>
        <w:strike w:val="0"/>
        <w:color w:val="000000"/>
        <w:spacing w:val="0"/>
        <w:w w:val="100"/>
        <w:position w:val="0"/>
        <w:sz w:val="26"/>
        <w:szCs w:val="26"/>
        <w:u w:val="none"/>
      </w:rPr>
    </w:lvl>
    <w:lvl w:ilvl="5">
      <w:start w:val="1"/>
      <w:numFmt w:val="decimal"/>
      <w:lvlText w:val="1.%1."/>
      <w:lvlJc w:val="left"/>
      <w:rPr>
        <w:b/>
        <w:bCs/>
        <w:i w:val="0"/>
        <w:iCs w:val="0"/>
        <w:smallCaps w:val="0"/>
        <w:strike w:val="0"/>
        <w:color w:val="000000"/>
        <w:spacing w:val="0"/>
        <w:w w:val="100"/>
        <w:position w:val="0"/>
        <w:sz w:val="26"/>
        <w:szCs w:val="26"/>
        <w:u w:val="none"/>
      </w:rPr>
    </w:lvl>
    <w:lvl w:ilvl="6">
      <w:start w:val="1"/>
      <w:numFmt w:val="decimal"/>
      <w:lvlText w:val="1.%1."/>
      <w:lvlJc w:val="left"/>
      <w:rPr>
        <w:b/>
        <w:bCs/>
        <w:i w:val="0"/>
        <w:iCs w:val="0"/>
        <w:smallCaps w:val="0"/>
        <w:strike w:val="0"/>
        <w:color w:val="000000"/>
        <w:spacing w:val="0"/>
        <w:w w:val="100"/>
        <w:position w:val="0"/>
        <w:sz w:val="26"/>
        <w:szCs w:val="26"/>
        <w:u w:val="none"/>
      </w:rPr>
    </w:lvl>
    <w:lvl w:ilvl="7">
      <w:start w:val="1"/>
      <w:numFmt w:val="decimal"/>
      <w:lvlText w:val="1.%1."/>
      <w:lvlJc w:val="left"/>
      <w:rPr>
        <w:b/>
        <w:bCs/>
        <w:i w:val="0"/>
        <w:iCs w:val="0"/>
        <w:smallCaps w:val="0"/>
        <w:strike w:val="0"/>
        <w:color w:val="000000"/>
        <w:spacing w:val="0"/>
        <w:w w:val="100"/>
        <w:position w:val="0"/>
        <w:sz w:val="26"/>
        <w:szCs w:val="26"/>
        <w:u w:val="none"/>
      </w:rPr>
    </w:lvl>
    <w:lvl w:ilvl="8">
      <w:start w:val="1"/>
      <w:numFmt w:val="decimal"/>
      <w:lvlText w:val="1.%1."/>
      <w:lvlJc w:val="left"/>
      <w:rPr>
        <w:b/>
        <w:bCs/>
        <w:i w:val="0"/>
        <w:iCs w:val="0"/>
        <w:smallCaps w:val="0"/>
        <w:strike w:val="0"/>
        <w:color w:val="000000"/>
        <w:spacing w:val="0"/>
        <w:w w:val="100"/>
        <w:position w:val="0"/>
        <w:sz w:val="26"/>
        <w:szCs w:val="26"/>
        <w:u w:val="none"/>
      </w:rPr>
    </w:lvl>
  </w:abstractNum>
  <w:abstractNum w:abstractNumId="1" w15:restartNumberingAfterBreak="0">
    <w:nsid w:val="238860AF"/>
    <w:multiLevelType w:val="multilevel"/>
    <w:tmpl w:val="E874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11D24"/>
    <w:multiLevelType w:val="multilevel"/>
    <w:tmpl w:val="28C80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4F"/>
    <w:rsid w:val="00003FD6"/>
    <w:rsid w:val="00074C5E"/>
    <w:rsid w:val="000A1818"/>
    <w:rsid w:val="000B109D"/>
    <w:rsid w:val="001B6775"/>
    <w:rsid w:val="00482E10"/>
    <w:rsid w:val="004A0C94"/>
    <w:rsid w:val="005624DD"/>
    <w:rsid w:val="005F694F"/>
    <w:rsid w:val="006A0D64"/>
    <w:rsid w:val="008000FC"/>
    <w:rsid w:val="00902B62"/>
    <w:rsid w:val="00931317"/>
    <w:rsid w:val="009B0EBB"/>
    <w:rsid w:val="00A01EFD"/>
    <w:rsid w:val="00A40E4F"/>
    <w:rsid w:val="00AA5F86"/>
    <w:rsid w:val="00AE1169"/>
    <w:rsid w:val="00B509C5"/>
    <w:rsid w:val="00C56CF3"/>
    <w:rsid w:val="00CE1CAA"/>
    <w:rsid w:val="00D85662"/>
    <w:rsid w:val="00E05DA7"/>
    <w:rsid w:val="00E91AB2"/>
    <w:rsid w:val="00F1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9F96"/>
  <w15:chartTrackingRefBased/>
  <w15:docId w15:val="{C29E47CB-922D-41DC-857B-429A96AE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E1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E1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09C5"/>
    <w:pPr>
      <w:spacing w:after="0" w:line="240" w:lineRule="auto"/>
    </w:pPr>
    <w:rPr>
      <w:sz w:val="20"/>
      <w:szCs w:val="20"/>
    </w:rPr>
  </w:style>
  <w:style w:type="character" w:customStyle="1" w:styleId="a4">
    <w:name w:val="Текст сноски Знак"/>
    <w:basedOn w:val="a0"/>
    <w:link w:val="a3"/>
    <w:uiPriority w:val="99"/>
    <w:semiHidden/>
    <w:rsid w:val="00B509C5"/>
    <w:rPr>
      <w:sz w:val="20"/>
      <w:szCs w:val="20"/>
    </w:rPr>
  </w:style>
  <w:style w:type="character" w:styleId="a5">
    <w:name w:val="footnote reference"/>
    <w:basedOn w:val="a0"/>
    <w:uiPriority w:val="99"/>
    <w:semiHidden/>
    <w:unhideWhenUsed/>
    <w:rsid w:val="00B509C5"/>
    <w:rPr>
      <w:vertAlign w:val="superscript"/>
    </w:rPr>
  </w:style>
  <w:style w:type="character" w:customStyle="1" w:styleId="10">
    <w:name w:val="Заголовок 1 Знак"/>
    <w:basedOn w:val="a0"/>
    <w:link w:val="1"/>
    <w:uiPriority w:val="9"/>
    <w:rsid w:val="00CE1CA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E1CAA"/>
    <w:rPr>
      <w:rFonts w:asciiTheme="majorHAnsi" w:eastAsiaTheme="majorEastAsia" w:hAnsiTheme="majorHAnsi" w:cstheme="majorBidi"/>
      <w:color w:val="2F5496" w:themeColor="accent1" w:themeShade="BF"/>
      <w:sz w:val="26"/>
      <w:szCs w:val="26"/>
    </w:rPr>
  </w:style>
  <w:style w:type="paragraph" w:styleId="a6">
    <w:name w:val="header"/>
    <w:basedOn w:val="a"/>
    <w:link w:val="a7"/>
    <w:uiPriority w:val="99"/>
    <w:unhideWhenUsed/>
    <w:rsid w:val="00CE1CA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CE1CAA"/>
  </w:style>
  <w:style w:type="paragraph" w:styleId="a8">
    <w:name w:val="footer"/>
    <w:basedOn w:val="a"/>
    <w:link w:val="a9"/>
    <w:uiPriority w:val="99"/>
    <w:unhideWhenUsed/>
    <w:rsid w:val="00CE1CA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CE1CAA"/>
  </w:style>
  <w:style w:type="paragraph" w:styleId="aa">
    <w:name w:val="TOC Heading"/>
    <w:basedOn w:val="1"/>
    <w:next w:val="a"/>
    <w:uiPriority w:val="39"/>
    <w:unhideWhenUsed/>
    <w:qFormat/>
    <w:rsid w:val="00E05DA7"/>
    <w:pPr>
      <w:outlineLvl w:val="9"/>
    </w:pPr>
    <w:rPr>
      <w:lang w:val="ru-UA" w:eastAsia="ru-UA"/>
    </w:rPr>
  </w:style>
  <w:style w:type="paragraph" w:styleId="11">
    <w:name w:val="toc 1"/>
    <w:basedOn w:val="a"/>
    <w:next w:val="a"/>
    <w:autoRedefine/>
    <w:uiPriority w:val="39"/>
    <w:unhideWhenUsed/>
    <w:rsid w:val="00E05DA7"/>
    <w:pPr>
      <w:spacing w:after="100"/>
    </w:pPr>
  </w:style>
  <w:style w:type="paragraph" w:styleId="21">
    <w:name w:val="toc 2"/>
    <w:basedOn w:val="a"/>
    <w:next w:val="a"/>
    <w:autoRedefine/>
    <w:uiPriority w:val="39"/>
    <w:unhideWhenUsed/>
    <w:rsid w:val="00E05DA7"/>
    <w:pPr>
      <w:spacing w:after="100"/>
      <w:ind w:left="220"/>
    </w:pPr>
  </w:style>
  <w:style w:type="character" w:styleId="ab">
    <w:name w:val="Hyperlink"/>
    <w:basedOn w:val="a0"/>
    <w:uiPriority w:val="99"/>
    <w:unhideWhenUsed/>
    <w:rsid w:val="00E05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4027">
      <w:bodyDiv w:val="1"/>
      <w:marLeft w:val="0"/>
      <w:marRight w:val="0"/>
      <w:marTop w:val="0"/>
      <w:marBottom w:val="0"/>
      <w:divBdr>
        <w:top w:val="none" w:sz="0" w:space="0" w:color="auto"/>
        <w:left w:val="none" w:sz="0" w:space="0" w:color="auto"/>
        <w:bottom w:val="none" w:sz="0" w:space="0" w:color="auto"/>
        <w:right w:val="none" w:sz="0" w:space="0" w:color="auto"/>
      </w:divBdr>
      <w:divsChild>
        <w:div w:id="153053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59FB-E47F-4C9D-99DB-1753A9E8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8451</Words>
  <Characters>48174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Галина Сімоніхіна</cp:lastModifiedBy>
  <cp:revision>3</cp:revision>
  <cp:lastPrinted>2018-08-13T12:45:00Z</cp:lastPrinted>
  <dcterms:created xsi:type="dcterms:W3CDTF">2018-08-13T08:57:00Z</dcterms:created>
  <dcterms:modified xsi:type="dcterms:W3CDTF">2018-08-13T12:45:00Z</dcterms:modified>
</cp:coreProperties>
</file>