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13" w:rsidRPr="003F2D13" w:rsidRDefault="003F2D13" w:rsidP="003F2D1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D13">
        <w:rPr>
          <w:rFonts w:ascii="Times New Roman" w:hAnsi="Times New Roman" w:cs="Times New Roman"/>
          <w:b/>
          <w:sz w:val="28"/>
          <w:szCs w:val="28"/>
        </w:rPr>
        <w:t xml:space="preserve"> Задача № 1 </w:t>
      </w:r>
    </w:p>
    <w:p w:rsidR="003F2D13" w:rsidRDefault="003F2D13" w:rsidP="003F2D1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D13">
        <w:rPr>
          <w:rFonts w:ascii="Times New Roman" w:hAnsi="Times New Roman" w:cs="Times New Roman"/>
          <w:sz w:val="28"/>
          <w:szCs w:val="28"/>
        </w:rPr>
        <w:t xml:space="preserve">Рассчитайте количество денег, необходимых для </w:t>
      </w:r>
      <w:proofErr w:type="spellStart"/>
      <w:r w:rsidRPr="003F2D13">
        <w:rPr>
          <w:rFonts w:ascii="Times New Roman" w:hAnsi="Times New Roman" w:cs="Times New Roman"/>
          <w:sz w:val="28"/>
          <w:szCs w:val="28"/>
        </w:rPr>
        <w:t>безынфляционного</w:t>
      </w:r>
      <w:proofErr w:type="spellEnd"/>
      <w:r w:rsidRPr="003F2D13">
        <w:rPr>
          <w:rFonts w:ascii="Times New Roman" w:hAnsi="Times New Roman" w:cs="Times New Roman"/>
          <w:sz w:val="28"/>
          <w:szCs w:val="28"/>
        </w:rPr>
        <w:t xml:space="preserve"> обращения денег в экономике. Сумма цен реализованных товаров и услуг составляет 250 млрд. руб. При этом сумма цен товаров, проданных в кредит -15 млрд. руб., платежи по кредитам составляют 8 млрд. руб., </w:t>
      </w:r>
      <w:proofErr w:type="spellStart"/>
      <w:r w:rsidRPr="003F2D13">
        <w:rPr>
          <w:rFonts w:ascii="Times New Roman" w:hAnsi="Times New Roman" w:cs="Times New Roman"/>
          <w:sz w:val="28"/>
          <w:szCs w:val="28"/>
        </w:rPr>
        <w:t>взаимопогашающиеся</w:t>
      </w:r>
      <w:proofErr w:type="spellEnd"/>
      <w:r w:rsidRPr="003F2D13">
        <w:rPr>
          <w:rFonts w:ascii="Times New Roman" w:hAnsi="Times New Roman" w:cs="Times New Roman"/>
          <w:sz w:val="28"/>
          <w:szCs w:val="28"/>
        </w:rPr>
        <w:t xml:space="preserve"> платежи - 5 млрд. руб. Скорость оборота денежной единицы - 3,0 мес. </w:t>
      </w:r>
    </w:p>
    <w:p w:rsidR="003F2D13" w:rsidRPr="003F2D13" w:rsidRDefault="003F2D13" w:rsidP="003F2D1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D13">
        <w:rPr>
          <w:rFonts w:ascii="Times New Roman" w:hAnsi="Times New Roman" w:cs="Times New Roman"/>
          <w:b/>
          <w:sz w:val="28"/>
          <w:szCs w:val="28"/>
        </w:rPr>
        <w:t>Решение.</w:t>
      </w:r>
    </w:p>
    <w:p w:rsidR="003F2D13" w:rsidRPr="003F2D13" w:rsidRDefault="003F2D13" w:rsidP="003F2D13">
      <w:pPr>
        <w:pStyle w:val="Default"/>
        <w:spacing w:line="360" w:lineRule="auto"/>
        <w:ind w:firstLine="709"/>
        <w:jc w:val="both"/>
        <w:rPr>
          <w:oMath/>
          <w:rFonts w:ascii="Cambria Math" w:hAnsi="Cambria Math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О=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Количество месяцев в году  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Скорость оборота денежной единицы(мес.)</m:t>
              </m:r>
            </m:den>
          </m:f>
        </m:oMath>
      </m:oMathPara>
    </w:p>
    <w:p w:rsidR="003F2D13" w:rsidRDefault="003F2D13" w:rsidP="003F2D1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F2D13">
        <w:rPr>
          <w:rFonts w:ascii="Times New Roman" w:hAnsi="Times New Roman" w:cs="Times New Roman"/>
          <w:sz w:val="28"/>
          <w:szCs w:val="28"/>
        </w:rPr>
        <w:t>де О - скорость оборота денег за данный период времени (количество оборотов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F2D13" w:rsidRDefault="003F2D13" w:rsidP="003F2D1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Д=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Р-К+П-В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О</m:t>
              </m:r>
            </m:den>
          </m:f>
        </m:oMath>
      </m:oMathPara>
    </w:p>
    <w:p w:rsidR="003F2D13" w:rsidRPr="003F2D13" w:rsidRDefault="003F2D13" w:rsidP="003F2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D13">
        <w:rPr>
          <w:rFonts w:ascii="Times New Roman" w:hAnsi="Times New Roman"/>
          <w:sz w:val="28"/>
          <w:szCs w:val="28"/>
        </w:rPr>
        <w:t>где Д - количество денег (денежная масса), руб.;</w:t>
      </w:r>
    </w:p>
    <w:p w:rsidR="003F2D13" w:rsidRPr="003F2D13" w:rsidRDefault="003F2D13" w:rsidP="003F2D1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D13">
        <w:rPr>
          <w:rFonts w:ascii="Times New Roman" w:hAnsi="Times New Roman" w:cs="Times New Roman"/>
          <w:sz w:val="28"/>
          <w:szCs w:val="28"/>
        </w:rPr>
        <w:t xml:space="preserve">Р - сумма цен товаров (услуг, работ),подлежащих продаже, руб.; </w:t>
      </w:r>
    </w:p>
    <w:p w:rsidR="003F2D13" w:rsidRPr="003F2D13" w:rsidRDefault="003F2D13" w:rsidP="003F2D1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D13">
        <w:rPr>
          <w:rFonts w:ascii="Times New Roman" w:hAnsi="Times New Roman" w:cs="Times New Roman"/>
          <w:sz w:val="28"/>
          <w:szCs w:val="28"/>
        </w:rPr>
        <w:t xml:space="preserve">К - сумма цен товаров (услуг, работ), платежи по которым выходят за пределы данного периода времени (т.е. проданных в рассрочку), руб.; </w:t>
      </w:r>
    </w:p>
    <w:p w:rsidR="003F2D13" w:rsidRPr="003F2D13" w:rsidRDefault="003F2D13" w:rsidP="003F2D1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D13">
        <w:rPr>
          <w:rFonts w:ascii="Times New Roman" w:hAnsi="Times New Roman" w:cs="Times New Roman"/>
          <w:sz w:val="28"/>
          <w:szCs w:val="28"/>
        </w:rPr>
        <w:t xml:space="preserve">П - сумма цен товаров (услуг, работ),сроки платежей по которым уже наступили, руб.; </w:t>
      </w:r>
    </w:p>
    <w:p w:rsidR="003F2D13" w:rsidRDefault="003F2D13" w:rsidP="003F2D1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D13">
        <w:rPr>
          <w:rFonts w:ascii="Times New Roman" w:hAnsi="Times New Roman" w:cs="Times New Roman"/>
          <w:sz w:val="28"/>
          <w:szCs w:val="28"/>
        </w:rPr>
        <w:t xml:space="preserve">В - сумма </w:t>
      </w:r>
      <w:proofErr w:type="spellStart"/>
      <w:r w:rsidRPr="003F2D13">
        <w:rPr>
          <w:rFonts w:ascii="Times New Roman" w:hAnsi="Times New Roman" w:cs="Times New Roman"/>
          <w:sz w:val="28"/>
          <w:szCs w:val="28"/>
        </w:rPr>
        <w:t>взаимопогашаемых</w:t>
      </w:r>
      <w:proofErr w:type="spellEnd"/>
      <w:r w:rsidRPr="003F2D13">
        <w:rPr>
          <w:rFonts w:ascii="Times New Roman" w:hAnsi="Times New Roman" w:cs="Times New Roman"/>
          <w:sz w:val="28"/>
          <w:szCs w:val="28"/>
        </w:rPr>
        <w:t xml:space="preserve"> платежей,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2D13" w:rsidRDefault="003F2D13" w:rsidP="003F2D1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О=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3,0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=4,0 оборота</m:t>
          </m:r>
        </m:oMath>
      </m:oMathPara>
    </w:p>
    <w:p w:rsidR="003F2D13" w:rsidRDefault="003F2D13" w:rsidP="003F2D1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Д=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250-15+8-5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4,0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=59,5 млрд.руб.</m:t>
          </m:r>
        </m:oMath>
      </m:oMathPara>
    </w:p>
    <w:p w:rsidR="003F2D13" w:rsidRDefault="003F2D13" w:rsidP="003F2D1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D13">
        <w:rPr>
          <w:rFonts w:ascii="Times New Roman" w:hAnsi="Times New Roman" w:cs="Times New Roman"/>
          <w:b/>
          <w:sz w:val="28"/>
          <w:szCs w:val="28"/>
        </w:rPr>
        <w:t>Ответ.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D13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3F2D13">
        <w:rPr>
          <w:rFonts w:ascii="Times New Roman" w:hAnsi="Times New Roman" w:cs="Times New Roman"/>
          <w:sz w:val="28"/>
          <w:szCs w:val="28"/>
        </w:rPr>
        <w:t>безынфляционного</w:t>
      </w:r>
      <w:proofErr w:type="spellEnd"/>
      <w:r w:rsidRPr="003F2D13">
        <w:rPr>
          <w:rFonts w:ascii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hAnsi="Times New Roman" w:cs="Times New Roman"/>
          <w:sz w:val="28"/>
          <w:szCs w:val="28"/>
        </w:rPr>
        <w:t xml:space="preserve"> в экономике должно быть 59,5 млрд. руб.</w:t>
      </w:r>
    </w:p>
    <w:p w:rsidR="003F2D13" w:rsidRDefault="003F2D13" w:rsidP="003F2D1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D13" w:rsidRDefault="003F2D13" w:rsidP="003F2D1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13F" w:rsidRDefault="000D013F" w:rsidP="003F2D1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68E" w:rsidRDefault="0013668E" w:rsidP="003F2D1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D13" w:rsidRDefault="003F2D13" w:rsidP="003F2D13">
      <w:pPr>
        <w:pStyle w:val="Default"/>
      </w:pPr>
    </w:p>
    <w:p w:rsidR="003F2D13" w:rsidRPr="00F3164F" w:rsidRDefault="003F2D13" w:rsidP="00F3164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64F">
        <w:rPr>
          <w:rFonts w:ascii="Times New Roman" w:hAnsi="Times New Roman" w:cs="Times New Roman"/>
          <w:b/>
          <w:sz w:val="28"/>
          <w:szCs w:val="28"/>
        </w:rPr>
        <w:t xml:space="preserve"> Задача № 2 </w:t>
      </w:r>
    </w:p>
    <w:p w:rsidR="003F2D13" w:rsidRPr="003F2D13" w:rsidRDefault="003F2D13" w:rsidP="00F3164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D13">
        <w:rPr>
          <w:rFonts w:ascii="Times New Roman" w:hAnsi="Times New Roman" w:cs="Times New Roman"/>
          <w:sz w:val="28"/>
          <w:szCs w:val="28"/>
        </w:rPr>
        <w:t xml:space="preserve">Определите состав и структуру доходов бюджета: налоговые доходы, неналоговые доходы, за минусом безвозмездных поступлений, безвозмездные поступления. </w:t>
      </w:r>
    </w:p>
    <w:p w:rsidR="003F2D13" w:rsidRPr="003F2D13" w:rsidRDefault="003F2D13" w:rsidP="00F3164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D13">
        <w:rPr>
          <w:rFonts w:ascii="Times New Roman" w:hAnsi="Times New Roman" w:cs="Times New Roman"/>
          <w:sz w:val="28"/>
          <w:szCs w:val="28"/>
        </w:rPr>
        <w:t xml:space="preserve">В бюджете на 2013 год учтены поступления доходов в следующих суммах: </w:t>
      </w:r>
    </w:p>
    <w:p w:rsidR="003F2D13" w:rsidRPr="003F2D13" w:rsidRDefault="003F2D13" w:rsidP="00F3164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D13">
        <w:rPr>
          <w:rFonts w:ascii="Times New Roman" w:hAnsi="Times New Roman" w:cs="Times New Roman"/>
          <w:sz w:val="28"/>
          <w:szCs w:val="28"/>
        </w:rPr>
        <w:t xml:space="preserve">- налог на доходы физических лиц - 124631,2 тыс. руб.; </w:t>
      </w:r>
    </w:p>
    <w:p w:rsidR="003F2D13" w:rsidRPr="003F2D13" w:rsidRDefault="003F2D13" w:rsidP="00F3164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D13">
        <w:rPr>
          <w:rFonts w:ascii="Times New Roman" w:hAnsi="Times New Roman" w:cs="Times New Roman"/>
          <w:sz w:val="28"/>
          <w:szCs w:val="28"/>
        </w:rPr>
        <w:t xml:space="preserve">- налоги на совокупный доход - 13821,35 тыс. руб.; </w:t>
      </w:r>
    </w:p>
    <w:p w:rsidR="003F2D13" w:rsidRPr="003F2D13" w:rsidRDefault="003F2D13" w:rsidP="00F3164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D13">
        <w:rPr>
          <w:rFonts w:ascii="Times New Roman" w:hAnsi="Times New Roman" w:cs="Times New Roman"/>
          <w:sz w:val="28"/>
          <w:szCs w:val="28"/>
        </w:rPr>
        <w:t xml:space="preserve">- государственная пошлина - 1128,8 тыс. руб.; </w:t>
      </w:r>
    </w:p>
    <w:p w:rsidR="003F2D13" w:rsidRPr="003F2D13" w:rsidRDefault="003F2D13" w:rsidP="00F3164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D13">
        <w:rPr>
          <w:rFonts w:ascii="Times New Roman" w:hAnsi="Times New Roman" w:cs="Times New Roman"/>
          <w:sz w:val="28"/>
          <w:szCs w:val="28"/>
        </w:rPr>
        <w:t xml:space="preserve">- доходы от сдачи в аренду имущества - 2757,9 тыс. руб.; </w:t>
      </w:r>
    </w:p>
    <w:p w:rsidR="003F2D13" w:rsidRPr="003F2D13" w:rsidRDefault="003F2D13" w:rsidP="00F3164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D13">
        <w:rPr>
          <w:rFonts w:ascii="Times New Roman" w:hAnsi="Times New Roman" w:cs="Times New Roman"/>
          <w:sz w:val="28"/>
          <w:szCs w:val="28"/>
        </w:rPr>
        <w:t xml:space="preserve">- платежи при пользовании природными ресурсами - 1430,55 тыс. руб.; </w:t>
      </w:r>
    </w:p>
    <w:p w:rsidR="00F3164F" w:rsidRDefault="003F2D13" w:rsidP="00F3164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D13">
        <w:rPr>
          <w:rFonts w:ascii="Times New Roman" w:hAnsi="Times New Roman" w:cs="Times New Roman"/>
          <w:sz w:val="28"/>
          <w:szCs w:val="28"/>
        </w:rPr>
        <w:t>- доходы от оказания платных услуг и компенсации затрат бюджета муниципального района - 44,0 тыс. руб.</w:t>
      </w:r>
    </w:p>
    <w:p w:rsidR="003F2D13" w:rsidRPr="003F2D13" w:rsidRDefault="00F3164F" w:rsidP="00F3164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2D13" w:rsidRPr="003F2D13">
        <w:rPr>
          <w:rFonts w:ascii="Times New Roman" w:hAnsi="Times New Roman" w:cs="Times New Roman"/>
          <w:sz w:val="28"/>
          <w:szCs w:val="28"/>
        </w:rPr>
        <w:t xml:space="preserve">доходы от продажи материальных и нематериальных активов - 650,0 тыс. руб.; </w:t>
      </w:r>
    </w:p>
    <w:p w:rsidR="003F2D13" w:rsidRPr="003F2D13" w:rsidRDefault="003F2D13" w:rsidP="00F3164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D13">
        <w:rPr>
          <w:rFonts w:ascii="Times New Roman" w:hAnsi="Times New Roman" w:cs="Times New Roman"/>
          <w:sz w:val="28"/>
          <w:szCs w:val="28"/>
        </w:rPr>
        <w:t xml:space="preserve">- штрафы - 741,0 тыс. руб.; </w:t>
      </w:r>
    </w:p>
    <w:p w:rsidR="003F2D13" w:rsidRPr="003F2D13" w:rsidRDefault="003F2D13" w:rsidP="00F3164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D13">
        <w:rPr>
          <w:rFonts w:ascii="Times New Roman" w:hAnsi="Times New Roman" w:cs="Times New Roman"/>
          <w:sz w:val="28"/>
          <w:szCs w:val="28"/>
        </w:rPr>
        <w:t>- дотации - 126588,5</w:t>
      </w:r>
      <w:r w:rsidR="000A07C7">
        <w:rPr>
          <w:rFonts w:ascii="Times New Roman" w:hAnsi="Times New Roman" w:cs="Times New Roman"/>
          <w:sz w:val="28"/>
          <w:szCs w:val="28"/>
        </w:rPr>
        <w:t xml:space="preserve"> </w:t>
      </w:r>
      <w:r w:rsidRPr="003F2D13">
        <w:rPr>
          <w:rFonts w:ascii="Times New Roman" w:hAnsi="Times New Roman" w:cs="Times New Roman"/>
          <w:sz w:val="28"/>
          <w:szCs w:val="28"/>
        </w:rPr>
        <w:t xml:space="preserve">тыс. руб.; </w:t>
      </w:r>
    </w:p>
    <w:p w:rsidR="003F2D13" w:rsidRPr="003F2D13" w:rsidRDefault="003F2D13" w:rsidP="00F3164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D13">
        <w:rPr>
          <w:rFonts w:ascii="Times New Roman" w:hAnsi="Times New Roman" w:cs="Times New Roman"/>
          <w:sz w:val="28"/>
          <w:szCs w:val="28"/>
        </w:rPr>
        <w:t xml:space="preserve">- субсидии - 3322,6 тыс. руб.; </w:t>
      </w:r>
    </w:p>
    <w:p w:rsidR="003F2D13" w:rsidRPr="003F2D13" w:rsidRDefault="003F2D13" w:rsidP="00F3164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D13">
        <w:rPr>
          <w:rFonts w:ascii="Times New Roman" w:hAnsi="Times New Roman" w:cs="Times New Roman"/>
          <w:sz w:val="28"/>
          <w:szCs w:val="28"/>
        </w:rPr>
        <w:t>- субвенции - 206036,1 тыс. руб.;</w:t>
      </w:r>
    </w:p>
    <w:p w:rsidR="003F2D13" w:rsidRDefault="003F2D13" w:rsidP="00F3164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D13">
        <w:rPr>
          <w:rFonts w:ascii="Times New Roman" w:hAnsi="Times New Roman" w:cs="Times New Roman"/>
          <w:sz w:val="28"/>
          <w:szCs w:val="28"/>
        </w:rPr>
        <w:t xml:space="preserve">- межбюджетные трансферты - 121,9 тыс. руб. </w:t>
      </w:r>
    </w:p>
    <w:p w:rsidR="00F3164F" w:rsidRDefault="00F3164F" w:rsidP="00F3164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64F">
        <w:rPr>
          <w:rFonts w:ascii="Times New Roman" w:hAnsi="Times New Roman" w:cs="Times New Roman"/>
          <w:b/>
          <w:sz w:val="28"/>
          <w:szCs w:val="28"/>
        </w:rPr>
        <w:t>Решение.</w:t>
      </w:r>
    </w:p>
    <w:tbl>
      <w:tblPr>
        <w:tblStyle w:val="af8"/>
        <w:tblW w:w="0" w:type="auto"/>
        <w:tblLook w:val="04A0"/>
      </w:tblPr>
      <w:tblGrid>
        <w:gridCol w:w="6333"/>
        <w:gridCol w:w="1700"/>
        <w:gridCol w:w="1538"/>
      </w:tblGrid>
      <w:tr w:rsidR="00F3164F" w:rsidTr="00F3164F">
        <w:tc>
          <w:tcPr>
            <w:tcW w:w="6345" w:type="dxa"/>
          </w:tcPr>
          <w:p w:rsidR="00F3164F" w:rsidRDefault="00F3164F" w:rsidP="000A07C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доходов бюджета</w:t>
            </w:r>
          </w:p>
        </w:tc>
        <w:tc>
          <w:tcPr>
            <w:tcW w:w="1701" w:type="dxa"/>
          </w:tcPr>
          <w:p w:rsidR="00F3164F" w:rsidRDefault="00F3164F" w:rsidP="000A07C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  <w:tc>
          <w:tcPr>
            <w:tcW w:w="1525" w:type="dxa"/>
          </w:tcPr>
          <w:p w:rsidR="00F3164F" w:rsidRDefault="00F3164F" w:rsidP="000A07C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Структура, %</w:t>
            </w:r>
          </w:p>
        </w:tc>
      </w:tr>
      <w:tr w:rsidR="00F3164F" w:rsidTr="00F3164F">
        <w:tc>
          <w:tcPr>
            <w:tcW w:w="6345" w:type="dxa"/>
          </w:tcPr>
          <w:p w:rsidR="00F3164F" w:rsidRPr="00103155" w:rsidRDefault="00F3164F" w:rsidP="000A07C7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155">
              <w:rPr>
                <w:rFonts w:ascii="Times New Roman" w:hAnsi="Times New Roman" w:cs="Times New Roman"/>
                <w:b/>
                <w:sz w:val="28"/>
                <w:szCs w:val="28"/>
              </w:rPr>
              <w:t>1. Налоговые доходы:</w:t>
            </w:r>
          </w:p>
          <w:p w:rsidR="004B41FF" w:rsidRDefault="004B41FF" w:rsidP="00800412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D13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  <w:p w:rsidR="004B41FF" w:rsidRDefault="004B41FF" w:rsidP="00800412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D13">
              <w:rPr>
                <w:rFonts w:ascii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  <w:p w:rsidR="00F3164F" w:rsidRDefault="004B41FF" w:rsidP="00800412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D13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  <w:p w:rsidR="00623F62" w:rsidRPr="00800412" w:rsidRDefault="00800412" w:rsidP="000A07C7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80041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F3164F" w:rsidRDefault="00F3164F" w:rsidP="000A07C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1FF" w:rsidRDefault="004B41FF" w:rsidP="000A07C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D13">
              <w:rPr>
                <w:rFonts w:ascii="Times New Roman" w:hAnsi="Times New Roman" w:cs="Times New Roman"/>
                <w:sz w:val="28"/>
                <w:szCs w:val="28"/>
              </w:rPr>
              <w:t>124631,2</w:t>
            </w:r>
          </w:p>
          <w:p w:rsidR="004B41FF" w:rsidRDefault="004B41FF" w:rsidP="000A07C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D13">
              <w:rPr>
                <w:rFonts w:ascii="Times New Roman" w:hAnsi="Times New Roman" w:cs="Times New Roman"/>
                <w:sz w:val="28"/>
                <w:szCs w:val="28"/>
              </w:rPr>
              <w:t>13821,35</w:t>
            </w:r>
          </w:p>
          <w:p w:rsidR="004B41FF" w:rsidRDefault="004B41FF" w:rsidP="000A07C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D13">
              <w:rPr>
                <w:rFonts w:ascii="Times New Roman" w:hAnsi="Times New Roman" w:cs="Times New Roman"/>
                <w:sz w:val="28"/>
                <w:szCs w:val="28"/>
              </w:rPr>
              <w:t>1128,8</w:t>
            </w:r>
          </w:p>
          <w:p w:rsidR="00623F62" w:rsidRPr="00800412" w:rsidRDefault="00800412" w:rsidP="000A07C7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412">
              <w:rPr>
                <w:rFonts w:ascii="Times New Roman" w:hAnsi="Times New Roman" w:cs="Times New Roman"/>
                <w:b/>
                <w:sz w:val="28"/>
                <w:szCs w:val="28"/>
              </w:rPr>
              <w:t>139581,35</w:t>
            </w:r>
          </w:p>
        </w:tc>
        <w:tc>
          <w:tcPr>
            <w:tcW w:w="1525" w:type="dxa"/>
          </w:tcPr>
          <w:p w:rsidR="00F3164F" w:rsidRDefault="00F3164F" w:rsidP="000A07C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412" w:rsidRDefault="00800412" w:rsidP="000A07C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412" w:rsidRDefault="00800412" w:rsidP="000A07C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412" w:rsidRDefault="00800412" w:rsidP="000A07C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412" w:rsidRPr="00800412" w:rsidRDefault="00800412" w:rsidP="000A07C7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412">
              <w:rPr>
                <w:rFonts w:ascii="Times New Roman" w:hAnsi="Times New Roman" w:cs="Times New Roman"/>
                <w:b/>
                <w:sz w:val="28"/>
                <w:szCs w:val="28"/>
              </w:rPr>
              <w:t>29,00</w:t>
            </w:r>
          </w:p>
        </w:tc>
      </w:tr>
      <w:tr w:rsidR="00F3164F" w:rsidTr="00F3164F">
        <w:tc>
          <w:tcPr>
            <w:tcW w:w="6345" w:type="dxa"/>
          </w:tcPr>
          <w:p w:rsidR="00F3164F" w:rsidRPr="00103155" w:rsidRDefault="00F3164F" w:rsidP="000A07C7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155">
              <w:rPr>
                <w:rFonts w:ascii="Times New Roman" w:hAnsi="Times New Roman" w:cs="Times New Roman"/>
                <w:b/>
                <w:sz w:val="28"/>
                <w:szCs w:val="28"/>
              </w:rPr>
              <w:t>2. Неналоговые доходы, за минусом безвозмездных поступлений:</w:t>
            </w:r>
          </w:p>
          <w:p w:rsidR="00623F62" w:rsidRDefault="00623F62" w:rsidP="00800412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D13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</w:t>
            </w:r>
          </w:p>
          <w:p w:rsidR="000A07C7" w:rsidRDefault="000A07C7" w:rsidP="00800412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D13">
              <w:rPr>
                <w:rFonts w:ascii="Times New Roman" w:hAnsi="Times New Roman" w:cs="Times New Roman"/>
                <w:sz w:val="28"/>
                <w:szCs w:val="28"/>
              </w:rPr>
              <w:t>платежи при пользовании природными ресурсами</w:t>
            </w:r>
          </w:p>
          <w:p w:rsidR="00623F62" w:rsidRDefault="00623F62" w:rsidP="00800412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D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доходы от оказания платных услуг и компенсации затрат бюджета муниципального района</w:t>
            </w:r>
          </w:p>
          <w:p w:rsidR="00623F62" w:rsidRDefault="00623F62" w:rsidP="00800412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D13">
              <w:rPr>
                <w:rFonts w:ascii="Times New Roman" w:hAnsi="Times New Roman" w:cs="Times New Roman"/>
                <w:sz w:val="28"/>
                <w:szCs w:val="28"/>
              </w:rPr>
              <w:t>доходы от продажи материальных и нематериальных активов</w:t>
            </w:r>
          </w:p>
          <w:p w:rsidR="00282771" w:rsidRDefault="00282771" w:rsidP="00800412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D13">
              <w:rPr>
                <w:rFonts w:ascii="Times New Roman" w:hAnsi="Times New Roman" w:cs="Times New Roman"/>
                <w:sz w:val="28"/>
                <w:szCs w:val="28"/>
              </w:rPr>
              <w:t>штрафы</w:t>
            </w:r>
          </w:p>
          <w:p w:rsidR="00800412" w:rsidRPr="00800412" w:rsidRDefault="00800412" w:rsidP="00800412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80041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F3164F" w:rsidRDefault="00F3164F" w:rsidP="000A07C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F62" w:rsidRDefault="00623F62" w:rsidP="000A07C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F62" w:rsidRDefault="00623F62" w:rsidP="000A07C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D13">
              <w:rPr>
                <w:rFonts w:ascii="Times New Roman" w:hAnsi="Times New Roman" w:cs="Times New Roman"/>
                <w:sz w:val="28"/>
                <w:szCs w:val="28"/>
              </w:rPr>
              <w:t>2757,9</w:t>
            </w:r>
          </w:p>
          <w:p w:rsidR="00800412" w:rsidRDefault="00800412" w:rsidP="000A07C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F62" w:rsidRDefault="000A07C7" w:rsidP="000A07C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D13">
              <w:rPr>
                <w:rFonts w:ascii="Times New Roman" w:hAnsi="Times New Roman" w:cs="Times New Roman"/>
                <w:sz w:val="28"/>
                <w:szCs w:val="28"/>
              </w:rPr>
              <w:t>1430,55</w:t>
            </w:r>
          </w:p>
          <w:p w:rsidR="00800412" w:rsidRDefault="00800412" w:rsidP="000A07C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412" w:rsidRDefault="00800412" w:rsidP="000A07C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F62" w:rsidRDefault="00623F62" w:rsidP="000A07C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D13"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  <w:p w:rsidR="00623F62" w:rsidRDefault="00623F62" w:rsidP="000A07C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771" w:rsidRDefault="00623F62" w:rsidP="000A07C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D13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  <w:p w:rsidR="00282771" w:rsidRDefault="00282771" w:rsidP="000A07C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D13">
              <w:rPr>
                <w:rFonts w:ascii="Times New Roman" w:hAnsi="Times New Roman" w:cs="Times New Roman"/>
                <w:sz w:val="28"/>
                <w:szCs w:val="28"/>
              </w:rPr>
              <w:t>741,0</w:t>
            </w:r>
          </w:p>
          <w:p w:rsidR="00800412" w:rsidRPr="00800412" w:rsidRDefault="00800412" w:rsidP="000A07C7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412">
              <w:rPr>
                <w:rFonts w:ascii="Times New Roman" w:hAnsi="Times New Roman" w:cs="Times New Roman"/>
                <w:b/>
                <w:sz w:val="28"/>
                <w:szCs w:val="28"/>
              </w:rPr>
              <w:t>5623,45</w:t>
            </w:r>
          </w:p>
        </w:tc>
        <w:tc>
          <w:tcPr>
            <w:tcW w:w="1525" w:type="dxa"/>
          </w:tcPr>
          <w:p w:rsidR="00F3164F" w:rsidRDefault="00F3164F" w:rsidP="000A07C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412" w:rsidRDefault="00800412" w:rsidP="000A07C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412" w:rsidRDefault="00800412" w:rsidP="000A07C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412" w:rsidRDefault="00800412" w:rsidP="000A07C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412" w:rsidRDefault="00800412" w:rsidP="000A07C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412" w:rsidRDefault="00800412" w:rsidP="000A07C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412" w:rsidRDefault="00800412" w:rsidP="000A07C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412" w:rsidRDefault="00800412" w:rsidP="000A07C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412" w:rsidRDefault="00800412" w:rsidP="000A07C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412" w:rsidRDefault="00800412" w:rsidP="000A07C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412" w:rsidRDefault="00800412" w:rsidP="000A07C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412" w:rsidRPr="00800412" w:rsidRDefault="00800412" w:rsidP="000A07C7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412">
              <w:rPr>
                <w:rFonts w:ascii="Times New Roman" w:hAnsi="Times New Roman" w:cs="Times New Roman"/>
                <w:b/>
                <w:sz w:val="28"/>
                <w:szCs w:val="28"/>
              </w:rPr>
              <w:t>1,17</w:t>
            </w:r>
          </w:p>
        </w:tc>
      </w:tr>
      <w:tr w:rsidR="00F3164F" w:rsidTr="00F3164F">
        <w:tc>
          <w:tcPr>
            <w:tcW w:w="6345" w:type="dxa"/>
          </w:tcPr>
          <w:p w:rsidR="00F3164F" w:rsidRPr="00103155" w:rsidRDefault="00F3164F" w:rsidP="000A07C7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1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Безвозмездные поступления:</w:t>
            </w:r>
          </w:p>
          <w:p w:rsidR="000A07C7" w:rsidRDefault="000A07C7" w:rsidP="00800412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D13"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  <w:p w:rsidR="000A07C7" w:rsidRDefault="000A07C7" w:rsidP="00800412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D13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</w:p>
          <w:p w:rsidR="000A07C7" w:rsidRDefault="000A07C7" w:rsidP="00800412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D13">
              <w:rPr>
                <w:rFonts w:ascii="Times New Roman" w:hAnsi="Times New Roman" w:cs="Times New Roman"/>
                <w:sz w:val="28"/>
                <w:szCs w:val="28"/>
              </w:rPr>
              <w:t>Субвенции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07C7" w:rsidRDefault="000A07C7" w:rsidP="00800412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D13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0412" w:rsidRPr="00800412" w:rsidRDefault="00800412" w:rsidP="00800412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41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F3164F" w:rsidRDefault="00F3164F" w:rsidP="000A07C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7C7" w:rsidRDefault="000A07C7" w:rsidP="000A07C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D13">
              <w:rPr>
                <w:rFonts w:ascii="Times New Roman" w:hAnsi="Times New Roman" w:cs="Times New Roman"/>
                <w:sz w:val="28"/>
                <w:szCs w:val="28"/>
              </w:rPr>
              <w:t>126588,5</w:t>
            </w:r>
          </w:p>
          <w:p w:rsidR="000A07C7" w:rsidRDefault="000A07C7" w:rsidP="000A07C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D13">
              <w:rPr>
                <w:rFonts w:ascii="Times New Roman" w:hAnsi="Times New Roman" w:cs="Times New Roman"/>
                <w:sz w:val="28"/>
                <w:szCs w:val="28"/>
              </w:rPr>
              <w:t>3322,6</w:t>
            </w:r>
          </w:p>
          <w:p w:rsidR="000A07C7" w:rsidRDefault="000A07C7" w:rsidP="000A07C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D13">
              <w:rPr>
                <w:rFonts w:ascii="Times New Roman" w:hAnsi="Times New Roman" w:cs="Times New Roman"/>
                <w:sz w:val="28"/>
                <w:szCs w:val="28"/>
              </w:rPr>
              <w:t>206036,1</w:t>
            </w:r>
          </w:p>
          <w:p w:rsidR="000A07C7" w:rsidRDefault="000A07C7" w:rsidP="000A07C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D13">
              <w:rPr>
                <w:rFonts w:ascii="Times New Roman" w:hAnsi="Times New Roman" w:cs="Times New Roman"/>
                <w:sz w:val="28"/>
                <w:szCs w:val="28"/>
              </w:rPr>
              <w:t>121,9</w:t>
            </w:r>
          </w:p>
          <w:p w:rsidR="00800412" w:rsidRPr="00800412" w:rsidRDefault="00800412" w:rsidP="000A07C7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412">
              <w:rPr>
                <w:rFonts w:ascii="Times New Roman" w:hAnsi="Times New Roman" w:cs="Times New Roman"/>
                <w:b/>
                <w:sz w:val="28"/>
                <w:szCs w:val="28"/>
              </w:rPr>
              <w:t>336069,1</w:t>
            </w:r>
          </w:p>
        </w:tc>
        <w:tc>
          <w:tcPr>
            <w:tcW w:w="1525" w:type="dxa"/>
          </w:tcPr>
          <w:p w:rsidR="00F3164F" w:rsidRDefault="00F3164F" w:rsidP="000A07C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412" w:rsidRDefault="00800412" w:rsidP="000A07C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412" w:rsidRDefault="00800412" w:rsidP="000A07C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412" w:rsidRDefault="00800412" w:rsidP="000A07C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412" w:rsidRDefault="00800412" w:rsidP="000A07C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412" w:rsidRPr="00800412" w:rsidRDefault="00800412" w:rsidP="000A07C7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412">
              <w:rPr>
                <w:rFonts w:ascii="Times New Roman" w:hAnsi="Times New Roman" w:cs="Times New Roman"/>
                <w:b/>
                <w:sz w:val="28"/>
                <w:szCs w:val="28"/>
              </w:rPr>
              <w:t>69,83</w:t>
            </w:r>
          </w:p>
        </w:tc>
      </w:tr>
      <w:tr w:rsidR="00F3164F" w:rsidTr="00F3164F">
        <w:tc>
          <w:tcPr>
            <w:tcW w:w="6345" w:type="dxa"/>
          </w:tcPr>
          <w:p w:rsidR="00F3164F" w:rsidRDefault="00F3164F" w:rsidP="000A07C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доходов</w:t>
            </w:r>
          </w:p>
        </w:tc>
        <w:tc>
          <w:tcPr>
            <w:tcW w:w="1701" w:type="dxa"/>
          </w:tcPr>
          <w:p w:rsidR="00F3164F" w:rsidRDefault="00800412" w:rsidP="000A07C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481273,9</w:t>
            </w:r>
          </w:p>
        </w:tc>
        <w:tc>
          <w:tcPr>
            <w:tcW w:w="1525" w:type="dxa"/>
          </w:tcPr>
          <w:p w:rsidR="00F3164F" w:rsidRDefault="00800412" w:rsidP="000A07C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</w:tbl>
    <w:p w:rsidR="00103155" w:rsidRDefault="00103155" w:rsidP="00F3164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D13" w:rsidRDefault="003F2D13" w:rsidP="00F3164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D13">
        <w:rPr>
          <w:rFonts w:ascii="Times New Roman" w:hAnsi="Times New Roman" w:cs="Times New Roman"/>
          <w:sz w:val="28"/>
          <w:szCs w:val="28"/>
        </w:rPr>
        <w:t>Доходы бюджета = налоговые доходы + неналоговые доходы, за минусом безвозмездных поступлений</w:t>
      </w:r>
      <w:r w:rsidR="001F0C37">
        <w:rPr>
          <w:rFonts w:ascii="Times New Roman" w:hAnsi="Times New Roman" w:cs="Times New Roman"/>
          <w:sz w:val="28"/>
          <w:szCs w:val="28"/>
        </w:rPr>
        <w:t xml:space="preserve"> </w:t>
      </w:r>
      <w:r w:rsidRPr="003F2D13">
        <w:rPr>
          <w:rFonts w:ascii="Times New Roman" w:hAnsi="Times New Roman" w:cs="Times New Roman"/>
          <w:sz w:val="28"/>
          <w:szCs w:val="28"/>
        </w:rPr>
        <w:t xml:space="preserve">+ безвозмездные поступления </w:t>
      </w:r>
    </w:p>
    <w:p w:rsidR="00103155" w:rsidRPr="00103155" w:rsidRDefault="00103155" w:rsidP="00F3164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155">
        <w:rPr>
          <w:rFonts w:ascii="Times New Roman" w:hAnsi="Times New Roman" w:cs="Times New Roman"/>
          <w:sz w:val="28"/>
          <w:szCs w:val="28"/>
        </w:rPr>
        <w:t>139581,35+5623,45+336069,1=481273,9 тыс. руб.</w:t>
      </w:r>
    </w:p>
    <w:p w:rsidR="003F2D13" w:rsidRDefault="00103155" w:rsidP="00F3164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m:oMath>
        <m:r>
          <w:rPr>
            <w:rFonts w:ascii="Cambria Math" w:hAnsi="Cambria Math" w:cs="Times New Roman"/>
            <w:sz w:val="28"/>
            <w:szCs w:val="28"/>
          </w:rPr>
          <m:t>Структура налоговых доходов=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Налоговые доходы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Доходы бюджета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*100 </m:t>
        </m:r>
      </m:oMath>
    </w:p>
    <w:p w:rsidR="00103155" w:rsidRPr="00103155" w:rsidRDefault="00103155" w:rsidP="00F3164F">
      <w:pPr>
        <w:pStyle w:val="Default"/>
        <w:spacing w:line="360" w:lineRule="auto"/>
        <w:ind w:firstLine="709"/>
        <w:jc w:val="both"/>
        <w:rPr>
          <w:oMath/>
          <w:rFonts w:ascii="Cambria Math" w:hAnsi="Cambria Math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Структура налоговых доходов=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139581,35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481273,9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*100=29,00% </m:t>
          </m:r>
        </m:oMath>
      </m:oMathPara>
    </w:p>
    <w:p w:rsidR="00103155" w:rsidRDefault="00103155" w:rsidP="0010315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m:oMath>
        <m:r>
          <w:rPr>
            <w:rFonts w:ascii="Cambria Math" w:hAnsi="Cambria Math" w:cs="Times New Roman"/>
            <w:sz w:val="28"/>
            <w:szCs w:val="28"/>
          </w:rPr>
          <m:t>Структура неналоговых доходов=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Неналоговые доходы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Доходы бюджета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*100</m:t>
        </m:r>
      </m:oMath>
    </w:p>
    <w:p w:rsidR="00103155" w:rsidRDefault="00103155" w:rsidP="0010315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Структура неналоговых доходов=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5623,45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481273,9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*100=1,17% </m:t>
          </m:r>
        </m:oMath>
      </m:oMathPara>
    </w:p>
    <w:p w:rsidR="00103155" w:rsidRPr="00103155" w:rsidRDefault="00103155" w:rsidP="0010315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</w:rPr>
            <m:t xml:space="preserve">3. Структура 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безвозмездных поступлений </m:t>
          </m:r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</w:rPr>
                <m:t>Безвозмездные поступления</m:t>
              </m:r>
            </m:num>
            <m:den>
              <m:r>
                <w:rPr>
                  <w:rFonts w:ascii="Cambria Math" w:hAnsi="Cambria Math" w:cs="Times New Roman"/>
                </w:rPr>
                <m:t>Доходы бюджета</m:t>
              </m:r>
            </m:den>
          </m:f>
          <m:r>
            <w:rPr>
              <w:rFonts w:ascii="Cambria Math" w:hAnsi="Cambria Math" w:cs="Times New Roman"/>
            </w:rPr>
            <m:t xml:space="preserve">*100 </m:t>
          </m:r>
        </m:oMath>
      </m:oMathPara>
    </w:p>
    <w:p w:rsidR="00103155" w:rsidRDefault="00103155" w:rsidP="0010315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 xml:space="preserve">Структура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безвозмездных поступлений 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336069,1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481273,9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*100=69,83% </m:t>
          </m:r>
        </m:oMath>
      </m:oMathPara>
    </w:p>
    <w:p w:rsidR="00103155" w:rsidRDefault="00103155" w:rsidP="00103155">
      <w:pPr>
        <w:pStyle w:val="Default"/>
        <w:keepNext/>
        <w:spacing w:line="360" w:lineRule="auto"/>
        <w:ind w:firstLine="709"/>
        <w:jc w:val="both"/>
      </w:pPr>
      <w:r w:rsidRPr="001031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14950" cy="17621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03155" w:rsidRPr="00103155" w:rsidRDefault="00103155" w:rsidP="001031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 xml:space="preserve">Рисунок </w:t>
      </w:r>
      <w:fldSimple w:instr=" SEQ Рисунок \* ARABIC ">
        <w:r>
          <w:rPr>
            <w:noProof/>
          </w:rPr>
          <w:t>1</w:t>
        </w:r>
      </w:fldSimple>
      <w:r>
        <w:t>. Структура доходов бюджета</w:t>
      </w:r>
    </w:p>
    <w:p w:rsidR="003F2D13" w:rsidRDefault="00103155" w:rsidP="003F2D1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A94">
        <w:rPr>
          <w:rFonts w:ascii="Times New Roman" w:hAnsi="Times New Roman" w:cs="Times New Roman"/>
          <w:b/>
          <w:sz w:val="28"/>
          <w:szCs w:val="28"/>
        </w:rPr>
        <w:lastRenderedPageBreak/>
        <w:t>Ответ.</w:t>
      </w:r>
      <w:r w:rsidR="00EE5A94">
        <w:rPr>
          <w:rFonts w:ascii="Times New Roman" w:hAnsi="Times New Roman" w:cs="Times New Roman"/>
          <w:sz w:val="28"/>
          <w:szCs w:val="28"/>
        </w:rPr>
        <w:t xml:space="preserve"> в структуре доходов бюджета налоговые доходы составляют 29,0%; неналоговые доходы 1,17%; безвозмездные поступления - 69,83%. Таким образом, данный бюджет можно считать дотационным.</w:t>
      </w:r>
    </w:p>
    <w:p w:rsidR="00EE5A94" w:rsidRDefault="00EE5A94" w:rsidP="003F2D1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A94" w:rsidRPr="00EE5A94" w:rsidRDefault="00EE5A94" w:rsidP="00EE5A9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A94">
        <w:rPr>
          <w:rFonts w:ascii="Times New Roman" w:hAnsi="Times New Roman" w:cs="Times New Roman"/>
          <w:b/>
          <w:sz w:val="28"/>
          <w:szCs w:val="28"/>
        </w:rPr>
        <w:t xml:space="preserve">Задача № 3 </w:t>
      </w:r>
    </w:p>
    <w:p w:rsidR="00EE5A94" w:rsidRDefault="00EE5A94" w:rsidP="00EE5A9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A94">
        <w:rPr>
          <w:rFonts w:ascii="Times New Roman" w:hAnsi="Times New Roman" w:cs="Times New Roman"/>
          <w:sz w:val="28"/>
          <w:szCs w:val="28"/>
        </w:rPr>
        <w:t xml:space="preserve">Рассчитать сумму чистой прибыли предприятия по следующим данным: количество, выпускаемых, изделий в год - 600 шт., цена единицы изделия - 3500 руб.; полные расходы на производство и сбыт продукции составили 45% от выручки за реализацию; отчисления в бюджет от прибыли 20%; сумма кредита, полученного в банке, составила 12% от затрат и предоставлении из расчета 70% годовых. </w:t>
      </w:r>
    </w:p>
    <w:p w:rsidR="00EE5A94" w:rsidRPr="00EE5A94" w:rsidRDefault="00EE5A94" w:rsidP="00EE5A9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A94">
        <w:rPr>
          <w:rFonts w:ascii="Times New Roman" w:hAnsi="Times New Roman" w:cs="Times New Roman"/>
          <w:b/>
          <w:sz w:val="28"/>
          <w:szCs w:val="28"/>
        </w:rPr>
        <w:t>Решение.</w:t>
      </w:r>
    </w:p>
    <w:p w:rsidR="00EE5A94" w:rsidRDefault="000D013F" w:rsidP="00EE5A9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E5A94" w:rsidRPr="00EE5A94">
        <w:rPr>
          <w:rFonts w:ascii="Times New Roman" w:hAnsi="Times New Roman" w:cs="Times New Roman"/>
          <w:sz w:val="28"/>
          <w:szCs w:val="28"/>
        </w:rPr>
        <w:t>Выручка</w:t>
      </w:r>
      <w:r w:rsidR="00EE5A94">
        <w:rPr>
          <w:rFonts w:ascii="Times New Roman" w:hAnsi="Times New Roman" w:cs="Times New Roman"/>
          <w:sz w:val="28"/>
          <w:szCs w:val="28"/>
        </w:rPr>
        <w:t xml:space="preserve"> </w:t>
      </w:r>
      <w:r w:rsidR="00EE5A94" w:rsidRPr="00EE5A94">
        <w:rPr>
          <w:rFonts w:ascii="Times New Roman" w:hAnsi="Times New Roman" w:cs="Times New Roman"/>
          <w:sz w:val="28"/>
          <w:szCs w:val="28"/>
        </w:rPr>
        <w:t xml:space="preserve">= Количество </w:t>
      </w:r>
      <w:proofErr w:type="spellStart"/>
      <w:r w:rsidR="00EE5A94" w:rsidRPr="00EE5A9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EE5A94" w:rsidRPr="00EE5A94">
        <w:rPr>
          <w:rFonts w:ascii="Times New Roman" w:hAnsi="Times New Roman" w:cs="Times New Roman"/>
          <w:sz w:val="28"/>
          <w:szCs w:val="28"/>
        </w:rPr>
        <w:t xml:space="preserve"> Цена </w:t>
      </w:r>
    </w:p>
    <w:p w:rsidR="00EE5A94" w:rsidRDefault="00EE5A94" w:rsidP="00EE5A9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600 шт. * 3500 руб. = 2100000 руб.</w:t>
      </w:r>
    </w:p>
    <w:p w:rsidR="00EE5A94" w:rsidRDefault="000D013F" w:rsidP="00EE5A9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Расходы на производство:</w:t>
      </w:r>
    </w:p>
    <w:p w:rsidR="00EE5A94" w:rsidRPr="00EE5A94" w:rsidRDefault="00EE5A94" w:rsidP="00EE5A9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2100000*45%=945000 руб.</w:t>
      </w:r>
    </w:p>
    <w:p w:rsidR="00EE5A94" w:rsidRDefault="000D013F" w:rsidP="00EE5A9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E5A94" w:rsidRPr="00EE5A94">
        <w:rPr>
          <w:rFonts w:ascii="Times New Roman" w:hAnsi="Times New Roman" w:cs="Times New Roman"/>
          <w:sz w:val="28"/>
          <w:szCs w:val="28"/>
        </w:rPr>
        <w:t xml:space="preserve">Валовая прибыль = (доходы - расходы) </w:t>
      </w:r>
    </w:p>
    <w:p w:rsidR="000D013F" w:rsidRPr="00EE5A94" w:rsidRDefault="000D013F" w:rsidP="00EE5A9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2100000-945000=1155000 руб.</w:t>
      </w:r>
    </w:p>
    <w:p w:rsidR="00EE5A94" w:rsidRDefault="000D013F" w:rsidP="00EE5A9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5A94" w:rsidRPr="00EE5A94">
        <w:rPr>
          <w:rFonts w:ascii="Times New Roman" w:hAnsi="Times New Roman" w:cs="Times New Roman"/>
          <w:sz w:val="28"/>
          <w:szCs w:val="28"/>
        </w:rPr>
        <w:t>Налог на прибыль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A94" w:rsidRPr="00EE5A94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A94" w:rsidRPr="00EE5A94">
        <w:rPr>
          <w:rFonts w:ascii="Times New Roman" w:hAnsi="Times New Roman" w:cs="Times New Roman"/>
          <w:sz w:val="28"/>
          <w:szCs w:val="28"/>
        </w:rPr>
        <w:t xml:space="preserve">Валовая прибыль </w:t>
      </w:r>
      <w:r>
        <w:rPr>
          <w:rFonts w:ascii="Times New Roman" w:hAnsi="Times New Roman" w:cs="Times New Roman"/>
          <w:sz w:val="28"/>
          <w:szCs w:val="28"/>
        </w:rPr>
        <w:t>*</w:t>
      </w:r>
      <w:r w:rsidR="00EE5A94" w:rsidRPr="00EE5A94">
        <w:rPr>
          <w:rFonts w:ascii="Times New Roman" w:hAnsi="Times New Roman" w:cs="Times New Roman"/>
          <w:sz w:val="28"/>
          <w:szCs w:val="28"/>
        </w:rPr>
        <w:t xml:space="preserve"> Ставка налога на прибыль</w:t>
      </w:r>
      <w:r>
        <w:rPr>
          <w:rFonts w:ascii="Times New Roman" w:hAnsi="Times New Roman" w:cs="Times New Roman"/>
          <w:sz w:val="28"/>
          <w:szCs w:val="28"/>
        </w:rPr>
        <w:t>, %</w:t>
      </w:r>
    </w:p>
    <w:p w:rsidR="000D013F" w:rsidRPr="00EE5A94" w:rsidRDefault="000D013F" w:rsidP="00EE5A9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1155000*20%=231000 руб.</w:t>
      </w:r>
    </w:p>
    <w:p w:rsidR="000D013F" w:rsidRDefault="000D013F" w:rsidP="00EE5A9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Сумма кредита = 945000*12%=113400 руб.</w:t>
      </w:r>
    </w:p>
    <w:p w:rsidR="000D013F" w:rsidRDefault="000D013F" w:rsidP="00EE5A9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процентов за кредит = 113400*70%=79380 руб.</w:t>
      </w:r>
    </w:p>
    <w:p w:rsidR="000D013F" w:rsidRDefault="000D013F" w:rsidP="000D013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A94">
        <w:rPr>
          <w:rFonts w:ascii="Times New Roman" w:hAnsi="Times New Roman" w:cs="Times New Roman"/>
          <w:sz w:val="28"/>
          <w:szCs w:val="28"/>
        </w:rPr>
        <w:t>Чистая прибыль 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A94">
        <w:rPr>
          <w:rFonts w:ascii="Times New Roman" w:hAnsi="Times New Roman" w:cs="Times New Roman"/>
          <w:sz w:val="28"/>
          <w:szCs w:val="28"/>
        </w:rPr>
        <w:t>Валовая прибыль - налог на прибыль - другие обязательные платежи</w:t>
      </w:r>
    </w:p>
    <w:p w:rsidR="000D013F" w:rsidRDefault="000D013F" w:rsidP="00EE5A9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1155000-231000-79380=844620 руб.</w:t>
      </w:r>
    </w:p>
    <w:p w:rsidR="000D013F" w:rsidRPr="00EE5A94" w:rsidRDefault="000D013F" w:rsidP="00EE5A9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13F">
        <w:rPr>
          <w:rFonts w:ascii="Times New Roman" w:hAnsi="Times New Roman" w:cs="Times New Roman"/>
          <w:b/>
          <w:sz w:val="28"/>
          <w:szCs w:val="28"/>
        </w:rPr>
        <w:t>Ответ.</w:t>
      </w:r>
      <w:r>
        <w:rPr>
          <w:rFonts w:ascii="Times New Roman" w:hAnsi="Times New Roman" w:cs="Times New Roman"/>
          <w:sz w:val="28"/>
          <w:szCs w:val="28"/>
        </w:rPr>
        <w:t xml:space="preserve"> чистая прибыль 844620 руб.</w:t>
      </w:r>
    </w:p>
    <w:sectPr w:rsidR="000D013F" w:rsidRPr="00EE5A94" w:rsidSect="00C22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339D"/>
    <w:multiLevelType w:val="hybridMultilevel"/>
    <w:tmpl w:val="A76EC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F0DB8"/>
    <w:multiLevelType w:val="hybridMultilevel"/>
    <w:tmpl w:val="DBD4F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51063"/>
    <w:multiLevelType w:val="hybridMultilevel"/>
    <w:tmpl w:val="B0C4D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2D13"/>
    <w:rsid w:val="00072E8B"/>
    <w:rsid w:val="000A07C7"/>
    <w:rsid w:val="000D013F"/>
    <w:rsid w:val="00103155"/>
    <w:rsid w:val="0013668E"/>
    <w:rsid w:val="001F0C37"/>
    <w:rsid w:val="00282771"/>
    <w:rsid w:val="002F4260"/>
    <w:rsid w:val="00390B3E"/>
    <w:rsid w:val="003F2389"/>
    <w:rsid w:val="003F2D13"/>
    <w:rsid w:val="004346DA"/>
    <w:rsid w:val="004B41FF"/>
    <w:rsid w:val="00623F62"/>
    <w:rsid w:val="00800412"/>
    <w:rsid w:val="008C7A4C"/>
    <w:rsid w:val="00B367F8"/>
    <w:rsid w:val="00C03A94"/>
    <w:rsid w:val="00C22BBA"/>
    <w:rsid w:val="00C4022C"/>
    <w:rsid w:val="00CE1EFA"/>
    <w:rsid w:val="00CF7F5D"/>
    <w:rsid w:val="00EE5A94"/>
    <w:rsid w:val="00F0640A"/>
    <w:rsid w:val="00F31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4022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4022C"/>
    <w:pPr>
      <w:keepNext/>
      <w:keepLines/>
      <w:spacing w:before="40" w:after="0"/>
      <w:outlineLvl w:val="1"/>
    </w:pPr>
    <w:rPr>
      <w:rFonts w:ascii="Cambria" w:hAnsi="Cambria" w:cstheme="majorBidi"/>
      <w:color w:val="365F9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F238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3F238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3F238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3F2389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3F2389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3F2389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3F2389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22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rsid w:val="00C4022C"/>
    <w:rPr>
      <w:rFonts w:ascii="Cambria" w:hAnsi="Cambria" w:cstheme="majorBidi"/>
      <w:color w:val="365F9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F238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3F2389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semiHidden/>
    <w:rsid w:val="003F2389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semiHidden/>
    <w:rsid w:val="003F2389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semiHidden/>
    <w:rsid w:val="003F2389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semiHidden/>
    <w:rsid w:val="003F2389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semiHidden/>
    <w:rsid w:val="003F2389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caption"/>
    <w:basedOn w:val="a"/>
    <w:next w:val="a"/>
    <w:unhideWhenUsed/>
    <w:qFormat/>
    <w:locked/>
    <w:rsid w:val="003F2389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locked/>
    <w:rsid w:val="003F238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3F2389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Subtitle"/>
    <w:basedOn w:val="a"/>
    <w:next w:val="a"/>
    <w:link w:val="a7"/>
    <w:qFormat/>
    <w:locked/>
    <w:rsid w:val="003F2389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3F2389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8">
    <w:name w:val="Strong"/>
    <w:basedOn w:val="a0"/>
    <w:qFormat/>
    <w:locked/>
    <w:rsid w:val="003F2389"/>
    <w:rPr>
      <w:b/>
      <w:bCs/>
    </w:rPr>
  </w:style>
  <w:style w:type="character" w:styleId="a9">
    <w:name w:val="Emphasis"/>
    <w:basedOn w:val="a0"/>
    <w:qFormat/>
    <w:rsid w:val="00C4022C"/>
    <w:rPr>
      <w:i/>
      <w:iCs/>
    </w:rPr>
  </w:style>
  <w:style w:type="paragraph" w:styleId="aa">
    <w:name w:val="No Spacing"/>
    <w:link w:val="ab"/>
    <w:uiPriority w:val="1"/>
    <w:qFormat/>
    <w:rsid w:val="003F2389"/>
    <w:rPr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3F2389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3F2389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3F238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F2389"/>
    <w:rPr>
      <w:i/>
      <w:iCs/>
      <w:color w:val="000000" w:themeColor="text1"/>
      <w:sz w:val="22"/>
      <w:szCs w:val="22"/>
      <w:lang w:eastAsia="en-US"/>
    </w:rPr>
  </w:style>
  <w:style w:type="paragraph" w:styleId="ad">
    <w:name w:val="Intense Quote"/>
    <w:basedOn w:val="a"/>
    <w:next w:val="a"/>
    <w:link w:val="ae"/>
    <w:uiPriority w:val="30"/>
    <w:qFormat/>
    <w:rsid w:val="003F23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F2389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f">
    <w:name w:val="Subtle Emphasis"/>
    <w:basedOn w:val="a0"/>
    <w:uiPriority w:val="19"/>
    <w:qFormat/>
    <w:rsid w:val="003F2389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F2389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F2389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F238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F238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F2389"/>
    <w:pPr>
      <w:outlineLvl w:val="9"/>
    </w:pPr>
  </w:style>
  <w:style w:type="paragraph" w:customStyle="1" w:styleId="Default">
    <w:name w:val="Default"/>
    <w:rsid w:val="003F2D1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3F2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F2D13"/>
    <w:rPr>
      <w:rFonts w:ascii="Tahoma" w:hAnsi="Tahoma" w:cs="Tahoma"/>
      <w:sz w:val="16"/>
      <w:szCs w:val="16"/>
      <w:lang w:eastAsia="en-US"/>
    </w:rPr>
  </w:style>
  <w:style w:type="character" w:styleId="af7">
    <w:name w:val="Placeholder Text"/>
    <w:basedOn w:val="a0"/>
    <w:uiPriority w:val="99"/>
    <w:semiHidden/>
    <w:rsid w:val="003F2D13"/>
    <w:rPr>
      <w:color w:val="808080"/>
    </w:rPr>
  </w:style>
  <w:style w:type="table" w:styleId="af8">
    <w:name w:val="Table Grid"/>
    <w:basedOn w:val="a1"/>
    <w:uiPriority w:val="59"/>
    <w:rsid w:val="00F31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\Desktop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dLbls>
            <c:showVal val="1"/>
            <c:showCatName val="1"/>
            <c:showLeaderLines val="1"/>
          </c:dLbls>
          <c:cat>
            <c:strRef>
              <c:f>Лист4!$D$2:$D$4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Лист4!$E$2:$E$4</c:f>
              <c:numCache>
                <c:formatCode>0.00</c:formatCode>
                <c:ptCount val="3"/>
                <c:pt idx="0">
                  <c:v>29</c:v>
                </c:pt>
                <c:pt idx="1">
                  <c:v>1.170000000000001</c:v>
                </c:pt>
                <c:pt idx="2">
                  <c:v>69.83</c:v>
                </c:pt>
              </c:numCache>
            </c:numRef>
          </c:val>
        </c:ser>
        <c:dLbls>
          <c:showVal val="1"/>
          <c:showCatName val="1"/>
        </c:dLbls>
        <c:firstSliceAng val="0"/>
      </c:pieChart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6C728-DA62-4CB5-8A2E-3713BF893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Тоня</cp:lastModifiedBy>
  <cp:revision>9</cp:revision>
  <dcterms:created xsi:type="dcterms:W3CDTF">2018-12-24T14:08:00Z</dcterms:created>
  <dcterms:modified xsi:type="dcterms:W3CDTF">2019-01-12T06:30:00Z</dcterms:modified>
</cp:coreProperties>
</file>