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C8" w:rsidRPr="00BB27C8" w:rsidRDefault="00BB27C8" w:rsidP="00BB27C8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1. </w:t>
      </w:r>
      <w:r w:rsidRPr="00BB27C8">
        <w:rPr>
          <w:b/>
          <w:bCs/>
          <w:i/>
          <w:iCs/>
          <w:sz w:val="28"/>
          <w:szCs w:val="28"/>
        </w:rPr>
        <w:t xml:space="preserve">Пакетирование грузовых единиц </w:t>
      </w:r>
    </w:p>
    <w:p w:rsidR="00BB27C8" w:rsidRPr="00BB27C8" w:rsidRDefault="00BB27C8" w:rsidP="00BB27C8">
      <w:pPr>
        <w:pStyle w:val="Default"/>
        <w:spacing w:line="360" w:lineRule="auto"/>
        <w:rPr>
          <w:sz w:val="28"/>
          <w:szCs w:val="28"/>
        </w:rPr>
      </w:pPr>
      <w:r w:rsidRPr="00BB27C8">
        <w:rPr>
          <w:sz w:val="28"/>
          <w:szCs w:val="28"/>
        </w:rPr>
        <w:t xml:space="preserve">Задание: </w:t>
      </w:r>
    </w:p>
    <w:p w:rsidR="00BB27C8" w:rsidRPr="00BB27C8" w:rsidRDefault="00BB27C8" w:rsidP="00BB27C8">
      <w:pPr>
        <w:pStyle w:val="Default"/>
        <w:spacing w:line="360" w:lineRule="auto"/>
        <w:rPr>
          <w:sz w:val="28"/>
          <w:szCs w:val="28"/>
        </w:rPr>
      </w:pPr>
      <w:r w:rsidRPr="00BB27C8">
        <w:rPr>
          <w:sz w:val="28"/>
          <w:szCs w:val="28"/>
        </w:rPr>
        <w:t xml:space="preserve">1.Выполнить пакетирование грузовых единиц, т.е. осуществить формирование транспортного пакета. </w:t>
      </w:r>
    </w:p>
    <w:p w:rsidR="00BB27C8" w:rsidRPr="00BB27C8" w:rsidRDefault="00BB27C8" w:rsidP="00BB27C8">
      <w:pPr>
        <w:pStyle w:val="Default"/>
        <w:spacing w:line="360" w:lineRule="auto"/>
        <w:rPr>
          <w:sz w:val="28"/>
          <w:szCs w:val="28"/>
        </w:rPr>
      </w:pPr>
      <w:r w:rsidRPr="00BB27C8">
        <w:rPr>
          <w:sz w:val="28"/>
          <w:szCs w:val="28"/>
        </w:rPr>
        <w:t xml:space="preserve">2. Определить массу сформированного транспортного пакета </w:t>
      </w:r>
    </w:p>
    <w:p w:rsidR="00BB27C8" w:rsidRDefault="00BB27C8" w:rsidP="00BB2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7C8">
        <w:rPr>
          <w:rFonts w:ascii="Times New Roman" w:hAnsi="Times New Roman" w:cs="Times New Roman"/>
          <w:sz w:val="28"/>
          <w:szCs w:val="28"/>
        </w:rPr>
        <w:t>Исходные данные для формирования транспортного пакета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27C8" w:rsidRDefault="00BB27C8" w:rsidP="00BB2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груза - к</w:t>
      </w:r>
      <w:r w:rsidRPr="00BB27C8">
        <w:rPr>
          <w:rFonts w:ascii="Times New Roman" w:hAnsi="Times New Roman" w:cs="Times New Roman"/>
          <w:sz w:val="28"/>
          <w:szCs w:val="28"/>
        </w:rPr>
        <w:t>ирпич керамический полнотелый одинарный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7C8">
        <w:rPr>
          <w:rFonts w:ascii="Times New Roman" w:hAnsi="Times New Roman" w:cs="Times New Roman"/>
          <w:sz w:val="28"/>
          <w:szCs w:val="28"/>
        </w:rPr>
        <w:t>К-О</w:t>
      </w:r>
      <w:proofErr w:type="gramEnd"/>
      <w:r w:rsidRPr="00BB27C8">
        <w:rPr>
          <w:rFonts w:ascii="Times New Roman" w:hAnsi="Times New Roman" w:cs="Times New Roman"/>
          <w:sz w:val="28"/>
          <w:szCs w:val="28"/>
        </w:rPr>
        <w:t xml:space="preserve"> 150/15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7C8" w:rsidRDefault="00BB27C8" w:rsidP="00BB2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масса – 650 кг;</w:t>
      </w:r>
    </w:p>
    <w:p w:rsidR="006C561E" w:rsidRDefault="00BB27C8" w:rsidP="00BB2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вид поддона - </w:t>
      </w:r>
      <w:proofErr w:type="spellStart"/>
      <w:r w:rsidRPr="00BB27C8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B27C8">
        <w:rPr>
          <w:rFonts w:ascii="Times New Roman" w:hAnsi="Times New Roman" w:cs="Times New Roman"/>
          <w:sz w:val="28"/>
          <w:szCs w:val="28"/>
        </w:rPr>
        <w:t xml:space="preserve"> – специальный поддон для перевозки кирпича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EDD" w:rsidRPr="00617EDD" w:rsidRDefault="00617EDD" w:rsidP="00883F82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17EDD">
        <w:rPr>
          <w:b/>
          <w:sz w:val="28"/>
          <w:szCs w:val="28"/>
        </w:rPr>
        <w:t>Решение.</w:t>
      </w:r>
    </w:p>
    <w:p w:rsidR="00DB4275" w:rsidRDefault="00DB4275" w:rsidP="00DB42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0EA6" w:rsidRPr="00617EDD">
        <w:rPr>
          <w:sz w:val="28"/>
          <w:szCs w:val="28"/>
        </w:rPr>
        <w:t xml:space="preserve">Транспортный пакет формируется путем укладки на стандартные плоские поддоны </w:t>
      </w:r>
      <w:r w:rsidR="00617EDD">
        <w:rPr>
          <w:sz w:val="28"/>
          <w:szCs w:val="28"/>
        </w:rPr>
        <w:t>кирпича</w:t>
      </w:r>
      <w:r w:rsidR="00617EDD" w:rsidRPr="00617EDD">
        <w:rPr>
          <w:sz w:val="28"/>
          <w:szCs w:val="28"/>
        </w:rPr>
        <w:t xml:space="preserve"> </w:t>
      </w:r>
      <w:r w:rsidR="00617EDD">
        <w:rPr>
          <w:sz w:val="28"/>
          <w:szCs w:val="28"/>
        </w:rPr>
        <w:t>керамического</w:t>
      </w:r>
      <w:r w:rsidR="00617EDD" w:rsidRPr="00BB27C8">
        <w:rPr>
          <w:sz w:val="28"/>
          <w:szCs w:val="28"/>
        </w:rPr>
        <w:t xml:space="preserve"> полнотел</w:t>
      </w:r>
      <w:r w:rsidR="00617EDD">
        <w:rPr>
          <w:sz w:val="28"/>
          <w:szCs w:val="28"/>
        </w:rPr>
        <w:t>ого одинарного</w:t>
      </w:r>
      <w:r w:rsidR="00617EDD">
        <w:rPr>
          <w:sz w:val="28"/>
          <w:szCs w:val="28"/>
        </w:rPr>
        <w:t xml:space="preserve"> </w:t>
      </w:r>
      <w:proofErr w:type="gramStart"/>
      <w:r w:rsidR="00617EDD" w:rsidRPr="00BB27C8">
        <w:rPr>
          <w:sz w:val="28"/>
          <w:szCs w:val="28"/>
        </w:rPr>
        <w:t>К-О</w:t>
      </w:r>
      <w:proofErr w:type="gramEnd"/>
      <w:r w:rsidR="00617EDD" w:rsidRPr="00BB27C8">
        <w:rPr>
          <w:sz w:val="28"/>
          <w:szCs w:val="28"/>
        </w:rPr>
        <w:t xml:space="preserve"> 150/15</w:t>
      </w:r>
      <w:r w:rsidR="00BB0EA6" w:rsidRPr="00617EDD">
        <w:rPr>
          <w:sz w:val="28"/>
          <w:szCs w:val="28"/>
        </w:rPr>
        <w:t xml:space="preserve">. </w:t>
      </w:r>
      <w:r w:rsidR="00883F82">
        <w:rPr>
          <w:sz w:val="28"/>
          <w:szCs w:val="28"/>
        </w:rPr>
        <w:t xml:space="preserve">Поддоны приняты по </w:t>
      </w:r>
      <w:r w:rsidR="00617EDD" w:rsidRPr="00617EDD">
        <w:rPr>
          <w:sz w:val="28"/>
          <w:szCs w:val="28"/>
        </w:rPr>
        <w:t xml:space="preserve">ГОСТ 18343-80 </w:t>
      </w:r>
      <w:r w:rsidR="00883F82">
        <w:rPr>
          <w:sz w:val="28"/>
          <w:szCs w:val="28"/>
        </w:rPr>
        <w:t>«</w:t>
      </w:r>
      <w:r w:rsidR="00617EDD" w:rsidRPr="00617EDD">
        <w:rPr>
          <w:sz w:val="28"/>
          <w:szCs w:val="28"/>
        </w:rPr>
        <w:t>Поддоны для кирпича и керамических камней. Технические условия</w:t>
      </w:r>
      <w:r w:rsidR="00883F82">
        <w:rPr>
          <w:sz w:val="28"/>
          <w:szCs w:val="28"/>
        </w:rPr>
        <w:t xml:space="preserve">». Кирпич соответствует </w:t>
      </w:r>
      <w:r w:rsidR="00883F82" w:rsidRPr="00883F82">
        <w:rPr>
          <w:sz w:val="28"/>
          <w:szCs w:val="28"/>
        </w:rPr>
        <w:t xml:space="preserve">ГОСТ 530-95 </w:t>
      </w:r>
      <w:r w:rsidR="00883F82">
        <w:rPr>
          <w:sz w:val="28"/>
          <w:szCs w:val="28"/>
        </w:rPr>
        <w:t>«</w:t>
      </w:r>
      <w:r w:rsidR="00883F82" w:rsidRPr="00883F82">
        <w:rPr>
          <w:sz w:val="28"/>
          <w:szCs w:val="28"/>
        </w:rPr>
        <w:t xml:space="preserve">Кирпич и камни керамические. Технические условия (с Изменением N 1)» - </w:t>
      </w:r>
      <w:r w:rsidR="00883F82" w:rsidRPr="00883F82">
        <w:rPr>
          <w:color w:val="2D2D2D"/>
          <w:spacing w:val="2"/>
          <w:sz w:val="28"/>
          <w:szCs w:val="28"/>
          <w:shd w:val="clear" w:color="auto" w:fill="FFFFFF"/>
        </w:rPr>
        <w:t>к</w:t>
      </w:r>
      <w:r w:rsidR="00883F82" w:rsidRPr="00883F82">
        <w:rPr>
          <w:color w:val="2D2D2D"/>
          <w:spacing w:val="2"/>
          <w:sz w:val="28"/>
          <w:szCs w:val="28"/>
          <w:shd w:val="clear" w:color="auto" w:fill="FFFFFF"/>
        </w:rPr>
        <w:t>ирпич керамический полнотелый одинарный марки по прочности 100, марки по морозостойкости F15</w:t>
      </w:r>
      <w:r w:rsidR="00883F82">
        <w:rPr>
          <w:color w:val="2D2D2D"/>
          <w:spacing w:val="2"/>
          <w:sz w:val="28"/>
          <w:szCs w:val="28"/>
          <w:shd w:val="clear" w:color="auto" w:fill="FFFFFF"/>
        </w:rPr>
        <w:t>. Размеры номинальные кирпича 250х120х65 мм.</w:t>
      </w:r>
    </w:p>
    <w:p w:rsidR="00DB4275" w:rsidRDefault="00DB4275" w:rsidP="00DB42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DB4275">
        <w:rPr>
          <w:iCs/>
          <w:color w:val="2D2D2D"/>
          <w:spacing w:val="2"/>
          <w:sz w:val="28"/>
          <w:szCs w:val="28"/>
          <w:shd w:val="clear" w:color="auto" w:fill="FFFFFF"/>
        </w:rPr>
        <w:t xml:space="preserve">Учитываем, что кирпич упакован </w:t>
      </w:r>
      <w:r w:rsidR="00BB0EA6" w:rsidRPr="00DB4275">
        <w:rPr>
          <w:sz w:val="28"/>
          <w:szCs w:val="28"/>
        </w:rPr>
        <w:t xml:space="preserve">в </w:t>
      </w:r>
      <w:r w:rsidRPr="00DB4275">
        <w:rPr>
          <w:sz w:val="28"/>
          <w:szCs w:val="28"/>
        </w:rPr>
        <w:t>поддоны деревянные на опорах</w:t>
      </w:r>
      <w:r w:rsidRPr="00DB4275">
        <w:rPr>
          <w:i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B4275">
        <w:rPr>
          <w:iCs/>
          <w:color w:val="2D2D2D"/>
          <w:spacing w:val="2"/>
          <w:sz w:val="28"/>
          <w:szCs w:val="28"/>
          <w:shd w:val="clear" w:color="auto" w:fill="FFFFFF"/>
        </w:rPr>
        <w:t xml:space="preserve">ПОД - 520х1030-0,75 </w:t>
      </w:r>
      <w:r>
        <w:rPr>
          <w:iCs/>
          <w:color w:val="2D2D2D"/>
          <w:spacing w:val="2"/>
          <w:sz w:val="28"/>
          <w:szCs w:val="28"/>
          <w:shd w:val="clear" w:color="auto" w:fill="FFFFFF"/>
        </w:rPr>
        <w:t xml:space="preserve">по  </w:t>
      </w:r>
      <w:r w:rsidRPr="00DB4275">
        <w:rPr>
          <w:iCs/>
          <w:color w:val="2D2D2D"/>
          <w:spacing w:val="2"/>
          <w:sz w:val="28"/>
          <w:szCs w:val="28"/>
          <w:shd w:val="clear" w:color="auto" w:fill="FFFFFF"/>
        </w:rPr>
        <w:t>ГОСТ 18343-8</w:t>
      </w:r>
      <w:r w:rsidRPr="00DB4275">
        <w:rPr>
          <w:sz w:val="28"/>
          <w:szCs w:val="28"/>
        </w:rPr>
        <w:t xml:space="preserve">. Номинальные размеры поддона 520х1030 мм, номинальная грузоподъемность 750 кг, масса поддона не более 22 кг. </w:t>
      </w:r>
    </w:p>
    <w:p w:rsidR="00DB4275" w:rsidRPr="00617EDD" w:rsidRDefault="00DB4275" w:rsidP="00DB42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7EDD">
        <w:rPr>
          <w:sz w:val="28"/>
          <w:szCs w:val="28"/>
        </w:rPr>
        <w:t xml:space="preserve">Схема создания укрупненной грузовой единицы и формирования транспортного пакета представлена на рис. </w:t>
      </w:r>
      <w:r>
        <w:rPr>
          <w:sz w:val="28"/>
          <w:szCs w:val="28"/>
        </w:rPr>
        <w:t>1</w:t>
      </w:r>
      <w:r w:rsidRPr="00617EDD">
        <w:rPr>
          <w:sz w:val="28"/>
          <w:szCs w:val="28"/>
        </w:rPr>
        <w:t xml:space="preserve">. </w:t>
      </w:r>
    </w:p>
    <w:p w:rsidR="00DB4275" w:rsidRPr="00DB4275" w:rsidRDefault="00DB4275" w:rsidP="00DB427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DB4275" w:rsidRDefault="00BC7E0F" w:rsidP="00DB427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2565400"/>
            <wp:effectExtent l="0" t="0" r="0" b="6350"/>
            <wp:docPr id="2" name="Рисунок 2" descr="ÐÐÐ¡Ð¢ 18343-80 ÐÐ¾Ð´Ð´Ð¾Ð½Ñ Ð´Ð»Ñ ÐºÐ¸ÑÐ¿Ð¸ÑÐ° Ð¸ ÐºÐµÑÐ°Ð¼Ð¸ÑÐµÑÐºÐ¸Ñ ÐºÐ°Ð¼Ð½ÐµÐ¹. Ð¢ÐµÑÐ½Ð¸ÑÐµÑÐºÐ¸Ðµ ÑÑÐ»Ð¾Ð²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ÐÐ¡Ð¢ 18343-80 ÐÐ¾Ð´Ð´Ð¾Ð½Ñ Ð´Ð»Ñ ÐºÐ¸ÑÐ¿Ð¸ÑÐ° Ð¸ ÐºÐµÑÐ°Ð¼Ð¸ÑÐµÑÐºÐ¸Ñ ÐºÐ°Ð¼Ð½ÐµÐ¹. Ð¢ÐµÑÐ½Ð¸ÑÐµÑÐºÐ¸Ðµ ÑÑÐ»Ð¾Ð²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75" w:rsidRDefault="00DB4275" w:rsidP="00DB427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 – схема ручной укладки кирпича на поддон</w:t>
      </w:r>
    </w:p>
    <w:p w:rsidR="00BB0EA6" w:rsidRDefault="00BB0EA6" w:rsidP="00617E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EDD">
        <w:rPr>
          <w:rFonts w:ascii="Times New Roman" w:hAnsi="Times New Roman" w:cs="Times New Roman"/>
          <w:sz w:val="28"/>
          <w:szCs w:val="28"/>
        </w:rPr>
        <w:t>2. Масса транспортного пакета определяется по следующей формуле</w:t>
      </w:r>
      <w:r w:rsidR="00DB4275">
        <w:rPr>
          <w:rFonts w:ascii="Times New Roman" w:hAnsi="Times New Roman" w:cs="Times New Roman"/>
          <w:sz w:val="28"/>
          <w:szCs w:val="28"/>
        </w:rPr>
        <w:t>:</w:t>
      </w:r>
    </w:p>
    <w:p w:rsidR="00DB4275" w:rsidRPr="00BC7E0F" w:rsidRDefault="00DB4275" w:rsidP="00617ED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+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</m:e>
          </m:nary>
        </m:oMath>
      </m:oMathPara>
    </w:p>
    <w:p w:rsidR="00BC7E0F" w:rsidRPr="00BC7E0F" w:rsidRDefault="00BC7E0F" w:rsidP="00BC7E0F">
      <w:pPr>
        <w:pStyle w:val="Default"/>
        <w:spacing w:line="360" w:lineRule="auto"/>
        <w:rPr>
          <w:sz w:val="28"/>
          <w:szCs w:val="28"/>
        </w:rPr>
      </w:pPr>
      <w:r w:rsidRPr="00BC7E0F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w:proofErr w:type="gramStart"/>
            <m:r>
              <w:rPr>
                <w:rFonts w:ascii="Cambria Math" w:hAnsi="Cambria Math"/>
                <w:sz w:val="28"/>
                <w:szCs w:val="28"/>
              </w:rPr>
              <m:t>П</m:t>
            </m:r>
            <w:proofErr w:type="gramEnd"/>
          </m:sub>
        </m:sSub>
      </m:oMath>
      <w:r w:rsidRPr="00BC7E0F">
        <w:rPr>
          <w:rFonts w:eastAsiaTheme="minorEastAsia"/>
          <w:color w:val="auto"/>
          <w:sz w:val="28"/>
          <w:szCs w:val="28"/>
        </w:rPr>
        <w:t xml:space="preserve"> - </w:t>
      </w:r>
      <w:r w:rsidRPr="00BC7E0F">
        <w:rPr>
          <w:sz w:val="28"/>
          <w:szCs w:val="28"/>
        </w:rPr>
        <w:t xml:space="preserve">масса поддона, кг; </w:t>
      </w:r>
    </w:p>
    <w:p w:rsidR="00BC7E0F" w:rsidRPr="00BC7E0F" w:rsidRDefault="00BC7E0F" w:rsidP="00BC7E0F">
      <w:pPr>
        <w:pStyle w:val="Default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auto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 w:hAnsi="Cambria Math"/>
            <w:color w:val="auto"/>
            <w:sz w:val="28"/>
            <w:szCs w:val="28"/>
          </w:rPr>
          <m:t xml:space="preserve"> </m:t>
        </m:r>
      </m:oMath>
      <w:r w:rsidRPr="00BC7E0F">
        <w:rPr>
          <w:sz w:val="28"/>
          <w:szCs w:val="28"/>
        </w:rPr>
        <w:t xml:space="preserve">– масса брутто единицы тары, </w:t>
      </w:r>
      <w:proofErr w:type="gramStart"/>
      <w:r w:rsidRPr="00BC7E0F">
        <w:rPr>
          <w:sz w:val="28"/>
          <w:szCs w:val="28"/>
        </w:rPr>
        <w:t>кг</w:t>
      </w:r>
      <w:proofErr w:type="gramEnd"/>
      <w:r w:rsidRPr="00BC7E0F">
        <w:rPr>
          <w:sz w:val="28"/>
          <w:szCs w:val="28"/>
        </w:rPr>
        <w:t xml:space="preserve">; </w:t>
      </w:r>
    </w:p>
    <w:p w:rsidR="00BC7E0F" w:rsidRDefault="00BC7E0F" w:rsidP="00BC7E0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7E0F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BC7E0F">
        <w:rPr>
          <w:rFonts w:ascii="Times New Roman" w:hAnsi="Times New Roman" w:cs="Times New Roman"/>
          <w:sz w:val="28"/>
          <w:szCs w:val="28"/>
        </w:rPr>
        <w:t>– масса сре</w:t>
      </w:r>
      <w:proofErr w:type="gramStart"/>
      <w:r w:rsidRPr="00BC7E0F">
        <w:rPr>
          <w:rFonts w:ascii="Times New Roman" w:hAnsi="Times New Roman" w:cs="Times New Roman"/>
          <w:sz w:val="28"/>
          <w:szCs w:val="28"/>
        </w:rPr>
        <w:t>дств скр</w:t>
      </w:r>
      <w:proofErr w:type="gramEnd"/>
      <w:r w:rsidRPr="00BC7E0F">
        <w:rPr>
          <w:rFonts w:ascii="Times New Roman" w:hAnsi="Times New Roman" w:cs="Times New Roman"/>
          <w:sz w:val="28"/>
          <w:szCs w:val="28"/>
        </w:rPr>
        <w:t>епления.</w:t>
      </w:r>
    </w:p>
    <w:p w:rsidR="00BC7E0F" w:rsidRPr="00BC7E0F" w:rsidRDefault="00BC7E0F" w:rsidP="00BC7E0F">
      <w:pPr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22+650=672 кг</m:t>
          </m:r>
        </m:oMath>
      </m:oMathPara>
    </w:p>
    <w:p w:rsidR="00BC7E0F" w:rsidRDefault="00BC7E0F" w:rsidP="00181431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 xml:space="preserve">Определение пропускной способности погрузочно-разгрузочного пункта </w:t>
      </w:r>
    </w:p>
    <w:p w:rsidR="00BC7E0F" w:rsidRPr="00142765" w:rsidRDefault="00BC7E0F" w:rsidP="00181431">
      <w:pPr>
        <w:pStyle w:val="Default"/>
        <w:spacing w:line="360" w:lineRule="auto"/>
        <w:rPr>
          <w:sz w:val="28"/>
          <w:szCs w:val="28"/>
        </w:rPr>
      </w:pPr>
      <w:r w:rsidRPr="00142765">
        <w:rPr>
          <w:sz w:val="28"/>
          <w:szCs w:val="28"/>
        </w:rPr>
        <w:t xml:space="preserve">Задание: </w:t>
      </w:r>
    </w:p>
    <w:p w:rsidR="00BC7E0F" w:rsidRPr="00181431" w:rsidRDefault="00BC7E0F" w:rsidP="001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431">
        <w:rPr>
          <w:rFonts w:ascii="Times New Roman" w:hAnsi="Times New Roman" w:cs="Times New Roman"/>
          <w:sz w:val="28"/>
          <w:szCs w:val="28"/>
        </w:rPr>
        <w:t>Рассчитать необходимое количество автосамосвалов и многоковшовых погрузчиков, обеспечивающих работу ПРП, по данным</w:t>
      </w:r>
      <w:r w:rsidRPr="00181431">
        <w:rPr>
          <w:rFonts w:ascii="Times New Roman" w:hAnsi="Times New Roman" w:cs="Times New Roman"/>
          <w:sz w:val="28"/>
          <w:szCs w:val="28"/>
        </w:rPr>
        <w:t>:</w:t>
      </w:r>
    </w:p>
    <w:p w:rsidR="00BC7E0F" w:rsidRPr="00181431" w:rsidRDefault="00BC7E0F" w:rsidP="001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431">
        <w:rPr>
          <w:rFonts w:ascii="Times New Roman" w:hAnsi="Times New Roman" w:cs="Times New Roman"/>
          <w:sz w:val="28"/>
          <w:szCs w:val="28"/>
        </w:rPr>
        <w:t>1. марка самосвала ЗИЛ-ММЗ-4502</w:t>
      </w:r>
      <w:r w:rsidR="00181431" w:rsidRPr="00181431">
        <w:rPr>
          <w:rFonts w:ascii="Times New Roman" w:hAnsi="Times New Roman" w:cs="Times New Roman"/>
          <w:sz w:val="28"/>
          <w:szCs w:val="28"/>
        </w:rPr>
        <w:t>;</w:t>
      </w:r>
    </w:p>
    <w:p w:rsidR="00181431" w:rsidRPr="00181431" w:rsidRDefault="00181431" w:rsidP="001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431">
        <w:rPr>
          <w:rFonts w:ascii="Times New Roman" w:hAnsi="Times New Roman" w:cs="Times New Roman"/>
          <w:sz w:val="28"/>
          <w:szCs w:val="28"/>
        </w:rPr>
        <w:t xml:space="preserve">2. протяженность маршрута с грузом </w:t>
      </w:r>
      <w:proofErr w:type="spellStart"/>
      <w:proofErr w:type="gramStart"/>
      <w:r w:rsidRPr="00181431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Pr="00181431">
        <w:rPr>
          <w:rFonts w:ascii="Times New Roman" w:hAnsi="Times New Roman" w:cs="Times New Roman"/>
          <w:sz w:val="28"/>
          <w:szCs w:val="28"/>
          <w:vertAlign w:val="subscript"/>
        </w:rPr>
        <w:t>ег</w:t>
      </w:r>
      <w:proofErr w:type="spellEnd"/>
      <w:r w:rsidRPr="00181431">
        <w:rPr>
          <w:rFonts w:ascii="Times New Roman" w:hAnsi="Times New Roman" w:cs="Times New Roman"/>
          <w:sz w:val="28"/>
          <w:szCs w:val="28"/>
        </w:rPr>
        <w:t xml:space="preserve"> = 14 км;</w:t>
      </w:r>
    </w:p>
    <w:p w:rsidR="00181431" w:rsidRPr="00181431" w:rsidRDefault="00181431" w:rsidP="001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431">
        <w:rPr>
          <w:rFonts w:ascii="Times New Roman" w:hAnsi="Times New Roman" w:cs="Times New Roman"/>
          <w:sz w:val="28"/>
          <w:szCs w:val="28"/>
        </w:rPr>
        <w:t xml:space="preserve">3. техническая скорость </w:t>
      </w:r>
      <w:proofErr w:type="spellStart"/>
      <w:proofErr w:type="gramStart"/>
      <w:r w:rsidRPr="0018143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181431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181431">
        <w:rPr>
          <w:rFonts w:ascii="Times New Roman" w:hAnsi="Times New Roman" w:cs="Times New Roman"/>
          <w:sz w:val="28"/>
          <w:szCs w:val="28"/>
        </w:rPr>
        <w:t>,= 31 км/ч;</w:t>
      </w:r>
    </w:p>
    <w:p w:rsidR="00181431" w:rsidRPr="00181431" w:rsidRDefault="00181431" w:rsidP="00181431">
      <w:pPr>
        <w:pStyle w:val="Default"/>
        <w:spacing w:line="360" w:lineRule="auto"/>
        <w:rPr>
          <w:sz w:val="28"/>
          <w:szCs w:val="28"/>
        </w:rPr>
      </w:pPr>
      <w:r w:rsidRPr="00181431">
        <w:rPr>
          <w:sz w:val="28"/>
          <w:szCs w:val="28"/>
        </w:rPr>
        <w:t xml:space="preserve">4. время разгрузки </w:t>
      </w:r>
      <w:proofErr w:type="spellStart"/>
      <w:proofErr w:type="gramStart"/>
      <w:r w:rsidRPr="00181431">
        <w:rPr>
          <w:i/>
          <w:iCs/>
          <w:sz w:val="28"/>
          <w:szCs w:val="28"/>
        </w:rPr>
        <w:t>t</w:t>
      </w:r>
      <w:proofErr w:type="gramEnd"/>
      <w:r w:rsidRPr="00181431">
        <w:rPr>
          <w:sz w:val="28"/>
          <w:szCs w:val="28"/>
        </w:rPr>
        <w:t>р</w:t>
      </w:r>
      <w:proofErr w:type="spellEnd"/>
      <w:r w:rsidRPr="00181431">
        <w:rPr>
          <w:sz w:val="28"/>
          <w:szCs w:val="28"/>
        </w:rPr>
        <w:t>, = 5 мин;</w:t>
      </w:r>
    </w:p>
    <w:p w:rsidR="00181431" w:rsidRPr="00181431" w:rsidRDefault="00181431" w:rsidP="00181431">
      <w:pPr>
        <w:pStyle w:val="Default"/>
        <w:spacing w:line="360" w:lineRule="auto"/>
        <w:rPr>
          <w:sz w:val="28"/>
          <w:szCs w:val="28"/>
        </w:rPr>
      </w:pPr>
      <w:r w:rsidRPr="00181431">
        <w:rPr>
          <w:sz w:val="28"/>
          <w:szCs w:val="28"/>
        </w:rPr>
        <w:t>5. вид груза – песок;</w:t>
      </w:r>
    </w:p>
    <w:p w:rsidR="00181431" w:rsidRPr="00181431" w:rsidRDefault="00181431" w:rsidP="00181431">
      <w:pPr>
        <w:pStyle w:val="Default"/>
        <w:spacing w:line="360" w:lineRule="auto"/>
        <w:rPr>
          <w:sz w:val="28"/>
          <w:szCs w:val="28"/>
        </w:rPr>
      </w:pPr>
      <w:r w:rsidRPr="00181431">
        <w:rPr>
          <w:sz w:val="28"/>
          <w:szCs w:val="28"/>
        </w:rPr>
        <w:t>6. объем груза, вывозимого с ПРП – 700 т</w:t>
      </w:r>
    </w:p>
    <w:p w:rsidR="00181431" w:rsidRPr="00181431" w:rsidRDefault="00181431" w:rsidP="001814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431">
        <w:rPr>
          <w:rFonts w:ascii="Times New Roman" w:hAnsi="Times New Roman" w:cs="Times New Roman"/>
          <w:sz w:val="28"/>
          <w:szCs w:val="28"/>
        </w:rPr>
        <w:t>7. м</w:t>
      </w:r>
      <w:r w:rsidRPr="00181431">
        <w:rPr>
          <w:rFonts w:ascii="Times New Roman" w:hAnsi="Times New Roman" w:cs="Times New Roman"/>
          <w:sz w:val="28"/>
          <w:szCs w:val="28"/>
        </w:rPr>
        <w:t>арка погрузчика</w:t>
      </w:r>
      <w:r w:rsidRPr="00181431">
        <w:rPr>
          <w:rFonts w:ascii="Times New Roman" w:hAnsi="Times New Roman" w:cs="Times New Roman"/>
          <w:sz w:val="28"/>
          <w:szCs w:val="28"/>
        </w:rPr>
        <w:t xml:space="preserve"> </w:t>
      </w:r>
      <w:r w:rsidRPr="00181431">
        <w:rPr>
          <w:rFonts w:ascii="Times New Roman" w:hAnsi="Times New Roman" w:cs="Times New Roman"/>
          <w:sz w:val="28"/>
          <w:szCs w:val="28"/>
        </w:rPr>
        <w:t>Д-565</w:t>
      </w:r>
      <w:r w:rsidRPr="00181431">
        <w:rPr>
          <w:rFonts w:ascii="Times New Roman" w:hAnsi="Times New Roman" w:cs="Times New Roman"/>
          <w:sz w:val="28"/>
          <w:szCs w:val="28"/>
        </w:rPr>
        <w:t>;</w:t>
      </w:r>
    </w:p>
    <w:p w:rsidR="00181431" w:rsidRPr="00181431" w:rsidRDefault="00181431" w:rsidP="00181431">
      <w:pPr>
        <w:pStyle w:val="Default"/>
        <w:spacing w:line="360" w:lineRule="auto"/>
        <w:rPr>
          <w:sz w:val="28"/>
          <w:szCs w:val="28"/>
        </w:rPr>
      </w:pPr>
      <w:r w:rsidRPr="00181431">
        <w:rPr>
          <w:sz w:val="28"/>
          <w:szCs w:val="28"/>
        </w:rPr>
        <w:t xml:space="preserve">8. коэффициент использования объема ковша </w:t>
      </w:r>
      <w:proofErr w:type="spellStart"/>
      <w:r w:rsidRPr="00181431">
        <w:rPr>
          <w:i/>
          <w:iCs/>
          <w:sz w:val="28"/>
          <w:szCs w:val="28"/>
        </w:rPr>
        <w:t>k</w:t>
      </w:r>
      <w:r w:rsidRPr="00181431">
        <w:rPr>
          <w:sz w:val="28"/>
          <w:szCs w:val="28"/>
        </w:rPr>
        <w:t>v</w:t>
      </w:r>
      <w:proofErr w:type="spellEnd"/>
      <w:r w:rsidRPr="00181431">
        <w:rPr>
          <w:sz w:val="28"/>
          <w:szCs w:val="28"/>
        </w:rPr>
        <w:t xml:space="preserve">  = 0,75</w:t>
      </w:r>
    </w:p>
    <w:p w:rsidR="00181431" w:rsidRPr="00181431" w:rsidRDefault="00181431" w:rsidP="00181431">
      <w:pPr>
        <w:pStyle w:val="Default"/>
        <w:spacing w:line="360" w:lineRule="auto"/>
        <w:rPr>
          <w:sz w:val="28"/>
          <w:szCs w:val="28"/>
        </w:rPr>
      </w:pPr>
      <w:r w:rsidRPr="00181431">
        <w:rPr>
          <w:sz w:val="28"/>
          <w:szCs w:val="28"/>
        </w:rPr>
        <w:t xml:space="preserve">9. коэффициент использования погрузчика </w:t>
      </w:r>
      <w:proofErr w:type="spellStart"/>
      <w:r w:rsidRPr="00181431">
        <w:rPr>
          <w:i/>
          <w:iCs/>
          <w:sz w:val="28"/>
          <w:szCs w:val="28"/>
        </w:rPr>
        <w:t>η</w:t>
      </w:r>
      <w:r w:rsidRPr="00FE0C96">
        <w:rPr>
          <w:sz w:val="28"/>
          <w:szCs w:val="28"/>
          <w:vertAlign w:val="subscript"/>
        </w:rPr>
        <w:t>и</w:t>
      </w:r>
      <w:proofErr w:type="spellEnd"/>
      <w:r w:rsidRPr="00181431">
        <w:rPr>
          <w:sz w:val="28"/>
          <w:szCs w:val="28"/>
        </w:rPr>
        <w:t xml:space="preserve">  - 0,59;</w:t>
      </w:r>
    </w:p>
    <w:p w:rsidR="00181431" w:rsidRDefault="00181431" w:rsidP="00181431">
      <w:pPr>
        <w:pStyle w:val="Default"/>
        <w:spacing w:line="360" w:lineRule="auto"/>
        <w:rPr>
          <w:sz w:val="28"/>
          <w:szCs w:val="28"/>
        </w:rPr>
      </w:pPr>
      <w:r w:rsidRPr="00181431">
        <w:rPr>
          <w:sz w:val="28"/>
          <w:szCs w:val="28"/>
        </w:rPr>
        <w:t>10. время работы ПРП - 10 ч</w:t>
      </w:r>
      <w:r>
        <w:rPr>
          <w:sz w:val="28"/>
          <w:szCs w:val="28"/>
        </w:rPr>
        <w:t>.</w:t>
      </w:r>
    </w:p>
    <w:p w:rsidR="00181431" w:rsidRPr="00142765" w:rsidRDefault="00142765" w:rsidP="00181431">
      <w:pPr>
        <w:pStyle w:val="Default"/>
        <w:spacing w:line="360" w:lineRule="auto"/>
        <w:rPr>
          <w:b/>
          <w:sz w:val="28"/>
          <w:szCs w:val="28"/>
        </w:rPr>
      </w:pPr>
      <w:r w:rsidRPr="00142765">
        <w:rPr>
          <w:b/>
          <w:sz w:val="28"/>
          <w:szCs w:val="28"/>
        </w:rPr>
        <w:lastRenderedPageBreak/>
        <w:t>Решение.</w:t>
      </w:r>
    </w:p>
    <w:p w:rsidR="00D164EC" w:rsidRDefault="00D164EC" w:rsidP="00063DD1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Данные по погрузчику </w:t>
      </w:r>
      <w:r>
        <w:rPr>
          <w:sz w:val="28"/>
          <w:szCs w:val="28"/>
        </w:rPr>
        <w:t xml:space="preserve">Д-565: скорость движения ленты с ковшами </w:t>
      </w:r>
      <w:r>
        <w:rPr>
          <w:i/>
          <w:iCs/>
          <w:sz w:val="28"/>
          <w:szCs w:val="28"/>
        </w:rPr>
        <w:t xml:space="preserve">V = </w:t>
      </w:r>
      <w:r>
        <w:rPr>
          <w:sz w:val="28"/>
          <w:szCs w:val="28"/>
        </w:rPr>
        <w:t xml:space="preserve">0,75 м/с; объем ковша </w:t>
      </w:r>
      <w:proofErr w:type="spellStart"/>
      <w:r>
        <w:rPr>
          <w:i/>
          <w:iCs/>
          <w:sz w:val="28"/>
          <w:szCs w:val="28"/>
        </w:rPr>
        <w:t>V</w:t>
      </w:r>
      <w:r>
        <w:rPr>
          <w:sz w:val="18"/>
          <w:szCs w:val="18"/>
        </w:rPr>
        <w:t>кш</w:t>
      </w:r>
      <w:proofErr w:type="spell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= 0,015 м</w:t>
      </w:r>
      <w:r w:rsidRPr="00D164EC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; шаг расположения </w:t>
      </w:r>
      <w:proofErr w:type="gramStart"/>
      <w:r>
        <w:rPr>
          <w:sz w:val="28"/>
          <w:szCs w:val="28"/>
        </w:rPr>
        <w:t>ковшей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>= 300 мм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64EC" w:rsidRDefault="00D164EC" w:rsidP="00063DD1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Данные по самосвалу </w:t>
      </w:r>
      <w:r w:rsidRPr="00181431">
        <w:rPr>
          <w:sz w:val="28"/>
          <w:szCs w:val="28"/>
        </w:rPr>
        <w:t>ЗИЛ-ММЗ-4502</w:t>
      </w:r>
      <w:r w:rsidR="00063DD1">
        <w:rPr>
          <w:sz w:val="28"/>
          <w:szCs w:val="28"/>
        </w:rPr>
        <w:t>: грузоподъемность 5000 кг, объем кузова 3,8 м</w:t>
      </w:r>
      <w:r w:rsidR="00063DD1" w:rsidRPr="00063DD1">
        <w:rPr>
          <w:sz w:val="28"/>
          <w:szCs w:val="28"/>
          <w:vertAlign w:val="superscript"/>
        </w:rPr>
        <w:t>3</w:t>
      </w:r>
      <w:r w:rsidR="00063DD1">
        <w:rPr>
          <w:sz w:val="28"/>
          <w:szCs w:val="28"/>
        </w:rPr>
        <w:t>.</w:t>
      </w:r>
    </w:p>
    <w:p w:rsidR="00063DD1" w:rsidRDefault="00797DEE" w:rsidP="00063DD1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Производительность многоковшового погрузчика определяется так же, как для любого ПРМ непрерывного действия</w:t>
      </w:r>
    </w:p>
    <w:p w:rsidR="00797DEE" w:rsidRPr="00B5698C" w:rsidRDefault="00797DEE" w:rsidP="00063DD1">
      <w:pPr>
        <w:pStyle w:val="Default"/>
        <w:spacing w:line="360" w:lineRule="auto"/>
        <w:ind w:firstLine="709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3600∙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V∙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den>
          </m:f>
        </m:oMath>
      </m:oMathPara>
    </w:p>
    <w:p w:rsidR="00B5698C" w:rsidRPr="00B5698C" w:rsidRDefault="00B5698C" w:rsidP="00B5698C">
      <w:pPr>
        <w:pStyle w:val="Default"/>
        <w:spacing w:line="360" w:lineRule="auto"/>
        <w:rPr>
          <w:sz w:val="28"/>
          <w:szCs w:val="28"/>
        </w:rPr>
      </w:pPr>
      <w:r w:rsidRPr="00B5698C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B5698C">
        <w:rPr>
          <w:i/>
          <w:iCs/>
          <w:sz w:val="28"/>
          <w:szCs w:val="28"/>
        </w:rPr>
        <w:t xml:space="preserve"> </w:t>
      </w:r>
      <w:r w:rsidRPr="00B5698C">
        <w:rPr>
          <w:sz w:val="28"/>
          <w:szCs w:val="28"/>
        </w:rPr>
        <w:t xml:space="preserve">– масса одного грузового места, </w:t>
      </w:r>
      <w:proofErr w:type="gramStart"/>
      <w:r w:rsidRPr="00B5698C">
        <w:rPr>
          <w:sz w:val="28"/>
          <w:szCs w:val="28"/>
        </w:rPr>
        <w:t>т</w:t>
      </w:r>
      <w:proofErr w:type="gramEnd"/>
      <w:r w:rsidRPr="00B5698C">
        <w:rPr>
          <w:sz w:val="28"/>
          <w:szCs w:val="28"/>
        </w:rPr>
        <w:t xml:space="preserve">; </w:t>
      </w:r>
    </w:p>
    <w:p w:rsidR="00B5698C" w:rsidRPr="00B5698C" w:rsidRDefault="00B5698C" w:rsidP="00B5698C">
      <w:pPr>
        <w:pStyle w:val="Default"/>
        <w:spacing w:line="360" w:lineRule="auto"/>
        <w:rPr>
          <w:sz w:val="28"/>
          <w:szCs w:val="28"/>
        </w:rPr>
      </w:pPr>
      <w:r w:rsidRPr="00B5698C">
        <w:rPr>
          <w:i/>
          <w:iCs/>
          <w:sz w:val="28"/>
          <w:szCs w:val="28"/>
        </w:rPr>
        <w:t xml:space="preserve">V </w:t>
      </w:r>
      <w:r w:rsidRPr="00B5698C">
        <w:rPr>
          <w:sz w:val="28"/>
          <w:szCs w:val="28"/>
        </w:rPr>
        <w:t>– скорость движения тягового органа, м/</w:t>
      </w:r>
      <w:proofErr w:type="gramStart"/>
      <w:r w:rsidRPr="00B5698C">
        <w:rPr>
          <w:sz w:val="28"/>
          <w:szCs w:val="28"/>
        </w:rPr>
        <w:t>с</w:t>
      </w:r>
      <w:proofErr w:type="gramEnd"/>
      <w:r w:rsidRPr="00B5698C">
        <w:rPr>
          <w:sz w:val="28"/>
          <w:szCs w:val="28"/>
        </w:rPr>
        <w:t xml:space="preserve">; </w:t>
      </w:r>
    </w:p>
    <w:p w:rsidR="00B5698C" w:rsidRPr="00B5698C" w:rsidRDefault="00B5698C" w:rsidP="00B5698C">
      <w:pPr>
        <w:pStyle w:val="Default"/>
        <w:spacing w:line="360" w:lineRule="auto"/>
        <w:rPr>
          <w:sz w:val="28"/>
          <w:szCs w:val="28"/>
        </w:rPr>
      </w:pPr>
      <w:proofErr w:type="spellStart"/>
      <w:r w:rsidRPr="00B5698C">
        <w:rPr>
          <w:i/>
          <w:iCs/>
          <w:sz w:val="28"/>
          <w:szCs w:val="28"/>
        </w:rPr>
        <w:t>η</w:t>
      </w:r>
      <w:r w:rsidRPr="00B5698C">
        <w:rPr>
          <w:sz w:val="28"/>
          <w:szCs w:val="28"/>
          <w:vertAlign w:val="subscript"/>
        </w:rPr>
        <w:t>и</w:t>
      </w:r>
      <w:proofErr w:type="spellEnd"/>
      <w:r w:rsidRPr="00B5698C">
        <w:rPr>
          <w:sz w:val="28"/>
          <w:szCs w:val="28"/>
        </w:rPr>
        <w:t xml:space="preserve"> – коэффициент интенсивности работы (отношение времени работы к продолжительности рабочей смены); </w:t>
      </w:r>
    </w:p>
    <w:p w:rsidR="00B5698C" w:rsidRDefault="00B5698C" w:rsidP="00B5698C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  <w:r w:rsidRPr="00B5698C">
        <w:rPr>
          <w:i/>
          <w:iCs/>
          <w:sz w:val="28"/>
          <w:szCs w:val="28"/>
        </w:rPr>
        <w:t xml:space="preserve">а </w:t>
      </w:r>
      <w:r w:rsidRPr="00B5698C">
        <w:rPr>
          <w:sz w:val="28"/>
          <w:szCs w:val="28"/>
        </w:rPr>
        <w:t xml:space="preserve">– шаг размещения груза, </w:t>
      </w:r>
      <w:proofErr w:type="gramStart"/>
      <w:r w:rsidRPr="00B5698C">
        <w:rPr>
          <w:sz w:val="28"/>
          <w:szCs w:val="28"/>
        </w:rPr>
        <w:t>м</w:t>
      </w:r>
      <w:proofErr w:type="gramEnd"/>
      <w:r w:rsidRPr="00B5698C">
        <w:rPr>
          <w:sz w:val="28"/>
          <w:szCs w:val="28"/>
        </w:rPr>
        <w:t>.</w:t>
      </w:r>
    </w:p>
    <w:p w:rsidR="00B5698C" w:rsidRPr="00FE0C96" w:rsidRDefault="00B5698C" w:rsidP="00B5698C">
      <w:pPr>
        <w:pStyle w:val="Default"/>
        <w:spacing w:line="360" w:lineRule="auto"/>
        <w:ind w:firstLine="709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кш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∙ρ∙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0,015∙1,5∙0,75=</m:t>
          </m:r>
          <m:r>
            <w:rPr>
              <w:rFonts w:ascii="Cambria Math" w:hAnsi="Cambria Math"/>
              <w:sz w:val="28"/>
              <w:szCs w:val="28"/>
            </w:rPr>
            <m:t>0,0169 т</m:t>
          </m:r>
        </m:oMath>
      </m:oMathPara>
    </w:p>
    <w:p w:rsidR="00FE0C96" w:rsidRPr="00FE0C96" w:rsidRDefault="00FE0C96" w:rsidP="00B5698C">
      <w:pPr>
        <w:pStyle w:val="Default"/>
        <w:spacing w:line="360" w:lineRule="auto"/>
        <w:ind w:firstLine="709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3600∙</m:t>
              </m:r>
              <m:r>
                <w:rPr>
                  <w:rFonts w:ascii="Cambria Math" w:hAnsi="Cambria Math"/>
                  <w:sz w:val="28"/>
                  <w:szCs w:val="28"/>
                </w:rPr>
                <m:t>0,0169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0,75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0,59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=89,74 т/ч</m:t>
          </m:r>
        </m:oMath>
      </m:oMathPara>
    </w:p>
    <w:p w:rsidR="00B5698C" w:rsidRPr="00FA4780" w:rsidRDefault="00FA4780" w:rsidP="00B5698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смену один погрузчик переработает</w:t>
      </w:r>
    </w:p>
    <w:p w:rsidR="00B5698C" w:rsidRPr="00FA4780" w:rsidRDefault="00FA4780" w:rsidP="00FA4780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W</w:t>
      </w:r>
      <w:proofErr w:type="spellStart"/>
      <w:r w:rsidRPr="00D164EC">
        <w:rPr>
          <w:sz w:val="28"/>
          <w:szCs w:val="28"/>
          <w:vertAlign w:val="subscript"/>
        </w:rPr>
        <w:t>р.д</w:t>
      </w:r>
      <w:proofErr w:type="spellEnd"/>
      <w:r w:rsidRPr="00D164E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>
        <w:rPr>
          <w:sz w:val="28"/>
          <w:szCs w:val="28"/>
        </w:rPr>
        <w:t>89</w:t>
      </w:r>
      <w:proofErr w:type="gramStart"/>
      <w:r>
        <w:rPr>
          <w:sz w:val="28"/>
          <w:szCs w:val="28"/>
        </w:rPr>
        <w:t>,74</w:t>
      </w:r>
      <w:proofErr w:type="gramEnd"/>
      <w:r>
        <w:rPr>
          <w:sz w:val="28"/>
          <w:szCs w:val="28"/>
        </w:rPr>
        <w:t>·10 = 897,4 т.</w:t>
      </w:r>
    </w:p>
    <w:p w:rsidR="00142765" w:rsidRDefault="00142765" w:rsidP="00142765">
      <w:pPr>
        <w:pStyle w:val="Default"/>
        <w:spacing w:line="360" w:lineRule="auto"/>
        <w:ind w:firstLine="709"/>
        <w:rPr>
          <w:sz w:val="28"/>
          <w:szCs w:val="28"/>
        </w:rPr>
      </w:pPr>
      <w:r w:rsidRPr="00142765">
        <w:rPr>
          <w:sz w:val="28"/>
          <w:szCs w:val="28"/>
        </w:rPr>
        <w:t xml:space="preserve">Необходимое число погрузчиков определяется по формуле </w:t>
      </w:r>
    </w:p>
    <w:p w:rsidR="00D164EC" w:rsidRPr="00D164EC" w:rsidRDefault="00D164EC" w:rsidP="00D164E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</w:t>
      </w:r>
      <w:r w:rsidRPr="00D164EC">
        <w:rPr>
          <w:sz w:val="28"/>
          <w:szCs w:val="28"/>
          <w:vertAlign w:val="subscript"/>
        </w:rPr>
        <w:t>пр</w:t>
      </w:r>
      <w:proofErr w:type="spellEnd"/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proofErr w:type="spellStart"/>
      <w:r w:rsidRPr="00D164EC">
        <w:rPr>
          <w:sz w:val="28"/>
          <w:szCs w:val="28"/>
          <w:vertAlign w:val="subscript"/>
        </w:rPr>
        <w:t>сут</w:t>
      </w:r>
      <w:proofErr w:type="spellEnd"/>
      <w:r w:rsidRPr="00D164EC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</w:t>
      </w:r>
      <w:proofErr w:type="spellStart"/>
      <w:r w:rsidRPr="00D164EC">
        <w:rPr>
          <w:sz w:val="28"/>
          <w:szCs w:val="28"/>
          <w:vertAlign w:val="subscript"/>
        </w:rPr>
        <w:t>р.д</w:t>
      </w:r>
      <w:proofErr w:type="spellEnd"/>
      <w:r w:rsidRPr="00D164EC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 w:rsidR="00B334E1">
        <w:rPr>
          <w:sz w:val="28"/>
          <w:szCs w:val="28"/>
        </w:rPr>
        <w:t>700/</w:t>
      </w:r>
      <w:r w:rsidR="00B334E1">
        <w:rPr>
          <w:sz w:val="28"/>
          <w:szCs w:val="28"/>
        </w:rPr>
        <w:t>897,4</w:t>
      </w:r>
      <w:r w:rsidR="00B334E1">
        <w:rPr>
          <w:sz w:val="28"/>
          <w:szCs w:val="28"/>
        </w:rPr>
        <w:t xml:space="preserve"> = 0,78 = 1 погрузчик</w:t>
      </w:r>
    </w:p>
    <w:p w:rsidR="00142765" w:rsidRPr="00142765" w:rsidRDefault="00142765" w:rsidP="00142765">
      <w:pPr>
        <w:pStyle w:val="Default"/>
        <w:spacing w:line="360" w:lineRule="auto"/>
        <w:ind w:firstLine="709"/>
        <w:rPr>
          <w:sz w:val="28"/>
          <w:szCs w:val="28"/>
        </w:rPr>
      </w:pPr>
      <w:r w:rsidRPr="00142765">
        <w:rPr>
          <w:sz w:val="28"/>
          <w:szCs w:val="28"/>
        </w:rPr>
        <w:t xml:space="preserve">Фактическая грузоподъемность автосамосвала при перевозке угля рассчитывается </w:t>
      </w:r>
      <w:proofErr w:type="gramStart"/>
      <w:r w:rsidRPr="00142765">
        <w:rPr>
          <w:sz w:val="28"/>
          <w:szCs w:val="28"/>
        </w:rPr>
        <w:t>следующими</w:t>
      </w:r>
      <w:proofErr w:type="gramEnd"/>
      <w:r w:rsidRPr="00142765">
        <w:rPr>
          <w:sz w:val="28"/>
          <w:szCs w:val="28"/>
        </w:rPr>
        <w:t xml:space="preserve"> образом. </w:t>
      </w:r>
    </w:p>
    <w:p w:rsidR="00142765" w:rsidRPr="00142765" w:rsidRDefault="00142765" w:rsidP="00142765">
      <w:pPr>
        <w:pStyle w:val="Default"/>
        <w:spacing w:line="360" w:lineRule="auto"/>
        <w:ind w:firstLine="709"/>
        <w:rPr>
          <w:sz w:val="28"/>
          <w:szCs w:val="28"/>
        </w:rPr>
      </w:pPr>
      <w:r w:rsidRPr="00142765">
        <w:rPr>
          <w:sz w:val="28"/>
          <w:szCs w:val="28"/>
        </w:rPr>
        <w:t>Сначала определяется плотность угля по табл</w:t>
      </w:r>
      <w:r w:rsidR="009E6574">
        <w:rPr>
          <w:sz w:val="28"/>
          <w:szCs w:val="28"/>
        </w:rPr>
        <w:t>. 3.5.15 – 1,5 т/м</w:t>
      </w:r>
      <w:r w:rsidR="009E6574" w:rsidRPr="009E6574">
        <w:rPr>
          <w:sz w:val="28"/>
          <w:szCs w:val="28"/>
          <w:vertAlign w:val="superscript"/>
        </w:rPr>
        <w:t>3</w:t>
      </w:r>
    </w:p>
    <w:p w:rsidR="00142765" w:rsidRDefault="00142765" w:rsidP="00142765">
      <w:pPr>
        <w:pStyle w:val="Default"/>
        <w:spacing w:line="360" w:lineRule="auto"/>
        <w:ind w:firstLine="709"/>
        <w:rPr>
          <w:sz w:val="28"/>
          <w:szCs w:val="28"/>
        </w:rPr>
      </w:pPr>
      <w:r w:rsidRPr="00142765">
        <w:rPr>
          <w:sz w:val="28"/>
          <w:szCs w:val="28"/>
        </w:rPr>
        <w:t xml:space="preserve">Максимальный объем угля в кузове самосвала определяется по формуле </w:t>
      </w:r>
    </w:p>
    <w:p w:rsidR="009E6574" w:rsidRPr="0077136E" w:rsidRDefault="0077136E" w:rsidP="0077136E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C5BB1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77136E">
        <w:rPr>
          <w:sz w:val="28"/>
          <w:szCs w:val="28"/>
          <w:vertAlign w:val="subscript"/>
        </w:rPr>
        <w:t>к</w:t>
      </w:r>
      <w:proofErr w:type="gramStart"/>
      <w:r>
        <w:rPr>
          <w:sz w:val="28"/>
          <w:szCs w:val="28"/>
        </w:rPr>
        <w:t>+(</w:t>
      </w:r>
      <w:proofErr w:type="gramEnd"/>
      <w:r>
        <w:rPr>
          <w:sz w:val="28"/>
          <w:szCs w:val="28"/>
          <w:lang w:val="en-US"/>
        </w:rPr>
        <w:t>b</w:t>
      </w:r>
      <w:r w:rsidRPr="0077136E"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/2)</w:t>
      </w:r>
      <w:r w:rsidRPr="0077136E">
        <w:rPr>
          <w:sz w:val="28"/>
          <w:szCs w:val="28"/>
          <w:vertAlign w:val="superscript"/>
        </w:rPr>
        <w:t>3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  <w:lang w:val="en-US"/>
        </w:rPr>
        <w:t>α</w:t>
      </w:r>
      <w:proofErr w:type="spellStart"/>
      <w:r w:rsidRPr="0077136E">
        <w:rPr>
          <w:sz w:val="28"/>
          <w:szCs w:val="28"/>
          <w:vertAlign w:val="subscript"/>
        </w:rPr>
        <w:t>дв</w:t>
      </w:r>
      <w:proofErr w:type="spellEnd"/>
    </w:p>
    <w:p w:rsidR="00142765" w:rsidRPr="00142765" w:rsidRDefault="00142765" w:rsidP="00142765">
      <w:pPr>
        <w:pStyle w:val="Default"/>
        <w:spacing w:line="360" w:lineRule="auto"/>
        <w:ind w:firstLine="709"/>
        <w:rPr>
          <w:sz w:val="28"/>
          <w:szCs w:val="28"/>
        </w:rPr>
      </w:pPr>
      <w:r w:rsidRPr="00142765">
        <w:rPr>
          <w:sz w:val="28"/>
          <w:szCs w:val="28"/>
        </w:rPr>
        <w:t xml:space="preserve">где </w:t>
      </w:r>
      <w:proofErr w:type="gramStart"/>
      <w:r w:rsidR="008C5BB1">
        <w:rPr>
          <w:sz w:val="28"/>
          <w:szCs w:val="28"/>
          <w:lang w:val="en-US"/>
        </w:rPr>
        <w:t>V</w:t>
      </w:r>
      <w:proofErr w:type="gramEnd"/>
      <w:r w:rsidR="008C5BB1" w:rsidRPr="0077136E">
        <w:rPr>
          <w:sz w:val="28"/>
          <w:szCs w:val="28"/>
          <w:vertAlign w:val="subscript"/>
        </w:rPr>
        <w:t>к</w:t>
      </w:r>
      <w:r w:rsidR="008C5BB1" w:rsidRPr="00142765">
        <w:rPr>
          <w:sz w:val="28"/>
          <w:szCs w:val="28"/>
        </w:rPr>
        <w:t xml:space="preserve"> </w:t>
      </w:r>
      <w:r w:rsidR="008C5BB1">
        <w:rPr>
          <w:sz w:val="28"/>
          <w:szCs w:val="28"/>
        </w:rPr>
        <w:t xml:space="preserve"> </w:t>
      </w:r>
      <w:r w:rsidRPr="00142765">
        <w:rPr>
          <w:sz w:val="28"/>
          <w:szCs w:val="28"/>
        </w:rPr>
        <w:t>– геометрический объем кузова, м</w:t>
      </w:r>
      <w:r w:rsidRPr="008C5BB1">
        <w:rPr>
          <w:sz w:val="28"/>
          <w:szCs w:val="28"/>
          <w:vertAlign w:val="superscript"/>
        </w:rPr>
        <w:t>3</w:t>
      </w:r>
      <w:r w:rsidRPr="00142765">
        <w:rPr>
          <w:sz w:val="28"/>
          <w:szCs w:val="28"/>
        </w:rPr>
        <w:t xml:space="preserve">; </w:t>
      </w:r>
    </w:p>
    <w:p w:rsidR="00142765" w:rsidRPr="00142765" w:rsidRDefault="008C5BB1" w:rsidP="00142765">
      <w:pPr>
        <w:pStyle w:val="Default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</w:t>
      </w:r>
      <w:r w:rsidRPr="0077136E">
        <w:rPr>
          <w:sz w:val="28"/>
          <w:szCs w:val="28"/>
          <w:vertAlign w:val="subscript"/>
        </w:rPr>
        <w:t>к</w:t>
      </w:r>
      <w:r w:rsidRPr="00142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42765" w:rsidRPr="00142765">
        <w:rPr>
          <w:sz w:val="28"/>
          <w:szCs w:val="28"/>
        </w:rPr>
        <w:t>–</w:t>
      </w:r>
      <w:proofErr w:type="gramEnd"/>
      <w:r w:rsidR="00142765" w:rsidRPr="00142765">
        <w:rPr>
          <w:sz w:val="28"/>
          <w:szCs w:val="28"/>
        </w:rPr>
        <w:t xml:space="preserve"> ширина кузова, м; </w:t>
      </w:r>
    </w:p>
    <w:p w:rsidR="00142765" w:rsidRDefault="008C5BB1" w:rsidP="00142765">
      <w:pPr>
        <w:pStyle w:val="Default"/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α</w:t>
      </w:r>
      <w:proofErr w:type="spellStart"/>
      <w:r w:rsidRPr="0077136E">
        <w:rPr>
          <w:sz w:val="28"/>
          <w:szCs w:val="28"/>
          <w:vertAlign w:val="subscript"/>
        </w:rPr>
        <w:t>дв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 w:rsidR="00142765" w:rsidRPr="00142765">
        <w:rPr>
          <w:sz w:val="28"/>
          <w:szCs w:val="28"/>
        </w:rPr>
        <w:t xml:space="preserve">– угол естественного откоса в движении. </w:t>
      </w:r>
    </w:p>
    <w:p w:rsidR="008C5BB1" w:rsidRDefault="008C5BB1" w:rsidP="008C5BB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8C5BB1">
        <w:rPr>
          <w:sz w:val="28"/>
          <w:szCs w:val="28"/>
        </w:rPr>
        <w:t xml:space="preserve"> = 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>+(2,3/2)</w:t>
      </w:r>
      <w:r w:rsidRPr="0077136E">
        <w:rPr>
          <w:sz w:val="28"/>
          <w:szCs w:val="28"/>
          <w:vertAlign w:val="superscript"/>
        </w:rPr>
        <w:t>3</w:t>
      </w:r>
      <w:proofErr w:type="spellStart"/>
      <w:r>
        <w:rPr>
          <w:sz w:val="28"/>
          <w:szCs w:val="28"/>
          <w:lang w:val="en-US"/>
        </w:rPr>
        <w:t>tg</w:t>
      </w:r>
      <w:proofErr w:type="spellEnd"/>
      <w:r>
        <w:rPr>
          <w:sz w:val="28"/>
          <w:szCs w:val="28"/>
        </w:rPr>
        <w:t xml:space="preserve">30° = 3,8+0,9 = 4,7 </w:t>
      </w:r>
      <w:r w:rsidRPr="00142765">
        <w:rPr>
          <w:sz w:val="28"/>
          <w:szCs w:val="28"/>
        </w:rPr>
        <w:t>м</w:t>
      </w:r>
      <w:r w:rsidRPr="008C5BB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142765" w:rsidRDefault="00142765" w:rsidP="00142765">
      <w:pPr>
        <w:pStyle w:val="Default"/>
        <w:spacing w:line="360" w:lineRule="auto"/>
        <w:ind w:firstLine="709"/>
        <w:rPr>
          <w:sz w:val="28"/>
          <w:szCs w:val="28"/>
        </w:rPr>
      </w:pPr>
      <w:r w:rsidRPr="00142765">
        <w:rPr>
          <w:sz w:val="28"/>
          <w:szCs w:val="28"/>
        </w:rPr>
        <w:lastRenderedPageBreak/>
        <w:t xml:space="preserve">Фактическая грузоподъемность автосамосвала при перевозке угля </w:t>
      </w:r>
    </w:p>
    <w:p w:rsidR="008C5BB1" w:rsidRDefault="008C5BB1" w:rsidP="008C5BB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 w:rsidRPr="008C5BB1">
        <w:rPr>
          <w:sz w:val="28"/>
          <w:szCs w:val="28"/>
          <w:vertAlign w:val="subscript"/>
        </w:rPr>
        <w:t>ф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V</w:t>
      </w:r>
      <w:r w:rsidRPr="008C5BB1"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ρ</w:t>
      </w:r>
      <w:r w:rsidRPr="008C5BB1">
        <w:rPr>
          <w:sz w:val="28"/>
          <w:szCs w:val="28"/>
        </w:rPr>
        <w:t xml:space="preserve"> = </w:t>
      </w:r>
      <w:r>
        <w:rPr>
          <w:sz w:val="28"/>
          <w:szCs w:val="28"/>
        </w:rPr>
        <w:t>4,7</w:t>
      </w:r>
      <w:r w:rsidRPr="008C5BB1">
        <w:rPr>
          <w:sz w:val="28"/>
          <w:szCs w:val="28"/>
        </w:rPr>
        <w:t>·</w:t>
      </w:r>
      <w:r>
        <w:rPr>
          <w:sz w:val="28"/>
          <w:szCs w:val="28"/>
        </w:rPr>
        <w:t>1,5 = 7,05 т.</w:t>
      </w:r>
    </w:p>
    <w:p w:rsidR="008C5BB1" w:rsidRDefault="008C5BB1" w:rsidP="008C5BB1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Время погрузки экскаватором Д-565 одного автосамосвала</w:t>
      </w:r>
      <w:r>
        <w:rPr>
          <w:sz w:val="28"/>
          <w:szCs w:val="28"/>
        </w:rPr>
        <w:t xml:space="preserve"> </w:t>
      </w:r>
    </w:p>
    <w:p w:rsidR="008C5BB1" w:rsidRDefault="008C5BB1" w:rsidP="008C5BB1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 w:rsidRPr="008C5BB1">
        <w:rPr>
          <w:sz w:val="28"/>
          <w:szCs w:val="28"/>
          <w:vertAlign w:val="subscript"/>
        </w:rPr>
        <w:t>п</w:t>
      </w:r>
      <w:proofErr w:type="gram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q</w:t>
      </w:r>
      <w:r w:rsidRPr="008C5BB1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W</w:t>
      </w:r>
      <w:r w:rsidRPr="008C5BB1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 xml:space="preserve"> = 7,05/</w:t>
      </w:r>
      <w:r w:rsidR="00C74675">
        <w:rPr>
          <w:sz w:val="28"/>
          <w:szCs w:val="28"/>
        </w:rPr>
        <w:t>89,74 = 0,078 ч = 4,7 мин.</w:t>
      </w:r>
    </w:p>
    <w:p w:rsidR="00C74675" w:rsidRDefault="00C74675" w:rsidP="00C74675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Время оборота автосамосвала</w:t>
      </w:r>
    </w:p>
    <w:p w:rsidR="00C74675" w:rsidRDefault="00C74675" w:rsidP="00C7467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</w:t>
      </w:r>
      <w:proofErr w:type="gramEnd"/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en-US"/>
        </w:rPr>
        <w:t>l</w:t>
      </w:r>
      <w:proofErr w:type="spellStart"/>
      <w:r w:rsidRPr="00C74675">
        <w:rPr>
          <w:sz w:val="28"/>
          <w:szCs w:val="28"/>
          <w:vertAlign w:val="subscript"/>
        </w:rPr>
        <w:t>е.г</w:t>
      </w:r>
      <w:proofErr w:type="spellEnd"/>
      <w:r>
        <w:rPr>
          <w:sz w:val="28"/>
          <w:szCs w:val="28"/>
        </w:rPr>
        <w:t>/</w:t>
      </w:r>
      <w:r w:rsidRPr="00C74675">
        <w:rPr>
          <w:sz w:val="28"/>
          <w:szCs w:val="28"/>
        </w:rPr>
        <w:t xml:space="preserve"> </w:t>
      </w:r>
      <w:proofErr w:type="spellStart"/>
      <w:r w:rsidRPr="00181431">
        <w:rPr>
          <w:sz w:val="28"/>
          <w:szCs w:val="28"/>
        </w:rPr>
        <w:t>v</w:t>
      </w:r>
      <w:r w:rsidRPr="00181431"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</w:rPr>
        <w:t>+</w:t>
      </w:r>
      <w:r w:rsidRPr="00C746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п-р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2·14/31+0,078+5/60 = 1,06 ч.</w:t>
      </w:r>
    </w:p>
    <w:p w:rsidR="00C74675" w:rsidRDefault="00C74675" w:rsidP="00C7467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Необходимое число АТС для бесперебойной работы погрузчиков </w:t>
      </w:r>
    </w:p>
    <w:p w:rsidR="00C74675" w:rsidRPr="00C74675" w:rsidRDefault="00C74675" w:rsidP="00C74675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Аэ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W</w:t>
      </w:r>
      <w:proofErr w:type="spellStart"/>
      <w:r w:rsidRPr="008C5BB1">
        <w:rPr>
          <w:sz w:val="28"/>
          <w:szCs w:val="28"/>
          <w:vertAlign w:val="subscript"/>
        </w:rPr>
        <w:t>э</w:t>
      </w:r>
      <w:r>
        <w:rPr>
          <w:sz w:val="28"/>
          <w:szCs w:val="28"/>
        </w:rPr>
        <w:t>·</w:t>
      </w:r>
      <w:proofErr w:type="gramStart"/>
      <w:r>
        <w:rPr>
          <w:sz w:val="28"/>
          <w:szCs w:val="28"/>
        </w:rPr>
        <w:t>А</w:t>
      </w:r>
      <w:r w:rsidRPr="00D164EC">
        <w:rPr>
          <w:sz w:val="28"/>
          <w:szCs w:val="28"/>
          <w:vertAlign w:val="subscript"/>
        </w:rPr>
        <w:t>пр</w:t>
      </w:r>
      <w:proofErr w:type="spellEnd"/>
      <w:proofErr w:type="gramEnd"/>
      <m:oMath>
        <m:r>
          <w:rPr>
            <w:rFonts w:ascii="Cambria Math" w:hAnsi="Cambria Math"/>
            <w:sz w:val="28"/>
            <w:szCs w:val="28"/>
            <w:vertAlign w:val="subscript"/>
          </w:rPr>
          <m:t>·</m:t>
        </m:r>
      </m:oMath>
      <w:r w:rsidRPr="00C746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>/</w:t>
      </w:r>
      <w:r w:rsidRPr="00C746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 w:rsidRPr="008C5BB1">
        <w:rPr>
          <w:sz w:val="28"/>
          <w:szCs w:val="28"/>
          <w:vertAlign w:val="subscript"/>
        </w:rPr>
        <w:t>ф</w:t>
      </w:r>
      <w:r>
        <w:rPr>
          <w:sz w:val="28"/>
          <w:szCs w:val="28"/>
        </w:rPr>
        <w:t xml:space="preserve"> = 89,74·1·1,06/7,05 = 13,49 = 14 автосамосвалов</w:t>
      </w:r>
    </w:p>
    <w:p w:rsidR="00C74675" w:rsidRPr="00C74675" w:rsidRDefault="00C74675" w:rsidP="00C74675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вывоза угля требуется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погрузчик и</w:t>
      </w:r>
      <w:r>
        <w:rPr>
          <w:sz w:val="28"/>
          <w:szCs w:val="28"/>
        </w:rPr>
        <w:t xml:space="preserve"> 14 </w:t>
      </w:r>
      <w:bookmarkStart w:id="0" w:name="_GoBack"/>
      <w:bookmarkEnd w:id="0"/>
      <w:r>
        <w:rPr>
          <w:sz w:val="28"/>
          <w:szCs w:val="28"/>
        </w:rPr>
        <w:t>автосамосвалов.</w:t>
      </w:r>
    </w:p>
    <w:sectPr w:rsidR="00C74675" w:rsidRPr="00C7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F4"/>
    <w:rsid w:val="00063DD1"/>
    <w:rsid w:val="00142765"/>
    <w:rsid w:val="00181431"/>
    <w:rsid w:val="004C1706"/>
    <w:rsid w:val="00585DFC"/>
    <w:rsid w:val="00617EDD"/>
    <w:rsid w:val="0077136E"/>
    <w:rsid w:val="00797DEE"/>
    <w:rsid w:val="00883F82"/>
    <w:rsid w:val="008C5BB1"/>
    <w:rsid w:val="009E6574"/>
    <w:rsid w:val="00B334E1"/>
    <w:rsid w:val="00B5698C"/>
    <w:rsid w:val="00BB0EA6"/>
    <w:rsid w:val="00BB27C8"/>
    <w:rsid w:val="00BC7E0F"/>
    <w:rsid w:val="00C74675"/>
    <w:rsid w:val="00C9537C"/>
    <w:rsid w:val="00D164EC"/>
    <w:rsid w:val="00D621F4"/>
    <w:rsid w:val="00DB4275"/>
    <w:rsid w:val="00FA4780"/>
    <w:rsid w:val="00FE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B42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2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7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B4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535</Words>
  <Characters>3249</Characters>
  <Application>Microsoft Office Word</Application>
  <DocSecurity>0</DocSecurity>
  <Lines>324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Азанов Сергей Владимирович</dc:creator>
  <cp:keywords/>
  <dc:description/>
  <cp:lastModifiedBy>Азанов Сергей Владимирович</cp:lastModifiedBy>
  <cp:revision>9</cp:revision>
  <dcterms:created xsi:type="dcterms:W3CDTF">2019-02-01T05:26:00Z</dcterms:created>
  <dcterms:modified xsi:type="dcterms:W3CDTF">2019-02-01T11:31:00Z</dcterms:modified>
</cp:coreProperties>
</file>