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3B" w:rsidRPr="002E5C8E" w:rsidRDefault="00494C3B" w:rsidP="002E5C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«</w:t>
      </w:r>
      <w:r w:rsidRPr="002E5C8E">
        <w:rPr>
          <w:i/>
          <w:iCs/>
          <w:color w:val="000000"/>
          <w:sz w:val="28"/>
          <w:szCs w:val="28"/>
        </w:rPr>
        <w:t>Социальное предпринимательство - это новый способ социально-экономической деятельности, в котором соединяется социальное назначение организации с предпринимательским новаторством и достижением устойчивой самоокупаемости. В его основе лежит функционирование так называемых социальных предприятий - предприятий, созданных с целью решения определенной социальной проблемы или проблем, действующих на основе инноваций, финансовой дисциплины и порядка ведения дел, принятого в частном секторе».</w:t>
      </w:r>
    </w:p>
    <w:p w:rsidR="00494C3B" w:rsidRPr="002E5C8E" w:rsidRDefault="00494C3B" w:rsidP="002E5C8E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Соответственно, в качестве 3 ключевых признаков социального предприятия выделяются:</w:t>
      </w:r>
    </w:p>
    <w:p w:rsidR="00494C3B" w:rsidRPr="002E5C8E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Социальная миссия главенствует над коммерческой составляющей (предприятие создается и имеет своей целью, в первую очередь, решение или смягчение какой-либо социальной проблемы).</w:t>
      </w:r>
    </w:p>
    <w:p w:rsidR="00494C3B" w:rsidRPr="002E5C8E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 xml:space="preserve">Предприятие является устойчивым - оно </w:t>
      </w:r>
      <w:proofErr w:type="spellStart"/>
      <w:r w:rsidRPr="002E5C8E">
        <w:rPr>
          <w:color w:val="000000"/>
          <w:sz w:val="28"/>
          <w:szCs w:val="28"/>
        </w:rPr>
        <w:t>самоокупаемо</w:t>
      </w:r>
      <w:proofErr w:type="spellEnd"/>
      <w:r w:rsidRPr="002E5C8E">
        <w:rPr>
          <w:color w:val="000000"/>
          <w:sz w:val="28"/>
          <w:szCs w:val="28"/>
        </w:rPr>
        <w:t xml:space="preserve"> и конкурентоспособно (в основном доход генерируется за счет продажи товаров и услуг, что, впрочем, не исключает получения грантов или пожертвований благотворителей).</w:t>
      </w:r>
    </w:p>
    <w:p w:rsidR="00494C3B" w:rsidRDefault="00494C3B" w:rsidP="002E5C8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E5C8E">
        <w:rPr>
          <w:color w:val="000000"/>
          <w:sz w:val="28"/>
          <w:szCs w:val="28"/>
        </w:rPr>
        <w:t>Социальные и экономические ресурсы комбинируются инновационным образом, что необходимо для достижения финансовой устойчивости и выполнения социальной миссии. Отдельно стоит упомянуть также такое качество этой инновационной модели, как способность к тиражированию -возможности решить с ее применением сходную социальную проблему в другом городе, регионе</w:t>
      </w:r>
      <w:r w:rsidR="002E5C8E">
        <w:rPr>
          <w:color w:val="000000"/>
          <w:sz w:val="28"/>
          <w:szCs w:val="28"/>
        </w:rPr>
        <w:t>.</w:t>
      </w:r>
    </w:p>
    <w:p w:rsidR="002E5C8E" w:rsidRDefault="002E5C8E" w:rsidP="002E5C8E">
      <w:pPr>
        <w:pStyle w:val="a3"/>
        <w:spacing w:line="360" w:lineRule="auto"/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Региональная общественная организация </w:t>
      </w:r>
      <w:r w:rsidRPr="002E5C8E">
        <w:rPr>
          <w:noProof/>
          <w:color w:val="000000"/>
          <w:sz w:val="28"/>
          <w:szCs w:val="28"/>
        </w:rPr>
        <w:t>«Школа Фермеров Пермского края»</w:t>
      </w:r>
      <w:r>
        <w:rPr>
          <w:noProof/>
          <w:color w:val="000000"/>
          <w:sz w:val="28"/>
          <w:szCs w:val="28"/>
        </w:rPr>
        <w:t xml:space="preserve"> занимается отработкой </w:t>
      </w:r>
      <w:r w:rsidRPr="002E5C8E">
        <w:rPr>
          <w:noProof/>
          <w:color w:val="000000"/>
          <w:sz w:val="28"/>
          <w:szCs w:val="28"/>
        </w:rPr>
        <w:t>отработки эффективных форм и методов решения социальных проблем подростков и молодежи группы "риска" различных категорий, оказавшихся в трудной жизненной ситуации.</w:t>
      </w:r>
    </w:p>
    <w:p w:rsidR="002E5C8E" w:rsidRPr="002E5C8E" w:rsidRDefault="002E5C8E" w:rsidP="002E5C8E">
      <w:pPr>
        <w:pStyle w:val="a3"/>
        <w:spacing w:line="360" w:lineRule="auto"/>
        <w:jc w:val="both"/>
        <w:rPr>
          <w:noProof/>
          <w:color w:val="000000"/>
          <w:sz w:val="28"/>
          <w:szCs w:val="28"/>
        </w:rPr>
      </w:pPr>
      <w:r w:rsidRPr="002E5C8E">
        <w:rPr>
          <w:bCs/>
          <w:noProof/>
          <w:color w:val="000000"/>
          <w:sz w:val="28"/>
          <w:szCs w:val="28"/>
        </w:rPr>
        <w:lastRenderedPageBreak/>
        <w:t>Организация как юридическое лицо</w:t>
      </w:r>
      <w:r w:rsidRPr="002E5C8E">
        <w:rPr>
          <w:noProof/>
          <w:color w:val="000000"/>
          <w:sz w:val="28"/>
          <w:szCs w:val="28"/>
        </w:rPr>
        <w:t>, имеет на праве собственности обособленное имущество, самостоятельный баланс, счета в банках, как в рублях, так и в иностранной валюте, печать и другие необходимые реквизиты и осуществляет свою деятельность на территории Пермского края.</w:t>
      </w:r>
    </w:p>
    <w:p w:rsid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t>Основные направления деятельности организации:</w:t>
      </w:r>
      <w:r w:rsidRPr="002E5C8E">
        <w:rPr>
          <w:noProof/>
          <w:color w:val="000000"/>
          <w:sz w:val="28"/>
          <w:szCs w:val="28"/>
        </w:rPr>
        <w:br/>
        <w:t>• профориентация различных групп и категорий молодежи в направлениях агро-бизнеса;</w:t>
      </w:r>
      <w:r w:rsidRPr="002E5C8E">
        <w:rPr>
          <w:noProof/>
          <w:color w:val="000000"/>
          <w:sz w:val="28"/>
          <w:szCs w:val="28"/>
        </w:rPr>
        <w:br/>
        <w:t>• разработка и реализация проектов и программ, направленных на жизнеустройство молодежи «группы риска», включение ее в общественно значимую социальную деятельность, ориентация на создание собственного бизнеса по производству э</w:t>
      </w:r>
      <w:r>
        <w:rPr>
          <w:noProof/>
          <w:color w:val="000000"/>
          <w:sz w:val="28"/>
          <w:szCs w:val="28"/>
        </w:rPr>
        <w:t>кологически чистой продукции;</w:t>
      </w:r>
      <w:r w:rsidRPr="002E5C8E">
        <w:rPr>
          <w:noProof/>
          <w:color w:val="000000"/>
          <w:sz w:val="28"/>
          <w:szCs w:val="28"/>
        </w:rPr>
        <w:br/>
        <w:t>• содействие производству экологически чистой сельхозпродукции.</w:t>
      </w:r>
    </w:p>
    <w:p w:rsidR="002E5C8E" w:rsidRP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t>Целевые социальные группы, с которыми работает организация:</w:t>
      </w:r>
      <w:r w:rsidRPr="002E5C8E">
        <w:rPr>
          <w:noProof/>
          <w:color w:val="000000"/>
          <w:sz w:val="28"/>
          <w:szCs w:val="28"/>
        </w:rPr>
        <w:br/>
        <w:t>• воспитанники и выпускники интернатных учреждений для детей-сирот, не имеющие жилья и работы, а также сироты с ограниченными возможностями (олигофрены), испытывающие в силу этого трудности с трудоустройством;</w:t>
      </w:r>
      <w:r w:rsidRPr="002E5C8E">
        <w:rPr>
          <w:noProof/>
          <w:color w:val="000000"/>
          <w:sz w:val="28"/>
          <w:szCs w:val="28"/>
        </w:rPr>
        <w:br/>
        <w:t>• сельская молодежь, которая в связи с экономическим кризисом и ростом уровня зарегистрированной безработицы в Пермском крае остается одной из наиболее уязвимых категорий населения на рынке труда и испытывает значительные трудности в части профессиональной ориентации, трудоустройства, социальной адаптации;</w:t>
      </w:r>
      <w:r w:rsidRPr="002E5C8E">
        <w:rPr>
          <w:noProof/>
          <w:color w:val="000000"/>
          <w:sz w:val="28"/>
          <w:szCs w:val="28"/>
        </w:rPr>
        <w:br/>
        <w:t>• подростки и молодежь, освободившиеся из мест лишения свободы и условно-осужденные;</w:t>
      </w:r>
      <w:r w:rsidRPr="002E5C8E">
        <w:rPr>
          <w:noProof/>
          <w:color w:val="000000"/>
          <w:sz w:val="28"/>
          <w:szCs w:val="28"/>
        </w:rPr>
        <w:br/>
        <w:t>• студенты старших курсов ПГСХА, нуждающиеся в трудоустройстве с обеспечением жильем.</w:t>
      </w:r>
    </w:p>
    <w:p w:rsidR="002E5C8E" w:rsidRDefault="002E5C8E" w:rsidP="002E5C8E">
      <w:pPr>
        <w:pStyle w:val="a3"/>
        <w:spacing w:line="360" w:lineRule="auto"/>
        <w:ind w:left="709"/>
        <w:jc w:val="both"/>
        <w:rPr>
          <w:b/>
          <w:bCs/>
          <w:i/>
          <w:iCs/>
          <w:noProof/>
          <w:color w:val="000000"/>
          <w:sz w:val="28"/>
          <w:szCs w:val="28"/>
        </w:rPr>
      </w:pPr>
      <w:r w:rsidRPr="002E5C8E">
        <w:rPr>
          <w:b/>
          <w:bCs/>
          <w:i/>
          <w:iCs/>
          <w:noProof/>
          <w:color w:val="000000"/>
          <w:sz w:val="28"/>
          <w:szCs w:val="28"/>
        </w:rPr>
        <w:lastRenderedPageBreak/>
        <w:t>Деятельность организации осуществляется в рамках мегапроекта «Молодежный агро-бизнес-инкубатор (МАБИ)» путем реализации отдельных проектов:</w:t>
      </w:r>
    </w:p>
    <w:p w:rsidR="002E5C8E" w:rsidRPr="002E5C8E" w:rsidRDefault="002E5C8E" w:rsidP="002E5C8E">
      <w:pPr>
        <w:pStyle w:val="a3"/>
        <w:spacing w:line="360" w:lineRule="auto"/>
        <w:ind w:left="709"/>
        <w:jc w:val="both"/>
        <w:rPr>
          <w:noProof/>
          <w:color w:val="000000"/>
          <w:sz w:val="28"/>
          <w:szCs w:val="28"/>
        </w:rPr>
      </w:pPr>
      <w:r w:rsidRPr="002E5C8E">
        <w:rPr>
          <w:noProof/>
          <w:color w:val="000000"/>
          <w:sz w:val="28"/>
          <w:szCs w:val="28"/>
        </w:rPr>
        <w:t>• «Стань хозяином своей судьбы» (жизнеустройство выпускников учреждений для детей-сирот, имеющих проблемы с жильем, пропиской, работой);</w:t>
      </w:r>
      <w:r w:rsidRPr="002E5C8E">
        <w:rPr>
          <w:noProof/>
          <w:color w:val="000000"/>
          <w:sz w:val="28"/>
          <w:szCs w:val="28"/>
        </w:rPr>
        <w:br/>
        <w:t>• «И я построю дом...» (профессиональная подготовка сельской безработной молодежи к самостоятельной предпринимательской деятельности в роли Глав КФХ);</w:t>
      </w:r>
      <w:r w:rsidRPr="002E5C8E">
        <w:rPr>
          <w:noProof/>
          <w:color w:val="000000"/>
          <w:sz w:val="28"/>
          <w:szCs w:val="28"/>
        </w:rPr>
        <w:br/>
        <w:t>• «Из колонии - в фермеры» (подготовка молодежи, вышедшей из мест лишения свободы к законопослушному образу жизни и самостоятельной предпринимательской деятельности в сфере агро-бизнеса),</w:t>
      </w:r>
      <w:r w:rsidRPr="002E5C8E">
        <w:rPr>
          <w:noProof/>
          <w:color w:val="000000"/>
          <w:sz w:val="28"/>
          <w:szCs w:val="28"/>
        </w:rPr>
        <w:br/>
        <w:t>• «Научись сам - научи другого» (практика студентов старших курсов ПГСХА и стажировка выпускников ПГСХА с целью дальнейшего трудоустройства в агро-бизнесе).</w:t>
      </w:r>
    </w:p>
    <w:p w:rsidR="002E5C8E" w:rsidRPr="002E5C8E" w:rsidRDefault="002E5C8E" w:rsidP="002E5C8E">
      <w:pPr>
        <w:pStyle w:val="a3"/>
        <w:spacing w:line="360" w:lineRule="auto"/>
        <w:ind w:left="709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8B98159" wp14:editId="6FA40D51">
            <wp:extent cx="5029200" cy="2536952"/>
            <wp:effectExtent l="152400" t="152400" r="361950" b="3587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(55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1" t="25665" r="13095" b="9601"/>
                    <a:stretch/>
                  </pic:blipFill>
                  <pic:spPr bwMode="auto">
                    <a:xfrm>
                      <a:off x="0" y="0"/>
                      <a:ext cx="5035288" cy="25400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E7DD2">
        <w:t xml:space="preserve">Рис. </w:t>
      </w:r>
      <w:r>
        <w:t>1</w:t>
      </w:r>
      <w:r w:rsidRPr="004E7DD2">
        <w:t>.</w:t>
      </w:r>
      <w:r>
        <w:t xml:space="preserve"> Организационная структура РОО «Школа Фермеров»</w:t>
      </w:r>
      <w:bookmarkStart w:id="0" w:name="_GoBack"/>
      <w:bookmarkEnd w:id="0"/>
    </w:p>
    <w:p w:rsidR="00B532B9" w:rsidRPr="002E5C8E" w:rsidRDefault="00B532B9"/>
    <w:sectPr w:rsidR="00B532B9" w:rsidRPr="002E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35C57"/>
    <w:multiLevelType w:val="multilevel"/>
    <w:tmpl w:val="9488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3B"/>
    <w:rsid w:val="002E5C8E"/>
    <w:rsid w:val="00494C3B"/>
    <w:rsid w:val="00B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418D-C268-4880-971A-67ADB54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Фёдоров</dc:creator>
  <cp:keywords/>
  <dc:description/>
  <cp:lastModifiedBy>Роман Фёдоров</cp:lastModifiedBy>
  <cp:revision>1</cp:revision>
  <dcterms:created xsi:type="dcterms:W3CDTF">2018-02-21T05:09:00Z</dcterms:created>
  <dcterms:modified xsi:type="dcterms:W3CDTF">2018-02-21T06:10:00Z</dcterms:modified>
</cp:coreProperties>
</file>