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F8" w:rsidRPr="00376039" w:rsidRDefault="00B95CF8" w:rsidP="00376039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76039">
        <w:rPr>
          <w:rFonts w:ascii="Times New Roman" w:hAnsi="Times New Roman"/>
          <w:b/>
          <w:sz w:val="28"/>
          <w:szCs w:val="28"/>
        </w:rPr>
        <w:t>Задание 6</w:t>
      </w:r>
      <w:bookmarkStart w:id="0" w:name="_GoBack"/>
      <w:bookmarkEnd w:id="0"/>
    </w:p>
    <w:p w:rsidR="00B95CF8" w:rsidRPr="00376039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6039">
        <w:rPr>
          <w:rFonts w:ascii="Times New Roman" w:hAnsi="Times New Roman"/>
          <w:b/>
          <w:sz w:val="28"/>
          <w:szCs w:val="28"/>
        </w:rPr>
        <w:t xml:space="preserve">Продавцу-консультанту салона связи Иванову Сергею Петровичу в связи с внезапной болезнью кассира Петрова Ивана Сергеевича во время работы и невозможностью его замены другим кассиром-продавцом директор магазина поручил выполнять обязанности кассира за три часа до окончания рабочей смены. Иванов С.П. категорически отказался от предложенной работы, поскольку в настоящее время он обучается этой работе и еще не готов к самостоятельной работе. Директор, настаивая на выполнении работы кассира, обещал помочь Петрову С.П. в работе, а также премировать Петрова С.П., так как необходимо срочно обслужить покупателей салона. Петров С.П. согласился с предложением. По результатам его работы была обнаружена недостача в размере 10 тысяч рублей. Директор магазина привлек Петрова С.П. к материальной ответственности, удержав из его заработной платы размер этой недостачи. </w:t>
      </w:r>
    </w:p>
    <w:p w:rsidR="00B95CF8" w:rsidRPr="00376039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</w:rPr>
        <w:t>Может ли быть возложена на Петрова С.П. материальная ответственность за данный ущерб?</w:t>
      </w:r>
    </w:p>
    <w:p w:rsidR="00B95CF8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</w:rPr>
        <w:t xml:space="preserve">Несет ли материальную ответственность директор магазина, поручивший Петрову С.П. выполнение данной работы? </w:t>
      </w:r>
    </w:p>
    <w:p w:rsidR="00B95CF8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</w:rPr>
        <w:t xml:space="preserve">Согласно условию задачи есть основания предполагать, что </w:t>
      </w:r>
      <w:r>
        <w:rPr>
          <w:rFonts w:ascii="Times New Roman" w:hAnsi="Times New Roman"/>
          <w:sz w:val="28"/>
          <w:szCs w:val="28"/>
        </w:rPr>
        <w:t xml:space="preserve">Петров </w:t>
      </w:r>
      <w:r w:rsidRPr="00376039">
        <w:rPr>
          <w:rFonts w:ascii="Times New Roman" w:hAnsi="Times New Roman"/>
          <w:sz w:val="28"/>
          <w:szCs w:val="28"/>
        </w:rPr>
        <w:t>С.П. является стажером по должности продавца, и в случае отсутствия</w:t>
      </w:r>
      <w:r>
        <w:rPr>
          <w:rFonts w:ascii="Times New Roman" w:hAnsi="Times New Roman"/>
          <w:sz w:val="28"/>
          <w:szCs w:val="28"/>
        </w:rPr>
        <w:t xml:space="preserve"> зарегистрированного</w:t>
      </w:r>
      <w:r w:rsidRPr="00376039">
        <w:rPr>
          <w:rFonts w:ascii="Times New Roman" w:hAnsi="Times New Roman"/>
          <w:sz w:val="28"/>
          <w:szCs w:val="28"/>
        </w:rPr>
        <w:t xml:space="preserve"> приказа о праве допуска к самостоятельной работе, выполнять ее самостоятельно он не имеет права.</w:t>
      </w:r>
      <w:r>
        <w:rPr>
          <w:rFonts w:ascii="Times New Roman" w:hAnsi="Times New Roman"/>
          <w:sz w:val="28"/>
          <w:szCs w:val="28"/>
        </w:rPr>
        <w:t xml:space="preserve"> Петров вправе выполнять трудовые обязанности лишь под присмотром наставника. Судя по условию, директор магазина не оказывал Петрову помощи и не контролировал его работу.</w:t>
      </w:r>
    </w:p>
    <w:p w:rsidR="00B95CF8" w:rsidRPr="00376039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магазина также является наемным работником и несет ответственность за свои действия.</w:t>
      </w:r>
    </w:p>
    <w:p w:rsidR="00B95CF8" w:rsidRPr="00376039" w:rsidRDefault="00B95CF8" w:rsidP="0037603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</w:rPr>
        <w:t xml:space="preserve">Согласно ст. 238 ТК РФ, </w:t>
      </w:r>
      <w:r>
        <w:rPr>
          <w:rFonts w:ascii="Times New Roman" w:hAnsi="Times New Roman"/>
          <w:sz w:val="28"/>
          <w:szCs w:val="28"/>
        </w:rPr>
        <w:t>р</w:t>
      </w:r>
      <w:r w:rsidRPr="00376039">
        <w:rPr>
          <w:rFonts w:ascii="Times New Roman" w:hAnsi="Times New Roman"/>
          <w:sz w:val="28"/>
          <w:szCs w:val="28"/>
        </w:rPr>
        <w:t>аботник обязан возместить работодателю причиненный ему </w:t>
      </w:r>
      <w:hyperlink r:id="rId5" w:anchor="dst100038" w:history="1">
        <w:r w:rsidRPr="00376039">
          <w:rPr>
            <w:rFonts w:ascii="Times New Roman" w:hAnsi="Times New Roman"/>
            <w:sz w:val="28"/>
            <w:szCs w:val="28"/>
          </w:rPr>
          <w:t>прямой действительный ущерб</w:t>
        </w:r>
      </w:hyperlink>
      <w:r w:rsidRPr="00376039">
        <w:rPr>
          <w:rFonts w:ascii="Times New Roman" w:hAnsi="Times New Roman"/>
          <w:sz w:val="28"/>
          <w:szCs w:val="28"/>
        </w:rPr>
        <w:t xml:space="preserve">. </w:t>
      </w:r>
      <w:bookmarkStart w:id="1" w:name="dst1037"/>
      <w:bookmarkEnd w:id="1"/>
      <w:r w:rsidRPr="00376039">
        <w:rPr>
          <w:rFonts w:ascii="Times New Roman" w:hAnsi="Times New Roman"/>
          <w:sz w:val="28"/>
          <w:szCs w:val="28"/>
        </w:rPr>
        <w:t>Под прямым действительным ущербом понимается реальное уменьшение наличного имущества работодателя</w:t>
      </w:r>
      <w:r>
        <w:rPr>
          <w:rFonts w:ascii="Times New Roman" w:hAnsi="Times New Roman"/>
          <w:sz w:val="28"/>
          <w:szCs w:val="28"/>
        </w:rPr>
        <w:t>, что в данном случае и произошло.</w:t>
      </w:r>
    </w:p>
    <w:p w:rsidR="00B95CF8" w:rsidRPr="00376039" w:rsidRDefault="00B95CF8" w:rsidP="00765BB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</w:rPr>
        <w:t xml:space="preserve">Согласно ст. 243 ТК РФ, </w:t>
      </w:r>
      <w:r>
        <w:rPr>
          <w:rFonts w:ascii="Times New Roman" w:hAnsi="Times New Roman"/>
          <w:sz w:val="28"/>
          <w:szCs w:val="28"/>
        </w:rPr>
        <w:t>м</w:t>
      </w:r>
      <w:r w:rsidRPr="00376039">
        <w:rPr>
          <w:rFonts w:ascii="Times New Roman" w:hAnsi="Times New Roman"/>
          <w:sz w:val="28"/>
          <w:szCs w:val="28"/>
        </w:rPr>
        <w:t>атериальная ответственность в полном размере причиненного ущерба возлагается на работника в следующих случаях</w:t>
      </w:r>
      <w:r>
        <w:rPr>
          <w:rFonts w:ascii="Times New Roman" w:hAnsi="Times New Roman"/>
          <w:sz w:val="28"/>
          <w:szCs w:val="28"/>
        </w:rPr>
        <w:t>,</w:t>
      </w:r>
      <w:bookmarkStart w:id="2" w:name="dst101556"/>
      <w:bookmarkEnd w:id="2"/>
      <w:r w:rsidRPr="00376039">
        <w:rPr>
          <w:rFonts w:ascii="Times New Roman" w:hAnsi="Times New Roman"/>
          <w:sz w:val="28"/>
          <w:szCs w:val="28"/>
        </w:rPr>
        <w:t xml:space="preserve"> когда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3" w:name="dst101557"/>
      <w:bookmarkEnd w:id="3"/>
      <w:r w:rsidRPr="00376039">
        <w:rPr>
          <w:rFonts w:ascii="Times New Roman" w:hAnsi="Times New Roman"/>
          <w:sz w:val="28"/>
          <w:szCs w:val="28"/>
        </w:rPr>
        <w:t xml:space="preserve"> недостачи ценностей, вверенных ему на основании специального письменного договора или полученных им по разовому документу</w:t>
      </w:r>
      <w:r>
        <w:rPr>
          <w:rFonts w:ascii="Times New Roman" w:hAnsi="Times New Roman"/>
          <w:sz w:val="28"/>
          <w:szCs w:val="28"/>
        </w:rPr>
        <w:t>,</w:t>
      </w:r>
      <w:bookmarkStart w:id="4" w:name="dst101558"/>
      <w:bookmarkEnd w:id="4"/>
      <w:r w:rsidRPr="00376039">
        <w:rPr>
          <w:rFonts w:ascii="Times New Roman" w:hAnsi="Times New Roman"/>
          <w:sz w:val="28"/>
          <w:szCs w:val="28"/>
        </w:rPr>
        <w:t xml:space="preserve"> умышленного причинения ущерба</w:t>
      </w:r>
      <w:r>
        <w:rPr>
          <w:rFonts w:ascii="Times New Roman" w:hAnsi="Times New Roman"/>
          <w:sz w:val="28"/>
          <w:szCs w:val="28"/>
        </w:rPr>
        <w:t xml:space="preserve"> (про данный факт в условии не указано).</w:t>
      </w:r>
    </w:p>
    <w:p w:rsidR="00B95CF8" w:rsidRDefault="00B95CF8" w:rsidP="00765B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6039">
        <w:rPr>
          <w:rFonts w:ascii="Times New Roman" w:hAnsi="Times New Roman"/>
          <w:sz w:val="28"/>
          <w:szCs w:val="28"/>
        </w:rPr>
        <w:t xml:space="preserve">Согласно ст. 247 ТК РФ,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376039">
        <w:rPr>
          <w:rFonts w:ascii="Times New Roman" w:hAnsi="Times New Roman"/>
          <w:sz w:val="28"/>
          <w:szCs w:val="28"/>
          <w:shd w:val="clear" w:color="auto" w:fill="FFFFFF"/>
        </w:rPr>
        <w:t>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возникновения.</w:t>
      </w:r>
    </w:p>
    <w:p w:rsidR="00B95CF8" w:rsidRPr="00376039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данном случае, работодатель директора магазина обязан провести проверку, истребовать письменные объяснения от Иванова и Петрова, установить конкретную причину недостачи, ознакомиться с трудовым договором с испытательным сроков, заключенного с Петровым и принять решение.</w:t>
      </w:r>
    </w:p>
    <w:p w:rsidR="00B95CF8" w:rsidRPr="00376039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</w:rPr>
        <w:t>В каких случаях работник освобождается от материальной ответственности за причиненный ущерб?</w:t>
      </w:r>
    </w:p>
    <w:p w:rsidR="00B95CF8" w:rsidRPr="00376039" w:rsidRDefault="00B95CF8" w:rsidP="003760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039">
        <w:rPr>
          <w:rFonts w:ascii="Times New Roman" w:hAnsi="Times New Roman"/>
          <w:sz w:val="28"/>
          <w:szCs w:val="28"/>
          <w:shd w:val="clear" w:color="auto" w:fill="FFFFFF"/>
        </w:rPr>
        <w:t>Согласно ст. 239 ТК РФ,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sectPr w:rsidR="00B95CF8" w:rsidRPr="00376039" w:rsidSect="00D4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0454"/>
    <w:multiLevelType w:val="multilevel"/>
    <w:tmpl w:val="9010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319"/>
    <w:rsid w:val="00376039"/>
    <w:rsid w:val="006F2319"/>
    <w:rsid w:val="00765BB6"/>
    <w:rsid w:val="009A4BB5"/>
    <w:rsid w:val="00B95CF8"/>
    <w:rsid w:val="00D4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3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F231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6F231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31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2319"/>
    <w:rPr>
      <w:rFonts w:ascii="Times New Roman" w:hAnsi="Times New Roman" w:cs="Times New Roman"/>
      <w:b/>
      <w:bCs/>
      <w:sz w:val="20"/>
      <w:szCs w:val="20"/>
    </w:rPr>
  </w:style>
  <w:style w:type="character" w:customStyle="1" w:styleId="blk">
    <w:name w:val="blk"/>
    <w:basedOn w:val="DefaultParagraphFont"/>
    <w:uiPriority w:val="99"/>
    <w:rsid w:val="00376039"/>
    <w:rPr>
      <w:rFonts w:cs="Times New Roman"/>
    </w:rPr>
  </w:style>
  <w:style w:type="character" w:styleId="Hyperlink">
    <w:name w:val="Hyperlink"/>
    <w:basedOn w:val="DefaultParagraphFont"/>
    <w:uiPriority w:val="99"/>
    <w:rsid w:val="003760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130">
          <w:marLeft w:val="0"/>
          <w:marRight w:val="0"/>
          <w:marTop w:val="0"/>
          <w:marBottom w:val="0"/>
          <w:divBdr>
            <w:top w:val="none" w:sz="0" w:space="1" w:color="DDDDDD"/>
            <w:left w:val="none" w:sz="0" w:space="6" w:color="DDDDDD"/>
            <w:bottom w:val="single" w:sz="6" w:space="1" w:color="DDDDDD"/>
            <w:right w:val="none" w:sz="0" w:space="6" w:color="DDDDDD"/>
          </w:divBdr>
        </w:div>
      </w:divsChild>
    </w:div>
    <w:div w:id="17178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52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499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я</cp:lastModifiedBy>
  <cp:revision>3</cp:revision>
  <dcterms:created xsi:type="dcterms:W3CDTF">2018-06-07T07:29:00Z</dcterms:created>
  <dcterms:modified xsi:type="dcterms:W3CDTF">2018-06-07T11:44:00Z</dcterms:modified>
</cp:coreProperties>
</file>