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E4" w:rsidRDefault="00932FE4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</w:p>
    <w:p w:rsidR="00932FE4" w:rsidRDefault="00932F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A2E56" w:rsidRPr="007E0E87" w:rsidRDefault="00DA2E56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1</w:t>
      </w:r>
    </w:p>
    <w:p w:rsidR="003367DD" w:rsidRPr="007E0E87" w:rsidRDefault="002B7F05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54 Конституции РФ гласит: «1. Закон, устанавливающий или отягчающий ответственность, обратной силы не имеет. 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закон». Определите, как в статье регулируется действие закона во времени. </w:t>
      </w:r>
    </w:p>
    <w:p w:rsidR="00DA2E56" w:rsidRPr="007E0E87" w:rsidRDefault="007E0E87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367DD" w:rsidRPr="007E0E87" w:rsidRDefault="003367DD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приведенных конституционных норм следует, что</w:t>
      </w:r>
      <w:r w:rsidRPr="007E0E87">
        <w:rPr>
          <w:rFonts w:ascii="Times New Roman" w:hAnsi="Times New Roman" w:cs="Times New Roman"/>
          <w:sz w:val="28"/>
          <w:szCs w:val="28"/>
        </w:rPr>
        <w:t xml:space="preserve"> к совершенному правонарушению применяется законодательство, действовавшее в момент его совершения. </w:t>
      </w:r>
    </w:p>
    <w:p w:rsidR="003367DD" w:rsidRPr="007E0E87" w:rsidRDefault="003367DD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87">
        <w:rPr>
          <w:rFonts w:ascii="Times New Roman" w:hAnsi="Times New Roman" w:cs="Times New Roman"/>
          <w:sz w:val="28"/>
          <w:szCs w:val="28"/>
        </w:rPr>
        <w:t>Однако существует ряд случаев, когда новый закон может распространяться на деяния, совершенные до вступления его в законную силу. В качестве таких случаев можно отметить те моменты, когда новый закон смягчает или исключает ответственность за данное деяние. В таких случаях применяется законодательство, действующее на тот день. Такой механизм называется ретроактивным действием закона, а закон считается имеющим обратную силу.</w:t>
      </w:r>
    </w:p>
    <w:p w:rsidR="003367DD" w:rsidRPr="007E0E87" w:rsidRDefault="003367DD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актуально применение данной конституционной нормы в рамках уголовного права. Так, </w:t>
      </w:r>
      <w:r w:rsidRPr="007E0E87">
        <w:rPr>
          <w:rFonts w:ascii="Times New Roman" w:hAnsi="Times New Roman" w:cs="Times New Roman"/>
          <w:sz w:val="28"/>
          <w:szCs w:val="28"/>
        </w:rPr>
        <w:t xml:space="preserve">общий принцип действия уголовного законодательства Российской Федерации во времени указан в части 1 статьи 9 Уголовного Кодекса Российской Федерации и закрепляет то, что при определении преступности и наказуемости деяния должен применяться уголовный закон, действовавший на момент совершения преступления. Если раскрыть смысл указанного в УК РФ принципа, то он подразумевает, что по общему правилу уголовный закон не имеет обратной силы и не распространяется на преступления, которые совершены до вступления этого закона в силу. Те преступные деяния, которые были совершены до вступления нового уголовного закона в силу, квалифицируются по уголовному закону, действовавшему на момент совершения этих деяний, </w:t>
      </w:r>
      <w:r w:rsidRPr="007E0E87">
        <w:rPr>
          <w:rFonts w:ascii="Times New Roman" w:hAnsi="Times New Roman" w:cs="Times New Roman"/>
          <w:sz w:val="28"/>
          <w:szCs w:val="28"/>
        </w:rPr>
        <w:lastRenderedPageBreak/>
        <w:t>даже в том случае, если предварительное расследование и судебное разбирательство по ним ведется уже после вступления в силу нового уголовного закона. Квалификации по новому уголовному закону подлежат преступные деяния, совершенные после вступления в силу данного закона.</w:t>
      </w:r>
    </w:p>
    <w:p w:rsidR="00DA2E56" w:rsidRPr="007E0E87" w:rsidRDefault="003367DD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87">
        <w:rPr>
          <w:rFonts w:ascii="Times New Roman" w:hAnsi="Times New Roman" w:cs="Times New Roman"/>
          <w:sz w:val="28"/>
          <w:szCs w:val="28"/>
        </w:rPr>
        <w:t>В свою очередь, необходимо отметить, что у рассмотренного принципа имеется исключение, которое устанавливает возможность применения нового уголовного закона к деяниям, совершенным до вступления указанного закона в силу. Исключение это закреплено в статье 10 УК РФ. Сформулированный в указанной статье принцип является исключением из требований, которые закреплены в статье 9 УК РФ. Часть 1 статьи 10 УК РФ раскрывает и детализирует положения указанные в статье 54 Конституции РФ с учетом распространения последних на уголовно-правовые отношения. Данная часть статьи УК РФ закрепляет положение о том, что закон, который устанавливает или отягчает ответственность за совершенные деяния, не признававшиеся правонарушением до вступления его в силу, обратной силы не имеет. В случае, когда после совершения правонарушения ответственность за него устраняется или смягчается, то следует применять новый закон. Эти положения основываются на нормах, закрепленных в ряде международных деклараций и конвенций, таких как Всеобщая декларация прав человека 1</w:t>
      </w:r>
      <w:r w:rsidR="009124E1" w:rsidRPr="007E0E87">
        <w:rPr>
          <w:rFonts w:ascii="Times New Roman" w:hAnsi="Times New Roman" w:cs="Times New Roman"/>
          <w:sz w:val="28"/>
          <w:szCs w:val="28"/>
        </w:rPr>
        <w:t>948 года</w:t>
      </w:r>
      <w:r w:rsidRPr="007E0E87">
        <w:rPr>
          <w:rFonts w:ascii="Times New Roman" w:hAnsi="Times New Roman" w:cs="Times New Roman"/>
          <w:sz w:val="28"/>
          <w:szCs w:val="28"/>
        </w:rPr>
        <w:t>, Европейская конвенция о защите прав человека и основных свобод 1950 года, Декларация прав и свобод человека и гражданина 1991 года. Немаловажно отметить и то, что не только уголовный закон, который устраняет преступность деяния или смягчает наказание, имеет обратную силу. Данный принцип распространяется и на другие законы, которые своими нормами улучшают положение лица, совершившего преступления. С другой стороны, законы ухудшающие положение лица совершившего преступление, на любой стадии предварительного расследования и судебного разбирательства, обратной силы не имеют</w:t>
      </w:r>
      <w:r w:rsidR="009124E1" w:rsidRPr="007E0E87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7E0E87">
        <w:rPr>
          <w:rFonts w:ascii="Times New Roman" w:hAnsi="Times New Roman" w:cs="Times New Roman"/>
          <w:sz w:val="28"/>
          <w:szCs w:val="28"/>
        </w:rPr>
        <w:t>.</w:t>
      </w:r>
    </w:p>
    <w:p w:rsidR="00DA2E56" w:rsidRPr="007E0E87" w:rsidRDefault="00DA2E56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</w:t>
      </w:r>
    </w:p>
    <w:p w:rsidR="00805DCE" w:rsidRPr="007E0E87" w:rsidRDefault="002B7F05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юстиции было поручено правотворческим органом </w:t>
      </w:r>
      <w:proofErr w:type="gramStart"/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упорядочить</w:t>
      </w:r>
      <w:proofErr w:type="gramEnd"/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действующие нормативно-правовые акты последних 5 лет без изменения их содержания в соответствующем собрании. Как называется такая форма систематизации? </w:t>
      </w:r>
    </w:p>
    <w:p w:rsidR="007E0E87" w:rsidRPr="007E0E87" w:rsidRDefault="007E0E87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5DCE" w:rsidRPr="007E0E87" w:rsidRDefault="00805DCE" w:rsidP="007E0E87">
      <w:pPr>
        <w:spacing w:after="0" w:line="360" w:lineRule="auto"/>
        <w:ind w:firstLine="709"/>
        <w:jc w:val="both"/>
        <w:rPr>
          <w:rStyle w:val="22"/>
          <w:rFonts w:ascii="Times New Roman" w:hAnsi="Times New Roman" w:cs="Times New Roman"/>
          <w:color w:val="auto"/>
          <w:sz w:val="28"/>
          <w:szCs w:val="28"/>
        </w:rPr>
      </w:pPr>
      <w:r w:rsidRPr="007E0E87">
        <w:rPr>
          <w:rStyle w:val="22"/>
          <w:rFonts w:ascii="Times New Roman" w:hAnsi="Times New Roman" w:cs="Times New Roman"/>
          <w:color w:val="auto"/>
          <w:sz w:val="28"/>
          <w:szCs w:val="28"/>
        </w:rPr>
        <w:t>Под систематизацией подразумевается упо</w:t>
      </w:r>
      <w:r w:rsidRPr="007E0E87">
        <w:rPr>
          <w:rStyle w:val="22"/>
          <w:rFonts w:ascii="Times New Roman" w:hAnsi="Times New Roman" w:cs="Times New Roman"/>
          <w:color w:val="auto"/>
          <w:sz w:val="28"/>
          <w:szCs w:val="28"/>
        </w:rPr>
        <w:softHyphen/>
        <w:t>рядочение и совершенствование действующего нормативно-правового материала путем его об</w:t>
      </w:r>
      <w:r w:rsidRPr="007E0E87">
        <w:rPr>
          <w:rStyle w:val="22"/>
          <w:rFonts w:ascii="Times New Roman" w:hAnsi="Times New Roman" w:cs="Times New Roman"/>
          <w:color w:val="auto"/>
          <w:sz w:val="28"/>
          <w:szCs w:val="28"/>
        </w:rPr>
        <w:softHyphen/>
        <w:t>работки и изложения по определенной системе в виде сборников актов или в форме сводных коди</w:t>
      </w:r>
      <w:r w:rsidRPr="007E0E87">
        <w:rPr>
          <w:rStyle w:val="22"/>
          <w:rFonts w:ascii="Times New Roman" w:hAnsi="Times New Roman" w:cs="Times New Roman"/>
          <w:color w:val="auto"/>
          <w:sz w:val="28"/>
          <w:szCs w:val="28"/>
        </w:rPr>
        <w:softHyphen/>
        <w:t>фикационных актов.</w:t>
      </w:r>
    </w:p>
    <w:p w:rsidR="00805DCE" w:rsidRPr="007E0E87" w:rsidRDefault="00805DCE" w:rsidP="007E0E87">
      <w:pPr>
        <w:spacing w:after="0" w:line="360" w:lineRule="auto"/>
        <w:ind w:firstLine="709"/>
        <w:jc w:val="both"/>
        <w:rPr>
          <w:rStyle w:val="22"/>
          <w:rFonts w:ascii="Times New Roman" w:hAnsi="Times New Roman" w:cs="Times New Roman"/>
          <w:color w:val="auto"/>
          <w:sz w:val="28"/>
          <w:szCs w:val="28"/>
        </w:rPr>
      </w:pPr>
      <w:r w:rsidRPr="007E0E87">
        <w:rPr>
          <w:rStyle w:val="22"/>
          <w:rFonts w:ascii="Times New Roman" w:hAnsi="Times New Roman" w:cs="Times New Roman"/>
          <w:color w:val="auto"/>
          <w:sz w:val="28"/>
          <w:szCs w:val="28"/>
        </w:rPr>
        <w:t>В теории права, как правило, выделяют три формы систематизации:</w:t>
      </w:r>
    </w:p>
    <w:p w:rsidR="00805DCE" w:rsidRPr="007E0E87" w:rsidRDefault="007E0E87" w:rsidP="007E0E87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22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2"/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805DCE" w:rsidRPr="007E0E87">
        <w:rPr>
          <w:rStyle w:val="22"/>
          <w:rFonts w:ascii="Times New Roman" w:hAnsi="Times New Roman" w:cs="Times New Roman"/>
          <w:color w:val="auto"/>
          <w:sz w:val="28"/>
          <w:szCs w:val="28"/>
        </w:rPr>
        <w:t>одификация - создание одного нормативного правового акта, который отличался бы внутренне упорядоченным содержанием и определенной структурой;</w:t>
      </w:r>
    </w:p>
    <w:p w:rsidR="00805DCE" w:rsidRPr="007E0E87" w:rsidRDefault="00805DCE" w:rsidP="007E0E87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22"/>
          <w:rFonts w:ascii="Times New Roman" w:hAnsi="Times New Roman" w:cs="Times New Roman"/>
          <w:color w:val="auto"/>
          <w:sz w:val="28"/>
          <w:szCs w:val="28"/>
        </w:rPr>
      </w:pPr>
      <w:r w:rsidRPr="007E0E87">
        <w:rPr>
          <w:rStyle w:val="22"/>
          <w:rFonts w:ascii="Times New Roman" w:hAnsi="Times New Roman" w:cs="Times New Roman"/>
          <w:color w:val="auto"/>
          <w:sz w:val="28"/>
          <w:szCs w:val="28"/>
        </w:rPr>
        <w:t>ин</w:t>
      </w:r>
      <w:r w:rsidRPr="007E0E87">
        <w:rPr>
          <w:rStyle w:val="22"/>
          <w:rFonts w:ascii="Times New Roman" w:hAnsi="Times New Roman" w:cs="Times New Roman"/>
          <w:color w:val="auto"/>
          <w:sz w:val="28"/>
          <w:szCs w:val="28"/>
        </w:rPr>
        <w:softHyphen/>
        <w:t>корпорация – упорядочение нормативных право</w:t>
      </w:r>
      <w:r w:rsidRPr="007E0E87">
        <w:rPr>
          <w:rStyle w:val="22"/>
          <w:rFonts w:ascii="Times New Roman" w:hAnsi="Times New Roman" w:cs="Times New Roman"/>
          <w:color w:val="auto"/>
          <w:sz w:val="28"/>
          <w:szCs w:val="28"/>
        </w:rPr>
        <w:softHyphen/>
        <w:t>вых актов по какой-либо теме или хронологии, помещение их в один сборник;</w:t>
      </w:r>
    </w:p>
    <w:p w:rsidR="00805DCE" w:rsidRPr="007E0E87" w:rsidRDefault="00805DCE" w:rsidP="007E0E87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22"/>
          <w:rFonts w:ascii="Times New Roman" w:hAnsi="Times New Roman" w:cs="Times New Roman"/>
          <w:color w:val="auto"/>
          <w:sz w:val="28"/>
          <w:szCs w:val="28"/>
        </w:rPr>
      </w:pPr>
      <w:r w:rsidRPr="007E0E87">
        <w:rPr>
          <w:rStyle w:val="22"/>
          <w:rFonts w:ascii="Times New Roman" w:hAnsi="Times New Roman" w:cs="Times New Roman"/>
          <w:color w:val="auto"/>
          <w:sz w:val="28"/>
          <w:szCs w:val="28"/>
        </w:rPr>
        <w:t>консолидация - способ систематизации, который заключается в объединении двух или нескольких нормативных правовых актов, схожих по сфере их действия и содержанию</w:t>
      </w:r>
      <w:r w:rsidRPr="007E0E87">
        <w:rPr>
          <w:rStyle w:val="a9"/>
          <w:rFonts w:ascii="Times New Roman" w:eastAsia="Trebuchet MS" w:hAnsi="Times New Roman" w:cs="Times New Roman"/>
          <w:sz w:val="28"/>
          <w:szCs w:val="28"/>
          <w:lang w:eastAsia="ru-RU" w:bidi="ru-RU"/>
        </w:rPr>
        <w:footnoteReference w:id="2"/>
      </w:r>
      <w:r w:rsidRPr="007E0E87">
        <w:rPr>
          <w:rStyle w:val="22"/>
          <w:rFonts w:ascii="Times New Roman" w:hAnsi="Times New Roman" w:cs="Times New Roman"/>
          <w:color w:val="auto"/>
          <w:sz w:val="28"/>
          <w:szCs w:val="28"/>
        </w:rPr>
        <w:t>.</w:t>
      </w:r>
    </w:p>
    <w:p w:rsidR="00805DCE" w:rsidRPr="007E0E87" w:rsidRDefault="00805DCE" w:rsidP="007E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87">
        <w:rPr>
          <w:rFonts w:ascii="Times New Roman" w:hAnsi="Times New Roman" w:cs="Times New Roman"/>
          <w:sz w:val="28"/>
          <w:szCs w:val="28"/>
        </w:rPr>
        <w:t>Как видим, консолидация в такой классификации занимает промежуточное положение между инкорпорацией, для которой характерно упорядочение нормативных актов путем их размещения в различных сборниках без внесения изменений, и кодификацией, предполагающей существенную переработку правового материала, в результате которой издаются новые объединенные, сложные структурно и содержательно, акты: кодексы, основы законодательства, уставы</w:t>
      </w:r>
      <w:r w:rsidRPr="007E0E87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7E0E87">
        <w:rPr>
          <w:rFonts w:ascii="Times New Roman" w:hAnsi="Times New Roman" w:cs="Times New Roman"/>
          <w:sz w:val="28"/>
          <w:szCs w:val="28"/>
        </w:rPr>
        <w:t>.</w:t>
      </w:r>
    </w:p>
    <w:p w:rsidR="00DA2E56" w:rsidRDefault="00DF46C2" w:rsidP="007E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условиям задания</w:t>
      </w:r>
      <w:r w:rsidR="00805DCE"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систематизация проводится Министерством юстиции, состоит в упорядочении действующих нормативно-правовы</w:t>
      </w: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05DCE"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за определенный период, не предполагает изменение их содержания</w:t>
      </w: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результатом является поме</w:t>
      </w:r>
      <w:r w:rsidR="00DA2E56"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этих актов в один сборник. При этом новый нормативно-правовой акт не появляется. </w:t>
      </w: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 данном случае имеет место такая форма систематизации как инкорпорация.</w:t>
      </w:r>
    </w:p>
    <w:p w:rsidR="00DA2E56" w:rsidRPr="007E0E87" w:rsidRDefault="00DA2E56" w:rsidP="007E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</w:p>
    <w:p w:rsidR="007E0E87" w:rsidRDefault="002B7F05" w:rsidP="007E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одной из входящих в состав РФ республик было принято и опубликовано постановление о снижении цен на хлебобулочные и молочные изделия за счет дотаций. При проверке в одном из магазинов было установлено, что цены на эти продукты не снижены. Директор объяснил ситуацию тем, что после принятия постановления не прошло еще 10 дней, а значит, оно не вступило в силу, кроме того, в районном центре Н. цены также не были снижены (райцентр Н. в состав республики не входит). Прав ли директор магазина? Какие правила действия закона обозначены в ситуации? </w:t>
      </w:r>
    </w:p>
    <w:p w:rsidR="007E0E87" w:rsidRPr="007E0E87" w:rsidRDefault="007E0E87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A2E56" w:rsidRPr="007E0E87" w:rsidRDefault="00DA2E56" w:rsidP="007E0E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0E87">
        <w:rPr>
          <w:sz w:val="28"/>
          <w:szCs w:val="28"/>
        </w:rPr>
        <w:t>Правительство Российской Федерации на основании и во исполнение Конституции Российской Федерации, федеральных конституционных законов, федеральных законов, нормативных указов Президента Российской Федерации издает постановления и распоряжения, обеспечивает их исполнение.</w:t>
      </w:r>
    </w:p>
    <w:p w:rsidR="00DA2E56" w:rsidRPr="007E0E87" w:rsidRDefault="007E0E87" w:rsidP="007E0E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="00DA2E56" w:rsidRPr="007E0E87">
        <w:rPr>
          <w:sz w:val="28"/>
          <w:szCs w:val="28"/>
        </w:rPr>
        <w:t xml:space="preserve"> 8 ст. 23 ФКЗ «О правительстве Российской Федерации»</w:t>
      </w:r>
      <w:r w:rsidR="00DA2E56" w:rsidRPr="007E0E87">
        <w:rPr>
          <w:rStyle w:val="a9"/>
          <w:sz w:val="28"/>
          <w:szCs w:val="28"/>
        </w:rPr>
        <w:footnoteReference w:id="4"/>
      </w:r>
      <w:r w:rsidR="00DA2E56" w:rsidRPr="007E0E87">
        <w:rPr>
          <w:sz w:val="28"/>
          <w:szCs w:val="28"/>
        </w:rPr>
        <w:t xml:space="preserve"> постановления Правительства Российской Федерации, затрагивающие права, свободы и обязанности человека и гражданина, вступают в силу не ранее дня их официального опубликования. Иные постановления Правительства Российской Федерации вступают в силу со дня их подписания, если самими постановлениями Правительства Российской Федерации не предусмотрен иной порядок их вступления в силу.</w:t>
      </w:r>
    </w:p>
    <w:p w:rsidR="00DA2E56" w:rsidRPr="007E0E87" w:rsidRDefault="00DA2E56" w:rsidP="007E0E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E0E87">
        <w:rPr>
          <w:sz w:val="28"/>
          <w:szCs w:val="28"/>
        </w:rPr>
        <w:lastRenderedPageBreak/>
        <w:t>Согласно п. 6 Указа Президента РФ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</w:t>
      </w:r>
      <w:r w:rsidRPr="007E0E87">
        <w:rPr>
          <w:rStyle w:val="a9"/>
          <w:sz w:val="28"/>
          <w:szCs w:val="28"/>
        </w:rPr>
        <w:footnoteReference w:id="5"/>
      </w:r>
      <w:r w:rsidRPr="007E0E87">
        <w:rPr>
          <w:sz w:val="28"/>
          <w:szCs w:val="28"/>
        </w:rPr>
        <w:t xml:space="preserve"> а</w:t>
      </w:r>
      <w:r w:rsidRPr="007E0E87">
        <w:rPr>
          <w:sz w:val="28"/>
          <w:szCs w:val="28"/>
          <w:shd w:val="clear" w:color="auto" w:fill="FFFFFF"/>
        </w:rPr>
        <w:t>кты Правительства Российской Федерации, затрагивающие права, свободы и обязанности человека и гражданина, устанавливающие правовой статус федеральных органов исполнительной власти, а также организаций, вступают в силу одновременно на всей территории Российской Федерации по</w:t>
      </w:r>
      <w:proofErr w:type="gramEnd"/>
      <w:r w:rsidRPr="007E0E87">
        <w:rPr>
          <w:sz w:val="28"/>
          <w:szCs w:val="28"/>
          <w:shd w:val="clear" w:color="auto" w:fill="FFFFFF"/>
        </w:rPr>
        <w:t xml:space="preserve"> </w:t>
      </w:r>
      <w:proofErr w:type="gramStart"/>
      <w:r w:rsidRPr="007E0E87">
        <w:rPr>
          <w:sz w:val="28"/>
          <w:szCs w:val="28"/>
          <w:shd w:val="clear" w:color="auto" w:fill="FFFFFF"/>
        </w:rPr>
        <w:t>истечении</w:t>
      </w:r>
      <w:proofErr w:type="gramEnd"/>
      <w:r w:rsidRPr="007E0E87">
        <w:rPr>
          <w:sz w:val="28"/>
          <w:szCs w:val="28"/>
          <w:shd w:val="clear" w:color="auto" w:fill="FFFFFF"/>
        </w:rPr>
        <w:t xml:space="preserve"> семи дней после дня их первого официального опубликования.</w:t>
      </w:r>
    </w:p>
    <w:p w:rsidR="00DA2E56" w:rsidRPr="007E0E87" w:rsidRDefault="00DA2E56" w:rsidP="007E0E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0E87">
        <w:rPr>
          <w:sz w:val="28"/>
          <w:szCs w:val="28"/>
        </w:rPr>
        <w:t>Таким образом, директор магазина не прав относительно сроков вступления в силу постановлений Правительства Российской Федерации.</w:t>
      </w:r>
    </w:p>
    <w:p w:rsidR="00DA2E56" w:rsidRPr="007E0E87" w:rsidRDefault="00DA2E56" w:rsidP="007E0E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0E87">
        <w:rPr>
          <w:sz w:val="28"/>
          <w:szCs w:val="28"/>
        </w:rPr>
        <w:t>Поскольку райцентр Н. не входит в состав республики, то действие соответствующего постановления на данную территорию не распространяется.</w:t>
      </w:r>
    </w:p>
    <w:p w:rsidR="00DA2E56" w:rsidRPr="007E0E87" w:rsidRDefault="00DA2E56" w:rsidP="007E0E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0E87">
        <w:rPr>
          <w:sz w:val="28"/>
          <w:szCs w:val="28"/>
        </w:rPr>
        <w:t>Таким образом, в данной ситуации обозначены правила действия закона во времени и пространстве.</w:t>
      </w:r>
    </w:p>
    <w:p w:rsidR="00DA2E56" w:rsidRPr="007E0E87" w:rsidRDefault="00DA2E56" w:rsidP="007E0E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0E87">
        <w:rPr>
          <w:sz w:val="28"/>
          <w:szCs w:val="28"/>
        </w:rPr>
        <w:t>Так как под действием закона во времени подразумевается определенный момент его вступления в силу (т. е. когда его предписания становятся общеобязательными для соблюдения и применения) и момент, с которого этот закон теряет силу. Под действием же закона в пространстве понимаются территориальные пределы власти данного законодательного органа.</w:t>
      </w:r>
    </w:p>
    <w:p w:rsidR="00DA2E56" w:rsidRPr="007E0E87" w:rsidRDefault="00DA2E56" w:rsidP="007E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</w:p>
    <w:p w:rsidR="00CC6B0F" w:rsidRPr="007E0E87" w:rsidRDefault="002B7F05" w:rsidP="007E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«Будни города» был опубликован Указ Президента РФ, содержащий атрибуты юридического документа: место издания, дату принятия, заголовок, подпись официального лица. Является ли издание Указа официальным? Можно ли его считать вступившим в силу? </w:t>
      </w:r>
    </w:p>
    <w:p w:rsidR="007E0E87" w:rsidRPr="007E0E87" w:rsidRDefault="007E0E87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Решение</w:t>
      </w:r>
    </w:p>
    <w:p w:rsidR="00CC6B0F" w:rsidRPr="007E0E87" w:rsidRDefault="00DF46C2" w:rsidP="007E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2 </w:t>
      </w:r>
      <w:r w:rsidRPr="007E0E87">
        <w:rPr>
          <w:rFonts w:ascii="Times New Roman" w:hAnsi="Times New Roman" w:cs="Times New Roman"/>
          <w:sz w:val="28"/>
          <w:szCs w:val="28"/>
        </w:rPr>
        <w:t>Указа Президента РФ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 о</w:t>
      </w:r>
      <w:r w:rsidRPr="007E0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фициальным опубликованием актов Президента Российской Федерации и актов Правительства Российской Федерации считается первая публикация их полных текстов в </w:t>
      </w:r>
      <w:r w:rsidR="007E0E8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E0E8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газете</w:t>
      </w:r>
      <w:r w:rsidR="007E0E8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E0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Собрании законодательства Российской Федерации или первое</w:t>
      </w:r>
      <w:r w:rsidR="007E0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размещение (опубликование) на «</w:t>
      </w:r>
      <w:r w:rsidRPr="007E0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Официальном </w:t>
      </w:r>
      <w:proofErr w:type="spellStart"/>
      <w:r w:rsidRPr="007E0E8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интернет-портале</w:t>
      </w:r>
      <w:proofErr w:type="spellEnd"/>
      <w:proofErr w:type="gramEnd"/>
      <w:r w:rsidRPr="007E0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правовой информации</w:t>
      </w:r>
      <w:r w:rsidR="007E0E8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E0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8" w:tgtFrame="_blank" w:tooltip="Ссылка на ресурс www.pravo.gov.ru" w:history="1">
        <w:r w:rsidRPr="007E0E8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www.pravo.gov.ru</w:t>
        </w:r>
      </w:hyperlink>
      <w:r w:rsidRPr="007E0E8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C6B0F" w:rsidRPr="007E0E87" w:rsidRDefault="00CC6B0F" w:rsidP="007E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Указа в газете «Будни города» не является официальным опубликованием.</w:t>
      </w:r>
    </w:p>
    <w:p w:rsidR="00CC6B0F" w:rsidRPr="007E0E87" w:rsidRDefault="00CC6B0F" w:rsidP="007E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п. 5 </w:t>
      </w:r>
      <w:r w:rsidRPr="007E0E87">
        <w:rPr>
          <w:rFonts w:ascii="Times New Roman" w:hAnsi="Times New Roman" w:cs="Times New Roman"/>
          <w:sz w:val="28"/>
          <w:szCs w:val="28"/>
        </w:rPr>
        <w:t>Указа Президента РФ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 а</w:t>
      </w:r>
      <w:r w:rsidRPr="007E0E87">
        <w:rPr>
          <w:rFonts w:ascii="Times New Roman" w:hAnsi="Times New Roman" w:cs="Times New Roman"/>
          <w:sz w:val="28"/>
          <w:szCs w:val="28"/>
          <w:shd w:val="clear" w:color="auto" w:fill="FFFFFF"/>
        </w:rPr>
        <w:t>кты Президента Российской Федерации, имеющие нормативный характер, вступают в силу одновременно на всей территории Российской Федерации по истечении семи дней после дня их первого официального опубликования.</w:t>
      </w:r>
    </w:p>
    <w:p w:rsidR="007E0E87" w:rsidRDefault="00CC6B0F" w:rsidP="007E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E87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Следовательно, поскольку официальное опубликование в данном случае отсутствовало, то и соответствующий Указ нельзя считать вступившим в силу.</w:t>
      </w:r>
    </w:p>
    <w:p w:rsidR="00DA2E56" w:rsidRPr="007E0E87" w:rsidRDefault="00DA2E56" w:rsidP="007E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F33F26" w:rsidRDefault="002B7F05" w:rsidP="007E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гражданин, студент одного из университетов, был задержан за совершение кражи. С предъявленным обвинением и заключением его в изолятор временного содержания он не согласился, ссылаясь на то, что он иностранец, имеющий гражданство другой страны, по законам которой он и будет отвечать. Правомерно ли поведение правоохранительных органов? Как в этом случае действуют нормативно-правовые акты? </w:t>
      </w:r>
    </w:p>
    <w:p w:rsidR="007E0E87" w:rsidRPr="007E0E87" w:rsidRDefault="007E0E87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Решение</w:t>
      </w:r>
    </w:p>
    <w:p w:rsidR="009D78DF" w:rsidRPr="007E0E87" w:rsidRDefault="00F33F26" w:rsidP="007E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proofErr w:type="gramStart"/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11 Уголовного кодекса Российской Федерации закрепляют территориальный принцип действия закона в пространстве</w:t>
      </w:r>
      <w:r w:rsidR="009D78DF"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согласно данной норме,</w:t>
      </w: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лицо (гражданин России, иностранный гражданин, лицо без гражданства), совершившее преступление на территории РФ, подпадает под действие российского законодательства.</w:t>
      </w:r>
    </w:p>
    <w:p w:rsidR="007E0E87" w:rsidRPr="007E0E87" w:rsidRDefault="007E0E87" w:rsidP="007E0E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0E87">
        <w:rPr>
          <w:sz w:val="28"/>
          <w:szCs w:val="28"/>
        </w:rPr>
        <w:t>В соответствии с частью 4 данной статьи вопрос об уголовной ответственности дипломатических представителей иностранных государств и иных граждан, которые пользуются иммунитетом, в случае совершения этими лицами преступления на территории Российской Федерации разрешается в соответствии с нормами международного права.</w:t>
      </w:r>
    </w:p>
    <w:p w:rsidR="007E0E87" w:rsidRPr="007E0E87" w:rsidRDefault="007E0E87" w:rsidP="007E0E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E0E87">
        <w:rPr>
          <w:sz w:val="28"/>
          <w:szCs w:val="28"/>
        </w:rPr>
        <w:t>В соответствии с п. 7 Постановления Пленума Верховного Суда РФ от 10 октября 2003 г. №5 «О применении судами общей юрисдикции общепризнанных принципов и норм международного права и международных договоров Российской Федерации» в круг лиц, пользующихся иммунитетом, входят, например, главы дипломатических представительств, члены представительств, имеющие дипломатический ранг, и члены их семей, если последние не являются гражданами государства пребывания.</w:t>
      </w:r>
      <w:proofErr w:type="gramEnd"/>
    </w:p>
    <w:p w:rsidR="007E0E87" w:rsidRPr="007E0E87" w:rsidRDefault="007E0E87" w:rsidP="007E0E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E0E87">
        <w:rPr>
          <w:sz w:val="28"/>
          <w:szCs w:val="28"/>
        </w:rPr>
        <w:t>К иным лицам, пользующимся иммунитетом, относятся, в частности, главы государств, правительств, главы внешнеполитических ведомств государств, члены персонала дипломатического представительства, осуществляющие административно-техническое обслуживание представительства, члены их семей, проживающие вместе с указанными лицами, если они не являются гражданами государства пребывания или не проживают в нем постоянно, а также другие лица, которые пользуются иммунитетом согласно общепризнанным принципам и нормам международного права и международным</w:t>
      </w:r>
      <w:proofErr w:type="gramEnd"/>
      <w:r w:rsidRPr="007E0E87">
        <w:rPr>
          <w:sz w:val="28"/>
          <w:szCs w:val="28"/>
        </w:rPr>
        <w:t xml:space="preserve"> договорам Российской Федерации.</w:t>
      </w:r>
    </w:p>
    <w:p w:rsidR="007E0E87" w:rsidRDefault="007E0E87" w:rsidP="007E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студент по условиям задачи не является гражданином, который пользуются иммунитетом,</w:t>
      </w:r>
      <w:r w:rsidR="009D78DF"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правоохранительных органов </w:t>
      </w:r>
      <w:r w:rsidR="009D78DF"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данном случае соответствует территориальному принципу действия закона в пространстве.</w:t>
      </w:r>
    </w:p>
    <w:p w:rsidR="00DA2E56" w:rsidRPr="007E0E87" w:rsidRDefault="00DA2E56" w:rsidP="007E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</w:t>
      </w:r>
    </w:p>
    <w:p w:rsidR="002B7F05" w:rsidRPr="007E0E87" w:rsidRDefault="002B7F05" w:rsidP="007E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борту российского теплохода, совершающего круиз </w:t>
      </w:r>
      <w:proofErr w:type="gramStart"/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Средиземному морю в территориальных водах Греции, гражданин Украины совершил кражу. Охарактеризуйте действие закона в пространстве. По </w:t>
      </w:r>
      <w:proofErr w:type="gramStart"/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proofErr w:type="gramEnd"/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государства будет нести ответственность гражданин Украины? </w:t>
      </w:r>
    </w:p>
    <w:p w:rsidR="007E0E87" w:rsidRPr="007E0E87" w:rsidRDefault="007E0E87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367DD" w:rsidRPr="007E0E87" w:rsidRDefault="003367DD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E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Согласно </w:t>
      </w:r>
      <w:proofErr w:type="gramStart"/>
      <w:r w:rsidRPr="007E0E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</w:t>
      </w:r>
      <w:proofErr w:type="gramEnd"/>
      <w:r w:rsidRPr="007E0E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3 ст. 11 Уголовного кодекса Российской Федерации юрисдикция РФ распространяется на </w:t>
      </w:r>
      <w:r w:rsidRPr="007E0E87">
        <w:rPr>
          <w:rFonts w:ascii="Times New Roman" w:hAnsi="Times New Roman" w:cs="Times New Roman"/>
          <w:sz w:val="28"/>
          <w:szCs w:val="28"/>
          <w:shd w:val="clear" w:color="auto" w:fill="FFFFFF"/>
        </w:rPr>
        <w:t> судна, приписанные к порту Российской Федерации, которые находятся в открытом водном пространстве вне пределов Российской Федерации.</w:t>
      </w:r>
    </w:p>
    <w:p w:rsidR="009D78DF" w:rsidRPr="007E0E87" w:rsidRDefault="003367DD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E0E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данном случае, российское судно находилось не в </w:t>
      </w:r>
      <w:r w:rsidRPr="007E0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открытом водном пространстве, а </w:t>
      </w:r>
      <w:r w:rsidRPr="007E0E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территориальных водах Греции. </w:t>
      </w:r>
      <w:r w:rsidR="009D78DF"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 ст. 1 Конвенция о территориальном море и прилежащей зоне</w:t>
      </w:r>
      <w:r w:rsidR="009D78DF" w:rsidRPr="007E0E87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2B7F05"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78DF" w:rsidRPr="007E0E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уверенитет государства распространяется за пределы его сухопутной территории и его внутренних вод на морской пояс, примыкающий к его берегу и называемый территориальным морем.</w:t>
      </w:r>
    </w:p>
    <w:p w:rsidR="003367DD" w:rsidRPr="007E0E87" w:rsidRDefault="003367DD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Следовательно, гражданин Украины в соответствии с </w:t>
      </w: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принципом действия закона в пространстве будет нести ответственность по законодательству Греции.</w:t>
      </w:r>
    </w:p>
    <w:p w:rsidR="009D78DF" w:rsidRPr="007E0E87" w:rsidRDefault="009D78DF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F05" w:rsidRPr="007E0E87" w:rsidRDefault="002B7F05" w:rsidP="007E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E87" w:rsidRDefault="007E0E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B7F05" w:rsidRDefault="007E0E87" w:rsidP="007E0E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7E0E87" w:rsidRPr="007E0E87" w:rsidRDefault="007E0E87" w:rsidP="007E0E87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0E87">
        <w:rPr>
          <w:rFonts w:ascii="Times New Roman" w:hAnsi="Times New Roman" w:cs="Times New Roman"/>
          <w:sz w:val="28"/>
          <w:szCs w:val="28"/>
        </w:rPr>
        <w:t xml:space="preserve">Конвенция о территориальном море и прилежащей зоне (Заключена в </w:t>
      </w:r>
      <w:proofErr w:type="gramStart"/>
      <w:r w:rsidRPr="007E0E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E0E87">
        <w:rPr>
          <w:rFonts w:ascii="Times New Roman" w:hAnsi="Times New Roman" w:cs="Times New Roman"/>
          <w:sz w:val="28"/>
          <w:szCs w:val="28"/>
        </w:rPr>
        <w:t>. Женеве 29.04.1958) // Электронный фонд правовой и нормативно-технической документации [Электронный ресурс]. – Режим доступа: http://docs.cntd.ru/document/1900368</w:t>
      </w:r>
    </w:p>
    <w:p w:rsidR="007E0E87" w:rsidRPr="007E0E87" w:rsidRDefault="007E0E87" w:rsidP="007E0E87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87">
        <w:rPr>
          <w:rFonts w:ascii="Times New Roman" w:hAnsi="Times New Roman" w:cs="Times New Roman"/>
          <w:sz w:val="28"/>
          <w:szCs w:val="28"/>
        </w:rPr>
        <w:t xml:space="preserve">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власти: Указ Президента РФ от 23.05.1996 №763 // "Собрание законодательства РФ. – 1996. - №22. – Ст. 2663. </w:t>
      </w:r>
    </w:p>
    <w:p w:rsidR="007E0E87" w:rsidRPr="007E0E87" w:rsidRDefault="007E0E87" w:rsidP="007E0E87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87">
        <w:rPr>
          <w:rFonts w:ascii="Times New Roman" w:hAnsi="Times New Roman" w:cs="Times New Roman"/>
          <w:sz w:val="28"/>
          <w:szCs w:val="28"/>
        </w:rPr>
        <w:t>О Правительстве Российской Федерации: Федеральный конституционный закон от 17.12.1997 №2-ФКЗ // Собрание законодательства РФ. – 1997. - №51. – Ст. 5712.</w:t>
      </w:r>
    </w:p>
    <w:p w:rsidR="007E0E87" w:rsidRPr="007E0E87" w:rsidRDefault="007E0E87" w:rsidP="007E0E87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87">
        <w:rPr>
          <w:rFonts w:ascii="Times New Roman" w:hAnsi="Times New Roman" w:cs="Times New Roman"/>
          <w:sz w:val="28"/>
          <w:szCs w:val="28"/>
        </w:rPr>
        <w:t>Реутов В.П., Ваньков А.В. К вопросу о консолидации как форме систематизации законодательства / В.П. Реутов, А.В. Ваньков  // Право и современные государства. – 2013. - №3. – С. 16-20.</w:t>
      </w:r>
    </w:p>
    <w:p w:rsidR="007E0E87" w:rsidRPr="007E0E87" w:rsidRDefault="007E0E87" w:rsidP="007E0E87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E87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 w:rsidRPr="007E0E87">
        <w:rPr>
          <w:rFonts w:ascii="Times New Roman" w:hAnsi="Times New Roman" w:cs="Times New Roman"/>
          <w:sz w:val="28"/>
          <w:szCs w:val="28"/>
        </w:rPr>
        <w:t xml:space="preserve"> В.А. Систематизация законодательства как способ развития. М.: 2010. – 536 с.</w:t>
      </w:r>
    </w:p>
    <w:p w:rsidR="007E0E87" w:rsidRPr="007E0E87" w:rsidRDefault="007E0E87" w:rsidP="007E0E87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87">
        <w:rPr>
          <w:rFonts w:ascii="Times New Roman" w:hAnsi="Times New Roman" w:cs="Times New Roman"/>
          <w:sz w:val="28"/>
          <w:szCs w:val="28"/>
        </w:rPr>
        <w:t>Тимина Т.Н. Действие уголовного закона во времени / Т.Н. Тимина // Таврический научный обозреватель . – 2015. - №2. – С. 123-125.</w:t>
      </w:r>
    </w:p>
    <w:p w:rsidR="00E15136" w:rsidRPr="007E0E87" w:rsidRDefault="00E15136" w:rsidP="007E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5136" w:rsidRPr="007E0E87" w:rsidSect="00932FE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E2" w:rsidRDefault="00F300E2" w:rsidP="00805DCE">
      <w:pPr>
        <w:spacing w:after="0" w:line="240" w:lineRule="auto"/>
      </w:pPr>
      <w:r>
        <w:separator/>
      </w:r>
    </w:p>
  </w:endnote>
  <w:endnote w:type="continuationSeparator" w:id="0">
    <w:p w:rsidR="00F300E2" w:rsidRDefault="00F300E2" w:rsidP="0080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E2" w:rsidRDefault="00F300E2" w:rsidP="00805DCE">
      <w:pPr>
        <w:spacing w:after="0" w:line="240" w:lineRule="auto"/>
      </w:pPr>
      <w:r>
        <w:separator/>
      </w:r>
    </w:p>
  </w:footnote>
  <w:footnote w:type="continuationSeparator" w:id="0">
    <w:p w:rsidR="00F300E2" w:rsidRDefault="00F300E2" w:rsidP="00805DCE">
      <w:pPr>
        <w:spacing w:after="0" w:line="240" w:lineRule="auto"/>
      </w:pPr>
      <w:r>
        <w:continuationSeparator/>
      </w:r>
    </w:p>
  </w:footnote>
  <w:footnote w:id="1">
    <w:p w:rsidR="009124E1" w:rsidRPr="007E0E87" w:rsidRDefault="009124E1" w:rsidP="007E0E87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E0E8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E0E87">
        <w:rPr>
          <w:rFonts w:ascii="Times New Roman" w:hAnsi="Times New Roman" w:cs="Times New Roman"/>
          <w:sz w:val="22"/>
          <w:szCs w:val="22"/>
        </w:rPr>
        <w:t xml:space="preserve"> Тимина Т.Н. Действие уголовного закона во времени / Т.Н. Тимина // Таврический научный обозреватель . – 2015. - №2. – С. 12</w:t>
      </w:r>
      <w:r w:rsidR="00B600DF">
        <w:rPr>
          <w:rFonts w:ascii="Times New Roman" w:hAnsi="Times New Roman" w:cs="Times New Roman"/>
          <w:sz w:val="22"/>
          <w:szCs w:val="22"/>
        </w:rPr>
        <w:t>4</w:t>
      </w:r>
      <w:r w:rsidRPr="007E0E87">
        <w:rPr>
          <w:rFonts w:ascii="Times New Roman" w:hAnsi="Times New Roman" w:cs="Times New Roman"/>
          <w:sz w:val="22"/>
          <w:szCs w:val="22"/>
        </w:rPr>
        <w:t>-125.</w:t>
      </w:r>
    </w:p>
  </w:footnote>
  <w:footnote w:id="2">
    <w:p w:rsidR="00805DCE" w:rsidRPr="007E0E87" w:rsidRDefault="00805DCE" w:rsidP="007E0E87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E0E8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E0E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E0E87">
        <w:rPr>
          <w:rFonts w:ascii="Times New Roman" w:hAnsi="Times New Roman" w:cs="Times New Roman"/>
          <w:sz w:val="22"/>
          <w:szCs w:val="22"/>
        </w:rPr>
        <w:t>Сивицкий</w:t>
      </w:r>
      <w:proofErr w:type="spellEnd"/>
      <w:r w:rsidRPr="007E0E87">
        <w:rPr>
          <w:rFonts w:ascii="Times New Roman" w:hAnsi="Times New Roman" w:cs="Times New Roman"/>
          <w:sz w:val="22"/>
          <w:szCs w:val="22"/>
        </w:rPr>
        <w:t>, В.А. Систематизация законодательства как способ развития. М.: 2010.</w:t>
      </w:r>
      <w:r w:rsidR="00B600DF">
        <w:rPr>
          <w:rFonts w:ascii="Times New Roman" w:hAnsi="Times New Roman" w:cs="Times New Roman"/>
          <w:sz w:val="22"/>
          <w:szCs w:val="22"/>
        </w:rPr>
        <w:t xml:space="preserve"> – С. 124.</w:t>
      </w:r>
    </w:p>
  </w:footnote>
  <w:footnote w:id="3">
    <w:p w:rsidR="00805DCE" w:rsidRPr="007E0E87" w:rsidRDefault="00805DCE" w:rsidP="007E0E87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E0E8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E0E87">
        <w:rPr>
          <w:rFonts w:ascii="Times New Roman" w:hAnsi="Times New Roman" w:cs="Times New Roman"/>
          <w:sz w:val="22"/>
          <w:szCs w:val="22"/>
        </w:rPr>
        <w:t xml:space="preserve"> Реутов В.П., Ваньков А.В. К вопросу о консолидации как форме систематизации законодательства / В.П. Реутов, А.В. Ваньков  // Право и современные </w:t>
      </w:r>
      <w:proofErr w:type="spellStart"/>
      <w:r w:rsidRPr="007E0E87">
        <w:rPr>
          <w:rFonts w:ascii="Times New Roman" w:hAnsi="Times New Roman" w:cs="Times New Roman"/>
          <w:sz w:val="22"/>
          <w:szCs w:val="22"/>
        </w:rPr>
        <w:t>госудасртва</w:t>
      </w:r>
      <w:proofErr w:type="spellEnd"/>
      <w:r w:rsidRPr="007E0E87">
        <w:rPr>
          <w:rFonts w:ascii="Times New Roman" w:hAnsi="Times New Roman" w:cs="Times New Roman"/>
          <w:sz w:val="22"/>
          <w:szCs w:val="22"/>
        </w:rPr>
        <w:t xml:space="preserve">. – 2013. - №3. – С. </w:t>
      </w:r>
      <w:r w:rsidR="00B600DF">
        <w:rPr>
          <w:rFonts w:ascii="Times New Roman" w:hAnsi="Times New Roman" w:cs="Times New Roman"/>
          <w:sz w:val="22"/>
          <w:szCs w:val="22"/>
        </w:rPr>
        <w:t>17</w:t>
      </w:r>
      <w:r w:rsidRPr="007E0E87"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:rsidR="00DA2E56" w:rsidRPr="007E0E87" w:rsidRDefault="00DA2E56" w:rsidP="007E0E87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E0E8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E0E87">
        <w:rPr>
          <w:rFonts w:ascii="Times New Roman" w:hAnsi="Times New Roman" w:cs="Times New Roman"/>
          <w:sz w:val="22"/>
          <w:szCs w:val="22"/>
        </w:rPr>
        <w:t xml:space="preserve"> О Правительстве Российской Федерации: Федеральный конституционный закон от 17.12.1997 №2-ФКЗ // Собрание законодательства РФ. – 1997. - №51. – Ст. 5712.</w:t>
      </w:r>
    </w:p>
  </w:footnote>
  <w:footnote w:id="5">
    <w:p w:rsidR="00DA2E56" w:rsidRPr="007E0E87" w:rsidRDefault="00DA2E56" w:rsidP="007E0E87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E0E8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E0E87">
        <w:rPr>
          <w:rFonts w:ascii="Times New Roman" w:hAnsi="Times New Roman" w:cs="Times New Roman"/>
          <w:sz w:val="22"/>
          <w:szCs w:val="22"/>
        </w:rPr>
        <w:t xml:space="preserve">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власти: Указ Президента РФ от 23.05.1996 №763 // "Собрание законодательства РФ. – 1996. - №22. – Ст. 2663. </w:t>
      </w:r>
    </w:p>
  </w:footnote>
  <w:footnote w:id="6">
    <w:p w:rsidR="009D78DF" w:rsidRPr="007E0E87" w:rsidRDefault="009D78DF" w:rsidP="007E0E87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E0E8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E0E87">
        <w:rPr>
          <w:rFonts w:ascii="Times New Roman" w:hAnsi="Times New Roman" w:cs="Times New Roman"/>
          <w:sz w:val="22"/>
          <w:szCs w:val="22"/>
        </w:rPr>
        <w:t xml:space="preserve"> Конвенция о территориальном море и прилежащей зоне (Заключена в </w:t>
      </w:r>
      <w:proofErr w:type="gramStart"/>
      <w:r w:rsidRPr="007E0E8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E0E87">
        <w:rPr>
          <w:rFonts w:ascii="Times New Roman" w:hAnsi="Times New Roman" w:cs="Times New Roman"/>
          <w:sz w:val="22"/>
          <w:szCs w:val="22"/>
        </w:rPr>
        <w:t>. Женеве 29.04.1958) // Электронный фонд правовой и нормативно-технической документации [Электронный ресурс]. – Режим доступа: http://docs.cntd.ru/document/1900368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6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2FE4" w:rsidRPr="00932FE4" w:rsidRDefault="00932FE4">
        <w:pPr>
          <w:pStyle w:val="ab"/>
          <w:jc w:val="right"/>
          <w:rPr>
            <w:rFonts w:ascii="Times New Roman" w:hAnsi="Times New Roman" w:cs="Times New Roman"/>
          </w:rPr>
        </w:pPr>
        <w:r w:rsidRPr="00932FE4">
          <w:rPr>
            <w:rFonts w:ascii="Times New Roman" w:hAnsi="Times New Roman" w:cs="Times New Roman"/>
          </w:rPr>
          <w:fldChar w:fldCharType="begin"/>
        </w:r>
        <w:r w:rsidRPr="00932FE4">
          <w:rPr>
            <w:rFonts w:ascii="Times New Roman" w:hAnsi="Times New Roman" w:cs="Times New Roman"/>
          </w:rPr>
          <w:instrText xml:space="preserve"> PAGE   \* MERGEFORMAT </w:instrText>
        </w:r>
        <w:r w:rsidRPr="00932FE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32FE4">
          <w:rPr>
            <w:rFonts w:ascii="Times New Roman" w:hAnsi="Times New Roman" w:cs="Times New Roman"/>
          </w:rPr>
          <w:fldChar w:fldCharType="end"/>
        </w:r>
      </w:p>
    </w:sdtContent>
  </w:sdt>
  <w:p w:rsidR="00932FE4" w:rsidRDefault="00932F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6F72"/>
    <w:multiLevelType w:val="hybridMultilevel"/>
    <w:tmpl w:val="51EEADD0"/>
    <w:lvl w:ilvl="0" w:tplc="57D4E03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966324"/>
    <w:multiLevelType w:val="hybridMultilevel"/>
    <w:tmpl w:val="3998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E9"/>
    <w:rsid w:val="000B4786"/>
    <w:rsid w:val="002B7F05"/>
    <w:rsid w:val="003367DD"/>
    <w:rsid w:val="00575FE9"/>
    <w:rsid w:val="007E0E87"/>
    <w:rsid w:val="00805DCE"/>
    <w:rsid w:val="009124E1"/>
    <w:rsid w:val="00932FE4"/>
    <w:rsid w:val="009D78DF"/>
    <w:rsid w:val="00A56912"/>
    <w:rsid w:val="00B600DF"/>
    <w:rsid w:val="00CC6B0F"/>
    <w:rsid w:val="00D9645C"/>
    <w:rsid w:val="00DA2E56"/>
    <w:rsid w:val="00DB1A63"/>
    <w:rsid w:val="00DF46C2"/>
    <w:rsid w:val="00E15136"/>
    <w:rsid w:val="00F300E2"/>
    <w:rsid w:val="00F3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87"/>
  </w:style>
  <w:style w:type="paragraph" w:styleId="1">
    <w:name w:val="heading 1"/>
    <w:basedOn w:val="a"/>
    <w:next w:val="a"/>
    <w:link w:val="10"/>
    <w:uiPriority w:val="9"/>
    <w:qFormat/>
    <w:rsid w:val="00DF4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7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F05"/>
    <w:rPr>
      <w:color w:val="0000FF"/>
      <w:u w:val="single"/>
    </w:rPr>
  </w:style>
  <w:style w:type="character" w:customStyle="1" w:styleId="a5">
    <w:name w:val="Сноска_"/>
    <w:basedOn w:val="a0"/>
    <w:rsid w:val="00805D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"/>
    <w:basedOn w:val="a5"/>
    <w:rsid w:val="00805DC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rsid w:val="00805D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1"/>
    <w:rsid w:val="00805DCE"/>
    <w:rPr>
      <w:color w:val="000000"/>
      <w:spacing w:val="0"/>
      <w:w w:val="100"/>
      <w:position w:val="0"/>
      <w:lang w:val="ru-RU" w:eastAsia="ru-RU" w:bidi="ru-RU"/>
    </w:rPr>
  </w:style>
  <w:style w:type="paragraph" w:styleId="a7">
    <w:name w:val="footnote text"/>
    <w:basedOn w:val="a"/>
    <w:link w:val="a8"/>
    <w:uiPriority w:val="99"/>
    <w:semiHidden/>
    <w:unhideWhenUsed/>
    <w:rsid w:val="00805D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05D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05DC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F46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7E0E8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3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2FE4"/>
  </w:style>
  <w:style w:type="paragraph" w:styleId="ad">
    <w:name w:val="footer"/>
    <w:basedOn w:val="a"/>
    <w:link w:val="ae"/>
    <w:uiPriority w:val="99"/>
    <w:semiHidden/>
    <w:unhideWhenUsed/>
    <w:rsid w:val="0093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2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11F71-D666-4A2E-8E19-7AE96346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Vakademe</dc:creator>
  <cp:lastModifiedBy>User</cp:lastModifiedBy>
  <cp:revision>6</cp:revision>
  <dcterms:created xsi:type="dcterms:W3CDTF">2019-01-27T20:23:00Z</dcterms:created>
  <dcterms:modified xsi:type="dcterms:W3CDTF">2019-01-29T14:57:00Z</dcterms:modified>
</cp:coreProperties>
</file>