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D83" w:rsidRPr="00F359AC" w:rsidRDefault="00D26D83" w:rsidP="00D26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9AC">
        <w:rPr>
          <w:rFonts w:ascii="Calibri" w:eastAsia="Calibri" w:hAnsi="Calibri"/>
          <w:noProof/>
        </w:rPr>
        <w:drawing>
          <wp:inline distT="0" distB="0" distL="0" distR="0">
            <wp:extent cx="5940425" cy="1061658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61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D83" w:rsidRPr="00F359AC" w:rsidRDefault="00D26D83" w:rsidP="00D26D83">
      <w:pPr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F359AC">
        <w:rPr>
          <w:rFonts w:ascii="Times New Roman" w:eastAsia="Times New Roman" w:hAnsi="Times New Roman" w:cs="Times New Roman"/>
          <w:b/>
          <w:sz w:val="28"/>
          <w:szCs w:val="24"/>
        </w:rPr>
        <w:t>КОЛЛЕДЖ</w:t>
      </w:r>
    </w:p>
    <w:p w:rsidR="00D26D83" w:rsidRPr="00F359AC" w:rsidRDefault="00D26D83" w:rsidP="00D26D8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59AC">
        <w:rPr>
          <w:rFonts w:ascii="Times New Roman" w:eastAsia="Times New Roman" w:hAnsi="Times New Roman" w:cs="Times New Roman"/>
          <w:b/>
          <w:sz w:val="24"/>
          <w:szCs w:val="24"/>
        </w:rPr>
        <w:t>(факультет среднего профессионального образования)</w:t>
      </w:r>
      <w:bookmarkStart w:id="0" w:name="_GoBack"/>
      <w:bookmarkEnd w:id="0"/>
    </w:p>
    <w:p w:rsidR="00D26D83" w:rsidRPr="00F359AC" w:rsidRDefault="00D26D83" w:rsidP="00D26D8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6D83" w:rsidRPr="00F359AC" w:rsidRDefault="00D26D83" w:rsidP="00D26D8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59AC">
        <w:rPr>
          <w:rFonts w:ascii="Times New Roman" w:eastAsia="Times New Roman" w:hAnsi="Times New Roman" w:cs="Times New Roman"/>
          <w:b/>
          <w:sz w:val="24"/>
          <w:szCs w:val="24"/>
        </w:rPr>
        <w:t>СПЕЦИАЛЬНОСТЬ: 38.02.01 Экономика и бухгалтерский учет (по отраслям)</w:t>
      </w:r>
    </w:p>
    <w:p w:rsidR="00D26D83" w:rsidRPr="00F359AC" w:rsidRDefault="00D26D83" w:rsidP="00D26D8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6D83" w:rsidRPr="00F359AC" w:rsidRDefault="00D26D83" w:rsidP="00D26D83">
      <w:pPr>
        <w:jc w:val="center"/>
        <w:rPr>
          <w:rFonts w:ascii="Times New Roman" w:eastAsia="Times New Roman" w:hAnsi="Times New Roman" w:cs="Times New Roman"/>
          <w:b/>
          <w:sz w:val="44"/>
          <w:szCs w:val="24"/>
        </w:rPr>
      </w:pPr>
      <w:r w:rsidRPr="00F359AC">
        <w:rPr>
          <w:rFonts w:ascii="Times New Roman" w:eastAsia="Times New Roman" w:hAnsi="Times New Roman" w:cs="Times New Roman"/>
          <w:b/>
          <w:sz w:val="44"/>
          <w:szCs w:val="24"/>
        </w:rPr>
        <w:t>ОТЧЕТ</w:t>
      </w:r>
    </w:p>
    <w:p w:rsidR="00D26D83" w:rsidRPr="00F359AC" w:rsidRDefault="00D26D83" w:rsidP="00D26D83">
      <w:pPr>
        <w:jc w:val="center"/>
        <w:rPr>
          <w:rFonts w:ascii="Times New Roman" w:eastAsia="Times New Roman" w:hAnsi="Times New Roman" w:cs="Times New Roman"/>
          <w:b/>
          <w:sz w:val="44"/>
          <w:szCs w:val="24"/>
        </w:rPr>
      </w:pPr>
      <w:r w:rsidRPr="00F359AC">
        <w:rPr>
          <w:rFonts w:ascii="Times New Roman" w:eastAsia="Times New Roman" w:hAnsi="Times New Roman" w:cs="Times New Roman"/>
          <w:b/>
          <w:sz w:val="44"/>
          <w:szCs w:val="24"/>
        </w:rPr>
        <w:t>ПО ПРАКТИКЕ</w:t>
      </w:r>
    </w:p>
    <w:p w:rsidR="00D26D83" w:rsidRPr="00F359AC" w:rsidRDefault="00D26D83" w:rsidP="00D26D8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59AC">
        <w:rPr>
          <w:rFonts w:ascii="Times New Roman" w:eastAsia="Times New Roman" w:hAnsi="Times New Roman" w:cs="Times New Roman"/>
          <w:b/>
          <w:sz w:val="24"/>
          <w:szCs w:val="24"/>
        </w:rPr>
        <w:t>вид практики</w:t>
      </w:r>
    </w:p>
    <w:p w:rsidR="00D26D83" w:rsidRPr="00F359AC" w:rsidRDefault="00D26D83" w:rsidP="00D26D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F359AC">
        <w:rPr>
          <w:rFonts w:ascii="Times New Roman" w:eastAsia="Times New Roman" w:hAnsi="Times New Roman" w:cs="Times New Roman"/>
          <w:b/>
          <w:sz w:val="32"/>
          <w:szCs w:val="24"/>
        </w:rPr>
        <w:t>УЧЕБНАЯ</w:t>
      </w:r>
    </w:p>
    <w:p w:rsidR="00D26D83" w:rsidRPr="00F359AC" w:rsidRDefault="00D26D83" w:rsidP="00D26D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F359AC">
        <w:rPr>
          <w:rFonts w:ascii="Times New Roman" w:eastAsia="Times New Roman" w:hAnsi="Times New Roman" w:cs="Times New Roman"/>
          <w:b/>
          <w:sz w:val="32"/>
          <w:szCs w:val="24"/>
        </w:rPr>
        <w:t>В СОСТАВЕ ПРОФЕССИОНАЛЬНОГО МОДУЛЯ</w:t>
      </w:r>
    </w:p>
    <w:p w:rsidR="00D26D83" w:rsidRPr="00F359AC" w:rsidRDefault="00D26D83" w:rsidP="00D26D8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359AC">
        <w:rPr>
          <w:rFonts w:ascii="Times New Roman" w:eastAsia="Times New Roman" w:hAnsi="Times New Roman" w:cs="Times New Roman"/>
          <w:b/>
          <w:sz w:val="32"/>
          <w:szCs w:val="24"/>
        </w:rPr>
        <w:t xml:space="preserve"> ПМ.05 </w:t>
      </w:r>
      <w:r w:rsidRPr="00F359AC">
        <w:rPr>
          <w:rFonts w:ascii="Times New Roman" w:eastAsia="Times New Roman" w:hAnsi="Times New Roman" w:cs="Times New Roman"/>
          <w:b/>
          <w:sz w:val="32"/>
          <w:szCs w:val="32"/>
        </w:rPr>
        <w:t>Выполнение работ по одной или нескольким профессиям рабочих,  должностям служащих</w:t>
      </w:r>
    </w:p>
    <w:p w:rsidR="00D26D83" w:rsidRPr="00F359AC" w:rsidRDefault="00D26D83" w:rsidP="00D26D83">
      <w:pPr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D26D83" w:rsidRPr="00F359AC" w:rsidRDefault="00D26D83" w:rsidP="00D26D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6D83" w:rsidRPr="00F359AC" w:rsidRDefault="00D26D83" w:rsidP="00D26D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59AC">
        <w:rPr>
          <w:rFonts w:ascii="Times New Roman" w:hAnsi="Times New Roman" w:cs="Times New Roman"/>
          <w:b/>
          <w:sz w:val="24"/>
          <w:szCs w:val="24"/>
        </w:rPr>
        <w:t xml:space="preserve">ПЕРИОД ПРОВЕДЕНИЯ:               </w:t>
      </w:r>
      <w:r w:rsidRPr="00F359AC">
        <w:rPr>
          <w:rFonts w:ascii="Times New Roman" w:hAnsi="Times New Roman" w:cs="Times New Roman"/>
          <w:sz w:val="24"/>
          <w:szCs w:val="24"/>
          <w:u w:val="single"/>
        </w:rPr>
        <w:t>______ семестр</w:t>
      </w:r>
      <w:r w:rsidRPr="00F359AC">
        <w:rPr>
          <w:rFonts w:ascii="Times New Roman" w:hAnsi="Times New Roman" w:cs="Times New Roman"/>
          <w:sz w:val="24"/>
          <w:szCs w:val="24"/>
        </w:rPr>
        <w:t>______</w:t>
      </w:r>
      <w:r w:rsidRPr="00F359AC">
        <w:rPr>
          <w:rFonts w:ascii="Times New Roman" w:hAnsi="Times New Roman" w:cs="Times New Roman"/>
          <w:sz w:val="24"/>
          <w:szCs w:val="24"/>
          <w:u w:val="single"/>
        </w:rPr>
        <w:t xml:space="preserve"> курс</w:t>
      </w:r>
    </w:p>
    <w:p w:rsidR="00D26D83" w:rsidRPr="00F359AC" w:rsidRDefault="00D26D83" w:rsidP="00D26D83">
      <w:pPr>
        <w:rPr>
          <w:rFonts w:ascii="Times New Roman" w:hAnsi="Times New Roman" w:cs="Times New Roman"/>
          <w:sz w:val="24"/>
          <w:szCs w:val="24"/>
        </w:rPr>
      </w:pPr>
    </w:p>
    <w:p w:rsidR="00D26D83" w:rsidRPr="00F359AC" w:rsidRDefault="00D26D83" w:rsidP="00D26D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59AC">
        <w:rPr>
          <w:rFonts w:ascii="Times New Roman" w:hAnsi="Times New Roman" w:cs="Times New Roman"/>
          <w:b/>
          <w:sz w:val="24"/>
          <w:szCs w:val="24"/>
        </w:rPr>
        <w:t>ВЫПОЛНИЛ СТУДЕНТА (КИ):__________________________________________________</w:t>
      </w:r>
    </w:p>
    <w:p w:rsidR="00D26D83" w:rsidRPr="00F359AC" w:rsidRDefault="00D26D83" w:rsidP="00D26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9AC">
        <w:rPr>
          <w:rFonts w:ascii="Times New Roman" w:hAnsi="Times New Roman" w:cs="Times New Roman"/>
          <w:sz w:val="24"/>
          <w:szCs w:val="24"/>
        </w:rPr>
        <w:t>фамилия, имя, отчество полностью</w:t>
      </w:r>
    </w:p>
    <w:p w:rsidR="00D26D83" w:rsidRPr="00F359AC" w:rsidRDefault="00D26D83" w:rsidP="00D26D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6D83" w:rsidRPr="00F359AC" w:rsidRDefault="00D26D83" w:rsidP="00D26D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59AC">
        <w:rPr>
          <w:rFonts w:ascii="Times New Roman" w:hAnsi="Times New Roman" w:cs="Times New Roman"/>
          <w:b/>
          <w:sz w:val="24"/>
          <w:szCs w:val="24"/>
        </w:rPr>
        <w:t>КУРС: _____</w:t>
      </w:r>
      <w:r w:rsidRPr="00F359AC">
        <w:rPr>
          <w:rFonts w:ascii="Times New Roman" w:hAnsi="Times New Roman" w:cs="Times New Roman"/>
          <w:b/>
          <w:sz w:val="24"/>
          <w:szCs w:val="24"/>
        </w:rPr>
        <w:tab/>
      </w:r>
      <w:r w:rsidRPr="00F359AC">
        <w:rPr>
          <w:rFonts w:ascii="Times New Roman" w:hAnsi="Times New Roman" w:cs="Times New Roman"/>
          <w:b/>
          <w:sz w:val="24"/>
          <w:szCs w:val="24"/>
        </w:rPr>
        <w:tab/>
        <w:t>ГРУППА: 38.02.01 Экономика и бухгалтерский учет (по отраслям)</w:t>
      </w:r>
    </w:p>
    <w:p w:rsidR="00D26D83" w:rsidRPr="00F359AC" w:rsidRDefault="00D26D83" w:rsidP="00D26D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6D83" w:rsidRPr="00F359AC" w:rsidRDefault="00D26D83" w:rsidP="00D26D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6D83" w:rsidRPr="00F359AC" w:rsidRDefault="00D26D83" w:rsidP="00D26D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6D83" w:rsidRPr="00F359AC" w:rsidRDefault="00D26D83" w:rsidP="00D26D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59AC">
        <w:rPr>
          <w:rFonts w:ascii="Times New Roman" w:hAnsi="Times New Roman" w:cs="Times New Roman"/>
          <w:b/>
          <w:sz w:val="24"/>
          <w:szCs w:val="24"/>
        </w:rPr>
        <w:t>РУКОВОДИТЕЛЬ ОТ КОЛЛЕДЖА   ________________               __________________</w:t>
      </w:r>
    </w:p>
    <w:p w:rsidR="00D26D83" w:rsidRPr="00F359AC" w:rsidRDefault="00D26D83" w:rsidP="00D26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9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подпись                                 ФИО</w:t>
      </w:r>
      <w:r w:rsidRPr="00F359AC">
        <w:rPr>
          <w:rFonts w:ascii="Times New Roman" w:hAnsi="Times New Roman" w:cs="Times New Roman"/>
          <w:b/>
          <w:sz w:val="24"/>
          <w:szCs w:val="24"/>
        </w:rPr>
        <w:tab/>
      </w:r>
      <w:r w:rsidRPr="00F359AC">
        <w:rPr>
          <w:rFonts w:ascii="Times New Roman" w:hAnsi="Times New Roman" w:cs="Times New Roman"/>
          <w:b/>
          <w:sz w:val="24"/>
          <w:szCs w:val="24"/>
        </w:rPr>
        <w:tab/>
      </w:r>
      <w:r w:rsidRPr="00F359AC">
        <w:rPr>
          <w:rFonts w:ascii="Times New Roman" w:hAnsi="Times New Roman" w:cs="Times New Roman"/>
          <w:b/>
          <w:sz w:val="24"/>
          <w:szCs w:val="24"/>
        </w:rPr>
        <w:tab/>
      </w:r>
      <w:r w:rsidRPr="00F359AC">
        <w:rPr>
          <w:rFonts w:ascii="Times New Roman" w:hAnsi="Times New Roman" w:cs="Times New Roman"/>
          <w:b/>
          <w:sz w:val="24"/>
          <w:szCs w:val="24"/>
        </w:rPr>
        <w:tab/>
      </w:r>
      <w:r w:rsidRPr="00F359AC">
        <w:rPr>
          <w:rFonts w:ascii="Times New Roman" w:hAnsi="Times New Roman" w:cs="Times New Roman"/>
          <w:b/>
          <w:sz w:val="24"/>
          <w:szCs w:val="24"/>
        </w:rPr>
        <w:tab/>
      </w:r>
      <w:r w:rsidRPr="00F359AC">
        <w:rPr>
          <w:rFonts w:ascii="Times New Roman" w:hAnsi="Times New Roman" w:cs="Times New Roman"/>
          <w:b/>
          <w:sz w:val="24"/>
          <w:szCs w:val="24"/>
        </w:rPr>
        <w:tab/>
      </w:r>
      <w:r w:rsidRPr="00F359AC">
        <w:rPr>
          <w:rFonts w:ascii="Times New Roman" w:hAnsi="Times New Roman" w:cs="Times New Roman"/>
          <w:b/>
          <w:sz w:val="24"/>
          <w:szCs w:val="24"/>
        </w:rPr>
        <w:tab/>
      </w:r>
      <w:r w:rsidRPr="00F359AC">
        <w:rPr>
          <w:rFonts w:ascii="Times New Roman" w:hAnsi="Times New Roman" w:cs="Times New Roman"/>
          <w:b/>
          <w:sz w:val="24"/>
          <w:szCs w:val="24"/>
        </w:rPr>
        <w:tab/>
      </w:r>
      <w:r w:rsidRPr="00F359AC">
        <w:rPr>
          <w:rFonts w:ascii="Times New Roman" w:hAnsi="Times New Roman" w:cs="Times New Roman"/>
          <w:b/>
          <w:sz w:val="24"/>
          <w:szCs w:val="24"/>
        </w:rPr>
        <w:tab/>
      </w:r>
      <w:r w:rsidRPr="00F359AC">
        <w:rPr>
          <w:rFonts w:ascii="Times New Roman" w:hAnsi="Times New Roman" w:cs="Times New Roman"/>
          <w:b/>
          <w:sz w:val="24"/>
          <w:szCs w:val="24"/>
        </w:rPr>
        <w:tab/>
      </w:r>
    </w:p>
    <w:p w:rsidR="00D26D83" w:rsidRPr="00F359AC" w:rsidRDefault="00D26D83" w:rsidP="00D26D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59AC">
        <w:rPr>
          <w:rFonts w:ascii="Times New Roman" w:hAnsi="Times New Roman" w:cs="Times New Roman"/>
          <w:sz w:val="24"/>
          <w:szCs w:val="24"/>
        </w:rPr>
        <w:t>ОЦЕНКА_____________</w:t>
      </w:r>
    </w:p>
    <w:p w:rsidR="00D26D83" w:rsidRPr="00F359AC" w:rsidRDefault="00D26D83" w:rsidP="00D26D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59AC">
        <w:rPr>
          <w:rFonts w:ascii="Times New Roman" w:hAnsi="Times New Roman" w:cs="Times New Roman"/>
          <w:sz w:val="24"/>
          <w:szCs w:val="24"/>
        </w:rPr>
        <w:t>ДАТА________________</w:t>
      </w:r>
    </w:p>
    <w:p w:rsidR="00D26D83" w:rsidRPr="00F359AC" w:rsidRDefault="00D26D83" w:rsidP="00D26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6D83" w:rsidRPr="00F359AC" w:rsidRDefault="00D26D83" w:rsidP="00D26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6D83" w:rsidRPr="00F359AC" w:rsidRDefault="00D26D83" w:rsidP="00D26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6D83" w:rsidRPr="00F359AC" w:rsidRDefault="00D26D83" w:rsidP="00D26D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59AC">
        <w:rPr>
          <w:rFonts w:ascii="Times New Roman" w:hAnsi="Times New Roman" w:cs="Times New Roman"/>
          <w:sz w:val="24"/>
          <w:szCs w:val="24"/>
        </w:rPr>
        <w:t>МОСКВА</w:t>
      </w:r>
    </w:p>
    <w:p w:rsidR="00D26D83" w:rsidRPr="00F359AC" w:rsidRDefault="00D26D83" w:rsidP="00D26D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59AC">
        <w:rPr>
          <w:rFonts w:ascii="Times New Roman" w:hAnsi="Times New Roman" w:cs="Times New Roman"/>
          <w:sz w:val="24"/>
          <w:szCs w:val="24"/>
        </w:rPr>
        <w:t>2018 г.</w:t>
      </w:r>
    </w:p>
    <w:p w:rsidR="007038C0" w:rsidRPr="00F359AC" w:rsidRDefault="007038C0"/>
    <w:p w:rsidR="00D26D83" w:rsidRPr="00F359AC" w:rsidRDefault="00D26D83" w:rsidP="00D26D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9AC">
        <w:rPr>
          <w:rFonts w:ascii="Times New Roman" w:hAnsi="Times New Roman" w:cs="Times New Roman"/>
          <w:b/>
          <w:sz w:val="28"/>
          <w:szCs w:val="28"/>
        </w:rPr>
        <w:lastRenderedPageBreak/>
        <w:t>ЗАДАНИЕ</w:t>
      </w:r>
    </w:p>
    <w:p w:rsidR="00D26D83" w:rsidRPr="00F359AC" w:rsidRDefault="00D26D83" w:rsidP="00D26D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59AC">
        <w:rPr>
          <w:rFonts w:ascii="Times New Roman" w:hAnsi="Times New Roman" w:cs="Times New Roman"/>
          <w:sz w:val="24"/>
          <w:szCs w:val="24"/>
        </w:rPr>
        <w:t>на прохождение учебной практики</w:t>
      </w:r>
    </w:p>
    <w:p w:rsidR="00D26D83" w:rsidRPr="00F359AC" w:rsidRDefault="00D26D83" w:rsidP="00D26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F359AC">
        <w:rPr>
          <w:rFonts w:ascii="Times New Roman" w:hAnsi="Times New Roman" w:cs="Times New Roman"/>
          <w:sz w:val="24"/>
          <w:szCs w:val="24"/>
        </w:rPr>
        <w:t>студента  очной формы обучения</w:t>
      </w:r>
    </w:p>
    <w:p w:rsidR="00D26D83" w:rsidRPr="00F359AC" w:rsidRDefault="00D26D83" w:rsidP="00D26D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59AC">
        <w:rPr>
          <w:rFonts w:ascii="Times New Roman" w:eastAsia="Times New Roman" w:hAnsi="Times New Roman" w:cs="Times New Roman"/>
          <w:sz w:val="24"/>
          <w:szCs w:val="24"/>
        </w:rPr>
        <w:t>В СОСТАВЕ ПРОФЕССИОНАЛЬНОГО МОДУЛЯ</w:t>
      </w:r>
    </w:p>
    <w:p w:rsidR="00D26D83" w:rsidRPr="00F359AC" w:rsidRDefault="00D26D83" w:rsidP="00D26D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59AC">
        <w:rPr>
          <w:rFonts w:ascii="Times New Roman" w:eastAsia="Times New Roman" w:hAnsi="Times New Roman" w:cs="Times New Roman"/>
          <w:sz w:val="24"/>
          <w:szCs w:val="24"/>
        </w:rPr>
        <w:t xml:space="preserve"> ПМ.05Выполнение работ по одной или нескольким профессиям рабочих,  должностям служащих</w:t>
      </w:r>
    </w:p>
    <w:p w:rsidR="00D26D83" w:rsidRPr="00F359AC" w:rsidRDefault="00D26D83" w:rsidP="00D26D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6D83" w:rsidRPr="00F359AC" w:rsidRDefault="00D26D83" w:rsidP="00D26D83">
      <w:pPr>
        <w:tabs>
          <w:tab w:val="left" w:leader="underscore" w:pos="2410"/>
        </w:tabs>
        <w:spacing w:after="0" w:line="240" w:lineRule="auto"/>
        <w:ind w:left="426" w:firstLine="2410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D26D83" w:rsidRPr="00F359AC" w:rsidRDefault="00D26D83" w:rsidP="00D26D83">
      <w:pPr>
        <w:tabs>
          <w:tab w:val="left" w:leader="underscore" w:pos="793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359AC">
        <w:rPr>
          <w:rFonts w:ascii="Times New Roman" w:hAnsi="Times New Roman" w:cs="Times New Roman"/>
          <w:sz w:val="24"/>
          <w:szCs w:val="24"/>
        </w:rPr>
        <w:t>Фамилия______________________________________________________________________</w:t>
      </w:r>
    </w:p>
    <w:p w:rsidR="00D26D83" w:rsidRPr="00F359AC" w:rsidRDefault="00D26D83" w:rsidP="00D26D83">
      <w:pPr>
        <w:tabs>
          <w:tab w:val="left" w:leader="underscore" w:pos="793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359AC">
        <w:rPr>
          <w:rFonts w:ascii="Times New Roman" w:hAnsi="Times New Roman" w:cs="Times New Roman"/>
          <w:sz w:val="24"/>
          <w:szCs w:val="24"/>
        </w:rPr>
        <w:t>Имя__________________________________________________________________________</w:t>
      </w:r>
    </w:p>
    <w:p w:rsidR="00D26D83" w:rsidRPr="00F359AC" w:rsidRDefault="00D26D83" w:rsidP="00D26D83">
      <w:pPr>
        <w:tabs>
          <w:tab w:val="left" w:leader="underscore" w:pos="793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359AC">
        <w:rPr>
          <w:rFonts w:ascii="Times New Roman" w:hAnsi="Times New Roman" w:cs="Times New Roman"/>
          <w:sz w:val="24"/>
          <w:szCs w:val="24"/>
        </w:rPr>
        <w:t>Отчество______________________________________________________________________</w:t>
      </w:r>
    </w:p>
    <w:p w:rsidR="00D26D83" w:rsidRPr="00F359AC" w:rsidRDefault="00D26D83" w:rsidP="00D26D83">
      <w:pPr>
        <w:tabs>
          <w:tab w:val="left" w:leader="underscore" w:pos="311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359AC">
        <w:rPr>
          <w:rFonts w:ascii="Times New Roman" w:hAnsi="Times New Roman" w:cs="Times New Roman"/>
          <w:sz w:val="24"/>
          <w:szCs w:val="24"/>
        </w:rPr>
        <w:t xml:space="preserve">Группа:                      </w:t>
      </w:r>
      <w:r w:rsidRPr="00F359AC">
        <w:rPr>
          <w:rFonts w:ascii="Times New Roman" w:hAnsi="Times New Roman" w:cs="Times New Roman"/>
          <w:b/>
          <w:sz w:val="24"/>
          <w:szCs w:val="24"/>
          <w:u w:val="single"/>
        </w:rPr>
        <w:t>_____________</w:t>
      </w:r>
    </w:p>
    <w:p w:rsidR="00D26D83" w:rsidRPr="00F359AC" w:rsidRDefault="00D26D83" w:rsidP="00D26D83">
      <w:pPr>
        <w:tabs>
          <w:tab w:val="left" w:leader="underscore" w:pos="311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359AC">
        <w:rPr>
          <w:rFonts w:ascii="Times New Roman" w:hAnsi="Times New Roman" w:cs="Times New Roman"/>
          <w:sz w:val="24"/>
          <w:szCs w:val="24"/>
        </w:rPr>
        <w:t xml:space="preserve">курс:                           </w:t>
      </w:r>
      <w:r w:rsidRPr="00F359AC">
        <w:rPr>
          <w:rFonts w:ascii="Times New Roman" w:hAnsi="Times New Roman" w:cs="Times New Roman"/>
          <w:b/>
          <w:sz w:val="24"/>
          <w:szCs w:val="24"/>
          <w:u w:val="single"/>
        </w:rPr>
        <w:t>_____________</w:t>
      </w:r>
    </w:p>
    <w:p w:rsidR="00D26D83" w:rsidRPr="00F359AC" w:rsidRDefault="00D26D83" w:rsidP="00D26D83">
      <w:pPr>
        <w:tabs>
          <w:tab w:val="left" w:leader="underscore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359AC">
        <w:rPr>
          <w:rFonts w:ascii="Times New Roman" w:hAnsi="Times New Roman" w:cs="Times New Roman"/>
          <w:sz w:val="24"/>
          <w:szCs w:val="24"/>
        </w:rPr>
        <w:t xml:space="preserve">специальность:          </w:t>
      </w:r>
      <w:r w:rsidRPr="00F359AC">
        <w:rPr>
          <w:rFonts w:ascii="Times New Roman" w:hAnsi="Times New Roman" w:cs="Times New Roman"/>
          <w:b/>
          <w:sz w:val="24"/>
          <w:szCs w:val="24"/>
          <w:u w:val="single"/>
        </w:rPr>
        <w:t>38.02.01 Экономика и бухгалтерский учет (по отраслям)</w:t>
      </w:r>
    </w:p>
    <w:p w:rsidR="00D26D83" w:rsidRPr="00F359AC" w:rsidRDefault="00D26D83" w:rsidP="008307EA">
      <w:pPr>
        <w:tabs>
          <w:tab w:val="left" w:leader="underscore" w:pos="907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9AC">
        <w:rPr>
          <w:rFonts w:ascii="Times New Roman" w:hAnsi="Times New Roman" w:cs="Times New Roman"/>
          <w:sz w:val="24"/>
          <w:szCs w:val="24"/>
        </w:rPr>
        <w:t>место прохождения практики</w:t>
      </w:r>
      <w:r w:rsidR="008307EA">
        <w:rPr>
          <w:rFonts w:ascii="Times New Roman" w:hAnsi="Times New Roman" w:cs="Times New Roman"/>
          <w:sz w:val="24"/>
          <w:szCs w:val="24"/>
        </w:rPr>
        <w:t xml:space="preserve"> </w:t>
      </w:r>
      <w:r w:rsidR="008307EA">
        <w:rPr>
          <w:rFonts w:ascii="Times New Roman" w:hAnsi="Times New Roman" w:cs="Times New Roman"/>
        </w:rPr>
        <w:t>Государственное бюджетное учреждение здравоохранения «Городская клиническая больница им. В.В. Виноградова Департамента здравоохранения города Москвы»</w:t>
      </w:r>
    </w:p>
    <w:p w:rsidR="00D26D83" w:rsidRPr="00F359AC" w:rsidRDefault="00D26D83" w:rsidP="00D26D83">
      <w:pPr>
        <w:tabs>
          <w:tab w:val="left" w:leader="underscore" w:pos="907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9AC">
        <w:rPr>
          <w:rFonts w:ascii="Times New Roman" w:hAnsi="Times New Roman" w:cs="Times New Roman"/>
          <w:b/>
          <w:sz w:val="24"/>
          <w:szCs w:val="24"/>
        </w:rPr>
        <w:t>Содержание задания на практику</w:t>
      </w:r>
    </w:p>
    <w:tbl>
      <w:tblPr>
        <w:tblStyle w:val="a6"/>
        <w:tblW w:w="9818" w:type="dxa"/>
        <w:tblLook w:val="04A0"/>
      </w:tblPr>
      <w:tblGrid>
        <w:gridCol w:w="675"/>
        <w:gridCol w:w="7513"/>
        <w:gridCol w:w="1630"/>
      </w:tblGrid>
      <w:tr w:rsidR="00D26D83" w:rsidRPr="00F359AC" w:rsidTr="00644393">
        <w:tc>
          <w:tcPr>
            <w:tcW w:w="675" w:type="dxa"/>
            <w:vAlign w:val="center"/>
          </w:tcPr>
          <w:p w:rsidR="00D26D83" w:rsidRPr="00F359AC" w:rsidRDefault="00D26D83" w:rsidP="00644393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359A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№ п\п</w:t>
            </w:r>
          </w:p>
        </w:tc>
        <w:tc>
          <w:tcPr>
            <w:tcW w:w="7513" w:type="dxa"/>
            <w:vAlign w:val="center"/>
          </w:tcPr>
          <w:p w:rsidR="00D26D83" w:rsidRPr="00F359AC" w:rsidRDefault="00D26D83" w:rsidP="00644393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359A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Задание на учебную практику</w:t>
            </w:r>
          </w:p>
        </w:tc>
        <w:tc>
          <w:tcPr>
            <w:tcW w:w="1630" w:type="dxa"/>
            <w:vAlign w:val="center"/>
          </w:tcPr>
          <w:p w:rsidR="00D26D83" w:rsidRPr="00F359AC" w:rsidRDefault="00D26D83" w:rsidP="00644393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359A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Объем часов</w:t>
            </w:r>
          </w:p>
        </w:tc>
      </w:tr>
      <w:tr w:rsidR="00D26D83" w:rsidRPr="00F359AC" w:rsidTr="00644393">
        <w:tc>
          <w:tcPr>
            <w:tcW w:w="675" w:type="dxa"/>
          </w:tcPr>
          <w:p w:rsidR="00D26D83" w:rsidRPr="00F359AC" w:rsidRDefault="00D26D83" w:rsidP="00644393">
            <w:pPr>
              <w:tabs>
                <w:tab w:val="left" w:leader="underscore" w:pos="907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9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:rsidR="00D26D83" w:rsidRPr="00F359AC" w:rsidRDefault="00D26D83" w:rsidP="00644393">
            <w:pPr>
              <w:tabs>
                <w:tab w:val="left" w:leader="underscore" w:pos="907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9AC">
              <w:rPr>
                <w:rFonts w:ascii="Times New Roman" w:hAnsi="Times New Roman" w:cs="Times New Roman"/>
                <w:b/>
              </w:rPr>
              <w:t xml:space="preserve">Выполнение работ в должности бухгалтера по материалам: </w:t>
            </w:r>
            <w:r w:rsidRPr="00F359AC">
              <w:rPr>
                <w:rFonts w:ascii="Times New Roman" w:hAnsi="Times New Roman" w:cs="Times New Roman"/>
              </w:rPr>
              <w:t>Изучить методику обработки первичных бухгалтерских документов по учету материалов, формирование бухгалтерских проводок по учету материалов на основе рабочего плана счетов бухгалтерского учета, подготовку к инвентаризации и проверки действительного соответствия фактических данных инвентаризации данным учета, отражения в бухгалтерских проводках зачета и списания недостачи материалов (регулировку инвентаризационных разниц) по результатам инвентаризации</w:t>
            </w:r>
          </w:p>
        </w:tc>
        <w:tc>
          <w:tcPr>
            <w:tcW w:w="1630" w:type="dxa"/>
          </w:tcPr>
          <w:p w:rsidR="00D26D83" w:rsidRPr="00F359AC" w:rsidRDefault="00D26D83" w:rsidP="00644393">
            <w:pPr>
              <w:tabs>
                <w:tab w:val="left" w:leader="underscore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9A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26D83" w:rsidRPr="00F359AC" w:rsidTr="00644393">
        <w:tc>
          <w:tcPr>
            <w:tcW w:w="675" w:type="dxa"/>
          </w:tcPr>
          <w:p w:rsidR="00D26D83" w:rsidRPr="00F359AC" w:rsidRDefault="00D26D83" w:rsidP="00644393">
            <w:pPr>
              <w:tabs>
                <w:tab w:val="left" w:leader="underscore" w:pos="907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9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13" w:type="dxa"/>
          </w:tcPr>
          <w:p w:rsidR="00D26D83" w:rsidRPr="00F359AC" w:rsidRDefault="00D26D83" w:rsidP="00644393">
            <w:pPr>
              <w:tabs>
                <w:tab w:val="left" w:leader="underscore" w:pos="907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9AC">
              <w:rPr>
                <w:rFonts w:ascii="Times New Roman" w:hAnsi="Times New Roman" w:cs="Times New Roman"/>
                <w:b/>
              </w:rPr>
              <w:t>Выполнение работ в должности бухгалтера по учету расчётов по оплате труда:</w:t>
            </w:r>
            <w:r w:rsidRPr="00F359AC">
              <w:rPr>
                <w:rFonts w:ascii="Times New Roman" w:hAnsi="Times New Roman" w:cs="Times New Roman"/>
              </w:rPr>
              <w:t xml:space="preserve"> Знакомство с организацией. Запуск программы. Пользователи конфигурации. Определение интерфейса и задание прав пользователям. Справочник «Пользователи»; Начальное заполнение информационной базы; Штатное расписание организации в программе 1С конфигурации «Зарплата и управление персоналом»;  Сведения о сотрудниках организации; Учёт кадров организации; Ввод дополнительных данных; Порядок расчёта зарплаты в организации; Расчёт заработной платы за первый месяц; Расчёт заработной платы за второй месяц; Налог на доходы физических лиц; Страховые взносы; Персонифицированный учёт работников организации; Учёт регламентированной заработной платы.</w:t>
            </w:r>
          </w:p>
        </w:tc>
        <w:tc>
          <w:tcPr>
            <w:tcW w:w="1630" w:type="dxa"/>
          </w:tcPr>
          <w:p w:rsidR="00D26D83" w:rsidRPr="00F359AC" w:rsidRDefault="00D26D83" w:rsidP="00644393">
            <w:pPr>
              <w:tabs>
                <w:tab w:val="left" w:leader="underscore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9A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26D83" w:rsidRPr="00F359AC" w:rsidTr="00644393">
        <w:tc>
          <w:tcPr>
            <w:tcW w:w="675" w:type="dxa"/>
          </w:tcPr>
          <w:p w:rsidR="00D26D83" w:rsidRPr="00F359AC" w:rsidRDefault="00D26D83" w:rsidP="00644393">
            <w:pPr>
              <w:tabs>
                <w:tab w:val="left" w:leader="underscore" w:pos="907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D26D83" w:rsidRPr="00F359AC" w:rsidRDefault="00D26D83" w:rsidP="00644393">
            <w:pPr>
              <w:tabs>
                <w:tab w:val="left" w:leader="underscore" w:pos="9072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F359AC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630" w:type="dxa"/>
          </w:tcPr>
          <w:p w:rsidR="00D26D83" w:rsidRPr="00F359AC" w:rsidRDefault="00D26D83" w:rsidP="00644393">
            <w:pPr>
              <w:tabs>
                <w:tab w:val="left" w:leader="underscore" w:pos="90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9AC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</w:tbl>
    <w:p w:rsidR="00D26D83" w:rsidRPr="00F359AC" w:rsidRDefault="00D26D83" w:rsidP="00D26D83">
      <w:pPr>
        <w:tabs>
          <w:tab w:val="left" w:leader="underscore" w:pos="907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6D83" w:rsidRPr="00F359AC" w:rsidRDefault="00D26D83" w:rsidP="00D26D83">
      <w:pPr>
        <w:tabs>
          <w:tab w:val="left" w:leader="underscore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9AC">
        <w:rPr>
          <w:rFonts w:ascii="Times New Roman" w:hAnsi="Times New Roman" w:cs="Times New Roman"/>
          <w:sz w:val="24"/>
          <w:szCs w:val="24"/>
        </w:rPr>
        <w:t xml:space="preserve">Руководитель практики от колледжа </w:t>
      </w:r>
      <w:r w:rsidRPr="00F359AC">
        <w:rPr>
          <w:rFonts w:ascii="Times New Roman" w:hAnsi="Times New Roman" w:cs="Times New Roman"/>
          <w:sz w:val="24"/>
          <w:szCs w:val="24"/>
          <w:u w:val="single"/>
        </w:rPr>
        <w:t>____________</w:t>
      </w:r>
      <w:r w:rsidRPr="00F359AC">
        <w:rPr>
          <w:rFonts w:ascii="Times New Roman" w:hAnsi="Times New Roman" w:cs="Times New Roman"/>
          <w:sz w:val="24"/>
          <w:szCs w:val="24"/>
        </w:rPr>
        <w:t>___________________ _____________</w:t>
      </w:r>
    </w:p>
    <w:p w:rsidR="00D26D83" w:rsidRPr="00F359AC" w:rsidRDefault="00D26D83" w:rsidP="00D26D83">
      <w:pPr>
        <w:tabs>
          <w:tab w:val="left" w:leader="underscore" w:pos="907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359AC">
        <w:rPr>
          <w:rFonts w:ascii="Times New Roman" w:hAnsi="Times New Roman" w:cs="Times New Roman"/>
          <w:sz w:val="24"/>
          <w:szCs w:val="24"/>
          <w:vertAlign w:val="superscript"/>
        </w:rPr>
        <w:t>дата, подпись                                     ФИО</w:t>
      </w:r>
    </w:p>
    <w:p w:rsidR="00D26D83" w:rsidRPr="00F359AC" w:rsidRDefault="00D26D83" w:rsidP="00D26D83">
      <w:pPr>
        <w:tabs>
          <w:tab w:val="left" w:leader="underscore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D83" w:rsidRPr="00F359AC" w:rsidRDefault="00D26D83" w:rsidP="00D26D83">
      <w:pPr>
        <w:tabs>
          <w:tab w:val="left" w:leader="underscore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9AC">
        <w:rPr>
          <w:rFonts w:ascii="Times New Roman" w:hAnsi="Times New Roman" w:cs="Times New Roman"/>
          <w:sz w:val="24"/>
          <w:szCs w:val="24"/>
        </w:rPr>
        <w:t>Задание принял к исполнению</w:t>
      </w:r>
      <w:r w:rsidRPr="00F359AC">
        <w:rPr>
          <w:rFonts w:ascii="Times New Roman" w:hAnsi="Times New Roman" w:cs="Times New Roman"/>
          <w:sz w:val="24"/>
          <w:szCs w:val="24"/>
          <w:u w:val="single"/>
        </w:rPr>
        <w:t>________</w:t>
      </w:r>
      <w:r w:rsidRPr="00F359AC">
        <w:rPr>
          <w:rFonts w:ascii="Times New Roman" w:hAnsi="Times New Roman" w:cs="Times New Roman"/>
          <w:sz w:val="24"/>
          <w:szCs w:val="24"/>
        </w:rPr>
        <w:t xml:space="preserve"> _____________________  ___________________</w:t>
      </w:r>
    </w:p>
    <w:p w:rsidR="00D26D83" w:rsidRPr="00F359AC" w:rsidRDefault="00D26D83" w:rsidP="00D26D83">
      <w:pPr>
        <w:tabs>
          <w:tab w:val="left" w:leader="underscore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9AC">
        <w:rPr>
          <w:rFonts w:ascii="Times New Roman" w:hAnsi="Times New Roman" w:cs="Times New Roman"/>
          <w:sz w:val="24"/>
          <w:szCs w:val="24"/>
          <w:vertAlign w:val="superscript"/>
        </w:rPr>
        <w:t>дата подпись                                     ФИО</w:t>
      </w:r>
    </w:p>
    <w:p w:rsidR="008307EA" w:rsidRDefault="008307EA" w:rsidP="00D26D8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D83" w:rsidRPr="00F359AC" w:rsidRDefault="00D26D83" w:rsidP="00D26D8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9AC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D26D83" w:rsidRPr="00F359AC" w:rsidRDefault="00D26D83" w:rsidP="00D26D8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26D83" w:rsidRPr="00F359AC" w:rsidRDefault="006D2074" w:rsidP="006D207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59AC">
        <w:rPr>
          <w:rFonts w:ascii="Times New Roman" w:hAnsi="Times New Roman" w:cs="Times New Roman"/>
          <w:sz w:val="28"/>
          <w:szCs w:val="28"/>
        </w:rPr>
        <w:t>Дневник прохождения практики</w:t>
      </w:r>
    </w:p>
    <w:p w:rsidR="006D2074" w:rsidRPr="00F359AC" w:rsidRDefault="006D2074" w:rsidP="006D207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59AC">
        <w:rPr>
          <w:rFonts w:ascii="Times New Roman" w:hAnsi="Times New Roman" w:cs="Times New Roman"/>
          <w:sz w:val="28"/>
          <w:szCs w:val="28"/>
        </w:rPr>
        <w:t>Введение</w:t>
      </w:r>
    </w:p>
    <w:p w:rsidR="006D2074" w:rsidRPr="00F359AC" w:rsidRDefault="006D2074" w:rsidP="006D2074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9AC">
        <w:rPr>
          <w:rFonts w:ascii="Times New Roman" w:hAnsi="Times New Roman" w:cs="Times New Roman"/>
          <w:sz w:val="28"/>
          <w:szCs w:val="28"/>
        </w:rPr>
        <w:t xml:space="preserve">Характеристика деятельности ГБУЗ </w:t>
      </w:r>
      <w:r w:rsidR="00CA21BE" w:rsidRPr="00F359AC">
        <w:rPr>
          <w:rFonts w:ascii="Times New Roman" w:hAnsi="Times New Roman" w:cs="Times New Roman"/>
          <w:sz w:val="28"/>
          <w:szCs w:val="28"/>
        </w:rPr>
        <w:t>«</w:t>
      </w:r>
      <w:r w:rsidRPr="00F359AC">
        <w:rPr>
          <w:rFonts w:ascii="Times New Roman" w:hAnsi="Times New Roman" w:cs="Times New Roman"/>
          <w:sz w:val="28"/>
          <w:szCs w:val="28"/>
        </w:rPr>
        <w:t>ГКБ им.В.В. Виноградова ДЗМ</w:t>
      </w:r>
      <w:r w:rsidR="00CA21BE" w:rsidRPr="00F359AC">
        <w:rPr>
          <w:rFonts w:ascii="Times New Roman" w:hAnsi="Times New Roman" w:cs="Times New Roman"/>
          <w:sz w:val="28"/>
          <w:szCs w:val="28"/>
        </w:rPr>
        <w:t>»</w:t>
      </w:r>
    </w:p>
    <w:p w:rsidR="008307DC" w:rsidRPr="00F359AC" w:rsidRDefault="008307DC" w:rsidP="008307DC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9AC">
        <w:rPr>
          <w:rFonts w:ascii="Times New Roman" w:hAnsi="Times New Roman" w:cs="Times New Roman"/>
          <w:sz w:val="28"/>
          <w:szCs w:val="28"/>
        </w:rPr>
        <w:t>Постановка бухгалтерского учета материалов</w:t>
      </w:r>
    </w:p>
    <w:p w:rsidR="008307DC" w:rsidRPr="00F359AC" w:rsidRDefault="008307DC" w:rsidP="008307DC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9AC">
        <w:rPr>
          <w:rFonts w:ascii="Times New Roman" w:hAnsi="Times New Roman"/>
          <w:sz w:val="28"/>
          <w:szCs w:val="28"/>
          <w:shd w:val="clear" w:color="auto" w:fill="FFFFFF"/>
        </w:rPr>
        <w:t>Постановка бухгалтерского учета расходов по оплате труда в учреждении</w:t>
      </w:r>
    </w:p>
    <w:p w:rsidR="006D2074" w:rsidRPr="00F359AC" w:rsidRDefault="006D2074" w:rsidP="006D207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59AC">
        <w:rPr>
          <w:rFonts w:ascii="Times New Roman" w:hAnsi="Times New Roman" w:cs="Times New Roman"/>
          <w:sz w:val="28"/>
          <w:szCs w:val="28"/>
        </w:rPr>
        <w:t>Заключение</w:t>
      </w:r>
    </w:p>
    <w:p w:rsidR="008307DC" w:rsidRPr="00F359AC" w:rsidRDefault="008307DC" w:rsidP="006D207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6D83" w:rsidRPr="00F359AC" w:rsidRDefault="00D26D83"/>
    <w:p w:rsidR="00D26D83" w:rsidRPr="00F359AC" w:rsidRDefault="00D26D83"/>
    <w:p w:rsidR="00D26D83" w:rsidRPr="00F359AC" w:rsidRDefault="00D26D83"/>
    <w:p w:rsidR="00D26D83" w:rsidRPr="00F359AC" w:rsidRDefault="00D26D83"/>
    <w:p w:rsidR="00D26D83" w:rsidRPr="00F359AC" w:rsidRDefault="00D26D83"/>
    <w:p w:rsidR="00D26D83" w:rsidRPr="00F359AC" w:rsidRDefault="00D26D83"/>
    <w:p w:rsidR="00D26D83" w:rsidRPr="00F359AC" w:rsidRDefault="00D26D83"/>
    <w:p w:rsidR="00D26D83" w:rsidRPr="00F359AC" w:rsidRDefault="00D26D83"/>
    <w:p w:rsidR="00D26D83" w:rsidRPr="00F359AC" w:rsidRDefault="00D26D83"/>
    <w:p w:rsidR="00D26D83" w:rsidRPr="00F359AC" w:rsidRDefault="00D26D83"/>
    <w:p w:rsidR="00D26D83" w:rsidRPr="00F359AC" w:rsidRDefault="00D26D83"/>
    <w:p w:rsidR="00D26D83" w:rsidRPr="00F359AC" w:rsidRDefault="00D26D83"/>
    <w:p w:rsidR="00D26D83" w:rsidRPr="00F359AC" w:rsidRDefault="00D26D83"/>
    <w:p w:rsidR="006D2074" w:rsidRPr="00F359AC" w:rsidRDefault="006D2074"/>
    <w:p w:rsidR="006D2074" w:rsidRPr="00F359AC" w:rsidRDefault="006D2074"/>
    <w:p w:rsidR="006D2074" w:rsidRPr="00F359AC" w:rsidRDefault="006D2074"/>
    <w:p w:rsidR="006D2074" w:rsidRPr="00F359AC" w:rsidRDefault="006D2074"/>
    <w:p w:rsidR="006D2074" w:rsidRPr="00F359AC" w:rsidRDefault="006D2074"/>
    <w:p w:rsidR="00D26D83" w:rsidRPr="00F359AC" w:rsidRDefault="00D26D83"/>
    <w:p w:rsidR="00D26D83" w:rsidRPr="00F359AC" w:rsidRDefault="00D26D83"/>
    <w:p w:rsidR="00D26D83" w:rsidRPr="00F359AC" w:rsidRDefault="00D26D83" w:rsidP="00D26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9AC">
        <w:rPr>
          <w:rFonts w:ascii="Calibri" w:eastAsia="Calibri" w:hAnsi="Calibri"/>
          <w:noProof/>
        </w:rPr>
        <w:drawing>
          <wp:inline distT="0" distB="0" distL="0" distR="0">
            <wp:extent cx="5940425" cy="1061658"/>
            <wp:effectExtent l="0" t="0" r="3175" b="571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61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D83" w:rsidRPr="00F359AC" w:rsidRDefault="00D26D83" w:rsidP="00D26D83">
      <w:pPr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F359AC">
        <w:rPr>
          <w:rFonts w:ascii="Times New Roman" w:eastAsia="Times New Roman" w:hAnsi="Times New Roman" w:cs="Times New Roman"/>
          <w:b/>
          <w:sz w:val="28"/>
          <w:szCs w:val="24"/>
        </w:rPr>
        <w:t>КОЛЛЕДЖ</w:t>
      </w:r>
    </w:p>
    <w:p w:rsidR="00D26D83" w:rsidRPr="00F359AC" w:rsidRDefault="00D26D83" w:rsidP="00D26D8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59AC">
        <w:rPr>
          <w:rFonts w:ascii="Times New Roman" w:eastAsia="Times New Roman" w:hAnsi="Times New Roman" w:cs="Times New Roman"/>
          <w:b/>
          <w:sz w:val="24"/>
          <w:szCs w:val="24"/>
        </w:rPr>
        <w:t>(факультет среднего профессионального образования)</w:t>
      </w:r>
    </w:p>
    <w:p w:rsidR="00D26D83" w:rsidRPr="00F359AC" w:rsidRDefault="00D26D83" w:rsidP="00D26D8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6D83" w:rsidRPr="00F359AC" w:rsidRDefault="00D26D83" w:rsidP="00D26D8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59AC">
        <w:rPr>
          <w:rFonts w:ascii="Times New Roman" w:eastAsia="Times New Roman" w:hAnsi="Times New Roman" w:cs="Times New Roman"/>
          <w:b/>
          <w:sz w:val="24"/>
          <w:szCs w:val="24"/>
        </w:rPr>
        <w:t>СПЕЦИАЛЬНОСТЬ: 38.02.01 Экономика и бухгалтерский учет (по отраслям)</w:t>
      </w:r>
    </w:p>
    <w:p w:rsidR="00D26D83" w:rsidRPr="00F359AC" w:rsidRDefault="00D26D83" w:rsidP="00D26D8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6D83" w:rsidRPr="00F359AC" w:rsidRDefault="00D26D83" w:rsidP="00D26D83">
      <w:pPr>
        <w:jc w:val="center"/>
        <w:rPr>
          <w:rFonts w:ascii="Times New Roman" w:eastAsia="Times New Roman" w:hAnsi="Times New Roman" w:cs="Times New Roman"/>
          <w:b/>
          <w:sz w:val="40"/>
          <w:szCs w:val="24"/>
        </w:rPr>
      </w:pPr>
      <w:r w:rsidRPr="00F359AC">
        <w:rPr>
          <w:rFonts w:ascii="Times New Roman" w:eastAsia="Times New Roman" w:hAnsi="Times New Roman" w:cs="Times New Roman"/>
          <w:b/>
          <w:sz w:val="40"/>
          <w:szCs w:val="24"/>
        </w:rPr>
        <w:t xml:space="preserve">ДНЕВНИК </w:t>
      </w:r>
    </w:p>
    <w:p w:rsidR="00D26D83" w:rsidRPr="00F359AC" w:rsidRDefault="00D26D83" w:rsidP="00D26D83">
      <w:pPr>
        <w:jc w:val="center"/>
        <w:rPr>
          <w:rFonts w:ascii="Times New Roman" w:eastAsia="Times New Roman" w:hAnsi="Times New Roman" w:cs="Times New Roman"/>
          <w:b/>
          <w:sz w:val="40"/>
          <w:szCs w:val="24"/>
        </w:rPr>
      </w:pPr>
      <w:r w:rsidRPr="00F359AC">
        <w:rPr>
          <w:rFonts w:ascii="Times New Roman" w:eastAsia="Times New Roman" w:hAnsi="Times New Roman" w:cs="Times New Roman"/>
          <w:b/>
          <w:sz w:val="40"/>
          <w:szCs w:val="24"/>
        </w:rPr>
        <w:t>ПРОХОЖДЕНИЯ ПРАКТИКИ</w:t>
      </w:r>
    </w:p>
    <w:p w:rsidR="00D26D83" w:rsidRPr="00F359AC" w:rsidRDefault="00D26D83" w:rsidP="00D26D8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59AC">
        <w:rPr>
          <w:rFonts w:ascii="Times New Roman" w:eastAsia="Times New Roman" w:hAnsi="Times New Roman" w:cs="Times New Roman"/>
          <w:b/>
          <w:sz w:val="24"/>
          <w:szCs w:val="24"/>
        </w:rPr>
        <w:t>вид практики</w:t>
      </w:r>
    </w:p>
    <w:p w:rsidR="00D26D83" w:rsidRPr="00F359AC" w:rsidRDefault="00D26D83" w:rsidP="00D26D83">
      <w:pPr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F359AC">
        <w:rPr>
          <w:rFonts w:ascii="Times New Roman" w:eastAsia="Times New Roman" w:hAnsi="Times New Roman" w:cs="Times New Roman"/>
          <w:b/>
          <w:sz w:val="28"/>
          <w:szCs w:val="24"/>
        </w:rPr>
        <w:t>УЧЕБНОЙ</w:t>
      </w:r>
    </w:p>
    <w:p w:rsidR="00D26D83" w:rsidRPr="00F359AC" w:rsidRDefault="00D26D83" w:rsidP="00D26D83">
      <w:pPr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F359AC">
        <w:rPr>
          <w:rFonts w:ascii="Times New Roman" w:eastAsia="Times New Roman" w:hAnsi="Times New Roman" w:cs="Times New Roman"/>
          <w:b/>
          <w:sz w:val="28"/>
          <w:szCs w:val="24"/>
        </w:rPr>
        <w:t>В СОСТАВЕ ПРОФЕССИОНАЛЬНОГО МОДУЛЯ</w:t>
      </w:r>
    </w:p>
    <w:p w:rsidR="00D26D83" w:rsidRPr="00F359AC" w:rsidRDefault="00D26D83" w:rsidP="00D26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F359AC">
        <w:rPr>
          <w:rFonts w:ascii="Times New Roman" w:eastAsia="Times New Roman" w:hAnsi="Times New Roman" w:cs="Times New Roman"/>
          <w:b/>
          <w:sz w:val="28"/>
          <w:szCs w:val="24"/>
        </w:rPr>
        <w:t>ПМ.05 Выполнение работ по одной или нескольким профессиям рабочих,  должностям служащих</w:t>
      </w:r>
    </w:p>
    <w:p w:rsidR="00D26D83" w:rsidRPr="00F359AC" w:rsidRDefault="00D26D83" w:rsidP="00D26D83">
      <w:pPr>
        <w:jc w:val="center"/>
        <w:rPr>
          <w:rFonts w:ascii="Times New Roman" w:hAnsi="Times New Roman" w:cs="Times New Roman"/>
          <w:szCs w:val="24"/>
        </w:rPr>
      </w:pPr>
    </w:p>
    <w:p w:rsidR="00D26D83" w:rsidRPr="00F359AC" w:rsidRDefault="00D26D83" w:rsidP="00D26D83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F359AC">
        <w:rPr>
          <w:rFonts w:ascii="Times New Roman" w:hAnsi="Times New Roman" w:cs="Times New Roman"/>
          <w:b/>
          <w:szCs w:val="24"/>
        </w:rPr>
        <w:t>СТУДЕНТА (КИ):_______________________________________________________________</w:t>
      </w:r>
    </w:p>
    <w:p w:rsidR="00D26D83" w:rsidRPr="00F359AC" w:rsidRDefault="00D26D83" w:rsidP="00D26D83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F359AC">
        <w:rPr>
          <w:rFonts w:ascii="Times New Roman" w:hAnsi="Times New Roman" w:cs="Times New Roman"/>
          <w:szCs w:val="24"/>
        </w:rPr>
        <w:t>фамилия, имя, отчество полностью</w:t>
      </w:r>
    </w:p>
    <w:p w:rsidR="00D26D83" w:rsidRPr="00F359AC" w:rsidRDefault="00D26D83" w:rsidP="00D26D83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D26D83" w:rsidRPr="00F359AC" w:rsidRDefault="00D26D83" w:rsidP="00D26D83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F359AC">
        <w:rPr>
          <w:rFonts w:ascii="Times New Roman" w:hAnsi="Times New Roman" w:cs="Times New Roman"/>
          <w:b/>
          <w:szCs w:val="24"/>
        </w:rPr>
        <w:t>КУРС:_______</w:t>
      </w:r>
      <w:r w:rsidRPr="00F359AC">
        <w:rPr>
          <w:rFonts w:ascii="Times New Roman" w:hAnsi="Times New Roman" w:cs="Times New Roman"/>
          <w:b/>
          <w:szCs w:val="24"/>
        </w:rPr>
        <w:tab/>
      </w:r>
      <w:r w:rsidRPr="00F359AC">
        <w:rPr>
          <w:rFonts w:ascii="Times New Roman" w:hAnsi="Times New Roman" w:cs="Times New Roman"/>
          <w:b/>
          <w:szCs w:val="24"/>
        </w:rPr>
        <w:tab/>
      </w:r>
      <w:r w:rsidRPr="00F359AC">
        <w:rPr>
          <w:rFonts w:ascii="Times New Roman" w:hAnsi="Times New Roman" w:cs="Times New Roman"/>
          <w:b/>
          <w:szCs w:val="24"/>
        </w:rPr>
        <w:tab/>
      </w:r>
      <w:r w:rsidRPr="00F359AC">
        <w:rPr>
          <w:rFonts w:ascii="Times New Roman" w:hAnsi="Times New Roman" w:cs="Times New Roman"/>
          <w:b/>
          <w:szCs w:val="24"/>
        </w:rPr>
        <w:tab/>
        <w:t>ГРУППА: ______________</w:t>
      </w:r>
    </w:p>
    <w:p w:rsidR="00D26D83" w:rsidRPr="00F359AC" w:rsidRDefault="00D26D83" w:rsidP="00D26D83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D26D83" w:rsidRPr="00F359AC" w:rsidRDefault="00D26D83" w:rsidP="00D26D83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F359AC">
        <w:rPr>
          <w:rFonts w:ascii="Times New Roman" w:hAnsi="Times New Roman" w:cs="Times New Roman"/>
          <w:b/>
          <w:szCs w:val="24"/>
        </w:rPr>
        <w:t>ПЕРИОД ПРОВЕДЕНИЯ:  ________семестр               ___________ курс</w:t>
      </w:r>
    </w:p>
    <w:p w:rsidR="00D26D83" w:rsidRPr="00F359AC" w:rsidRDefault="00D26D83" w:rsidP="00D26D83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D26D83" w:rsidRPr="00F359AC" w:rsidRDefault="00D26D83" w:rsidP="00D26D83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F359AC">
        <w:rPr>
          <w:rFonts w:ascii="Times New Roman" w:hAnsi="Times New Roman" w:cs="Times New Roman"/>
          <w:b/>
          <w:szCs w:val="24"/>
        </w:rPr>
        <w:t>МЕСТО ПРОХОЖДЕНИЯ ПРАКТИКИ:</w:t>
      </w:r>
    </w:p>
    <w:p w:rsidR="008307EA" w:rsidRDefault="008307EA" w:rsidP="00D26D83">
      <w:pPr>
        <w:spacing w:after="0" w:line="240" w:lineRule="auto"/>
        <w:rPr>
          <w:rFonts w:ascii="Times New Roman" w:hAnsi="Times New Roman" w:cs="Times New Roman"/>
        </w:rPr>
      </w:pPr>
    </w:p>
    <w:p w:rsidR="00D26D83" w:rsidRPr="00F359AC" w:rsidRDefault="008307EA" w:rsidP="00D26D83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</w:rPr>
        <w:t>Государственное бюджетное учреждение здравоохранения «Городская клиническая больница им. В.В. Виноградова Департамента здравоохранения города Москвы»</w:t>
      </w:r>
    </w:p>
    <w:p w:rsidR="00D26D83" w:rsidRPr="00F359AC" w:rsidRDefault="00D26D83" w:rsidP="00D26D83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D26D83" w:rsidRPr="00F359AC" w:rsidRDefault="00D26D83" w:rsidP="00D26D83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F359AC">
        <w:rPr>
          <w:rFonts w:ascii="Times New Roman" w:hAnsi="Times New Roman" w:cs="Times New Roman"/>
          <w:b/>
          <w:szCs w:val="24"/>
        </w:rPr>
        <w:t>РУКОВОДИТЕЛЬ ОТ ОРГАНИЗАЦИИ   ________________               __________________</w:t>
      </w:r>
    </w:p>
    <w:p w:rsidR="00D26D83" w:rsidRPr="00F359AC" w:rsidRDefault="00D26D83" w:rsidP="00D26D83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F359AC">
        <w:rPr>
          <w:rFonts w:ascii="Times New Roman" w:hAnsi="Times New Roman" w:cs="Times New Roman"/>
          <w:szCs w:val="24"/>
        </w:rPr>
        <w:t xml:space="preserve">                                                                                 подпись                                          фамилия</w:t>
      </w:r>
      <w:r w:rsidRPr="00F359AC">
        <w:rPr>
          <w:rFonts w:ascii="Times New Roman" w:hAnsi="Times New Roman" w:cs="Times New Roman"/>
          <w:b/>
          <w:szCs w:val="24"/>
        </w:rPr>
        <w:tab/>
      </w:r>
      <w:r w:rsidRPr="00F359AC">
        <w:rPr>
          <w:rFonts w:ascii="Times New Roman" w:hAnsi="Times New Roman" w:cs="Times New Roman"/>
          <w:b/>
          <w:szCs w:val="24"/>
        </w:rPr>
        <w:tab/>
      </w:r>
      <w:r w:rsidRPr="00F359AC">
        <w:rPr>
          <w:rFonts w:ascii="Times New Roman" w:hAnsi="Times New Roman" w:cs="Times New Roman"/>
          <w:b/>
          <w:szCs w:val="24"/>
        </w:rPr>
        <w:tab/>
      </w:r>
      <w:r w:rsidRPr="00F359AC">
        <w:rPr>
          <w:rFonts w:ascii="Times New Roman" w:hAnsi="Times New Roman" w:cs="Times New Roman"/>
          <w:b/>
          <w:szCs w:val="24"/>
        </w:rPr>
        <w:tab/>
      </w:r>
      <w:r w:rsidRPr="00F359AC">
        <w:rPr>
          <w:rFonts w:ascii="Times New Roman" w:hAnsi="Times New Roman" w:cs="Times New Roman"/>
          <w:b/>
          <w:szCs w:val="24"/>
        </w:rPr>
        <w:tab/>
      </w:r>
      <w:r w:rsidRPr="00F359AC">
        <w:rPr>
          <w:rFonts w:ascii="Times New Roman" w:hAnsi="Times New Roman" w:cs="Times New Roman"/>
          <w:b/>
          <w:szCs w:val="24"/>
        </w:rPr>
        <w:tab/>
      </w:r>
      <w:r w:rsidRPr="00F359AC">
        <w:rPr>
          <w:rFonts w:ascii="Times New Roman" w:hAnsi="Times New Roman" w:cs="Times New Roman"/>
          <w:sz w:val="20"/>
          <w:szCs w:val="20"/>
        </w:rPr>
        <w:t>МП</w:t>
      </w:r>
      <w:r w:rsidRPr="00F359AC">
        <w:rPr>
          <w:rFonts w:ascii="Times New Roman" w:hAnsi="Times New Roman" w:cs="Times New Roman"/>
          <w:sz w:val="20"/>
          <w:szCs w:val="20"/>
        </w:rPr>
        <w:tab/>
      </w:r>
      <w:r w:rsidRPr="00F359AC">
        <w:rPr>
          <w:rFonts w:ascii="Times New Roman" w:hAnsi="Times New Roman" w:cs="Times New Roman"/>
          <w:b/>
          <w:szCs w:val="24"/>
        </w:rPr>
        <w:tab/>
      </w:r>
      <w:r w:rsidRPr="00F359AC">
        <w:rPr>
          <w:rFonts w:ascii="Times New Roman" w:hAnsi="Times New Roman" w:cs="Times New Roman"/>
          <w:b/>
          <w:szCs w:val="24"/>
        </w:rPr>
        <w:tab/>
        <w:t xml:space="preserve">      __________________</w:t>
      </w:r>
    </w:p>
    <w:p w:rsidR="00D26D83" w:rsidRPr="00F359AC" w:rsidRDefault="00D26D83" w:rsidP="00D26D83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F359AC">
        <w:rPr>
          <w:rFonts w:ascii="Times New Roman" w:hAnsi="Times New Roman" w:cs="Times New Roman"/>
          <w:b/>
          <w:szCs w:val="24"/>
        </w:rPr>
        <w:tab/>
      </w:r>
      <w:r w:rsidRPr="00F359AC">
        <w:rPr>
          <w:rFonts w:ascii="Times New Roman" w:hAnsi="Times New Roman" w:cs="Times New Roman"/>
          <w:b/>
          <w:szCs w:val="24"/>
        </w:rPr>
        <w:tab/>
      </w:r>
      <w:r w:rsidRPr="00F359AC">
        <w:rPr>
          <w:rFonts w:ascii="Times New Roman" w:hAnsi="Times New Roman" w:cs="Times New Roman"/>
          <w:b/>
          <w:szCs w:val="24"/>
        </w:rPr>
        <w:tab/>
      </w:r>
      <w:r w:rsidRPr="00F359AC">
        <w:rPr>
          <w:rFonts w:ascii="Times New Roman" w:hAnsi="Times New Roman" w:cs="Times New Roman"/>
          <w:b/>
          <w:szCs w:val="24"/>
        </w:rPr>
        <w:tab/>
      </w:r>
      <w:r w:rsidRPr="00F359AC">
        <w:rPr>
          <w:rFonts w:ascii="Times New Roman" w:hAnsi="Times New Roman" w:cs="Times New Roman"/>
          <w:b/>
          <w:szCs w:val="24"/>
        </w:rPr>
        <w:tab/>
      </w:r>
      <w:r w:rsidRPr="00F359AC">
        <w:rPr>
          <w:rFonts w:ascii="Times New Roman" w:hAnsi="Times New Roman" w:cs="Times New Roman"/>
          <w:b/>
          <w:szCs w:val="24"/>
        </w:rPr>
        <w:tab/>
      </w:r>
      <w:r w:rsidRPr="00F359AC">
        <w:rPr>
          <w:rFonts w:ascii="Times New Roman" w:hAnsi="Times New Roman" w:cs="Times New Roman"/>
          <w:b/>
          <w:szCs w:val="24"/>
        </w:rPr>
        <w:tab/>
      </w:r>
      <w:r w:rsidRPr="00F359AC">
        <w:rPr>
          <w:rFonts w:ascii="Times New Roman" w:hAnsi="Times New Roman" w:cs="Times New Roman"/>
          <w:b/>
          <w:szCs w:val="24"/>
        </w:rPr>
        <w:tab/>
      </w:r>
      <w:r w:rsidRPr="00F359AC">
        <w:rPr>
          <w:rFonts w:ascii="Times New Roman" w:hAnsi="Times New Roman" w:cs="Times New Roman"/>
          <w:b/>
          <w:szCs w:val="24"/>
        </w:rPr>
        <w:tab/>
      </w:r>
      <w:r w:rsidRPr="00F359AC">
        <w:rPr>
          <w:rFonts w:ascii="Times New Roman" w:hAnsi="Times New Roman" w:cs="Times New Roman"/>
          <w:b/>
          <w:szCs w:val="24"/>
        </w:rPr>
        <w:tab/>
      </w:r>
      <w:r w:rsidRPr="00F359AC">
        <w:rPr>
          <w:rFonts w:ascii="Times New Roman" w:hAnsi="Times New Roman" w:cs="Times New Roman"/>
          <w:b/>
          <w:szCs w:val="24"/>
        </w:rPr>
        <w:tab/>
      </w:r>
      <w:r w:rsidRPr="00F359AC">
        <w:rPr>
          <w:rFonts w:ascii="Times New Roman" w:hAnsi="Times New Roman" w:cs="Times New Roman"/>
          <w:b/>
          <w:szCs w:val="24"/>
        </w:rPr>
        <w:tab/>
      </w:r>
      <w:r w:rsidRPr="00F359AC">
        <w:rPr>
          <w:rFonts w:ascii="Times New Roman" w:hAnsi="Times New Roman" w:cs="Times New Roman"/>
          <w:szCs w:val="24"/>
        </w:rPr>
        <w:t>имя</w:t>
      </w:r>
    </w:p>
    <w:p w:rsidR="00D26D83" w:rsidRPr="00F359AC" w:rsidRDefault="00D26D83" w:rsidP="00D26D83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F359AC">
        <w:rPr>
          <w:rFonts w:ascii="Times New Roman" w:hAnsi="Times New Roman" w:cs="Times New Roman"/>
          <w:b/>
          <w:szCs w:val="24"/>
        </w:rPr>
        <w:tab/>
      </w:r>
      <w:r w:rsidRPr="00F359AC">
        <w:rPr>
          <w:rFonts w:ascii="Times New Roman" w:hAnsi="Times New Roman" w:cs="Times New Roman"/>
          <w:b/>
          <w:szCs w:val="24"/>
        </w:rPr>
        <w:tab/>
      </w:r>
      <w:r w:rsidRPr="00F359AC">
        <w:rPr>
          <w:rFonts w:ascii="Times New Roman" w:hAnsi="Times New Roman" w:cs="Times New Roman"/>
          <w:b/>
          <w:szCs w:val="24"/>
        </w:rPr>
        <w:tab/>
      </w:r>
      <w:r w:rsidRPr="00F359AC">
        <w:rPr>
          <w:rFonts w:ascii="Times New Roman" w:hAnsi="Times New Roman" w:cs="Times New Roman"/>
          <w:b/>
          <w:szCs w:val="24"/>
        </w:rPr>
        <w:tab/>
      </w:r>
      <w:r w:rsidRPr="00F359AC">
        <w:rPr>
          <w:rFonts w:ascii="Times New Roman" w:hAnsi="Times New Roman" w:cs="Times New Roman"/>
          <w:b/>
          <w:szCs w:val="24"/>
        </w:rPr>
        <w:tab/>
      </w:r>
      <w:r w:rsidRPr="00F359AC">
        <w:rPr>
          <w:rFonts w:ascii="Times New Roman" w:hAnsi="Times New Roman" w:cs="Times New Roman"/>
          <w:b/>
          <w:szCs w:val="24"/>
        </w:rPr>
        <w:tab/>
      </w:r>
      <w:r w:rsidRPr="00F359AC">
        <w:rPr>
          <w:rFonts w:ascii="Times New Roman" w:hAnsi="Times New Roman" w:cs="Times New Roman"/>
          <w:b/>
          <w:szCs w:val="24"/>
        </w:rPr>
        <w:tab/>
      </w:r>
      <w:r w:rsidRPr="00F359AC">
        <w:rPr>
          <w:rFonts w:ascii="Times New Roman" w:hAnsi="Times New Roman" w:cs="Times New Roman"/>
          <w:b/>
          <w:szCs w:val="24"/>
        </w:rPr>
        <w:tab/>
      </w:r>
      <w:r w:rsidRPr="00F359AC">
        <w:rPr>
          <w:rFonts w:ascii="Times New Roman" w:hAnsi="Times New Roman" w:cs="Times New Roman"/>
          <w:b/>
          <w:szCs w:val="24"/>
        </w:rPr>
        <w:tab/>
        <w:t xml:space="preserve">                 _________________</w:t>
      </w:r>
    </w:p>
    <w:p w:rsidR="00D26D83" w:rsidRPr="00F359AC" w:rsidRDefault="00D26D83" w:rsidP="00D26D83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F359AC">
        <w:rPr>
          <w:rFonts w:ascii="Times New Roman" w:hAnsi="Times New Roman" w:cs="Times New Roman"/>
          <w:b/>
          <w:szCs w:val="24"/>
        </w:rPr>
        <w:tab/>
      </w:r>
      <w:r w:rsidRPr="00F359AC">
        <w:rPr>
          <w:rFonts w:ascii="Times New Roman" w:hAnsi="Times New Roman" w:cs="Times New Roman"/>
          <w:b/>
          <w:szCs w:val="24"/>
        </w:rPr>
        <w:tab/>
      </w:r>
      <w:r w:rsidRPr="00F359AC">
        <w:rPr>
          <w:rFonts w:ascii="Times New Roman" w:hAnsi="Times New Roman" w:cs="Times New Roman"/>
          <w:b/>
          <w:szCs w:val="24"/>
        </w:rPr>
        <w:tab/>
      </w:r>
      <w:r w:rsidRPr="00F359AC">
        <w:rPr>
          <w:rFonts w:ascii="Times New Roman" w:hAnsi="Times New Roman" w:cs="Times New Roman"/>
          <w:b/>
          <w:szCs w:val="24"/>
        </w:rPr>
        <w:tab/>
      </w:r>
      <w:r w:rsidRPr="00F359AC">
        <w:rPr>
          <w:rFonts w:ascii="Times New Roman" w:hAnsi="Times New Roman" w:cs="Times New Roman"/>
          <w:b/>
          <w:szCs w:val="24"/>
        </w:rPr>
        <w:tab/>
      </w:r>
      <w:r w:rsidRPr="00F359AC">
        <w:rPr>
          <w:rFonts w:ascii="Times New Roman" w:hAnsi="Times New Roman" w:cs="Times New Roman"/>
          <w:b/>
          <w:szCs w:val="24"/>
        </w:rPr>
        <w:tab/>
      </w:r>
      <w:r w:rsidRPr="00F359AC">
        <w:rPr>
          <w:rFonts w:ascii="Times New Roman" w:hAnsi="Times New Roman" w:cs="Times New Roman"/>
          <w:b/>
          <w:szCs w:val="24"/>
        </w:rPr>
        <w:tab/>
      </w:r>
      <w:r w:rsidRPr="00F359AC">
        <w:rPr>
          <w:rFonts w:ascii="Times New Roman" w:hAnsi="Times New Roman" w:cs="Times New Roman"/>
          <w:b/>
          <w:szCs w:val="24"/>
        </w:rPr>
        <w:tab/>
      </w:r>
      <w:r w:rsidRPr="00F359AC">
        <w:rPr>
          <w:rFonts w:ascii="Times New Roman" w:hAnsi="Times New Roman" w:cs="Times New Roman"/>
          <w:b/>
          <w:szCs w:val="24"/>
        </w:rPr>
        <w:tab/>
      </w:r>
      <w:r w:rsidRPr="00F359AC">
        <w:rPr>
          <w:rFonts w:ascii="Times New Roman" w:hAnsi="Times New Roman" w:cs="Times New Roman"/>
          <w:b/>
          <w:szCs w:val="24"/>
        </w:rPr>
        <w:tab/>
      </w:r>
      <w:r w:rsidRPr="00F359AC">
        <w:rPr>
          <w:rFonts w:ascii="Times New Roman" w:hAnsi="Times New Roman" w:cs="Times New Roman"/>
          <w:b/>
          <w:szCs w:val="24"/>
        </w:rPr>
        <w:tab/>
      </w:r>
      <w:r w:rsidRPr="00F359AC">
        <w:rPr>
          <w:rFonts w:ascii="Times New Roman" w:hAnsi="Times New Roman" w:cs="Times New Roman"/>
          <w:szCs w:val="24"/>
        </w:rPr>
        <w:t xml:space="preserve">        отчество</w:t>
      </w:r>
    </w:p>
    <w:p w:rsidR="00D26D83" w:rsidRPr="00F359AC" w:rsidRDefault="00D26D83" w:rsidP="00D26D83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F359AC">
        <w:rPr>
          <w:rFonts w:ascii="Times New Roman" w:hAnsi="Times New Roman" w:cs="Times New Roman"/>
          <w:szCs w:val="24"/>
        </w:rPr>
        <w:t>МОСКВА</w:t>
      </w:r>
    </w:p>
    <w:p w:rsidR="00D26D83" w:rsidRPr="00F359AC" w:rsidRDefault="00D26D83" w:rsidP="00D26D83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F359AC">
        <w:rPr>
          <w:rFonts w:ascii="Times New Roman" w:hAnsi="Times New Roman" w:cs="Times New Roman"/>
          <w:szCs w:val="24"/>
        </w:rPr>
        <w:t>2018 г.</w:t>
      </w:r>
    </w:p>
    <w:p w:rsidR="00D26D83" w:rsidRPr="00F359AC" w:rsidRDefault="00D26D83" w:rsidP="00D26D83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D26D83" w:rsidRPr="00F359AC" w:rsidRDefault="00D26D83" w:rsidP="00D26D83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tbl>
      <w:tblPr>
        <w:tblStyle w:val="a6"/>
        <w:tblW w:w="10260" w:type="dxa"/>
        <w:tblLook w:val="04A0"/>
      </w:tblPr>
      <w:tblGrid>
        <w:gridCol w:w="1296"/>
        <w:gridCol w:w="5907"/>
        <w:gridCol w:w="1331"/>
        <w:gridCol w:w="1726"/>
      </w:tblGrid>
      <w:tr w:rsidR="00D26D83" w:rsidRPr="00F359AC" w:rsidTr="00D26D83">
        <w:tc>
          <w:tcPr>
            <w:tcW w:w="1296" w:type="dxa"/>
          </w:tcPr>
          <w:p w:rsidR="00D26D83" w:rsidRPr="00F359AC" w:rsidRDefault="00D26D83" w:rsidP="00D26D8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9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5907" w:type="dxa"/>
          </w:tcPr>
          <w:p w:rsidR="00D26D83" w:rsidRPr="00F359AC" w:rsidRDefault="00D26D83" w:rsidP="00D26D8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9AC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 выполненных работ</w:t>
            </w:r>
          </w:p>
        </w:tc>
        <w:tc>
          <w:tcPr>
            <w:tcW w:w="1331" w:type="dxa"/>
          </w:tcPr>
          <w:p w:rsidR="00D26D83" w:rsidRPr="00F359AC" w:rsidRDefault="00D26D83" w:rsidP="00D26D8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9AC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1726" w:type="dxa"/>
          </w:tcPr>
          <w:p w:rsidR="00D26D83" w:rsidRPr="00F359AC" w:rsidRDefault="00D26D83" w:rsidP="00D26D8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9AC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руководителя</w:t>
            </w:r>
          </w:p>
        </w:tc>
      </w:tr>
      <w:tr w:rsidR="00D26D83" w:rsidRPr="00F359AC" w:rsidTr="008307DC">
        <w:trPr>
          <w:trHeight w:val="1733"/>
        </w:trPr>
        <w:tc>
          <w:tcPr>
            <w:tcW w:w="1296" w:type="dxa"/>
          </w:tcPr>
          <w:p w:rsidR="00D26D83" w:rsidRPr="00F359AC" w:rsidRDefault="00D26D83" w:rsidP="00D26D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D83" w:rsidRPr="00F359AC" w:rsidRDefault="00D26D83" w:rsidP="00D26D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D83" w:rsidRPr="00F359AC" w:rsidRDefault="00D26D83" w:rsidP="00D26D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7" w:type="dxa"/>
          </w:tcPr>
          <w:p w:rsidR="00D26D83" w:rsidRPr="00F359AC" w:rsidRDefault="00D26D83" w:rsidP="00D26D83">
            <w:pPr>
              <w:tabs>
                <w:tab w:val="left" w:leader="underscore" w:pos="9072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D83" w:rsidRPr="00F359AC" w:rsidRDefault="008307DC" w:rsidP="00D26D83">
            <w:pPr>
              <w:tabs>
                <w:tab w:val="left" w:leader="underscore" w:pos="9072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9AC">
              <w:rPr>
                <w:rFonts w:ascii="Times New Roman" w:hAnsi="Times New Roman" w:cs="Times New Roman"/>
                <w:sz w:val="24"/>
                <w:szCs w:val="24"/>
              </w:rPr>
              <w:t>Прохождение инструктажа по технике безопасности и охране труда. Знакомство с рабочим местом. Изучение внутренних нормативных актов, регулирующих деятельность организации. Изучение должностной инструкции бухгалтера.</w:t>
            </w:r>
          </w:p>
          <w:p w:rsidR="00D26D83" w:rsidRPr="00F359AC" w:rsidRDefault="00D26D83" w:rsidP="00D26D83">
            <w:pPr>
              <w:tabs>
                <w:tab w:val="left" w:leader="underscore" w:pos="9072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D26D83" w:rsidRPr="00F359AC" w:rsidRDefault="00D26D83" w:rsidP="00D26D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D26D83" w:rsidRPr="00F359AC" w:rsidRDefault="00D26D83" w:rsidP="00D26D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D83" w:rsidRPr="00F359AC" w:rsidTr="00F359AC">
        <w:trPr>
          <w:trHeight w:val="1271"/>
        </w:trPr>
        <w:tc>
          <w:tcPr>
            <w:tcW w:w="1296" w:type="dxa"/>
          </w:tcPr>
          <w:p w:rsidR="00D26D83" w:rsidRPr="00F359AC" w:rsidRDefault="00D26D83" w:rsidP="00D26D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D83" w:rsidRPr="00F359AC" w:rsidRDefault="00D26D83" w:rsidP="00D26D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D83" w:rsidRPr="00F359AC" w:rsidRDefault="00D26D83" w:rsidP="00D26D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D83" w:rsidRPr="00F359AC" w:rsidRDefault="00D26D83" w:rsidP="00D26D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7" w:type="dxa"/>
          </w:tcPr>
          <w:p w:rsidR="00D26D83" w:rsidRPr="00F359AC" w:rsidRDefault="00D26D83" w:rsidP="00D26D8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26D83" w:rsidRPr="00F359AC" w:rsidRDefault="00F359AC" w:rsidP="00D26D8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Знакомство с отделом учета материально-производственных запасов. Изучение нормативно-правовых актов, регулирующих деятельность отдела.</w:t>
            </w:r>
          </w:p>
          <w:p w:rsidR="00D26D83" w:rsidRPr="00F359AC" w:rsidRDefault="00D26D83" w:rsidP="00D26D8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</w:tcPr>
          <w:p w:rsidR="00D26D83" w:rsidRPr="00F359AC" w:rsidRDefault="00D26D83" w:rsidP="00D26D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D26D83" w:rsidRPr="00F359AC" w:rsidRDefault="00D26D83" w:rsidP="00D26D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D83" w:rsidRPr="00F359AC" w:rsidTr="00C53D28">
        <w:trPr>
          <w:trHeight w:val="1574"/>
        </w:trPr>
        <w:tc>
          <w:tcPr>
            <w:tcW w:w="1296" w:type="dxa"/>
          </w:tcPr>
          <w:p w:rsidR="00D26D83" w:rsidRPr="00F359AC" w:rsidRDefault="00D26D83" w:rsidP="00D26D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D83" w:rsidRPr="00F359AC" w:rsidRDefault="00D26D83" w:rsidP="00D26D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D83" w:rsidRPr="00F359AC" w:rsidRDefault="00D26D83" w:rsidP="00D26D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7" w:type="dxa"/>
          </w:tcPr>
          <w:p w:rsidR="00D26D83" w:rsidRPr="00F359AC" w:rsidRDefault="00D26D83" w:rsidP="00D26D8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D83" w:rsidRPr="00F359AC" w:rsidRDefault="00F359AC" w:rsidP="00D26D8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учета медицинских средств и медикаментов. Приход, использование, </w:t>
            </w:r>
            <w:r w:rsidR="00C53D28">
              <w:rPr>
                <w:rFonts w:ascii="Times New Roman" w:hAnsi="Times New Roman" w:cs="Times New Roman"/>
                <w:sz w:val="24"/>
                <w:szCs w:val="24"/>
              </w:rPr>
              <w:t>списание. Знакомство с корреспонденцией счетов, основной первичной учетной документацией</w:t>
            </w:r>
          </w:p>
        </w:tc>
        <w:tc>
          <w:tcPr>
            <w:tcW w:w="1331" w:type="dxa"/>
          </w:tcPr>
          <w:p w:rsidR="00D26D83" w:rsidRPr="00F359AC" w:rsidRDefault="00D26D83" w:rsidP="00D26D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D26D83" w:rsidRPr="00F359AC" w:rsidRDefault="00D26D83" w:rsidP="00D26D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D83" w:rsidRPr="00F359AC" w:rsidTr="00D26D83">
        <w:tc>
          <w:tcPr>
            <w:tcW w:w="1296" w:type="dxa"/>
          </w:tcPr>
          <w:p w:rsidR="00D26D83" w:rsidRPr="00F359AC" w:rsidRDefault="00D26D83" w:rsidP="00D26D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D83" w:rsidRPr="00F359AC" w:rsidRDefault="00D26D83" w:rsidP="00D26D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D83" w:rsidRPr="00F359AC" w:rsidRDefault="00D26D83" w:rsidP="00D26D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D83" w:rsidRPr="00F359AC" w:rsidRDefault="00D26D83" w:rsidP="00D26D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7" w:type="dxa"/>
          </w:tcPr>
          <w:p w:rsidR="00D26D83" w:rsidRPr="00F359AC" w:rsidRDefault="00D26D83" w:rsidP="00D26D8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D83" w:rsidRPr="00F359AC" w:rsidRDefault="00C53D28" w:rsidP="00D26D8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механизма проведения инвентаризации материалов. </w:t>
            </w:r>
          </w:p>
        </w:tc>
        <w:tc>
          <w:tcPr>
            <w:tcW w:w="1331" w:type="dxa"/>
          </w:tcPr>
          <w:p w:rsidR="00D26D83" w:rsidRPr="00F359AC" w:rsidRDefault="00D26D83" w:rsidP="00D26D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D26D83" w:rsidRPr="00F359AC" w:rsidRDefault="00D26D83" w:rsidP="00D26D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D83" w:rsidRPr="00F359AC" w:rsidTr="00D26D83">
        <w:tc>
          <w:tcPr>
            <w:tcW w:w="1296" w:type="dxa"/>
          </w:tcPr>
          <w:p w:rsidR="00D26D83" w:rsidRPr="00F359AC" w:rsidRDefault="00D26D83" w:rsidP="00D26D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7" w:type="dxa"/>
          </w:tcPr>
          <w:p w:rsidR="00D26D83" w:rsidRPr="00F359AC" w:rsidRDefault="00D26D83" w:rsidP="00D26D8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D83" w:rsidRDefault="00C53D28" w:rsidP="00C53D2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Знакомство с отделом учета труда и его оплаты. Изучение нормативно-правовых актов, регулирующих деятельность отдела.</w:t>
            </w:r>
          </w:p>
          <w:p w:rsidR="00C53D28" w:rsidRPr="00C53D28" w:rsidRDefault="00C53D28" w:rsidP="00C53D2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</w:tcPr>
          <w:p w:rsidR="00D26D83" w:rsidRPr="00F359AC" w:rsidRDefault="00D26D83" w:rsidP="00D26D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D26D83" w:rsidRPr="00F359AC" w:rsidRDefault="00D26D83" w:rsidP="00D26D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D83" w:rsidRPr="00F359AC" w:rsidTr="00D26D83">
        <w:tc>
          <w:tcPr>
            <w:tcW w:w="1296" w:type="dxa"/>
          </w:tcPr>
          <w:p w:rsidR="00D26D83" w:rsidRPr="00F359AC" w:rsidRDefault="00D26D83" w:rsidP="00D26D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D83" w:rsidRPr="00F359AC" w:rsidRDefault="00D26D83" w:rsidP="00D26D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D83" w:rsidRPr="00F359AC" w:rsidRDefault="00D26D83" w:rsidP="00D26D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D83" w:rsidRPr="00F359AC" w:rsidRDefault="00D26D83" w:rsidP="00D26D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7" w:type="dxa"/>
          </w:tcPr>
          <w:p w:rsidR="00D26D83" w:rsidRPr="00F359AC" w:rsidRDefault="00D26D83" w:rsidP="00D26D8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D83" w:rsidRPr="00F359AC" w:rsidRDefault="00C53D28" w:rsidP="00D26D8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оснований для начисления заработной платы. Участие в начислении заработной платы и удержаний из нее. Перечисление взносов во внебюджетные фонды. Корреспонденция счетов бухгалтерского учета.</w:t>
            </w:r>
          </w:p>
          <w:p w:rsidR="00D26D83" w:rsidRPr="00F359AC" w:rsidRDefault="00D26D83" w:rsidP="00D26D8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D26D83" w:rsidRPr="00F359AC" w:rsidRDefault="00D26D83" w:rsidP="00D26D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D26D83" w:rsidRPr="00F359AC" w:rsidRDefault="00D26D83" w:rsidP="00D26D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6D83" w:rsidRPr="00F359AC" w:rsidRDefault="00D26D83" w:rsidP="00D26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D83" w:rsidRPr="00F359AC" w:rsidRDefault="00D26D83" w:rsidP="00D26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9AC">
        <w:rPr>
          <w:rFonts w:ascii="Times New Roman" w:hAnsi="Times New Roman" w:cs="Times New Roman"/>
          <w:sz w:val="24"/>
          <w:szCs w:val="24"/>
        </w:rPr>
        <w:t>*листы дневника заполняются студентами вручную, оценка (цифрой) и подпись ставится руководителем практики ежедневно</w:t>
      </w:r>
    </w:p>
    <w:p w:rsidR="00D26D83" w:rsidRPr="00F359AC" w:rsidRDefault="00D26D83"/>
    <w:p w:rsidR="006D2074" w:rsidRPr="00F359AC" w:rsidRDefault="006D2074"/>
    <w:p w:rsidR="006D2074" w:rsidRPr="00F359AC" w:rsidRDefault="006D2074"/>
    <w:p w:rsidR="006D2074" w:rsidRPr="00F359AC" w:rsidRDefault="006D2074"/>
    <w:p w:rsidR="006D2074" w:rsidRPr="00F359AC" w:rsidRDefault="006D2074"/>
    <w:p w:rsidR="006D2074" w:rsidRDefault="006D2074"/>
    <w:p w:rsidR="00B11471" w:rsidRPr="00F359AC" w:rsidRDefault="00B11471"/>
    <w:p w:rsidR="008307EA" w:rsidRDefault="008307EA" w:rsidP="006D20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074" w:rsidRPr="00F359AC" w:rsidRDefault="00CA21BE" w:rsidP="006D20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9AC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96414D" w:rsidRPr="00F359AC" w:rsidRDefault="0096414D" w:rsidP="006D20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337" w:rsidRDefault="00F87337" w:rsidP="00F8733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настоящее время происходит создание условий для максимально эффективного управления государственными финансами в соответствии с приоритетами государственной политики и международного опыта, особенно актуальным становится определение результативности деятельности бюджетных учреждений. В рамках этого направления предусмотрено введение интегрированного с бюджетной классификацией плана счетов бюджетного учета, основанного на методе начислений и обеспечивающего учета бюджетных расходов по функциям и программам.</w:t>
      </w:r>
    </w:p>
    <w:p w:rsidR="00F87337" w:rsidRDefault="00F87337" w:rsidP="00F8733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Результативность деятельности бюджетного учреждения определяется качественным бюджетным учетом.</w:t>
      </w:r>
    </w:p>
    <w:p w:rsidR="00F87337" w:rsidRPr="00233469" w:rsidRDefault="00F87337" w:rsidP="00F87337">
      <w:pPr>
        <w:pStyle w:val="FR1"/>
        <w:tabs>
          <w:tab w:val="num" w:pos="0"/>
        </w:tabs>
        <w:spacing w:before="0" w:line="360" w:lineRule="auto"/>
        <w:ind w:left="0" w:firstLine="567"/>
        <w:jc w:val="both"/>
        <w:rPr>
          <w:i w:val="0"/>
          <w:sz w:val="28"/>
          <w:szCs w:val="28"/>
        </w:rPr>
      </w:pPr>
      <w:r w:rsidRPr="00233469">
        <w:rPr>
          <w:i w:val="0"/>
          <w:sz w:val="28"/>
          <w:szCs w:val="28"/>
        </w:rPr>
        <w:t>Целью учебной практики</w:t>
      </w:r>
      <w:r>
        <w:rPr>
          <w:i w:val="0"/>
          <w:sz w:val="28"/>
          <w:szCs w:val="28"/>
        </w:rPr>
        <w:t xml:space="preserve"> является применение</w:t>
      </w:r>
      <w:r w:rsidRPr="00233469">
        <w:rPr>
          <w:i w:val="0"/>
          <w:sz w:val="28"/>
          <w:szCs w:val="28"/>
        </w:rPr>
        <w:t xml:space="preserve"> теоретических зна</w:t>
      </w:r>
      <w:r>
        <w:rPr>
          <w:i w:val="0"/>
          <w:sz w:val="28"/>
          <w:szCs w:val="28"/>
        </w:rPr>
        <w:t>ний</w:t>
      </w:r>
      <w:r w:rsidRPr="00233469">
        <w:rPr>
          <w:i w:val="0"/>
          <w:sz w:val="28"/>
          <w:szCs w:val="28"/>
        </w:rPr>
        <w:t xml:space="preserve"> для выработки практически навыков, сбор и подготовка материалов для составления отчета по практике и отражени</w:t>
      </w:r>
      <w:r>
        <w:rPr>
          <w:i w:val="0"/>
          <w:sz w:val="28"/>
          <w:szCs w:val="28"/>
        </w:rPr>
        <w:t>е</w:t>
      </w:r>
      <w:r w:rsidRPr="00233469">
        <w:rPr>
          <w:i w:val="0"/>
          <w:sz w:val="28"/>
          <w:szCs w:val="28"/>
        </w:rPr>
        <w:t xml:space="preserve"> в нем характеристики ведения бухгалтерского учета исследуемого объекта.</w:t>
      </w:r>
    </w:p>
    <w:p w:rsidR="00F87337" w:rsidRPr="00233469" w:rsidRDefault="00F87337" w:rsidP="00F87337">
      <w:pPr>
        <w:pStyle w:val="FR1"/>
        <w:tabs>
          <w:tab w:val="num" w:pos="0"/>
        </w:tabs>
        <w:spacing w:before="0" w:line="360" w:lineRule="auto"/>
        <w:ind w:left="0" w:firstLine="567"/>
        <w:jc w:val="both"/>
        <w:rPr>
          <w:i w:val="0"/>
          <w:sz w:val="28"/>
          <w:szCs w:val="28"/>
        </w:rPr>
      </w:pPr>
      <w:r w:rsidRPr="00233469">
        <w:rPr>
          <w:i w:val="0"/>
          <w:sz w:val="28"/>
          <w:szCs w:val="28"/>
        </w:rPr>
        <w:t xml:space="preserve">Задачами </w:t>
      </w:r>
      <w:r>
        <w:rPr>
          <w:i w:val="0"/>
          <w:sz w:val="28"/>
          <w:szCs w:val="28"/>
        </w:rPr>
        <w:t>учебной</w:t>
      </w:r>
      <w:r w:rsidRPr="00233469">
        <w:rPr>
          <w:i w:val="0"/>
          <w:sz w:val="28"/>
          <w:szCs w:val="28"/>
        </w:rPr>
        <w:t xml:space="preserve"> практики являются:</w:t>
      </w:r>
    </w:p>
    <w:p w:rsidR="00F87337" w:rsidRPr="00233469" w:rsidRDefault="00F87337" w:rsidP="00F8733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3469">
        <w:rPr>
          <w:rFonts w:ascii="Times New Roman" w:hAnsi="Times New Roman" w:cs="Times New Roman"/>
          <w:sz w:val="28"/>
          <w:szCs w:val="28"/>
        </w:rPr>
        <w:t>- сбор информации об объекте исследования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87337" w:rsidRPr="00233469" w:rsidRDefault="00F87337" w:rsidP="00F8733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3469">
        <w:rPr>
          <w:rFonts w:ascii="Times New Roman" w:hAnsi="Times New Roman" w:cs="Times New Roman"/>
          <w:sz w:val="28"/>
          <w:szCs w:val="28"/>
        </w:rPr>
        <w:t>- рассмотрение учебной литературы, нормативно-правовых актов, необходимых для проведения исследования объекта;</w:t>
      </w:r>
    </w:p>
    <w:p w:rsidR="00F87337" w:rsidRDefault="00F87337" w:rsidP="00F8733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3469">
        <w:rPr>
          <w:rFonts w:ascii="Times New Roman" w:hAnsi="Times New Roman" w:cs="Times New Roman"/>
          <w:sz w:val="28"/>
          <w:szCs w:val="28"/>
        </w:rPr>
        <w:t>- подготовка отчета по практике.</w:t>
      </w:r>
    </w:p>
    <w:p w:rsidR="00F87337" w:rsidRDefault="00F87337" w:rsidP="00F8733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 исследования учебной практики – </w:t>
      </w:r>
      <w:r w:rsidRPr="00F87337">
        <w:rPr>
          <w:rFonts w:ascii="Times New Roman" w:hAnsi="Times New Roman" w:cs="Times New Roman"/>
          <w:sz w:val="28"/>
          <w:szCs w:val="28"/>
        </w:rPr>
        <w:t xml:space="preserve">Государственное бюджетное учреждение здравоохранения «Городская клиническая больница им. В.В. Виноградова Департамента здравоохранения города Москвы» </w:t>
      </w:r>
      <w:r w:rsidRPr="00F87337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(краткое наименование </w:t>
      </w:r>
      <w:r w:rsidRPr="00F87337">
        <w:rPr>
          <w:rFonts w:ascii="Times New Roman" w:hAnsi="Times New Roman" w:cs="Times New Roman"/>
          <w:sz w:val="28"/>
          <w:szCs w:val="28"/>
        </w:rPr>
        <w:t>ГБУЗ «ГКБ им.В.В. Виноградова ДЗМ»)</w:t>
      </w:r>
      <w:r w:rsidRPr="00F87337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F87337" w:rsidRPr="00F87337" w:rsidRDefault="00F87337" w:rsidP="00F8733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Предмет исследования – постановка бухгалтерского учета бюджетного учреждения.</w:t>
      </w:r>
    </w:p>
    <w:p w:rsidR="0096414D" w:rsidRPr="00F359AC" w:rsidRDefault="0096414D" w:rsidP="006D20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414D" w:rsidRPr="00F359AC" w:rsidRDefault="0096414D" w:rsidP="006D20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414D" w:rsidRPr="00F359AC" w:rsidRDefault="0096414D" w:rsidP="006D20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1BE" w:rsidRPr="00F359AC" w:rsidRDefault="00CA21BE" w:rsidP="00CA21BE">
      <w:pPr>
        <w:pStyle w:val="a5"/>
        <w:numPr>
          <w:ilvl w:val="0"/>
          <w:numId w:val="4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359AC">
        <w:rPr>
          <w:rFonts w:ascii="Times New Roman" w:hAnsi="Times New Roman" w:cs="Times New Roman"/>
          <w:b/>
          <w:sz w:val="28"/>
          <w:szCs w:val="28"/>
        </w:rPr>
        <w:lastRenderedPageBreak/>
        <w:t>ХАРАКТЕРИСТИКА ДЕЯТЕЛЬНОСТИ</w:t>
      </w:r>
      <w:r w:rsidRPr="00F359AC">
        <w:rPr>
          <w:rFonts w:ascii="Times New Roman" w:hAnsi="Times New Roman" w:cs="Times New Roman"/>
          <w:sz w:val="28"/>
          <w:szCs w:val="28"/>
        </w:rPr>
        <w:t xml:space="preserve"> </w:t>
      </w:r>
      <w:r w:rsidRPr="00F359AC">
        <w:rPr>
          <w:rStyle w:val="ab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ГБУЗ «ГКБ им. В.В. ВИНОГРАДОВА ДЗМ»</w:t>
      </w:r>
    </w:p>
    <w:p w:rsidR="00CA21BE" w:rsidRPr="00F359AC" w:rsidRDefault="00CA21BE" w:rsidP="00CA21B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A21BE" w:rsidRPr="00F359AC" w:rsidRDefault="00CA21BE" w:rsidP="00CA21BE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F359AC">
        <w:rPr>
          <w:sz w:val="28"/>
          <w:szCs w:val="28"/>
        </w:rPr>
        <w:t xml:space="preserve">Государственное бюджетное учреждение здравоохранения «Городская клиническая больница им. В.В. Виноградова Департамента здравоохранения города Москвы» </w:t>
      </w:r>
      <w:r w:rsidR="0096414D" w:rsidRPr="00F359AC">
        <w:rPr>
          <w:rStyle w:val="ab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(краткое наименование </w:t>
      </w:r>
      <w:r w:rsidR="0096414D" w:rsidRPr="00F359AC">
        <w:rPr>
          <w:sz w:val="28"/>
          <w:szCs w:val="28"/>
        </w:rPr>
        <w:t xml:space="preserve">ГБУЗ «ГКБ им.В.В. Виноградова ДЗМ») </w:t>
      </w:r>
      <w:r w:rsidRPr="00F359AC">
        <w:rPr>
          <w:sz w:val="28"/>
          <w:szCs w:val="28"/>
        </w:rPr>
        <w:t>открыта в 1958 г.</w:t>
      </w:r>
      <w:bookmarkStart w:id="1" w:name="OLE_LINK1"/>
      <w:bookmarkEnd w:id="1"/>
    </w:p>
    <w:p w:rsidR="00CA21BE" w:rsidRPr="00F359AC" w:rsidRDefault="00CA21BE" w:rsidP="00CA21BE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F359AC">
        <w:rPr>
          <w:sz w:val="28"/>
          <w:szCs w:val="28"/>
        </w:rPr>
        <w:t>В настоящее время единственный многопрофильный стационар в Юго-Западном административном округе, расположен по адресу: улица Вавилова, дом 61.</w:t>
      </w:r>
    </w:p>
    <w:p w:rsidR="00CA21BE" w:rsidRPr="00F359AC" w:rsidRDefault="00CA21BE" w:rsidP="00CA21BE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F359AC">
        <w:rPr>
          <w:sz w:val="28"/>
          <w:szCs w:val="28"/>
        </w:rPr>
        <w:t xml:space="preserve">Городская клиническая больница им. В.В. Виноградова </w:t>
      </w:r>
      <w:r w:rsidR="0096414D" w:rsidRPr="00F359AC">
        <w:rPr>
          <w:sz w:val="28"/>
          <w:szCs w:val="28"/>
        </w:rPr>
        <w:t>–</w:t>
      </w:r>
      <w:r w:rsidRPr="00F359AC">
        <w:rPr>
          <w:sz w:val="28"/>
          <w:szCs w:val="28"/>
        </w:rPr>
        <w:t xml:space="preserve"> это медицинское объединение, в состав которого входят Родильный дом № 4 (филиал 1) и Женская консультация (филиал 2) </w:t>
      </w:r>
      <w:r w:rsidR="0096414D" w:rsidRPr="00F359AC">
        <w:rPr>
          <w:sz w:val="28"/>
          <w:szCs w:val="28"/>
        </w:rPr>
        <w:t>–</w:t>
      </w:r>
      <w:r w:rsidRPr="00F359AC">
        <w:rPr>
          <w:sz w:val="28"/>
          <w:szCs w:val="28"/>
        </w:rPr>
        <w:t xml:space="preserve"> присоединены</w:t>
      </w:r>
      <w:r w:rsidR="0096414D" w:rsidRPr="00F359AC">
        <w:rPr>
          <w:sz w:val="28"/>
          <w:szCs w:val="28"/>
        </w:rPr>
        <w:t xml:space="preserve"> </w:t>
      </w:r>
      <w:r w:rsidRPr="00F359AC">
        <w:rPr>
          <w:sz w:val="28"/>
          <w:szCs w:val="28"/>
        </w:rPr>
        <w:t xml:space="preserve"> к ГКБ им. В.В. Виноградова приказом Департамента здравоохранения г. Москвы от 30 октября 2013 № 1055.</w:t>
      </w:r>
    </w:p>
    <w:p w:rsidR="00CA21BE" w:rsidRPr="00F359AC" w:rsidRDefault="00CA21BE" w:rsidP="00CA21BE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F359AC">
        <w:rPr>
          <w:sz w:val="28"/>
          <w:szCs w:val="28"/>
        </w:rPr>
        <w:t>Общий консолидированный коечный фонд учреждения составляет - 853 койки (ГКБ им. В.В. Виноградова – 648 коек, Роддом № 4 – 205 коек).</w:t>
      </w:r>
    </w:p>
    <w:p w:rsidR="00CA21BE" w:rsidRPr="00F359AC" w:rsidRDefault="00CA21BE" w:rsidP="00CA21BE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F359AC">
        <w:rPr>
          <w:sz w:val="28"/>
          <w:szCs w:val="28"/>
        </w:rPr>
        <w:t>Для оказания медицинской помощи в больнице развернуты клинические и диагностические отделения.</w:t>
      </w:r>
    </w:p>
    <w:p w:rsidR="00CA21BE" w:rsidRPr="00F359AC" w:rsidRDefault="00CA21BE" w:rsidP="00CA21B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59AC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Государственное бюджетное учреждение здравоохранения «Городская клиническая больница имени В.В. Виноградова Департамента здравоохранения города Москвы» </w:t>
      </w:r>
      <w:r w:rsidRPr="00F359AC">
        <w:rPr>
          <w:rFonts w:ascii="Times New Roman" w:hAnsi="Times New Roman" w:cs="Times New Roman"/>
          <w:sz w:val="28"/>
          <w:szCs w:val="28"/>
        </w:rPr>
        <w:t xml:space="preserve">оказывает </w:t>
      </w:r>
      <w:r w:rsidRPr="00F359AC">
        <w:rPr>
          <w:rFonts w:ascii="Times New Roman" w:hAnsi="Times New Roman" w:cs="Times New Roman"/>
          <w:sz w:val="28"/>
          <w:szCs w:val="28"/>
          <w:shd w:val="clear" w:color="auto" w:fill="FFFFFF"/>
        </w:rPr>
        <w:t>платные медицинские услуги на основании разрешения Департамента здравоохранения города Москвы от 28.12.2012 года № 60-18-6112/12 и во исполнении приказа Департамента здравоохранения города Москвы от 09 декабря 2011 года № 1608 «Об утверждении Правил оказания платных медицинских услуг гражданам и юридическим лицам государственными учреждениями всех типов Департамента здравоохранения города Москвы».</w:t>
      </w:r>
    </w:p>
    <w:p w:rsidR="00CA21BE" w:rsidRPr="00F359AC" w:rsidRDefault="00CA21BE" w:rsidP="0096414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59A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Экстренная медицинская помощь в больнице оказывается бесплатно, в соответствии с Территориальной программой государственных гарантий бесплатного оказания гражданам медицинской помощи в городе Москве.</w:t>
      </w:r>
    </w:p>
    <w:p w:rsidR="0096414D" w:rsidRPr="00F359AC" w:rsidRDefault="0096414D" w:rsidP="0096414D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F359AC">
        <w:rPr>
          <w:sz w:val="28"/>
          <w:szCs w:val="28"/>
        </w:rPr>
        <w:t>Кроме того, в больнице функционируют стационарные отделения платных медицинских услуг – «Клиника лечения боли ПМУ», «Клиническая диетология ПМУ», и «Отделение хирургии ПМУ».</w:t>
      </w:r>
    </w:p>
    <w:p w:rsidR="0096414D" w:rsidRPr="00F359AC" w:rsidRDefault="0096414D" w:rsidP="0096414D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F359AC">
        <w:rPr>
          <w:sz w:val="28"/>
          <w:szCs w:val="28"/>
        </w:rPr>
        <w:t>На сегодняшний день клиническая больница им. В.В. Виноградова – это не только многопрофильный, современный, хорошо оснащенный стационар, но и крупный научный центр. Здесь проводится большое количество медицинских исследований, внедряются в практику новые лекарственные препараты, высокотехнологичные методы диагностики и лечения.</w:t>
      </w:r>
    </w:p>
    <w:p w:rsidR="0096414D" w:rsidRPr="00F359AC" w:rsidRDefault="0096414D" w:rsidP="00FF3502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F359AC">
        <w:rPr>
          <w:sz w:val="28"/>
          <w:szCs w:val="28"/>
        </w:rPr>
        <w:t>Совершенствование материально-технической базы, в совокупности с имеющимся научно-клиническим потенциалом, позволяет реализовывать в единой структуре больницы принцип мультидисциплинарного оказания специализированной и высокотехнологичной медицинской помощи, что объясняет многолетнее последовательное увеличение ее объема и повышение качества.</w:t>
      </w:r>
    </w:p>
    <w:p w:rsidR="00FF3502" w:rsidRPr="00FF3502" w:rsidRDefault="00FF3502" w:rsidP="00FF350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9AC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FF3502">
        <w:rPr>
          <w:rFonts w:ascii="Times New Roman" w:eastAsia="Times New Roman" w:hAnsi="Times New Roman" w:cs="Times New Roman"/>
          <w:sz w:val="28"/>
          <w:szCs w:val="28"/>
        </w:rPr>
        <w:t>лавным нормативным актом по бух</w:t>
      </w:r>
      <w:r w:rsidR="00F87337">
        <w:rPr>
          <w:rFonts w:ascii="Times New Roman" w:eastAsia="Times New Roman" w:hAnsi="Times New Roman" w:cs="Times New Roman"/>
          <w:sz w:val="28"/>
          <w:szCs w:val="28"/>
        </w:rPr>
        <w:t xml:space="preserve">галтерскому </w:t>
      </w:r>
      <w:r w:rsidRPr="00FF3502">
        <w:rPr>
          <w:rFonts w:ascii="Times New Roman" w:eastAsia="Times New Roman" w:hAnsi="Times New Roman" w:cs="Times New Roman"/>
          <w:sz w:val="28"/>
          <w:szCs w:val="28"/>
        </w:rPr>
        <w:t>учету является закон «О бухгалтерском учете» от 06.12.2011 № 402-ФЗ, который применя</w:t>
      </w:r>
      <w:r w:rsidR="00F359AC" w:rsidRPr="00F359AC">
        <w:rPr>
          <w:rFonts w:ascii="Times New Roman" w:eastAsia="Times New Roman" w:hAnsi="Times New Roman" w:cs="Times New Roman"/>
          <w:sz w:val="28"/>
          <w:szCs w:val="28"/>
        </w:rPr>
        <w:t>ет и</w:t>
      </w:r>
      <w:r w:rsidRPr="00FF35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59AC" w:rsidRPr="00F359AC">
        <w:rPr>
          <w:rFonts w:ascii="Times New Roman" w:hAnsi="Times New Roman" w:cs="Times New Roman"/>
          <w:sz w:val="28"/>
          <w:szCs w:val="28"/>
        </w:rPr>
        <w:t>ГБУЗ «ГКБ им.В.В. Виноградова ДЗМ»</w:t>
      </w:r>
      <w:r w:rsidRPr="00FF3502">
        <w:rPr>
          <w:rFonts w:ascii="Times New Roman" w:eastAsia="Times New Roman" w:hAnsi="Times New Roman" w:cs="Times New Roman"/>
          <w:sz w:val="28"/>
          <w:szCs w:val="28"/>
        </w:rPr>
        <w:t>. Этот закон содержит базовые требования к бух</w:t>
      </w:r>
      <w:r w:rsidR="00F87337">
        <w:rPr>
          <w:rFonts w:ascii="Times New Roman" w:eastAsia="Times New Roman" w:hAnsi="Times New Roman" w:cs="Times New Roman"/>
          <w:sz w:val="28"/>
          <w:szCs w:val="28"/>
        </w:rPr>
        <w:t xml:space="preserve">галтерскому </w:t>
      </w:r>
      <w:r w:rsidRPr="00FF3502">
        <w:rPr>
          <w:rFonts w:ascii="Times New Roman" w:eastAsia="Times New Roman" w:hAnsi="Times New Roman" w:cs="Times New Roman"/>
          <w:sz w:val="28"/>
          <w:szCs w:val="28"/>
        </w:rPr>
        <w:t>учету и правила его ведения в РФ. Перечислим основные из них:</w:t>
      </w:r>
    </w:p>
    <w:p w:rsidR="00FF3502" w:rsidRPr="00FF3502" w:rsidRDefault="00FF3502" w:rsidP="00F359AC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502">
        <w:rPr>
          <w:rFonts w:ascii="Times New Roman" w:eastAsia="Times New Roman" w:hAnsi="Times New Roman" w:cs="Times New Roman"/>
          <w:sz w:val="28"/>
          <w:szCs w:val="28"/>
        </w:rPr>
        <w:t>Ведение бух</w:t>
      </w:r>
      <w:r w:rsidR="00F87337">
        <w:rPr>
          <w:rFonts w:ascii="Times New Roman" w:eastAsia="Times New Roman" w:hAnsi="Times New Roman" w:cs="Times New Roman"/>
          <w:sz w:val="28"/>
          <w:szCs w:val="28"/>
        </w:rPr>
        <w:t xml:space="preserve">галтерского </w:t>
      </w:r>
      <w:r w:rsidRPr="00FF3502">
        <w:rPr>
          <w:rFonts w:ascii="Times New Roman" w:eastAsia="Times New Roman" w:hAnsi="Times New Roman" w:cs="Times New Roman"/>
          <w:sz w:val="28"/>
          <w:szCs w:val="28"/>
        </w:rPr>
        <w:t>учета обязатель</w:t>
      </w:r>
      <w:r w:rsidR="00F359AC" w:rsidRPr="00F359AC">
        <w:rPr>
          <w:rFonts w:ascii="Times New Roman" w:eastAsia="Times New Roman" w:hAnsi="Times New Roman" w:cs="Times New Roman"/>
          <w:sz w:val="28"/>
          <w:szCs w:val="28"/>
        </w:rPr>
        <w:t>но для всех субъектов экономики</w:t>
      </w:r>
      <w:r w:rsidRPr="00FF350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3502" w:rsidRPr="00FF3502" w:rsidRDefault="00FF3502" w:rsidP="00F359AC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502">
        <w:rPr>
          <w:rFonts w:ascii="Times New Roman" w:eastAsia="Times New Roman" w:hAnsi="Times New Roman" w:cs="Times New Roman"/>
          <w:sz w:val="28"/>
          <w:szCs w:val="28"/>
        </w:rPr>
        <w:t>Глава экономического субъекта ответственен за функционирование бухгалтерской службы.</w:t>
      </w:r>
    </w:p>
    <w:p w:rsidR="00FF3502" w:rsidRPr="00FF3502" w:rsidRDefault="00FF3502" w:rsidP="00F359AC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502">
        <w:rPr>
          <w:rFonts w:ascii="Times New Roman" w:eastAsia="Times New Roman" w:hAnsi="Times New Roman" w:cs="Times New Roman"/>
          <w:sz w:val="28"/>
          <w:szCs w:val="28"/>
        </w:rPr>
        <w:t>Организация должна составлять учетную политику самостоятельно.</w:t>
      </w:r>
    </w:p>
    <w:p w:rsidR="00FF3502" w:rsidRPr="00FF3502" w:rsidRDefault="00FF3502" w:rsidP="00F359AC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502">
        <w:rPr>
          <w:rFonts w:ascii="Times New Roman" w:eastAsia="Times New Roman" w:hAnsi="Times New Roman" w:cs="Times New Roman"/>
          <w:sz w:val="28"/>
          <w:szCs w:val="28"/>
        </w:rPr>
        <w:t>Необходимо регистрировать все экономические события организации в первичных документах, данные из которых переходят в регистры бух</w:t>
      </w:r>
      <w:r w:rsidR="00F87337">
        <w:rPr>
          <w:rFonts w:ascii="Times New Roman" w:eastAsia="Times New Roman" w:hAnsi="Times New Roman" w:cs="Times New Roman"/>
          <w:sz w:val="28"/>
          <w:szCs w:val="28"/>
        </w:rPr>
        <w:t xml:space="preserve">галтерского </w:t>
      </w:r>
      <w:r w:rsidRPr="00FF3502">
        <w:rPr>
          <w:rFonts w:ascii="Times New Roman" w:eastAsia="Times New Roman" w:hAnsi="Times New Roman" w:cs="Times New Roman"/>
          <w:sz w:val="28"/>
          <w:szCs w:val="28"/>
        </w:rPr>
        <w:t>учета.</w:t>
      </w:r>
    </w:p>
    <w:p w:rsidR="00FF3502" w:rsidRPr="00FF3502" w:rsidRDefault="00FF3502" w:rsidP="00F359AC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502">
        <w:rPr>
          <w:rFonts w:ascii="Times New Roman" w:eastAsia="Times New Roman" w:hAnsi="Times New Roman" w:cs="Times New Roman"/>
          <w:sz w:val="28"/>
          <w:szCs w:val="28"/>
        </w:rPr>
        <w:lastRenderedPageBreak/>
        <w:t>Активы и обязательства подлежат периодическому пересчету.</w:t>
      </w:r>
    </w:p>
    <w:p w:rsidR="00FF3502" w:rsidRPr="00FF3502" w:rsidRDefault="00FF3502" w:rsidP="00F359AC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502">
        <w:rPr>
          <w:rFonts w:ascii="Times New Roman" w:eastAsia="Times New Roman" w:hAnsi="Times New Roman" w:cs="Times New Roman"/>
          <w:sz w:val="28"/>
          <w:szCs w:val="28"/>
        </w:rPr>
        <w:t>Все данные в бух</w:t>
      </w:r>
      <w:r w:rsidR="00F87337">
        <w:rPr>
          <w:rFonts w:ascii="Times New Roman" w:eastAsia="Times New Roman" w:hAnsi="Times New Roman" w:cs="Times New Roman"/>
          <w:sz w:val="28"/>
          <w:szCs w:val="28"/>
        </w:rPr>
        <w:t xml:space="preserve">галтерском </w:t>
      </w:r>
      <w:r w:rsidRPr="00FF3502">
        <w:rPr>
          <w:rFonts w:ascii="Times New Roman" w:eastAsia="Times New Roman" w:hAnsi="Times New Roman" w:cs="Times New Roman"/>
          <w:sz w:val="28"/>
          <w:szCs w:val="28"/>
        </w:rPr>
        <w:t>учете регистрируются в рублях.</w:t>
      </w:r>
    </w:p>
    <w:p w:rsidR="00FF3502" w:rsidRPr="00FF3502" w:rsidRDefault="00FF3502" w:rsidP="00F359AC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502">
        <w:rPr>
          <w:rFonts w:ascii="Times New Roman" w:eastAsia="Times New Roman" w:hAnsi="Times New Roman" w:cs="Times New Roman"/>
          <w:sz w:val="28"/>
          <w:szCs w:val="28"/>
        </w:rPr>
        <w:t>Организация должна обеспечивать достоверность содержащейся в отчетности информации.</w:t>
      </w:r>
    </w:p>
    <w:p w:rsidR="00FF3502" w:rsidRPr="00FF3502" w:rsidRDefault="00FF3502" w:rsidP="00F359AC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502">
        <w:rPr>
          <w:rFonts w:ascii="Times New Roman" w:eastAsia="Times New Roman" w:hAnsi="Times New Roman" w:cs="Times New Roman"/>
          <w:sz w:val="28"/>
          <w:szCs w:val="28"/>
        </w:rPr>
        <w:t>В организации должны быть налажены процедуры внутреннего контроля.</w:t>
      </w:r>
    </w:p>
    <w:p w:rsidR="00FF3502" w:rsidRPr="00FF3502" w:rsidRDefault="00FF3502" w:rsidP="00F359A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502">
        <w:rPr>
          <w:rFonts w:ascii="Times New Roman" w:eastAsia="Times New Roman" w:hAnsi="Times New Roman" w:cs="Times New Roman"/>
          <w:sz w:val="28"/>
          <w:szCs w:val="28"/>
        </w:rPr>
        <w:t>На базе принципов бух</w:t>
      </w:r>
      <w:r w:rsidR="00F87337">
        <w:rPr>
          <w:rFonts w:ascii="Times New Roman" w:eastAsia="Times New Roman" w:hAnsi="Times New Roman" w:cs="Times New Roman"/>
          <w:sz w:val="28"/>
          <w:szCs w:val="28"/>
        </w:rPr>
        <w:t xml:space="preserve">галтерского </w:t>
      </w:r>
      <w:r w:rsidRPr="00FF3502">
        <w:rPr>
          <w:rFonts w:ascii="Times New Roman" w:eastAsia="Times New Roman" w:hAnsi="Times New Roman" w:cs="Times New Roman"/>
          <w:sz w:val="28"/>
          <w:szCs w:val="28"/>
        </w:rPr>
        <w:t>учета для гос</w:t>
      </w:r>
      <w:r w:rsidR="00F87337">
        <w:rPr>
          <w:rFonts w:ascii="Times New Roman" w:eastAsia="Times New Roman" w:hAnsi="Times New Roman" w:cs="Times New Roman"/>
          <w:sz w:val="28"/>
          <w:szCs w:val="28"/>
        </w:rPr>
        <w:t xml:space="preserve">ударственных </w:t>
      </w:r>
      <w:r w:rsidRPr="00FF3502">
        <w:rPr>
          <w:rFonts w:ascii="Times New Roman" w:eastAsia="Times New Roman" w:hAnsi="Times New Roman" w:cs="Times New Roman"/>
          <w:sz w:val="28"/>
          <w:szCs w:val="28"/>
        </w:rPr>
        <w:t>организаций разработаны единый план счетов и инструкция, утвержденные приказом Минфина России от 01.12.2010 № 157н. Они действуют как для всех гос</w:t>
      </w:r>
      <w:r w:rsidR="00F87337">
        <w:rPr>
          <w:rFonts w:ascii="Times New Roman" w:eastAsia="Times New Roman" w:hAnsi="Times New Roman" w:cs="Times New Roman"/>
          <w:sz w:val="28"/>
          <w:szCs w:val="28"/>
        </w:rPr>
        <w:t xml:space="preserve">ударственных </w:t>
      </w:r>
      <w:r w:rsidRPr="00FF3502">
        <w:rPr>
          <w:rFonts w:ascii="Times New Roman" w:eastAsia="Times New Roman" w:hAnsi="Times New Roman" w:cs="Times New Roman"/>
          <w:sz w:val="28"/>
          <w:szCs w:val="28"/>
        </w:rPr>
        <w:t xml:space="preserve">учреждений. </w:t>
      </w:r>
      <w:r w:rsidR="00F359AC" w:rsidRPr="00F359A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F3502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п. 21 единого плана счетов для </w:t>
      </w:r>
      <w:r w:rsidR="00F359AC" w:rsidRPr="00F359AC">
        <w:rPr>
          <w:rFonts w:ascii="Times New Roman" w:hAnsi="Times New Roman" w:cs="Times New Roman"/>
          <w:sz w:val="28"/>
          <w:szCs w:val="28"/>
        </w:rPr>
        <w:t>ГБУЗ «ГКБ им.В.В. Виноградова ДЗМ»</w:t>
      </w:r>
      <w:r w:rsidRPr="00FF3502">
        <w:rPr>
          <w:rFonts w:ascii="Times New Roman" w:eastAsia="Times New Roman" w:hAnsi="Times New Roman" w:cs="Times New Roman"/>
          <w:sz w:val="28"/>
          <w:szCs w:val="28"/>
        </w:rPr>
        <w:t xml:space="preserve"> есть свой ча</w:t>
      </w:r>
      <w:r w:rsidR="00F359AC" w:rsidRPr="00F359AC">
        <w:rPr>
          <w:rFonts w:ascii="Times New Roman" w:eastAsia="Times New Roman" w:hAnsi="Times New Roman" w:cs="Times New Roman"/>
          <w:sz w:val="28"/>
          <w:szCs w:val="28"/>
        </w:rPr>
        <w:t xml:space="preserve">стный план счетов, утвержденный </w:t>
      </w:r>
      <w:r w:rsidRPr="00FF3502">
        <w:rPr>
          <w:rFonts w:ascii="Times New Roman" w:eastAsia="Times New Roman" w:hAnsi="Times New Roman" w:cs="Times New Roman"/>
          <w:sz w:val="28"/>
          <w:szCs w:val="28"/>
        </w:rPr>
        <w:t xml:space="preserve">приказом Минфина России от 16.12.2010 № 174н для </w:t>
      </w:r>
      <w:r w:rsidR="00F87337">
        <w:rPr>
          <w:rFonts w:ascii="Times New Roman" w:eastAsia="Times New Roman" w:hAnsi="Times New Roman" w:cs="Times New Roman"/>
          <w:sz w:val="28"/>
          <w:szCs w:val="28"/>
        </w:rPr>
        <w:t>бюджетного учета</w:t>
      </w:r>
      <w:r w:rsidRPr="00FF350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3502" w:rsidRPr="00FF3502" w:rsidRDefault="00FF3502" w:rsidP="00FF350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502">
        <w:rPr>
          <w:rFonts w:ascii="Times New Roman" w:eastAsia="Times New Roman" w:hAnsi="Times New Roman" w:cs="Times New Roman"/>
          <w:sz w:val="28"/>
          <w:szCs w:val="28"/>
        </w:rPr>
        <w:t xml:space="preserve">Также важно уделить внимание другим основным законодательным актам, которые необходимы для ведения учета в </w:t>
      </w:r>
      <w:r w:rsidR="00F359AC" w:rsidRPr="00F359AC">
        <w:rPr>
          <w:rFonts w:ascii="Times New Roman" w:hAnsi="Times New Roman" w:cs="Times New Roman"/>
          <w:sz w:val="28"/>
          <w:szCs w:val="28"/>
        </w:rPr>
        <w:t>ГБУЗ «ГКБ им.В.В. Виноградова ДЗМ»</w:t>
      </w:r>
      <w:r w:rsidRPr="00FF3502">
        <w:rPr>
          <w:rFonts w:ascii="Times New Roman" w:eastAsia="Times New Roman" w:hAnsi="Times New Roman" w:cs="Times New Roman"/>
          <w:sz w:val="28"/>
          <w:szCs w:val="28"/>
        </w:rPr>
        <w:t>. Указания о порядке применения бюджетной классификации, утвержденные приказом Минфина России от 01.07.2013 № 65н, объясняют использование бюджетных кодов. Инструкция о порядке составления и представления отчетности об исполнении бюджетов, утвержденная приказом Минфина России от 28.12.2010 № 191н и инструкция, утвержденная приказом Минфина России от 25.03.2011 № 33н, содержат формы отчетности и правила их заполнения. Приказом Минфина России от 30.03.2015 № 52н утверждены формы первичных документов и регистров для бюджетников. Помимо того, имеется ряд правовых актов для определенных отраслей и прочих специфических НПА.</w:t>
      </w:r>
    </w:p>
    <w:p w:rsidR="0096414D" w:rsidRPr="00F359AC" w:rsidRDefault="00F87337" w:rsidP="00CA21B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Учет в </w:t>
      </w:r>
      <w:r w:rsidRPr="00F359AC">
        <w:rPr>
          <w:rFonts w:ascii="Times New Roman" w:hAnsi="Times New Roman" w:cs="Times New Roman"/>
          <w:sz w:val="28"/>
          <w:szCs w:val="28"/>
        </w:rPr>
        <w:t>ГБУЗ «ГКБ им.В.В. Виноградова ДЗМ»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 специализированной программе </w:t>
      </w:r>
      <w:r w:rsidR="003D327F">
        <w:rPr>
          <w:rFonts w:ascii="Times New Roman" w:hAnsi="Times New Roman" w:cs="Times New Roman"/>
          <w:sz w:val="28"/>
          <w:szCs w:val="28"/>
        </w:rPr>
        <w:t>1С: «Медицина. Больничная аптека», редакция 2.0.</w:t>
      </w:r>
    </w:p>
    <w:p w:rsidR="00644393" w:rsidRPr="00F359AC" w:rsidRDefault="00644393" w:rsidP="00CA21B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44393" w:rsidRPr="00F359AC" w:rsidRDefault="00644393" w:rsidP="00CA21B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307DC" w:rsidRPr="00F359AC" w:rsidRDefault="008307DC" w:rsidP="008307DC">
      <w:pPr>
        <w:pStyle w:val="a5"/>
        <w:numPr>
          <w:ilvl w:val="0"/>
          <w:numId w:val="4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9AC">
        <w:rPr>
          <w:rFonts w:ascii="Times New Roman" w:hAnsi="Times New Roman" w:cs="Times New Roman"/>
          <w:b/>
          <w:sz w:val="28"/>
          <w:szCs w:val="28"/>
        </w:rPr>
        <w:lastRenderedPageBreak/>
        <w:t>Постановка бухгалтерского учета материалов</w:t>
      </w:r>
    </w:p>
    <w:p w:rsidR="00644393" w:rsidRPr="00F359AC" w:rsidRDefault="00644393" w:rsidP="0064439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4393" w:rsidRPr="00F359AC" w:rsidRDefault="00644393" w:rsidP="008B346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9AC">
        <w:rPr>
          <w:rFonts w:ascii="Times New Roman" w:eastAsia="Times New Roman" w:hAnsi="Times New Roman" w:cs="Times New Roman"/>
          <w:sz w:val="28"/>
          <w:szCs w:val="28"/>
        </w:rPr>
        <w:t xml:space="preserve">Ведение бухгалтерского учета в </w:t>
      </w:r>
      <w:r w:rsidR="00BB0DF7" w:rsidRPr="00F359AC">
        <w:rPr>
          <w:rFonts w:ascii="Times New Roman" w:hAnsi="Times New Roman" w:cs="Times New Roman"/>
          <w:sz w:val="28"/>
          <w:szCs w:val="28"/>
        </w:rPr>
        <w:t>ГБУЗ «ГКБ им.В.В. Виноградова ДЗМ»</w:t>
      </w:r>
      <w:r w:rsidRPr="00F359AC">
        <w:rPr>
          <w:rFonts w:ascii="Times New Roman" w:eastAsia="Times New Roman" w:hAnsi="Times New Roman" w:cs="Times New Roman"/>
          <w:sz w:val="28"/>
          <w:szCs w:val="28"/>
        </w:rPr>
        <w:t xml:space="preserve"> строго регламентировано нормативными актами. Каждое движение материалов оформлено первичными документами и отражено в учете бухгалтерскими проводками, использующими свои особые (бюджетные) счета бухучета.</w:t>
      </w:r>
    </w:p>
    <w:p w:rsidR="008B3465" w:rsidRPr="00F359AC" w:rsidRDefault="008B3465" w:rsidP="008B3465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F359AC">
        <w:rPr>
          <w:sz w:val="28"/>
          <w:szCs w:val="28"/>
        </w:rPr>
        <w:t xml:space="preserve">Самый большой раздел учета материалов в ГБУЗ «ГКБ им.В.В. Виноградова ДЗМ» - это учет медицинских средств и медикаментов (в т.ч. в аптеках). </w:t>
      </w:r>
    </w:p>
    <w:p w:rsidR="008B3465" w:rsidRPr="00F359AC" w:rsidRDefault="008B3465" w:rsidP="008B3465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F359AC">
        <w:rPr>
          <w:sz w:val="28"/>
          <w:szCs w:val="28"/>
        </w:rPr>
        <w:t>Учет медицинских средств в лечебных учреждениях, действующих на средства бюджета, ведется согласно инструкции, утвержденной приказом Минздрава СССР от 02.06.1987 № 747. Этот документ действует и на сегодняшний момент. В соответствии с этой инструкцией учитываются лекарства, вакцины, минеральные воды для лечения, материалы, произведенные из лекарственных растений, перевязочные материалы, тара и соответствующие вспомогательные активы.</w:t>
      </w:r>
    </w:p>
    <w:p w:rsidR="008B3465" w:rsidRPr="00F359AC" w:rsidRDefault="008B3465" w:rsidP="008B3465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F359AC">
        <w:rPr>
          <w:sz w:val="28"/>
          <w:szCs w:val="28"/>
        </w:rPr>
        <w:t>Некоторые виды лекарств (назовем их особыми) должны учитываться в специально разработанных формах по каждому средству в количественном выражении. Это спирт, ядовитые, содержащие наркотические компоненты, дорогостоящие вещества, а также клинически исследуемые медикаменты и тара. Особые указания по работе с ядовитыми, наркотическими и сильнодействующими средствами и по их учету изложены в приказе Минздрава от 03.07.1968 № 523. В учреждении должны быть назначены сотрудники, которые будут отвечать материально за сохранность препаратов. Кроме этого, руководители лично отвечают за правильное хранение, обоснованное использование и учет лекарств.</w:t>
      </w:r>
    </w:p>
    <w:p w:rsidR="008B3465" w:rsidRPr="00F359AC" w:rsidRDefault="008B3465" w:rsidP="008B3465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bookmarkStart w:id="2" w:name="Учет_медикаментов_в_бюджетных_учреждения"/>
      <w:r w:rsidRPr="00F359AC">
        <w:rPr>
          <w:sz w:val="28"/>
          <w:szCs w:val="28"/>
        </w:rPr>
        <w:t xml:space="preserve">Инструкция (приказ № 747) содержит четкие правила составления документов, содержащих информацию по движению медикаментов. Медицинские средства принимаются ГБУЗ «ГКБ им.В.В. Виноградова ДЗМ» к бухучету по фактической стоимости и в аптеке, и в бухгалтерии организации. В </w:t>
      </w:r>
      <w:r w:rsidRPr="00F359AC">
        <w:rPr>
          <w:sz w:val="28"/>
          <w:szCs w:val="28"/>
        </w:rPr>
        <w:lastRenderedPageBreak/>
        <w:t>таблице ниже рассмотрены все документы и регистры по поступлению и выбытию медикаментов, обязательные к использованию в аптеке организации (формы утверждены приказом Минздрава от 30.12.1987 № 1337).</w:t>
      </w:r>
    </w:p>
    <w:p w:rsidR="008B3465" w:rsidRPr="00F359AC" w:rsidRDefault="008B3465" w:rsidP="008B3465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F359AC">
        <w:rPr>
          <w:sz w:val="28"/>
          <w:szCs w:val="28"/>
        </w:rPr>
        <w:t>Таблица 1 – Документы и регистры по поступлению и выбытию медикаментов</w:t>
      </w:r>
    </w:p>
    <w:tbl>
      <w:tblPr>
        <w:tblW w:w="10073" w:type="dxa"/>
        <w:tblBorders>
          <w:top w:val="single" w:sz="12" w:space="0" w:color="6A6A6A"/>
          <w:left w:val="outset" w:sz="6" w:space="0" w:color="auto"/>
          <w:bottom w:val="single" w:sz="12" w:space="0" w:color="6A6A6A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90"/>
        <w:gridCol w:w="1617"/>
        <w:gridCol w:w="3064"/>
        <w:gridCol w:w="3402"/>
      </w:tblGrid>
      <w:tr w:rsidR="008B3465" w:rsidRPr="00F359AC" w:rsidTr="008B3465">
        <w:tc>
          <w:tcPr>
            <w:tcW w:w="1990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B3465" w:rsidRPr="00F359AC" w:rsidRDefault="008B3465" w:rsidP="008B3465">
            <w:pPr>
              <w:pStyle w:val="ac"/>
              <w:spacing w:before="0" w:beforeAutospacing="0" w:after="0" w:afterAutospacing="0"/>
              <w:contextualSpacing/>
            </w:pPr>
            <w:r w:rsidRPr="00F359AC">
              <w:t>Хозяйственная операция</w:t>
            </w:r>
          </w:p>
        </w:tc>
        <w:tc>
          <w:tcPr>
            <w:tcW w:w="1617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B3465" w:rsidRPr="00F359AC" w:rsidRDefault="008B3465" w:rsidP="008B3465">
            <w:pPr>
              <w:pStyle w:val="ac"/>
              <w:spacing w:before="0" w:beforeAutospacing="0" w:after="0" w:afterAutospacing="0"/>
              <w:contextualSpacing/>
            </w:pPr>
            <w:r w:rsidRPr="00F359AC">
              <w:t>Документ</w:t>
            </w:r>
          </w:p>
        </w:tc>
        <w:tc>
          <w:tcPr>
            <w:tcW w:w="3064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B3465" w:rsidRPr="00F359AC" w:rsidRDefault="008B3465" w:rsidP="008B3465">
            <w:pPr>
              <w:pStyle w:val="ac"/>
              <w:spacing w:before="0" w:beforeAutospacing="0" w:after="0" w:afterAutospacing="0"/>
              <w:contextualSpacing/>
            </w:pPr>
            <w:r w:rsidRPr="00F359AC">
              <w:t>Регистры учета, которые ведутся аптекой</w:t>
            </w:r>
          </w:p>
        </w:tc>
        <w:tc>
          <w:tcPr>
            <w:tcW w:w="3402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B3465" w:rsidRPr="00F359AC" w:rsidRDefault="008B3465" w:rsidP="008B3465">
            <w:pPr>
              <w:pStyle w:val="ac"/>
              <w:spacing w:before="0" w:beforeAutospacing="0" w:after="0" w:afterAutospacing="0"/>
              <w:contextualSpacing/>
            </w:pPr>
            <w:r w:rsidRPr="00F359AC">
              <w:t>Нюансы оформления</w:t>
            </w:r>
          </w:p>
        </w:tc>
      </w:tr>
      <w:tr w:rsidR="008B3465" w:rsidRPr="00F359AC" w:rsidTr="008B3465">
        <w:tc>
          <w:tcPr>
            <w:tcW w:w="1990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B3465" w:rsidRPr="00F359AC" w:rsidRDefault="008B3465" w:rsidP="008B3465">
            <w:pPr>
              <w:pStyle w:val="ac"/>
              <w:spacing w:before="0" w:beforeAutospacing="0" w:after="0" w:afterAutospacing="0"/>
              <w:contextualSpacing/>
            </w:pPr>
            <w:r w:rsidRPr="00F359AC">
              <w:t>Медикаменты поступили от поставщика</w:t>
            </w:r>
          </w:p>
        </w:tc>
        <w:tc>
          <w:tcPr>
            <w:tcW w:w="1617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B3465" w:rsidRPr="00F359AC" w:rsidRDefault="008B3465" w:rsidP="008B3465">
            <w:pPr>
              <w:pStyle w:val="ac"/>
              <w:spacing w:before="0" w:beforeAutospacing="0" w:after="0" w:afterAutospacing="0"/>
              <w:contextualSpacing/>
            </w:pPr>
            <w:r w:rsidRPr="00F359AC">
              <w:t>Счет от продавца</w:t>
            </w:r>
          </w:p>
        </w:tc>
        <w:tc>
          <w:tcPr>
            <w:tcW w:w="3064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B3465" w:rsidRPr="00F359AC" w:rsidRDefault="008B3465" w:rsidP="008B3465">
            <w:pPr>
              <w:pStyle w:val="af0"/>
              <w:spacing w:before="0" w:beforeAutospacing="0" w:after="0" w:afterAutospacing="0"/>
              <w:contextualSpacing/>
            </w:pPr>
            <w:r w:rsidRPr="00F359AC">
              <w:t>1. Книга регистрации счетов, поступивших в аптеку (форма 6-МЗ).</w:t>
            </w:r>
          </w:p>
          <w:p w:rsidR="008B3465" w:rsidRPr="00F359AC" w:rsidRDefault="008B3465" w:rsidP="008B3465">
            <w:pPr>
              <w:pStyle w:val="af0"/>
              <w:spacing w:before="0" w:beforeAutospacing="0" w:after="0" w:afterAutospacing="0"/>
              <w:contextualSpacing/>
            </w:pPr>
            <w:r w:rsidRPr="00F359AC">
              <w:t>2. Отчет аптеки о приходе и расходе аптекарских запасов в денежном (суммарном) выражении, (форма 11-МЗ)</w:t>
            </w:r>
          </w:p>
        </w:tc>
        <w:tc>
          <w:tcPr>
            <w:tcW w:w="3402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B3465" w:rsidRPr="00F359AC" w:rsidRDefault="008B3465" w:rsidP="008B3465">
            <w:pPr>
              <w:pStyle w:val="ac"/>
              <w:spacing w:before="0" w:beforeAutospacing="0" w:after="0" w:afterAutospacing="0"/>
              <w:contextualSpacing/>
            </w:pPr>
            <w:r w:rsidRPr="00F359AC">
              <w:t>Отчет подготавливается в 2 экземплярах. 1 экземпляр заверяется заведующим аптекой и передается в бухгалтерию, 2-й экземпляр хранится у заведующего аптекой. Корректность отчета отслеживается бухгалтерией и главой учреждения. Согласно отчету в бухгалтерском учете записываются транзакции списания лекарств</w:t>
            </w:r>
          </w:p>
        </w:tc>
      </w:tr>
      <w:tr w:rsidR="008B3465" w:rsidRPr="00F359AC" w:rsidTr="008B3465">
        <w:tc>
          <w:tcPr>
            <w:tcW w:w="1990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B3465" w:rsidRPr="00F359AC" w:rsidRDefault="008B3465" w:rsidP="008B3465">
            <w:pPr>
              <w:pStyle w:val="ac"/>
              <w:spacing w:before="0" w:beforeAutospacing="0" w:after="0" w:afterAutospacing="0"/>
              <w:contextualSpacing/>
            </w:pPr>
            <w:r w:rsidRPr="00F359AC">
              <w:t>Медикаменты выданы из аптеки для использования</w:t>
            </w:r>
          </w:p>
        </w:tc>
        <w:tc>
          <w:tcPr>
            <w:tcW w:w="1617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B3465" w:rsidRPr="00F359AC" w:rsidRDefault="008B3465" w:rsidP="008B3465">
            <w:pPr>
              <w:pStyle w:val="ac"/>
              <w:spacing w:before="0" w:beforeAutospacing="0" w:after="0" w:afterAutospacing="0"/>
              <w:contextualSpacing/>
            </w:pPr>
            <w:r w:rsidRPr="00F359AC">
              <w:t>Накладная (требование)</w:t>
            </w:r>
          </w:p>
        </w:tc>
        <w:tc>
          <w:tcPr>
            <w:tcW w:w="3064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B3465" w:rsidRPr="00F359AC" w:rsidRDefault="008B3465" w:rsidP="008B3465">
            <w:pPr>
              <w:pStyle w:val="ac"/>
              <w:spacing w:before="0" w:beforeAutospacing="0" w:after="0" w:afterAutospacing="0"/>
              <w:contextualSpacing/>
            </w:pPr>
            <w:r w:rsidRPr="00F359AC">
              <w:t>1. Книга учета протаксированных накладных (требований) (форма 7-МЗ).</w:t>
            </w:r>
          </w:p>
          <w:p w:rsidR="008B3465" w:rsidRPr="00F359AC" w:rsidRDefault="008B3465" w:rsidP="008B3465">
            <w:pPr>
              <w:pStyle w:val="ac"/>
              <w:spacing w:before="0" w:beforeAutospacing="0" w:after="0" w:afterAutospacing="0"/>
              <w:contextualSpacing/>
            </w:pPr>
            <w:r w:rsidRPr="00F359AC">
              <w:t>2. Отчет аптеки о приходе и расходе аптекарских запасов в денежном (суммарном) выражении, (форма 11-МЗ)</w:t>
            </w:r>
          </w:p>
        </w:tc>
        <w:tc>
          <w:tcPr>
            <w:tcW w:w="3402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B3465" w:rsidRPr="00F359AC" w:rsidRDefault="008B3465" w:rsidP="008B3465">
            <w:pPr>
              <w:pStyle w:val="ac"/>
              <w:spacing w:before="0" w:beforeAutospacing="0" w:after="0" w:afterAutospacing="0"/>
              <w:contextualSpacing/>
            </w:pPr>
            <w:r w:rsidRPr="00F359AC">
              <w:t>Оформляется 2 экземпляра накладной. 1 экземпляр для аптеки, 2-й — остается у материально ответственного лица отделения, которому были переданы аптекарские запасы. Страницы формы 7-МЗ нумеруются и подписываются главным бухгалтером, итоговые результаты переходят в форму 11-МЗ</w:t>
            </w:r>
          </w:p>
        </w:tc>
      </w:tr>
      <w:tr w:rsidR="008B3465" w:rsidRPr="00F359AC" w:rsidTr="008B3465">
        <w:tc>
          <w:tcPr>
            <w:tcW w:w="1990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B3465" w:rsidRPr="00F359AC" w:rsidRDefault="008B3465" w:rsidP="008B3465">
            <w:pPr>
              <w:pStyle w:val="ac"/>
              <w:spacing w:before="0" w:beforeAutospacing="0" w:after="0" w:afterAutospacing="0"/>
              <w:contextualSpacing/>
            </w:pPr>
            <w:r w:rsidRPr="00F359AC">
              <w:t>Приход/расход особых лекарственных средств (предметно-количественный учет)</w:t>
            </w:r>
          </w:p>
        </w:tc>
        <w:tc>
          <w:tcPr>
            <w:tcW w:w="1617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B3465" w:rsidRPr="00F359AC" w:rsidRDefault="008B3465" w:rsidP="008B3465">
            <w:pPr>
              <w:pStyle w:val="ac"/>
              <w:spacing w:before="0" w:beforeAutospacing="0" w:after="0" w:afterAutospacing="0"/>
              <w:contextualSpacing/>
            </w:pPr>
            <w:r w:rsidRPr="00F359AC">
              <w:t>Счет от продавца / накладная (требование)</w:t>
            </w:r>
          </w:p>
        </w:tc>
        <w:tc>
          <w:tcPr>
            <w:tcW w:w="3064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B3465" w:rsidRPr="00F359AC" w:rsidRDefault="008B3465" w:rsidP="008B3465">
            <w:pPr>
              <w:pStyle w:val="ac"/>
              <w:spacing w:before="0" w:beforeAutospacing="0" w:after="0" w:afterAutospacing="0"/>
              <w:contextualSpacing/>
            </w:pPr>
            <w:r w:rsidRPr="00F359AC">
              <w:t>Книга предметно-количественного учета аптекарских запасов (форма 8-МЗ)</w:t>
            </w:r>
          </w:p>
        </w:tc>
        <w:tc>
          <w:tcPr>
            <w:tcW w:w="3402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B3465" w:rsidRPr="00F359AC" w:rsidRDefault="008B3465" w:rsidP="008B3465">
            <w:pPr>
              <w:pStyle w:val="ac"/>
              <w:spacing w:before="0" w:beforeAutospacing="0" w:after="0" w:afterAutospacing="0"/>
              <w:contextualSpacing/>
            </w:pPr>
            <w:r w:rsidRPr="00F359AC">
              <w:t>Страницы книги нумеруются и подписываются главным бухгалтером</w:t>
            </w:r>
          </w:p>
        </w:tc>
      </w:tr>
      <w:tr w:rsidR="008B3465" w:rsidRPr="00F359AC" w:rsidTr="008B3465">
        <w:tc>
          <w:tcPr>
            <w:tcW w:w="1990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B3465" w:rsidRPr="00F359AC" w:rsidRDefault="008B3465" w:rsidP="008B3465">
            <w:pPr>
              <w:pStyle w:val="ac"/>
              <w:spacing w:before="0" w:beforeAutospacing="0" w:after="0" w:afterAutospacing="0"/>
              <w:contextualSpacing/>
            </w:pPr>
            <w:r w:rsidRPr="00F359AC">
              <w:t>Расход особых лекарственных средств (предметно-количественный учет)</w:t>
            </w:r>
          </w:p>
        </w:tc>
        <w:tc>
          <w:tcPr>
            <w:tcW w:w="1617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B3465" w:rsidRPr="00F359AC" w:rsidRDefault="008B3465" w:rsidP="008B3465">
            <w:pPr>
              <w:pStyle w:val="ac"/>
              <w:spacing w:before="0" w:beforeAutospacing="0" w:after="0" w:afterAutospacing="0"/>
              <w:contextualSpacing/>
            </w:pPr>
            <w:r w:rsidRPr="00F359AC">
              <w:t>Накладная (требование)</w:t>
            </w:r>
          </w:p>
        </w:tc>
        <w:tc>
          <w:tcPr>
            <w:tcW w:w="3064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B3465" w:rsidRPr="00F359AC" w:rsidRDefault="008B3465" w:rsidP="008B3465">
            <w:pPr>
              <w:pStyle w:val="ac"/>
              <w:spacing w:before="0" w:beforeAutospacing="0" w:after="0" w:afterAutospacing="0"/>
              <w:contextualSpacing/>
            </w:pPr>
            <w:r w:rsidRPr="00F359AC">
              <w:t>Ведомость выборки израсходованных лекарственных средств, подлежащих предметно-количественному учету (форма 1-МЗ)</w:t>
            </w:r>
          </w:p>
        </w:tc>
        <w:tc>
          <w:tcPr>
            <w:tcW w:w="3402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B3465" w:rsidRPr="00F359AC" w:rsidRDefault="008B3465" w:rsidP="008B3465">
            <w:pPr>
              <w:pStyle w:val="ac"/>
              <w:spacing w:before="0" w:beforeAutospacing="0" w:after="0" w:afterAutospacing="0"/>
              <w:contextualSpacing/>
            </w:pPr>
            <w:r w:rsidRPr="00F359AC">
              <w:t>Ведомость заверяется заведующим аптекой или его замом. Итоговая сумма выданных в этот день материальных ценностей переходит в форму 8-МЗ</w:t>
            </w:r>
          </w:p>
        </w:tc>
      </w:tr>
    </w:tbl>
    <w:p w:rsidR="008B3465" w:rsidRPr="00F359AC" w:rsidRDefault="008B3465" w:rsidP="008B3465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8B3465" w:rsidRPr="00F359AC" w:rsidRDefault="008B3465" w:rsidP="008B3465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F359AC">
        <w:rPr>
          <w:sz w:val="28"/>
          <w:szCs w:val="28"/>
        </w:rPr>
        <w:lastRenderedPageBreak/>
        <w:t>Безошибочность составления регистров учета медицинских средств ГБУЗ «ГКБ им.В.В. Виноградова ДЗМ» проверяется специально назначенным бухгалтером с интервалом в квартал или чаще, проверка происходит не сплошная, а выборочная. Просмотренные первичные документы и регистры должны быть отмечены подписью работника бухгалтерии.</w:t>
      </w:r>
    </w:p>
    <w:p w:rsidR="008B3465" w:rsidRPr="00F359AC" w:rsidRDefault="008B3465" w:rsidP="008B3465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F359AC">
        <w:rPr>
          <w:sz w:val="28"/>
          <w:szCs w:val="28"/>
        </w:rPr>
        <w:t>Вспомогательные материалы относятся к расходам сразу, как только поступили в аптеку. Стоимость невозвратной тары, которая включена поставщиком в стоимость лекарств, списывается на расходы одновременно со списанием соответствующих лекарств.</w:t>
      </w:r>
    </w:p>
    <w:p w:rsidR="008B3465" w:rsidRPr="00F359AC" w:rsidRDefault="008B3465" w:rsidP="008B3465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F359AC">
        <w:rPr>
          <w:sz w:val="28"/>
          <w:szCs w:val="28"/>
        </w:rPr>
        <w:t>Также важной процедурой внутреннего контроля медикаментов является ежегодная инвентаризация. Особые лекарственные средства пересчитываются каждый месяц. Глава ГБУЗ «ГКБ им.В.В. Виноградова ДЗМ» лично контролирует результаты инвентаризации.</w:t>
      </w:r>
    </w:p>
    <w:bookmarkEnd w:id="2"/>
    <w:p w:rsidR="008B3465" w:rsidRPr="00F359AC" w:rsidRDefault="008B3465" w:rsidP="008B3465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F359AC">
        <w:rPr>
          <w:sz w:val="28"/>
          <w:szCs w:val="28"/>
        </w:rPr>
        <w:t>Бухгалтерский учет медикаментов в ГБУЗ «ГКБ им.В.В. Виноградова ДЗМ» регулируется единым планом счетов и инструкцией к нему, утвержденными приказом Минфина РФ от 01.12.2010 № 157н, а также частным планом счетов, утвержденным приказом Минфина РФ от 16.12.2010 № 174н. Для их учета предусмотрен счет 010500000 «Материальные запасы», субсчет 010501000 «Медикаменты и перевязочные средства».</w:t>
      </w:r>
    </w:p>
    <w:p w:rsidR="008B3465" w:rsidRPr="00F359AC" w:rsidRDefault="008B3465" w:rsidP="008B3465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F359AC">
        <w:rPr>
          <w:sz w:val="28"/>
          <w:szCs w:val="28"/>
        </w:rPr>
        <w:t>В зависимости от того, осуществляется ли движение запасов в целях бюджетной или коммерческой деятельности, цифра в 18-м разряде номера счета меняется:</w:t>
      </w:r>
    </w:p>
    <w:p w:rsidR="008B3465" w:rsidRPr="00F359AC" w:rsidRDefault="008B3465" w:rsidP="008B3465">
      <w:pPr>
        <w:numPr>
          <w:ilvl w:val="0"/>
          <w:numId w:val="10"/>
        </w:num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59AC">
        <w:rPr>
          <w:rFonts w:ascii="Times New Roman" w:hAnsi="Times New Roman" w:cs="Times New Roman"/>
          <w:sz w:val="28"/>
          <w:szCs w:val="28"/>
        </w:rPr>
        <w:t>1 — бюджетная деятельность (счет 110501000);</w:t>
      </w:r>
    </w:p>
    <w:p w:rsidR="008B3465" w:rsidRPr="00F359AC" w:rsidRDefault="008B3465" w:rsidP="008B3465">
      <w:pPr>
        <w:numPr>
          <w:ilvl w:val="0"/>
          <w:numId w:val="10"/>
        </w:num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59AC">
        <w:rPr>
          <w:rFonts w:ascii="Times New Roman" w:hAnsi="Times New Roman" w:cs="Times New Roman"/>
          <w:sz w:val="28"/>
          <w:szCs w:val="28"/>
        </w:rPr>
        <w:t>2 — деятельность, которая приносит доход (счет 210501000).</w:t>
      </w:r>
    </w:p>
    <w:p w:rsidR="008B3465" w:rsidRPr="00F359AC" w:rsidRDefault="008B3465" w:rsidP="008B3465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F359AC">
        <w:rPr>
          <w:sz w:val="28"/>
          <w:szCs w:val="28"/>
        </w:rPr>
        <w:t>Далее рассмотрим часто встречающиеся проводки по движению медикаментов ГБУЗ «ГКБ им.В.В. Виноградова ДЗМ» без указания кода вида финансового обеспечения (деятельности).</w:t>
      </w:r>
    </w:p>
    <w:p w:rsidR="008B3465" w:rsidRPr="00F359AC" w:rsidRDefault="008B3465" w:rsidP="008B3465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F359AC">
        <w:rPr>
          <w:sz w:val="28"/>
          <w:szCs w:val="28"/>
        </w:rPr>
        <w:t xml:space="preserve">Медикаменты приходуются ГБУЗ «ГКБ им.В.В. Виноградова ДЗМ» по фактической стоимости, в которую входит стоимость, уплачиваемая поставщику, суммы за сопутствующие услуги, таможенные пошлины, а также </w:t>
      </w:r>
      <w:r w:rsidRPr="00F359AC">
        <w:rPr>
          <w:sz w:val="28"/>
          <w:szCs w:val="28"/>
        </w:rPr>
        <w:lastRenderedPageBreak/>
        <w:t>другие расходы, связанные с покупкой материалов. Списание стоимости материальных запасов может происходить 2 способами:</w:t>
      </w:r>
    </w:p>
    <w:p w:rsidR="008B3465" w:rsidRPr="00F359AC" w:rsidRDefault="008B3465" w:rsidP="008B3465">
      <w:pPr>
        <w:numPr>
          <w:ilvl w:val="0"/>
          <w:numId w:val="11"/>
        </w:num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59AC">
        <w:rPr>
          <w:rFonts w:ascii="Times New Roman" w:hAnsi="Times New Roman" w:cs="Times New Roman"/>
          <w:sz w:val="28"/>
          <w:szCs w:val="28"/>
        </w:rPr>
        <w:t>по фактической стоимости отдельного предмета;</w:t>
      </w:r>
    </w:p>
    <w:p w:rsidR="008B3465" w:rsidRPr="00F359AC" w:rsidRDefault="008B3465" w:rsidP="008B3465">
      <w:pPr>
        <w:numPr>
          <w:ilvl w:val="0"/>
          <w:numId w:val="11"/>
        </w:num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59AC">
        <w:rPr>
          <w:rFonts w:ascii="Times New Roman" w:hAnsi="Times New Roman" w:cs="Times New Roman"/>
          <w:sz w:val="28"/>
          <w:szCs w:val="28"/>
        </w:rPr>
        <w:t>по средней фактической стоимости.</w:t>
      </w:r>
    </w:p>
    <w:p w:rsidR="008B3465" w:rsidRPr="00F359AC" w:rsidRDefault="008B3465" w:rsidP="008B3465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F359AC">
        <w:rPr>
          <w:sz w:val="28"/>
          <w:szCs w:val="28"/>
        </w:rPr>
        <w:t>Выбранный способ для соответствующего актива или группы активов применяется последовательно в течение всего отчетного года.</w:t>
      </w:r>
    </w:p>
    <w:p w:rsidR="008B3465" w:rsidRPr="00F359AC" w:rsidRDefault="008B3465" w:rsidP="008B3465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F359AC">
        <w:rPr>
          <w:sz w:val="28"/>
          <w:szCs w:val="28"/>
        </w:rPr>
        <w:t>Таблица 2 – Корреспонденция счетов бухгалтерского учета движения материалов ГБУЗ «ГКБ им.В.В. Виноградова ДЗМ»</w:t>
      </w:r>
    </w:p>
    <w:tbl>
      <w:tblPr>
        <w:tblW w:w="10074" w:type="dxa"/>
        <w:tblBorders>
          <w:top w:val="single" w:sz="12" w:space="0" w:color="6A6A6A"/>
          <w:left w:val="outset" w:sz="6" w:space="0" w:color="auto"/>
          <w:bottom w:val="single" w:sz="12" w:space="0" w:color="6A6A6A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54"/>
        <w:gridCol w:w="3120"/>
      </w:tblGrid>
      <w:tr w:rsidR="008B3465" w:rsidRPr="00F359AC" w:rsidTr="008B3465">
        <w:tc>
          <w:tcPr>
            <w:tcW w:w="6954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B3465" w:rsidRPr="00F359AC" w:rsidRDefault="008B3465" w:rsidP="008B3465">
            <w:pPr>
              <w:pStyle w:val="ac"/>
              <w:spacing w:before="0" w:beforeAutospacing="0" w:after="0" w:afterAutospacing="0"/>
              <w:contextualSpacing/>
            </w:pPr>
            <w:r w:rsidRPr="00F359AC">
              <w:t>Проводка</w:t>
            </w:r>
          </w:p>
        </w:tc>
        <w:tc>
          <w:tcPr>
            <w:tcW w:w="3120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B3465" w:rsidRPr="00F359AC" w:rsidRDefault="008B3465" w:rsidP="008B3465">
            <w:pPr>
              <w:pStyle w:val="ac"/>
              <w:spacing w:before="0" w:beforeAutospacing="0" w:after="0" w:afterAutospacing="0"/>
              <w:contextualSpacing/>
            </w:pPr>
            <w:r w:rsidRPr="00F359AC">
              <w:t>Описание проводки</w:t>
            </w:r>
          </w:p>
        </w:tc>
      </w:tr>
      <w:tr w:rsidR="008B3465" w:rsidRPr="00F359AC" w:rsidTr="008B3465">
        <w:tc>
          <w:tcPr>
            <w:tcW w:w="6954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B3465" w:rsidRPr="00F359AC" w:rsidRDefault="008B3465" w:rsidP="008B3465">
            <w:pPr>
              <w:pStyle w:val="ac"/>
              <w:spacing w:before="0" w:beforeAutospacing="0" w:after="0" w:afterAutospacing="0"/>
              <w:contextualSpacing/>
            </w:pPr>
            <w:r w:rsidRPr="00F359AC">
              <w:t>Дт 010500000 «Материальные запасы» (010521340, 010531340)</w:t>
            </w:r>
          </w:p>
          <w:p w:rsidR="008B3465" w:rsidRPr="00F359AC" w:rsidRDefault="008B3465" w:rsidP="008B3465">
            <w:pPr>
              <w:pStyle w:val="ac"/>
              <w:spacing w:before="0" w:beforeAutospacing="0" w:after="0" w:afterAutospacing="0"/>
              <w:contextualSpacing/>
            </w:pPr>
            <w:r w:rsidRPr="00F359AC">
              <w:t>Кт 030234730 «Увеличение кредиторской задолженности по приобретению материальных запасов»</w:t>
            </w:r>
          </w:p>
        </w:tc>
        <w:tc>
          <w:tcPr>
            <w:tcW w:w="3120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B3465" w:rsidRPr="00F359AC" w:rsidRDefault="008B3465" w:rsidP="008B3465">
            <w:pPr>
              <w:pStyle w:val="ac"/>
              <w:spacing w:before="0" w:beforeAutospacing="0" w:after="0" w:afterAutospacing="0"/>
              <w:contextualSpacing/>
            </w:pPr>
            <w:r w:rsidRPr="00F359AC">
              <w:t>Покупка медикаментов</w:t>
            </w:r>
          </w:p>
        </w:tc>
      </w:tr>
      <w:tr w:rsidR="008B3465" w:rsidRPr="00F359AC" w:rsidTr="008B3465">
        <w:tc>
          <w:tcPr>
            <w:tcW w:w="6954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B3465" w:rsidRPr="00F359AC" w:rsidRDefault="008B3465" w:rsidP="008B3465">
            <w:pPr>
              <w:pStyle w:val="ac"/>
              <w:spacing w:before="0" w:beforeAutospacing="0" w:after="0" w:afterAutospacing="0"/>
              <w:contextualSpacing/>
            </w:pPr>
            <w:r w:rsidRPr="00F359AC">
              <w:t>Дт 010500000 «Материальные запасы» (010521340, 010531340)</w:t>
            </w:r>
          </w:p>
          <w:p w:rsidR="008B3465" w:rsidRPr="00F359AC" w:rsidRDefault="008B3465" w:rsidP="008B3465">
            <w:pPr>
              <w:pStyle w:val="ac"/>
              <w:spacing w:before="0" w:beforeAutospacing="0" w:after="0" w:afterAutospacing="0"/>
              <w:contextualSpacing/>
            </w:pPr>
            <w:r w:rsidRPr="00F359AC">
              <w:t>Кт 030404340 «Внутриведомственные расчеты по приобретению материальных запасов»</w:t>
            </w:r>
          </w:p>
        </w:tc>
        <w:tc>
          <w:tcPr>
            <w:tcW w:w="3120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B3465" w:rsidRPr="00F359AC" w:rsidRDefault="008B3465" w:rsidP="008B3465">
            <w:pPr>
              <w:pStyle w:val="ac"/>
              <w:spacing w:before="0" w:beforeAutospacing="0" w:after="0" w:afterAutospacing="0"/>
              <w:contextualSpacing/>
            </w:pPr>
            <w:r w:rsidRPr="00F359AC">
              <w:t>Передача медикаментов от вышестоящего учреждения</w:t>
            </w:r>
          </w:p>
        </w:tc>
      </w:tr>
      <w:tr w:rsidR="008B3465" w:rsidRPr="00F359AC" w:rsidTr="008B3465">
        <w:tc>
          <w:tcPr>
            <w:tcW w:w="6954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B3465" w:rsidRPr="00F359AC" w:rsidRDefault="008B3465" w:rsidP="008B3465">
            <w:pPr>
              <w:pStyle w:val="ac"/>
              <w:spacing w:before="0" w:beforeAutospacing="0" w:after="0" w:afterAutospacing="0"/>
              <w:contextualSpacing/>
            </w:pPr>
            <w:r w:rsidRPr="00F359AC">
              <w:t>Дт 040120272 «Расходование материальных запасов»</w:t>
            </w:r>
          </w:p>
          <w:p w:rsidR="008B3465" w:rsidRPr="00F359AC" w:rsidRDefault="008B3465" w:rsidP="008B3465">
            <w:pPr>
              <w:pStyle w:val="ac"/>
              <w:spacing w:before="0" w:beforeAutospacing="0" w:after="0" w:afterAutospacing="0"/>
              <w:contextualSpacing/>
            </w:pPr>
            <w:r w:rsidRPr="00F359AC">
              <w:t>Кт 010500000 «Материальные запасы» (010521440, 010531440)</w:t>
            </w:r>
          </w:p>
        </w:tc>
        <w:tc>
          <w:tcPr>
            <w:tcW w:w="3120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B3465" w:rsidRPr="00F359AC" w:rsidRDefault="008B3465" w:rsidP="008B3465">
            <w:pPr>
              <w:pStyle w:val="ac"/>
              <w:spacing w:before="0" w:beforeAutospacing="0" w:after="0" w:afterAutospacing="0"/>
              <w:contextualSpacing/>
            </w:pPr>
            <w:r w:rsidRPr="00F359AC">
              <w:t>Использование медикаментов в текущей деятельности</w:t>
            </w:r>
          </w:p>
        </w:tc>
      </w:tr>
      <w:tr w:rsidR="008B3465" w:rsidRPr="00F359AC" w:rsidTr="008B3465">
        <w:tc>
          <w:tcPr>
            <w:tcW w:w="6954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B3465" w:rsidRPr="00F359AC" w:rsidRDefault="008B3465" w:rsidP="008B3465">
            <w:pPr>
              <w:pStyle w:val="ac"/>
              <w:spacing w:before="0" w:beforeAutospacing="0" w:after="0" w:afterAutospacing="0"/>
              <w:contextualSpacing/>
            </w:pPr>
            <w:r w:rsidRPr="00F359AC">
              <w:t>Дт 040110172 «Доходы от операций с активами»</w:t>
            </w:r>
          </w:p>
          <w:p w:rsidR="008B3465" w:rsidRPr="00F359AC" w:rsidRDefault="008B3465" w:rsidP="008B3465">
            <w:pPr>
              <w:pStyle w:val="ac"/>
              <w:spacing w:before="0" w:beforeAutospacing="0" w:after="0" w:afterAutospacing="0"/>
              <w:contextualSpacing/>
            </w:pPr>
            <w:r w:rsidRPr="00F359AC">
              <w:t>Кт 010500000 «Материальные запасы» (010521440, 010531440)</w:t>
            </w:r>
          </w:p>
        </w:tc>
        <w:tc>
          <w:tcPr>
            <w:tcW w:w="3120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B3465" w:rsidRPr="00F359AC" w:rsidRDefault="008B3465" w:rsidP="008B3465">
            <w:pPr>
              <w:pStyle w:val="ac"/>
              <w:spacing w:before="0" w:beforeAutospacing="0" w:after="0" w:afterAutospacing="0"/>
              <w:contextualSpacing/>
            </w:pPr>
            <w:r w:rsidRPr="00F359AC">
              <w:t>Списание просроченных, испорченных медикаментов</w:t>
            </w:r>
          </w:p>
        </w:tc>
      </w:tr>
      <w:tr w:rsidR="008B3465" w:rsidRPr="00F359AC" w:rsidTr="008B3465">
        <w:tc>
          <w:tcPr>
            <w:tcW w:w="6954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B3465" w:rsidRPr="00F359AC" w:rsidRDefault="008B3465" w:rsidP="008B3465">
            <w:pPr>
              <w:pStyle w:val="ac"/>
              <w:spacing w:before="0" w:beforeAutospacing="0" w:after="0" w:afterAutospacing="0"/>
              <w:contextualSpacing/>
            </w:pPr>
            <w:r w:rsidRPr="00F359AC">
              <w:t>Дт 220134510 «Поступления средств в кассу учреждения»</w:t>
            </w:r>
          </w:p>
          <w:p w:rsidR="008B3465" w:rsidRPr="00F359AC" w:rsidRDefault="008B3465" w:rsidP="008B3465">
            <w:pPr>
              <w:pStyle w:val="ac"/>
              <w:spacing w:before="0" w:beforeAutospacing="0" w:after="0" w:afterAutospacing="0"/>
              <w:contextualSpacing/>
            </w:pPr>
            <w:r w:rsidRPr="00F359AC">
              <w:t>Кт 240110130 «Доходы от оказания платных услуг»</w:t>
            </w:r>
          </w:p>
        </w:tc>
        <w:tc>
          <w:tcPr>
            <w:tcW w:w="3120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B3465" w:rsidRPr="00F359AC" w:rsidRDefault="008B3465" w:rsidP="008B3465">
            <w:pPr>
              <w:pStyle w:val="ac"/>
              <w:spacing w:before="0" w:beforeAutospacing="0" w:after="0" w:afterAutospacing="0"/>
              <w:contextualSpacing/>
            </w:pPr>
            <w:r w:rsidRPr="00F359AC">
              <w:t>Продажа медикаментов через аптеку учреждения. Начислен доход от реализации медикаментов</w:t>
            </w:r>
          </w:p>
        </w:tc>
      </w:tr>
      <w:tr w:rsidR="008B3465" w:rsidRPr="00F359AC" w:rsidTr="008B3465">
        <w:tc>
          <w:tcPr>
            <w:tcW w:w="6954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B3465" w:rsidRPr="00F359AC" w:rsidRDefault="008B3465" w:rsidP="008B3465">
            <w:pPr>
              <w:pStyle w:val="ac"/>
              <w:spacing w:before="0" w:beforeAutospacing="0" w:after="0" w:afterAutospacing="0"/>
              <w:contextualSpacing/>
            </w:pPr>
            <w:r w:rsidRPr="00F359AC">
              <w:t>Дт 240110130 «Доходы от оказания платных услуг»</w:t>
            </w:r>
          </w:p>
          <w:p w:rsidR="008B3465" w:rsidRPr="00F359AC" w:rsidRDefault="008B3465" w:rsidP="008B3465">
            <w:pPr>
              <w:pStyle w:val="ac"/>
              <w:spacing w:before="0" w:beforeAutospacing="0" w:after="0" w:afterAutospacing="0"/>
              <w:contextualSpacing/>
            </w:pPr>
            <w:r w:rsidRPr="00F359AC">
              <w:t>Кт 210500000 «Материальные запасы» (210521440, 210531440)</w:t>
            </w:r>
          </w:p>
        </w:tc>
        <w:tc>
          <w:tcPr>
            <w:tcW w:w="3120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B3465" w:rsidRPr="00F359AC" w:rsidRDefault="008B3465" w:rsidP="008B3465">
            <w:pPr>
              <w:pStyle w:val="ac"/>
              <w:spacing w:before="0" w:beforeAutospacing="0" w:after="0" w:afterAutospacing="0"/>
              <w:contextualSpacing/>
            </w:pPr>
            <w:r w:rsidRPr="00F359AC">
              <w:t>Продажа медикаментов через аптеку учреждения. Отражена себестоимость медикаментов</w:t>
            </w:r>
          </w:p>
        </w:tc>
      </w:tr>
      <w:tr w:rsidR="008B3465" w:rsidRPr="00F359AC" w:rsidTr="008B3465">
        <w:tc>
          <w:tcPr>
            <w:tcW w:w="6954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B3465" w:rsidRPr="00F359AC" w:rsidRDefault="008B3465" w:rsidP="008B3465">
            <w:pPr>
              <w:pStyle w:val="ac"/>
              <w:spacing w:before="0" w:beforeAutospacing="0" w:after="0" w:afterAutospacing="0"/>
              <w:contextualSpacing/>
            </w:pPr>
            <w:r w:rsidRPr="00F359AC">
              <w:t>Дт 240110130 «Доходы от оказания платных услуг»</w:t>
            </w:r>
          </w:p>
          <w:p w:rsidR="008B3465" w:rsidRPr="00F359AC" w:rsidRDefault="008B3465" w:rsidP="008B3465">
            <w:pPr>
              <w:pStyle w:val="ac"/>
              <w:spacing w:before="0" w:beforeAutospacing="0" w:after="0" w:afterAutospacing="0"/>
              <w:contextualSpacing/>
            </w:pPr>
            <w:r w:rsidRPr="00F359AC">
              <w:t>Кт 230304730 «Увеличение кредиторской задолженности по налогу на добавленную стоимость»</w:t>
            </w:r>
          </w:p>
        </w:tc>
        <w:tc>
          <w:tcPr>
            <w:tcW w:w="3120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B3465" w:rsidRPr="00F359AC" w:rsidRDefault="008B3465" w:rsidP="008B3465">
            <w:pPr>
              <w:pStyle w:val="ac"/>
              <w:spacing w:before="0" w:beforeAutospacing="0" w:after="0" w:afterAutospacing="0"/>
              <w:contextualSpacing/>
            </w:pPr>
            <w:r w:rsidRPr="00F359AC">
              <w:t>Продажа медикаментов через аптеку учреждения. Начислен НДС</w:t>
            </w:r>
          </w:p>
        </w:tc>
      </w:tr>
    </w:tbl>
    <w:p w:rsidR="008B3465" w:rsidRPr="00F359AC" w:rsidRDefault="008B3465" w:rsidP="008B3465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8B3465" w:rsidRPr="00F359AC" w:rsidRDefault="008B3465" w:rsidP="008B3465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F359AC">
        <w:rPr>
          <w:sz w:val="28"/>
          <w:szCs w:val="28"/>
        </w:rPr>
        <w:t>Ведение бухгалтерского учета в ГБУЗ «ГКБ им.В.В. Виноградова ДЗМ», действующего на средства бюджета, строго регламентировано нормативными актами. Каждое движение медикаментов должно быть оформлено законодательно утвержденными первичными документами, записано в регистры учета и отражено бухгалтерскими проводками.</w:t>
      </w:r>
    </w:p>
    <w:p w:rsidR="00FF3502" w:rsidRPr="00FF3502" w:rsidRDefault="00FF3502" w:rsidP="00FF350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9AC">
        <w:rPr>
          <w:rFonts w:ascii="Times New Roman" w:hAnsi="Times New Roman" w:cs="Times New Roman"/>
          <w:sz w:val="28"/>
          <w:szCs w:val="28"/>
        </w:rPr>
        <w:lastRenderedPageBreak/>
        <w:t>ГБУЗ «ГКБ им.В.В. Виноградова ДЗМ»</w:t>
      </w:r>
      <w:r w:rsidRPr="00FF3502">
        <w:rPr>
          <w:rFonts w:ascii="Times New Roman" w:eastAsia="Times New Roman" w:hAnsi="Times New Roman" w:cs="Times New Roman"/>
          <w:sz w:val="28"/>
          <w:szCs w:val="28"/>
        </w:rPr>
        <w:t xml:space="preserve"> при проведении проверки реального наличия материальных ценностей так же, как и все другие предприятия, польз</w:t>
      </w:r>
      <w:r w:rsidRPr="00F359AC">
        <w:rPr>
          <w:rFonts w:ascii="Times New Roman" w:eastAsia="Times New Roman" w:hAnsi="Times New Roman" w:cs="Times New Roman"/>
          <w:sz w:val="28"/>
          <w:szCs w:val="28"/>
        </w:rPr>
        <w:t>ует</w:t>
      </w:r>
      <w:r w:rsidRPr="00FF3502">
        <w:rPr>
          <w:rFonts w:ascii="Times New Roman" w:eastAsia="Times New Roman" w:hAnsi="Times New Roman" w:cs="Times New Roman"/>
          <w:sz w:val="28"/>
          <w:szCs w:val="28"/>
        </w:rPr>
        <w:t>ся методическими указаниями, в которых предусмотрены обязательные условия проведения инвентаризации, описаны ее основные этапы:</w:t>
      </w:r>
    </w:p>
    <w:p w:rsidR="00FF3502" w:rsidRPr="00FF3502" w:rsidRDefault="00FF3502" w:rsidP="00FF3502">
      <w:pPr>
        <w:numPr>
          <w:ilvl w:val="0"/>
          <w:numId w:val="12"/>
        </w:num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502">
        <w:rPr>
          <w:rFonts w:ascii="Times New Roman" w:eastAsia="Times New Roman" w:hAnsi="Times New Roman" w:cs="Times New Roman"/>
          <w:sz w:val="28"/>
          <w:szCs w:val="28"/>
        </w:rPr>
        <w:t>утверждение инвентаризационной комиссии;</w:t>
      </w:r>
    </w:p>
    <w:p w:rsidR="00FF3502" w:rsidRPr="00FF3502" w:rsidRDefault="00FF3502" w:rsidP="00FF3502">
      <w:pPr>
        <w:numPr>
          <w:ilvl w:val="0"/>
          <w:numId w:val="12"/>
        </w:num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502">
        <w:rPr>
          <w:rFonts w:ascii="Times New Roman" w:eastAsia="Times New Roman" w:hAnsi="Times New Roman" w:cs="Times New Roman"/>
          <w:sz w:val="28"/>
          <w:szCs w:val="28"/>
        </w:rPr>
        <w:t>согласование сроков и методов проверки;</w:t>
      </w:r>
    </w:p>
    <w:p w:rsidR="00FF3502" w:rsidRPr="00FF3502" w:rsidRDefault="00FF3502" w:rsidP="00FF3502">
      <w:pPr>
        <w:numPr>
          <w:ilvl w:val="0"/>
          <w:numId w:val="12"/>
        </w:num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502">
        <w:rPr>
          <w:rFonts w:ascii="Times New Roman" w:eastAsia="Times New Roman" w:hAnsi="Times New Roman" w:cs="Times New Roman"/>
          <w:sz w:val="28"/>
          <w:szCs w:val="28"/>
        </w:rPr>
        <w:t>получение комиссией всех необходимых документов;</w:t>
      </w:r>
    </w:p>
    <w:p w:rsidR="00FF3502" w:rsidRPr="00FF3502" w:rsidRDefault="00FF3502" w:rsidP="00FF3502">
      <w:pPr>
        <w:numPr>
          <w:ilvl w:val="0"/>
          <w:numId w:val="12"/>
        </w:num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502">
        <w:rPr>
          <w:rFonts w:ascii="Times New Roman" w:eastAsia="Times New Roman" w:hAnsi="Times New Roman" w:cs="Times New Roman"/>
          <w:sz w:val="28"/>
          <w:szCs w:val="28"/>
        </w:rPr>
        <w:t>проверка реально существующих ценностей с занесением в описи;</w:t>
      </w:r>
    </w:p>
    <w:p w:rsidR="00FF3502" w:rsidRPr="00FF3502" w:rsidRDefault="00FF3502" w:rsidP="00FF3502">
      <w:pPr>
        <w:numPr>
          <w:ilvl w:val="0"/>
          <w:numId w:val="12"/>
        </w:num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502">
        <w:rPr>
          <w:rFonts w:ascii="Times New Roman" w:eastAsia="Times New Roman" w:hAnsi="Times New Roman" w:cs="Times New Roman"/>
          <w:sz w:val="28"/>
          <w:szCs w:val="28"/>
        </w:rPr>
        <w:t>сравнение результатов с бухгалтерскими данными;</w:t>
      </w:r>
    </w:p>
    <w:p w:rsidR="00FF3502" w:rsidRPr="00FF3502" w:rsidRDefault="00FF3502" w:rsidP="00FF3502">
      <w:pPr>
        <w:numPr>
          <w:ilvl w:val="0"/>
          <w:numId w:val="12"/>
        </w:num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502">
        <w:rPr>
          <w:rFonts w:ascii="Times New Roman" w:eastAsia="Times New Roman" w:hAnsi="Times New Roman" w:cs="Times New Roman"/>
          <w:sz w:val="28"/>
          <w:szCs w:val="28"/>
        </w:rPr>
        <w:t>отражение итогов в составленных актах и в бухгалтерских регистрах.</w:t>
      </w:r>
    </w:p>
    <w:p w:rsidR="00FF3502" w:rsidRPr="00FF3502" w:rsidRDefault="00FF3502" w:rsidP="00FF350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502">
        <w:rPr>
          <w:rFonts w:ascii="Times New Roman" w:eastAsia="Times New Roman" w:hAnsi="Times New Roman" w:cs="Times New Roman"/>
          <w:sz w:val="28"/>
          <w:szCs w:val="28"/>
        </w:rPr>
        <w:t xml:space="preserve">Кроме этого, при ведении бухгалтерии в </w:t>
      </w:r>
      <w:r w:rsidRPr="00F359AC">
        <w:rPr>
          <w:rFonts w:ascii="Times New Roman" w:hAnsi="Times New Roman" w:cs="Times New Roman"/>
          <w:sz w:val="28"/>
          <w:szCs w:val="28"/>
        </w:rPr>
        <w:t xml:space="preserve">ГБУЗ «ГКБ им.В.В. Виноградова ДЗМ» </w:t>
      </w:r>
      <w:r w:rsidRPr="00FF3502">
        <w:rPr>
          <w:rFonts w:ascii="Times New Roman" w:eastAsia="Times New Roman" w:hAnsi="Times New Roman" w:cs="Times New Roman"/>
          <w:sz w:val="28"/>
          <w:szCs w:val="28"/>
        </w:rPr>
        <w:t>необходимо следовать инструкциям об утверждении плана счетов бюджетного учета и о порядке составления отчетности госучреждений.</w:t>
      </w:r>
    </w:p>
    <w:p w:rsidR="00FF3502" w:rsidRPr="00F359AC" w:rsidRDefault="00FF3502" w:rsidP="008B3465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FF3502" w:rsidRPr="00F359AC" w:rsidRDefault="00FF3502" w:rsidP="008B3465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FF3502" w:rsidRPr="00F359AC" w:rsidRDefault="00FF3502" w:rsidP="008B3465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FF3502" w:rsidRPr="00F359AC" w:rsidRDefault="00FF3502" w:rsidP="008B3465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FF3502" w:rsidRPr="00F359AC" w:rsidRDefault="00FF3502" w:rsidP="008B3465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FF3502" w:rsidRPr="00F359AC" w:rsidRDefault="00FF3502" w:rsidP="008B3465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FF3502" w:rsidRPr="00F359AC" w:rsidRDefault="00FF3502" w:rsidP="008B3465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FF3502" w:rsidRPr="00F359AC" w:rsidRDefault="00FF3502" w:rsidP="008B3465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FF3502" w:rsidRPr="00F359AC" w:rsidRDefault="00FF3502" w:rsidP="008B3465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FF3502" w:rsidRPr="00F359AC" w:rsidRDefault="00FF3502" w:rsidP="008B3465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FF3502" w:rsidRPr="00F359AC" w:rsidRDefault="00FF3502" w:rsidP="008B3465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FF3502" w:rsidRPr="00F359AC" w:rsidRDefault="00FF3502" w:rsidP="008B3465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FF3502" w:rsidRPr="00F359AC" w:rsidRDefault="00FF3502" w:rsidP="008B3465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8307DC" w:rsidRPr="00F359AC" w:rsidRDefault="008307DC" w:rsidP="008307DC">
      <w:pPr>
        <w:pStyle w:val="a5"/>
        <w:numPr>
          <w:ilvl w:val="0"/>
          <w:numId w:val="4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9AC">
        <w:rPr>
          <w:rFonts w:ascii="Times New Roman" w:hAnsi="Times New Roman"/>
          <w:b/>
          <w:sz w:val="28"/>
          <w:szCs w:val="28"/>
          <w:shd w:val="clear" w:color="auto" w:fill="FFFFFF"/>
        </w:rPr>
        <w:lastRenderedPageBreak/>
        <w:t>Постановка бухгалтерского учета расходов по оплате труда в учреждении</w:t>
      </w:r>
    </w:p>
    <w:p w:rsidR="008307DC" w:rsidRPr="00F359AC" w:rsidRDefault="008307DC" w:rsidP="008307D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07DC" w:rsidRPr="00F359AC" w:rsidRDefault="008307DC" w:rsidP="008307D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F359AC">
        <w:rPr>
          <w:rFonts w:ascii="Times New Roman" w:hAnsi="Times New Roman"/>
          <w:sz w:val="28"/>
          <w:szCs w:val="28"/>
        </w:rPr>
        <w:t xml:space="preserve">Согласно учетной политике в </w:t>
      </w:r>
      <w:r w:rsidRPr="00F359AC">
        <w:rPr>
          <w:rFonts w:ascii="Times New Roman" w:hAnsi="Times New Roman" w:cs="Times New Roman"/>
          <w:sz w:val="28"/>
          <w:szCs w:val="28"/>
        </w:rPr>
        <w:t>ГБУЗ «ГКБ им.В.В. Виноградова ДЗМ»</w:t>
      </w:r>
      <w:r w:rsidRPr="00F359AC">
        <w:rPr>
          <w:rFonts w:ascii="Times New Roman" w:hAnsi="Times New Roman"/>
          <w:sz w:val="28"/>
          <w:szCs w:val="28"/>
        </w:rPr>
        <w:t xml:space="preserve">, для учета расчетов по заработной плате применяется счет </w:t>
      </w:r>
      <w:r w:rsidRPr="00F359AC">
        <w:rPr>
          <w:rFonts w:ascii="Times New Roman" w:hAnsi="Times New Roman"/>
          <w:iCs/>
          <w:sz w:val="28"/>
          <w:szCs w:val="28"/>
        </w:rPr>
        <w:t>0 401 20 211.</w:t>
      </w:r>
    </w:p>
    <w:p w:rsidR="008307DC" w:rsidRPr="00F359AC" w:rsidRDefault="008307DC" w:rsidP="008307D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359AC">
        <w:rPr>
          <w:rFonts w:ascii="Times New Roman" w:hAnsi="Times New Roman"/>
          <w:sz w:val="28"/>
          <w:szCs w:val="28"/>
        </w:rPr>
        <w:t xml:space="preserve">На данном счете в </w:t>
      </w:r>
      <w:r w:rsidRPr="00F359AC">
        <w:rPr>
          <w:rFonts w:ascii="Times New Roman" w:hAnsi="Times New Roman" w:cs="Times New Roman"/>
          <w:sz w:val="28"/>
          <w:szCs w:val="28"/>
        </w:rPr>
        <w:t>ГБУЗ «ГКБ им.В.В. Виноградова ДЗМ»</w:t>
      </w:r>
      <w:r w:rsidRPr="00F359AC">
        <w:rPr>
          <w:rFonts w:ascii="Times New Roman" w:hAnsi="Times New Roman"/>
          <w:sz w:val="28"/>
          <w:szCs w:val="28"/>
        </w:rPr>
        <w:t xml:space="preserve"> учитываются расходы на выплату заработной платы, осуществляемые на основе договоров (контрактов), трудовым законодательством, в том числе (Указания № 190н):</w:t>
      </w:r>
    </w:p>
    <w:p w:rsidR="008307DC" w:rsidRPr="00F359AC" w:rsidRDefault="008307DC" w:rsidP="008307D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359AC">
        <w:rPr>
          <w:rFonts w:ascii="Times New Roman" w:hAnsi="Times New Roman"/>
          <w:sz w:val="28"/>
          <w:szCs w:val="28"/>
        </w:rPr>
        <w:t>- выплаты (по должностным окладам, ставкам заработной платы, по почасовой оплате, воинским и специальным званиям; за работу в ночное время, праздничные и выходные дни и др.);</w:t>
      </w:r>
    </w:p>
    <w:p w:rsidR="008307DC" w:rsidRPr="00F359AC" w:rsidRDefault="008307DC" w:rsidP="008307D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359AC">
        <w:rPr>
          <w:rFonts w:ascii="Times New Roman" w:hAnsi="Times New Roman"/>
          <w:sz w:val="28"/>
          <w:szCs w:val="28"/>
        </w:rPr>
        <w:t>- надбавки (за работу со сведениями, составляющими медицинскую тайну, за квалификационный разряд; за сложность, напряженность, специальный режим работы и др.);</w:t>
      </w:r>
    </w:p>
    <w:p w:rsidR="008307DC" w:rsidRPr="00F359AC" w:rsidRDefault="008307DC" w:rsidP="008307D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359AC">
        <w:rPr>
          <w:rFonts w:ascii="Times New Roman" w:hAnsi="Times New Roman"/>
          <w:sz w:val="28"/>
          <w:szCs w:val="28"/>
        </w:rPr>
        <w:t>- оплата отпусков (ежегодных отпусков; дополнительного оплачиваемого отпуска гражданам; отпусков за период обучения работников, направленных на профессиональную подготовку, повышение квалификации или обучение другим профессиям);</w:t>
      </w:r>
    </w:p>
    <w:p w:rsidR="008307DC" w:rsidRPr="00F359AC" w:rsidRDefault="008307DC" w:rsidP="008307D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359AC">
        <w:rPr>
          <w:rFonts w:ascii="Times New Roman" w:hAnsi="Times New Roman"/>
          <w:sz w:val="28"/>
          <w:szCs w:val="28"/>
        </w:rPr>
        <w:t>- пособия и компенсации (за первые три дня временной нетрудоспособности за счет средств работодателя в случае заболевания работника или полученной им травмы (за исключением несчастных случаев на производстве и профессиональных заболеваний); выплаты работникам, имеющим специальные звания, выходных пособий при их увольнении в связи с ликвидацией либо реорганизацией учреждений, иными организационно-штатными мероприятиями, приводящими к сокращению численности или штата учреждения, осуществляемые в порядке и в размерах, установленных законодательством РФ и др.);</w:t>
      </w:r>
    </w:p>
    <w:p w:rsidR="008307DC" w:rsidRPr="00F359AC" w:rsidRDefault="008307DC" w:rsidP="008307D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359AC">
        <w:rPr>
          <w:rFonts w:ascii="Times New Roman" w:hAnsi="Times New Roman"/>
          <w:sz w:val="28"/>
          <w:szCs w:val="28"/>
        </w:rPr>
        <w:t xml:space="preserve">- иные выплаты (выплаты поощрительного, стимулирующего характера, в том числе вознаграждения по итогам работы за год, премии, материальная </w:t>
      </w:r>
      <w:r w:rsidRPr="00F359AC">
        <w:rPr>
          <w:rFonts w:ascii="Times New Roman" w:hAnsi="Times New Roman"/>
          <w:sz w:val="28"/>
          <w:szCs w:val="28"/>
        </w:rPr>
        <w:lastRenderedPageBreak/>
        <w:t>помощь; выплата за дни медицинского обследования, сдачи крови и отдыха, предоставляемые работникам - донорам крови и др.);</w:t>
      </w:r>
    </w:p>
    <w:p w:rsidR="008307DC" w:rsidRPr="00F359AC" w:rsidRDefault="008307DC" w:rsidP="008307D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359AC">
        <w:rPr>
          <w:rFonts w:ascii="Times New Roman" w:hAnsi="Times New Roman"/>
          <w:sz w:val="28"/>
          <w:szCs w:val="28"/>
        </w:rPr>
        <w:t>- другие аналогичные расходы.</w:t>
      </w:r>
    </w:p>
    <w:p w:rsidR="008307DC" w:rsidRPr="00F359AC" w:rsidRDefault="008307DC" w:rsidP="008307DC">
      <w:pPr>
        <w:pStyle w:val="ac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F359AC">
        <w:rPr>
          <w:sz w:val="28"/>
          <w:szCs w:val="28"/>
        </w:rPr>
        <w:t>Основанием для начисления заработной платы сотрудникам в ГБУЗ «ГКБ им.В.В. Виноградова ДЗМ»</w:t>
      </w:r>
      <w:r w:rsidRPr="00F359AC">
        <w:rPr>
          <w:iCs/>
          <w:sz w:val="28"/>
          <w:szCs w:val="28"/>
        </w:rPr>
        <w:t xml:space="preserve"> </w:t>
      </w:r>
      <w:r w:rsidRPr="00F359AC">
        <w:rPr>
          <w:sz w:val="28"/>
          <w:szCs w:val="28"/>
        </w:rPr>
        <w:t>служат:</w:t>
      </w:r>
    </w:p>
    <w:p w:rsidR="008307DC" w:rsidRPr="00F359AC" w:rsidRDefault="008307DC" w:rsidP="008307DC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359AC">
        <w:rPr>
          <w:rFonts w:ascii="Times New Roman" w:hAnsi="Times New Roman"/>
          <w:sz w:val="28"/>
          <w:szCs w:val="28"/>
        </w:rPr>
        <w:t>приказ руководителя организации о зачислении, увольнении и перемещении сотрудников в соответствии с утвержденным штатным расписанием и ставками заработной платы;</w:t>
      </w:r>
    </w:p>
    <w:p w:rsidR="008307DC" w:rsidRPr="00F359AC" w:rsidRDefault="008307DC" w:rsidP="008307DC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359AC">
        <w:rPr>
          <w:rFonts w:ascii="Times New Roman" w:hAnsi="Times New Roman"/>
          <w:sz w:val="28"/>
          <w:szCs w:val="28"/>
        </w:rPr>
        <w:t>табель учета использования рабочего времени и расчета заработной платы;</w:t>
      </w:r>
    </w:p>
    <w:p w:rsidR="008307DC" w:rsidRPr="00F359AC" w:rsidRDefault="008307DC" w:rsidP="008307DC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359AC">
        <w:rPr>
          <w:rFonts w:ascii="Times New Roman" w:hAnsi="Times New Roman"/>
          <w:sz w:val="28"/>
          <w:szCs w:val="28"/>
        </w:rPr>
        <w:t>записка-расчет об исчислении среднего заработка при предоставлении отпуска, увольнении и других случаях;</w:t>
      </w:r>
    </w:p>
    <w:p w:rsidR="008307DC" w:rsidRPr="00F359AC" w:rsidRDefault="008307DC" w:rsidP="008307DC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359AC">
        <w:rPr>
          <w:rFonts w:ascii="Times New Roman" w:hAnsi="Times New Roman"/>
          <w:sz w:val="28"/>
          <w:szCs w:val="28"/>
        </w:rPr>
        <w:t>другие учетные документы по учету труда и его оплаты.</w:t>
      </w:r>
    </w:p>
    <w:p w:rsidR="008307DC" w:rsidRPr="00F359AC" w:rsidRDefault="008307DC" w:rsidP="008307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9AC">
        <w:rPr>
          <w:rFonts w:ascii="Times New Roman" w:hAnsi="Times New Roman"/>
          <w:sz w:val="28"/>
          <w:szCs w:val="28"/>
        </w:rPr>
        <w:t xml:space="preserve"> Рассмотрим проводки для начисления зарплаты в бухгалтерском учете в </w:t>
      </w:r>
      <w:r w:rsidR="00853891" w:rsidRPr="00F359AC">
        <w:rPr>
          <w:rFonts w:ascii="Times New Roman" w:hAnsi="Times New Roman" w:cs="Times New Roman"/>
          <w:sz w:val="28"/>
          <w:szCs w:val="28"/>
        </w:rPr>
        <w:t>ГБУЗ «ГКБ им.В.В. Виноградова ДЗМ»</w:t>
      </w:r>
      <w:r w:rsidRPr="00F359AC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F359AC">
        <w:rPr>
          <w:rFonts w:ascii="Times New Roman" w:hAnsi="Times New Roman"/>
          <w:sz w:val="28"/>
          <w:szCs w:val="28"/>
        </w:rPr>
        <w:t>на конкретном примере.</w:t>
      </w:r>
    </w:p>
    <w:p w:rsidR="008307DC" w:rsidRPr="00F359AC" w:rsidRDefault="008307DC" w:rsidP="008307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9AC">
        <w:rPr>
          <w:rFonts w:ascii="Times New Roman" w:hAnsi="Times New Roman"/>
          <w:iCs/>
          <w:sz w:val="28"/>
          <w:szCs w:val="28"/>
        </w:rPr>
        <w:t xml:space="preserve">Должностной оклад работника </w:t>
      </w:r>
      <w:r w:rsidR="00853891" w:rsidRPr="00F359AC">
        <w:rPr>
          <w:rFonts w:ascii="Times New Roman" w:hAnsi="Times New Roman" w:cs="Times New Roman"/>
          <w:sz w:val="28"/>
          <w:szCs w:val="28"/>
        </w:rPr>
        <w:t>ГБУЗ «ГКБ им.В.В. Виноградова ДЗМ»</w:t>
      </w:r>
      <w:r w:rsidRPr="00F359AC">
        <w:rPr>
          <w:rFonts w:ascii="Times New Roman" w:hAnsi="Times New Roman"/>
          <w:iCs/>
          <w:sz w:val="28"/>
          <w:szCs w:val="28"/>
        </w:rPr>
        <w:t xml:space="preserve"> составляет 24 000 руб. Сотрудник не имеет детей, следовательно, у него отсутствует право на стандартный вычет.</w:t>
      </w:r>
    </w:p>
    <w:p w:rsidR="008307DC" w:rsidRPr="00F359AC" w:rsidRDefault="008307DC" w:rsidP="008307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9AC">
        <w:rPr>
          <w:rFonts w:ascii="Times New Roman" w:hAnsi="Times New Roman"/>
          <w:iCs/>
          <w:sz w:val="28"/>
          <w:szCs w:val="28"/>
        </w:rPr>
        <w:t xml:space="preserve">Начислен доход за </w:t>
      </w:r>
      <w:r w:rsidR="00853891" w:rsidRPr="00F359AC">
        <w:rPr>
          <w:rFonts w:ascii="Times New Roman" w:hAnsi="Times New Roman"/>
          <w:iCs/>
          <w:sz w:val="28"/>
          <w:szCs w:val="28"/>
        </w:rPr>
        <w:t>октябрь</w:t>
      </w:r>
      <w:r w:rsidRPr="00F359AC">
        <w:rPr>
          <w:rFonts w:ascii="Times New Roman" w:hAnsi="Times New Roman"/>
          <w:iCs/>
          <w:sz w:val="28"/>
          <w:szCs w:val="28"/>
        </w:rPr>
        <w:t xml:space="preserve"> 201</w:t>
      </w:r>
      <w:r w:rsidR="00853891" w:rsidRPr="00F359AC">
        <w:rPr>
          <w:rFonts w:ascii="Times New Roman" w:hAnsi="Times New Roman"/>
          <w:iCs/>
          <w:sz w:val="28"/>
          <w:szCs w:val="28"/>
        </w:rPr>
        <w:t>8</w:t>
      </w:r>
      <w:r w:rsidRPr="00F359AC">
        <w:rPr>
          <w:rFonts w:ascii="Times New Roman" w:hAnsi="Times New Roman"/>
          <w:iCs/>
          <w:sz w:val="28"/>
          <w:szCs w:val="28"/>
        </w:rPr>
        <w:t xml:space="preserve"> года – 24 000 руб.</w:t>
      </w:r>
    </w:p>
    <w:p w:rsidR="008307DC" w:rsidRPr="00F359AC" w:rsidRDefault="008307DC" w:rsidP="008307DC">
      <w:pPr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F359AC">
        <w:rPr>
          <w:rFonts w:ascii="Times New Roman" w:hAnsi="Times New Roman"/>
          <w:iCs/>
          <w:sz w:val="28"/>
          <w:szCs w:val="28"/>
        </w:rPr>
        <w:t>Проводки по отражению операций, связанных с начислением и выплатой зарплаты, будут такими (табл.</w:t>
      </w:r>
      <w:r w:rsidR="00F359AC" w:rsidRPr="00F359AC">
        <w:rPr>
          <w:rFonts w:ascii="Times New Roman" w:hAnsi="Times New Roman"/>
          <w:iCs/>
          <w:sz w:val="28"/>
          <w:szCs w:val="28"/>
        </w:rPr>
        <w:t>3</w:t>
      </w:r>
      <w:r w:rsidRPr="00F359AC">
        <w:rPr>
          <w:rFonts w:ascii="Times New Roman" w:hAnsi="Times New Roman"/>
          <w:iCs/>
          <w:sz w:val="28"/>
          <w:szCs w:val="28"/>
        </w:rPr>
        <w:t>):</w:t>
      </w:r>
    </w:p>
    <w:p w:rsidR="008307DC" w:rsidRPr="00F359AC" w:rsidRDefault="008307DC" w:rsidP="008307DC">
      <w:pPr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F359AC">
        <w:rPr>
          <w:rFonts w:ascii="Times New Roman" w:hAnsi="Times New Roman"/>
          <w:iCs/>
          <w:sz w:val="28"/>
          <w:szCs w:val="28"/>
        </w:rPr>
        <w:t xml:space="preserve">Таблица </w:t>
      </w:r>
      <w:r w:rsidR="00F359AC" w:rsidRPr="00F359AC">
        <w:rPr>
          <w:rFonts w:ascii="Times New Roman" w:hAnsi="Times New Roman"/>
          <w:iCs/>
          <w:sz w:val="28"/>
          <w:szCs w:val="28"/>
        </w:rPr>
        <w:t>3</w:t>
      </w:r>
      <w:r w:rsidRPr="00F359AC">
        <w:rPr>
          <w:rFonts w:ascii="Times New Roman" w:hAnsi="Times New Roman"/>
          <w:iCs/>
          <w:sz w:val="28"/>
          <w:szCs w:val="28"/>
        </w:rPr>
        <w:t xml:space="preserve"> – Проводки по отражению операций, связанных с начислением и выплатой зар</w:t>
      </w:r>
      <w:r w:rsidR="00853891" w:rsidRPr="00F359AC">
        <w:rPr>
          <w:rFonts w:ascii="Times New Roman" w:hAnsi="Times New Roman"/>
          <w:iCs/>
          <w:sz w:val="28"/>
          <w:szCs w:val="28"/>
        </w:rPr>
        <w:t xml:space="preserve">аботной </w:t>
      </w:r>
      <w:r w:rsidRPr="00F359AC">
        <w:rPr>
          <w:rFonts w:ascii="Times New Roman" w:hAnsi="Times New Roman"/>
          <w:iCs/>
          <w:sz w:val="28"/>
          <w:szCs w:val="28"/>
        </w:rPr>
        <w:t>платы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40"/>
        <w:gridCol w:w="2340"/>
        <w:gridCol w:w="2340"/>
        <w:gridCol w:w="2340"/>
      </w:tblGrid>
      <w:tr w:rsidR="008307DC" w:rsidRPr="00F359AC" w:rsidTr="00644393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7DC" w:rsidRPr="00F359AC" w:rsidRDefault="008307DC" w:rsidP="006443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9AC">
              <w:rPr>
                <w:rFonts w:ascii="Times New Roman" w:hAnsi="Times New Roman"/>
                <w:iCs/>
                <w:sz w:val="24"/>
                <w:szCs w:val="24"/>
              </w:rPr>
              <w:t>Содержание операции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7DC" w:rsidRPr="00F359AC" w:rsidRDefault="008307DC" w:rsidP="006443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9AC">
              <w:rPr>
                <w:rFonts w:ascii="Times New Roman" w:hAnsi="Times New Roman"/>
                <w:iCs/>
                <w:sz w:val="24"/>
                <w:szCs w:val="24"/>
              </w:rPr>
              <w:t>Дебет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7DC" w:rsidRPr="00F359AC" w:rsidRDefault="008307DC" w:rsidP="006443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9AC">
              <w:rPr>
                <w:rFonts w:ascii="Times New Roman" w:hAnsi="Times New Roman"/>
                <w:iCs/>
                <w:sz w:val="24"/>
                <w:szCs w:val="24"/>
              </w:rPr>
              <w:t>Кредит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7DC" w:rsidRPr="00F359AC" w:rsidRDefault="008307DC" w:rsidP="006443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9AC">
              <w:rPr>
                <w:rFonts w:ascii="Times New Roman" w:hAnsi="Times New Roman"/>
                <w:iCs/>
                <w:sz w:val="24"/>
                <w:szCs w:val="24"/>
              </w:rPr>
              <w:t>Сумма, руб.</w:t>
            </w:r>
          </w:p>
        </w:tc>
      </w:tr>
      <w:tr w:rsidR="008307DC" w:rsidRPr="00F359AC" w:rsidTr="00644393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7DC" w:rsidRPr="00F359AC" w:rsidRDefault="008307DC" w:rsidP="006443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9AC">
              <w:rPr>
                <w:rFonts w:ascii="Times New Roman" w:hAnsi="Times New Roman"/>
                <w:iCs/>
                <w:sz w:val="24"/>
                <w:szCs w:val="24"/>
              </w:rPr>
              <w:t>Начислена заработная плата работнику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7DC" w:rsidRPr="00F359AC" w:rsidRDefault="008307DC" w:rsidP="006443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9AC">
              <w:rPr>
                <w:rFonts w:ascii="Times New Roman" w:hAnsi="Times New Roman"/>
                <w:iCs/>
                <w:sz w:val="24"/>
                <w:szCs w:val="24"/>
              </w:rPr>
              <w:t>0 401 20 211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7DC" w:rsidRPr="00F359AC" w:rsidRDefault="008307DC" w:rsidP="006443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9AC">
              <w:rPr>
                <w:rFonts w:ascii="Times New Roman" w:hAnsi="Times New Roman"/>
                <w:iCs/>
                <w:sz w:val="24"/>
                <w:szCs w:val="24"/>
              </w:rPr>
              <w:t>0 302 11 730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7DC" w:rsidRPr="00F359AC" w:rsidRDefault="008307DC" w:rsidP="006443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9AC">
              <w:rPr>
                <w:rFonts w:ascii="Times New Roman" w:hAnsi="Times New Roman"/>
                <w:iCs/>
                <w:sz w:val="24"/>
                <w:szCs w:val="24"/>
              </w:rPr>
              <w:t>24 000</w:t>
            </w:r>
          </w:p>
        </w:tc>
      </w:tr>
      <w:tr w:rsidR="008307DC" w:rsidRPr="00F359AC" w:rsidTr="00644393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7DC" w:rsidRPr="00F359AC" w:rsidRDefault="008307DC" w:rsidP="006443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9AC">
              <w:rPr>
                <w:rFonts w:ascii="Times New Roman" w:hAnsi="Times New Roman"/>
                <w:iCs/>
                <w:sz w:val="24"/>
                <w:szCs w:val="24"/>
              </w:rPr>
              <w:t>Начислен НДФЛ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7DC" w:rsidRPr="00F359AC" w:rsidRDefault="008307DC" w:rsidP="006443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9AC">
              <w:rPr>
                <w:rFonts w:ascii="Times New Roman" w:hAnsi="Times New Roman"/>
                <w:iCs/>
                <w:sz w:val="24"/>
                <w:szCs w:val="24"/>
              </w:rPr>
              <w:t>0 302 11 830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7DC" w:rsidRPr="00F359AC" w:rsidRDefault="008307DC" w:rsidP="006443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9AC">
              <w:rPr>
                <w:rFonts w:ascii="Times New Roman" w:hAnsi="Times New Roman"/>
                <w:iCs/>
                <w:sz w:val="24"/>
                <w:szCs w:val="24"/>
              </w:rPr>
              <w:t>0 303 01 730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7DC" w:rsidRPr="00F359AC" w:rsidRDefault="008307DC" w:rsidP="006443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9AC">
              <w:rPr>
                <w:rFonts w:ascii="Times New Roman" w:hAnsi="Times New Roman"/>
                <w:iCs/>
                <w:sz w:val="24"/>
                <w:szCs w:val="24"/>
              </w:rPr>
              <w:t>3 120 (24 000 × 13%)</w:t>
            </w:r>
          </w:p>
        </w:tc>
      </w:tr>
      <w:tr w:rsidR="008307DC" w:rsidRPr="00F359AC" w:rsidTr="00644393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7DC" w:rsidRPr="00F359AC" w:rsidRDefault="008307DC" w:rsidP="006443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9AC">
              <w:rPr>
                <w:rFonts w:ascii="Times New Roman" w:hAnsi="Times New Roman"/>
                <w:iCs/>
                <w:sz w:val="24"/>
                <w:szCs w:val="24"/>
              </w:rPr>
              <w:t>Выдана заработная плата из кассы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7DC" w:rsidRPr="00F359AC" w:rsidRDefault="008307DC" w:rsidP="006443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9AC">
              <w:rPr>
                <w:rFonts w:ascii="Times New Roman" w:hAnsi="Times New Roman"/>
                <w:iCs/>
                <w:sz w:val="24"/>
                <w:szCs w:val="24"/>
              </w:rPr>
              <w:t>0 302 11 830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7DC" w:rsidRPr="00F359AC" w:rsidRDefault="008307DC" w:rsidP="006443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9AC">
              <w:rPr>
                <w:rFonts w:ascii="Times New Roman" w:hAnsi="Times New Roman"/>
                <w:iCs/>
                <w:sz w:val="24"/>
                <w:szCs w:val="24"/>
              </w:rPr>
              <w:t>0 201 34 610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7DC" w:rsidRPr="00F359AC" w:rsidRDefault="008307DC" w:rsidP="006443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9AC">
              <w:rPr>
                <w:rFonts w:ascii="Times New Roman" w:hAnsi="Times New Roman"/>
                <w:iCs/>
                <w:sz w:val="24"/>
                <w:szCs w:val="24"/>
              </w:rPr>
              <w:t>20 880 (24 000 – 3120)</w:t>
            </w:r>
          </w:p>
        </w:tc>
      </w:tr>
      <w:tr w:rsidR="008307DC" w:rsidRPr="00F359AC" w:rsidTr="00644393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7DC" w:rsidRPr="00F359AC" w:rsidRDefault="008307DC" w:rsidP="006443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9AC">
              <w:rPr>
                <w:rFonts w:ascii="Times New Roman" w:hAnsi="Times New Roman"/>
                <w:iCs/>
                <w:sz w:val="24"/>
                <w:szCs w:val="24"/>
              </w:rPr>
              <w:t>Начислены страховые взносы в ПФР — 22%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7DC" w:rsidRPr="00F359AC" w:rsidRDefault="008307DC" w:rsidP="006443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9AC">
              <w:rPr>
                <w:rFonts w:ascii="Times New Roman" w:hAnsi="Times New Roman"/>
                <w:iCs/>
                <w:sz w:val="24"/>
                <w:szCs w:val="24"/>
              </w:rPr>
              <w:t>0 401 20 213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7DC" w:rsidRPr="00F359AC" w:rsidRDefault="008307DC" w:rsidP="006443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9AC">
              <w:rPr>
                <w:rFonts w:ascii="Times New Roman" w:hAnsi="Times New Roman"/>
                <w:iCs/>
                <w:sz w:val="24"/>
                <w:szCs w:val="24"/>
              </w:rPr>
              <w:t>0 303 10 730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7DC" w:rsidRPr="00F359AC" w:rsidRDefault="008307DC" w:rsidP="006443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9AC">
              <w:rPr>
                <w:rFonts w:ascii="Times New Roman" w:hAnsi="Times New Roman"/>
                <w:iCs/>
                <w:sz w:val="24"/>
                <w:szCs w:val="24"/>
              </w:rPr>
              <w:t>5 280 (24 000 × 22%)</w:t>
            </w:r>
          </w:p>
        </w:tc>
      </w:tr>
      <w:tr w:rsidR="008307DC" w:rsidRPr="00F359AC" w:rsidTr="00644393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7DC" w:rsidRPr="00F359AC" w:rsidRDefault="008307DC" w:rsidP="006443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9AC">
              <w:rPr>
                <w:rFonts w:ascii="Times New Roman" w:hAnsi="Times New Roman"/>
                <w:iCs/>
                <w:sz w:val="24"/>
                <w:szCs w:val="24"/>
              </w:rPr>
              <w:t xml:space="preserve">Начислены </w:t>
            </w:r>
            <w:r w:rsidRPr="00F359A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страховые взносы в ФСС — 2,9%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7DC" w:rsidRPr="00F359AC" w:rsidRDefault="008307DC" w:rsidP="006443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9A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0 401 20 213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7DC" w:rsidRPr="00F359AC" w:rsidRDefault="008307DC" w:rsidP="006443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9AC">
              <w:rPr>
                <w:rFonts w:ascii="Times New Roman" w:hAnsi="Times New Roman"/>
                <w:iCs/>
                <w:sz w:val="24"/>
                <w:szCs w:val="24"/>
              </w:rPr>
              <w:t>0 303 02 730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7DC" w:rsidRPr="00F359AC" w:rsidRDefault="008307DC" w:rsidP="006443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9AC">
              <w:rPr>
                <w:rFonts w:ascii="Times New Roman" w:hAnsi="Times New Roman"/>
                <w:iCs/>
                <w:sz w:val="24"/>
                <w:szCs w:val="24"/>
              </w:rPr>
              <w:t>696 (24 000 × 2,9%)</w:t>
            </w:r>
          </w:p>
        </w:tc>
      </w:tr>
      <w:tr w:rsidR="008307DC" w:rsidRPr="00F359AC" w:rsidTr="00644393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7DC" w:rsidRPr="00F359AC" w:rsidRDefault="008307DC" w:rsidP="006443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9A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Начислены взносы по страхованию от несчастных случаев — 0,2%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7DC" w:rsidRPr="00F359AC" w:rsidRDefault="008307DC" w:rsidP="006443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9AC">
              <w:rPr>
                <w:rFonts w:ascii="Times New Roman" w:hAnsi="Times New Roman"/>
                <w:iCs/>
                <w:sz w:val="24"/>
                <w:szCs w:val="24"/>
              </w:rPr>
              <w:t>0 401 20 213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7DC" w:rsidRPr="00F359AC" w:rsidRDefault="008307DC" w:rsidP="006443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9AC">
              <w:rPr>
                <w:rFonts w:ascii="Times New Roman" w:hAnsi="Times New Roman"/>
                <w:iCs/>
                <w:sz w:val="24"/>
                <w:szCs w:val="24"/>
              </w:rPr>
              <w:t>0 303 06 730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7DC" w:rsidRPr="00F359AC" w:rsidRDefault="008307DC" w:rsidP="006443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9AC">
              <w:rPr>
                <w:rFonts w:ascii="Times New Roman" w:hAnsi="Times New Roman"/>
                <w:iCs/>
                <w:sz w:val="24"/>
                <w:szCs w:val="24"/>
              </w:rPr>
              <w:t>48 (24 000 × 0,2%)</w:t>
            </w:r>
          </w:p>
        </w:tc>
      </w:tr>
      <w:tr w:rsidR="008307DC" w:rsidRPr="00F359AC" w:rsidTr="00644393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7DC" w:rsidRPr="00F359AC" w:rsidRDefault="008307DC" w:rsidP="006443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9AC">
              <w:rPr>
                <w:rFonts w:ascii="Times New Roman" w:hAnsi="Times New Roman"/>
                <w:iCs/>
                <w:sz w:val="24"/>
                <w:szCs w:val="24"/>
              </w:rPr>
              <w:t>Начислены страховые взносы в ФФОМС — 5,1%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7DC" w:rsidRPr="00F359AC" w:rsidRDefault="008307DC" w:rsidP="006443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9AC">
              <w:rPr>
                <w:rFonts w:ascii="Times New Roman" w:hAnsi="Times New Roman"/>
                <w:iCs/>
                <w:sz w:val="24"/>
                <w:szCs w:val="24"/>
              </w:rPr>
              <w:t>0 401 20 213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7DC" w:rsidRPr="00F359AC" w:rsidRDefault="008307DC" w:rsidP="006443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9AC">
              <w:rPr>
                <w:rFonts w:ascii="Times New Roman" w:hAnsi="Times New Roman"/>
                <w:iCs/>
                <w:sz w:val="24"/>
                <w:szCs w:val="24"/>
              </w:rPr>
              <w:t>0 303 07 730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7DC" w:rsidRPr="00F359AC" w:rsidRDefault="008307DC" w:rsidP="006443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9AC">
              <w:rPr>
                <w:rFonts w:ascii="Times New Roman" w:hAnsi="Times New Roman"/>
                <w:iCs/>
                <w:sz w:val="24"/>
                <w:szCs w:val="24"/>
              </w:rPr>
              <w:t>1 224 (24 000 × 5,1%)</w:t>
            </w:r>
          </w:p>
        </w:tc>
      </w:tr>
    </w:tbl>
    <w:p w:rsidR="008307DC" w:rsidRPr="00F359AC" w:rsidRDefault="008307DC" w:rsidP="008307D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8307DC" w:rsidRPr="00F359AC" w:rsidRDefault="008307DC" w:rsidP="008307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9AC">
        <w:rPr>
          <w:rFonts w:ascii="Times New Roman" w:hAnsi="Times New Roman"/>
          <w:bCs/>
          <w:sz w:val="28"/>
          <w:szCs w:val="28"/>
        </w:rPr>
        <w:t xml:space="preserve">Сотрудница </w:t>
      </w:r>
      <w:r w:rsidR="00853891" w:rsidRPr="00F359AC">
        <w:rPr>
          <w:rFonts w:ascii="Times New Roman" w:hAnsi="Times New Roman" w:cs="Times New Roman"/>
          <w:sz w:val="28"/>
          <w:szCs w:val="28"/>
        </w:rPr>
        <w:t>ГБУЗ «ГКБ им.В.В. Виноградова ДЗМ»</w:t>
      </w:r>
      <w:r w:rsidRPr="00F359AC">
        <w:rPr>
          <w:rFonts w:ascii="Times New Roman" w:hAnsi="Times New Roman"/>
          <w:bCs/>
          <w:sz w:val="28"/>
          <w:szCs w:val="28"/>
        </w:rPr>
        <w:t>, работающая по трудовому договору, представила листок нетрудоспособности, в соответствии с которым ей следует выплатить пособие за пять дней.</w:t>
      </w:r>
    </w:p>
    <w:p w:rsidR="008307DC" w:rsidRPr="00F359AC" w:rsidRDefault="008307DC" w:rsidP="008307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9AC">
        <w:rPr>
          <w:rFonts w:ascii="Times New Roman" w:hAnsi="Times New Roman"/>
          <w:sz w:val="28"/>
          <w:szCs w:val="28"/>
        </w:rPr>
        <w:t xml:space="preserve">В силу Указаний № 65н «Виды расходов» расходы </w:t>
      </w:r>
      <w:r w:rsidR="00853891" w:rsidRPr="00F359AC">
        <w:rPr>
          <w:rFonts w:ascii="Times New Roman" w:hAnsi="Times New Roman" w:cs="Times New Roman"/>
          <w:sz w:val="28"/>
          <w:szCs w:val="28"/>
        </w:rPr>
        <w:t>ГБУЗ «ГКБ им.В.В. Виноградова ДЗМ»</w:t>
      </w:r>
      <w:r w:rsidRPr="00F359AC">
        <w:rPr>
          <w:rFonts w:ascii="Times New Roman" w:hAnsi="Times New Roman"/>
          <w:sz w:val="28"/>
          <w:szCs w:val="28"/>
        </w:rPr>
        <w:t xml:space="preserve"> на выплату пособия по временной нетрудоспособности будут учтены так:</w:t>
      </w:r>
    </w:p>
    <w:p w:rsidR="008307DC" w:rsidRPr="00F359AC" w:rsidRDefault="008307DC" w:rsidP="008307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9AC">
        <w:rPr>
          <w:rFonts w:ascii="Times New Roman" w:hAnsi="Times New Roman"/>
          <w:sz w:val="28"/>
          <w:szCs w:val="28"/>
        </w:rPr>
        <w:t>- пособие за первые три дня временной нетрудоспособности, выплачиваемое за счет средств работодателя, – отражено по коду вида расходов 111 «Фонд оплаты труда учреждений» и отнесено на подстатью 211 «Заработная плата» КОСГУ;</w:t>
      </w:r>
    </w:p>
    <w:p w:rsidR="008307DC" w:rsidRPr="00F359AC" w:rsidRDefault="008307DC" w:rsidP="008307D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9AC">
        <w:rPr>
          <w:rFonts w:ascii="Times New Roman" w:hAnsi="Times New Roman"/>
          <w:sz w:val="28"/>
          <w:szCs w:val="28"/>
        </w:rPr>
        <w:t>- пособие за последующие два дня, выплачиваемое за счет средств ФСС, – отражено по коду вида расходов 119 «Взносы по обязательному социальному страхованию на выплаты по оплате труда работников и иные выплаты работникам учреждений» и отнесено на подстатью 213 «Начисления на выплаты по оплате труда» КОСГУ.</w:t>
      </w:r>
    </w:p>
    <w:p w:rsidR="008307DC" w:rsidRPr="00F359AC" w:rsidRDefault="008307DC" w:rsidP="008307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9AC">
        <w:rPr>
          <w:rFonts w:ascii="Times New Roman" w:hAnsi="Times New Roman"/>
          <w:bCs/>
          <w:sz w:val="28"/>
          <w:szCs w:val="28"/>
        </w:rPr>
        <w:t>Сотрудница является государственной служащей и выплата ей денежного содержания осуществляется в соответствии с заключенным с нанимателем контрактом.</w:t>
      </w:r>
    </w:p>
    <w:p w:rsidR="008307DC" w:rsidRPr="00F359AC" w:rsidRDefault="008307DC" w:rsidP="008307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9AC">
        <w:rPr>
          <w:rFonts w:ascii="Times New Roman" w:hAnsi="Times New Roman"/>
          <w:sz w:val="28"/>
          <w:szCs w:val="28"/>
        </w:rPr>
        <w:t xml:space="preserve">В соответствии с Указаниями № 65н «Виды расходов» расходы </w:t>
      </w:r>
      <w:r w:rsidR="00853891" w:rsidRPr="00F359AC">
        <w:rPr>
          <w:rFonts w:ascii="Times New Roman" w:hAnsi="Times New Roman" w:cs="Times New Roman"/>
          <w:sz w:val="28"/>
          <w:szCs w:val="28"/>
        </w:rPr>
        <w:t>ГБУЗ «ГКБ им.В.В. Виноградова ДЗМ»</w:t>
      </w:r>
      <w:r w:rsidRPr="00F359AC">
        <w:rPr>
          <w:rFonts w:ascii="Times New Roman" w:hAnsi="Times New Roman"/>
          <w:sz w:val="28"/>
          <w:szCs w:val="28"/>
        </w:rPr>
        <w:t xml:space="preserve"> на выплату пособия будут отражены в учете следующим образом:</w:t>
      </w:r>
    </w:p>
    <w:p w:rsidR="008307DC" w:rsidRPr="00F359AC" w:rsidRDefault="008307DC" w:rsidP="008307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9AC">
        <w:rPr>
          <w:rFonts w:ascii="Times New Roman" w:hAnsi="Times New Roman"/>
          <w:sz w:val="28"/>
          <w:szCs w:val="28"/>
        </w:rPr>
        <w:t xml:space="preserve">- пособие за первые три дня временной нетрудоспособности, выплачиваемое за счет средств работодателя, – отражено по коду вида расходов </w:t>
      </w:r>
      <w:r w:rsidRPr="00F359AC">
        <w:rPr>
          <w:rFonts w:ascii="Times New Roman" w:hAnsi="Times New Roman"/>
          <w:sz w:val="28"/>
          <w:szCs w:val="28"/>
        </w:rPr>
        <w:lastRenderedPageBreak/>
        <w:t>121 «Фонд оплаты труда государственных (муниципальных) органов» и отнесено на подстатью 211 «Заработная плата» КОСГУ;</w:t>
      </w:r>
    </w:p>
    <w:p w:rsidR="008307DC" w:rsidRPr="00F359AC" w:rsidRDefault="008307DC" w:rsidP="008307D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9AC">
        <w:rPr>
          <w:rFonts w:ascii="Times New Roman" w:hAnsi="Times New Roman"/>
          <w:sz w:val="28"/>
          <w:szCs w:val="28"/>
        </w:rPr>
        <w:t>- пособие за последующие два дня, выплачиваемое за счет средств ФСС, – отражено по коду вида расходов 129 «Взносы по обязательному социальному страхованию на выплаты денежного содержания и иные выплаты работникам государственных (муниципальных) органов» и отнесено на подстатью 213 «Начисления на выплаты по оплате труда» КОСГУ.</w:t>
      </w:r>
    </w:p>
    <w:p w:rsidR="008307DC" w:rsidRPr="00F359AC" w:rsidRDefault="008307DC" w:rsidP="008307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9AC">
        <w:rPr>
          <w:rFonts w:ascii="Times New Roman" w:hAnsi="Times New Roman"/>
          <w:sz w:val="28"/>
          <w:szCs w:val="28"/>
        </w:rPr>
        <w:t>Перечень и правила применения единых групп, подгрупп и элементов видов расходов приведены в подразд. 5.1.2 разд. 5 Указаний № 65н «Виды расходов».</w:t>
      </w:r>
    </w:p>
    <w:p w:rsidR="008307DC" w:rsidRPr="00F359AC" w:rsidRDefault="008307DC" w:rsidP="008307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9AC">
        <w:rPr>
          <w:rFonts w:ascii="Times New Roman" w:hAnsi="Times New Roman"/>
          <w:sz w:val="28"/>
          <w:szCs w:val="28"/>
        </w:rPr>
        <w:t>Существенные требования утвержденной структуры видов расходов установлены в подразд. 5.1.1 данного раздела. В частности, нужно обратить внимание на следующие положения этого документа.</w:t>
      </w:r>
    </w:p>
    <w:p w:rsidR="008307DC" w:rsidRPr="00F359AC" w:rsidRDefault="008307DC" w:rsidP="008307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9AC">
        <w:rPr>
          <w:rFonts w:ascii="Times New Roman" w:hAnsi="Times New Roman"/>
          <w:sz w:val="28"/>
          <w:szCs w:val="28"/>
        </w:rPr>
        <w:t>При отражении расходов, связанных с выплатами физическим лицам, важным является их разграничение между элементами видов расходов 112 «Иные выплаты персоналу учреждений, за исключением фонда оплаты труда» и 244 «Прочая закупка товаров, работ и услуг для обеспечения государственных (муниципальных) нужд», а также видами расходов группы 300 «Социальное обеспечение и иные выплаты населению»:</w:t>
      </w:r>
    </w:p>
    <w:p w:rsidR="008307DC" w:rsidRPr="00F359AC" w:rsidRDefault="008307DC" w:rsidP="008307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9AC">
        <w:rPr>
          <w:rFonts w:ascii="Times New Roman" w:hAnsi="Times New Roman"/>
          <w:sz w:val="28"/>
          <w:szCs w:val="28"/>
        </w:rPr>
        <w:t>- по форме, в которой они осуществляются (денежная или натуральная);</w:t>
      </w:r>
    </w:p>
    <w:p w:rsidR="008307DC" w:rsidRPr="00F359AC" w:rsidRDefault="008307DC" w:rsidP="008307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9AC">
        <w:rPr>
          <w:rFonts w:ascii="Times New Roman" w:hAnsi="Times New Roman"/>
          <w:sz w:val="28"/>
          <w:szCs w:val="28"/>
        </w:rPr>
        <w:t>- по типу получателей (действующие или бывшие работники (служащие), иные категории граждан).</w:t>
      </w:r>
    </w:p>
    <w:p w:rsidR="00853891" w:rsidRPr="00F359AC" w:rsidRDefault="00853891" w:rsidP="008307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59AC" w:rsidRPr="00F359AC" w:rsidRDefault="00F359AC" w:rsidP="008307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59AC" w:rsidRPr="00F359AC" w:rsidRDefault="00F359AC" w:rsidP="008307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59AC" w:rsidRPr="00F359AC" w:rsidRDefault="00F359AC" w:rsidP="008307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59AC" w:rsidRPr="00F359AC" w:rsidRDefault="00F359AC" w:rsidP="008307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59AC" w:rsidRPr="00F359AC" w:rsidRDefault="00F359AC" w:rsidP="008307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59AC" w:rsidRPr="00F359AC" w:rsidRDefault="00F359AC" w:rsidP="008307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59AC" w:rsidRPr="00F359AC" w:rsidRDefault="00F359AC" w:rsidP="008307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891" w:rsidRPr="00F359AC" w:rsidRDefault="00853891" w:rsidP="0085389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359AC">
        <w:rPr>
          <w:rFonts w:ascii="Times New Roman" w:hAnsi="Times New Roman"/>
          <w:b/>
          <w:sz w:val="28"/>
          <w:szCs w:val="28"/>
        </w:rPr>
        <w:lastRenderedPageBreak/>
        <w:t>ЗАКЛЮЧЕНИЕ</w:t>
      </w:r>
    </w:p>
    <w:p w:rsidR="00853891" w:rsidRPr="00F359AC" w:rsidRDefault="00853891" w:rsidP="0085389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853891" w:rsidRPr="00F359AC" w:rsidRDefault="00853891" w:rsidP="008307D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59AC">
        <w:rPr>
          <w:rFonts w:ascii="Times New Roman" w:hAnsi="Times New Roman"/>
          <w:sz w:val="28"/>
          <w:szCs w:val="28"/>
        </w:rPr>
        <w:t xml:space="preserve">По итогам учебной практики в </w:t>
      </w:r>
      <w:r w:rsidRPr="00F359AC">
        <w:rPr>
          <w:rFonts w:ascii="Times New Roman" w:hAnsi="Times New Roman" w:cs="Times New Roman"/>
          <w:sz w:val="28"/>
          <w:szCs w:val="28"/>
        </w:rPr>
        <w:t>ГБУЗ «ГКБ им.В.В. Виноградова ДЗМ» сформулированы следующие выводы:</w:t>
      </w:r>
    </w:p>
    <w:p w:rsidR="00853891" w:rsidRPr="00F359AC" w:rsidRDefault="00853891" w:rsidP="00644393">
      <w:pPr>
        <w:pStyle w:val="ac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textAlignment w:val="baseline"/>
        <w:rPr>
          <w:sz w:val="28"/>
          <w:szCs w:val="28"/>
        </w:rPr>
      </w:pPr>
      <w:r w:rsidRPr="00F359AC">
        <w:rPr>
          <w:sz w:val="28"/>
          <w:szCs w:val="28"/>
        </w:rPr>
        <w:t xml:space="preserve">Государственное бюджетное учреждение здравоохранения «Городская клиническая больница им. В.В. Виноградова Департамента здравоохранения города Москвы» </w:t>
      </w:r>
      <w:r w:rsidRPr="00F359AC">
        <w:rPr>
          <w:rStyle w:val="ab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(краткое наименование </w:t>
      </w:r>
      <w:r w:rsidRPr="00F359AC">
        <w:rPr>
          <w:sz w:val="28"/>
          <w:szCs w:val="28"/>
        </w:rPr>
        <w:t>ГБУЗ «ГКБ им.В.В. Виноградова ДЗМ») открыта в 1958 г.</w:t>
      </w:r>
      <w:r w:rsidR="00644393" w:rsidRPr="00F359AC">
        <w:rPr>
          <w:sz w:val="28"/>
          <w:szCs w:val="28"/>
        </w:rPr>
        <w:t xml:space="preserve"> Это</w:t>
      </w:r>
      <w:r w:rsidRPr="00F359AC">
        <w:rPr>
          <w:sz w:val="28"/>
          <w:szCs w:val="28"/>
        </w:rPr>
        <w:t xml:space="preserve"> единственный многопрофильный стационар в Юго-Западном административном округе, расположен по адресу: улица Вавилова, дом 61.</w:t>
      </w:r>
    </w:p>
    <w:p w:rsidR="00853891" w:rsidRPr="00F359AC" w:rsidRDefault="00853891" w:rsidP="00853891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F359AC">
        <w:rPr>
          <w:sz w:val="28"/>
          <w:szCs w:val="28"/>
        </w:rPr>
        <w:t>Городская клиническая больница им. В.В. Виноградова – это медицинское объединение, в состав которого входят Родильный дом № 4 (филиал 1) и Женская консультация (филиал 2) – присоединены  к ГКБ им. В.В. Виноградова приказом Департамента здравоохранения г. Москвы от 30 октября 2013 № 1055.</w:t>
      </w:r>
    </w:p>
    <w:p w:rsidR="00853891" w:rsidRPr="00F359AC" w:rsidRDefault="00F359AC" w:rsidP="00F359AC">
      <w:pPr>
        <w:pStyle w:val="a5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Самым большим разделом учета </w:t>
      </w:r>
      <w:r w:rsidRPr="00F359AC">
        <w:rPr>
          <w:rFonts w:ascii="Times New Roman" w:hAnsi="Times New Roman" w:cs="Times New Roman"/>
          <w:sz w:val="28"/>
          <w:szCs w:val="28"/>
        </w:rPr>
        <w:t>ГБУЗ «ГКБ им.В.В. Виноградова ДЗМ»</w:t>
      </w:r>
      <w:r>
        <w:rPr>
          <w:rFonts w:ascii="Times New Roman" w:hAnsi="Times New Roman" w:cs="Times New Roman"/>
          <w:sz w:val="28"/>
          <w:szCs w:val="28"/>
        </w:rPr>
        <w:t xml:space="preserve"> является учет медицинских средств и медикаментов. </w:t>
      </w:r>
      <w:r w:rsidRPr="00F359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Бухгалтерский учет материальных запасов в БУ регулируется приказом Минфина России от 16.12.2010 № 174н. Однако также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и </w:t>
      </w:r>
      <w:r w:rsidRPr="00F359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государственные организации </w:t>
      </w:r>
      <w:r w:rsidRPr="00F359AC">
        <w:rPr>
          <w:rFonts w:ascii="Times New Roman" w:hAnsi="Times New Roman" w:cs="Times New Roman"/>
          <w:sz w:val="28"/>
          <w:szCs w:val="28"/>
        </w:rPr>
        <w:t>ГБУЗ «ГКБ им.В.В. Виноградова ДЗМ»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359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F359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главному НПА, которым является приказ Минфина России от 01.12.2010 № 157н. Указанные законодательные акты утверждают частный и общий планы счетов и инструкции, разъясняющие их использование.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359AC" w:rsidRPr="00F359AC" w:rsidRDefault="00F359AC" w:rsidP="00F359AC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9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состав материальных запасов </w:t>
      </w:r>
      <w:r w:rsidRPr="00F359AC">
        <w:rPr>
          <w:rFonts w:ascii="Times New Roman" w:hAnsi="Times New Roman" w:cs="Times New Roman"/>
          <w:sz w:val="28"/>
          <w:szCs w:val="28"/>
        </w:rPr>
        <w:t>ГБУЗ «ГКБ им.В.В. Виноградова ДЗМ»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59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входят предметы, которые используются не более года, готовая продукция, товары, а также другие специфические активы, перечисленные в п. 99 Инструкции к плану счетов (приказ № 157н). Для их учета предусмотрен синтетический счет 010500000 «Материальные запасы». Сам номер счета 105, где отражаются материальные запасы в бюджетном учреждении, состоит из 26 разрядов, но только разряды 18–26 используются в бухучете учреждения. В </w:t>
      </w:r>
      <w:r w:rsidRPr="00F359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зависимости от группы и вида материальных запасов и сути их движения в номере счета меняется код в разрядах 22–26.</w:t>
      </w:r>
    </w:p>
    <w:p w:rsidR="008307DC" w:rsidRPr="00F359AC" w:rsidRDefault="00F359AC" w:rsidP="00F359AC">
      <w:pPr>
        <w:pStyle w:val="a5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8307DC" w:rsidRPr="00F359AC">
        <w:rPr>
          <w:rFonts w:ascii="Times New Roman" w:hAnsi="Times New Roman"/>
          <w:sz w:val="28"/>
          <w:szCs w:val="28"/>
        </w:rPr>
        <w:t xml:space="preserve">огласно учетной политике в </w:t>
      </w:r>
      <w:r w:rsidR="00853891" w:rsidRPr="00F359AC">
        <w:rPr>
          <w:rFonts w:ascii="Times New Roman" w:hAnsi="Times New Roman" w:cs="Times New Roman"/>
          <w:sz w:val="28"/>
          <w:szCs w:val="28"/>
        </w:rPr>
        <w:t>ГБУЗ «ГКБ им.В.В. Виноградова ДЗМ»</w:t>
      </w:r>
      <w:r w:rsidR="008307DC" w:rsidRPr="00F359AC">
        <w:rPr>
          <w:rFonts w:ascii="Times New Roman" w:hAnsi="Times New Roman"/>
          <w:sz w:val="28"/>
          <w:szCs w:val="28"/>
        </w:rPr>
        <w:t xml:space="preserve">, для учета расчетов по заработной плате применяется счет </w:t>
      </w:r>
      <w:r w:rsidR="008307DC" w:rsidRPr="00F359AC">
        <w:rPr>
          <w:rFonts w:ascii="Times New Roman" w:hAnsi="Times New Roman"/>
          <w:iCs/>
          <w:sz w:val="28"/>
          <w:szCs w:val="28"/>
        </w:rPr>
        <w:t>0 401 20 211.</w:t>
      </w:r>
    </w:p>
    <w:p w:rsidR="008307DC" w:rsidRPr="00F359AC" w:rsidRDefault="008307DC" w:rsidP="008307D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9AC">
        <w:rPr>
          <w:rFonts w:ascii="Times New Roman" w:hAnsi="Times New Roman"/>
          <w:sz w:val="28"/>
          <w:szCs w:val="28"/>
        </w:rPr>
        <w:t xml:space="preserve">На данном счете в </w:t>
      </w:r>
      <w:r w:rsidR="00853891" w:rsidRPr="00F359AC">
        <w:rPr>
          <w:rFonts w:ascii="Times New Roman" w:hAnsi="Times New Roman" w:cs="Times New Roman"/>
          <w:sz w:val="28"/>
          <w:szCs w:val="28"/>
        </w:rPr>
        <w:t>ГБУЗ «ГКБ им.В.В. Виноградова ДЗМ»</w:t>
      </w:r>
      <w:r w:rsidRPr="00F359AC">
        <w:rPr>
          <w:rFonts w:ascii="Times New Roman" w:hAnsi="Times New Roman"/>
          <w:sz w:val="28"/>
          <w:szCs w:val="28"/>
        </w:rPr>
        <w:t xml:space="preserve"> учитываются расходы на выплату заработной платы, осуществляемые на основе договоров (контрактов), а также трудовым законодательством.</w:t>
      </w:r>
    </w:p>
    <w:p w:rsidR="008307DC" w:rsidRPr="00F359AC" w:rsidRDefault="008307DC" w:rsidP="008307D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9AC">
        <w:rPr>
          <w:rFonts w:ascii="Times New Roman" w:hAnsi="Times New Roman"/>
          <w:sz w:val="28"/>
          <w:szCs w:val="28"/>
        </w:rPr>
        <w:t xml:space="preserve">Оплата труда работников </w:t>
      </w:r>
      <w:r w:rsidR="00853891" w:rsidRPr="00F359AC">
        <w:rPr>
          <w:rFonts w:ascii="Times New Roman" w:hAnsi="Times New Roman" w:cs="Times New Roman"/>
          <w:sz w:val="28"/>
          <w:szCs w:val="28"/>
        </w:rPr>
        <w:t>ГБУЗ «ГКБ им.В.В. Виноградова ДЗМ»</w:t>
      </w:r>
      <w:r w:rsidRPr="00F359AC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F359AC">
        <w:rPr>
          <w:rFonts w:ascii="Times New Roman" w:hAnsi="Times New Roman"/>
          <w:sz w:val="28"/>
          <w:szCs w:val="28"/>
        </w:rPr>
        <w:t xml:space="preserve">регулируется нормативно-правовыми актами, изданными законодательными органами субъекта, муниципального образования. </w:t>
      </w:r>
    </w:p>
    <w:p w:rsidR="008307DC" w:rsidRPr="00F359AC" w:rsidRDefault="008307DC" w:rsidP="008307D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359AC">
        <w:rPr>
          <w:rFonts w:ascii="Times New Roman" w:hAnsi="Times New Roman"/>
          <w:sz w:val="28"/>
          <w:szCs w:val="28"/>
        </w:rPr>
        <w:t>Определение размера средней заработной платы осуществляется в соответствии с методикой, используемой при определении средней заработной платы работников для целей статистического наблюдения, утвержденной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официального статистического учета. Для статистического наблюдения применяется показатель «среднемесячная заработная плата».</w:t>
      </w:r>
    </w:p>
    <w:p w:rsidR="008307DC" w:rsidRPr="00F359AC" w:rsidRDefault="008307DC" w:rsidP="008307DC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307DC" w:rsidRPr="00F359AC" w:rsidSect="00D26D83">
      <w:foot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3D03" w:rsidRDefault="00153D03" w:rsidP="00D26D83">
      <w:pPr>
        <w:spacing w:after="0" w:line="240" w:lineRule="auto"/>
      </w:pPr>
      <w:r>
        <w:separator/>
      </w:r>
    </w:p>
  </w:endnote>
  <w:endnote w:type="continuationSeparator" w:id="1">
    <w:p w:rsidR="00153D03" w:rsidRDefault="00153D03" w:rsidP="00D26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421797"/>
      <w:docPartObj>
        <w:docPartGallery w:val="Page Numbers (Bottom of Page)"/>
        <w:docPartUnique/>
      </w:docPartObj>
    </w:sdtPr>
    <w:sdtContent>
      <w:p w:rsidR="00F359AC" w:rsidRDefault="00A962C5">
        <w:pPr>
          <w:pStyle w:val="a9"/>
          <w:jc w:val="center"/>
        </w:pPr>
        <w:fldSimple w:instr=" PAGE   \* MERGEFORMAT ">
          <w:r w:rsidR="008307EA">
            <w:rPr>
              <w:noProof/>
            </w:rPr>
            <w:t>20</w:t>
          </w:r>
        </w:fldSimple>
      </w:p>
    </w:sdtContent>
  </w:sdt>
  <w:p w:rsidR="00F359AC" w:rsidRDefault="00F359A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3D03" w:rsidRDefault="00153D03" w:rsidP="00D26D83">
      <w:pPr>
        <w:spacing w:after="0" w:line="240" w:lineRule="auto"/>
      </w:pPr>
      <w:r>
        <w:separator/>
      </w:r>
    </w:p>
  </w:footnote>
  <w:footnote w:type="continuationSeparator" w:id="1">
    <w:p w:rsidR="00153D03" w:rsidRDefault="00153D03" w:rsidP="00D26D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27116"/>
    <w:multiLevelType w:val="hybridMultilevel"/>
    <w:tmpl w:val="F4D2BE54"/>
    <w:lvl w:ilvl="0" w:tplc="942A8D36">
      <w:start w:val="1"/>
      <w:numFmt w:val="decimal"/>
      <w:lvlText w:val="%1."/>
      <w:lvlJc w:val="left"/>
      <w:pPr>
        <w:ind w:left="720" w:hanging="360"/>
      </w:pPr>
      <w:rPr>
        <w:rFonts w:ascii="Times New Roman CYR" w:eastAsia="Calibri" w:hAnsi="Times New Roman CYR" w:cs="Times New Roman CYR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664EE"/>
    <w:multiLevelType w:val="hybridMultilevel"/>
    <w:tmpl w:val="9CB6772A"/>
    <w:lvl w:ilvl="0" w:tplc="08BC77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72682"/>
    <w:multiLevelType w:val="multilevel"/>
    <w:tmpl w:val="F1D06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8656BC"/>
    <w:multiLevelType w:val="multilevel"/>
    <w:tmpl w:val="7152C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68B4CE6"/>
    <w:multiLevelType w:val="multilevel"/>
    <w:tmpl w:val="935A7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9B4848"/>
    <w:multiLevelType w:val="hybridMultilevel"/>
    <w:tmpl w:val="1A860C68"/>
    <w:lvl w:ilvl="0" w:tplc="9CC83E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607708"/>
    <w:multiLevelType w:val="multilevel"/>
    <w:tmpl w:val="69AC4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4D5A26"/>
    <w:multiLevelType w:val="multilevel"/>
    <w:tmpl w:val="5A4EBF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8">
    <w:nsid w:val="3A673179"/>
    <w:multiLevelType w:val="hybridMultilevel"/>
    <w:tmpl w:val="91E0E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5F03A7"/>
    <w:multiLevelType w:val="multilevel"/>
    <w:tmpl w:val="7D024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192FA3"/>
    <w:multiLevelType w:val="multilevel"/>
    <w:tmpl w:val="9B9E7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E0D70BA"/>
    <w:multiLevelType w:val="multilevel"/>
    <w:tmpl w:val="DBFE4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54D09A8"/>
    <w:multiLevelType w:val="multilevel"/>
    <w:tmpl w:val="508EC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C109F0"/>
    <w:multiLevelType w:val="hybridMultilevel"/>
    <w:tmpl w:val="E482F0CC"/>
    <w:lvl w:ilvl="0" w:tplc="5D781B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1"/>
  </w:num>
  <w:num w:numId="5">
    <w:abstractNumId w:val="7"/>
  </w:num>
  <w:num w:numId="6">
    <w:abstractNumId w:val="4"/>
  </w:num>
  <w:num w:numId="7">
    <w:abstractNumId w:val="5"/>
  </w:num>
  <w:num w:numId="8">
    <w:abstractNumId w:val="11"/>
  </w:num>
  <w:num w:numId="9">
    <w:abstractNumId w:val="3"/>
  </w:num>
  <w:num w:numId="10">
    <w:abstractNumId w:val="9"/>
  </w:num>
  <w:num w:numId="11">
    <w:abstractNumId w:val="2"/>
  </w:num>
  <w:num w:numId="12">
    <w:abstractNumId w:val="6"/>
  </w:num>
  <w:num w:numId="13">
    <w:abstractNumId w:val="1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26D83"/>
    <w:rsid w:val="00153D03"/>
    <w:rsid w:val="002329FD"/>
    <w:rsid w:val="0036641D"/>
    <w:rsid w:val="003D327F"/>
    <w:rsid w:val="00644393"/>
    <w:rsid w:val="00661F82"/>
    <w:rsid w:val="00667EA8"/>
    <w:rsid w:val="006D2074"/>
    <w:rsid w:val="007038C0"/>
    <w:rsid w:val="008307DC"/>
    <w:rsid w:val="008307EA"/>
    <w:rsid w:val="00833B9E"/>
    <w:rsid w:val="00853891"/>
    <w:rsid w:val="008B3465"/>
    <w:rsid w:val="0096414D"/>
    <w:rsid w:val="00A962C5"/>
    <w:rsid w:val="00B11471"/>
    <w:rsid w:val="00B86CC5"/>
    <w:rsid w:val="00B978B5"/>
    <w:rsid w:val="00BB0DF7"/>
    <w:rsid w:val="00C53D28"/>
    <w:rsid w:val="00CA21BE"/>
    <w:rsid w:val="00D26D83"/>
    <w:rsid w:val="00F359AC"/>
    <w:rsid w:val="00F35CFF"/>
    <w:rsid w:val="00F87337"/>
    <w:rsid w:val="00FF3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8C0"/>
  </w:style>
  <w:style w:type="paragraph" w:styleId="2">
    <w:name w:val="heading 2"/>
    <w:basedOn w:val="a"/>
    <w:link w:val="20"/>
    <w:uiPriority w:val="9"/>
    <w:qFormat/>
    <w:rsid w:val="006443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6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6D8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26D83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D26D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D26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26D83"/>
  </w:style>
  <w:style w:type="paragraph" w:styleId="a9">
    <w:name w:val="footer"/>
    <w:basedOn w:val="a"/>
    <w:link w:val="aa"/>
    <w:uiPriority w:val="99"/>
    <w:unhideWhenUsed/>
    <w:rsid w:val="00D26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6D83"/>
  </w:style>
  <w:style w:type="character" w:styleId="ab">
    <w:name w:val="Strong"/>
    <w:basedOn w:val="a0"/>
    <w:uiPriority w:val="22"/>
    <w:qFormat/>
    <w:rsid w:val="00CA21BE"/>
    <w:rPr>
      <w:b/>
      <w:bCs/>
    </w:rPr>
  </w:style>
  <w:style w:type="paragraph" w:styleId="ac">
    <w:name w:val="Normal (Web)"/>
    <w:basedOn w:val="a"/>
    <w:link w:val="ad"/>
    <w:uiPriority w:val="99"/>
    <w:unhideWhenUsed/>
    <w:rsid w:val="00CA2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бычный (веб) Знак"/>
    <w:link w:val="ac"/>
    <w:uiPriority w:val="99"/>
    <w:locked/>
    <w:rsid w:val="008307DC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443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e">
    <w:name w:val="Emphasis"/>
    <w:basedOn w:val="a0"/>
    <w:uiPriority w:val="20"/>
    <w:qFormat/>
    <w:rsid w:val="00644393"/>
    <w:rPr>
      <w:i/>
      <w:iCs/>
    </w:rPr>
  </w:style>
  <w:style w:type="character" w:styleId="af">
    <w:name w:val="Hyperlink"/>
    <w:basedOn w:val="a0"/>
    <w:uiPriority w:val="99"/>
    <w:semiHidden/>
    <w:unhideWhenUsed/>
    <w:rsid w:val="00644393"/>
    <w:rPr>
      <w:color w:val="0000FF"/>
      <w:u w:val="single"/>
    </w:rPr>
  </w:style>
  <w:style w:type="paragraph" w:customStyle="1" w:styleId="af0">
    <w:name w:val="a"/>
    <w:basedOn w:val="a"/>
    <w:rsid w:val="008B3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rsid w:val="00F87337"/>
    <w:pPr>
      <w:widowControl w:val="0"/>
      <w:snapToGrid w:val="0"/>
      <w:spacing w:before="180" w:after="0" w:line="300" w:lineRule="auto"/>
      <w:ind w:left="80" w:firstLine="520"/>
    </w:pPr>
    <w:rPr>
      <w:rFonts w:ascii="Times New Roman" w:eastAsia="Times New Roman" w:hAnsi="Times New Roman" w:cs="Times New Roman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874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1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23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29819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1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909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9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68275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AB5FB-8DC2-4823-9743-245758FE5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4374</Words>
  <Characters>24933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Зоя</cp:lastModifiedBy>
  <cp:revision>10</cp:revision>
  <dcterms:created xsi:type="dcterms:W3CDTF">2018-11-16T04:56:00Z</dcterms:created>
  <dcterms:modified xsi:type="dcterms:W3CDTF">2018-12-15T13:42:00Z</dcterms:modified>
</cp:coreProperties>
</file>