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89" w:rsidRPr="00010189" w:rsidRDefault="00010189" w:rsidP="0001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РЕФЕРАТ на тему:</w:t>
      </w:r>
    </w:p>
    <w:p w:rsidR="00B6141B" w:rsidRDefault="00010189" w:rsidP="0001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Сущность политической власти, её признаки и легитимность</w:t>
      </w:r>
    </w:p>
    <w:p w:rsidR="00010189" w:rsidRDefault="00010189" w:rsidP="00010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189" w:rsidRPr="00010189" w:rsidRDefault="00010189" w:rsidP="0001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50"/>
      </w:tblGrid>
      <w:tr w:rsidR="00010189" w:rsidRPr="00010189" w:rsidTr="00AF2C84">
        <w:tc>
          <w:tcPr>
            <w:tcW w:w="8217" w:type="dxa"/>
          </w:tcPr>
          <w:p w:rsidR="00010189" w:rsidRPr="00010189" w:rsidRDefault="00010189" w:rsidP="00AF2C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010189" w:rsidRPr="00010189" w:rsidRDefault="00010189" w:rsidP="00AF2C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189" w:rsidRPr="00010189" w:rsidTr="00AF2C84">
        <w:tc>
          <w:tcPr>
            <w:tcW w:w="8217" w:type="dxa"/>
          </w:tcPr>
          <w:p w:rsidR="00010189" w:rsidRPr="00010189" w:rsidRDefault="00010189" w:rsidP="00AF2C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1. Сущность политической власти</w:t>
            </w:r>
          </w:p>
        </w:tc>
        <w:tc>
          <w:tcPr>
            <w:tcW w:w="850" w:type="dxa"/>
          </w:tcPr>
          <w:p w:rsidR="00010189" w:rsidRPr="00010189" w:rsidRDefault="00010189" w:rsidP="00AF2C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189" w:rsidRPr="00010189" w:rsidTr="00AF2C84">
        <w:tc>
          <w:tcPr>
            <w:tcW w:w="8217" w:type="dxa"/>
          </w:tcPr>
          <w:p w:rsidR="00010189" w:rsidRPr="00010189" w:rsidRDefault="00010189" w:rsidP="00AF2C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2. Структура политической власти, механизм ее осуществления и социальные функции</w:t>
            </w:r>
          </w:p>
        </w:tc>
        <w:tc>
          <w:tcPr>
            <w:tcW w:w="850" w:type="dxa"/>
          </w:tcPr>
          <w:p w:rsidR="00010189" w:rsidRPr="00010189" w:rsidRDefault="00010189" w:rsidP="00AF2C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89" w:rsidRPr="00010189" w:rsidRDefault="0041543A" w:rsidP="00AF2C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0189" w:rsidRPr="00010189" w:rsidTr="00AF2C84">
        <w:tc>
          <w:tcPr>
            <w:tcW w:w="8217" w:type="dxa"/>
          </w:tcPr>
          <w:p w:rsidR="00010189" w:rsidRPr="00010189" w:rsidRDefault="00010189" w:rsidP="0001018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3. Легитимность политической власти</w:t>
            </w:r>
          </w:p>
        </w:tc>
        <w:tc>
          <w:tcPr>
            <w:tcW w:w="850" w:type="dxa"/>
          </w:tcPr>
          <w:p w:rsidR="00010189" w:rsidRPr="00010189" w:rsidRDefault="00010189" w:rsidP="0041543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4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189" w:rsidRPr="00010189" w:rsidTr="00AF2C84">
        <w:tc>
          <w:tcPr>
            <w:tcW w:w="8217" w:type="dxa"/>
          </w:tcPr>
          <w:p w:rsidR="00010189" w:rsidRPr="00010189" w:rsidRDefault="00010189" w:rsidP="00AF2C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0" w:type="dxa"/>
          </w:tcPr>
          <w:p w:rsidR="00010189" w:rsidRPr="00010189" w:rsidRDefault="00010189" w:rsidP="0041543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189" w:rsidRPr="00010189" w:rsidTr="00AF2C84">
        <w:tc>
          <w:tcPr>
            <w:tcW w:w="8217" w:type="dxa"/>
          </w:tcPr>
          <w:p w:rsidR="00010189" w:rsidRPr="00010189" w:rsidRDefault="00010189" w:rsidP="00AF2C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50" w:type="dxa"/>
          </w:tcPr>
          <w:p w:rsidR="00010189" w:rsidRPr="00010189" w:rsidRDefault="00010189" w:rsidP="0041543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10189" w:rsidRPr="00010189" w:rsidRDefault="00010189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Становление и развитие российской государственности, активизация развития политической системы общества требует адекватного научного переосмысления природы, сущности, функционального назначения феномена политической власти. Именно на это нацелена не только политическая теория, а и практика функционирования современного государства.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Понятие «власть» относится к базовым категориям политологии. Оно является ключевым в понимании политических институтов, самой политики и государства. Нераздельность власти и политики признается как само собой разумеющееся во всех политических теориях прошлого и настоящего. Политика как явление характеризуется прямо или опосредованно связанной с властью и деятельностью по осуществлению власти. Социальные сообщества и индивиды вступают в различные отношения: экономические, социальные, духовные, политические. Политика же является такой сферой взаимоотношений между социальными группами, слоями, лицами, которая касается главным образом проблем власти и управления.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Феномену власти уделяли пристальное внимание все выдающиеся представители политической науки. Каждый из них внес свой вклад в разработку теории власти. На сегодня в научной литературе существует более 300 определений власти.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обосновывает </w:t>
      </w:r>
      <w:r w:rsidRPr="00010189">
        <w:rPr>
          <w:rFonts w:ascii="Times New Roman" w:hAnsi="Times New Roman" w:cs="Times New Roman"/>
          <w:b/>
          <w:i/>
          <w:sz w:val="28"/>
          <w:szCs w:val="28"/>
        </w:rPr>
        <w:t>актуальность изучения</w:t>
      </w:r>
      <w:r w:rsidR="00293D41">
        <w:rPr>
          <w:rFonts w:ascii="Times New Roman" w:hAnsi="Times New Roman" w:cs="Times New Roman"/>
          <w:sz w:val="28"/>
          <w:szCs w:val="28"/>
        </w:rPr>
        <w:t xml:space="preserve"> феномена политической власти, </w:t>
      </w:r>
      <w:proofErr w:type="spellStart"/>
      <w:r w:rsidR="00293D41">
        <w:rPr>
          <w:rFonts w:ascii="Times New Roman" w:hAnsi="Times New Roman" w:cs="Times New Roman"/>
          <w:sz w:val="28"/>
          <w:szCs w:val="28"/>
        </w:rPr>
        <w:t>мехаизма</w:t>
      </w:r>
      <w:proofErr w:type="spellEnd"/>
      <w:r w:rsidR="00293D41">
        <w:rPr>
          <w:rFonts w:ascii="Times New Roman" w:hAnsi="Times New Roman" w:cs="Times New Roman"/>
          <w:sz w:val="28"/>
          <w:szCs w:val="28"/>
        </w:rPr>
        <w:t xml:space="preserve"> ее реализации и особенностей легитимации</w:t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i/>
          <w:sz w:val="28"/>
          <w:szCs w:val="28"/>
        </w:rPr>
        <w:t>Задачей исследования</w:t>
      </w:r>
      <w:r w:rsidRPr="00010189">
        <w:rPr>
          <w:rFonts w:ascii="Times New Roman" w:hAnsi="Times New Roman" w:cs="Times New Roman"/>
          <w:sz w:val="28"/>
          <w:szCs w:val="28"/>
        </w:rPr>
        <w:t xml:space="preserve">, проводимого в </w:t>
      </w:r>
      <w:r>
        <w:rPr>
          <w:rFonts w:ascii="Times New Roman" w:hAnsi="Times New Roman" w:cs="Times New Roman"/>
          <w:sz w:val="28"/>
          <w:szCs w:val="28"/>
        </w:rPr>
        <w:t>реферате</w:t>
      </w:r>
      <w:r w:rsidRPr="00010189">
        <w:rPr>
          <w:rFonts w:ascii="Times New Roman" w:hAnsi="Times New Roman" w:cs="Times New Roman"/>
          <w:sz w:val="28"/>
          <w:szCs w:val="28"/>
        </w:rPr>
        <w:t xml:space="preserve">, является осмысление и конкретизация сущности политической власти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>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выявление структуры политической власти;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изучение механизма функционирования власти;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анализ основных функций, выполняемых властью в обществе;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>феномена легитимности власти</w:t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189">
        <w:rPr>
          <w:rFonts w:ascii="Times New Roman" w:hAnsi="Times New Roman" w:cs="Times New Roman"/>
          <w:b/>
          <w:i/>
          <w:sz w:val="28"/>
          <w:szCs w:val="28"/>
        </w:rPr>
        <w:lastRenderedPageBreak/>
        <w:t>1. Сущность политической власти</w:t>
      </w:r>
    </w:p>
    <w:p w:rsidR="00010189" w:rsidRPr="00010189" w:rsidRDefault="00010189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 Проблема власти всегда была самой загадочной и интересной и занимала важное место в истории политической мысли и политической теории современности.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 широком смысле слова </w:t>
      </w:r>
      <w:r w:rsidRPr="00010189">
        <w:rPr>
          <w:rFonts w:ascii="Times New Roman" w:hAnsi="Times New Roman" w:cs="Times New Roman"/>
          <w:i/>
          <w:sz w:val="28"/>
          <w:szCs w:val="28"/>
          <w:u w:val="single"/>
        </w:rPr>
        <w:t>власть</w:t>
      </w:r>
      <w:r w:rsidRPr="00010189">
        <w:rPr>
          <w:rFonts w:ascii="Times New Roman" w:hAnsi="Times New Roman" w:cs="Times New Roman"/>
          <w:sz w:val="28"/>
          <w:szCs w:val="28"/>
        </w:rPr>
        <w:t xml:space="preserve"> - это способность и возможность осуществлять свою волю, оказывать определяющее воздействие на деятельность, поведение людей с помощью любого средства - авторитета, права, насилия. В таком аспекте власть бывает экономическая, политическая, государственная, семейная и т.д. Такой подход также требует разграничения классовой, групповой и личной власти, переплетаются между собой, но не сводятся друг к другу.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Наиболее важным видом власти является </w:t>
      </w:r>
      <w:r w:rsidRPr="00010189">
        <w:rPr>
          <w:rFonts w:ascii="Times New Roman" w:hAnsi="Times New Roman" w:cs="Times New Roman"/>
          <w:i/>
          <w:sz w:val="28"/>
          <w:szCs w:val="28"/>
          <w:u w:val="single"/>
        </w:rPr>
        <w:t>политическая власть</w:t>
      </w:r>
      <w:r w:rsidRPr="00010189">
        <w:rPr>
          <w:rFonts w:ascii="Times New Roman" w:hAnsi="Times New Roman" w:cs="Times New Roman"/>
          <w:sz w:val="28"/>
          <w:szCs w:val="28"/>
        </w:rPr>
        <w:t>. Политическая власть - это реальная способность данного класса, группы, индивида проводить свою волю в политике и правовых нормах. Политическая власть характеризуется или социальным господством, или ведущей ролью, или руководством тех или иных групп, а чаще всего различными сочетаниями этих качеств. Представление о политической власти трансформировалось во времени. Древнегреческий философ Аристотель в своих трудах попытался осмыслить, что есть власть и охарактеризовал «хорошие» формы правления государством, при которых исключена возможность корыстного использования власти. Власть политическую и власть государственную отождествляли. Аристотель писал: «Существует такая власть, в силу которой человек властвует над людьми себе подобными и свободными. Эту власть мы называем властью государственной»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>Эта идея была подтверждена и в дальнейшем развита флорентийским философом Н. Макиавелли, который обосновал суть и социальную природу политической власти как государственной.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Английский философ Т. Го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ббс в св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>оих произведениях развил представление о политической власти и ее превосходстве в жизни общества. Государственная власть, по мнению ученого, «личность или собрание, воле которого подчиняются все остальные. Благо народа - высший закон государства. Власть - это сила, кто не имеет силы, не имеет власти»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Ключевое понятие учения мыслителя Д. Локка о власти -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trust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, от англ. доверие, когда парламент и правительство применяют политическую власть как доверенные лица народа и это доверие могут потерять. На этом тезисе базируется теория о разделении властей.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«Главное средство политики – насилие»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010189">
        <w:rPr>
          <w:rFonts w:ascii="Times New Roman" w:hAnsi="Times New Roman" w:cs="Times New Roman"/>
          <w:sz w:val="28"/>
          <w:szCs w:val="28"/>
        </w:rPr>
        <w:t>, поэтому М. Вебер определил власть как возможность индивида осуществлять свою волю вопреки сопротивлению других независимо от оснований этой возможности. В своих исследованиях феномена власти М. Вебер отошел от понимания власти как насилия и владычества, однако они должны базироваться на легитимности.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Сложность и многоаспектность такого явления как власть обусловливает существование различных </w:t>
      </w:r>
      <w:r w:rsidRPr="00010189">
        <w:rPr>
          <w:rFonts w:ascii="Times New Roman" w:hAnsi="Times New Roman" w:cs="Times New Roman"/>
          <w:sz w:val="28"/>
          <w:szCs w:val="28"/>
          <w:u w:val="single"/>
        </w:rPr>
        <w:t>концепций власти.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Достаточно полный и анализ категории «власть» представлен в книге польского политолога и социолога Е.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Вятра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«Социология политических отношений».  Ученый Е.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Вятр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рассматривает власть как социологическое и психологическое явление, на основании такого представления о власти, он предлагает следующую классификацию концепций данного феномена.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1. Поведенческая концепция власти (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Г.Лассуэл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, Дж. Кэтлин, Ф. Гегель). Власть как особый тип поведения, при котором одни люди командуют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другими, а другие им подчиняются. Предложили три «модели» политического процесса: силовую, рыночную, игровую: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а) «силовая модель» - «воля к власти»;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б) «рыночная модель» - «власть продается и покупается»;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в) «игровая модель» - «политика - это театр и поле игры»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2. Психологическая концепция власти (З. Фрейд, К. Юнг). Власть - это поведение реальных индивидов, истоки власти коренятся в сознании и подсознании людей. Стремление к власти и особенно овладение ею выполняют функции субъективной компенсации физической или духовной неполноценности.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3. Системная концепция власти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010189">
        <w:rPr>
          <w:rFonts w:ascii="Times New Roman" w:hAnsi="Times New Roman" w:cs="Times New Roman"/>
          <w:sz w:val="28"/>
          <w:szCs w:val="28"/>
        </w:rPr>
        <w:t>. Существование и продуцирование власти зависит не от индивидуальных отношений к обществу, а от социальной системы. Выделяют три подхода: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макроподход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(Т.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Истон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) - власть является способом организации, посредником в политической системе, условием ее выживания, средством принятия решений и распределения ценностей;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мезоподход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Крозье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Луман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) - власть анализируется в соотношении с подсистемами общества, с его организационными структурами, власть как средство социального общения, позволяющая регулировать групповые конфликты и обеспечивает интеграцию общества;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микроподход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(Т. Кларк, М.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) - власть как взаимодействие индивидов в рамках специфической социальной системы.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4. Телеологическая концепция (Б. Рассел). Власть - это способность достичь поставленной цели, получить намеченные результаты.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5. Структурно-функциональная. Власть как особый вид отношений между подчиненными и руководителями. Общество имеет иерархию, которая дифференцирует управленческие и исполнительские роли.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Реляционистская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концепция. Власть как отношения между индивидами, при которых один из них оказывает влияние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другого. Содержит три подхода к трактовке власти: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а) «сопротивление» (Д.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Картрайт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, Дж. Френч) - психологический акцент в системе властных отношений;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б) «обмен ресурсами» (П.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Хиксон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) - социологический акцент;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в) «распределение зон влияния» (Д. Ронг) - политический акцент.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7. Инструменталистские концепции власти. Власть как возможность использования определенных средств, в частности, насилия и принуждения.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8. Конфликтная концепция власти. Власть как возможность принятия решений, регулирующих распределение благ в конфликтных ситуациях.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9. Марксистская концепция власти (К. Маркс, Ф. Энгельс). Власть носит классовый характер, существуют отношения господства и подчинения. Главное место в системе социальной власти занимает государственная власть.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Надо отметить, что понятие политическая власть шире понятия государственная власть. Политическая власть реализуется не только органами государства, но и через деятельность партий, общественных организаций различного типа. Государственная власть - своеобразное ядро ​​политической власти. Она опирается на специальный аппарат принуждения и распространяется на все население той или иной страны. Государство обладает монопольным правом разрабатывать законы и другие распоряжения, обязательные для всех граждан. Государственная власть означает определенную организацию и деятельность в осуществлении целей и задач этой организации.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  <w:u w:val="single"/>
        </w:rPr>
        <w:t>Политическая власть</w:t>
      </w:r>
      <w:r w:rsidRPr="00010189">
        <w:rPr>
          <w:rFonts w:ascii="Times New Roman" w:hAnsi="Times New Roman" w:cs="Times New Roman"/>
          <w:sz w:val="28"/>
          <w:szCs w:val="28"/>
        </w:rPr>
        <w:t xml:space="preserve"> - способность и возможность осуществлять определяющее влияние на политическую деятельность и политическое поведение людей и их объединения с помощью любых средств - воли, авторитета, права, насилия и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 xml:space="preserve"> На этом основании можем выяснить </w:t>
      </w:r>
      <w:r w:rsidRPr="00010189">
        <w:rPr>
          <w:rFonts w:ascii="Times New Roman" w:hAnsi="Times New Roman" w:cs="Times New Roman"/>
          <w:sz w:val="28"/>
          <w:szCs w:val="28"/>
          <w:u w:val="single"/>
        </w:rPr>
        <w:t>особенности политической власти</w:t>
      </w:r>
      <w:r w:rsidRPr="00010189">
        <w:rPr>
          <w:rFonts w:ascii="Times New Roman" w:hAnsi="Times New Roman" w:cs="Times New Roman"/>
          <w:sz w:val="28"/>
          <w:szCs w:val="28"/>
        </w:rPr>
        <w:t>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 1. Представительство политическим субъектом интересов социальной общности, которую он представляет.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 2. Институциональная особенность, то есть решение политическим субъектом проблем общества, когда он вступает во взаимодействие с другими политическими субъектами.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 3. Политическая деятельность - способность найти средства решения социальных проблем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 современной политологической литературе выделяют три аспекта власти: директивный, функциональный и коммуникативный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010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Специфика политической власти связана со способностью индивидов, групп и их организаций реализовать свои интересы и волю с помощью средств политико-государственного управления и контроля. Специальное назначение политической власти неоднозначно, что проявляется в ее способности выступать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как интеграции, так и дезинтеграции общества. В первом случае с помощью власти поддерживается общественный порядок, решаются конфликтные ситуации, во втором - обеспечивается господство одних социальных групп над другими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Политическая власть характеризуется следующими признаками: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1. Политическая власть закрепляет приоритетность интересов субъектов власти, становятся общеобязательными для всех слоев населения.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2. Политическая власть по своей сути содержит противоречия между субъектом и объектом властвования, то есть власть является способностью подчинять, оказывать влияние с помощью определенных средств, что вызывает сопротивление у части населения. Также господствующий субъект имеет преимущество (статус, авторитет, информированность, знания и др.).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>3. Взаимоотношения субъектов, овладение определенной совокупностью средств, обеспечивающих формирование и реализацию способности одних навязывать свою волю другим.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4. Признаком политической власти являются также объективные условия - отношения, которые обусловливают волевые действия людей.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5. На современном этапе развития общества доминирующими формами господства субъектов становятся - политическое влияние, доверие, сотрудничество, стимулирование, а также привлечение народных ма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сс к пр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>инятию политических решений.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6. Политическая власть существует и функционирует в различных видах: государственная, партийная, региональная, международная и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Отличие государственной власти от политической состоит в том, что государство предполагает существование особого аппарата с присущими ему материальными средствами воздействия на людей, опираясь на институты права.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Политическая власть может функционировать без специального аппарата принуждения, не опираясь на институты права, а с помощью организаций на основе политических и идеологических ценностей. Политическая власть должна быть идеологически обоснована. Взаимодействие политических партий, лидеров, лоббистских организаций будет эффективной для реализации своих целей.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 xml:space="preserve">Основными формами политической власти </w:t>
      </w:r>
      <w:r w:rsidRPr="0001018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· господство;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· политическое руководство;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· управление.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Господство</w:t>
      </w:r>
      <w:r w:rsidRPr="00010189">
        <w:rPr>
          <w:rFonts w:ascii="Times New Roman" w:hAnsi="Times New Roman" w:cs="Times New Roman"/>
          <w:sz w:val="28"/>
          <w:szCs w:val="28"/>
        </w:rPr>
        <w:t xml:space="preserve"> - это абсолютное или относительное подчинение одних людей (социальных групп) другим.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lastRenderedPageBreak/>
        <w:t>Политическое руководство и управление</w:t>
      </w:r>
      <w:r w:rsidRPr="00010189">
        <w:rPr>
          <w:rFonts w:ascii="Times New Roman" w:hAnsi="Times New Roman" w:cs="Times New Roman"/>
          <w:sz w:val="28"/>
          <w:szCs w:val="28"/>
        </w:rPr>
        <w:t xml:space="preserve"> реализуются через принятие стратегических и тактических решений к объектам власти, через организацию, регулирование и контроль их развития. Но практика властвования свидетельствует о существовании некорректных, а иногда и аморальных форм и средств: подкуп, обман, обещания, шантаж, искусственные препятствия, популизм и т.д.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Политолог и экономист,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Б.Гаврилишин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, анализируя современные политические системы, пришел к выводу о существовании трех типов политического правления или форм современной власти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010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1. Власть противовеса.</w:t>
      </w:r>
      <w:r w:rsidRPr="00010189">
        <w:rPr>
          <w:rFonts w:ascii="Times New Roman" w:hAnsi="Times New Roman" w:cs="Times New Roman"/>
          <w:sz w:val="28"/>
          <w:szCs w:val="28"/>
        </w:rPr>
        <w:t xml:space="preserve"> Она характеризуется: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а) разделением властей на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законодательную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, исполнительную и судебную;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б) наличием правящей элиты и оппозиции;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в) функционированием системы противовесов;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г) наличием периодических выборов;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д) принятием решений по принципу большинства.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2. Коллегиальная власть.</w:t>
      </w:r>
      <w:r w:rsidRPr="00010189">
        <w:rPr>
          <w:rFonts w:ascii="Times New Roman" w:hAnsi="Times New Roman" w:cs="Times New Roman"/>
          <w:sz w:val="28"/>
          <w:szCs w:val="28"/>
        </w:rPr>
        <w:t xml:space="preserve"> Для нее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а) наличие высокой степени консенсуса в обществе,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б) приверженность политическим курсам и решениям,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в) отсутствие разногласий и конфликтов.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3. Унитарная власть,</w:t>
      </w:r>
      <w:r w:rsidRPr="00010189">
        <w:rPr>
          <w:rFonts w:ascii="Times New Roman" w:hAnsi="Times New Roman" w:cs="Times New Roman"/>
          <w:sz w:val="28"/>
          <w:szCs w:val="28"/>
        </w:rPr>
        <w:t xml:space="preserve"> характеризующаяся: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а) концентрацией власти;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б) отсутствием официальной оппозиции или противовеса;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в) идеологическим оправданием любых непопулярных или мало популярных решений власти. Именно из-за таких характеристик усложняется процесс прихода к власти новой политической элиты.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Средствами осуществления всех указанных разновидностей общественной власти выступают право, авторитет, убеждение, традиции,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манипуляции, принуждение, насилие; формами организации - планирование, руководство, управление, координация, организация, управление, контроль.</w:t>
      </w:r>
      <w:proofErr w:type="gramEnd"/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b/>
          <w:sz w:val="28"/>
          <w:szCs w:val="28"/>
        </w:rPr>
        <w:t>Власть функционально взаимодействует</w:t>
      </w:r>
      <w:r w:rsidRPr="00010189">
        <w:rPr>
          <w:rFonts w:ascii="Times New Roman" w:hAnsi="Times New Roman" w:cs="Times New Roman"/>
          <w:sz w:val="28"/>
          <w:szCs w:val="28"/>
        </w:rPr>
        <w:t xml:space="preserve"> в управлении делами общества и государства </w:t>
      </w:r>
      <w:r w:rsidRPr="00010189">
        <w:rPr>
          <w:rFonts w:ascii="Times New Roman" w:hAnsi="Times New Roman" w:cs="Times New Roman"/>
          <w:b/>
          <w:sz w:val="28"/>
          <w:szCs w:val="28"/>
        </w:rPr>
        <w:t>на трех различных уровнях</w:t>
      </w:r>
      <w:r w:rsidRPr="000101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- макроуровень - высшие политические институты политической системы;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мезоуровень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- средний уровень (областной, районный аппарат политической власти); </w:t>
      </w:r>
    </w:p>
    <w:p w:rsidR="00010189" w:rsidRPr="00010189" w:rsidRDefault="00010189" w:rsidP="0001018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- микроуровень - непосредственное политическое участие людей через самоуправление. На этом уровне формируется политическая культура, убеждения, отношение к политике.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189">
        <w:rPr>
          <w:rFonts w:ascii="Times New Roman" w:hAnsi="Times New Roman" w:cs="Times New Roman"/>
          <w:b/>
          <w:i/>
          <w:sz w:val="28"/>
          <w:szCs w:val="28"/>
        </w:rPr>
        <w:t>2. Структура политической власти, механизм ее осуществления и социальные функции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Политическая власть является важнейшим видом власти в обществе. Если экономическую власть условно можно назвать "властью денег", духовно-информационную - "властью информации", семейную - "властью авторитета", то политическую власть - "властью права", что вовсе не означает, что политическая власть везде и всегда осуществляется с помощью права, но право является главным средством ее реализации.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Политическая власть - это реальная способность одних людей проводить свою волю по отношению к другим с помощью правовых и политических норм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Политическая власть осуществляется: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- государством;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- политическими партиями и общественно-политическими организациями;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>- органами местного самоуправления.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Специфика государственной власти заключается в том, что она: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- осуществляется специальным аппаратом;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- распространяется на всю территорию страны;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наделена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монополией на принятие законов и принуждения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Власть политических партий и общественных организаций осуществляется только в пределах этих партий и организаций. Она основывается как на правовых нормах, установленных государством, так и на политических нормах, которые не являются правовыми и действуют только в пределах политических партий и общественных организаций. Такие нормы закрепляются в уставах партий и общественных организаций и касаются определения прав и обязанностей их членов, внутрипартийной деятельности и тому подобное. Средствами осуществления политической власти выступают не только правовые, но и политические нормы как, действующие внутри негосударственных политических организаций и в отношениях между ними.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Власть органов местного самоуправления распространяется только на определенную часть территории государства и в значительной степени осуществляется на общественных началах. Власть органов местного самоуправления основывается как на общегосударственных правовых нормах, так и на нормативных актах самих этих органов, действие которых распространяется только на подчиненную им территорию.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Основные особенности политической власти: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 верховенство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 публичность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моноцентричность</w:t>
      </w:r>
      <w:proofErr w:type="spellEnd"/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 легальность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 многообразие ресурсов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>Верховенство заключается в обязательности ее решений для других видов власти, обеспечивает действенность верховенства общества в целом. Она может ограничить влияние других видов власти, например экономической или духовно-информационной, или вообще прекратить функционирование отдельных их субъектов.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Публичность власти (от лат. </w:t>
      </w:r>
      <w:proofErr w:type="spellStart"/>
      <w:r w:rsidRPr="00010189">
        <w:rPr>
          <w:rFonts w:ascii="Times New Roman" w:hAnsi="Times New Roman" w:cs="Times New Roman"/>
          <w:sz w:val="28"/>
          <w:szCs w:val="28"/>
          <w:lang w:val="en-US"/>
        </w:rPr>
        <w:t>pablic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- общественный, народный) означает общественный, безличный и открытый характер. В отличие от существующей в небольших группах частной личной власти, например семейной, политическая власть реализуется от имени и в пределах всего общества и обращается с помощью права ко всем его членам.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Моноцентричность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проявляется в наличии единого центра принятия решений, касающихся всего общества. Таким центром является государство, его высшие органы. В отличие от политической власти другие виды власти (экономическая, социальная, духовно-информационная) является полицентрическая, они осуществляются многими независимыми друг от друга центрами - предприятиями, социальными фондами, средствами массовой информации.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Легальность политической власти означает ее законность, в частности о существовании самой власти и применения ею принуждения.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Многообразие ресурсов, т.е. средств осуществления. Политическая власть использует не только принуждение, но и экономические, социальные, духовно-информационные средства. При этом важнейшими средствами ее осуществления правовые и политические нормы.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Возникновение и развитие политической власти обусловлены жизненными потребностями формирования и эволюции общества. Поэтому </w:t>
      </w:r>
      <w:r w:rsidRPr="00010189">
        <w:rPr>
          <w:rFonts w:ascii="Times New Roman" w:hAnsi="Times New Roman" w:cs="Times New Roman"/>
          <w:sz w:val="28"/>
          <w:szCs w:val="28"/>
          <w:u w:val="single"/>
        </w:rPr>
        <w:t>власть</w:t>
      </w:r>
      <w:r w:rsidRPr="00010189">
        <w:rPr>
          <w:rFonts w:ascii="Times New Roman" w:hAnsi="Times New Roman" w:cs="Times New Roman"/>
          <w:sz w:val="28"/>
          <w:szCs w:val="28"/>
        </w:rPr>
        <w:t xml:space="preserve">, естественно, </w:t>
      </w:r>
      <w:r w:rsidRPr="00010189">
        <w:rPr>
          <w:rFonts w:ascii="Times New Roman" w:hAnsi="Times New Roman" w:cs="Times New Roman"/>
          <w:sz w:val="28"/>
          <w:szCs w:val="28"/>
          <w:u w:val="single"/>
        </w:rPr>
        <w:t xml:space="preserve">выполняет </w:t>
      </w:r>
      <w:r w:rsidRPr="00010189">
        <w:rPr>
          <w:rFonts w:ascii="Times New Roman" w:hAnsi="Times New Roman" w:cs="Times New Roman"/>
          <w:sz w:val="28"/>
          <w:szCs w:val="28"/>
        </w:rPr>
        <w:t xml:space="preserve">исключительно важные </w:t>
      </w:r>
      <w:r w:rsidRPr="00010189">
        <w:rPr>
          <w:rFonts w:ascii="Times New Roman" w:hAnsi="Times New Roman" w:cs="Times New Roman"/>
          <w:sz w:val="28"/>
          <w:szCs w:val="28"/>
          <w:u w:val="single"/>
        </w:rPr>
        <w:t>специальные функции</w:t>
      </w:r>
      <w:r w:rsidRPr="00010189">
        <w:rPr>
          <w:rFonts w:ascii="Times New Roman" w:hAnsi="Times New Roman" w:cs="Times New Roman"/>
          <w:sz w:val="28"/>
          <w:szCs w:val="28"/>
        </w:rPr>
        <w:t xml:space="preserve">. Она является центральным, организационным и регулятивно-контрольным началом политики. Власть присуща организации общества и необходима для поддержания его целостности и единства. Политическая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власть направлена ​​на регулирование общественных отношений. Она является инструментом, основным средством управления всеми сферами общественной жизни.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0189">
        <w:rPr>
          <w:rFonts w:ascii="Times New Roman" w:hAnsi="Times New Roman" w:cs="Times New Roman"/>
          <w:i/>
          <w:sz w:val="28"/>
          <w:szCs w:val="28"/>
          <w:u w:val="single"/>
        </w:rPr>
        <w:t>Функции политической власти: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1. Руководство и управление обществом в целом и его составляющими. С этой целью политическая власть разрабатывает в соответствии с конкретными условиями, экономического и политического положения страны, стратегию и тактику управления обществом. Разрабатывается конкретная политика в отношении различных социальных общностей, политика обеспечения власти ресурсами, отношение к политической оппозиции и тому подобное.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2. Интеграция общества реализуется на основе учета и согласования социальных интересов, политическая власть согласовывает интересы всех групп.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3. Оптимизация политической системы в соответствии с целями и задачами правящих сил. Те силы, которые овладевают политической властью, стремятся изменить политическую систему в соответствии с провозглашаемых ими целей и задач. Однако при этом они должны учитывать интересы и потребности других политических сил, чтобы не дестабилизировать обстановку в стране, избегать обострения политического и социального противостояния.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4. Обеспечение политической стабильности в стране также является одной из основных функций политической власти. В разных государствах политической власти удается это в неодинаковой степени. Однако выполнить такую ​​функцию в конечном итоге стремится любая политическая власть, поскольку стабильность является основой ее существования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Default="00010189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910" w:rsidRPr="00010189" w:rsidRDefault="00795910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189">
        <w:rPr>
          <w:rFonts w:ascii="Times New Roman" w:hAnsi="Times New Roman" w:cs="Times New Roman"/>
          <w:b/>
          <w:i/>
          <w:sz w:val="28"/>
          <w:szCs w:val="28"/>
        </w:rPr>
        <w:lastRenderedPageBreak/>
        <w:t>3. Легитимность политической власти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Исторический опыт показывает, что политическая власть может быть сформирована как в результате свободного демократического выбора, так и в результате военного переворота или кровавой революции. Когда политическая власть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устанавливается путем ее узурпации у граждан данного общества формируется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недоверие к такой власти, незаконно возглавляющей государство. В этом случае эффективность власти слишком ограничена и основным средством достижения целей в такой власти является насилие и страх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Иное отношение к политической власти у граждан проявляется в том случае, когда она сформирована демократическим путем, официально признана самым обществом и зарубежными государствами. Такая власть имеет потенциальную возможность установить оптимальные политические отношения в государстве между различными классами и слоями населения и достичь признания обществом, народом его права на руководящую роль.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первоначальное законное установление политической власти не является гарантией того, что и в дальнейшем эта политическая власть вполне оправдает доверие своих граждан. Другими словами она может быть законной, но не эффективной, не вызывая симпатии народа, но, адекватно реагирующим на любые властные приказы и директивы. Когда власть законная, но опирается только на подчинение (физическое, экономическое, психологическое, материальное), то возможности ее ограничены. Будучи по своей природе взаимодействием между субъектом и объектом, властные отношения основываются на подчинении и согласии. Авторитет власти, степень доверия к ней граждан определяется не столько подчинением, сколько согласием граждан добровольно ей подчиниться. Навязывание политической властью своей воли может натолкнуться на устойчивое противостояние подчиненных.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 xml:space="preserve">В политологии и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кратологии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власть, которая принимается массами и опирается на их добровольное согласие подчиняться ее велению, а не навязывается, называется легитимной.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Первоначально термин «легитимность», который появился во Франции в начале XIX века, означал законность власти в противовес власти незаконной узурпированной. Однако впоследствии значение термина несколько изменилось. Он стало означать символ веры, представление, которое существует в сознании граждан. Такое представление исходит из признания власти руководителей и обязанностей подчиненных подчиняться ей.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легитимность - это способность власти создавать и поддерживать у населения убеждение в том, что власть в стране наделена правом принимать решения, которые должны выполнять граждане. Однако добровольное согласие подчиниться власти возможно только в том случае, когда она сама опирается на ценности, традиции, преимущества и направления большинства населения. Легитимность является важнейшим признаком демократической власти.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Понятие «легитимность власти» в ХХ веке было введено социологом Максом Вебером. Этим термином ученый определил такой порядок, который представлял значимость для индивидов и которому они подчинялись как рационально признанной ценности. М. Вебер разработал концепцию о трех типах легитимности власти, отражая особенности мотивов подчинения или отторжения индивидами определенных типов социального порядка в виде норм, правил, обычаев, законов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Для характеристики политической власти используется также термин "легальный", что означает "законный". Легальная власть - это власть, которая установлена ​​законом и действует в соответствии с ним. Легальность - это формально-юридическая, а легитимность - социокультурная характеристика власти. Легитимность может оцениваться путем социологических опросов, но не поддается полной формализации.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Признаки легитимности политической власти.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> Согласно либерально-демократической позиции, легитимной нужно признавать только ту власть, которая сформирована в результате демократических процедур. Власть, установленная насильственным путем, не признается легитимной.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 Согласно позиции политического реализма, легитимность власти заключается не столько в законности и демократизме ее установления, сколько в ее способности овладеть сложной ситуацией в стране, поддерживать в обществе стабильность. А это значит, что установленная ​​незаконным путем, например в результате революции или военного переворота, власть в результате ее эффективности со временем может быть признана гражданами и мировым сообществом правомерной, то есть стать легитимной.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Проблематика легитимности политической власти стала предметом многочисленных исследований, среди которых общепризнанными в качестве наиболее аргументированных и содержательных являются исследования М. Вебера. </w:t>
      </w:r>
      <w:proofErr w:type="gramEnd"/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Типы легитимности политической власти по М. Веберу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010189">
        <w:rPr>
          <w:rFonts w:ascii="Times New Roman" w:hAnsi="Times New Roman" w:cs="Times New Roman"/>
          <w:sz w:val="28"/>
          <w:szCs w:val="28"/>
        </w:rPr>
        <w:t>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Традиционный тип легитимности власти основывается на авторитете традиций и обычаев. Власть этого типа устанавливается в соответствии с традициями и обычаями и ими же ограничивается. Подвластные воспринимают власть как должное потому, что так было всегда, они привыкли подчиняться власти и верят в незыблемость и священность издавна существующих порядков. Традиционная легитимность устойчива, поскольку постоянными являются сами традиции и обычаи. Наглядным примером легитимности этого типа является власть наследника престола.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Харизматический тип легитимности политического господства основывается на вере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подвластных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в необычные качества и способности, исключительность правителя (харизматического лидера). Такой тип присущ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обществам с невысоким уровнем развития демократии и политической культуры его членов. Нередко он возникает и в развитых демократических государствах в кризисные периоды, когда ощущается острая необходимость в объединении всех слоев общества вокруг лица политического руководителя для выхода из кризиса. При этом сознательно культивируется величие самой личности руководителя, авторитет которого освящает властные структуры, способствует признанию власти населением.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Рационально-легальный тип легитимности политического господства базируется на убеждении подвластных в законности (легальности) и целесообразности (рациональности) установленных порядков и существующей власти. По этому типу легитимности органы и их руководители избираются через демократические процедуры и ответственны перед избирателями, правят не выдающиеся личности, а законы, на основе которых действуют органы и должностные лица. Это - основной тип легитимности политической власти в современных демократических государствах. 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В современной политической науке выделяются также идеологический, структурный и персонализированный типы легитимности политической власти</w:t>
      </w:r>
      <w:r w:rsidRPr="00010189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010189">
        <w:rPr>
          <w:rFonts w:ascii="Times New Roman" w:hAnsi="Times New Roman" w:cs="Times New Roman"/>
          <w:sz w:val="28"/>
          <w:szCs w:val="28"/>
        </w:rPr>
        <w:t>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Суть идеологической легитимности состоит в утверждении и оправдании власти с помощью идеологии, вносимой в массовое сознание. Идеологическая легитимность власти может быть классовой или этнической в зависимости от того, кто является ее субъектом, к кому она обращена, на каких идеях и ценностях основывается. Коммунистическая идеология, в основе которой лежит идея социального равенства, формирует тип легитимности власти, связанный с ожиданием и получением человеком от нее всяческих благ. Либеральная идеология, основанная на идее индивидуальной свободы, наоборот, делает легитимной ту власть, которая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дает человеку гарантии индивидуальной свободы, не вмешивается в ее личные дела.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Этническая легитимность является одной из разновидностей идеологической легитимности, которая проявляется в формировании властных структур, политической элиты по национальному признаку. Этническая легитимность развивается при высокой активности лиц коренной национальности, манипуляции идеей национального государства, непротивления лиц некоренных национальностей и ведет к утверждению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этнократии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- власти националистически настроенной этнической элиты. Феномен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этнократии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в той или иной степени наблюдался в прошлом во многих социалистических странах и бывших советских республиках.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Структурная легитимность связана с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рационально-легальной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>. Она характерна для стабильных обществ, где заведенный порядок формирования властных структур стал привычным. Люди признают власть потому, что она сформирована на основе существующих правил. Они убеждены в правомерности существующей политической системы. Доверие к системе автоматически распространяется на лиц, которые законным путем заняли в ней руководящие должности.</w:t>
      </w:r>
    </w:p>
    <w:p w:rsid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Персонализированная легитимность основывается на доверии к конкретной руководящей личности. Такая легитимность близка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харизматической и может превратиться в нее. Однако если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харизматичного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10189">
        <w:rPr>
          <w:rFonts w:ascii="Times New Roman" w:hAnsi="Times New Roman" w:cs="Times New Roman"/>
          <w:sz w:val="28"/>
          <w:szCs w:val="28"/>
        </w:rPr>
        <w:t>идера идеализируют, то в отношении лидера с персонализированной легитимностью преобладает рациональный подход, расчет. Персонализированная легитимность подкрепляется идеологической и структурной легитимностью, тогда как харизма может противопоставлять себя идеологическим стереотипам и существующим властным структурам.</w:t>
      </w:r>
    </w:p>
    <w:p w:rsidR="00795910" w:rsidRPr="00010189" w:rsidRDefault="00795910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910" w:rsidRDefault="00795910" w:rsidP="000101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0189" w:rsidRPr="00795910" w:rsidRDefault="00010189" w:rsidP="000101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9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ЗАКЛЮЧЕНИЕ</w:t>
      </w:r>
    </w:p>
    <w:p w:rsidR="00010189" w:rsidRPr="00010189" w:rsidRDefault="00010189" w:rsidP="000101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0189" w:rsidRPr="00010189" w:rsidRDefault="00795910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реферата на тему «</w:t>
      </w:r>
      <w:r w:rsidRPr="00795910">
        <w:rPr>
          <w:rFonts w:ascii="Times New Roman" w:hAnsi="Times New Roman" w:cs="Times New Roman"/>
          <w:sz w:val="28"/>
          <w:szCs w:val="28"/>
        </w:rPr>
        <w:t>Сущность политической власти, её признаки и легитимность</w:t>
      </w:r>
      <w:r>
        <w:rPr>
          <w:rFonts w:ascii="Times New Roman" w:hAnsi="Times New Roman" w:cs="Times New Roman"/>
          <w:sz w:val="28"/>
          <w:szCs w:val="28"/>
        </w:rPr>
        <w:t>» позволило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осмысл</w:t>
      </w:r>
      <w:r>
        <w:rPr>
          <w:rFonts w:ascii="Times New Roman" w:hAnsi="Times New Roman" w:cs="Times New Roman"/>
          <w:sz w:val="28"/>
          <w:szCs w:val="28"/>
        </w:rPr>
        <w:t>ить и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конкретиз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 сущност</w:t>
      </w:r>
      <w:r>
        <w:rPr>
          <w:rFonts w:ascii="Times New Roman" w:hAnsi="Times New Roman" w:cs="Times New Roman"/>
          <w:sz w:val="28"/>
          <w:szCs w:val="28"/>
        </w:rPr>
        <w:t>ь феномена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политической власти через: выявление структуры политической власти; изучение механизма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функционирования; анализ основных функций, выполняемых властью в обществе; исследование </w:t>
      </w:r>
      <w:r>
        <w:rPr>
          <w:rFonts w:ascii="Times New Roman" w:hAnsi="Times New Roman" w:cs="Times New Roman"/>
          <w:sz w:val="28"/>
          <w:szCs w:val="28"/>
        </w:rPr>
        <w:t>особенностей процесса легитимации политической власти в обществе. Что, в свою очередь</w:t>
      </w:r>
      <w:r w:rsidR="00010189" w:rsidRPr="00010189">
        <w:rPr>
          <w:rFonts w:ascii="Times New Roman" w:hAnsi="Times New Roman" w:cs="Times New Roman"/>
          <w:sz w:val="28"/>
          <w:szCs w:val="28"/>
        </w:rPr>
        <w:t>, да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возможность прийти к следующим выводам: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1. В рамках политической науки феномен власти является специфическим объектом изучения, что обусловлено общим предметом политической науки и дает возможность исследовать институт власти в контексте органической взаимосвязи с государственно-правовыми явлениями.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2. Возникновение и развитие политической власти обусловлены жизненными потребностями формирования и эволюции общества. Поэтому власть, естественно, выполняет исключительно важные специальные функции. Она является центральным, организационным и регулятивно-контрольным началом политики. Власть присуща организации общества и необходима для поддержания его целостности и единства. Политическая власть направлена на регулирование общественных отношений. Она является инструментом, основным средством управления всеми сферами общественной жизни.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Институт власти как объект политической науки может быть структурирован по различным критериям, а именно: по пространственному аспекту, содержанием которого является теоретико-правовые проблемы общей, местной, региональной, локальной власти; по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темпоральному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аспекту, определяющий изучение власти в контексте ее постоянства или временности; по субъектному аспектом, содержанием которого является теоретико-правовые проблемы властвования главы рода, государства,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учреждения и т.п. и подвластности подчиненных;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по сферам влияния, что предполагает изучение власти в контексте ее распространенности в сфере политики, государственного управления.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4. Широкое понимание природы политической власти характеризует ее как систему социальных факторов, влияющих на: специфику ее возникновения, развития и функционирования; особенности взаимосвязи между властью и государством; сущность инструментального характера власти, понимаемой как социальная необходимость иметь определенную способность (инструмент) для влияния на общество путем изменения политики или воздействия на нее; систему социальных институтов, определяющих необходимость властного установления, обеспечения, охраны и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восприятия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общеобязательных правил поведения в обществе; природу правовых предписаний, как таких, которые обусловлены необходимостью обеспечить порядок в обществе путем принятия соответствующих правил поведения; характер умственной способности человека согласовывать свои поступки с волеизъявлением властвующего субъекта; суть человеческих желаний относительно стремления к власти или участия в ней; необходимость обеспечения режима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антиконфликтности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как основы своего развития и функционирования; систему демократических принципов развития гражданского общества и правового социального государства.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5. Функции политической власти представляют собой основные направления осуществления политической власти, определяющие ее социальную роль, нацеленную на обеспечение и нахождение баланса общественных интересов и обеспечения незыблемости интересов политического большинства.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6. Легитимация политической власти представляет собой юридически закрепленный процесс признания политической власти народом, нормативного закрепления статуса органов власти и реализации принципа законности в процессе принятия государственно-политических решений, </w:t>
      </w:r>
      <w:r w:rsidRPr="00010189">
        <w:rPr>
          <w:rFonts w:ascii="Times New Roman" w:hAnsi="Times New Roman" w:cs="Times New Roman"/>
          <w:sz w:val="28"/>
          <w:szCs w:val="28"/>
        </w:rPr>
        <w:lastRenderedPageBreak/>
        <w:t>осуществляется в условиях конкуренции различных политических сил, нацеленной на абсолютное признание конкретной власти со стороны народа.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7. </w:t>
      </w:r>
      <w:r w:rsidR="00795910" w:rsidRPr="00795910">
        <w:rPr>
          <w:rFonts w:ascii="Times New Roman" w:hAnsi="Times New Roman" w:cs="Times New Roman"/>
          <w:sz w:val="28"/>
          <w:szCs w:val="28"/>
        </w:rPr>
        <w:t>Легитимация означает осознанное повиновение, согласие, политическое участие без принуждения. Легитимная власть авторитетна и эффективна, она характеризуется как правомерная и справедливая.</w:t>
      </w:r>
      <w:r w:rsidR="00795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10">
        <w:rPr>
          <w:rFonts w:ascii="Times New Roman" w:hAnsi="Times New Roman" w:cs="Times New Roman"/>
          <w:sz w:val="28"/>
          <w:szCs w:val="28"/>
        </w:rPr>
        <w:t>М.Вебер</w:t>
      </w:r>
      <w:proofErr w:type="spellEnd"/>
      <w:r w:rsidR="00795910">
        <w:rPr>
          <w:rFonts w:ascii="Times New Roman" w:hAnsi="Times New Roman" w:cs="Times New Roman"/>
          <w:sz w:val="28"/>
          <w:szCs w:val="28"/>
        </w:rPr>
        <w:t xml:space="preserve"> выделил три типа легитимности, которые на сегодняшний день наиболее адекватно поясняют данный феномен: харизматическая, основанная на </w:t>
      </w:r>
      <w:r w:rsidR="00795910" w:rsidRPr="00795910">
        <w:rPr>
          <w:rFonts w:ascii="Times New Roman" w:hAnsi="Times New Roman" w:cs="Times New Roman"/>
          <w:sz w:val="28"/>
          <w:szCs w:val="28"/>
        </w:rPr>
        <w:t>особой популярности государственного деятеля</w:t>
      </w:r>
      <w:r w:rsidR="00795910">
        <w:rPr>
          <w:rFonts w:ascii="Times New Roman" w:hAnsi="Times New Roman" w:cs="Times New Roman"/>
          <w:sz w:val="28"/>
          <w:szCs w:val="28"/>
        </w:rPr>
        <w:t xml:space="preserve">; традиционная, </w:t>
      </w:r>
      <w:r w:rsidR="0041543A">
        <w:rPr>
          <w:rFonts w:ascii="Times New Roman" w:hAnsi="Times New Roman" w:cs="Times New Roman"/>
          <w:sz w:val="28"/>
          <w:szCs w:val="28"/>
        </w:rPr>
        <w:t xml:space="preserve">как </w:t>
      </w:r>
      <w:r w:rsidR="0041543A" w:rsidRPr="0041543A">
        <w:rPr>
          <w:rFonts w:ascii="Times New Roman" w:hAnsi="Times New Roman" w:cs="Times New Roman"/>
          <w:sz w:val="28"/>
          <w:szCs w:val="28"/>
        </w:rPr>
        <w:t>привычк</w:t>
      </w:r>
      <w:r w:rsidR="0041543A">
        <w:rPr>
          <w:rFonts w:ascii="Times New Roman" w:hAnsi="Times New Roman" w:cs="Times New Roman"/>
          <w:sz w:val="28"/>
          <w:szCs w:val="28"/>
        </w:rPr>
        <w:t>а</w:t>
      </w:r>
      <w:r w:rsidR="0041543A" w:rsidRPr="0041543A">
        <w:rPr>
          <w:rFonts w:ascii="Times New Roman" w:hAnsi="Times New Roman" w:cs="Times New Roman"/>
          <w:sz w:val="28"/>
          <w:szCs w:val="28"/>
        </w:rPr>
        <w:t xml:space="preserve"> подчиняться власти, вере в нерушимость и священность веками существующих порядков</w:t>
      </w:r>
      <w:r w:rsidR="0041543A">
        <w:rPr>
          <w:rFonts w:ascii="Times New Roman" w:hAnsi="Times New Roman" w:cs="Times New Roman"/>
          <w:sz w:val="28"/>
          <w:szCs w:val="28"/>
        </w:rPr>
        <w:t xml:space="preserve">;  рационально-легальная, обусловленная </w:t>
      </w:r>
      <w:r w:rsidR="0041543A" w:rsidRPr="0041543A">
        <w:rPr>
          <w:rFonts w:ascii="Times New Roman" w:hAnsi="Times New Roman" w:cs="Times New Roman"/>
          <w:sz w:val="28"/>
          <w:szCs w:val="28"/>
        </w:rPr>
        <w:t>довери</w:t>
      </w:r>
      <w:r w:rsidR="0041543A">
        <w:rPr>
          <w:rFonts w:ascii="Times New Roman" w:hAnsi="Times New Roman" w:cs="Times New Roman"/>
          <w:sz w:val="28"/>
          <w:szCs w:val="28"/>
        </w:rPr>
        <w:t>ем</w:t>
      </w:r>
      <w:r w:rsidR="0041543A" w:rsidRPr="0041543A">
        <w:rPr>
          <w:rFonts w:ascii="Times New Roman" w:hAnsi="Times New Roman" w:cs="Times New Roman"/>
          <w:sz w:val="28"/>
          <w:szCs w:val="28"/>
        </w:rPr>
        <w:t xml:space="preserve"> граждан не к отдельным лицам, лидерам, а к устройству государства</w:t>
      </w:r>
      <w:r w:rsidR="0041543A">
        <w:rPr>
          <w:rFonts w:ascii="Times New Roman" w:hAnsi="Times New Roman" w:cs="Times New Roman"/>
          <w:sz w:val="28"/>
          <w:szCs w:val="28"/>
        </w:rPr>
        <w:t>.</w:t>
      </w:r>
    </w:p>
    <w:p w:rsid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3A" w:rsidRPr="00010189" w:rsidRDefault="0041543A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10189">
        <w:rPr>
          <w:rFonts w:ascii="Times New Roman" w:hAnsi="Times New Roman" w:cs="Times New Roman"/>
          <w:b/>
          <w:sz w:val="28"/>
          <w:szCs w:val="28"/>
        </w:rPr>
        <w:t>СПИСОК ИСПОЛЬЗОВАНН</w:t>
      </w:r>
      <w:r w:rsidRPr="00010189">
        <w:rPr>
          <w:rFonts w:ascii="Times New Roman" w:hAnsi="Times New Roman" w:cs="Times New Roman"/>
          <w:b/>
          <w:sz w:val="28"/>
          <w:szCs w:val="28"/>
          <w:lang w:val="uk-UA"/>
        </w:rPr>
        <w:t>ОЙ</w:t>
      </w:r>
      <w:r w:rsidRPr="00010189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010189" w:rsidRPr="00010189" w:rsidRDefault="00010189" w:rsidP="00010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Александрова О.И. История политических и правовых учений</w:t>
      </w:r>
      <w:proofErr w:type="gramStart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пособие. / Александрова О.И., </w:t>
      </w:r>
      <w:proofErr w:type="spellStart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Долбунов</w:t>
      </w:r>
      <w:proofErr w:type="spellEnd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 — СПб</w:t>
      </w:r>
      <w:proofErr w:type="gramStart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СЗФ ГОУ ВПО РПА Минюста России, 2009. — 144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2. Вебер М. Избранные произведения / Макс Вебер; [сост., общ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ед. и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. Ю.Н. Давыдова; предисл. П.П. Гайденко;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А.Ф. Филиппова].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— М.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Прогресс, 1990. — 804 с.</w:t>
      </w:r>
    </w:p>
    <w:p w:rsidR="00010189" w:rsidRPr="00010189" w:rsidRDefault="00010189" w:rsidP="00010189">
      <w:pPr>
        <w:tabs>
          <w:tab w:val="num" w:pos="-42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Гаджиев К.С. Политология. Базовый курс: Учебник / К.С. Гаджиев. - 2-e изд., </w:t>
      </w:r>
      <w:proofErr w:type="spellStart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</w:t>
      </w:r>
      <w:proofErr w:type="gramStart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Юрайт-Издат</w:t>
      </w:r>
      <w:proofErr w:type="spellEnd"/>
      <w:r w:rsidRPr="0001018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512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А. А. Энциклопедический словарь политологических терминов / А.А. Голубев. – С.-П.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, 2013. – 552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Корельский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, В.М.,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Кокотов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, А. Н., Перевалов, В. Д.  Политология, учебник для вузов по специальности "Юриспруденция". – М., 2010.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6. Кравченко А. П. Политология: учебник для вузов /А.П. Кравченко. – М.: Проспект, 2011.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Ланцов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С. А. Политология: учебное пособие /С.А.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Ланцов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>Питер, 2011.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8. Ледяев В.Г. Власть: концептуальный анализ М.: «Российская политическая энциклопедия» (РОССПЭН), 2001. – 384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Г. Элементы политической науки / Гаэтано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// Социологические исследования. ― 1995. ― № 4. ― С. 138–146.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Михельс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Р. Социология политической партии в условиях современной демократии [Электронный ресурс] / Роберт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Михельс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http://v4.udsu.ru/files/1303479468.pdf.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Р. Т. Политология: учебник для вузов /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Р.Т.Мухаев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. – М.: Проспект, 2010.</w:t>
      </w:r>
    </w:p>
    <w:p w:rsidR="00010189" w:rsidRPr="00010189" w:rsidRDefault="009B0BA6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10189" w:rsidRPr="00010189">
        <w:rPr>
          <w:rFonts w:ascii="Times New Roman" w:hAnsi="Times New Roman" w:cs="Times New Roman"/>
          <w:sz w:val="28"/>
          <w:szCs w:val="28"/>
        </w:rPr>
        <w:t>Парето В. Компендиум по общей социологии [</w:t>
      </w:r>
      <w:proofErr w:type="spellStart"/>
      <w:r w:rsidR="00010189" w:rsidRPr="0001018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ресурс] / </w:t>
      </w:r>
      <w:proofErr w:type="spellStart"/>
      <w:r w:rsidR="00010189" w:rsidRPr="00010189">
        <w:rPr>
          <w:rFonts w:ascii="Times New Roman" w:hAnsi="Times New Roman" w:cs="Times New Roman"/>
          <w:sz w:val="28"/>
          <w:szCs w:val="28"/>
        </w:rPr>
        <w:t>Вильфредо</w:t>
      </w:r>
      <w:proofErr w:type="spellEnd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Парето // Антология мировой политической мысли</w:t>
      </w:r>
      <w:proofErr w:type="gramStart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Зарубежная </w:t>
      </w:r>
      <w:r w:rsidR="00010189" w:rsidRPr="00010189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политическая </w:t>
      </w:r>
      <w:proofErr w:type="spellStart"/>
      <w:r w:rsidR="00010189" w:rsidRPr="00010189">
        <w:rPr>
          <w:rFonts w:ascii="Times New Roman" w:hAnsi="Times New Roman" w:cs="Times New Roman"/>
          <w:sz w:val="28"/>
          <w:szCs w:val="28"/>
        </w:rPr>
        <w:t>мисль</w:t>
      </w:r>
      <w:proofErr w:type="spellEnd"/>
      <w:proofErr w:type="gramStart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ХХ в.</w:t>
      </w:r>
      <w:proofErr w:type="gramStart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в 5-ти томах / [Отв. ред. : Т. А. Алексеева ; ред.-сост. : </w:t>
      </w:r>
      <w:proofErr w:type="spellStart"/>
      <w:r w:rsidR="00010189" w:rsidRPr="00010189">
        <w:rPr>
          <w:rFonts w:ascii="Times New Roman" w:hAnsi="Times New Roman" w:cs="Times New Roman"/>
          <w:sz w:val="28"/>
          <w:szCs w:val="28"/>
        </w:rPr>
        <w:t>Ашин</w:t>
      </w:r>
      <w:proofErr w:type="spellEnd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Г. К., Морозова Е. Г.]. ― М.</w:t>
      </w:r>
      <w:proofErr w:type="gramStart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Мысль, 1997. ― 830 c. 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Т. II. ― С. 59–67. ― Режим доступа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http://www.gumer.info/bibliotek_Buks/Polit/Hrestom/32.php.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3</w:t>
      </w:r>
      <w:r w:rsidRPr="00010189">
        <w:rPr>
          <w:rFonts w:ascii="Times New Roman" w:hAnsi="Times New Roman" w:cs="Times New Roman"/>
          <w:sz w:val="28"/>
          <w:szCs w:val="28"/>
        </w:rPr>
        <w:t>. Поздняков Э.А. Философия политики / Э.А. Поздняков. – М., 2011. – 450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4</w:t>
      </w:r>
      <w:r w:rsidRPr="00010189">
        <w:rPr>
          <w:rFonts w:ascii="Times New Roman" w:hAnsi="Times New Roman" w:cs="Times New Roman"/>
          <w:sz w:val="28"/>
          <w:szCs w:val="28"/>
        </w:rPr>
        <w:t>. Политология: учеб. /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А.Ю.Мельвиль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и др. – М.: МГИМО (Университет) МИД России; Изд-во «Проспект», 2011.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5</w:t>
      </w:r>
      <w:r w:rsidRPr="00010189">
        <w:rPr>
          <w:rFonts w:ascii="Times New Roman" w:hAnsi="Times New Roman" w:cs="Times New Roman"/>
          <w:sz w:val="28"/>
          <w:szCs w:val="28"/>
        </w:rPr>
        <w:t>. Политология: учебник / С. В. Решетников [и др.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; под ред. С. В. Решетникова. — 6-е изд.,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. и доп. — Минск: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, 2010. - 528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6</w:t>
      </w:r>
      <w:r w:rsidRPr="00010189">
        <w:rPr>
          <w:rFonts w:ascii="Times New Roman" w:hAnsi="Times New Roman" w:cs="Times New Roman"/>
          <w:sz w:val="28"/>
          <w:szCs w:val="28"/>
        </w:rPr>
        <w:t>. Политология: Учебник для вузов / Под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ед. В.А.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. обр., 2010. - 692 с.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7</w:t>
      </w:r>
      <w:r w:rsidRPr="00010189">
        <w:rPr>
          <w:rFonts w:ascii="Times New Roman" w:hAnsi="Times New Roman" w:cs="Times New Roman"/>
          <w:sz w:val="28"/>
          <w:szCs w:val="28"/>
        </w:rPr>
        <w:t>. Пугачев В. П. Введение в политологию: учебник для студентов вузов [Электронный ресурс] / В.П. Пугачев, А.И Соловьев. – Режим доступа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http://w-495-stud.ru/Files/Poly/Solov'ev_Pugachev.pdf.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8</w:t>
      </w:r>
      <w:r w:rsidRPr="00010189">
        <w:rPr>
          <w:rFonts w:ascii="Times New Roman" w:hAnsi="Times New Roman" w:cs="Times New Roman"/>
          <w:sz w:val="28"/>
          <w:szCs w:val="28"/>
        </w:rPr>
        <w:t>. Соловьев А. И. Политология: Политическая теория. Политические технологии: Учебник для вузов (гриф)- М.: Аспект Пресс, 2008.- 575 стр.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1</w:t>
      </w:r>
      <w:r w:rsidR="009B0BA6">
        <w:rPr>
          <w:rFonts w:ascii="Times New Roman" w:hAnsi="Times New Roman" w:cs="Times New Roman"/>
          <w:sz w:val="28"/>
          <w:szCs w:val="28"/>
        </w:rPr>
        <w:t>9</w:t>
      </w:r>
      <w:r w:rsidRPr="00010189">
        <w:rPr>
          <w:rFonts w:ascii="Times New Roman" w:hAnsi="Times New Roman" w:cs="Times New Roman"/>
          <w:sz w:val="28"/>
          <w:szCs w:val="28"/>
        </w:rPr>
        <w:t>. Теория политики: Учебное пособие для вузов (гриф)/ Б. А. Исаев.- СПб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>Питер, 2008.- 464 с.</w:t>
      </w:r>
    </w:p>
    <w:p w:rsidR="00010189" w:rsidRPr="00010189" w:rsidRDefault="009B0BA6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10189" w:rsidRPr="000101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0189" w:rsidRPr="00010189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, Р.Г. Современные технологии власти / Р.Г. </w:t>
      </w:r>
      <w:proofErr w:type="spellStart"/>
      <w:r w:rsidR="00010189" w:rsidRPr="00010189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="00010189" w:rsidRPr="00010189">
        <w:rPr>
          <w:rFonts w:ascii="Times New Roman" w:hAnsi="Times New Roman" w:cs="Times New Roman"/>
          <w:sz w:val="28"/>
          <w:szCs w:val="28"/>
        </w:rPr>
        <w:t xml:space="preserve"> // Вопросы философии. – 2007. – № 11. – С. 3–12.</w:t>
      </w:r>
    </w:p>
    <w:p w:rsidR="00010189" w:rsidRPr="00010189" w:rsidRDefault="00010189" w:rsidP="00010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89">
        <w:rPr>
          <w:rFonts w:ascii="Times New Roman" w:hAnsi="Times New Roman" w:cs="Times New Roman"/>
          <w:sz w:val="28"/>
          <w:szCs w:val="28"/>
        </w:rPr>
        <w:t>2</w:t>
      </w:r>
      <w:r w:rsidR="009B0BA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101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 xml:space="preserve"> Е. Власть как концепт и категория дискурса [Электронный ресурс] / Е. </w:t>
      </w:r>
      <w:proofErr w:type="spellStart"/>
      <w:r w:rsidRPr="00010189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010189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0101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0189">
        <w:rPr>
          <w:rFonts w:ascii="Times New Roman" w:hAnsi="Times New Roman" w:cs="Times New Roman"/>
          <w:sz w:val="28"/>
          <w:szCs w:val="28"/>
        </w:rPr>
        <w:t xml:space="preserve">  http://www.gumer.info/bibliotek_Buks/Polit/Article/scheig_vlast.php.</w:t>
      </w:r>
    </w:p>
    <w:p w:rsidR="00010189" w:rsidRPr="00010189" w:rsidRDefault="00010189" w:rsidP="00010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89" w:rsidRPr="00010189" w:rsidRDefault="00010189" w:rsidP="000101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0189" w:rsidRPr="00010189" w:rsidSect="006F1C99">
      <w:headerReference w:type="default" r:id="rId7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4C" w:rsidRDefault="00A5114C" w:rsidP="00010189">
      <w:pPr>
        <w:spacing w:after="0" w:line="240" w:lineRule="auto"/>
      </w:pPr>
      <w:r>
        <w:separator/>
      </w:r>
    </w:p>
  </w:endnote>
  <w:endnote w:type="continuationSeparator" w:id="0">
    <w:p w:rsidR="00A5114C" w:rsidRDefault="00A5114C" w:rsidP="0001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4C" w:rsidRDefault="00A5114C" w:rsidP="00010189">
      <w:pPr>
        <w:spacing w:after="0" w:line="240" w:lineRule="auto"/>
      </w:pPr>
      <w:r>
        <w:separator/>
      </w:r>
    </w:p>
  </w:footnote>
  <w:footnote w:type="continuationSeparator" w:id="0">
    <w:p w:rsidR="00A5114C" w:rsidRDefault="00A5114C" w:rsidP="00010189">
      <w:pPr>
        <w:spacing w:after="0" w:line="240" w:lineRule="auto"/>
      </w:pPr>
      <w:r>
        <w:continuationSeparator/>
      </w:r>
    </w:p>
  </w:footnote>
  <w:footnote w:id="1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63352">
        <w:t>Александрова О.И. История политических и правовых учений</w:t>
      </w:r>
      <w:proofErr w:type="gramStart"/>
      <w:r w:rsidRPr="00B63352">
        <w:t xml:space="preserve"> :</w:t>
      </w:r>
      <w:proofErr w:type="gramEnd"/>
      <w:r w:rsidRPr="00B63352">
        <w:t xml:space="preserve"> Учебно-методическое пособие. / Александрова О.И., </w:t>
      </w:r>
      <w:proofErr w:type="spellStart"/>
      <w:r w:rsidRPr="00B63352">
        <w:t>Долбунов</w:t>
      </w:r>
      <w:proofErr w:type="spellEnd"/>
      <w:r w:rsidRPr="00B63352">
        <w:t xml:space="preserve"> Н.Н.  — СПб</w:t>
      </w:r>
      <w:proofErr w:type="gramStart"/>
      <w:r w:rsidRPr="00B63352">
        <w:t xml:space="preserve">.: </w:t>
      </w:r>
      <w:proofErr w:type="gramEnd"/>
      <w:r w:rsidRPr="00B63352">
        <w:t>СЗФ ГОУ ВПО РПА Минюста России, 2009. —</w:t>
      </w:r>
      <w:r>
        <w:t xml:space="preserve"> С. 12-13.</w:t>
      </w:r>
    </w:p>
  </w:footnote>
  <w:footnote w:id="2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A5645">
        <w:t>Ледяев В.Г. Власть: концептуальный анализ М.: «Российская политическая энциклопедия» (РОССПЭН), 2001. –</w:t>
      </w:r>
      <w:r>
        <w:t xml:space="preserve"> С. 7.</w:t>
      </w:r>
    </w:p>
  </w:footnote>
  <w:footnote w:id="3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0A5645">
        <w:t>Семигин</w:t>
      </w:r>
      <w:proofErr w:type="spellEnd"/>
      <w:r w:rsidRPr="000A5645">
        <w:t xml:space="preserve"> Г. Ю. Антология мировой политической мысли. Вебер Макс [Электронный ресурс] / Г. Ю. </w:t>
      </w:r>
      <w:proofErr w:type="spellStart"/>
      <w:r w:rsidRPr="000A5645">
        <w:t>Семигин</w:t>
      </w:r>
      <w:proofErr w:type="spellEnd"/>
      <w:r w:rsidRPr="000A5645">
        <w:t>. – Режим доступа</w:t>
      </w:r>
      <w:proofErr w:type="gramStart"/>
      <w:r w:rsidRPr="000A5645">
        <w:t xml:space="preserve"> :</w:t>
      </w:r>
      <w:proofErr w:type="gramEnd"/>
      <w:r w:rsidRPr="000A5645">
        <w:t xml:space="preserve"> http://www.gumer.info/bibliotek_Buks/Polit/Sem/01.php.</w:t>
      </w:r>
    </w:p>
  </w:footnote>
  <w:footnote w:id="4">
    <w:p w:rsidR="00010189" w:rsidRDefault="00010189" w:rsidP="00010189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771CE3">
        <w:t>Вятр</w:t>
      </w:r>
      <w:proofErr w:type="spellEnd"/>
      <w:r w:rsidRPr="00771CE3">
        <w:t xml:space="preserve"> Е. Й. Социология политических отношений / Пер. В. Скляр, А. Николаев. — М.: Прогресс, 1979. — </w:t>
      </w:r>
      <w:r>
        <w:t>С. 35-40</w:t>
      </w:r>
      <w:r w:rsidRPr="00771CE3">
        <w:t>.</w:t>
      </w:r>
    </w:p>
  </w:footnote>
  <w:footnote w:id="5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76EB0">
        <w:t xml:space="preserve">Пугачев В. П. Введение в политологию: учебник для студентов вузов [Электронный ресурс] / В.П. Пугачев, А.И Соловьев. – </w:t>
      </w:r>
      <w:r>
        <w:t xml:space="preserve">С. 87-89. - </w:t>
      </w:r>
      <w:r w:rsidRPr="00576EB0">
        <w:t>Режим доступа</w:t>
      </w:r>
      <w:proofErr w:type="gramStart"/>
      <w:r w:rsidRPr="00576EB0">
        <w:t xml:space="preserve"> :</w:t>
      </w:r>
      <w:proofErr w:type="gramEnd"/>
      <w:r w:rsidRPr="00576EB0">
        <w:t xml:space="preserve"> http://w-495-stud.ru/Files/Poly/Solov'ev_Pugachev.pdf.</w:t>
      </w:r>
    </w:p>
  </w:footnote>
  <w:footnote w:id="6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35AED">
        <w:t>Политология: учебник /под ред. С. Г. Киселева. – М.: Проспект, 2010.</w:t>
      </w:r>
      <w:r>
        <w:t xml:space="preserve"> – С. 66-68.</w:t>
      </w:r>
    </w:p>
  </w:footnote>
  <w:footnote w:id="7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F35AED">
        <w:t>Шайхутдинов</w:t>
      </w:r>
      <w:proofErr w:type="spellEnd"/>
      <w:r w:rsidRPr="00F35AED">
        <w:t xml:space="preserve">, Р.Г. Современные технологии власти / Р.Г. </w:t>
      </w:r>
      <w:proofErr w:type="spellStart"/>
      <w:r w:rsidRPr="00F35AED">
        <w:t>Шайхутдинов</w:t>
      </w:r>
      <w:proofErr w:type="spellEnd"/>
      <w:r w:rsidRPr="00F35AED">
        <w:t xml:space="preserve"> // Вопросы философии. – 2007. – № 11. – С. 3–12.</w:t>
      </w:r>
    </w:p>
  </w:footnote>
  <w:footnote w:id="8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40033">
        <w:t>Соловьев А. И. Политология: Политическая теория. Политические технологии: Учебник для вузов (гриф)- М.: Аспект Пресс, 2008.</w:t>
      </w:r>
      <w:r>
        <w:t xml:space="preserve"> </w:t>
      </w:r>
      <w:r w:rsidRPr="00640033">
        <w:t xml:space="preserve">- </w:t>
      </w:r>
      <w:r>
        <w:t>С. 89.</w:t>
      </w:r>
    </w:p>
  </w:footnote>
  <w:footnote w:id="9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640033">
        <w:t>Голубев</w:t>
      </w:r>
      <w:proofErr w:type="gramEnd"/>
      <w:r w:rsidRPr="00640033">
        <w:t xml:space="preserve"> А. А. Энциклопедический словарь политологических терминов / А.А. Голубев. – С.-П.</w:t>
      </w:r>
      <w:proofErr w:type="gramStart"/>
      <w:r w:rsidRPr="00640033">
        <w:t xml:space="preserve"> :</w:t>
      </w:r>
      <w:proofErr w:type="gramEnd"/>
      <w:r w:rsidRPr="00640033">
        <w:t xml:space="preserve"> </w:t>
      </w:r>
      <w:proofErr w:type="spellStart"/>
      <w:r w:rsidRPr="00640033">
        <w:t>Петрополис</w:t>
      </w:r>
      <w:proofErr w:type="spellEnd"/>
      <w:r w:rsidRPr="00640033">
        <w:t xml:space="preserve">, 2013. – </w:t>
      </w:r>
      <w:r>
        <w:t>С. 90</w:t>
      </w:r>
      <w:r w:rsidRPr="00640033">
        <w:t>.</w:t>
      </w:r>
    </w:p>
  </w:footnote>
  <w:footnote w:id="10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44F83">
        <w:t>Политология: учебник / С. В. Решетников [и др.</w:t>
      </w:r>
      <w:proofErr w:type="gramStart"/>
      <w:r w:rsidRPr="00F44F83">
        <w:t xml:space="preserve"> ]</w:t>
      </w:r>
      <w:proofErr w:type="gramEnd"/>
      <w:r w:rsidRPr="00F44F83">
        <w:t xml:space="preserve">; под ред. С. В. Решетникова. — 6-е изд., </w:t>
      </w:r>
      <w:proofErr w:type="spellStart"/>
      <w:r w:rsidRPr="00F44F83">
        <w:t>перераб</w:t>
      </w:r>
      <w:proofErr w:type="spellEnd"/>
      <w:r w:rsidRPr="00F44F83">
        <w:t xml:space="preserve">. и доп. — Минск: </w:t>
      </w:r>
      <w:proofErr w:type="spellStart"/>
      <w:r w:rsidRPr="00F44F83">
        <w:t>ТетраСистемс</w:t>
      </w:r>
      <w:proofErr w:type="spellEnd"/>
      <w:r w:rsidRPr="00F44F83">
        <w:t xml:space="preserve">, 2010. </w:t>
      </w:r>
      <w:r>
        <w:t>–</w:t>
      </w:r>
      <w:r w:rsidRPr="00F44F83">
        <w:t xml:space="preserve"> </w:t>
      </w:r>
      <w:r>
        <w:t>С. 235</w:t>
      </w:r>
      <w:r w:rsidRPr="00F44F83">
        <w:t>.</w:t>
      </w:r>
    </w:p>
  </w:footnote>
  <w:footnote w:id="11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8A56EB">
        <w:t>Голубев</w:t>
      </w:r>
      <w:proofErr w:type="gramEnd"/>
      <w:r w:rsidRPr="008A56EB">
        <w:t xml:space="preserve"> А. А. Энциклопедический словарь политологических терминов / А.А. Голубев. – С.-П.</w:t>
      </w:r>
      <w:proofErr w:type="gramStart"/>
      <w:r w:rsidRPr="008A56EB">
        <w:t xml:space="preserve"> :</w:t>
      </w:r>
      <w:proofErr w:type="gramEnd"/>
      <w:r w:rsidRPr="008A56EB">
        <w:t xml:space="preserve"> </w:t>
      </w:r>
      <w:proofErr w:type="spellStart"/>
      <w:r w:rsidRPr="008A56EB">
        <w:t>Петрополис</w:t>
      </w:r>
      <w:proofErr w:type="spellEnd"/>
      <w:r w:rsidRPr="008A56EB">
        <w:t xml:space="preserve">, 2013. – </w:t>
      </w:r>
      <w:r>
        <w:t>С. 45</w:t>
      </w:r>
      <w:r w:rsidRPr="008A56EB">
        <w:t>.</w:t>
      </w:r>
    </w:p>
  </w:footnote>
  <w:footnote w:id="12">
    <w:p w:rsidR="00010189" w:rsidRDefault="00010189" w:rsidP="00010189">
      <w:pPr>
        <w:pStyle w:val="a4"/>
      </w:pPr>
      <w:r>
        <w:rPr>
          <w:rStyle w:val="a6"/>
        </w:rPr>
        <w:footnoteRef/>
      </w:r>
      <w:r>
        <w:t xml:space="preserve"> </w:t>
      </w:r>
      <w:r w:rsidRPr="008A56EB">
        <w:t>Политология: учеб. /</w:t>
      </w:r>
      <w:proofErr w:type="spellStart"/>
      <w:r w:rsidRPr="008A56EB">
        <w:t>А.Ю.Мельвиль</w:t>
      </w:r>
      <w:proofErr w:type="spellEnd"/>
      <w:r w:rsidRPr="008A56EB">
        <w:t xml:space="preserve"> и др. – М.: МГИМО (Университет) МИД России; Изд-во «Проспект», 2011.</w:t>
      </w:r>
      <w:r>
        <w:t xml:space="preserve"> – С. 112.</w:t>
      </w:r>
    </w:p>
  </w:footnote>
  <w:footnote w:id="13">
    <w:p w:rsidR="00010189" w:rsidRPr="00C651ED" w:rsidRDefault="00010189" w:rsidP="00010189">
      <w:pPr>
        <w:pStyle w:val="a4"/>
      </w:pPr>
      <w:r>
        <w:rPr>
          <w:rStyle w:val="a6"/>
        </w:rPr>
        <w:footnoteRef/>
      </w:r>
      <w:r>
        <w:t xml:space="preserve"> Там же. – С. 114-115.</w:t>
      </w:r>
    </w:p>
  </w:footnote>
  <w:footnote w:id="14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651ED">
        <w:t>Пугачев В. П. Введение в политологию: учебник для студентов вузов [Электронный ресурс] / В.П. Пугачев, А.И Соловьев. – Режим доступа</w:t>
      </w:r>
      <w:proofErr w:type="gramStart"/>
      <w:r w:rsidRPr="00C651ED">
        <w:t xml:space="preserve"> :</w:t>
      </w:r>
      <w:proofErr w:type="gramEnd"/>
      <w:r w:rsidRPr="00C651ED">
        <w:t xml:space="preserve"> http://w-495-stud.ru/Files/Poly/Solov'ev_Pugachev.pdf.</w:t>
      </w:r>
    </w:p>
  </w:footnote>
  <w:footnote w:id="15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651ED">
        <w:t>Вебер М. Избранные произведения / Макс Вебер; [сост., общ</w:t>
      </w:r>
      <w:proofErr w:type="gramStart"/>
      <w:r w:rsidRPr="00C651ED">
        <w:t>.</w:t>
      </w:r>
      <w:proofErr w:type="gramEnd"/>
      <w:r w:rsidRPr="00C651ED">
        <w:t xml:space="preserve"> </w:t>
      </w:r>
      <w:proofErr w:type="gramStart"/>
      <w:r w:rsidRPr="00C651ED">
        <w:t>р</w:t>
      </w:r>
      <w:proofErr w:type="gramEnd"/>
      <w:r w:rsidRPr="00C651ED">
        <w:t xml:space="preserve">ед. и </w:t>
      </w:r>
      <w:proofErr w:type="spellStart"/>
      <w:r w:rsidRPr="00C651ED">
        <w:t>послесл</w:t>
      </w:r>
      <w:proofErr w:type="spellEnd"/>
      <w:r w:rsidRPr="00C651ED">
        <w:t xml:space="preserve">. Ю.Н. Давыдова; предисл. П.П. Гайденко; </w:t>
      </w:r>
      <w:proofErr w:type="spellStart"/>
      <w:r w:rsidRPr="00C651ED">
        <w:t>коммент</w:t>
      </w:r>
      <w:proofErr w:type="spellEnd"/>
      <w:r w:rsidRPr="00C651ED">
        <w:t xml:space="preserve">. </w:t>
      </w:r>
      <w:proofErr w:type="gramStart"/>
      <w:r w:rsidRPr="00C651ED">
        <w:t>А.Ф. Филиппова].</w:t>
      </w:r>
      <w:proofErr w:type="gramEnd"/>
      <w:r w:rsidRPr="00C651ED">
        <w:t xml:space="preserve"> — М.</w:t>
      </w:r>
      <w:proofErr w:type="gramStart"/>
      <w:r w:rsidRPr="00C651ED">
        <w:t xml:space="preserve"> :</w:t>
      </w:r>
      <w:proofErr w:type="gramEnd"/>
      <w:r w:rsidRPr="00C651ED">
        <w:t xml:space="preserve"> Прогресс, 1990. — </w:t>
      </w:r>
      <w:r>
        <w:t>С. 202-213</w:t>
      </w:r>
      <w:r w:rsidRPr="00C651ED">
        <w:t>.</w:t>
      </w:r>
    </w:p>
  </w:footnote>
  <w:footnote w:id="16">
    <w:p w:rsidR="00010189" w:rsidRDefault="00010189" w:rsidP="0001018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C651ED">
        <w:t>Шейгал</w:t>
      </w:r>
      <w:proofErr w:type="spellEnd"/>
      <w:r w:rsidRPr="00C651ED">
        <w:t xml:space="preserve"> Е. Власть как концепт и категория дискурса [Электронный ресурс] / Е. </w:t>
      </w:r>
      <w:proofErr w:type="spellStart"/>
      <w:r w:rsidRPr="00C651ED">
        <w:t>Шейгал</w:t>
      </w:r>
      <w:proofErr w:type="spellEnd"/>
      <w:r w:rsidRPr="00C651ED">
        <w:t>. – Режим доступа</w:t>
      </w:r>
      <w:proofErr w:type="gramStart"/>
      <w:r w:rsidRPr="00C651ED">
        <w:t xml:space="preserve"> :</w:t>
      </w:r>
      <w:proofErr w:type="gramEnd"/>
      <w:r w:rsidRPr="00C651ED">
        <w:t xml:space="preserve">  </w:t>
      </w:r>
      <w:hyperlink r:id="rId1" w:history="1">
        <w:r w:rsidRPr="006E6530">
          <w:rPr>
            <w:rStyle w:val="a7"/>
          </w:rPr>
          <w:t>http://www.gumer.info/bibliotek_Buks/Polit/Article/scheig_vlast.php</w:t>
        </w:r>
      </w:hyperlink>
      <w:r w:rsidRPr="00C651ED">
        <w:t>.</w:t>
      </w:r>
    </w:p>
    <w:p w:rsidR="00010189" w:rsidRDefault="00010189" w:rsidP="00010189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168407"/>
      <w:docPartObj>
        <w:docPartGallery w:val="Page Numbers (Top of Page)"/>
        <w:docPartUnique/>
      </w:docPartObj>
    </w:sdtPr>
    <w:sdtEndPr/>
    <w:sdtContent>
      <w:p w:rsidR="00F14294" w:rsidRDefault="00F142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A6">
          <w:rPr>
            <w:noProof/>
          </w:rPr>
          <w:t>24</w:t>
        </w:r>
        <w:r>
          <w:fldChar w:fldCharType="end"/>
        </w:r>
      </w:p>
    </w:sdtContent>
  </w:sdt>
  <w:p w:rsidR="00F14294" w:rsidRDefault="00F142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89"/>
    <w:rsid w:val="00010189"/>
    <w:rsid w:val="00201A7B"/>
    <w:rsid w:val="00293D41"/>
    <w:rsid w:val="0041543A"/>
    <w:rsid w:val="00570F64"/>
    <w:rsid w:val="006F1C99"/>
    <w:rsid w:val="00795910"/>
    <w:rsid w:val="009B0BA6"/>
    <w:rsid w:val="00A5114C"/>
    <w:rsid w:val="00B6141B"/>
    <w:rsid w:val="00E97116"/>
    <w:rsid w:val="00F1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01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01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0189"/>
    <w:rPr>
      <w:vertAlign w:val="superscript"/>
    </w:rPr>
  </w:style>
  <w:style w:type="character" w:styleId="a7">
    <w:name w:val="Hyperlink"/>
    <w:basedOn w:val="a0"/>
    <w:uiPriority w:val="99"/>
    <w:unhideWhenUsed/>
    <w:rsid w:val="000101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294"/>
  </w:style>
  <w:style w:type="paragraph" w:styleId="aa">
    <w:name w:val="footer"/>
    <w:basedOn w:val="a"/>
    <w:link w:val="ab"/>
    <w:uiPriority w:val="99"/>
    <w:unhideWhenUsed/>
    <w:rsid w:val="00F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01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01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0189"/>
    <w:rPr>
      <w:vertAlign w:val="superscript"/>
    </w:rPr>
  </w:style>
  <w:style w:type="character" w:styleId="a7">
    <w:name w:val="Hyperlink"/>
    <w:basedOn w:val="a0"/>
    <w:uiPriority w:val="99"/>
    <w:unhideWhenUsed/>
    <w:rsid w:val="000101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294"/>
  </w:style>
  <w:style w:type="paragraph" w:styleId="aa">
    <w:name w:val="footer"/>
    <w:basedOn w:val="a"/>
    <w:link w:val="ab"/>
    <w:uiPriority w:val="99"/>
    <w:unhideWhenUsed/>
    <w:rsid w:val="00F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mer.info/bibliotek_Buks/Polit/Article/scheig_vla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dcterms:created xsi:type="dcterms:W3CDTF">2017-05-10T18:11:00Z</dcterms:created>
  <dcterms:modified xsi:type="dcterms:W3CDTF">2017-05-14T13:29:00Z</dcterms:modified>
</cp:coreProperties>
</file>