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Министерство образования и науки Российской Федерации</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Федеральное государственное бюджетное образовательное учреждение высшего образования</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Воронежский государственный лесотехнический университет им. Г. Ф. Морозова</w:t>
      </w: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Отчет</w:t>
      </w: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о самостоятельной работе по дисциплине «Основы научных исследований</w:t>
      </w:r>
      <w:r>
        <w:rPr>
          <w:rFonts w:ascii="Times New Roman" w:hAnsi="Times New Roman" w:cs="Times New Roman"/>
          <w:color w:val="000000"/>
          <w:sz w:val="36"/>
          <w:szCs w:val="36"/>
        </w:rPr>
        <w:t>»</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Модуль №</w:t>
      </w:r>
      <w:r>
        <w:rPr>
          <w:rFonts w:ascii="Times New Roman" w:hAnsi="Times New Roman" w:cs="Times New Roman"/>
          <w:color w:val="000000"/>
          <w:sz w:val="36"/>
          <w:szCs w:val="36"/>
        </w:rPr>
        <w:t xml:space="preserve"> 1</w:t>
      </w: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Вариант индивидуального задания № 11</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 xml:space="preserve">Номер зачетной книжки студента </w:t>
      </w:r>
      <w:r>
        <w:rPr>
          <w:rFonts w:ascii="Times New Roman" w:hAnsi="Times New Roman" w:cs="Times New Roman"/>
          <w:color w:val="000000"/>
          <w:sz w:val="36"/>
          <w:szCs w:val="36"/>
        </w:rPr>
        <w:t xml:space="preserve">- </w:t>
      </w: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Выполнил</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color w:val="000000"/>
          <w:sz w:val="36"/>
          <w:szCs w:val="36"/>
        </w:rPr>
        <w:t xml:space="preserve">Студент гр. </w:t>
      </w:r>
      <w:r>
        <w:rPr>
          <w:rFonts w:ascii="Times New Roman" w:hAnsi="Times New Roman" w:cs="Times New Roman"/>
          <w:i/>
          <w:iCs/>
          <w:color w:val="000000"/>
          <w:sz w:val="36"/>
          <w:szCs w:val="36"/>
        </w:rPr>
        <w:t>_____________</w:t>
      </w:r>
      <w:r w:rsidRPr="002215BE">
        <w:rPr>
          <w:rFonts w:ascii="Times New Roman" w:hAnsi="Times New Roman" w:cs="Times New Roman"/>
          <w:i/>
          <w:iCs/>
          <w:color w:val="000000"/>
          <w:sz w:val="36"/>
          <w:szCs w:val="36"/>
        </w:rPr>
        <w:t xml:space="preserve"> </w:t>
      </w:r>
      <w:r>
        <w:rPr>
          <w:rFonts w:ascii="Times New Roman" w:hAnsi="Times New Roman" w:cs="Times New Roman"/>
          <w:color w:val="000000"/>
          <w:sz w:val="36"/>
          <w:szCs w:val="36"/>
        </w:rPr>
        <w:t>___________</w:t>
      </w:r>
      <w:bookmarkStart w:id="0" w:name="_GoBack"/>
      <w:bookmarkEnd w:id="0"/>
      <w:r>
        <w:rPr>
          <w:rFonts w:ascii="Times New Roman" w:hAnsi="Times New Roman" w:cs="Times New Roman"/>
          <w:i/>
          <w:iCs/>
          <w:color w:val="000000"/>
          <w:sz w:val="36"/>
          <w:szCs w:val="36"/>
        </w:rPr>
        <w:t>.</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36"/>
          <w:szCs w:val="36"/>
        </w:rPr>
        <w:t xml:space="preserve">                </w:t>
      </w:r>
      <w:r w:rsidRPr="002215BE">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2215BE">
        <w:rPr>
          <w:rFonts w:ascii="Times New Roman" w:hAnsi="Times New Roman" w:cs="Times New Roman"/>
          <w:color w:val="000000"/>
          <w:sz w:val="24"/>
          <w:szCs w:val="24"/>
        </w:rPr>
        <w:t xml:space="preserve">               (ФИО)</w:t>
      </w: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p>
    <w:p w:rsidR="002215BE" w:rsidRPr="002215BE" w:rsidRDefault="002215BE" w:rsidP="002215BE">
      <w:pPr>
        <w:autoSpaceDE w:val="0"/>
        <w:autoSpaceDN w:val="0"/>
        <w:adjustRightInd w:val="0"/>
        <w:spacing w:after="0" w:line="240" w:lineRule="auto"/>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sidRPr="002215BE">
        <w:rPr>
          <w:rFonts w:ascii="Times New Roman" w:hAnsi="Times New Roman" w:cs="Times New Roman"/>
          <w:color w:val="000000"/>
          <w:sz w:val="36"/>
          <w:szCs w:val="36"/>
        </w:rPr>
        <w:t>Руководитель</w:t>
      </w:r>
    </w:p>
    <w:p w:rsidR="002215BE" w:rsidRPr="002215BE" w:rsidRDefault="002215BE" w:rsidP="002215BE">
      <w:pPr>
        <w:autoSpaceDE w:val="0"/>
        <w:autoSpaceDN w:val="0"/>
        <w:adjustRightInd w:val="0"/>
        <w:spacing w:after="0" w:line="240" w:lineRule="auto"/>
        <w:jc w:val="center"/>
        <w:rPr>
          <w:rFonts w:ascii="Times New Roman" w:hAnsi="Times New Roman" w:cs="Times New Roman"/>
          <w:color w:val="000000"/>
          <w:sz w:val="36"/>
          <w:szCs w:val="36"/>
        </w:rPr>
      </w:pPr>
      <w:r w:rsidRPr="002215BE">
        <w:rPr>
          <w:rFonts w:ascii="Times New Roman" w:hAnsi="Times New Roman" w:cs="Times New Roman"/>
          <w:i/>
          <w:iCs/>
          <w:color w:val="000000"/>
          <w:sz w:val="36"/>
          <w:szCs w:val="36"/>
        </w:rPr>
        <w:t xml:space="preserve">профессор </w:t>
      </w:r>
      <w:r w:rsidRPr="002215BE">
        <w:rPr>
          <w:rFonts w:ascii="Times New Roman" w:hAnsi="Times New Roman" w:cs="Times New Roman"/>
          <w:color w:val="000000"/>
          <w:sz w:val="36"/>
          <w:szCs w:val="36"/>
        </w:rPr>
        <w:t xml:space="preserve">______________ </w:t>
      </w:r>
      <w:r>
        <w:rPr>
          <w:rFonts w:ascii="Times New Roman" w:hAnsi="Times New Roman" w:cs="Times New Roman"/>
          <w:color w:val="000000"/>
          <w:sz w:val="36"/>
          <w:szCs w:val="36"/>
        </w:rPr>
        <w:t xml:space="preserve">                </w:t>
      </w:r>
      <w:r w:rsidRPr="002215BE">
        <w:rPr>
          <w:rFonts w:ascii="Times New Roman" w:hAnsi="Times New Roman" w:cs="Times New Roman"/>
          <w:i/>
          <w:iCs/>
          <w:color w:val="000000"/>
          <w:sz w:val="36"/>
          <w:szCs w:val="36"/>
        </w:rPr>
        <w:t>Кадырметов А. М.</w:t>
      </w:r>
      <w:r w:rsidRPr="002215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215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215BE">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2215BE">
        <w:rPr>
          <w:rFonts w:ascii="Times New Roman" w:hAnsi="Times New Roman" w:cs="Times New Roman"/>
          <w:color w:val="000000"/>
          <w:sz w:val="24"/>
          <w:szCs w:val="24"/>
        </w:rPr>
        <w:t xml:space="preserve"> (ФИО)</w:t>
      </w:r>
    </w:p>
    <w:p w:rsidR="002215BE" w:rsidRDefault="002215BE" w:rsidP="002215BE">
      <w:pPr>
        <w:pStyle w:val="Default"/>
        <w:spacing w:line="360" w:lineRule="auto"/>
        <w:ind w:firstLine="851"/>
        <w:jc w:val="center"/>
        <w:rPr>
          <w:sz w:val="36"/>
          <w:szCs w:val="36"/>
        </w:rPr>
      </w:pPr>
    </w:p>
    <w:p w:rsidR="002215BE" w:rsidRDefault="002215BE" w:rsidP="002215BE">
      <w:pPr>
        <w:pStyle w:val="Default"/>
        <w:spacing w:line="360" w:lineRule="auto"/>
        <w:ind w:firstLine="851"/>
        <w:jc w:val="center"/>
        <w:rPr>
          <w:sz w:val="36"/>
          <w:szCs w:val="36"/>
        </w:rPr>
      </w:pPr>
    </w:p>
    <w:p w:rsidR="002215BE" w:rsidRDefault="002215BE" w:rsidP="002215BE">
      <w:pPr>
        <w:pStyle w:val="Default"/>
        <w:spacing w:line="360" w:lineRule="auto"/>
        <w:ind w:firstLine="851"/>
        <w:jc w:val="center"/>
        <w:rPr>
          <w:sz w:val="36"/>
          <w:szCs w:val="36"/>
        </w:rPr>
      </w:pPr>
    </w:p>
    <w:p w:rsidR="002215BE" w:rsidRPr="002215BE" w:rsidRDefault="00090890" w:rsidP="002215BE">
      <w:pPr>
        <w:pStyle w:val="Default"/>
        <w:spacing w:line="360" w:lineRule="auto"/>
        <w:ind w:firstLine="851"/>
        <w:jc w:val="center"/>
        <w:rPr>
          <w:sz w:val="36"/>
          <w:szCs w:val="36"/>
        </w:rPr>
      </w:pPr>
      <w:r>
        <w:rPr>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285579</wp:posOffset>
                </wp:positionV>
                <wp:extent cx="914400" cy="914400"/>
                <wp:effectExtent l="0" t="0" r="0" b="0"/>
                <wp:wrapNone/>
                <wp:docPr id="61" name="Прямоугольник 6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26" style="position:absolute;margin-left:206.15pt;margin-top:2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" fillcolor="white [3212]" stroked="f" strokeweight="2pt"/>
            </w:pict>
          </mc:Fallback>
        </mc:AlternateContent>
      </w:r>
      <w:r w:rsidR="002215BE" w:rsidRPr="002215BE">
        <w:rPr>
          <w:sz w:val="36"/>
          <w:szCs w:val="36"/>
        </w:rPr>
        <w:t>Воронеж 201</w:t>
      </w:r>
      <w:r w:rsidR="002215BE">
        <w:rPr>
          <w:sz w:val="36"/>
          <w:szCs w:val="36"/>
        </w:rPr>
        <w:t>9</w:t>
      </w:r>
    </w:p>
    <w:p w:rsidR="002215BE" w:rsidRDefault="002215BE" w:rsidP="002215BE">
      <w:pPr>
        <w:pStyle w:val="Default"/>
        <w:spacing w:line="360" w:lineRule="auto"/>
        <w:ind w:firstLine="851"/>
        <w:jc w:val="both"/>
        <w:rPr>
          <w:sz w:val="28"/>
          <w:szCs w:val="28"/>
        </w:rPr>
      </w:pPr>
    </w:p>
    <w:p w:rsidR="002215BE" w:rsidRPr="00090890" w:rsidRDefault="002215BE" w:rsidP="00216A38">
      <w:pPr>
        <w:autoSpaceDE w:val="0"/>
        <w:autoSpaceDN w:val="0"/>
        <w:adjustRightInd w:val="0"/>
        <w:spacing w:after="0" w:line="240" w:lineRule="auto"/>
        <w:jc w:val="center"/>
        <w:rPr>
          <w:rFonts w:ascii="Times New Roman" w:hAnsi="Times New Roman" w:cs="Times New Roman"/>
          <w:color w:val="000000"/>
          <w:sz w:val="36"/>
          <w:szCs w:val="36"/>
        </w:rPr>
      </w:pPr>
      <w:r w:rsidRPr="00090890">
        <w:rPr>
          <w:rFonts w:ascii="Times New Roman" w:hAnsi="Times New Roman" w:cs="Times New Roman"/>
          <w:color w:val="000000"/>
          <w:sz w:val="36"/>
          <w:szCs w:val="36"/>
        </w:rPr>
        <w:t>ОГЛАВЛЕНИЕ</w:t>
      </w:r>
    </w:p>
    <w:p w:rsidR="00090890" w:rsidRPr="002215BE" w:rsidRDefault="00090890" w:rsidP="00216A38">
      <w:pPr>
        <w:autoSpaceDE w:val="0"/>
        <w:autoSpaceDN w:val="0"/>
        <w:adjustRightInd w:val="0"/>
        <w:spacing w:after="0" w:line="240" w:lineRule="auto"/>
        <w:jc w:val="center"/>
        <w:rPr>
          <w:rFonts w:ascii="Times New Roman" w:hAnsi="Times New Roman" w:cs="Times New Roman"/>
          <w:color w:val="000000"/>
          <w:sz w:val="28"/>
          <w:szCs w:val="28"/>
        </w:rPr>
      </w:pPr>
    </w:p>
    <w:p w:rsidR="002215BE" w:rsidRPr="002215BE" w:rsidRDefault="002215BE" w:rsidP="00216A38">
      <w:pPr>
        <w:autoSpaceDE w:val="0"/>
        <w:autoSpaceDN w:val="0"/>
        <w:adjustRightInd w:val="0"/>
        <w:spacing w:after="0" w:line="360" w:lineRule="auto"/>
        <w:rPr>
          <w:rFonts w:ascii="Times New Roman" w:hAnsi="Times New Roman" w:cs="Times New Roman"/>
          <w:color w:val="000000"/>
          <w:sz w:val="28"/>
          <w:szCs w:val="28"/>
        </w:rPr>
      </w:pPr>
      <w:r w:rsidRPr="002215BE">
        <w:rPr>
          <w:rFonts w:ascii="Times New Roman" w:hAnsi="Times New Roman" w:cs="Times New Roman"/>
          <w:color w:val="000000"/>
          <w:sz w:val="28"/>
          <w:szCs w:val="28"/>
        </w:rPr>
        <w:t>1 Вопросы по теоретическому курсу…………………………………</w:t>
      </w:r>
      <w:r w:rsidR="00CF2DD0">
        <w:rPr>
          <w:rFonts w:ascii="Times New Roman" w:hAnsi="Times New Roman" w:cs="Times New Roman"/>
          <w:color w:val="000000"/>
          <w:sz w:val="28"/>
          <w:szCs w:val="28"/>
        </w:rPr>
        <w:t xml:space="preserve"> </w:t>
      </w:r>
      <w:r w:rsidRPr="002215BE">
        <w:rPr>
          <w:rFonts w:ascii="Times New Roman" w:hAnsi="Times New Roman" w:cs="Times New Roman"/>
          <w:color w:val="000000"/>
          <w:sz w:val="28"/>
          <w:szCs w:val="28"/>
        </w:rPr>
        <w:t>……...</w:t>
      </w:r>
      <w:r w:rsidR="00F1109D">
        <w:rPr>
          <w:rFonts w:ascii="Times New Roman" w:hAnsi="Times New Roman" w:cs="Times New Roman"/>
          <w:color w:val="000000"/>
          <w:sz w:val="28"/>
          <w:szCs w:val="28"/>
        </w:rPr>
        <w:t>2</w:t>
      </w:r>
    </w:p>
    <w:p w:rsidR="002215BE" w:rsidRPr="002215BE" w:rsidRDefault="00F1109D" w:rsidP="00216A38">
      <w:pPr>
        <w:autoSpaceDE w:val="0"/>
        <w:autoSpaceDN w:val="0"/>
        <w:adjustRightInd w:val="0"/>
        <w:spacing w:after="0" w:line="360" w:lineRule="auto"/>
        <w:rPr>
          <w:rFonts w:ascii="Times New Roman" w:hAnsi="Times New Roman" w:cs="Times New Roman"/>
          <w:color w:val="000000"/>
          <w:sz w:val="28"/>
          <w:szCs w:val="28"/>
        </w:rPr>
      </w:pPr>
      <w:r w:rsidRPr="00F1109D">
        <w:rPr>
          <w:rFonts w:ascii="Times New Roman" w:hAnsi="Times New Roman" w:cs="Times New Roman"/>
          <w:color w:val="000000"/>
          <w:sz w:val="28"/>
          <w:szCs w:val="28"/>
        </w:rPr>
        <w:t>1.1 Вопрос 1.  Что относ</w:t>
      </w:r>
      <w:r>
        <w:rPr>
          <w:rFonts w:ascii="Times New Roman" w:hAnsi="Times New Roman" w:cs="Times New Roman"/>
          <w:color w:val="000000"/>
          <w:sz w:val="28"/>
          <w:szCs w:val="28"/>
        </w:rPr>
        <w:t xml:space="preserve">ится к основным этапам научного </w:t>
      </w:r>
      <w:r w:rsidRPr="00F1109D">
        <w:rPr>
          <w:rFonts w:ascii="Times New Roman" w:hAnsi="Times New Roman" w:cs="Times New Roman"/>
          <w:color w:val="000000"/>
          <w:sz w:val="28"/>
          <w:szCs w:val="28"/>
        </w:rPr>
        <w:t>исследования?</w:t>
      </w:r>
      <w:r w:rsidR="002215BE" w:rsidRPr="002215BE">
        <w:rPr>
          <w:rFonts w:ascii="Times New Roman" w:hAnsi="Times New Roman" w:cs="Times New Roman"/>
          <w:color w:val="000000"/>
          <w:sz w:val="28"/>
          <w:szCs w:val="28"/>
        </w:rPr>
        <w:t>……………………………………………</w:t>
      </w:r>
      <w:r>
        <w:rPr>
          <w:rFonts w:ascii="Times New Roman" w:hAnsi="Times New Roman" w:cs="Times New Roman"/>
          <w:color w:val="000000"/>
          <w:sz w:val="28"/>
          <w:szCs w:val="28"/>
        </w:rPr>
        <w:t>………………...</w:t>
      </w:r>
      <w:r w:rsidR="002215BE" w:rsidRPr="002215BE">
        <w:rPr>
          <w:rFonts w:ascii="Times New Roman" w:hAnsi="Times New Roman" w:cs="Times New Roman"/>
          <w:color w:val="000000"/>
          <w:sz w:val="28"/>
          <w:szCs w:val="28"/>
        </w:rPr>
        <w:t>….</w:t>
      </w:r>
      <w:r>
        <w:rPr>
          <w:rFonts w:ascii="Times New Roman" w:hAnsi="Times New Roman" w:cs="Times New Roman"/>
          <w:color w:val="000000"/>
          <w:sz w:val="28"/>
          <w:szCs w:val="28"/>
        </w:rPr>
        <w:t>2</w:t>
      </w:r>
      <w:r w:rsidR="002215BE" w:rsidRPr="002215BE">
        <w:rPr>
          <w:rFonts w:ascii="Times New Roman" w:hAnsi="Times New Roman" w:cs="Times New Roman"/>
          <w:color w:val="000000"/>
          <w:sz w:val="28"/>
          <w:szCs w:val="28"/>
        </w:rPr>
        <w:t xml:space="preserve"> </w:t>
      </w:r>
    </w:p>
    <w:p w:rsidR="002215BE" w:rsidRPr="002215BE" w:rsidRDefault="00B7220D" w:rsidP="00216A38">
      <w:pPr>
        <w:autoSpaceDE w:val="0"/>
        <w:autoSpaceDN w:val="0"/>
        <w:adjustRightInd w:val="0"/>
        <w:spacing w:after="0" w:line="360" w:lineRule="auto"/>
        <w:rPr>
          <w:rFonts w:ascii="Times New Roman" w:hAnsi="Times New Roman" w:cs="Times New Roman"/>
          <w:color w:val="000000"/>
          <w:sz w:val="28"/>
          <w:szCs w:val="28"/>
        </w:rPr>
      </w:pPr>
      <w:r w:rsidRPr="00B7220D">
        <w:rPr>
          <w:rFonts w:ascii="Times New Roman" w:hAnsi="Times New Roman" w:cs="Times New Roman"/>
          <w:color w:val="000000"/>
          <w:sz w:val="28"/>
          <w:szCs w:val="28"/>
        </w:rPr>
        <w:t>1.2 Вопрос 2. Что такое метод «мозгового штурма»</w:t>
      </w:r>
      <w:r>
        <w:rPr>
          <w:rFonts w:ascii="Times New Roman" w:hAnsi="Times New Roman" w:cs="Times New Roman"/>
          <w:color w:val="000000"/>
          <w:sz w:val="28"/>
          <w:szCs w:val="28"/>
        </w:rPr>
        <w:t>…………………</w:t>
      </w:r>
      <w:r w:rsidR="002215BE" w:rsidRPr="002215BE">
        <w:rPr>
          <w:rFonts w:ascii="Times New Roman" w:hAnsi="Times New Roman" w:cs="Times New Roman"/>
          <w:color w:val="000000"/>
          <w:sz w:val="28"/>
          <w:szCs w:val="28"/>
        </w:rPr>
        <w:t>…......</w:t>
      </w:r>
      <w:r>
        <w:rPr>
          <w:rFonts w:ascii="Times New Roman" w:hAnsi="Times New Roman" w:cs="Times New Roman"/>
          <w:color w:val="000000"/>
          <w:sz w:val="28"/>
          <w:szCs w:val="28"/>
        </w:rPr>
        <w:t>6</w:t>
      </w:r>
      <w:r w:rsidR="002215BE" w:rsidRPr="002215BE">
        <w:rPr>
          <w:rFonts w:ascii="Times New Roman" w:hAnsi="Times New Roman" w:cs="Times New Roman"/>
          <w:color w:val="000000"/>
          <w:sz w:val="28"/>
          <w:szCs w:val="28"/>
        </w:rPr>
        <w:t xml:space="preserve"> </w:t>
      </w:r>
    </w:p>
    <w:p w:rsidR="002215BE" w:rsidRPr="002215BE" w:rsidRDefault="00CF2DD0" w:rsidP="00216A38">
      <w:pPr>
        <w:autoSpaceDE w:val="0"/>
        <w:autoSpaceDN w:val="0"/>
        <w:adjustRightInd w:val="0"/>
        <w:spacing w:after="0" w:line="360" w:lineRule="auto"/>
        <w:rPr>
          <w:rFonts w:ascii="Times New Roman" w:hAnsi="Times New Roman" w:cs="Times New Roman"/>
          <w:color w:val="000000"/>
          <w:sz w:val="28"/>
          <w:szCs w:val="28"/>
        </w:rPr>
      </w:pPr>
      <w:r w:rsidRPr="00CF2DD0">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CF2DD0">
        <w:rPr>
          <w:rFonts w:ascii="Times New Roman" w:hAnsi="Times New Roman" w:cs="Times New Roman"/>
          <w:color w:val="000000"/>
          <w:sz w:val="28"/>
          <w:szCs w:val="28"/>
        </w:rPr>
        <w:t xml:space="preserve"> Вопрос 3. Интервальные оценки, доверительные интервал и вероятность.</w:t>
      </w:r>
      <w:r w:rsidR="002215BE" w:rsidRPr="002215BE">
        <w:rPr>
          <w:rFonts w:ascii="Times New Roman" w:hAnsi="Times New Roman" w:cs="Times New Roman"/>
          <w:color w:val="000000"/>
          <w:sz w:val="28"/>
          <w:szCs w:val="28"/>
        </w:rPr>
        <w:t>…………..………………………………………….……………..</w:t>
      </w:r>
      <w:r>
        <w:rPr>
          <w:rFonts w:ascii="Times New Roman" w:hAnsi="Times New Roman" w:cs="Times New Roman"/>
          <w:color w:val="000000"/>
          <w:sz w:val="28"/>
          <w:szCs w:val="28"/>
        </w:rPr>
        <w:t>8</w:t>
      </w:r>
      <w:r w:rsidR="002215BE" w:rsidRPr="002215BE">
        <w:rPr>
          <w:rFonts w:ascii="Times New Roman" w:hAnsi="Times New Roman" w:cs="Times New Roman"/>
          <w:color w:val="000000"/>
          <w:sz w:val="28"/>
          <w:szCs w:val="28"/>
        </w:rPr>
        <w:t xml:space="preserve"> </w:t>
      </w:r>
    </w:p>
    <w:p w:rsidR="002215BE" w:rsidRPr="002215BE" w:rsidRDefault="00CF2DD0" w:rsidP="00216A38">
      <w:pPr>
        <w:autoSpaceDE w:val="0"/>
        <w:autoSpaceDN w:val="0"/>
        <w:adjustRightInd w:val="0"/>
        <w:spacing w:after="0" w:line="360" w:lineRule="auto"/>
        <w:rPr>
          <w:rFonts w:ascii="Times New Roman" w:hAnsi="Times New Roman" w:cs="Times New Roman"/>
          <w:color w:val="000000"/>
          <w:sz w:val="28"/>
          <w:szCs w:val="28"/>
        </w:rPr>
      </w:pPr>
      <w:r w:rsidRPr="00CF2DD0">
        <w:rPr>
          <w:rFonts w:ascii="Times New Roman" w:hAnsi="Times New Roman" w:cs="Times New Roman"/>
          <w:color w:val="000000"/>
          <w:sz w:val="28"/>
          <w:szCs w:val="28"/>
        </w:rPr>
        <w:t>1.4 Вопрос 4. Метод прогонки решения матричных уравнений и его реализация на компьютере</w:t>
      </w:r>
      <w:r>
        <w:rPr>
          <w:rFonts w:ascii="Times New Roman" w:hAnsi="Times New Roman" w:cs="Times New Roman"/>
          <w:color w:val="000000"/>
          <w:sz w:val="28"/>
          <w:szCs w:val="28"/>
        </w:rPr>
        <w:t xml:space="preserve"> ………………………………………………..</w:t>
      </w:r>
      <w:r w:rsidR="002215BE" w:rsidRPr="002215BE">
        <w:rPr>
          <w:rFonts w:ascii="Times New Roman" w:hAnsi="Times New Roman" w:cs="Times New Roman"/>
          <w:color w:val="000000"/>
          <w:sz w:val="28"/>
          <w:szCs w:val="28"/>
        </w:rPr>
        <w:t>…1</w:t>
      </w:r>
      <w:r>
        <w:rPr>
          <w:rFonts w:ascii="Times New Roman" w:hAnsi="Times New Roman" w:cs="Times New Roman"/>
          <w:color w:val="000000"/>
          <w:sz w:val="28"/>
          <w:szCs w:val="28"/>
        </w:rPr>
        <w:t>2</w:t>
      </w:r>
    </w:p>
    <w:p w:rsidR="00530928" w:rsidRPr="00530928" w:rsidRDefault="00530928" w:rsidP="00530928">
      <w:pPr>
        <w:autoSpaceDE w:val="0"/>
        <w:autoSpaceDN w:val="0"/>
        <w:adjustRightInd w:val="0"/>
        <w:spacing w:after="0" w:line="360" w:lineRule="auto"/>
        <w:rPr>
          <w:rFonts w:ascii="Times New Roman" w:hAnsi="Times New Roman" w:cs="Times New Roman"/>
          <w:color w:val="000000"/>
          <w:sz w:val="28"/>
          <w:szCs w:val="28"/>
          <w:lang w:val="uk-UA"/>
        </w:rPr>
      </w:pPr>
      <w:r w:rsidRPr="00530928">
        <w:rPr>
          <w:rFonts w:ascii="Times New Roman" w:hAnsi="Times New Roman" w:cs="Times New Roman"/>
          <w:color w:val="000000"/>
          <w:sz w:val="28"/>
          <w:szCs w:val="28"/>
        </w:rPr>
        <w:t>2.1 Задания по практическому курсу</w:t>
      </w:r>
      <w:r>
        <w:rPr>
          <w:rFonts w:ascii="Times New Roman" w:hAnsi="Times New Roman" w:cs="Times New Roman"/>
          <w:color w:val="000000"/>
          <w:sz w:val="28"/>
          <w:szCs w:val="28"/>
          <w:lang w:val="uk-UA"/>
        </w:rPr>
        <w:t>………………………………………..19</w:t>
      </w:r>
    </w:p>
    <w:p w:rsidR="002215BE" w:rsidRDefault="00530928" w:rsidP="00530928">
      <w:pPr>
        <w:autoSpaceDE w:val="0"/>
        <w:autoSpaceDN w:val="0"/>
        <w:adjustRightInd w:val="0"/>
        <w:spacing w:after="0" w:line="360" w:lineRule="auto"/>
        <w:rPr>
          <w:rFonts w:ascii="Times New Roman" w:hAnsi="Times New Roman" w:cs="Times New Roman"/>
          <w:color w:val="000000"/>
          <w:sz w:val="28"/>
          <w:szCs w:val="28"/>
        </w:rPr>
      </w:pPr>
      <w:r w:rsidRPr="00530928">
        <w:rPr>
          <w:rFonts w:ascii="Times New Roman" w:hAnsi="Times New Roman" w:cs="Times New Roman"/>
          <w:color w:val="000000"/>
          <w:sz w:val="28"/>
          <w:szCs w:val="28"/>
        </w:rPr>
        <w:t xml:space="preserve">2.1.1 </w:t>
      </w:r>
      <w:r w:rsidR="00DF0AC7" w:rsidRPr="00DF0AC7">
        <w:rPr>
          <w:rFonts w:ascii="Times New Roman" w:hAnsi="Times New Roman" w:cs="Times New Roman"/>
          <w:color w:val="000000"/>
          <w:sz w:val="28"/>
          <w:szCs w:val="28"/>
        </w:rPr>
        <w:t xml:space="preserve">Повышение износостойкости кулачков распределительного вала </w:t>
      </w:r>
      <w:r w:rsidR="00DF0AC7">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sidR="002215BE" w:rsidRPr="002215BE">
        <w:rPr>
          <w:rFonts w:ascii="Times New Roman" w:hAnsi="Times New Roman" w:cs="Times New Roman"/>
          <w:color w:val="000000"/>
          <w:sz w:val="28"/>
          <w:szCs w:val="28"/>
        </w:rPr>
        <w:t>.</w:t>
      </w:r>
      <w:r>
        <w:rPr>
          <w:rFonts w:ascii="Times New Roman" w:hAnsi="Times New Roman" w:cs="Times New Roman"/>
          <w:color w:val="000000"/>
          <w:sz w:val="28"/>
          <w:szCs w:val="28"/>
          <w:lang w:val="uk-UA"/>
        </w:rPr>
        <w:t>19</w:t>
      </w:r>
      <w:r w:rsidR="002215BE" w:rsidRPr="002215BE">
        <w:rPr>
          <w:rFonts w:ascii="Times New Roman" w:hAnsi="Times New Roman" w:cs="Times New Roman"/>
          <w:color w:val="000000"/>
          <w:sz w:val="28"/>
          <w:szCs w:val="28"/>
        </w:rPr>
        <w:t xml:space="preserve"> </w:t>
      </w:r>
    </w:p>
    <w:p w:rsidR="002868C6" w:rsidRPr="002215BE" w:rsidRDefault="002868C6" w:rsidP="00530928">
      <w:pPr>
        <w:autoSpaceDE w:val="0"/>
        <w:autoSpaceDN w:val="0"/>
        <w:adjustRightInd w:val="0"/>
        <w:spacing w:after="0" w:line="360" w:lineRule="auto"/>
        <w:rPr>
          <w:rFonts w:ascii="Times New Roman" w:hAnsi="Times New Roman" w:cs="Times New Roman"/>
          <w:color w:val="000000"/>
          <w:sz w:val="28"/>
          <w:szCs w:val="28"/>
        </w:rPr>
      </w:pPr>
      <w:r w:rsidRPr="002868C6">
        <w:rPr>
          <w:rFonts w:ascii="Times New Roman" w:hAnsi="Times New Roman" w:cs="Times New Roman"/>
          <w:color w:val="000000"/>
          <w:sz w:val="28"/>
          <w:szCs w:val="28"/>
        </w:rPr>
        <w:t>2.1.2 Список литературных источников</w:t>
      </w:r>
      <w:r>
        <w:rPr>
          <w:rFonts w:ascii="Times New Roman" w:hAnsi="Times New Roman" w:cs="Times New Roman"/>
          <w:color w:val="000000"/>
          <w:sz w:val="28"/>
          <w:szCs w:val="28"/>
        </w:rPr>
        <w:t>……………………………………..26</w:t>
      </w:r>
    </w:p>
    <w:p w:rsidR="002215BE" w:rsidRPr="002215BE" w:rsidRDefault="002215BE" w:rsidP="00216A38">
      <w:pPr>
        <w:autoSpaceDE w:val="0"/>
        <w:autoSpaceDN w:val="0"/>
        <w:adjustRightInd w:val="0"/>
        <w:spacing w:after="0" w:line="360" w:lineRule="auto"/>
        <w:rPr>
          <w:rFonts w:ascii="Times New Roman" w:hAnsi="Times New Roman" w:cs="Times New Roman"/>
          <w:color w:val="000000"/>
          <w:sz w:val="28"/>
          <w:szCs w:val="28"/>
        </w:rPr>
      </w:pPr>
      <w:r w:rsidRPr="002215BE">
        <w:rPr>
          <w:rFonts w:ascii="Times New Roman" w:hAnsi="Times New Roman" w:cs="Times New Roman"/>
          <w:color w:val="000000"/>
          <w:sz w:val="28"/>
          <w:szCs w:val="28"/>
        </w:rPr>
        <w:t xml:space="preserve">2.1.2 </w:t>
      </w:r>
      <w:r w:rsidR="00DF0AC7" w:rsidRPr="00DF0AC7">
        <w:rPr>
          <w:rFonts w:ascii="Times New Roman" w:hAnsi="Times New Roman" w:cs="Times New Roman"/>
          <w:color w:val="000000"/>
          <w:sz w:val="28"/>
          <w:szCs w:val="28"/>
        </w:rPr>
        <w:t>Построить план эксперимента при проведении исследования работы «Повышение износостойкости кулачков распределительного вала»</w:t>
      </w:r>
      <w:r w:rsidR="00DF0AC7">
        <w:rPr>
          <w:rFonts w:ascii="Times New Roman" w:hAnsi="Times New Roman" w:cs="Times New Roman"/>
          <w:color w:val="000000"/>
          <w:sz w:val="28"/>
          <w:szCs w:val="28"/>
          <w:lang w:val="uk-UA"/>
        </w:rPr>
        <w:t>…</w:t>
      </w:r>
      <w:r w:rsidR="00DF0AC7">
        <w:rPr>
          <w:rFonts w:ascii="Times New Roman" w:hAnsi="Times New Roman" w:cs="Times New Roman"/>
          <w:color w:val="000000"/>
          <w:sz w:val="28"/>
          <w:szCs w:val="28"/>
        </w:rPr>
        <w:t xml:space="preserve"> …</w:t>
      </w:r>
      <w:r w:rsidRPr="002215BE">
        <w:rPr>
          <w:rFonts w:ascii="Times New Roman" w:hAnsi="Times New Roman" w:cs="Times New Roman"/>
          <w:color w:val="000000"/>
          <w:sz w:val="28"/>
          <w:szCs w:val="28"/>
        </w:rPr>
        <w:t>2</w:t>
      </w:r>
      <w:r w:rsidR="002868C6">
        <w:rPr>
          <w:rFonts w:ascii="Times New Roman" w:hAnsi="Times New Roman" w:cs="Times New Roman"/>
          <w:color w:val="000000"/>
          <w:sz w:val="28"/>
          <w:szCs w:val="28"/>
        </w:rPr>
        <w:t>8</w:t>
      </w:r>
      <w:r w:rsidRPr="002215BE">
        <w:rPr>
          <w:rFonts w:ascii="Times New Roman" w:hAnsi="Times New Roman" w:cs="Times New Roman"/>
          <w:color w:val="000000"/>
          <w:sz w:val="28"/>
          <w:szCs w:val="28"/>
        </w:rPr>
        <w:t xml:space="preserve"> </w:t>
      </w:r>
    </w:p>
    <w:p w:rsidR="002215BE" w:rsidRPr="00AA562A" w:rsidRDefault="002215BE" w:rsidP="00216A38">
      <w:pPr>
        <w:pStyle w:val="Default"/>
        <w:spacing w:line="360" w:lineRule="auto"/>
        <w:rPr>
          <w:b/>
          <w:bCs/>
          <w:sz w:val="28"/>
          <w:szCs w:val="28"/>
          <w:lang w:val="en-US"/>
        </w:rPr>
      </w:pPr>
      <w:r w:rsidRPr="002215BE">
        <w:rPr>
          <w:sz w:val="28"/>
          <w:szCs w:val="28"/>
        </w:rPr>
        <w:t>Список литературных источников ……………………………………</w:t>
      </w:r>
      <w:r w:rsidR="00DF0AC7">
        <w:rPr>
          <w:sz w:val="28"/>
          <w:szCs w:val="28"/>
          <w:lang w:val="uk-UA"/>
        </w:rPr>
        <w:t>……..</w:t>
      </w:r>
      <w:r w:rsidR="00AA562A">
        <w:rPr>
          <w:sz w:val="28"/>
          <w:szCs w:val="28"/>
          <w:lang w:val="en-US"/>
        </w:rPr>
        <w:t>34</w:t>
      </w:r>
    </w:p>
    <w:p w:rsidR="00216A38" w:rsidRDefault="00216A38" w:rsidP="00CC1D4B">
      <w:pPr>
        <w:pStyle w:val="Default"/>
        <w:spacing w:line="360" w:lineRule="auto"/>
        <w:ind w:firstLine="851"/>
        <w:jc w:val="both"/>
        <w:rPr>
          <w:b/>
          <w:bCs/>
          <w:sz w:val="28"/>
          <w:szCs w:val="28"/>
        </w:rPr>
      </w:pPr>
    </w:p>
    <w:p w:rsidR="00216A38" w:rsidRDefault="00216A38" w:rsidP="00CC1D4B">
      <w:pPr>
        <w:pStyle w:val="Default"/>
        <w:spacing w:line="360" w:lineRule="auto"/>
        <w:ind w:firstLine="851"/>
        <w:jc w:val="both"/>
        <w:rPr>
          <w:b/>
          <w:bCs/>
          <w:sz w:val="28"/>
          <w:szCs w:val="28"/>
        </w:rPr>
      </w:pPr>
    </w:p>
    <w:p w:rsidR="00216A38" w:rsidRDefault="00216A38" w:rsidP="00CC1D4B">
      <w:pPr>
        <w:pStyle w:val="Default"/>
        <w:spacing w:line="360" w:lineRule="auto"/>
        <w:ind w:firstLine="851"/>
        <w:jc w:val="both"/>
        <w:rPr>
          <w:b/>
          <w:bCs/>
          <w:sz w:val="28"/>
          <w:szCs w:val="28"/>
        </w:rPr>
      </w:pPr>
    </w:p>
    <w:p w:rsidR="00216A38" w:rsidRDefault="00216A38" w:rsidP="00CC1D4B">
      <w:pPr>
        <w:pStyle w:val="Default"/>
        <w:spacing w:line="360" w:lineRule="auto"/>
        <w:ind w:firstLine="851"/>
        <w:jc w:val="both"/>
        <w:rPr>
          <w:b/>
          <w:bCs/>
          <w:sz w:val="28"/>
          <w:szCs w:val="28"/>
        </w:rPr>
      </w:pPr>
    </w:p>
    <w:p w:rsidR="00216A38" w:rsidRDefault="00216A38"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Default="00DF0AC7" w:rsidP="00CC1D4B">
      <w:pPr>
        <w:pStyle w:val="Default"/>
        <w:spacing w:line="360" w:lineRule="auto"/>
        <w:ind w:firstLine="851"/>
        <w:jc w:val="both"/>
        <w:rPr>
          <w:b/>
          <w:bCs/>
          <w:sz w:val="28"/>
          <w:szCs w:val="28"/>
          <w:lang w:val="uk-UA"/>
        </w:rPr>
      </w:pPr>
    </w:p>
    <w:p w:rsidR="00DF0AC7" w:rsidRPr="00DF0AC7" w:rsidRDefault="00DF0AC7" w:rsidP="00CC1D4B">
      <w:pPr>
        <w:pStyle w:val="Default"/>
        <w:spacing w:line="360" w:lineRule="auto"/>
        <w:ind w:firstLine="851"/>
        <w:jc w:val="both"/>
        <w:rPr>
          <w:b/>
          <w:bCs/>
          <w:sz w:val="28"/>
          <w:szCs w:val="28"/>
          <w:lang w:val="uk-UA"/>
        </w:rPr>
      </w:pPr>
    </w:p>
    <w:p w:rsidR="00216A38" w:rsidRDefault="00216A38" w:rsidP="00216A38">
      <w:pPr>
        <w:pStyle w:val="Default"/>
        <w:spacing w:line="360" w:lineRule="auto"/>
        <w:ind w:firstLine="851"/>
        <w:jc w:val="center"/>
        <w:rPr>
          <w:bCs/>
          <w:sz w:val="28"/>
          <w:szCs w:val="28"/>
        </w:rPr>
      </w:pPr>
      <w:r w:rsidRPr="00216A38">
        <w:rPr>
          <w:bCs/>
          <w:sz w:val="28"/>
          <w:szCs w:val="28"/>
        </w:rPr>
        <w:t>1 Вопросы по теоретическому курсу</w:t>
      </w:r>
    </w:p>
    <w:p w:rsidR="00216A38" w:rsidRPr="00216A38" w:rsidRDefault="00216A38" w:rsidP="00216A38">
      <w:pPr>
        <w:pStyle w:val="Default"/>
        <w:spacing w:line="360" w:lineRule="auto"/>
        <w:ind w:firstLine="851"/>
        <w:jc w:val="center"/>
        <w:rPr>
          <w:bCs/>
          <w:sz w:val="28"/>
          <w:szCs w:val="28"/>
        </w:rPr>
      </w:pPr>
    </w:p>
    <w:p w:rsidR="00CB214E" w:rsidRPr="00B20364" w:rsidRDefault="00216A38" w:rsidP="00216A38">
      <w:pPr>
        <w:pStyle w:val="Default"/>
        <w:spacing w:line="360" w:lineRule="auto"/>
        <w:ind w:firstLine="851"/>
        <w:jc w:val="center"/>
        <w:rPr>
          <w:sz w:val="28"/>
          <w:szCs w:val="28"/>
        </w:rPr>
      </w:pPr>
      <w:r w:rsidRPr="00216A38">
        <w:rPr>
          <w:sz w:val="28"/>
          <w:szCs w:val="28"/>
        </w:rPr>
        <w:t>1.1 Вопрос 1.</w:t>
      </w:r>
      <w:r w:rsidRPr="00216A38">
        <w:rPr>
          <w:b/>
          <w:bCs/>
          <w:sz w:val="28"/>
          <w:szCs w:val="28"/>
        </w:rPr>
        <w:t xml:space="preserve"> </w:t>
      </w:r>
      <w:r w:rsidR="00CB214E" w:rsidRPr="00B20364">
        <w:rPr>
          <w:sz w:val="28"/>
          <w:szCs w:val="28"/>
        </w:rPr>
        <w:t xml:space="preserve"> Что относится к основным этапам научного исследования?</w:t>
      </w:r>
    </w:p>
    <w:p w:rsidR="003D3B9C" w:rsidRPr="00B20364" w:rsidRDefault="003D3B9C" w:rsidP="00CC1D4B">
      <w:pPr>
        <w:pStyle w:val="Default"/>
        <w:spacing w:line="360" w:lineRule="auto"/>
        <w:ind w:firstLine="851"/>
        <w:jc w:val="both"/>
        <w:rPr>
          <w:sz w:val="28"/>
          <w:szCs w:val="28"/>
        </w:rPr>
      </w:pP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Этап </w:t>
      </w:r>
      <w:r w:rsidR="00A9143A">
        <w:rPr>
          <w:rFonts w:ascii="Times New Roman" w:eastAsia="Times New Roman" w:hAnsi="Times New Roman" w:cs="Times New Roman"/>
          <w:sz w:val="28"/>
          <w:szCs w:val="28"/>
          <w:lang w:eastAsia="ru-RU"/>
        </w:rPr>
        <w:t>научного исследования</w:t>
      </w:r>
      <w:r w:rsidRPr="00B20364">
        <w:rPr>
          <w:rFonts w:ascii="Times New Roman" w:eastAsia="Times New Roman" w:hAnsi="Times New Roman" w:cs="Times New Roman"/>
          <w:sz w:val="28"/>
          <w:szCs w:val="28"/>
          <w:lang w:eastAsia="ru-RU"/>
        </w:rPr>
        <w:t xml:space="preserve"> – част</w:t>
      </w:r>
      <w:r w:rsidR="00E108EB">
        <w:rPr>
          <w:rFonts w:ascii="Times New Roman" w:eastAsia="Times New Roman" w:hAnsi="Times New Roman" w:cs="Times New Roman"/>
          <w:sz w:val="28"/>
          <w:szCs w:val="28"/>
          <w:lang w:eastAsia="ru-RU"/>
        </w:rPr>
        <w:t>ь работ, проводимых в рамках НИ</w:t>
      </w:r>
      <w:r w:rsidRPr="00B20364">
        <w:rPr>
          <w:rFonts w:ascii="Times New Roman" w:eastAsia="Times New Roman" w:hAnsi="Times New Roman" w:cs="Times New Roman"/>
          <w:sz w:val="28"/>
          <w:szCs w:val="28"/>
          <w:lang w:eastAsia="ru-RU"/>
        </w:rPr>
        <w:t>, характеризующаяся определенным полученным результатом, являющаяся объектом планирования и финансирования</w:t>
      </w:r>
      <w:r w:rsidR="009B6952">
        <w:rPr>
          <w:rFonts w:ascii="Times New Roman" w:eastAsia="Times New Roman" w:hAnsi="Times New Roman" w:cs="Times New Roman"/>
          <w:sz w:val="28"/>
          <w:szCs w:val="28"/>
          <w:lang w:eastAsia="ru-RU"/>
        </w:rPr>
        <w:t xml:space="preserve"> </w:t>
      </w:r>
      <w:r w:rsidR="009B6952" w:rsidRPr="009B6952">
        <w:rPr>
          <w:rFonts w:ascii="Times New Roman" w:eastAsia="Times New Roman" w:hAnsi="Times New Roman" w:cs="Times New Roman"/>
          <w:sz w:val="28"/>
          <w:szCs w:val="28"/>
          <w:lang w:eastAsia="ru-RU"/>
        </w:rPr>
        <w:t>[1]</w:t>
      </w:r>
      <w:r w:rsidRPr="00B20364">
        <w:rPr>
          <w:rFonts w:ascii="Times New Roman" w:eastAsia="Times New Roman" w:hAnsi="Times New Roman" w:cs="Times New Roman"/>
          <w:sz w:val="28"/>
          <w:szCs w:val="28"/>
          <w:lang w:eastAsia="ru-RU"/>
        </w:rPr>
        <w:t>.</w:t>
      </w: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ГОСТ 15.101-98 в общем случае п</w:t>
      </w:r>
      <w:r w:rsidR="00E108EB">
        <w:rPr>
          <w:rFonts w:ascii="Times New Roman" w:eastAsia="Times New Roman" w:hAnsi="Times New Roman" w:cs="Times New Roman"/>
          <w:sz w:val="28"/>
          <w:szCs w:val="28"/>
          <w:lang w:eastAsia="ru-RU"/>
        </w:rPr>
        <w:t>редусмотрены следующие этапы НИ</w:t>
      </w:r>
      <w:r w:rsidRPr="00B20364">
        <w:rPr>
          <w:rFonts w:ascii="Times New Roman" w:eastAsia="Times New Roman" w:hAnsi="Times New Roman" w:cs="Times New Roman"/>
          <w:sz w:val="28"/>
          <w:szCs w:val="28"/>
          <w:lang w:eastAsia="ru-RU"/>
        </w:rPr>
        <w:t>:</w:t>
      </w: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«Выбор направления исследований»;</w:t>
      </w: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«Теоретические исследования»;</w:t>
      </w: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«Экспериментальные исследования»;</w:t>
      </w: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«Обобщение и оценка результатов исследований».</w:t>
      </w:r>
    </w:p>
    <w:p w:rsidR="003D3B9C" w:rsidRPr="00B20364" w:rsidRDefault="003D3B9C" w:rsidP="00CC1D4B">
      <w:pPr>
        <w:spacing w:after="0" w:line="360" w:lineRule="auto"/>
        <w:ind w:firstLine="851"/>
        <w:jc w:val="both"/>
        <w:outlineLvl w:val="2"/>
        <w:rPr>
          <w:rFonts w:ascii="Times New Roman" w:eastAsia="Times New Roman" w:hAnsi="Times New Roman" w:cs="Times New Roman"/>
          <w:b/>
          <w:i/>
          <w:sz w:val="28"/>
          <w:szCs w:val="28"/>
          <w:lang w:eastAsia="ru-RU"/>
        </w:rPr>
      </w:pPr>
      <w:bookmarkStart w:id="1" w:name="_Toc247965057"/>
      <w:r w:rsidRPr="00B20364">
        <w:rPr>
          <w:rFonts w:ascii="Times New Roman" w:eastAsia="Times New Roman" w:hAnsi="Times New Roman" w:cs="Times New Roman"/>
          <w:b/>
          <w:i/>
          <w:sz w:val="28"/>
          <w:szCs w:val="28"/>
          <w:lang w:eastAsia="ru-RU"/>
        </w:rPr>
        <w:t>Этап «Выбор направления исследований»</w:t>
      </w:r>
      <w:bookmarkEnd w:id="1"/>
    </w:p>
    <w:p w:rsidR="003D3B9C"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Этап «Выбор направления исследований» проводят с целью определения оптимального варианта направления исследований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w:t>
      </w:r>
      <w:r w:rsidR="009B6952" w:rsidRPr="009B6952">
        <w:rPr>
          <w:rFonts w:ascii="Times New Roman" w:eastAsia="Times New Roman" w:hAnsi="Times New Roman" w:cs="Times New Roman"/>
          <w:sz w:val="28"/>
          <w:szCs w:val="28"/>
          <w:lang w:eastAsia="ru-RU"/>
        </w:rPr>
        <w:t xml:space="preserve"> [2]</w:t>
      </w:r>
      <w:r w:rsidRPr="00B20364">
        <w:rPr>
          <w:rFonts w:ascii="Times New Roman" w:eastAsia="Times New Roman" w:hAnsi="Times New Roman" w:cs="Times New Roman"/>
          <w:sz w:val="28"/>
          <w:szCs w:val="28"/>
          <w:lang w:eastAsia="ru-RU"/>
        </w:rPr>
        <w:t>.</w:t>
      </w:r>
    </w:p>
    <w:p w:rsidR="00A9143A" w:rsidRPr="00A9143A" w:rsidRDefault="00A9143A" w:rsidP="00A9143A">
      <w:pPr>
        <w:spacing w:after="0" w:line="360" w:lineRule="auto"/>
        <w:ind w:firstLine="851"/>
        <w:jc w:val="both"/>
        <w:rPr>
          <w:rFonts w:ascii="Times New Roman" w:eastAsia="Times New Roman" w:hAnsi="Times New Roman" w:cs="Times New Roman"/>
          <w:sz w:val="28"/>
          <w:szCs w:val="28"/>
          <w:lang w:eastAsia="ru-RU"/>
        </w:rPr>
      </w:pPr>
      <w:r w:rsidRPr="00A9143A">
        <w:rPr>
          <w:rFonts w:ascii="Times New Roman" w:eastAsia="Times New Roman" w:hAnsi="Times New Roman" w:cs="Times New Roman"/>
          <w:sz w:val="28"/>
          <w:szCs w:val="28"/>
          <w:lang w:eastAsia="ru-RU"/>
        </w:rPr>
        <w:t>Первый этап – подготовительный этап.</w:t>
      </w:r>
    </w:p>
    <w:p w:rsidR="00A9143A" w:rsidRPr="00A9143A" w:rsidRDefault="00A9143A" w:rsidP="00A9143A">
      <w:pPr>
        <w:spacing w:after="0" w:line="360" w:lineRule="auto"/>
        <w:ind w:firstLine="851"/>
        <w:jc w:val="both"/>
        <w:rPr>
          <w:rFonts w:ascii="Times New Roman" w:eastAsia="Times New Roman" w:hAnsi="Times New Roman" w:cs="Times New Roman"/>
          <w:sz w:val="28"/>
          <w:szCs w:val="28"/>
          <w:lang w:eastAsia="ru-RU"/>
        </w:rPr>
      </w:pPr>
      <w:r w:rsidRPr="00A9143A">
        <w:rPr>
          <w:rFonts w:ascii="Times New Roman" w:eastAsia="Times New Roman" w:hAnsi="Times New Roman" w:cs="Times New Roman"/>
          <w:sz w:val="28"/>
          <w:szCs w:val="28"/>
          <w:lang w:eastAsia="ru-RU"/>
        </w:rPr>
        <w:t>Он включает выбор темы исследования, постан</w:t>
      </w:r>
      <w:r>
        <w:rPr>
          <w:rFonts w:ascii="Times New Roman" w:eastAsia="Times New Roman" w:hAnsi="Times New Roman" w:cs="Times New Roman"/>
          <w:sz w:val="28"/>
          <w:szCs w:val="28"/>
          <w:lang w:eastAsia="ru-RU"/>
        </w:rPr>
        <w:t xml:space="preserve">овку цели и задач исследования, </w:t>
      </w:r>
      <w:r w:rsidRPr="00A9143A">
        <w:rPr>
          <w:rFonts w:ascii="Times New Roman" w:eastAsia="Times New Roman" w:hAnsi="Times New Roman" w:cs="Times New Roman"/>
          <w:sz w:val="28"/>
          <w:szCs w:val="28"/>
          <w:lang w:eastAsia="ru-RU"/>
        </w:rPr>
        <w:t>определение его объекта и предмета, выдвижение первичной гипотезы можно рассматривать</w:t>
      </w:r>
      <w:r>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как подготовительный этап научного исследования.</w:t>
      </w:r>
    </w:p>
    <w:p w:rsidR="00A9143A" w:rsidRPr="00A9143A" w:rsidRDefault="00A9143A" w:rsidP="00A9143A">
      <w:pPr>
        <w:spacing w:after="0" w:line="360" w:lineRule="auto"/>
        <w:ind w:firstLine="851"/>
        <w:jc w:val="both"/>
        <w:rPr>
          <w:rFonts w:ascii="Times New Roman" w:eastAsia="Times New Roman" w:hAnsi="Times New Roman" w:cs="Times New Roman"/>
          <w:sz w:val="28"/>
          <w:szCs w:val="28"/>
          <w:lang w:eastAsia="ru-RU"/>
        </w:rPr>
      </w:pPr>
      <w:r w:rsidRPr="00A9143A">
        <w:rPr>
          <w:rFonts w:ascii="Times New Roman" w:eastAsia="Times New Roman" w:hAnsi="Times New Roman" w:cs="Times New Roman"/>
          <w:sz w:val="28"/>
          <w:szCs w:val="28"/>
          <w:lang w:eastAsia="ru-RU"/>
        </w:rPr>
        <w:t>Исследователь в предметном поле своей науки ст</w:t>
      </w:r>
      <w:r>
        <w:rPr>
          <w:rFonts w:ascii="Times New Roman" w:eastAsia="Times New Roman" w:hAnsi="Times New Roman" w:cs="Times New Roman"/>
          <w:sz w:val="28"/>
          <w:szCs w:val="28"/>
          <w:lang w:eastAsia="ru-RU"/>
        </w:rPr>
        <w:t xml:space="preserve">алкивается с проблемой, которая </w:t>
      </w:r>
      <w:r w:rsidRPr="00A9143A">
        <w:rPr>
          <w:rFonts w:ascii="Times New Roman" w:eastAsia="Times New Roman" w:hAnsi="Times New Roman" w:cs="Times New Roman"/>
          <w:sz w:val="28"/>
          <w:szCs w:val="28"/>
          <w:lang w:eastAsia="ru-RU"/>
        </w:rPr>
        <w:t>требует разрешения. При этом в рамках выявленной проблемы ученый или</w:t>
      </w:r>
      <w:r>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 xml:space="preserve">исследовательский коллектив определяет тему своей </w:t>
      </w:r>
      <w:r w:rsidRPr="00A9143A">
        <w:rPr>
          <w:rFonts w:ascii="Times New Roman" w:eastAsia="Times New Roman" w:hAnsi="Times New Roman" w:cs="Times New Roman"/>
          <w:sz w:val="28"/>
          <w:szCs w:val="28"/>
          <w:lang w:eastAsia="ru-RU"/>
        </w:rPr>
        <w:lastRenderedPageBreak/>
        <w:t>предстоящей работы. Обратившись к</w:t>
      </w:r>
      <w:r>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истории познания, можно видеть какими разными путями, от разных отправных точек шло</w:t>
      </w:r>
      <w:r>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исследование самых разных природных или социальных объектов, явлений или процессов.</w:t>
      </w:r>
    </w:p>
    <w:p w:rsidR="00A9143A" w:rsidRPr="00A9143A" w:rsidRDefault="00A07B57" w:rsidP="00A07B5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9143A" w:rsidRPr="00A9143A">
        <w:rPr>
          <w:rFonts w:ascii="Times New Roman" w:eastAsia="Times New Roman" w:hAnsi="Times New Roman" w:cs="Times New Roman"/>
          <w:sz w:val="28"/>
          <w:szCs w:val="28"/>
          <w:lang w:eastAsia="ru-RU"/>
        </w:rPr>
        <w:t>ножественность путей научного поиска можно рассматривать как условие продуктивности</w:t>
      </w:r>
      <w:r>
        <w:rPr>
          <w:rFonts w:ascii="Times New Roman" w:eastAsia="Times New Roman" w:hAnsi="Times New Roman" w:cs="Times New Roman"/>
          <w:sz w:val="28"/>
          <w:szCs w:val="28"/>
          <w:lang w:eastAsia="ru-RU"/>
        </w:rPr>
        <w:t xml:space="preserve"> </w:t>
      </w:r>
      <w:r w:rsidR="00A9143A" w:rsidRPr="00A9143A">
        <w:rPr>
          <w:rFonts w:ascii="Times New Roman" w:eastAsia="Times New Roman" w:hAnsi="Times New Roman" w:cs="Times New Roman"/>
          <w:sz w:val="28"/>
          <w:szCs w:val="28"/>
          <w:lang w:eastAsia="ru-RU"/>
        </w:rPr>
        <w:t>исследований. Разные пути обогащают и дополняют друг друга. Но нужно также иметь в</w:t>
      </w:r>
      <w:r>
        <w:rPr>
          <w:rFonts w:ascii="Times New Roman" w:eastAsia="Times New Roman" w:hAnsi="Times New Roman" w:cs="Times New Roman"/>
          <w:sz w:val="28"/>
          <w:szCs w:val="28"/>
          <w:lang w:eastAsia="ru-RU"/>
        </w:rPr>
        <w:t xml:space="preserve"> </w:t>
      </w:r>
      <w:r w:rsidR="00A9143A" w:rsidRPr="00A9143A">
        <w:rPr>
          <w:rFonts w:ascii="Times New Roman" w:eastAsia="Times New Roman" w:hAnsi="Times New Roman" w:cs="Times New Roman"/>
          <w:sz w:val="28"/>
          <w:szCs w:val="28"/>
          <w:lang w:eastAsia="ru-RU"/>
        </w:rPr>
        <w:t>виду, что не всякий путь, определяемый темой исследования, ведет к поставленной цели.</w:t>
      </w:r>
    </w:p>
    <w:p w:rsidR="00A9143A" w:rsidRPr="00A9143A" w:rsidRDefault="00A9143A" w:rsidP="00A9143A">
      <w:pPr>
        <w:spacing w:after="0" w:line="360" w:lineRule="auto"/>
        <w:ind w:firstLine="851"/>
        <w:jc w:val="both"/>
        <w:rPr>
          <w:rFonts w:ascii="Times New Roman" w:eastAsia="Times New Roman" w:hAnsi="Times New Roman" w:cs="Times New Roman"/>
          <w:sz w:val="28"/>
          <w:szCs w:val="28"/>
          <w:lang w:eastAsia="ru-RU"/>
        </w:rPr>
      </w:pPr>
      <w:r w:rsidRPr="00A9143A">
        <w:rPr>
          <w:rFonts w:ascii="Times New Roman" w:eastAsia="Times New Roman" w:hAnsi="Times New Roman" w:cs="Times New Roman"/>
          <w:sz w:val="28"/>
          <w:szCs w:val="28"/>
          <w:lang w:eastAsia="ru-RU"/>
        </w:rPr>
        <w:t>Неудачный, непродуманный выбор темы исследования обрекает исследование на ложный</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или малоперспективный путь, который может привести к частному результату, но не даст</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комплексного решения проблемы. Однако решение проблемы не ограничивается усилиями</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одного исследователя или группы исследователей, работающих в рамках данной темы. Поиск</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решения проблемы ведут и другие ученые, которые выделяют другой аспект проблемы,</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формулируют другую тему исследования, используют иные подходы, опираются на другие</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идеи. Одновременное развитие нескольких направлений исследования по решению одной и</w:t>
      </w:r>
      <w:r w:rsidR="00A07B57">
        <w:rPr>
          <w:rFonts w:ascii="Times New Roman" w:eastAsia="Times New Roman" w:hAnsi="Times New Roman" w:cs="Times New Roman"/>
          <w:sz w:val="28"/>
          <w:szCs w:val="28"/>
          <w:lang w:eastAsia="ru-RU"/>
        </w:rPr>
        <w:t xml:space="preserve"> </w:t>
      </w:r>
      <w:r w:rsidRPr="00A9143A">
        <w:rPr>
          <w:rFonts w:ascii="Times New Roman" w:eastAsia="Times New Roman" w:hAnsi="Times New Roman" w:cs="Times New Roman"/>
          <w:sz w:val="28"/>
          <w:szCs w:val="28"/>
          <w:lang w:eastAsia="ru-RU"/>
        </w:rPr>
        <w:t>той же проблемы в рамках разных тем обеспечивает эффективность познавательной</w:t>
      </w:r>
    </w:p>
    <w:p w:rsidR="00A9143A" w:rsidRPr="00B20364" w:rsidRDefault="00A9143A" w:rsidP="00A07B57">
      <w:pPr>
        <w:spacing w:after="0" w:line="360" w:lineRule="auto"/>
        <w:jc w:val="both"/>
        <w:rPr>
          <w:rFonts w:ascii="Times New Roman" w:eastAsia="Times New Roman" w:hAnsi="Times New Roman" w:cs="Times New Roman"/>
          <w:sz w:val="28"/>
          <w:szCs w:val="28"/>
          <w:lang w:eastAsia="ru-RU"/>
        </w:rPr>
      </w:pPr>
      <w:r w:rsidRPr="00A9143A">
        <w:rPr>
          <w:rFonts w:ascii="Times New Roman" w:eastAsia="Times New Roman" w:hAnsi="Times New Roman" w:cs="Times New Roman"/>
          <w:sz w:val="28"/>
          <w:szCs w:val="28"/>
          <w:lang w:eastAsia="ru-RU"/>
        </w:rPr>
        <w:t>деятельности, даже при наличии ошибочности какого-либо из этих направлений</w:t>
      </w:r>
      <w:r w:rsidR="009B6952" w:rsidRPr="009B6952">
        <w:rPr>
          <w:rFonts w:ascii="Times New Roman" w:eastAsia="Times New Roman" w:hAnsi="Times New Roman" w:cs="Times New Roman"/>
          <w:sz w:val="28"/>
          <w:szCs w:val="28"/>
          <w:lang w:eastAsia="ru-RU"/>
        </w:rPr>
        <w:t xml:space="preserve"> [3]</w:t>
      </w:r>
      <w:r w:rsidRPr="00A9143A">
        <w:rPr>
          <w:rFonts w:ascii="Times New Roman" w:eastAsia="Times New Roman" w:hAnsi="Times New Roman" w:cs="Times New Roman"/>
          <w:sz w:val="28"/>
          <w:szCs w:val="28"/>
          <w:lang w:eastAsia="ru-RU"/>
        </w:rPr>
        <w:t>.</w:t>
      </w:r>
    </w:p>
    <w:p w:rsidR="003D3B9C" w:rsidRPr="00B20364" w:rsidRDefault="003D3B9C" w:rsidP="00CC1D4B">
      <w:pPr>
        <w:spacing w:after="0" w:line="360" w:lineRule="auto"/>
        <w:ind w:firstLine="851"/>
        <w:jc w:val="both"/>
        <w:outlineLvl w:val="2"/>
        <w:rPr>
          <w:rFonts w:ascii="Times New Roman" w:eastAsia="Times New Roman" w:hAnsi="Times New Roman" w:cs="Times New Roman"/>
          <w:b/>
          <w:i/>
          <w:sz w:val="28"/>
          <w:szCs w:val="28"/>
          <w:lang w:eastAsia="ru-RU"/>
        </w:rPr>
      </w:pPr>
      <w:bookmarkStart w:id="2" w:name="_Toc247965058"/>
      <w:r w:rsidRPr="00B20364">
        <w:rPr>
          <w:rFonts w:ascii="Times New Roman" w:eastAsia="Times New Roman" w:hAnsi="Times New Roman" w:cs="Times New Roman"/>
          <w:b/>
          <w:i/>
          <w:sz w:val="28"/>
          <w:szCs w:val="28"/>
          <w:lang w:eastAsia="ru-RU"/>
        </w:rPr>
        <w:t>Этап «Теоретические исследования»</w:t>
      </w:r>
      <w:bookmarkEnd w:id="2"/>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Этап «Теоретические исследования» проводят с целью получения достаточных теоретических результатов исследований дл</w:t>
      </w:r>
      <w:r w:rsidR="00E108EB">
        <w:rPr>
          <w:rFonts w:ascii="Times New Roman" w:eastAsia="Times New Roman" w:hAnsi="Times New Roman" w:cs="Times New Roman"/>
          <w:sz w:val="28"/>
          <w:szCs w:val="28"/>
          <w:lang w:eastAsia="ru-RU"/>
        </w:rPr>
        <w:t>я решения поставленных перед НИ</w:t>
      </w:r>
      <w:r w:rsidRPr="00B20364">
        <w:rPr>
          <w:rFonts w:ascii="Times New Roman" w:eastAsia="Times New Roman" w:hAnsi="Times New Roman" w:cs="Times New Roman"/>
          <w:sz w:val="28"/>
          <w:szCs w:val="28"/>
          <w:lang w:eastAsia="ru-RU"/>
        </w:rPr>
        <w:t xml:space="preserve"> задач.</w:t>
      </w:r>
    </w:p>
    <w:p w:rsidR="003D3B9C"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При проведении теоретических исследований должен быть обоснован выбор (подход к разработке) моделей, методов, программ и (или) алгоритмов, позволяющие увеличить объем знаний для более глубокого понимания и путей применения новых явлений, механизмов или закономерностей.</w:t>
      </w:r>
    </w:p>
    <w:p w:rsidR="00A07B57" w:rsidRPr="00A07B57" w:rsidRDefault="00A07B57" w:rsidP="00A07B57">
      <w:pPr>
        <w:spacing w:after="0" w:line="360" w:lineRule="auto"/>
        <w:ind w:firstLine="851"/>
        <w:jc w:val="both"/>
        <w:rPr>
          <w:rFonts w:ascii="Times New Roman" w:eastAsia="Times New Roman" w:hAnsi="Times New Roman" w:cs="Times New Roman"/>
          <w:sz w:val="28"/>
          <w:szCs w:val="28"/>
          <w:lang w:eastAsia="ru-RU"/>
        </w:rPr>
      </w:pPr>
      <w:r w:rsidRPr="00A07B57">
        <w:rPr>
          <w:rFonts w:ascii="Times New Roman" w:eastAsia="Times New Roman" w:hAnsi="Times New Roman" w:cs="Times New Roman"/>
          <w:sz w:val="28"/>
          <w:szCs w:val="28"/>
          <w:lang w:eastAsia="ru-RU"/>
        </w:rPr>
        <w:t>Основной этап включает в себя проведение теоретических и эмпирических</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 xml:space="preserve">исследований, направленных на решение проблемы. Он </w:t>
      </w:r>
      <w:r w:rsidRPr="00A07B57">
        <w:rPr>
          <w:rFonts w:ascii="Times New Roman" w:eastAsia="Times New Roman" w:hAnsi="Times New Roman" w:cs="Times New Roman"/>
          <w:sz w:val="28"/>
          <w:szCs w:val="28"/>
          <w:lang w:eastAsia="ru-RU"/>
        </w:rPr>
        <w:lastRenderedPageBreak/>
        <w:t>определяет самые разнообразные</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виды деятельности, зависящие от специфики самого исследования и области науки, в рамках</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которой это исследование проводится. Это может быть работа с литературой, нормативными</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и архивными материалами, сбор и обработка статистической информации, проведение</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теоретических исследований с моделированием объекта, проведение экспериментов и</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полевых исследований, участие в экспедициях и конференциях и т.д</w:t>
      </w:r>
      <w:r w:rsidR="00E108EB">
        <w:rPr>
          <w:rFonts w:ascii="Times New Roman" w:eastAsia="Times New Roman" w:hAnsi="Times New Roman" w:cs="Times New Roman"/>
          <w:sz w:val="28"/>
          <w:szCs w:val="28"/>
          <w:lang w:val="uk-UA" w:eastAsia="ru-RU"/>
        </w:rPr>
        <w:t>.</w:t>
      </w:r>
      <w:r w:rsidR="009B6952" w:rsidRPr="009B6952">
        <w:rPr>
          <w:rFonts w:ascii="Times New Roman" w:eastAsia="Times New Roman" w:hAnsi="Times New Roman" w:cs="Times New Roman"/>
          <w:sz w:val="28"/>
          <w:szCs w:val="28"/>
          <w:lang w:eastAsia="ru-RU"/>
        </w:rPr>
        <w:t xml:space="preserve"> [3]</w:t>
      </w:r>
      <w:r w:rsidRPr="00A07B57">
        <w:rPr>
          <w:rFonts w:ascii="Times New Roman" w:eastAsia="Times New Roman" w:hAnsi="Times New Roman" w:cs="Times New Roman"/>
          <w:sz w:val="28"/>
          <w:szCs w:val="28"/>
          <w:lang w:eastAsia="ru-RU"/>
        </w:rPr>
        <w:t>.</w:t>
      </w:r>
    </w:p>
    <w:p w:rsidR="00A07B57" w:rsidRPr="00A07B57" w:rsidRDefault="00A07B57" w:rsidP="00A07B57">
      <w:pPr>
        <w:spacing w:after="0" w:line="360" w:lineRule="auto"/>
        <w:ind w:firstLine="851"/>
        <w:jc w:val="both"/>
        <w:rPr>
          <w:rFonts w:ascii="Times New Roman" w:eastAsia="Times New Roman" w:hAnsi="Times New Roman" w:cs="Times New Roman"/>
          <w:sz w:val="28"/>
          <w:szCs w:val="28"/>
          <w:lang w:eastAsia="ru-RU"/>
        </w:rPr>
      </w:pPr>
      <w:r w:rsidRPr="00A07B57">
        <w:rPr>
          <w:rFonts w:ascii="Times New Roman" w:eastAsia="Times New Roman" w:hAnsi="Times New Roman" w:cs="Times New Roman"/>
          <w:sz w:val="28"/>
          <w:szCs w:val="28"/>
          <w:lang w:eastAsia="ru-RU"/>
        </w:rPr>
        <w:t>Нередко научное исследование отождествляют с научным поиском. Под поиском в</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науке понимают процесс открытия новых законов, способов объяснения явлений,</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нахождение доказательств теорем в математике и некоторые другие виды деятельности – как</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экспериментальной, так и теоретической. Наиболее важным моментом научного поиска</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выступает генерирование новых идей, с помощью которых исследователь стремится достичь</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поставленной цели, решить научные задачи.</w:t>
      </w:r>
    </w:p>
    <w:p w:rsidR="00A07B57" w:rsidRPr="00B20364" w:rsidRDefault="00A07B57" w:rsidP="00A07B57">
      <w:pPr>
        <w:spacing w:after="0" w:line="360" w:lineRule="auto"/>
        <w:ind w:firstLine="851"/>
        <w:jc w:val="both"/>
        <w:rPr>
          <w:rFonts w:ascii="Times New Roman" w:eastAsia="Times New Roman" w:hAnsi="Times New Roman" w:cs="Times New Roman"/>
          <w:sz w:val="28"/>
          <w:szCs w:val="28"/>
          <w:lang w:eastAsia="ru-RU"/>
        </w:rPr>
      </w:pPr>
      <w:r w:rsidRPr="00A07B57">
        <w:rPr>
          <w:rFonts w:ascii="Times New Roman" w:eastAsia="Times New Roman" w:hAnsi="Times New Roman" w:cs="Times New Roman"/>
          <w:sz w:val="28"/>
          <w:szCs w:val="28"/>
          <w:lang w:eastAsia="ru-RU"/>
        </w:rPr>
        <w:t>Если подготовительный этап научного исследования связан с выдвижением гипотезы,</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то содержание исследовательского этапа направлено на обоснование гипотез, на их</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теоретическую и эмпирическую проработку и проверку. Гипотеза в этой ситуации выступает</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формой развивающегося познания. Ее суть не исчерпывается суждением-предположением. В</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процессе обоснования и развития догадки-предположения осуществляется дальнейший</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процесс познания объекта, выявление его существенных свойств, открытие закономерностей</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его функционирования, установления связи полученного и имеющегося знания, предсказание</w:t>
      </w:r>
      <w:r>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новых фактов и т. д. Это все позволяет рассматривать гипотезу в качестве своеобразной</w:t>
      </w:r>
      <w:r w:rsidR="00F2622F">
        <w:rPr>
          <w:rFonts w:ascii="Times New Roman" w:eastAsia="Times New Roman" w:hAnsi="Times New Roman" w:cs="Times New Roman"/>
          <w:sz w:val="28"/>
          <w:szCs w:val="28"/>
          <w:lang w:eastAsia="ru-RU"/>
        </w:rPr>
        <w:t xml:space="preserve"> </w:t>
      </w:r>
      <w:r w:rsidRPr="00A07B57">
        <w:rPr>
          <w:rFonts w:ascii="Times New Roman" w:eastAsia="Times New Roman" w:hAnsi="Times New Roman" w:cs="Times New Roman"/>
          <w:sz w:val="28"/>
          <w:szCs w:val="28"/>
          <w:lang w:eastAsia="ru-RU"/>
        </w:rPr>
        <w:t>исследовательской программы.</w:t>
      </w:r>
    </w:p>
    <w:p w:rsidR="003D3B9C" w:rsidRPr="00B20364" w:rsidRDefault="003D3B9C" w:rsidP="00CC1D4B">
      <w:pPr>
        <w:spacing w:after="0" w:line="360" w:lineRule="auto"/>
        <w:ind w:firstLine="851"/>
        <w:jc w:val="both"/>
        <w:outlineLvl w:val="2"/>
        <w:rPr>
          <w:rFonts w:ascii="Times New Roman" w:eastAsia="Times New Roman" w:hAnsi="Times New Roman" w:cs="Times New Roman"/>
          <w:b/>
          <w:i/>
          <w:sz w:val="28"/>
          <w:szCs w:val="28"/>
          <w:lang w:eastAsia="ru-RU"/>
        </w:rPr>
      </w:pPr>
      <w:bookmarkStart w:id="3" w:name="_Toc247965059"/>
      <w:r w:rsidRPr="00B20364">
        <w:rPr>
          <w:rFonts w:ascii="Times New Roman" w:eastAsia="Times New Roman" w:hAnsi="Times New Roman" w:cs="Times New Roman"/>
          <w:b/>
          <w:i/>
          <w:sz w:val="28"/>
          <w:szCs w:val="28"/>
          <w:lang w:eastAsia="ru-RU"/>
        </w:rPr>
        <w:t>Этап «Экспериментальные исследования»</w:t>
      </w:r>
      <w:bookmarkEnd w:id="3"/>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Этап «Экспериментальные исследования» проводят с целью получения достоверных экспериментальных результатов исследований для решения поставленных перед НИ задач. Иными словами, целью экспериментальных исследований является выявление свойств исследуемых </w:t>
      </w:r>
      <w:r w:rsidRPr="00B20364">
        <w:rPr>
          <w:rFonts w:ascii="Times New Roman" w:eastAsia="Times New Roman" w:hAnsi="Times New Roman" w:cs="Times New Roman"/>
          <w:sz w:val="28"/>
          <w:szCs w:val="28"/>
          <w:lang w:eastAsia="ru-RU"/>
        </w:rPr>
        <w:lastRenderedPageBreak/>
        <w:t>объектов, проверка справедливости теоретических исследований и на этой основе широкое и глубокое изучение темы научного исследования</w:t>
      </w:r>
      <w:r w:rsidR="009B6952" w:rsidRPr="009B6952">
        <w:rPr>
          <w:rFonts w:ascii="Times New Roman" w:eastAsia="Times New Roman" w:hAnsi="Times New Roman" w:cs="Times New Roman"/>
          <w:sz w:val="28"/>
          <w:szCs w:val="28"/>
          <w:lang w:eastAsia="ru-RU"/>
        </w:rPr>
        <w:t xml:space="preserve"> [1]</w:t>
      </w:r>
      <w:r w:rsidRPr="00B20364">
        <w:rPr>
          <w:rFonts w:ascii="Times New Roman" w:eastAsia="Times New Roman" w:hAnsi="Times New Roman" w:cs="Times New Roman"/>
          <w:sz w:val="28"/>
          <w:szCs w:val="28"/>
          <w:lang w:eastAsia="ru-RU"/>
        </w:rPr>
        <w:t>.</w:t>
      </w:r>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Проводится систематизация и предварительная оценка полученных результатов и др.</w:t>
      </w:r>
    </w:p>
    <w:p w:rsidR="003D3B9C" w:rsidRPr="00B20364" w:rsidRDefault="003D3B9C" w:rsidP="00CC1D4B">
      <w:pPr>
        <w:spacing w:after="0" w:line="360" w:lineRule="auto"/>
        <w:ind w:firstLine="851"/>
        <w:jc w:val="both"/>
        <w:outlineLvl w:val="2"/>
        <w:rPr>
          <w:rFonts w:ascii="Times New Roman" w:eastAsia="Times New Roman" w:hAnsi="Times New Roman" w:cs="Times New Roman"/>
          <w:b/>
          <w:i/>
          <w:sz w:val="28"/>
          <w:szCs w:val="28"/>
          <w:lang w:eastAsia="ru-RU"/>
        </w:rPr>
      </w:pPr>
      <w:bookmarkStart w:id="4" w:name="_Toc247965060"/>
      <w:r w:rsidRPr="00B20364">
        <w:rPr>
          <w:rFonts w:ascii="Times New Roman" w:eastAsia="Times New Roman" w:hAnsi="Times New Roman" w:cs="Times New Roman"/>
          <w:b/>
          <w:i/>
          <w:sz w:val="28"/>
          <w:szCs w:val="28"/>
          <w:lang w:eastAsia="ru-RU"/>
        </w:rPr>
        <w:t>Этап «Обобщение и оценка результатов исследований»</w:t>
      </w:r>
      <w:bookmarkEnd w:id="4"/>
    </w:p>
    <w:p w:rsidR="003D3B9C" w:rsidRPr="00B20364" w:rsidRDefault="003D3B9C"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Этап «Обобщение и оценка результатов исследований» проводят с целью подведения итогов и обобщения результатов научно-технических исследований, выпуска обобщенной отчетной научно</w:t>
      </w:r>
      <w:r w:rsidR="00E108EB">
        <w:rPr>
          <w:rFonts w:ascii="Times New Roman" w:eastAsia="Times New Roman" w:hAnsi="Times New Roman" w:cs="Times New Roman"/>
          <w:sz w:val="28"/>
          <w:szCs w:val="28"/>
          <w:lang w:eastAsia="ru-RU"/>
        </w:rPr>
        <w:t>-технической документации по НИ</w:t>
      </w:r>
      <w:r w:rsidRPr="00B20364">
        <w:rPr>
          <w:rFonts w:ascii="Times New Roman" w:eastAsia="Times New Roman" w:hAnsi="Times New Roman" w:cs="Times New Roman"/>
          <w:sz w:val="28"/>
          <w:szCs w:val="28"/>
          <w:lang w:eastAsia="ru-RU"/>
        </w:rPr>
        <w:t xml:space="preserve"> оценки эффективности полученных результатов в сравнении с современным научно-техническим уровнем (в том числе оценки создания конкурентоспособной продукции).</w:t>
      </w:r>
    </w:p>
    <w:p w:rsidR="00B7220D" w:rsidRDefault="00B7220D" w:rsidP="00B7220D">
      <w:pPr>
        <w:pStyle w:val="Default"/>
        <w:spacing w:line="360" w:lineRule="auto"/>
        <w:ind w:firstLine="851"/>
        <w:jc w:val="both"/>
        <w:rPr>
          <w:sz w:val="28"/>
          <w:szCs w:val="28"/>
        </w:rPr>
      </w:pPr>
      <w:r w:rsidRPr="00B7220D">
        <w:rPr>
          <w:sz w:val="28"/>
          <w:szCs w:val="28"/>
        </w:rPr>
        <w:t xml:space="preserve">Любой научный результат должен стать известным в научной среде посредством опубликования статей, монографий, написания диссертаций и научных отчетов. Так, при проведении исследований в рамках научных грантов ученый обязан представить отчет, содержащий определенный комплект документов и оформленный в соответствие с требованиями грантообразующей организации (научного фонда). В частности, ГНФ, предоставляющий гранты, требует отчеты, структура которых зависит от вида конкурса. Например, годовые отчеты по индивидуальным и коллективным научно-исследовательским проектам (так называемый конкурс «а»), включают следующие формы: титульный лист, содержащий общую информацию по исследованию; отчет по научно-исследовательскому проекту (основная форма), включающий содержание фактически проделанной за год работы, краткую аннотацию полученных результатов, а также ряд количественных показателей результативности проведенного исследования количество опубликованных и подготовленных к печати работ, количество экспертных заключений по теме исследования, количество привлеченных к проекту студентов, аспирантов и иностранных ученых и т. д.; данные о руководителе и основных исполнителях проекта, содержащие сведения об их квалификации, публикациях, научных интересах и контактах; финансовый </w:t>
      </w:r>
      <w:r w:rsidRPr="00B7220D">
        <w:rPr>
          <w:sz w:val="28"/>
          <w:szCs w:val="28"/>
        </w:rPr>
        <w:lastRenderedPageBreak/>
        <w:t xml:space="preserve">отчет, содержащий информацию о плановом объеме финансирования  исследования и фактических расходах в отчетном периоде (заработная плата, транспортные и коммунальные услуги, аренда, расходы на организацию и проведение работ и мероприятий в рамках текущей деятельности и т.д.); библиографический список публикаций по итогам года с приложением одного экземпляра оттисков или ксерокопий опубликованных статей, книг, распечатки электронных публикаций, ксерокопий опубликованных тезисов докладов, принятых к печати рукописей статей; заявка и смета расходов на следующий год (для продолжающихся проектов), включающие план будущей работы и ожидаемые конкретные научные результаты, а также предполагаемые объемы финансирования; итоговый научный отчет по проекту (для завершившихся проектов), включающий содержание фактически проделанной работы (по годам), полученные результаты за предыдущие годы и отчетный год, основные итоги, а также количественные показатели исследования за весь период. </w:t>
      </w:r>
    </w:p>
    <w:p w:rsidR="00CC1D4B" w:rsidRPr="00B7220D" w:rsidRDefault="00B7220D" w:rsidP="00B7220D">
      <w:pPr>
        <w:pStyle w:val="Default"/>
        <w:spacing w:line="360" w:lineRule="auto"/>
        <w:ind w:firstLine="851"/>
        <w:jc w:val="both"/>
        <w:rPr>
          <w:sz w:val="28"/>
          <w:szCs w:val="28"/>
        </w:rPr>
      </w:pPr>
      <w:r w:rsidRPr="00B7220D">
        <w:rPr>
          <w:sz w:val="28"/>
          <w:szCs w:val="28"/>
        </w:rPr>
        <w:t>Таким образом, любое научное исследование включает три этапа (подготовительный, исследовательский и заключительный), каждый из которых может быть детализирован посредством конкретизации этих этапов и выделения состава работ по данному исследованию</w:t>
      </w:r>
      <w:r w:rsidR="009B6952" w:rsidRPr="009B6952">
        <w:rPr>
          <w:sz w:val="28"/>
          <w:szCs w:val="28"/>
        </w:rPr>
        <w:t xml:space="preserve"> </w:t>
      </w:r>
      <w:r w:rsidR="009B6952">
        <w:rPr>
          <w:sz w:val="28"/>
          <w:szCs w:val="28"/>
          <w:lang w:val="en-US"/>
        </w:rPr>
        <w:t>[3]</w:t>
      </w:r>
      <w:r w:rsidRPr="00B7220D">
        <w:rPr>
          <w:sz w:val="28"/>
          <w:szCs w:val="28"/>
        </w:rPr>
        <w:t>.</w:t>
      </w:r>
    </w:p>
    <w:p w:rsidR="00216A38" w:rsidRDefault="00216A38" w:rsidP="00CC1D4B">
      <w:pPr>
        <w:pStyle w:val="Default"/>
        <w:spacing w:line="360" w:lineRule="auto"/>
        <w:ind w:firstLine="851"/>
        <w:jc w:val="both"/>
        <w:rPr>
          <w:sz w:val="28"/>
          <w:szCs w:val="28"/>
        </w:rPr>
      </w:pPr>
    </w:p>
    <w:p w:rsidR="00B7220D" w:rsidRPr="00B20364" w:rsidRDefault="00B7220D" w:rsidP="00CC1D4B">
      <w:pPr>
        <w:pStyle w:val="Default"/>
        <w:spacing w:line="360" w:lineRule="auto"/>
        <w:ind w:firstLine="851"/>
        <w:jc w:val="both"/>
        <w:rPr>
          <w:sz w:val="28"/>
          <w:szCs w:val="28"/>
        </w:rPr>
      </w:pPr>
    </w:p>
    <w:p w:rsidR="002B5EA6" w:rsidRPr="00B20364" w:rsidRDefault="00216A38" w:rsidP="00CC1D4B">
      <w:pPr>
        <w:pStyle w:val="Default"/>
        <w:spacing w:line="360" w:lineRule="auto"/>
        <w:ind w:firstLine="851"/>
        <w:jc w:val="both"/>
        <w:rPr>
          <w:sz w:val="28"/>
          <w:szCs w:val="28"/>
        </w:rPr>
      </w:pPr>
      <w:r>
        <w:rPr>
          <w:sz w:val="28"/>
          <w:szCs w:val="28"/>
        </w:rPr>
        <w:t>1.2 Вопрос 2</w:t>
      </w:r>
      <w:r w:rsidR="002B5EA6" w:rsidRPr="00B20364">
        <w:rPr>
          <w:sz w:val="28"/>
          <w:szCs w:val="28"/>
        </w:rPr>
        <w:t>. Что такое метод «мозгового штурма»</w:t>
      </w:r>
    </w:p>
    <w:p w:rsidR="003D3B9C" w:rsidRPr="00B20364" w:rsidRDefault="003D3B9C" w:rsidP="00CC1D4B">
      <w:pPr>
        <w:pStyle w:val="Default"/>
        <w:spacing w:line="360" w:lineRule="auto"/>
        <w:ind w:firstLine="851"/>
        <w:jc w:val="both"/>
        <w:rPr>
          <w:sz w:val="28"/>
          <w:szCs w:val="28"/>
        </w:rPr>
      </w:pP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 xml:space="preserve"> «</w:t>
      </w:r>
      <w:r w:rsidRPr="00B20364">
        <w:rPr>
          <w:rFonts w:ascii="Times New Roman" w:eastAsia="Times New Roman" w:hAnsi="Times New Roman" w:cs="Times New Roman"/>
          <w:bCs/>
          <w:color w:val="0F0F0F"/>
          <w:sz w:val="28"/>
          <w:szCs w:val="28"/>
          <w:lang w:eastAsia="ru-RU"/>
        </w:rPr>
        <w:t>Мозговой штурм</w:t>
      </w:r>
      <w:r w:rsidRPr="00B20364">
        <w:rPr>
          <w:rFonts w:ascii="Times New Roman" w:eastAsia="Times New Roman" w:hAnsi="Times New Roman" w:cs="Times New Roman"/>
          <w:color w:val="0F0F0F"/>
          <w:sz w:val="28"/>
          <w:szCs w:val="28"/>
          <w:lang w:eastAsia="ru-RU"/>
        </w:rPr>
        <w:t>» (англ. brainstorming)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Широко используется во многих организациях для поиска нетрадиционных решений самых разнообразных задач</w:t>
      </w:r>
      <w:r w:rsidR="009B6952" w:rsidRPr="009B6952">
        <w:rPr>
          <w:rFonts w:ascii="Times New Roman" w:eastAsia="Times New Roman" w:hAnsi="Times New Roman" w:cs="Times New Roman"/>
          <w:color w:val="0F0F0F"/>
          <w:sz w:val="28"/>
          <w:szCs w:val="28"/>
          <w:lang w:eastAsia="ru-RU"/>
        </w:rPr>
        <w:t xml:space="preserve"> [8]</w:t>
      </w:r>
      <w:r w:rsidRPr="00B20364">
        <w:rPr>
          <w:rFonts w:ascii="Times New Roman" w:eastAsia="Times New Roman" w:hAnsi="Times New Roman" w:cs="Times New Roman"/>
          <w:color w:val="0F0F0F"/>
          <w:sz w:val="28"/>
          <w:szCs w:val="28"/>
          <w:lang w:eastAsia="ru-RU"/>
        </w:rPr>
        <w:t>.</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 xml:space="preserve">Метод мозгового штурма был разработан Алексом Осборном в 1953 году. Метод основан на допущении, что одним из основных препятствий для </w:t>
      </w:r>
      <w:r w:rsidRPr="00B20364">
        <w:rPr>
          <w:rFonts w:ascii="Times New Roman" w:eastAsia="Times New Roman" w:hAnsi="Times New Roman" w:cs="Times New Roman"/>
          <w:color w:val="0F0F0F"/>
          <w:sz w:val="28"/>
          <w:szCs w:val="28"/>
          <w:lang w:eastAsia="ru-RU"/>
        </w:rPr>
        <w:lastRenderedPageBreak/>
        <w:t>рождения новых идей является «боязнь оценки»: люди часто не высказывают вслух интересные неординарные идеи из-за опасения встретиться со скептическим либо даже враждебным к ним отношением со стороны руководителей и коллег. Целью его применения является исключение оценочного компонента на начальных стадиях создания идей.</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Классическая техника мозгового штурма, предложенная Осборном, основывается на двух основных принципах — «отсрочка вынесения приговора идее» и «из количества рождается качество». Этот подход предполагает применение нескольких правил.</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Критика исключается: на стадии генерации идей высказывание любой критики в адрес авторов идей (как своих, так и чужих) не допускается. Работающие в интерактивных группах должны быть свободны от опасений, что их будут оценивать по предлагаемым ими идеям.</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Приветствуется свободный полет фантазии: люди должны попытаться максимально раскрепостить свое воображение. Разрешено высказывать любые, даже самые абсурдные или фантастические идеи. Не существует идей настолько несуразных либо непрактичных, чтобы их нельзя было высказать вслух.</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Идей должно быть много: каждого участника сессии просят представить максимально возможное количество идей.</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Комбинирование и совершенствование предложенных идей: на следующем этапе участников просят развивать идеи, предложенные другими, например комбинируя элементы двух или трех предложенных идей.</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На завершающем этапе производится отбор лучшего решения, исходя из экспертных оценок.</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 xml:space="preserve">Были проведены многочисленные экспериментальные исследования, с целью сравнения количества и качества идей, созданных группами в процессе мозгового штурма и людьми, работающими индивидуально. Результаты свидетельствуют о том, что при условии правильного применения данной техники интерактивные группы нередко генерируют </w:t>
      </w:r>
      <w:r w:rsidRPr="00B20364">
        <w:rPr>
          <w:rFonts w:ascii="Times New Roman" w:eastAsia="Times New Roman" w:hAnsi="Times New Roman" w:cs="Times New Roman"/>
          <w:color w:val="0F0F0F"/>
          <w:sz w:val="28"/>
          <w:szCs w:val="28"/>
          <w:lang w:eastAsia="ru-RU"/>
        </w:rPr>
        <w:lastRenderedPageBreak/>
        <w:t>большее количество значимых идей, чем отдельные индивиды. Однако на сегодняшний день не существует доказательств в пользу более высокого качества идей, генерируемых группами.</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В последние годы широкое распространение получил «электронный мозговой штурм» (online brainstorming), использующий интернет-технологии. Он позволяет позволяет почти полностью устранить «боязнь оценки», т.к. обеспечивает анонимность участников в сети, а также дает возможность решить ряд проблем традиционного мозгового штурма. К последним, в частности, относится т.н. «блокирование продуктивности»: поскольку участники группы представляют идеи поочередно, то люди в ожидании своей очереди могут передумать или испугаться публично высказывать свою идею, либо просто ее забывают</w:t>
      </w:r>
      <w:r w:rsidR="009B6952" w:rsidRPr="009B6952">
        <w:rPr>
          <w:rFonts w:ascii="Times New Roman" w:eastAsia="Times New Roman" w:hAnsi="Times New Roman" w:cs="Times New Roman"/>
          <w:color w:val="0F0F0F"/>
          <w:sz w:val="28"/>
          <w:szCs w:val="28"/>
          <w:lang w:eastAsia="ru-RU"/>
        </w:rPr>
        <w:t xml:space="preserve"> [4]</w:t>
      </w:r>
      <w:r w:rsidRPr="00B20364">
        <w:rPr>
          <w:rFonts w:ascii="Times New Roman" w:eastAsia="Times New Roman" w:hAnsi="Times New Roman" w:cs="Times New Roman"/>
          <w:color w:val="0F0F0F"/>
          <w:sz w:val="28"/>
          <w:szCs w:val="28"/>
          <w:lang w:eastAsia="ru-RU"/>
        </w:rPr>
        <w:t>.</w:t>
      </w:r>
    </w:p>
    <w:p w:rsidR="003D3B9C" w:rsidRPr="00B20364" w:rsidRDefault="003D3B9C" w:rsidP="00CC1D4B">
      <w:pPr>
        <w:shd w:val="clear" w:color="auto" w:fill="FDFEFF"/>
        <w:spacing w:after="0" w:line="360" w:lineRule="auto"/>
        <w:ind w:firstLine="851"/>
        <w:jc w:val="both"/>
        <w:rPr>
          <w:rFonts w:ascii="Times New Roman" w:eastAsia="Times New Roman" w:hAnsi="Times New Roman" w:cs="Times New Roman"/>
          <w:color w:val="0F0F0F"/>
          <w:sz w:val="28"/>
          <w:szCs w:val="28"/>
          <w:lang w:eastAsia="ru-RU"/>
        </w:rPr>
      </w:pPr>
      <w:r w:rsidRPr="00B20364">
        <w:rPr>
          <w:rFonts w:ascii="Times New Roman" w:eastAsia="Times New Roman" w:hAnsi="Times New Roman" w:cs="Times New Roman"/>
          <w:color w:val="0F0F0F"/>
          <w:sz w:val="28"/>
          <w:szCs w:val="28"/>
          <w:lang w:eastAsia="ru-RU"/>
        </w:rPr>
        <w:t>Мозговой штурм дает возможность объединить в процессе поиска решений очень разных людей; а если группе удается найти решение, то ее участники обычно становятся стойкими приверженцами его реализации. В настоящее время данный метод может быть эффективно использован организациями для улучшения качества работы в командах.</w:t>
      </w:r>
    </w:p>
    <w:p w:rsidR="009C14D0" w:rsidRDefault="009C14D0" w:rsidP="00CC1D4B">
      <w:pPr>
        <w:pStyle w:val="Default"/>
        <w:spacing w:line="360" w:lineRule="auto"/>
        <w:ind w:firstLine="851"/>
        <w:jc w:val="both"/>
        <w:rPr>
          <w:sz w:val="28"/>
          <w:szCs w:val="28"/>
        </w:rPr>
      </w:pPr>
    </w:p>
    <w:p w:rsidR="00216A38" w:rsidRPr="00B20364" w:rsidRDefault="00216A38" w:rsidP="00CC1D4B">
      <w:pPr>
        <w:pStyle w:val="Default"/>
        <w:spacing w:line="360" w:lineRule="auto"/>
        <w:ind w:firstLine="851"/>
        <w:jc w:val="both"/>
        <w:rPr>
          <w:sz w:val="28"/>
          <w:szCs w:val="28"/>
        </w:rPr>
      </w:pPr>
    </w:p>
    <w:p w:rsidR="002B5EA6" w:rsidRPr="00B20364" w:rsidRDefault="00216A38" w:rsidP="00CC1D4B">
      <w:pPr>
        <w:pStyle w:val="Default"/>
        <w:spacing w:line="360" w:lineRule="auto"/>
        <w:ind w:firstLine="851"/>
        <w:jc w:val="both"/>
        <w:rPr>
          <w:sz w:val="28"/>
          <w:szCs w:val="28"/>
        </w:rPr>
      </w:pPr>
      <w:r>
        <w:rPr>
          <w:sz w:val="28"/>
          <w:szCs w:val="28"/>
        </w:rPr>
        <w:t>1.</w:t>
      </w:r>
      <w:r w:rsidR="00CF2DD0">
        <w:rPr>
          <w:sz w:val="28"/>
          <w:szCs w:val="28"/>
        </w:rPr>
        <w:t>3</w:t>
      </w:r>
      <w:r>
        <w:rPr>
          <w:sz w:val="28"/>
          <w:szCs w:val="28"/>
        </w:rPr>
        <w:t xml:space="preserve"> Вопрос 3</w:t>
      </w:r>
      <w:r w:rsidRPr="00B20364">
        <w:rPr>
          <w:sz w:val="28"/>
          <w:szCs w:val="28"/>
        </w:rPr>
        <w:t xml:space="preserve">. </w:t>
      </w:r>
      <w:r w:rsidR="002B5EA6" w:rsidRPr="00B20364">
        <w:rPr>
          <w:sz w:val="28"/>
          <w:szCs w:val="28"/>
        </w:rPr>
        <w:t>Интервальные оценки, доверительные интервал и вероятность.</w:t>
      </w:r>
    </w:p>
    <w:p w:rsidR="009C14D0" w:rsidRPr="00B20364" w:rsidRDefault="009C14D0" w:rsidP="00CC1D4B">
      <w:pPr>
        <w:pStyle w:val="Default"/>
        <w:spacing w:line="360" w:lineRule="auto"/>
        <w:ind w:firstLine="851"/>
        <w:jc w:val="both"/>
        <w:rPr>
          <w:sz w:val="28"/>
          <w:szCs w:val="28"/>
        </w:rPr>
      </w:pPr>
      <w:r w:rsidRPr="00B20364">
        <w:rPr>
          <w:sz w:val="28"/>
          <w:szCs w:val="28"/>
        </w:rPr>
        <w:tab/>
      </w: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В ряде задач требуется не только найти для оцениваемого параметра </w:t>
      </w:r>
      <m:oMath>
        <m:r>
          <w:rPr>
            <w:rFonts w:ascii="Cambria Math" w:eastAsia="Times New Roman" w:hAnsi="Cambria Math" w:cs="Times New Roman"/>
            <w:sz w:val="28"/>
            <w:szCs w:val="28"/>
            <w:lang w:eastAsia="ru-RU"/>
          </w:rPr>
          <m:t>θ</m:t>
        </m:r>
      </m:oMath>
      <w:r w:rsidRPr="00B20364">
        <w:rPr>
          <w:rFonts w:ascii="Times New Roman" w:eastAsia="Times New Roman" w:hAnsi="Times New Roman" w:cs="Times New Roman"/>
          <w:sz w:val="28"/>
          <w:szCs w:val="28"/>
          <w:lang w:eastAsia="ru-RU"/>
        </w:rPr>
        <w:t xml:space="preserve"> числовое значение, но оценить его точность и надежность. Такого рода задачи очень важны  при малом числе наблюдений, так как конечная оценка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oMath>
      <w:r w:rsidRPr="00B20364">
        <w:rPr>
          <w:rFonts w:ascii="Times New Roman" w:eastAsia="Times New Roman" w:hAnsi="Times New Roman" w:cs="Times New Roman"/>
          <w:sz w:val="28"/>
          <w:szCs w:val="28"/>
          <w:lang w:eastAsia="ru-RU"/>
        </w:rPr>
        <w:t xml:space="preserve"> в значительной мере является случайной и приближенная замена </w:t>
      </w:r>
      <m:oMath>
        <m:r>
          <w:rPr>
            <w:rFonts w:ascii="Cambria Math" w:eastAsia="Times New Roman" w:hAnsi="Cambria Math" w:cs="Times New Roman"/>
            <w:sz w:val="28"/>
            <w:szCs w:val="28"/>
            <w:lang w:eastAsia="ru-RU"/>
          </w:rPr>
          <m:t>θ</m:t>
        </m:r>
      </m:oMath>
      <w:r w:rsidRPr="00B20364">
        <w:rPr>
          <w:rFonts w:ascii="Times New Roman" w:eastAsia="Times New Roman" w:hAnsi="Times New Roman" w:cs="Times New Roman"/>
          <w:sz w:val="28"/>
          <w:szCs w:val="28"/>
          <w:lang w:eastAsia="ru-RU"/>
        </w:rPr>
        <w:t xml:space="preserve"> на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oMath>
      <w:r w:rsidRPr="00B20364">
        <w:rPr>
          <w:rFonts w:ascii="Times New Roman" w:eastAsia="Times New Roman" w:hAnsi="Times New Roman" w:cs="Times New Roman"/>
          <w:sz w:val="28"/>
          <w:szCs w:val="28"/>
          <w:lang w:eastAsia="ru-RU"/>
        </w:rPr>
        <w:t> может привести к серьезным ошибкам</w:t>
      </w:r>
      <w:r w:rsidR="009B6952" w:rsidRPr="009B6952">
        <w:rPr>
          <w:rFonts w:ascii="Times New Roman" w:eastAsia="Times New Roman" w:hAnsi="Times New Roman" w:cs="Times New Roman"/>
          <w:sz w:val="28"/>
          <w:szCs w:val="28"/>
          <w:lang w:eastAsia="ru-RU"/>
        </w:rPr>
        <w:t xml:space="preserve"> [6]</w:t>
      </w:r>
      <w:r w:rsidRPr="00B20364">
        <w:rPr>
          <w:rFonts w:ascii="Times New Roman" w:eastAsia="Times New Roman" w:hAnsi="Times New Roman" w:cs="Times New Roman"/>
          <w:sz w:val="28"/>
          <w:szCs w:val="28"/>
          <w:lang w:eastAsia="ru-RU"/>
        </w:rPr>
        <w:t xml:space="preserve">. </w:t>
      </w: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Задачу интервального оценивания в самом общем виде можно сформулировать так: по данным выборки построить числовой  интервал, </w:t>
      </w:r>
      <w:r w:rsidRPr="00B20364">
        <w:rPr>
          <w:rFonts w:ascii="Times New Roman" w:eastAsia="Times New Roman" w:hAnsi="Times New Roman" w:cs="Times New Roman"/>
          <w:sz w:val="28"/>
          <w:szCs w:val="28"/>
          <w:lang w:eastAsia="ru-RU"/>
        </w:rPr>
        <w:lastRenderedPageBreak/>
        <w:t xml:space="preserve">относительно которого с заранее выбранной вероятностью можно сказать, что этот интервал покроет (накроет) оцениваемый параметр. </w:t>
      </w: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Для определения точности оценки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oMath>
      <w:r w:rsidRPr="00B20364">
        <w:rPr>
          <w:rFonts w:ascii="Times New Roman" w:eastAsia="Times New Roman" w:hAnsi="Times New Roman" w:cs="Times New Roman"/>
          <w:sz w:val="28"/>
          <w:szCs w:val="28"/>
          <w:lang w:eastAsia="ru-RU"/>
        </w:rPr>
        <w:t> в математической статистике пользуются доверительными интервалами, а для определения надежности - доверительными вероятностями. Раскроем сущность этих понятий.</w:t>
      </w: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b/>
          <w:i/>
          <w:sz w:val="28"/>
          <w:szCs w:val="28"/>
          <w:lang w:eastAsia="ru-RU"/>
        </w:rPr>
        <w:t>Доверительным интервалом</w:t>
      </w:r>
      <w:r w:rsidRPr="00B20364">
        <w:rPr>
          <w:rFonts w:ascii="Times New Roman" w:eastAsia="Times New Roman" w:hAnsi="Times New Roman" w:cs="Times New Roman"/>
          <w:sz w:val="28"/>
          <w:szCs w:val="28"/>
          <w:lang w:eastAsia="ru-RU"/>
        </w:rPr>
        <w:t xml:space="preserve"> для параметра </w:t>
      </w:r>
      <m:oMath>
        <m:r>
          <w:rPr>
            <w:rFonts w:ascii="Cambria Math" w:eastAsia="Times New Roman" w:hAnsi="Cambria Math" w:cs="Times New Roman"/>
            <w:sz w:val="28"/>
            <w:szCs w:val="28"/>
            <w:lang w:eastAsia="ru-RU"/>
          </w:rPr>
          <m:t>θ</m:t>
        </m:r>
      </m:oMath>
      <w:r w:rsidRPr="00B20364">
        <w:rPr>
          <w:rFonts w:ascii="Times New Roman" w:eastAsia="Times New Roman" w:hAnsi="Times New Roman" w:cs="Times New Roman"/>
          <w:sz w:val="28"/>
          <w:szCs w:val="28"/>
          <w:lang w:eastAsia="ru-RU"/>
        </w:rPr>
        <w:t xml:space="preserve"> называется такой интервал, относительно которого можно с заранее выбранной вероятностью </w:t>
      </w:r>
      <m:oMath>
        <m:r>
          <w:rPr>
            <w:rFonts w:ascii="Cambria Math" w:eastAsia="Times New Roman" w:hAnsi="Cambria Math" w:cs="Times New Roman"/>
            <w:sz w:val="28"/>
            <w:szCs w:val="28"/>
            <w:lang w:eastAsia="ru-RU"/>
          </w:rPr>
          <m:t>γ=1-α</m:t>
        </m:r>
      </m:oMath>
      <w:r w:rsidRPr="00B20364">
        <w:rPr>
          <w:rFonts w:ascii="Times New Roman" w:eastAsia="Times New Roman" w:hAnsi="Times New Roman" w:cs="Times New Roman"/>
          <w:sz w:val="28"/>
          <w:szCs w:val="28"/>
          <w:lang w:eastAsia="ru-RU"/>
        </w:rPr>
        <w:t xml:space="preserve"> (близкой к единице), утверждать, что он содержит неизвестное значение параметра </w:t>
      </w:r>
      <m:oMath>
        <m:r>
          <w:rPr>
            <w:rFonts w:ascii="Cambria Math" w:eastAsia="Times New Roman" w:hAnsi="Cambria Math" w:cs="Times New Roman"/>
            <w:sz w:val="28"/>
            <w:szCs w:val="28"/>
            <w:lang w:eastAsia="ru-RU"/>
          </w:rPr>
          <m:t>θ</m:t>
        </m:r>
      </m:oMath>
      <w:r w:rsidRPr="00B20364">
        <w:rPr>
          <w:rFonts w:ascii="Times New Roman" w:eastAsia="Times New Roman" w:hAnsi="Times New Roman" w:cs="Times New Roman"/>
          <w:sz w:val="28"/>
          <w:szCs w:val="28"/>
          <w:lang w:eastAsia="ru-RU"/>
        </w:rPr>
        <w:t xml:space="preserve">. Пусть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oMath>
      <w:r w:rsidRPr="00B20364">
        <w:rPr>
          <w:rFonts w:ascii="Times New Roman" w:eastAsia="Times New Roman" w:hAnsi="Times New Roman" w:cs="Times New Roman"/>
          <w:sz w:val="28"/>
          <w:szCs w:val="28"/>
          <w:lang w:eastAsia="ru-RU"/>
        </w:rPr>
        <w:t xml:space="preserve"> - несмещенная оценка параметра </w:t>
      </w:r>
      <w:r w:rsidRPr="00B20364">
        <w:rPr>
          <w:rFonts w:ascii="Times New Roman" w:eastAsia="Times New Roman" w:hAnsi="Times New Roman" w:cs="Times New Roman"/>
          <w:i/>
          <w:sz w:val="28"/>
          <w:szCs w:val="28"/>
          <w:lang w:eastAsia="ru-RU"/>
        </w:rPr>
        <w:t>θ</w:t>
      </w:r>
      <w:r w:rsidRPr="00B20364">
        <w:rPr>
          <w:rFonts w:ascii="Times New Roman" w:eastAsia="Times New Roman" w:hAnsi="Times New Roman" w:cs="Times New Roman"/>
          <w:sz w:val="28"/>
          <w:szCs w:val="28"/>
          <w:lang w:eastAsia="ru-RU"/>
        </w:rPr>
        <w:t xml:space="preserve">. Требуется оценить возможную при этом ошибку. По определенным правилам находят такое число </w:t>
      </w:r>
      <m:oMath>
        <m:r>
          <w:rPr>
            <w:rFonts w:ascii="Cambria Math" w:eastAsia="Times New Roman" w:hAnsi="Cambria Math" w:cs="Times New Roman"/>
            <w:sz w:val="28"/>
            <w:szCs w:val="28"/>
            <w:lang w:eastAsia="ru-RU"/>
          </w:rPr>
          <m:t>δ&gt;0</m:t>
        </m:r>
      </m:oMath>
      <w:r w:rsidRPr="00B20364">
        <w:rPr>
          <w:rFonts w:ascii="Times New Roman" w:eastAsia="Times New Roman" w:hAnsi="Times New Roman" w:cs="Times New Roman"/>
          <w:sz w:val="28"/>
          <w:szCs w:val="28"/>
          <w:lang w:eastAsia="ru-RU"/>
        </w:rPr>
        <w:t>, чтобы выполнялось соотношение:</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B6952" w:rsidRPr="009B6952" w:rsidRDefault="009C14D0" w:rsidP="009B6952">
      <w:pPr>
        <w:spacing w:after="0" w:line="360" w:lineRule="auto"/>
        <w:ind w:firstLine="851"/>
        <w:jc w:val="right"/>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d>
              <m:dPr>
                <m:begChr m:val="|"/>
                <m:endChr m:val="|"/>
                <m:ctrlPr>
                  <w:rPr>
                    <w:rFonts w:ascii="Cambria Math" w:eastAsia="Times New Roman" w:hAnsi="Cambria Math" w:cs="Times New Roman"/>
                    <w:i/>
                    <w:sz w:val="28"/>
                    <w:szCs w:val="28"/>
                    <w:lang w:eastAsia="ru-RU"/>
                  </w:rPr>
                </m:ctrlPr>
              </m:d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eastAsia="ru-RU"/>
                  </w:rPr>
                  <m:t>θ</m:t>
                </m:r>
              </m:e>
            </m:d>
            <m:r>
              <w:rPr>
                <w:rFonts w:ascii="Cambria Math" w:eastAsia="Times New Roman" w:hAnsi="Cambria Math" w:cs="Times New Roman"/>
                <w:sz w:val="28"/>
                <w:szCs w:val="28"/>
                <w:lang w:eastAsia="ru-RU"/>
              </w:rPr>
              <m:t>&lt;δ</m:t>
            </m:r>
          </m:e>
        </m:d>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w:t>
      </w:r>
      <w:r w:rsidR="009B6952" w:rsidRPr="009B6952">
        <w:rPr>
          <w:rFonts w:ascii="Times New Roman" w:eastAsia="Times New Roman" w:hAnsi="Times New Roman" w:cs="Times New Roman"/>
          <w:sz w:val="28"/>
          <w:szCs w:val="28"/>
          <w:lang w:eastAsia="ru-RU"/>
        </w:rPr>
        <w:tab/>
      </w:r>
      <w:r w:rsidR="009B6952" w:rsidRPr="009B6952">
        <w:rPr>
          <w:rFonts w:ascii="Times New Roman" w:eastAsia="Times New Roman" w:hAnsi="Times New Roman" w:cs="Times New Roman"/>
          <w:sz w:val="28"/>
          <w:szCs w:val="28"/>
          <w:lang w:eastAsia="ru-RU"/>
        </w:rPr>
        <w:tab/>
      </w:r>
      <w:r w:rsidR="009B6952" w:rsidRPr="009B6952">
        <w:rPr>
          <w:rFonts w:ascii="Times New Roman" w:eastAsia="Times New Roman" w:hAnsi="Times New Roman" w:cs="Times New Roman"/>
          <w:sz w:val="28"/>
          <w:szCs w:val="28"/>
          <w:lang w:eastAsia="ru-RU"/>
        </w:rPr>
        <w:tab/>
      </w:r>
      <w:r w:rsidR="009B6952">
        <w:rPr>
          <w:rFonts w:ascii="Times New Roman" w:eastAsia="Times New Roman" w:hAnsi="Times New Roman" w:cs="Times New Roman"/>
          <w:sz w:val="28"/>
          <w:szCs w:val="28"/>
          <w:lang w:val="en-US" w:eastAsia="ru-RU"/>
        </w:rPr>
        <w:tab/>
      </w:r>
      <w:r w:rsidR="009B6952" w:rsidRPr="009B6952">
        <w:rPr>
          <w:rFonts w:ascii="Times New Roman" w:eastAsia="Times New Roman" w:hAnsi="Times New Roman" w:cs="Times New Roman"/>
          <w:i/>
          <w:sz w:val="28"/>
          <w:szCs w:val="28"/>
          <w:lang w:eastAsia="ru-RU"/>
        </w:rPr>
        <w:t xml:space="preserve">  </w:t>
      </w:r>
      <w:r w:rsidR="009B6952" w:rsidRPr="009B6952">
        <w:rPr>
          <w:rFonts w:ascii="Times New Roman" w:eastAsia="Times New Roman" w:hAnsi="Times New Roman" w:cs="Times New Roman"/>
          <w:sz w:val="28"/>
          <w:szCs w:val="28"/>
          <w:lang w:eastAsia="ru-RU"/>
        </w:rPr>
        <w:t>(1.3.1)</w:t>
      </w:r>
    </w:p>
    <w:p w:rsidR="009B6952" w:rsidRPr="009B6952" w:rsidRDefault="009C14D0" w:rsidP="009B6952">
      <w:pPr>
        <w:spacing w:after="0" w:line="360" w:lineRule="auto"/>
        <w:ind w:firstLine="851"/>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или </w:t>
      </w:r>
    </w:p>
    <w:p w:rsidR="009C14D0" w:rsidRPr="009B6952" w:rsidRDefault="009C14D0" w:rsidP="009B6952">
      <w:pPr>
        <w:spacing w:after="0" w:line="360" w:lineRule="auto"/>
        <w:ind w:firstLine="851"/>
        <w:jc w:val="right"/>
        <w:rPr>
          <w:rFonts w:ascii="Times New Roman" w:eastAsia="Times New Roman" w:hAnsi="Times New Roman" w:cs="Times New Roman"/>
          <w:i/>
          <w:sz w:val="28"/>
          <w:szCs w:val="28"/>
          <w:lang w:val="en-US" w:eastAsia="ru-RU"/>
        </w:rPr>
      </w:pPr>
      <w:r w:rsidRPr="009B6952">
        <w:rPr>
          <w:rFonts w:ascii="Times New Roman" w:eastAsia="Times New Roman" w:hAnsi="Times New Roman" w:cs="Times New Roman"/>
          <w:sz w:val="28"/>
          <w:szCs w:val="28"/>
          <w:lang w:eastAsia="ru-RU"/>
        </w:rPr>
        <w:t xml:space="preserve"> </w:t>
      </w:r>
      <w:r w:rsidR="009B6952">
        <w:rPr>
          <w:rFonts w:ascii="Times New Roman" w:eastAsia="Times New Roman" w:hAnsi="Times New Roman" w:cs="Times New Roman"/>
          <w:sz w:val="28"/>
          <w:szCs w:val="28"/>
          <w:lang w:val="en-US" w:eastAsia="ru-RU"/>
        </w:rPr>
        <w:tab/>
      </w:r>
      <w:r w:rsidR="009B6952">
        <w:rPr>
          <w:rFonts w:ascii="Times New Roman" w:eastAsia="Times New Roman" w:hAnsi="Times New Roman" w:cs="Times New Roman"/>
          <w:sz w:val="28"/>
          <w:szCs w:val="28"/>
          <w:lang w:val="en-US" w:eastAsia="ru-RU"/>
        </w:rPr>
        <w:tab/>
        <w:t xml:space="preserve">        </w:t>
      </w:r>
      <w:r w:rsidRPr="009B6952">
        <w:rPr>
          <w:rFonts w:ascii="Times New Roman" w:eastAsia="Times New Roman" w:hAnsi="Times New Roman" w:cs="Times New Roman"/>
          <w:sz w:val="28"/>
          <w:szCs w:val="28"/>
          <w:lang w:val="en-US" w:eastAsia="ru-RU"/>
        </w:rPr>
        <w:t xml:space="preserve"> </w:t>
      </w: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min</m:t>
                </m:r>
              </m:sub>
            </m:sSub>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θ</m:t>
            </m:r>
            <m:r>
              <w:rPr>
                <w:rFonts w:ascii="Cambria Math" w:eastAsia="Times New Roman" w:hAnsi="Cambria Math" w:cs="Times New Roman"/>
                <w:sz w:val="28"/>
                <w:szCs w:val="28"/>
                <w:lang w:val="en-US" w:eastAsia="ru-RU"/>
              </w:rPr>
              <m:t>&lt;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max</m:t>
                </m:r>
              </m:sub>
            </m:sSub>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γ</m:t>
        </m:r>
      </m:oMath>
      <w:r w:rsidRPr="009B6952">
        <w:rPr>
          <w:rFonts w:ascii="Times New Roman" w:eastAsia="Times New Roman" w:hAnsi="Times New Roman" w:cs="Times New Roman"/>
          <w:i/>
          <w:sz w:val="28"/>
          <w:szCs w:val="28"/>
          <w:lang w:val="en-US" w:eastAsia="ru-RU"/>
        </w:rPr>
        <w:t>.</w:t>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val="en-US" w:eastAsia="ru-RU"/>
        </w:rPr>
        <w:tab/>
      </w:r>
      <w:r w:rsidR="009B6952" w:rsidRPr="009B6952">
        <w:rPr>
          <w:rFonts w:ascii="Times New Roman" w:eastAsia="Times New Roman" w:hAnsi="Times New Roman" w:cs="Times New Roman"/>
          <w:i/>
          <w:sz w:val="28"/>
          <w:szCs w:val="28"/>
          <w:lang w:val="en-US" w:eastAsia="ru-RU"/>
        </w:rPr>
        <w:tab/>
      </w:r>
      <w:r w:rsidR="009B6952" w:rsidRPr="009B6952">
        <w:rPr>
          <w:rFonts w:ascii="Times New Roman" w:eastAsia="Times New Roman" w:hAnsi="Times New Roman" w:cs="Times New Roman"/>
          <w:i/>
          <w:sz w:val="28"/>
          <w:szCs w:val="28"/>
          <w:lang w:val="en-US" w:eastAsia="ru-RU"/>
        </w:rPr>
        <w:tab/>
        <w:t xml:space="preserve">  </w:t>
      </w:r>
      <w:r w:rsidR="009B6952" w:rsidRPr="009B6952">
        <w:rPr>
          <w:rFonts w:ascii="Times New Roman" w:eastAsia="Times New Roman" w:hAnsi="Times New Roman" w:cs="Times New Roman"/>
          <w:sz w:val="28"/>
          <w:szCs w:val="28"/>
          <w:lang w:val="en-US" w:eastAsia="ru-RU"/>
        </w:rPr>
        <w:t>(1.3.</w:t>
      </w:r>
      <w:r w:rsidR="009B6952">
        <w:rPr>
          <w:rFonts w:ascii="Times New Roman" w:eastAsia="Times New Roman" w:hAnsi="Times New Roman" w:cs="Times New Roman"/>
          <w:sz w:val="28"/>
          <w:szCs w:val="28"/>
          <w:lang w:val="en-US" w:eastAsia="ru-RU"/>
        </w:rPr>
        <w:t>2</w:t>
      </w:r>
      <w:r w:rsidR="009B6952" w:rsidRPr="009B6952">
        <w:rPr>
          <w:rFonts w:ascii="Times New Roman" w:eastAsia="Times New Roman" w:hAnsi="Times New Roman" w:cs="Times New Roman"/>
          <w:sz w:val="28"/>
          <w:szCs w:val="28"/>
          <w:lang w:val="en-US" w:eastAsia="ru-RU"/>
        </w:rPr>
        <w:t>)</w:t>
      </w:r>
    </w:p>
    <w:p w:rsidR="009B6952" w:rsidRPr="009B6952" w:rsidRDefault="009B6952" w:rsidP="00CC1D4B">
      <w:pPr>
        <w:spacing w:after="0" w:line="360" w:lineRule="auto"/>
        <w:ind w:firstLine="851"/>
        <w:jc w:val="both"/>
        <w:rPr>
          <w:rFonts w:ascii="Times New Roman" w:eastAsia="Times New Roman" w:hAnsi="Times New Roman" w:cs="Times New Roman"/>
          <w:i/>
          <w:sz w:val="28"/>
          <w:szCs w:val="28"/>
          <w:lang w:val="en-US" w:eastAsia="ru-RU"/>
        </w:rPr>
      </w:pP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Равенство означает,  что интервал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min</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max</m:t>
            </m:r>
          </m:sub>
        </m:sSub>
      </m:oMath>
      <w:r w:rsidRPr="00B20364">
        <w:rPr>
          <w:rFonts w:ascii="Times New Roman" w:eastAsia="Times New Roman" w:hAnsi="Times New Roman" w:cs="Times New Roman"/>
          <w:sz w:val="28"/>
          <w:szCs w:val="28"/>
          <w:lang w:eastAsia="ru-RU"/>
        </w:rPr>
        <w:t xml:space="preserve">], 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min</m:t>
            </m:r>
          </m:sub>
        </m:sSub>
      </m:oMath>
      <w:r w:rsidRPr="00B20364">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r>
          <w:rPr>
            <w:rFonts w:ascii="Cambria Math" w:eastAsia="Times New Roman" w:hAnsi="Cambria Math" w:cs="Times New Roman"/>
            <w:sz w:val="28"/>
            <w:szCs w:val="28"/>
            <w:lang w:eastAsia="ru-RU"/>
          </w:rPr>
          <m:t>-δ</m:t>
        </m:r>
      </m:oMath>
      <w:r w:rsidRPr="00B20364">
        <w:rPr>
          <w:rFonts w:ascii="Times New Roman" w:eastAsia="Times New Roman" w:hAnsi="Times New Roman" w:cs="Times New Roman"/>
          <w:sz w:val="28"/>
          <w:szCs w:val="28"/>
          <w:lang w:eastAsia="ru-RU"/>
        </w:rPr>
        <w:t xml:space="preserve">, 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max</m:t>
            </m:r>
          </m:sub>
        </m:sSub>
      </m:oMath>
      <w:r w:rsidRPr="00B20364">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t>
            </m:r>
          </m:sup>
        </m:sSubSup>
        <m:r>
          <w:rPr>
            <w:rFonts w:ascii="Cambria Math" w:eastAsia="Times New Roman" w:hAnsi="Cambria Math" w:cs="Times New Roman"/>
            <w:sz w:val="28"/>
            <w:szCs w:val="28"/>
            <w:lang w:eastAsia="ru-RU"/>
          </w:rPr>
          <m:t>+δ</m:t>
        </m:r>
      </m:oMath>
      <w:r w:rsidRPr="00B20364">
        <w:rPr>
          <w:rFonts w:ascii="Times New Roman" w:eastAsia="Times New Roman" w:hAnsi="Times New Roman" w:cs="Times New Roman"/>
          <w:sz w:val="28"/>
          <w:szCs w:val="28"/>
          <w:lang w:eastAsia="ru-RU"/>
        </w:rPr>
        <w:t xml:space="preserve">, заключает в себе оцениваемый параметр с вероятностью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w:t>
      </w:r>
    </w:p>
    <w:p w:rsidR="009C14D0" w:rsidRPr="009B6952" w:rsidRDefault="009C14D0" w:rsidP="00CC1D4B">
      <w:pPr>
        <w:spacing w:after="0" w:line="360" w:lineRule="auto"/>
        <w:ind w:firstLine="851"/>
        <w:jc w:val="both"/>
        <w:rPr>
          <w:rFonts w:ascii="Times New Roman" w:eastAsia="Times New Roman" w:hAnsi="Times New Roman" w:cs="Times New Roman"/>
          <w:sz w:val="28"/>
          <w:szCs w:val="28"/>
          <w:lang w:val="en-US" w:eastAsia="ru-RU"/>
        </w:rPr>
      </w:pP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называют </w:t>
      </w:r>
      <w:r w:rsidRPr="00B20364">
        <w:rPr>
          <w:rFonts w:ascii="Times New Roman" w:eastAsia="Times New Roman" w:hAnsi="Times New Roman" w:cs="Times New Roman"/>
          <w:b/>
          <w:i/>
          <w:sz w:val="28"/>
          <w:szCs w:val="28"/>
          <w:lang w:eastAsia="ru-RU"/>
        </w:rPr>
        <w:t>доверительной вероятностью</w:t>
      </w:r>
      <w:r w:rsidRPr="00B20364">
        <w:rPr>
          <w:rFonts w:ascii="Times New Roman" w:eastAsia="Times New Roman" w:hAnsi="Times New Roman" w:cs="Times New Roman"/>
          <w:sz w:val="28"/>
          <w:szCs w:val="28"/>
          <w:lang w:eastAsia="ru-RU"/>
        </w:rPr>
        <w:t xml:space="preserve"> или</w:t>
      </w:r>
      <w:r w:rsidRPr="00B20364">
        <w:rPr>
          <w:rFonts w:ascii="Times New Roman" w:eastAsia="Times New Roman" w:hAnsi="Times New Roman" w:cs="Times New Roman"/>
          <w:b/>
          <w:i/>
          <w:sz w:val="28"/>
          <w:szCs w:val="28"/>
          <w:lang w:eastAsia="ru-RU"/>
        </w:rPr>
        <w:t xml:space="preserve"> надежностью </w:t>
      </w:r>
      <w:r w:rsidRPr="00B20364">
        <w:rPr>
          <w:rFonts w:ascii="Times New Roman" w:eastAsia="Times New Roman" w:hAnsi="Times New Roman" w:cs="Times New Roman"/>
          <w:sz w:val="28"/>
          <w:szCs w:val="28"/>
          <w:lang w:eastAsia="ru-RU"/>
        </w:rPr>
        <w:t xml:space="preserve">интервальной оценки, а значение </w:t>
      </w:r>
      <m:oMath>
        <m:r>
          <w:rPr>
            <w:rFonts w:ascii="Cambria Math" w:eastAsia="Times New Roman" w:hAnsi="Cambria Math" w:cs="Times New Roman"/>
            <w:sz w:val="28"/>
            <w:szCs w:val="28"/>
            <w:lang w:eastAsia="ru-RU"/>
          </w:rPr>
          <m:t>α</m:t>
        </m:r>
      </m:oMath>
      <w:r w:rsidRPr="00B20364">
        <w:rPr>
          <w:rFonts w:ascii="Times New Roman" w:eastAsia="Times New Roman" w:hAnsi="Times New Roman" w:cs="Times New Roman"/>
          <w:sz w:val="28"/>
          <w:szCs w:val="28"/>
          <w:lang w:eastAsia="ru-RU"/>
        </w:rPr>
        <w:t xml:space="preserve"> - </w:t>
      </w:r>
      <w:r w:rsidRPr="00B20364">
        <w:rPr>
          <w:rFonts w:ascii="Times New Roman" w:eastAsia="Times New Roman" w:hAnsi="Times New Roman" w:cs="Times New Roman"/>
          <w:b/>
          <w:i/>
          <w:sz w:val="28"/>
          <w:szCs w:val="28"/>
          <w:lang w:eastAsia="ru-RU"/>
        </w:rPr>
        <w:t>уровнем значимости</w:t>
      </w:r>
      <w:r w:rsidRPr="00B20364">
        <w:rPr>
          <w:rFonts w:ascii="Times New Roman" w:eastAsia="Times New Roman" w:hAnsi="Times New Roman" w:cs="Times New Roman"/>
          <w:sz w:val="28"/>
          <w:szCs w:val="28"/>
          <w:lang w:eastAsia="ru-RU"/>
        </w:rPr>
        <w:t>. Нижняя и верхняя граница доверительного интервала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1</m:t>
            </m:r>
          </m:sub>
        </m:sSub>
      </m:oMath>
      <w:r w:rsidRPr="00B20364">
        <w:rPr>
          <w:rFonts w:ascii="Times New Roman" w:eastAsia="Times New Roman" w:hAnsi="Times New Roman" w:cs="Times New Roman"/>
          <w:sz w:val="28"/>
          <w:szCs w:val="28"/>
          <w:lang w:eastAsia="ru-RU"/>
        </w:rPr>
        <w:t xml:space="preserve"> и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2</m:t>
            </m:r>
          </m:sub>
        </m:sSub>
      </m:oMath>
      <w:r w:rsidRPr="00B20364">
        <w:rPr>
          <w:rFonts w:ascii="Times New Roman" w:eastAsia="Times New Roman" w:hAnsi="Times New Roman" w:cs="Times New Roman"/>
          <w:sz w:val="28"/>
          <w:szCs w:val="28"/>
          <w:lang w:eastAsia="ru-RU"/>
        </w:rPr>
        <w:t xml:space="preserve"> определяются по результатам наблюдений, следовательно, сам доверительный интервал является случайной величиной. В связи с этим говорят, что доверительный интервал покрывает оцениваемый параметр с вероятностью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Выбор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определяется конкретными условиями решаемой задачи. Надежность принято выбирать равной 0,95; 0,99; 0,999 – тогда событие, состоящее в том, что интервал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min</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θ</m:t>
            </m:r>
          </m:e>
          <m:sub>
            <m:r>
              <w:rPr>
                <w:rFonts w:ascii="Cambria Math" w:eastAsia="Times New Roman" w:hAnsi="Cambria Math" w:cs="Times New Roman"/>
                <w:sz w:val="28"/>
                <w:szCs w:val="28"/>
                <w:lang w:eastAsia="ru-RU"/>
              </w:rPr>
              <m:t>max</m:t>
            </m:r>
          </m:sub>
        </m:sSub>
      </m:oMath>
      <w:r w:rsidRPr="00B20364">
        <w:rPr>
          <w:rFonts w:ascii="Times New Roman" w:eastAsia="Times New Roman" w:hAnsi="Times New Roman" w:cs="Times New Roman"/>
          <w:sz w:val="28"/>
          <w:szCs w:val="28"/>
          <w:lang w:eastAsia="ru-RU"/>
        </w:rPr>
        <w:t xml:space="preserve">], покрывает параметр </w:t>
      </w:r>
      <m:oMath>
        <m:r>
          <w:rPr>
            <w:rFonts w:ascii="Cambria Math" w:eastAsia="Times New Roman" w:hAnsi="Cambria Math" w:cs="Times New Roman"/>
            <w:sz w:val="28"/>
            <w:szCs w:val="28"/>
            <w:lang w:eastAsia="ru-RU"/>
          </w:rPr>
          <m:t>θ</m:t>
        </m:r>
      </m:oMath>
      <w:r w:rsidRPr="00B20364">
        <w:rPr>
          <w:rFonts w:ascii="Times New Roman" w:eastAsia="Times New Roman" w:hAnsi="Times New Roman" w:cs="Times New Roman"/>
          <w:sz w:val="28"/>
          <w:szCs w:val="28"/>
          <w:lang w:eastAsia="ru-RU"/>
        </w:rPr>
        <w:t xml:space="preserve"> будет практически достоверным.</w:t>
      </w:r>
    </w:p>
    <w:p w:rsidR="009C14D0" w:rsidRPr="00E108EB" w:rsidRDefault="009C14D0" w:rsidP="00E108EB">
      <w:pPr>
        <w:spacing w:after="0" w:line="360" w:lineRule="auto"/>
        <w:ind w:firstLine="851"/>
        <w:jc w:val="center"/>
        <w:rPr>
          <w:rFonts w:ascii="Times New Roman" w:eastAsia="Times New Roman" w:hAnsi="Times New Roman" w:cs="Times New Roman"/>
          <w:sz w:val="28"/>
          <w:szCs w:val="28"/>
          <w:lang w:eastAsia="ru-RU"/>
        </w:rPr>
      </w:pPr>
      <w:r w:rsidRPr="00E108EB">
        <w:rPr>
          <w:rFonts w:ascii="Times New Roman" w:eastAsia="Times New Roman" w:hAnsi="Times New Roman" w:cs="Times New Roman"/>
          <w:sz w:val="28"/>
          <w:szCs w:val="28"/>
          <w:lang w:eastAsia="ru-RU"/>
        </w:rPr>
        <w:lastRenderedPageBreak/>
        <w:t>Интервальная оценка математического ожидания при известной дисперсии</w:t>
      </w:r>
    </w:p>
    <w:p w:rsidR="009B6952" w:rsidRDefault="009C14D0" w:rsidP="00CF2DD0">
      <w:pPr>
        <w:spacing w:after="0" w:line="360" w:lineRule="auto"/>
        <w:ind w:firstLine="708"/>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 xml:space="preserve">Пусть случайная величина </w:t>
      </w:r>
      <m:oMath>
        <m:r>
          <w:rPr>
            <w:rFonts w:ascii="Cambria Math" w:eastAsia="Times New Roman" w:hAnsi="Cambria Math" w:cs="Times New Roman"/>
            <w:sz w:val="28"/>
            <w:szCs w:val="28"/>
            <w:lang w:eastAsia="ru-RU"/>
          </w:rPr>
          <m:t>X∈N(μ;</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σ</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oMath>
      <w:r w:rsidRPr="00B20364">
        <w:rPr>
          <w:rFonts w:ascii="Times New Roman" w:eastAsia="Times New Roman" w:hAnsi="Times New Roman" w:cs="Times New Roman"/>
          <w:sz w:val="28"/>
          <w:szCs w:val="28"/>
          <w:lang w:eastAsia="ru-RU"/>
        </w:rPr>
        <w:t xml:space="preserve"> распределена по нормальному закону, причем математическое ожидание </w:t>
      </w:r>
      <m:oMath>
        <m:r>
          <w:rPr>
            <w:rFonts w:ascii="Cambria Math" w:eastAsia="Times New Roman" w:hAnsi="Cambria Math" w:cs="Times New Roman"/>
            <w:sz w:val="28"/>
            <w:szCs w:val="28"/>
            <w:lang w:eastAsia="ru-RU"/>
          </w:rPr>
          <m:t>μ</m:t>
        </m:r>
      </m:oMath>
      <w:r w:rsidRPr="00B20364">
        <w:rPr>
          <w:rFonts w:ascii="Times New Roman" w:eastAsia="Times New Roman" w:hAnsi="Times New Roman" w:cs="Times New Roman"/>
          <w:sz w:val="28"/>
          <w:szCs w:val="28"/>
          <w:lang w:eastAsia="ru-RU"/>
        </w:rPr>
        <w:t xml:space="preserve"> неизвестно, а дисперсия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σ</m:t>
            </m:r>
          </m:e>
          <m:sup>
            <m:r>
              <w:rPr>
                <w:rFonts w:ascii="Cambria Math" w:eastAsia="Times New Roman" w:hAnsi="Cambria Math" w:cs="Times New Roman"/>
                <w:sz w:val="28"/>
                <w:szCs w:val="28"/>
                <w:lang w:eastAsia="ru-RU"/>
              </w:rPr>
              <m:t>2</m:t>
            </m:r>
          </m:sup>
        </m:sSup>
      </m:oMath>
      <w:r w:rsidRPr="00B20364">
        <w:rPr>
          <w:rFonts w:ascii="Times New Roman" w:eastAsia="Times New Roman" w:hAnsi="Times New Roman" w:cs="Times New Roman"/>
          <w:sz w:val="28"/>
          <w:szCs w:val="28"/>
          <w:lang w:eastAsia="ru-RU"/>
        </w:rPr>
        <w:t xml:space="preserve"> известна. Требуется оценить неизвестное математическое ожидание. По наблюдениям найдем точечную оценку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oMath>
      <w:r w:rsidRPr="00B20364">
        <w:rPr>
          <w:rFonts w:ascii="Times New Roman" w:eastAsia="Times New Roman" w:hAnsi="Times New Roman" w:cs="Times New Roman"/>
          <w:sz w:val="28"/>
          <w:szCs w:val="28"/>
          <w:lang w:eastAsia="ru-RU"/>
        </w:rPr>
        <w:t xml:space="preserve"> математического ожидания. Зададимся вероятностью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и найдем такое число </w:t>
      </w:r>
      <m:oMath>
        <m:r>
          <w:rPr>
            <w:rFonts w:ascii="Cambria Math" w:eastAsia="Times New Roman" w:hAnsi="Cambria Math" w:cs="Times New Roman"/>
            <w:sz w:val="28"/>
            <w:szCs w:val="28"/>
            <w:lang w:eastAsia="ru-RU"/>
          </w:rPr>
          <m:t>δ</m:t>
        </m:r>
      </m:oMath>
      <w:r w:rsidRPr="00B20364">
        <w:rPr>
          <w:rFonts w:ascii="Times New Roman" w:eastAsia="Times New Roman" w:hAnsi="Times New Roman" w:cs="Times New Roman"/>
          <w:sz w:val="28"/>
          <w:szCs w:val="28"/>
          <w:lang w:eastAsia="ru-RU"/>
        </w:rPr>
        <w:t>, чтобы выполнялось соотношение:</w:t>
      </w:r>
    </w:p>
    <w:p w:rsidR="009B6952" w:rsidRPr="009B6952" w:rsidRDefault="009B6952" w:rsidP="00CF2DD0">
      <w:pPr>
        <w:spacing w:after="0" w:line="360" w:lineRule="auto"/>
        <w:ind w:firstLine="708"/>
        <w:jc w:val="both"/>
        <w:rPr>
          <w:rFonts w:ascii="Times New Roman" w:eastAsia="Times New Roman" w:hAnsi="Times New Roman" w:cs="Times New Roman"/>
          <w:sz w:val="28"/>
          <w:szCs w:val="28"/>
          <w:lang w:val="en-US" w:eastAsia="ru-RU"/>
        </w:rPr>
      </w:pPr>
    </w:p>
    <w:p w:rsidR="009C14D0" w:rsidRPr="00B20364" w:rsidRDefault="009C14D0" w:rsidP="009B6952">
      <w:pPr>
        <w:tabs>
          <w:tab w:val="left" w:pos="1428"/>
        </w:tabs>
        <w:spacing w:after="0" w:line="360" w:lineRule="auto"/>
        <w:ind w:firstLine="708"/>
        <w:jc w:val="right"/>
        <w:rPr>
          <w:rFonts w:ascii="Times New Roman" w:eastAsia="Times New Roman" w:hAnsi="Times New Roman" w:cs="Times New Roman"/>
          <w:i/>
          <w:sz w:val="28"/>
          <w:szCs w:val="28"/>
          <w:lang w:eastAsia="ru-RU"/>
        </w:rPr>
      </w:pPr>
      <w:r w:rsidRPr="00B2036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-δ&lt;μ&lt;</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+δ</m:t>
            </m:r>
          </m:e>
        </m:d>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i/>
          <w:sz w:val="28"/>
          <w:szCs w:val="28"/>
          <w:lang w:eastAsia="ru-RU"/>
        </w:rPr>
        <w:t>.</w:t>
      </w:r>
      <w:r w:rsidR="009B6952" w:rsidRPr="009B6952">
        <w:rPr>
          <w:rFonts w:ascii="Times New Roman" w:eastAsia="Times New Roman" w:hAnsi="Times New Roman" w:cs="Times New Roman"/>
          <w:i/>
          <w:sz w:val="28"/>
          <w:szCs w:val="28"/>
          <w:lang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eastAsia="ru-RU"/>
        </w:rPr>
        <w:t xml:space="preserve"> </w:t>
      </w:r>
      <w:r w:rsidR="009B6952" w:rsidRPr="009B6952">
        <w:rPr>
          <w:rFonts w:ascii="Times New Roman" w:eastAsia="Times New Roman" w:hAnsi="Times New Roman" w:cs="Times New Roman"/>
          <w:sz w:val="28"/>
          <w:szCs w:val="28"/>
          <w:lang w:eastAsia="ru-RU"/>
        </w:rPr>
        <w:t>(1.3.3)</w:t>
      </w:r>
    </w:p>
    <w:p w:rsid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Доказано, что построение доверительного интервала в этом случае осуществляется по формуле</w:t>
      </w:r>
      <w:r w:rsidR="009B6952" w:rsidRPr="009B6952">
        <w:rPr>
          <w:rFonts w:ascii="Times New Roman" w:eastAsia="Times New Roman" w:hAnsi="Times New Roman" w:cs="Times New Roman"/>
          <w:sz w:val="28"/>
          <w:szCs w:val="28"/>
          <w:lang w:eastAsia="ru-RU"/>
        </w:rPr>
        <w:t xml:space="preserve"> [7]</w:t>
      </w:r>
      <w:r w:rsidRPr="00B20364">
        <w:rPr>
          <w:rFonts w:ascii="Times New Roman" w:eastAsia="Times New Roman" w:hAnsi="Times New Roman" w:cs="Times New Roman"/>
          <w:sz w:val="28"/>
          <w:szCs w:val="28"/>
          <w:lang w:eastAsia="ru-RU"/>
        </w:rPr>
        <w:t>:</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B20364" w:rsidRDefault="009C14D0" w:rsidP="009B6952">
      <w:pPr>
        <w:spacing w:after="0" w:line="360" w:lineRule="auto"/>
        <w:ind w:firstLine="851"/>
        <w:jc w:val="right"/>
        <w:rPr>
          <w:rFonts w:ascii="Times New Roman" w:eastAsia="Times New Roman" w:hAnsi="Times New Roman" w:cs="Times New Roman"/>
          <w:i/>
          <w:sz w:val="28"/>
          <w:szCs w:val="28"/>
          <w:lang w:eastAsia="ru-RU"/>
        </w:rPr>
      </w:pPr>
      <m:oMath>
        <m:r>
          <w:rPr>
            <w:rFonts w:ascii="Cambria Math" w:eastAsia="Times New Roman" w:hAnsi="Cambria Math" w:cs="Times New Roman"/>
            <w:sz w:val="28"/>
            <w:szCs w:val="28"/>
            <w:lang w:eastAsia="ru-RU"/>
          </w:rPr>
          <m:t xml:space="preserve"> P</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σ</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m:t>
                    </m:r>
                  </m:e>
                </m:rad>
              </m:den>
            </m:f>
            <m:r>
              <w:rPr>
                <w:rFonts w:ascii="Cambria Math" w:eastAsia="Times New Roman" w:hAnsi="Cambria Math" w:cs="Times New Roman"/>
                <w:sz w:val="28"/>
                <w:szCs w:val="28"/>
                <w:lang w:eastAsia="ru-RU"/>
              </w:rPr>
              <m:t>&lt;μ&lt;</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σ</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m:t>
                    </m:r>
                  </m:e>
                </m:rad>
              </m:den>
            </m:f>
          </m:e>
        </m:d>
        <m:r>
          <w:rPr>
            <w:rFonts w:ascii="Cambria Math" w:eastAsia="Times New Roman" w:hAnsi="Cambria Math" w:cs="Times New Roman"/>
            <w:sz w:val="28"/>
            <w:szCs w:val="28"/>
            <w:lang w:eastAsia="ru-RU"/>
          </w:rPr>
          <m:t>=2Ф</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e>
        </m:d>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i/>
          <w:sz w:val="28"/>
          <w:szCs w:val="28"/>
          <w:lang w:eastAsia="ru-RU"/>
        </w:rPr>
        <w:t>,</w:t>
      </w:r>
      <w:r w:rsidR="009B6952" w:rsidRPr="009B6952">
        <w:rPr>
          <w:rFonts w:ascii="Times New Roman" w:eastAsia="Times New Roman" w:hAnsi="Times New Roman" w:cs="Times New Roman"/>
          <w:i/>
          <w:sz w:val="28"/>
          <w:szCs w:val="28"/>
          <w:lang w:eastAsia="ru-RU"/>
        </w:rPr>
        <w:t xml:space="preserve">              </w:t>
      </w:r>
      <w:r w:rsidR="009B6952" w:rsidRPr="009B6952">
        <w:rPr>
          <w:rFonts w:ascii="Times New Roman" w:eastAsia="Times New Roman" w:hAnsi="Times New Roman" w:cs="Times New Roman"/>
          <w:sz w:val="28"/>
          <w:szCs w:val="28"/>
          <w:lang w:eastAsia="ru-RU"/>
        </w:rPr>
        <w:t>(1.3.4)</w:t>
      </w:r>
    </w:p>
    <w:p w:rsid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oMath>
      <w:r w:rsidRPr="00B20364">
        <w:rPr>
          <w:rFonts w:ascii="Times New Roman" w:eastAsia="Times New Roman" w:hAnsi="Times New Roman" w:cs="Times New Roman"/>
          <w:sz w:val="28"/>
          <w:szCs w:val="28"/>
          <w:lang w:eastAsia="ru-RU"/>
        </w:rPr>
        <w:t xml:space="preserve"> – значение стандартной нормальной величины, соответствующее надежности </w:t>
      </w:r>
      <m:oMath>
        <m:r>
          <w:rPr>
            <w:rFonts w:ascii="Cambria Math" w:eastAsia="Times New Roman" w:hAnsi="Cambria Math" w:cs="Times New Roman"/>
            <w:sz w:val="28"/>
            <w:szCs w:val="28"/>
            <w:lang w:eastAsia="ru-RU"/>
          </w:rPr>
          <m:t>Ф</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e>
        </m:d>
        <m:r>
          <w:rPr>
            <w:rFonts w:ascii="Cambria Math" w:eastAsia="Times New Roman" w:hAnsi="Cambria Math" w:cs="Times New Roman"/>
            <w:sz w:val="28"/>
            <w:szCs w:val="28"/>
            <w:lang w:eastAsia="ru-RU"/>
          </w:rPr>
          <m:t>=γ/2</m:t>
        </m:r>
      </m:oMath>
      <w:r w:rsidRPr="00B20364">
        <w:rPr>
          <w:rFonts w:ascii="Times New Roman" w:eastAsia="Times New Roman" w:hAnsi="Times New Roman" w:cs="Times New Roman"/>
          <w:sz w:val="28"/>
          <w:szCs w:val="28"/>
          <w:lang w:eastAsia="ru-RU"/>
        </w:rPr>
        <w:t xml:space="preserve">, а </w:t>
      </w:r>
      <m:oMath>
        <m:r>
          <w:rPr>
            <w:rFonts w:ascii="Cambria Math" w:eastAsia="Times New Roman" w:hAnsi="Cambria Math" w:cs="Times New Roman"/>
            <w:sz w:val="28"/>
            <w:szCs w:val="28"/>
            <w:lang w:eastAsia="ru-RU"/>
          </w:rPr>
          <m:t>Ф</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t</m:t>
            </m:r>
          </m:e>
        </m:d>
      </m:oMath>
      <w:r w:rsidRPr="00B20364">
        <w:rPr>
          <w:rFonts w:ascii="Times New Roman" w:eastAsia="Times New Roman" w:hAnsi="Times New Roman" w:cs="Times New Roman"/>
          <w:sz w:val="28"/>
          <w:szCs w:val="28"/>
          <w:lang w:eastAsia="ru-RU"/>
        </w:rPr>
        <w:t xml:space="preserve"> – функция Лапласа (см. таблицу Приложения 2). Очевидно, что увеличение надежности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приводит к увеличению функции </w:t>
      </w:r>
      <m:oMath>
        <m:r>
          <w:rPr>
            <w:rFonts w:ascii="Cambria Math" w:eastAsia="Times New Roman" w:hAnsi="Cambria Math" w:cs="Times New Roman"/>
            <w:sz w:val="28"/>
            <w:szCs w:val="28"/>
            <w:lang w:eastAsia="ru-RU"/>
          </w:rPr>
          <m:t>Ф</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t</m:t>
            </m:r>
          </m:e>
        </m:d>
      </m:oMath>
      <w:r w:rsidRPr="00B20364">
        <w:rPr>
          <w:rFonts w:ascii="Times New Roman" w:eastAsia="Times New Roman" w:hAnsi="Times New Roman" w:cs="Times New Roman"/>
          <w:sz w:val="28"/>
          <w:szCs w:val="28"/>
          <w:lang w:eastAsia="ru-RU"/>
        </w:rPr>
        <w:t xml:space="preserve"> и соответственно увеличению параметра t, что в свою очередь увеличивает величину </w:t>
      </w:r>
      <m:oMath>
        <m:r>
          <w:rPr>
            <w:rFonts w:ascii="Cambria Math" w:eastAsia="Times New Roman" w:hAnsi="Cambria Math" w:cs="Times New Roman"/>
            <w:sz w:val="28"/>
            <w:szCs w:val="28"/>
            <w:lang w:eastAsia="ru-RU"/>
          </w:rPr>
          <m:t>δ</m:t>
        </m:r>
      </m:oMath>
      <w:r w:rsidRPr="00B20364">
        <w:rPr>
          <w:rFonts w:ascii="Times New Roman" w:eastAsia="Times New Roman" w:hAnsi="Times New Roman" w:cs="Times New Roman"/>
          <w:sz w:val="28"/>
          <w:szCs w:val="28"/>
          <w:lang w:eastAsia="ru-RU"/>
        </w:rPr>
        <w:t xml:space="preserve">. То есть </w:t>
      </w:r>
      <w:r w:rsidRPr="00B20364">
        <w:rPr>
          <w:rFonts w:ascii="Times New Roman" w:eastAsia="Times New Roman" w:hAnsi="Times New Roman" w:cs="Times New Roman"/>
          <w:i/>
          <w:sz w:val="28"/>
          <w:szCs w:val="28"/>
          <w:lang w:eastAsia="ru-RU"/>
        </w:rPr>
        <w:t>увеличение надежности оценки ведет к снижению ее точности</w:t>
      </w:r>
      <w:r w:rsidRPr="00B20364">
        <w:rPr>
          <w:rFonts w:ascii="Times New Roman" w:eastAsia="Times New Roman" w:hAnsi="Times New Roman" w:cs="Times New Roman"/>
          <w:sz w:val="28"/>
          <w:szCs w:val="28"/>
          <w:lang w:eastAsia="ru-RU"/>
        </w:rPr>
        <w:t xml:space="preserve"> (увеличению погрешности).</w:t>
      </w:r>
    </w:p>
    <w:p w:rsidR="00CF2D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При этом точность оценки математического ожидания равна:</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CF2DD0" w:rsidRDefault="009C14D0" w:rsidP="009B6952">
      <w:pPr>
        <w:spacing w:after="0" w:line="360" w:lineRule="auto"/>
        <w:ind w:firstLine="851"/>
        <w:jc w:val="right"/>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δ=</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σ</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m:t>
                </m:r>
              </m:e>
            </m:rad>
          </m:den>
        </m:f>
      </m:oMath>
      <w:r w:rsidRPr="00B20364">
        <w:rPr>
          <w:rFonts w:ascii="Times New Roman" w:eastAsia="Times New Roman" w:hAnsi="Times New Roman" w:cs="Times New Roman"/>
          <w:sz w:val="28"/>
          <w:szCs w:val="28"/>
          <w:lang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eastAsia="ru-RU"/>
        </w:rPr>
        <w:t>(1.3.</w:t>
      </w:r>
      <w:r w:rsidR="009B6952">
        <w:rPr>
          <w:rFonts w:ascii="Times New Roman" w:eastAsia="Times New Roman" w:hAnsi="Times New Roman" w:cs="Times New Roman"/>
          <w:sz w:val="28"/>
          <w:szCs w:val="28"/>
          <w:lang w:val="en-US" w:eastAsia="ru-RU"/>
        </w:rPr>
        <w:t>5</w:t>
      </w:r>
      <w:r w:rsidR="009B6952" w:rsidRPr="009B6952">
        <w:rPr>
          <w:rFonts w:ascii="Times New Roman" w:eastAsia="Times New Roman" w:hAnsi="Times New Roman" w:cs="Times New Roman"/>
          <w:sz w:val="28"/>
          <w:szCs w:val="28"/>
          <w:lang w:eastAsia="ru-RU"/>
        </w:rPr>
        <w:t>)</w:t>
      </w:r>
    </w:p>
    <w:p w:rsid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CF2D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 xml:space="preserve">Очевидно, что с увеличением объема выборки </w:t>
      </w:r>
      <w:r w:rsidRPr="00B20364">
        <w:rPr>
          <w:rFonts w:ascii="Times New Roman" w:eastAsia="Times New Roman" w:hAnsi="Times New Roman" w:cs="Times New Roman"/>
          <w:i/>
          <w:sz w:val="28"/>
          <w:szCs w:val="28"/>
          <w:lang w:eastAsia="ru-RU"/>
        </w:rPr>
        <w:t>n</w:t>
      </w:r>
      <w:r w:rsidRPr="00B20364">
        <w:rPr>
          <w:rFonts w:ascii="Times New Roman" w:eastAsia="Times New Roman" w:hAnsi="Times New Roman" w:cs="Times New Roman"/>
          <w:sz w:val="28"/>
          <w:szCs w:val="28"/>
          <w:lang w:eastAsia="ru-RU"/>
        </w:rPr>
        <w:t xml:space="preserve"> величина погрешности </w:t>
      </w:r>
      <m:oMath>
        <m:r>
          <w:rPr>
            <w:rFonts w:ascii="Cambria Math" w:eastAsia="Times New Roman" w:hAnsi="Cambria Math" w:cs="Times New Roman"/>
            <w:sz w:val="28"/>
            <w:szCs w:val="28"/>
            <w:lang w:eastAsia="ru-RU"/>
          </w:rPr>
          <m:t xml:space="preserve">δ </m:t>
        </m:r>
      </m:oMath>
      <w:r w:rsidRPr="00B20364">
        <w:rPr>
          <w:rFonts w:ascii="Times New Roman" w:eastAsia="Times New Roman" w:hAnsi="Times New Roman" w:cs="Times New Roman"/>
          <w:sz w:val="28"/>
          <w:szCs w:val="28"/>
          <w:lang w:eastAsia="ru-RU"/>
        </w:rPr>
        <w:t xml:space="preserve">уменьшается, т.е. точность оценки повышается. Эта формула </w:t>
      </w:r>
      <w:r w:rsidRPr="00B20364">
        <w:rPr>
          <w:rFonts w:ascii="Times New Roman" w:eastAsia="Times New Roman" w:hAnsi="Times New Roman" w:cs="Times New Roman"/>
          <w:sz w:val="28"/>
          <w:szCs w:val="28"/>
          <w:lang w:eastAsia="ru-RU"/>
        </w:rPr>
        <w:lastRenderedPageBreak/>
        <w:t xml:space="preserve">позволяет определить необходимый объем выборки для оценки математического ожидания с наперед заданной точностью и надежностью: </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B20364" w:rsidRDefault="00AD51ED" w:rsidP="009B6952">
      <w:pPr>
        <w:spacing w:after="0" w:line="360" w:lineRule="auto"/>
        <w:ind w:firstLine="851"/>
        <w:jc w:val="right"/>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min</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t</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σ</m:t>
                </m:r>
              </m:e>
              <m:sup>
                <m:r>
                  <w:rPr>
                    <w:rFonts w:ascii="Cambria Math" w:eastAsia="Times New Roman" w:hAnsi="Cambria Math" w:cs="Times New Roman"/>
                    <w:sz w:val="28"/>
                    <w:szCs w:val="28"/>
                    <w:lang w:eastAsia="ru-RU"/>
                  </w:rPr>
                  <m:t>2</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δ</m:t>
                </m:r>
              </m:e>
              <m:sup>
                <m:r>
                  <w:rPr>
                    <w:rFonts w:ascii="Cambria Math" w:eastAsia="Times New Roman" w:hAnsi="Cambria Math" w:cs="Times New Roman"/>
                    <w:sz w:val="28"/>
                    <w:szCs w:val="28"/>
                    <w:lang w:eastAsia="ru-RU"/>
                  </w:rPr>
                  <m:t>2</m:t>
                </m:r>
              </m:sup>
            </m:sSup>
          </m:den>
        </m:f>
      </m:oMath>
      <w:r w:rsidR="009C14D0" w:rsidRPr="00B20364">
        <w:rPr>
          <w:rFonts w:ascii="Times New Roman" w:eastAsia="Times New Roman" w:hAnsi="Times New Roman" w:cs="Times New Roman"/>
          <w:sz w:val="28"/>
          <w:szCs w:val="28"/>
          <w:lang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eastAsia="ru-RU"/>
        </w:rPr>
        <w:t>(1.3.</w:t>
      </w:r>
      <w:r w:rsidR="009B6952">
        <w:rPr>
          <w:rFonts w:ascii="Times New Roman" w:eastAsia="Times New Roman" w:hAnsi="Times New Roman" w:cs="Times New Roman"/>
          <w:sz w:val="28"/>
          <w:szCs w:val="28"/>
          <w:lang w:val="en-US" w:eastAsia="ru-RU"/>
        </w:rPr>
        <w:t>6</w:t>
      </w:r>
      <w:r w:rsidR="009B6952" w:rsidRPr="009B6952">
        <w:rPr>
          <w:rFonts w:ascii="Times New Roman" w:eastAsia="Times New Roman" w:hAnsi="Times New Roman" w:cs="Times New Roman"/>
          <w:sz w:val="28"/>
          <w:szCs w:val="28"/>
          <w:lang w:eastAsia="ru-RU"/>
        </w:rPr>
        <w:t>)</w:t>
      </w:r>
    </w:p>
    <w:p w:rsidR="009B6952" w:rsidRDefault="009B6952" w:rsidP="00CC1D4B">
      <w:pPr>
        <w:spacing w:after="0" w:line="360" w:lineRule="auto"/>
        <w:ind w:firstLine="851"/>
        <w:jc w:val="both"/>
        <w:rPr>
          <w:rFonts w:ascii="Times New Roman" w:eastAsia="Times New Roman" w:hAnsi="Times New Roman" w:cs="Times New Roman"/>
          <w:b/>
          <w:sz w:val="28"/>
          <w:szCs w:val="28"/>
          <w:lang w:val="en-US" w:eastAsia="ru-RU"/>
        </w:rPr>
      </w:pPr>
    </w:p>
    <w:p w:rsidR="009C14D0" w:rsidRPr="00E108EB" w:rsidRDefault="009C14D0" w:rsidP="00E108EB">
      <w:pPr>
        <w:spacing w:after="0" w:line="360" w:lineRule="auto"/>
        <w:ind w:firstLine="851"/>
        <w:jc w:val="center"/>
        <w:rPr>
          <w:rFonts w:ascii="Times New Roman" w:eastAsia="Times New Roman" w:hAnsi="Times New Roman" w:cs="Times New Roman"/>
          <w:sz w:val="28"/>
          <w:szCs w:val="28"/>
          <w:lang w:eastAsia="ru-RU"/>
        </w:rPr>
      </w:pPr>
      <w:r w:rsidRPr="00E108EB">
        <w:rPr>
          <w:rFonts w:ascii="Times New Roman" w:eastAsia="Times New Roman" w:hAnsi="Times New Roman" w:cs="Times New Roman"/>
          <w:sz w:val="28"/>
          <w:szCs w:val="28"/>
          <w:lang w:eastAsia="ru-RU"/>
        </w:rPr>
        <w:t>Интервальная оценка математического ожидания при неизвестной дисперсии</w:t>
      </w:r>
    </w:p>
    <w:p w:rsidR="009B6952"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 xml:space="preserve">Пусть случайная величина </w:t>
      </w:r>
      <m:oMath>
        <m:r>
          <w:rPr>
            <w:rFonts w:ascii="Cambria Math" w:eastAsia="Times New Roman" w:hAnsi="Cambria Math" w:cs="Times New Roman"/>
            <w:sz w:val="28"/>
            <w:szCs w:val="28"/>
            <w:lang w:eastAsia="ru-RU"/>
          </w:rPr>
          <m:t>X∈N(μ;</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σ</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oMath>
      <w:r w:rsidRPr="00B20364">
        <w:rPr>
          <w:rFonts w:ascii="Times New Roman" w:eastAsia="Times New Roman" w:hAnsi="Times New Roman" w:cs="Times New Roman"/>
          <w:sz w:val="28"/>
          <w:szCs w:val="28"/>
          <w:lang w:eastAsia="ru-RU"/>
        </w:rPr>
        <w:t xml:space="preserve"> распределена по нормальному закону, причем математическое ожидание </w:t>
      </w:r>
      <m:oMath>
        <m:r>
          <w:rPr>
            <w:rFonts w:ascii="Cambria Math" w:eastAsia="Times New Roman" w:hAnsi="Cambria Math" w:cs="Times New Roman"/>
            <w:sz w:val="28"/>
            <w:szCs w:val="28"/>
            <w:lang w:eastAsia="ru-RU"/>
          </w:rPr>
          <m:t>μ</m:t>
        </m:r>
      </m:oMath>
      <w:r w:rsidRPr="00B20364">
        <w:rPr>
          <w:rFonts w:ascii="Times New Roman" w:eastAsia="Times New Roman" w:hAnsi="Times New Roman" w:cs="Times New Roman"/>
          <w:sz w:val="28"/>
          <w:szCs w:val="28"/>
          <w:lang w:eastAsia="ru-RU"/>
        </w:rPr>
        <w:t xml:space="preserve"> и дисперсия неизвестны. Требуется оценить неизвестное математическое ожидание. По наблюдениям найдем точечные оценки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oMath>
      <w:r w:rsidRPr="00B20364">
        <w:rPr>
          <w:rFonts w:ascii="Times New Roman" w:eastAsia="Times New Roman" w:hAnsi="Times New Roman" w:cs="Times New Roman"/>
          <w:sz w:val="28"/>
          <w:szCs w:val="28"/>
          <w:lang w:eastAsia="ru-RU"/>
        </w:rPr>
        <w:t xml:space="preserve"> и </w:t>
      </w:r>
      <w:r w:rsidRPr="00B20364">
        <w:rPr>
          <w:rFonts w:ascii="Times New Roman" w:eastAsia="Times New Roman" w:hAnsi="Times New Roman" w:cs="Times New Roman"/>
          <w:i/>
          <w:sz w:val="28"/>
          <w:szCs w:val="28"/>
          <w:lang w:eastAsia="ru-RU"/>
        </w:rPr>
        <w:t>S</w:t>
      </w:r>
      <w:r w:rsidRPr="00B20364">
        <w:rPr>
          <w:rFonts w:ascii="Times New Roman" w:eastAsia="Times New Roman" w:hAnsi="Times New Roman" w:cs="Times New Roman"/>
          <w:sz w:val="28"/>
          <w:szCs w:val="28"/>
          <w:lang w:eastAsia="ru-RU"/>
        </w:rPr>
        <w:t xml:space="preserve"> математического ожидания </w:t>
      </w:r>
      <m:oMath>
        <m:r>
          <w:rPr>
            <w:rFonts w:ascii="Cambria Math" w:eastAsia="Times New Roman" w:hAnsi="Cambria Math" w:cs="Times New Roman"/>
            <w:sz w:val="28"/>
            <w:szCs w:val="28"/>
            <w:lang w:eastAsia="ru-RU"/>
          </w:rPr>
          <m:t>μ</m:t>
        </m:r>
      </m:oMath>
      <w:r w:rsidRPr="00B20364">
        <w:rPr>
          <w:rFonts w:ascii="Times New Roman" w:eastAsia="Times New Roman" w:hAnsi="Times New Roman" w:cs="Times New Roman"/>
          <w:sz w:val="28"/>
          <w:szCs w:val="28"/>
          <w:lang w:eastAsia="ru-RU"/>
        </w:rPr>
        <w:t xml:space="preserve"> и дисперсии</w:t>
      </w:r>
      <w:r w:rsidRPr="00B20364">
        <w:rPr>
          <w:rFonts w:ascii="Times New Roman" w:eastAsia="Times New Roman" w:hAnsi="Times New Roman" w:cs="Times New Roman"/>
          <w:i/>
          <w:sz w:val="28"/>
          <w:szCs w:val="28"/>
          <w:lang w:eastAsia="ru-RU"/>
        </w:rPr>
        <w:t xml:space="preserve"> </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σ</m:t>
            </m:r>
          </m:e>
          <m:sup>
            <m:r>
              <w:rPr>
                <w:rFonts w:ascii="Cambria Math" w:eastAsia="Times New Roman" w:hAnsi="Cambria Math" w:cs="Times New Roman"/>
                <w:sz w:val="28"/>
                <w:szCs w:val="28"/>
                <w:lang w:eastAsia="ru-RU"/>
              </w:rPr>
              <m:t>2</m:t>
            </m:r>
          </m:sup>
        </m:sSup>
      </m:oMath>
      <w:r w:rsidRPr="00B20364">
        <w:rPr>
          <w:rFonts w:ascii="Times New Roman" w:eastAsia="Times New Roman" w:hAnsi="Times New Roman" w:cs="Times New Roman"/>
          <w:i/>
          <w:sz w:val="28"/>
          <w:szCs w:val="28"/>
          <w:lang w:eastAsia="ru-RU"/>
        </w:rPr>
        <w:t>.</w:t>
      </w:r>
      <w:r w:rsidRPr="00B20364">
        <w:rPr>
          <w:rFonts w:ascii="Times New Roman" w:eastAsia="Times New Roman" w:hAnsi="Times New Roman" w:cs="Times New Roman"/>
          <w:sz w:val="28"/>
          <w:szCs w:val="28"/>
          <w:lang w:eastAsia="ru-RU"/>
        </w:rPr>
        <w:t xml:space="preserve"> Зададимся вероятностью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и найдем такое число </w:t>
      </w:r>
      <m:oMath>
        <m:r>
          <w:rPr>
            <w:rFonts w:ascii="Cambria Math" w:eastAsia="Times New Roman" w:hAnsi="Cambria Math" w:cs="Times New Roman"/>
            <w:sz w:val="28"/>
            <w:szCs w:val="28"/>
            <w:lang w:eastAsia="ru-RU"/>
          </w:rPr>
          <m:t>δ</m:t>
        </m:r>
      </m:oMath>
      <w:r w:rsidRPr="00B20364">
        <w:rPr>
          <w:rFonts w:ascii="Times New Roman" w:eastAsia="Times New Roman" w:hAnsi="Times New Roman" w:cs="Times New Roman"/>
          <w:sz w:val="28"/>
          <w:szCs w:val="28"/>
          <w:lang w:eastAsia="ru-RU"/>
        </w:rPr>
        <w:t xml:space="preserve">, чтобы выполнялось соотношение:   </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B20364" w:rsidRDefault="009C14D0" w:rsidP="009B6952">
      <w:pPr>
        <w:spacing w:after="0" w:line="360" w:lineRule="auto"/>
        <w:ind w:firstLine="851"/>
        <w:jc w:val="right"/>
        <w:rPr>
          <w:rFonts w:ascii="Times New Roman" w:eastAsia="Times New Roman" w:hAnsi="Times New Roman" w:cs="Times New Roman"/>
          <w:i/>
          <w:sz w:val="28"/>
          <w:szCs w:val="28"/>
          <w:lang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-δ&lt;μ&lt;</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eastAsia="ru-RU"/>
              </w:rPr>
              <m:t>+δ</m:t>
            </m:r>
          </m:e>
        </m:d>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i/>
          <w:sz w:val="28"/>
          <w:szCs w:val="28"/>
          <w:lang w:eastAsia="ru-RU"/>
        </w:rPr>
        <w:t>.</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eastAsia="ru-RU"/>
        </w:rPr>
        <w:t>(1.3.</w:t>
      </w:r>
      <w:r w:rsidR="009B6952">
        <w:rPr>
          <w:rFonts w:ascii="Times New Roman" w:eastAsia="Times New Roman" w:hAnsi="Times New Roman" w:cs="Times New Roman"/>
          <w:sz w:val="28"/>
          <w:szCs w:val="28"/>
          <w:lang w:val="en-US" w:eastAsia="ru-RU"/>
        </w:rPr>
        <w:t>7</w:t>
      </w:r>
      <w:r w:rsidR="009B6952" w:rsidRPr="009B6952">
        <w:rPr>
          <w:rFonts w:ascii="Times New Roman" w:eastAsia="Times New Roman" w:hAnsi="Times New Roman" w:cs="Times New Roman"/>
          <w:sz w:val="28"/>
          <w:szCs w:val="28"/>
          <w:lang w:eastAsia="ru-RU"/>
        </w:rPr>
        <w:t>)</w:t>
      </w:r>
    </w:p>
    <w:p w:rsid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Доказано, что построение доверительного интервала в этом случае осуществляется по формуле:</w:t>
      </w:r>
    </w:p>
    <w:p w:rsidR="009B6952" w:rsidRPr="009B6952" w:rsidRDefault="009B6952" w:rsidP="00CC1D4B">
      <w:pPr>
        <w:spacing w:after="0" w:line="360" w:lineRule="auto"/>
        <w:ind w:firstLine="851"/>
        <w:jc w:val="both"/>
        <w:rPr>
          <w:rFonts w:ascii="Times New Roman" w:eastAsia="Times New Roman" w:hAnsi="Times New Roman" w:cs="Times New Roman"/>
          <w:i/>
          <w:sz w:val="28"/>
          <w:szCs w:val="28"/>
          <w:lang w:val="en-US" w:eastAsia="ru-RU"/>
        </w:rPr>
      </w:pPr>
    </w:p>
    <w:p w:rsidR="009C14D0" w:rsidRPr="009B6952" w:rsidRDefault="009C14D0" w:rsidP="009B6952">
      <w:pPr>
        <w:spacing w:after="0" w:line="360" w:lineRule="auto"/>
        <w:ind w:firstLine="851"/>
        <w:jc w:val="right"/>
        <w:rPr>
          <w:rFonts w:ascii="Times New Roman" w:eastAsia="Times New Roman" w:hAnsi="Times New Roman" w:cs="Times New Roman"/>
          <w:i/>
          <w:sz w:val="28"/>
          <w:szCs w:val="28"/>
          <w:lang w:val="en-US"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γ</m:t>
                    </m:r>
                  </m:e>
                  <m:sub>
                    <m:r>
                      <w:rPr>
                        <w:rFonts w:ascii="Cambria Math" w:eastAsia="Times New Roman" w:hAnsi="Cambria Math" w:cs="Times New Roman"/>
                        <w:sz w:val="28"/>
                        <w:szCs w:val="28"/>
                        <w:lang w:eastAsia="ru-RU"/>
                      </w:rPr>
                      <m:t>t</m:t>
                    </m:r>
                  </m:sub>
                </m:sSub>
              </m:sub>
            </m:s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S</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m:t>
                    </m:r>
                    <m:r>
                      <w:rPr>
                        <w:rFonts w:ascii="Cambria Math" w:eastAsia="Times New Roman" w:hAnsi="Cambria Math" w:cs="Times New Roman"/>
                        <w:sz w:val="28"/>
                        <w:szCs w:val="28"/>
                        <w:lang w:val="en-US" w:eastAsia="ru-RU"/>
                      </w:rPr>
                      <m:t>-1</m:t>
                    </m:r>
                  </m:e>
                </m:rad>
              </m:den>
            </m:f>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μ</m:t>
            </m:r>
            <m:r>
              <w:rPr>
                <w:rFonts w:ascii="Cambria Math" w:eastAsia="Times New Roman" w:hAnsi="Cambria Math" w:cs="Times New Roman"/>
                <w:sz w:val="28"/>
                <w:szCs w:val="28"/>
                <w:lang w:val="en-US" w:eastAsia="ru-RU"/>
              </w:rPr>
              <m:t>&lt;</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x</m:t>
                </m:r>
              </m:e>
            </m:acc>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γ</m:t>
                    </m:r>
                  </m:e>
                  <m:sub>
                    <m:r>
                      <w:rPr>
                        <w:rFonts w:ascii="Cambria Math" w:eastAsia="Times New Roman" w:hAnsi="Cambria Math" w:cs="Times New Roman"/>
                        <w:sz w:val="28"/>
                        <w:szCs w:val="28"/>
                        <w:lang w:eastAsia="ru-RU"/>
                      </w:rPr>
                      <m:t>t</m:t>
                    </m:r>
                  </m:sub>
                </m:sSub>
              </m:sub>
            </m:s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S</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m:t>
                    </m:r>
                    <m:r>
                      <w:rPr>
                        <w:rFonts w:ascii="Cambria Math" w:eastAsia="Times New Roman" w:hAnsi="Cambria Math" w:cs="Times New Roman"/>
                        <w:sz w:val="28"/>
                        <w:szCs w:val="28"/>
                        <w:lang w:val="en-US" w:eastAsia="ru-RU"/>
                      </w:rPr>
                      <m:t>-1</m:t>
                    </m:r>
                  </m:e>
                </m:rad>
              </m:den>
            </m:f>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γ</m:t>
        </m:r>
      </m:oMath>
      <w:r w:rsidRPr="009B6952">
        <w:rPr>
          <w:rFonts w:ascii="Times New Roman" w:eastAsia="Times New Roman" w:hAnsi="Times New Roman" w:cs="Times New Roman"/>
          <w:i/>
          <w:sz w:val="28"/>
          <w:szCs w:val="28"/>
          <w:lang w:val="en-US" w:eastAsia="ru-RU"/>
        </w:rPr>
        <w:t>,</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val="en-US" w:eastAsia="ru-RU"/>
        </w:rPr>
        <w:t>(1.3.</w:t>
      </w:r>
      <w:r w:rsidR="009B6952">
        <w:rPr>
          <w:rFonts w:ascii="Times New Roman" w:eastAsia="Times New Roman" w:hAnsi="Times New Roman" w:cs="Times New Roman"/>
          <w:sz w:val="28"/>
          <w:szCs w:val="28"/>
          <w:lang w:val="en-US" w:eastAsia="ru-RU"/>
        </w:rPr>
        <w:t>8</w:t>
      </w:r>
      <w:r w:rsidR="009B6952" w:rsidRPr="009B6952">
        <w:rPr>
          <w:rFonts w:ascii="Times New Roman" w:eastAsia="Times New Roman" w:hAnsi="Times New Roman" w:cs="Times New Roman"/>
          <w:sz w:val="28"/>
          <w:szCs w:val="28"/>
          <w:lang w:val="en-US" w:eastAsia="ru-RU"/>
        </w:rPr>
        <w:t>)</w:t>
      </w:r>
    </w:p>
    <w:p w:rsidR="009B6952" w:rsidRPr="009B6952" w:rsidRDefault="009B6952" w:rsidP="00CF2DD0">
      <w:pPr>
        <w:spacing w:after="0" w:line="360" w:lineRule="auto"/>
        <w:ind w:firstLine="851"/>
        <w:jc w:val="center"/>
        <w:rPr>
          <w:rFonts w:ascii="Times New Roman" w:eastAsia="Times New Roman" w:hAnsi="Times New Roman" w:cs="Times New Roman"/>
          <w:i/>
          <w:sz w:val="28"/>
          <w:szCs w:val="28"/>
          <w:lang w:val="en-US" w:eastAsia="ru-RU"/>
        </w:rPr>
      </w:pP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α</m:t>
            </m:r>
          </m:sub>
        </m:sSub>
      </m:oMath>
      <w:r w:rsidRPr="00B20364">
        <w:rPr>
          <w:rFonts w:ascii="Times New Roman" w:eastAsia="Times New Roman" w:hAnsi="Times New Roman" w:cs="Times New Roman"/>
          <w:sz w:val="28"/>
          <w:szCs w:val="28"/>
          <w:lang w:eastAsia="ru-RU"/>
        </w:rPr>
        <w:t xml:space="preserve"> – значение функции распределения Стьюдента </w:t>
      </w:r>
      <w:r w:rsidR="00CF2DD0">
        <w:rPr>
          <w:rFonts w:ascii="Times New Roman" w:eastAsia="Times New Roman" w:hAnsi="Times New Roman" w:cs="Times New Roman"/>
          <w:sz w:val="28"/>
          <w:szCs w:val="28"/>
          <w:lang w:eastAsia="ru-RU"/>
        </w:rPr>
        <w:t xml:space="preserve">                          </w:t>
      </w:r>
      <w:r w:rsidRPr="00B20364">
        <w:rPr>
          <w:rFonts w:ascii="Times New Roman" w:eastAsia="Times New Roman" w:hAnsi="Times New Roman" w:cs="Times New Roman"/>
          <w:sz w:val="28"/>
          <w:szCs w:val="28"/>
          <w:lang w:eastAsia="ru-RU"/>
        </w:rPr>
        <w:t>(</w:t>
      </w:r>
      <w:r w:rsidRPr="00B20364">
        <w:rPr>
          <w:rFonts w:ascii="Times New Roman" w:eastAsia="Times New Roman" w:hAnsi="Times New Roman" w:cs="Times New Roman"/>
          <w:i/>
          <w:sz w:val="28"/>
          <w:szCs w:val="28"/>
          <w:lang w:eastAsia="ru-RU"/>
        </w:rPr>
        <w:t>t</w:t>
      </w:r>
      <w:r w:rsidRPr="00B20364">
        <w:rPr>
          <w:rFonts w:ascii="Times New Roman" w:eastAsia="Times New Roman" w:hAnsi="Times New Roman" w:cs="Times New Roman"/>
          <w:sz w:val="28"/>
          <w:szCs w:val="28"/>
          <w:lang w:eastAsia="ru-RU"/>
        </w:rPr>
        <w:t xml:space="preserve">-распределения), соответствующее степеням свободы </w:t>
      </w:r>
      <m:oMath>
        <m:r>
          <w:rPr>
            <w:rFonts w:ascii="Cambria Math" w:eastAsia="Times New Roman" w:hAnsi="Cambria Math" w:cs="Times New Roman"/>
            <w:sz w:val="28"/>
            <w:szCs w:val="28"/>
            <w:lang w:eastAsia="ru-RU"/>
          </w:rPr>
          <m:t>k=n-1</m:t>
        </m:r>
      </m:oMath>
      <w:r w:rsidRPr="00B20364">
        <w:rPr>
          <w:rFonts w:ascii="Times New Roman" w:eastAsia="Times New Roman" w:hAnsi="Times New Roman" w:cs="Times New Roman"/>
          <w:sz w:val="28"/>
          <w:szCs w:val="28"/>
          <w:lang w:eastAsia="ru-RU"/>
        </w:rPr>
        <w:t xml:space="preserve"> и надежности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w:t>
      </w:r>
    </w:p>
    <w:p w:rsidR="009B6952"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 xml:space="preserve">При этом точность оценки математического ожидания равна: </w:t>
      </w:r>
    </w:p>
    <w:p w:rsidR="00CF2DD0"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 </w:t>
      </w:r>
    </w:p>
    <w:p w:rsidR="009C14D0" w:rsidRPr="00B20364" w:rsidRDefault="009C14D0" w:rsidP="009B6952">
      <w:pPr>
        <w:spacing w:after="0" w:line="360" w:lineRule="auto"/>
        <w:ind w:firstLine="851"/>
        <w:jc w:val="right"/>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δ=</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γ</m:t>
                </m:r>
              </m:e>
              <m:sub>
                <m:r>
                  <w:rPr>
                    <w:rFonts w:ascii="Cambria Math" w:eastAsia="Times New Roman" w:hAnsi="Cambria Math" w:cs="Times New Roman"/>
                    <w:sz w:val="28"/>
                    <w:szCs w:val="28"/>
                    <w:lang w:eastAsia="ru-RU"/>
                  </w:rPr>
                  <m:t>t</m:t>
                </m:r>
              </m:sub>
            </m:sSub>
          </m:sub>
        </m:s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S</m:t>
            </m:r>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n-1</m:t>
                </m:r>
              </m:e>
            </m:rad>
          </m:den>
        </m:f>
      </m:oMath>
      <w:r w:rsidRPr="00B20364">
        <w:rPr>
          <w:rFonts w:ascii="Times New Roman" w:eastAsia="Times New Roman" w:hAnsi="Times New Roman" w:cs="Times New Roman"/>
          <w:sz w:val="28"/>
          <w:szCs w:val="28"/>
          <w:lang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eastAsia="ru-RU"/>
        </w:rPr>
        <w:t>(1.3.</w:t>
      </w:r>
      <w:r w:rsidR="009B6952">
        <w:rPr>
          <w:rFonts w:ascii="Times New Roman" w:eastAsia="Times New Roman" w:hAnsi="Times New Roman" w:cs="Times New Roman"/>
          <w:sz w:val="28"/>
          <w:szCs w:val="28"/>
          <w:lang w:val="en-US" w:eastAsia="ru-RU"/>
        </w:rPr>
        <w:t>9</w:t>
      </w:r>
      <w:r w:rsidR="009B6952" w:rsidRPr="009B6952">
        <w:rPr>
          <w:rFonts w:ascii="Times New Roman" w:eastAsia="Times New Roman" w:hAnsi="Times New Roman" w:cs="Times New Roman"/>
          <w:sz w:val="28"/>
          <w:szCs w:val="28"/>
          <w:lang w:eastAsia="ru-RU"/>
        </w:rPr>
        <w:t>)</w:t>
      </w:r>
    </w:p>
    <w:p w:rsidR="009C14D0" w:rsidRPr="00E108EB" w:rsidRDefault="009C14D0" w:rsidP="00E108EB">
      <w:pPr>
        <w:spacing w:after="0" w:line="360" w:lineRule="auto"/>
        <w:ind w:firstLine="851"/>
        <w:jc w:val="center"/>
        <w:rPr>
          <w:rFonts w:ascii="Times New Roman" w:eastAsia="Times New Roman" w:hAnsi="Times New Roman" w:cs="Times New Roman"/>
          <w:sz w:val="28"/>
          <w:szCs w:val="28"/>
          <w:lang w:eastAsia="ru-RU"/>
        </w:rPr>
      </w:pPr>
      <w:r w:rsidRPr="00E108EB">
        <w:rPr>
          <w:rFonts w:ascii="Times New Roman" w:eastAsia="Times New Roman" w:hAnsi="Times New Roman" w:cs="Times New Roman"/>
          <w:sz w:val="28"/>
          <w:szCs w:val="28"/>
          <w:lang w:eastAsia="ru-RU"/>
        </w:rPr>
        <w:lastRenderedPageBreak/>
        <w:t>Интервальная оценка среднего квадратичного отклонения и дисперсии</w:t>
      </w: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 xml:space="preserve">Пусть случайная величина </w:t>
      </w:r>
      <m:oMath>
        <m:r>
          <w:rPr>
            <w:rFonts w:ascii="Cambria Math" w:eastAsia="Times New Roman" w:hAnsi="Cambria Math" w:cs="Times New Roman"/>
            <w:sz w:val="28"/>
            <w:szCs w:val="28"/>
            <w:lang w:eastAsia="ru-RU"/>
          </w:rPr>
          <m:t>X∈N(μ;</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σ</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oMath>
      <w:r w:rsidRPr="00B20364">
        <w:rPr>
          <w:rFonts w:ascii="Times New Roman" w:eastAsia="Times New Roman" w:hAnsi="Times New Roman" w:cs="Times New Roman"/>
          <w:sz w:val="28"/>
          <w:szCs w:val="28"/>
          <w:lang w:eastAsia="ru-RU"/>
        </w:rPr>
        <w:t xml:space="preserve"> распределена по нормальному закону, причем математическое ожидание </w:t>
      </w:r>
      <m:oMath>
        <m:r>
          <w:rPr>
            <w:rFonts w:ascii="Cambria Math" w:eastAsia="Times New Roman" w:hAnsi="Cambria Math" w:cs="Times New Roman"/>
            <w:sz w:val="28"/>
            <w:szCs w:val="28"/>
            <w:lang w:eastAsia="ru-RU"/>
          </w:rPr>
          <m:t>μ</m:t>
        </m:r>
      </m:oMath>
      <w:r w:rsidRPr="00B20364">
        <w:rPr>
          <w:rFonts w:ascii="Times New Roman" w:eastAsia="Times New Roman" w:hAnsi="Times New Roman" w:cs="Times New Roman"/>
          <w:sz w:val="28"/>
          <w:szCs w:val="28"/>
          <w:lang w:eastAsia="ru-RU"/>
        </w:rPr>
        <w:t xml:space="preserve"> и дисперсия неизвестны. Требуется оценить неизвестное среднее квадратичное отклонение, используя его точечную оценку </w:t>
      </w:r>
      <w:r w:rsidRPr="00B20364">
        <w:rPr>
          <w:rFonts w:ascii="Times New Roman" w:eastAsia="Times New Roman" w:hAnsi="Times New Roman" w:cs="Times New Roman"/>
          <w:i/>
          <w:sz w:val="28"/>
          <w:szCs w:val="28"/>
          <w:lang w:eastAsia="ru-RU"/>
        </w:rPr>
        <w:t>S</w:t>
      </w:r>
      <w:r w:rsidRPr="00B20364">
        <w:rPr>
          <w:rFonts w:ascii="Times New Roman" w:eastAsia="Times New Roman" w:hAnsi="Times New Roman" w:cs="Times New Roman"/>
          <w:sz w:val="28"/>
          <w:szCs w:val="28"/>
          <w:lang w:eastAsia="ru-RU"/>
        </w:rPr>
        <w:t>, найденную по выборке</w:t>
      </w:r>
      <w:r w:rsidRPr="00B20364">
        <w:rPr>
          <w:rFonts w:ascii="Times New Roman" w:eastAsia="Times New Roman" w:hAnsi="Times New Roman" w:cs="Times New Roman"/>
          <w:i/>
          <w:sz w:val="28"/>
          <w:szCs w:val="28"/>
          <w:lang w:eastAsia="ru-RU"/>
        </w:rPr>
        <w:t>.</w:t>
      </w:r>
      <w:r w:rsidRPr="00B20364">
        <w:rPr>
          <w:rFonts w:ascii="Times New Roman" w:eastAsia="Times New Roman" w:hAnsi="Times New Roman" w:cs="Times New Roman"/>
          <w:sz w:val="28"/>
          <w:szCs w:val="28"/>
          <w:lang w:eastAsia="ru-RU"/>
        </w:rPr>
        <w:t xml:space="preserve"> Зададимся вероятностью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и найдем такое число </w:t>
      </w:r>
      <m:oMath>
        <m:r>
          <w:rPr>
            <w:rFonts w:ascii="Cambria Math" w:eastAsia="Times New Roman" w:hAnsi="Cambria Math" w:cs="Times New Roman"/>
            <w:sz w:val="28"/>
            <w:szCs w:val="28"/>
            <w:lang w:eastAsia="ru-RU"/>
          </w:rPr>
          <m:t>δ</m:t>
        </m:r>
      </m:oMath>
      <w:r w:rsidRPr="00B20364">
        <w:rPr>
          <w:rFonts w:ascii="Times New Roman" w:eastAsia="Times New Roman" w:hAnsi="Times New Roman" w:cs="Times New Roman"/>
          <w:sz w:val="28"/>
          <w:szCs w:val="28"/>
          <w:lang w:eastAsia="ru-RU"/>
        </w:rPr>
        <w:t>, чтобы выполнялось соотношение:</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B20364" w:rsidRDefault="009C14D0" w:rsidP="009B6952">
      <w:pPr>
        <w:spacing w:after="0" w:line="360" w:lineRule="auto"/>
        <w:ind w:firstLine="851"/>
        <w:jc w:val="right"/>
        <w:rPr>
          <w:rFonts w:ascii="Times New Roman" w:eastAsia="Times New Roman" w:hAnsi="Times New Roman" w:cs="Times New Roman"/>
          <w:i/>
          <w:sz w:val="28"/>
          <w:szCs w:val="28"/>
          <w:lang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S-δ&lt;σ&lt;S+δ</m:t>
            </m:r>
          </m:e>
        </m:d>
        <m:r>
          <w:rPr>
            <w:rFonts w:ascii="Cambria Math" w:eastAsia="Times New Roman" w:hAnsi="Cambria Math" w:cs="Times New Roman"/>
            <w:sz w:val="28"/>
            <w:szCs w:val="28"/>
            <w:lang w:eastAsia="ru-RU"/>
          </w:rPr>
          <m:t xml:space="preserve">=γ </m:t>
        </m:r>
      </m:oMath>
      <w:r w:rsidRPr="00B20364">
        <w:rPr>
          <w:rFonts w:ascii="Times New Roman" w:eastAsia="Times New Roman" w:hAnsi="Times New Roman" w:cs="Times New Roman"/>
          <w:i/>
          <w:sz w:val="28"/>
          <w:szCs w:val="28"/>
          <w:lang w:eastAsia="ru-RU"/>
        </w:rPr>
        <w:t xml:space="preserve"> </w:t>
      </w:r>
      <w:r w:rsidRPr="00B20364">
        <w:rPr>
          <w:rFonts w:ascii="Times New Roman" w:eastAsia="Times New Roman" w:hAnsi="Times New Roman" w:cs="Times New Roman"/>
          <w:sz w:val="28"/>
          <w:szCs w:val="28"/>
          <w:lang w:eastAsia="ru-RU"/>
        </w:rPr>
        <w:t>(при</w:t>
      </w:r>
      <w:r w:rsidRPr="00B20364">
        <w:rPr>
          <w:rFonts w:ascii="Times New Roman" w:eastAsia="Times New Roman" w:hAnsi="Times New Roman" w:cs="Times New Roman"/>
          <w:i/>
          <w:sz w:val="28"/>
          <w:szCs w:val="28"/>
          <w:lang w:eastAsia="ru-RU"/>
        </w:rPr>
        <w:t xml:space="preserve">  </w:t>
      </w:r>
      <m:oMath>
        <m:r>
          <w:rPr>
            <w:rFonts w:ascii="Cambria Math" w:eastAsia="Times New Roman" w:hAnsi="Cambria Math" w:cs="Times New Roman"/>
            <w:sz w:val="28"/>
            <w:szCs w:val="28"/>
            <w:lang w:eastAsia="ru-RU"/>
          </w:rPr>
          <m:t>δ&lt;S</m:t>
        </m:r>
      </m:oMath>
      <w:r w:rsidRPr="00B20364">
        <w:rPr>
          <w:rFonts w:ascii="Times New Roman" w:eastAsia="Times New Roman" w:hAnsi="Times New Roman" w:cs="Times New Roman"/>
          <w:sz w:val="28"/>
          <w:szCs w:val="28"/>
          <w:lang w:eastAsia="ru-RU"/>
        </w:rPr>
        <w:t>)</w:t>
      </w:r>
      <w:r w:rsidRPr="00B20364">
        <w:rPr>
          <w:rFonts w:ascii="Times New Roman" w:eastAsia="Times New Roman" w:hAnsi="Times New Roman" w:cs="Times New Roman"/>
          <w:i/>
          <w:sz w:val="28"/>
          <w:szCs w:val="28"/>
          <w:lang w:eastAsia="ru-RU"/>
        </w:rPr>
        <w:t>.</w:t>
      </w:r>
      <w:r w:rsidR="009B6952" w:rsidRPr="009B6952">
        <w:rPr>
          <w:rFonts w:ascii="Times New Roman" w:eastAsia="Times New Roman" w:hAnsi="Times New Roman" w:cs="Times New Roman"/>
          <w:i/>
          <w:sz w:val="28"/>
          <w:szCs w:val="28"/>
          <w:lang w:eastAsia="ru-RU"/>
        </w:rPr>
        <w:t xml:space="preserve">                    </w:t>
      </w:r>
      <w:r w:rsidR="009B6952" w:rsidRPr="009B6952">
        <w:rPr>
          <w:rFonts w:ascii="Times New Roman" w:eastAsia="Times New Roman" w:hAnsi="Times New Roman" w:cs="Times New Roman"/>
          <w:sz w:val="28"/>
          <w:szCs w:val="28"/>
          <w:lang w:eastAsia="ru-RU"/>
        </w:rPr>
        <w:t>(1.3.1</w:t>
      </w:r>
      <w:r w:rsidR="009B6952">
        <w:rPr>
          <w:rFonts w:ascii="Times New Roman" w:eastAsia="Times New Roman" w:hAnsi="Times New Roman" w:cs="Times New Roman"/>
          <w:sz w:val="28"/>
          <w:szCs w:val="28"/>
          <w:lang w:val="en-US" w:eastAsia="ru-RU"/>
        </w:rPr>
        <w:t>0</w:t>
      </w:r>
      <w:r w:rsidR="009B6952" w:rsidRPr="009B6952">
        <w:rPr>
          <w:rFonts w:ascii="Times New Roman" w:eastAsia="Times New Roman" w:hAnsi="Times New Roman" w:cs="Times New Roman"/>
          <w:sz w:val="28"/>
          <w:szCs w:val="28"/>
          <w:lang w:eastAsia="ru-RU"/>
        </w:rPr>
        <w:t>)</w:t>
      </w:r>
    </w:p>
    <w:p w:rsid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Поскольку дисперсия и среднее квадратичное отклонение всегда положительны, то в общем случае приведенное соотношение уточняется:</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9B6952" w:rsidRDefault="009C14D0" w:rsidP="009B6952">
      <w:pPr>
        <w:spacing w:after="0" w:line="360" w:lineRule="auto"/>
        <w:ind w:firstLine="851"/>
        <w:jc w:val="right"/>
        <w:rPr>
          <w:rFonts w:ascii="Times New Roman" w:eastAsia="Times New Roman" w:hAnsi="Times New Roman" w:cs="Times New Roman"/>
          <w:sz w:val="28"/>
          <w:szCs w:val="28"/>
          <w:lang w:val="en-US"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max</m:t>
            </m:r>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0;(</m:t>
                </m:r>
              </m:e>
            </m:d>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δ</m:t>
                </m:r>
                <m:r>
                  <w:rPr>
                    <w:rFonts w:ascii="Cambria Math" w:eastAsia="Times New Roman" w:hAnsi="Cambria Math" w:cs="Times New Roman"/>
                    <w:sz w:val="28"/>
                    <w:szCs w:val="28"/>
                    <w:lang w:val="en-US" w:eastAsia="ru-RU"/>
                  </w:rPr>
                  <m:t>)</m:t>
                </m:r>
              </m:e>
            </m:d>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σ</m:t>
            </m:r>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δ</m:t>
            </m:r>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γ</m:t>
        </m:r>
        <m:r>
          <w:rPr>
            <w:rFonts w:ascii="Cambria Math" w:eastAsia="Times New Roman" w:hAnsi="Cambria Math" w:cs="Times New Roman"/>
            <w:sz w:val="28"/>
            <w:szCs w:val="28"/>
            <w:lang w:val="en-US" w:eastAsia="ru-RU"/>
          </w:rPr>
          <m:t xml:space="preserve"> .</m:t>
        </m:r>
      </m:oMath>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val="en-US" w:eastAsia="ru-RU"/>
        </w:rPr>
        <w:t>(1.3.1</w:t>
      </w:r>
      <w:r w:rsidR="009B6952">
        <w:rPr>
          <w:rFonts w:ascii="Times New Roman" w:eastAsia="Times New Roman" w:hAnsi="Times New Roman" w:cs="Times New Roman"/>
          <w:sz w:val="28"/>
          <w:szCs w:val="28"/>
          <w:lang w:val="en-US" w:eastAsia="ru-RU"/>
        </w:rPr>
        <w:t>1</w:t>
      </w:r>
      <w:r w:rsidR="009B6952" w:rsidRPr="009B6952">
        <w:rPr>
          <w:rFonts w:ascii="Times New Roman" w:eastAsia="Times New Roman" w:hAnsi="Times New Roman" w:cs="Times New Roman"/>
          <w:sz w:val="28"/>
          <w:szCs w:val="28"/>
          <w:lang w:val="en-US" w:eastAsia="ru-RU"/>
        </w:rPr>
        <w:t>)</w:t>
      </w:r>
    </w:p>
    <w:p w:rsidR="009B6952" w:rsidRPr="009B6952" w:rsidRDefault="009B6952" w:rsidP="00CF2DD0">
      <w:pPr>
        <w:spacing w:after="0" w:line="360" w:lineRule="auto"/>
        <w:ind w:firstLine="851"/>
        <w:jc w:val="center"/>
        <w:rPr>
          <w:rFonts w:ascii="Times New Roman" w:eastAsia="Times New Roman" w:hAnsi="Times New Roman" w:cs="Times New Roman"/>
          <w:sz w:val="28"/>
          <w:szCs w:val="28"/>
          <w:lang w:val="en-US" w:eastAsia="ru-RU"/>
        </w:rPr>
      </w:pP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Можно доказать, что построение доверительного интервала в этом случае для среднего квадратичного отклонения осуществляется по формуле:</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9B6952" w:rsidRDefault="009C14D0" w:rsidP="009B6952">
      <w:pPr>
        <w:spacing w:after="0" w:line="360" w:lineRule="auto"/>
        <w:ind w:firstLine="851"/>
        <w:jc w:val="right"/>
        <w:rPr>
          <w:rFonts w:ascii="Times New Roman" w:eastAsia="Times New Roman" w:hAnsi="Times New Roman" w:cs="Times New Roman"/>
          <w:i/>
          <w:sz w:val="28"/>
          <w:szCs w:val="28"/>
          <w:lang w:val="en-US"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max</m:t>
            </m:r>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val="en-US" w:eastAsia="ru-RU"/>
                  </w:rPr>
                  <m:t>0;</m:t>
                </m:r>
              </m:e>
            </m:d>
            <m:d>
              <m:dPr>
                <m:begChr m:val=""/>
                <m:endChr m:val="}"/>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q</m:t>
                </m:r>
                <m:r>
                  <w:rPr>
                    <w:rFonts w:ascii="Cambria Math" w:eastAsia="Times New Roman" w:hAnsi="Cambria Math" w:cs="Times New Roman"/>
                    <w:sz w:val="28"/>
                    <w:szCs w:val="28"/>
                    <w:lang w:val="en-US" w:eastAsia="ru-RU"/>
                  </w:rPr>
                  <m:t>)</m:t>
                </m:r>
              </m:e>
            </m:d>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σ</m:t>
            </m:r>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q</m:t>
            </m:r>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γ</m:t>
        </m:r>
      </m:oMath>
      <w:r w:rsidRPr="009B6952">
        <w:rPr>
          <w:rFonts w:ascii="Times New Roman" w:eastAsia="Times New Roman" w:hAnsi="Times New Roman" w:cs="Times New Roman"/>
          <w:i/>
          <w:sz w:val="28"/>
          <w:szCs w:val="28"/>
          <w:lang w:val="en-US" w:eastAsia="ru-RU"/>
        </w:rPr>
        <w:t>,</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ab/>
      </w:r>
      <w:r w:rsidR="009B6952">
        <w:rPr>
          <w:rFonts w:ascii="Times New Roman" w:eastAsia="Times New Roman" w:hAnsi="Times New Roman" w:cs="Times New Roman"/>
          <w:i/>
          <w:sz w:val="28"/>
          <w:szCs w:val="28"/>
          <w:lang w:val="en-US" w:eastAsia="ru-RU"/>
        </w:rPr>
        <w:tab/>
      </w:r>
      <w:r w:rsidR="009B6952" w:rsidRPr="009B6952">
        <w:rPr>
          <w:rFonts w:ascii="Times New Roman" w:eastAsia="Times New Roman" w:hAnsi="Times New Roman" w:cs="Times New Roman"/>
          <w:sz w:val="28"/>
          <w:szCs w:val="28"/>
          <w:lang w:val="en-US" w:eastAsia="ru-RU"/>
        </w:rPr>
        <w:t>(1.3.1</w:t>
      </w:r>
      <w:r w:rsidR="009B6952">
        <w:rPr>
          <w:rFonts w:ascii="Times New Roman" w:eastAsia="Times New Roman" w:hAnsi="Times New Roman" w:cs="Times New Roman"/>
          <w:sz w:val="28"/>
          <w:szCs w:val="28"/>
          <w:lang w:val="en-US" w:eastAsia="ru-RU"/>
        </w:rPr>
        <w:t>2</w:t>
      </w:r>
      <w:r w:rsidR="009B6952" w:rsidRPr="009B6952">
        <w:rPr>
          <w:rFonts w:ascii="Times New Roman" w:eastAsia="Times New Roman" w:hAnsi="Times New Roman" w:cs="Times New Roman"/>
          <w:sz w:val="28"/>
          <w:szCs w:val="28"/>
          <w:lang w:val="en-US" w:eastAsia="ru-RU"/>
        </w:rPr>
        <w:t>)</w:t>
      </w:r>
    </w:p>
    <w:p w:rsidR="009B6952" w:rsidRPr="009B6952" w:rsidRDefault="009B6952" w:rsidP="00CF2DD0">
      <w:pPr>
        <w:spacing w:after="0" w:line="360" w:lineRule="auto"/>
        <w:ind w:firstLine="851"/>
        <w:jc w:val="center"/>
        <w:rPr>
          <w:rFonts w:ascii="Times New Roman" w:eastAsia="Times New Roman" w:hAnsi="Times New Roman" w:cs="Times New Roman"/>
          <w:i/>
          <w:sz w:val="28"/>
          <w:szCs w:val="28"/>
          <w:lang w:val="en-US" w:eastAsia="ru-RU"/>
        </w:rPr>
      </w:pP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где </w:t>
      </w:r>
      <w:r w:rsidRPr="00B20364">
        <w:rPr>
          <w:rFonts w:ascii="Times New Roman" w:eastAsia="Times New Roman" w:hAnsi="Times New Roman" w:cs="Times New Roman"/>
          <w:i/>
          <w:sz w:val="28"/>
          <w:szCs w:val="28"/>
          <w:lang w:eastAsia="ru-RU"/>
        </w:rPr>
        <w:t>q</w:t>
      </w:r>
      <w:r w:rsidRPr="00B20364">
        <w:rPr>
          <w:rFonts w:ascii="Times New Roman" w:eastAsia="Times New Roman" w:hAnsi="Times New Roman" w:cs="Times New Roman"/>
          <w:sz w:val="28"/>
          <w:szCs w:val="28"/>
          <w:lang w:eastAsia="ru-RU"/>
        </w:rPr>
        <w:t xml:space="preserve"> – значение функции распределения Пирсона (</w:t>
      </w:r>
      <w:r w:rsidRPr="00B20364">
        <w:rPr>
          <w:rFonts w:ascii="Cambria Math" w:eastAsia="Times New Roman" w:hAnsi="Cambria Math" w:cs="Cambria Math"/>
          <w:sz w:val="28"/>
          <w:szCs w:val="28"/>
          <w:lang w:eastAsia="ru-RU"/>
        </w:rPr>
        <w:t>𝜒</w:t>
      </w:r>
      <w:r w:rsidRPr="00B20364">
        <w:rPr>
          <w:rFonts w:ascii="Times New Roman" w:eastAsia="Times New Roman" w:hAnsi="Times New Roman" w:cs="Times New Roman"/>
          <w:sz w:val="28"/>
          <w:szCs w:val="28"/>
          <w:vertAlign w:val="superscript"/>
          <w:lang w:eastAsia="ru-RU"/>
        </w:rPr>
        <w:t>2</w:t>
      </w:r>
      <w:r w:rsidRPr="00B20364">
        <w:rPr>
          <w:rFonts w:ascii="Times New Roman" w:eastAsia="Times New Roman" w:hAnsi="Times New Roman" w:cs="Times New Roman"/>
          <w:sz w:val="28"/>
          <w:szCs w:val="28"/>
          <w:lang w:eastAsia="ru-RU"/>
        </w:rPr>
        <w:t xml:space="preserve">-распределения), соответствующее степеням свободы </w:t>
      </w:r>
      <m:oMath>
        <m:r>
          <w:rPr>
            <w:rFonts w:ascii="Cambria Math" w:eastAsia="Times New Roman" w:hAnsi="Cambria Math" w:cs="Times New Roman"/>
            <w:sz w:val="28"/>
            <w:szCs w:val="28"/>
            <w:lang w:eastAsia="ru-RU"/>
          </w:rPr>
          <m:t>k=n-1</m:t>
        </m:r>
      </m:oMath>
      <w:r w:rsidRPr="00B20364">
        <w:rPr>
          <w:rFonts w:ascii="Times New Roman" w:eastAsia="Times New Roman" w:hAnsi="Times New Roman" w:cs="Times New Roman"/>
          <w:sz w:val="28"/>
          <w:szCs w:val="28"/>
          <w:lang w:eastAsia="ru-RU"/>
        </w:rPr>
        <w:t xml:space="preserve"> и надежности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w:t>
      </w: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При этом точность оценки среднего квадратичного отклонения равна:  </w:t>
      </w:r>
      <m:oMath>
        <m:r>
          <w:rPr>
            <w:rFonts w:ascii="Cambria Math" w:eastAsia="Times New Roman" w:hAnsi="Cambria Math" w:cs="Times New Roman"/>
            <w:sz w:val="28"/>
            <w:szCs w:val="28"/>
            <w:lang w:eastAsia="ru-RU"/>
          </w:rPr>
          <m:t>δ=Sq</m:t>
        </m:r>
      </m:oMath>
      <w:r w:rsidRPr="00B20364">
        <w:rPr>
          <w:rFonts w:ascii="Times New Roman" w:eastAsia="Times New Roman" w:hAnsi="Times New Roman" w:cs="Times New Roman"/>
          <w:sz w:val="28"/>
          <w:szCs w:val="28"/>
          <w:lang w:eastAsia="ru-RU"/>
        </w:rPr>
        <w:t>.</w:t>
      </w:r>
    </w:p>
    <w:p w:rsidR="009C14D0" w:rsidRPr="00B20364"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ab/>
        <w:t xml:space="preserve">Зададимся вероятностью </w:t>
      </w:r>
      <m:oMath>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sz w:val="28"/>
          <w:szCs w:val="28"/>
          <w:lang w:eastAsia="ru-RU"/>
        </w:rPr>
        <w:t xml:space="preserve"> и найдем границы, чтобы выполнялось соотношение:</w:t>
      </w:r>
    </w:p>
    <w:p w:rsidR="009C14D0" w:rsidRPr="00B20364" w:rsidRDefault="009C14D0" w:rsidP="009B6952">
      <w:pPr>
        <w:spacing w:after="0" w:line="360" w:lineRule="auto"/>
        <w:ind w:firstLine="851"/>
        <w:jc w:val="right"/>
        <w:rPr>
          <w:rFonts w:ascii="Times New Roman" w:eastAsia="Times New Roman" w:hAnsi="Times New Roman" w:cs="Times New Roman"/>
          <w:i/>
          <w:sz w:val="28"/>
          <w:szCs w:val="28"/>
          <w:lang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min</m:t>
                </m:r>
              </m:sub>
            </m:sSub>
            <m:r>
              <w:rPr>
                <w:rFonts w:ascii="Cambria Math" w:eastAsia="Times New Roman" w:hAnsi="Cambria Math" w:cs="Times New Roman"/>
                <w:sz w:val="28"/>
                <w:szCs w:val="28"/>
                <w:lang w:eastAsia="ru-RU"/>
              </w:rPr>
              <m:t>&lt;p&lt;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max</m:t>
                </m:r>
              </m:sub>
            </m:sSub>
          </m:e>
        </m:d>
        <m:r>
          <w:rPr>
            <w:rFonts w:ascii="Cambria Math" w:eastAsia="Times New Roman" w:hAnsi="Cambria Math" w:cs="Times New Roman"/>
            <w:sz w:val="28"/>
            <w:szCs w:val="28"/>
            <w:lang w:eastAsia="ru-RU"/>
          </w:rPr>
          <m:t>=γ</m:t>
        </m:r>
      </m:oMath>
      <w:r w:rsidRPr="00B20364">
        <w:rPr>
          <w:rFonts w:ascii="Times New Roman" w:eastAsia="Times New Roman" w:hAnsi="Times New Roman" w:cs="Times New Roman"/>
          <w:i/>
          <w:sz w:val="28"/>
          <w:szCs w:val="28"/>
          <w:lang w:eastAsia="ru-RU"/>
        </w:rPr>
        <w:t>.</w:t>
      </w:r>
      <w:r w:rsidR="009B6952" w:rsidRPr="009B6952">
        <w:rPr>
          <w:rFonts w:ascii="Times New Roman" w:eastAsia="Times New Roman" w:hAnsi="Times New Roman" w:cs="Times New Roman"/>
          <w:i/>
          <w:sz w:val="28"/>
          <w:szCs w:val="28"/>
          <w:lang w:eastAsia="ru-RU"/>
        </w:rPr>
        <w:t xml:space="preserve">  </w:t>
      </w:r>
      <w:r w:rsidR="009B6952">
        <w:rPr>
          <w:rFonts w:ascii="Times New Roman" w:eastAsia="Times New Roman" w:hAnsi="Times New Roman" w:cs="Times New Roman"/>
          <w:i/>
          <w:sz w:val="28"/>
          <w:szCs w:val="28"/>
          <w:lang w:val="en-US" w:eastAsia="ru-RU"/>
        </w:rPr>
        <w:tab/>
      </w:r>
      <w:r w:rsidR="009B6952">
        <w:rPr>
          <w:rFonts w:ascii="Times New Roman" w:eastAsia="Times New Roman" w:hAnsi="Times New Roman" w:cs="Times New Roman"/>
          <w:i/>
          <w:sz w:val="28"/>
          <w:szCs w:val="28"/>
          <w:lang w:val="en-US" w:eastAsia="ru-RU"/>
        </w:rPr>
        <w:tab/>
      </w:r>
      <w:r w:rsidR="009B6952">
        <w:rPr>
          <w:rFonts w:ascii="Times New Roman" w:eastAsia="Times New Roman" w:hAnsi="Times New Roman" w:cs="Times New Roman"/>
          <w:i/>
          <w:sz w:val="28"/>
          <w:szCs w:val="28"/>
          <w:lang w:val="en-US" w:eastAsia="ru-RU"/>
        </w:rPr>
        <w:tab/>
      </w:r>
      <w:r w:rsidR="009B6952" w:rsidRPr="009B6952">
        <w:rPr>
          <w:rFonts w:ascii="Times New Roman" w:eastAsia="Times New Roman" w:hAnsi="Times New Roman" w:cs="Times New Roman"/>
          <w:sz w:val="28"/>
          <w:szCs w:val="28"/>
          <w:lang w:eastAsia="ru-RU"/>
        </w:rPr>
        <w:t>(1.3.</w:t>
      </w:r>
      <w:r w:rsidR="009B6952">
        <w:rPr>
          <w:rFonts w:ascii="Times New Roman" w:eastAsia="Times New Roman" w:hAnsi="Times New Roman" w:cs="Times New Roman"/>
          <w:sz w:val="28"/>
          <w:szCs w:val="28"/>
          <w:lang w:val="en-US" w:eastAsia="ru-RU"/>
        </w:rPr>
        <w:t>13</w:t>
      </w:r>
      <w:r w:rsidR="009B6952" w:rsidRPr="009B6952">
        <w:rPr>
          <w:rFonts w:ascii="Times New Roman" w:eastAsia="Times New Roman" w:hAnsi="Times New Roman" w:cs="Times New Roman"/>
          <w:sz w:val="28"/>
          <w:szCs w:val="28"/>
          <w:lang w:eastAsia="ru-RU"/>
        </w:rPr>
        <w:t>)</w:t>
      </w:r>
    </w:p>
    <w:p w:rsidR="009C14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lastRenderedPageBreak/>
        <w:t xml:space="preserve">Можно доказать, что построение доверительного интервала для вероятности  в этом случае (при больших значениях </w:t>
      </w:r>
      <w:r w:rsidRPr="00B20364">
        <w:rPr>
          <w:rFonts w:ascii="Times New Roman" w:eastAsia="Times New Roman" w:hAnsi="Times New Roman" w:cs="Times New Roman"/>
          <w:i/>
          <w:sz w:val="28"/>
          <w:szCs w:val="28"/>
          <w:lang w:eastAsia="ru-RU"/>
        </w:rPr>
        <w:t>n</w:t>
      </w:r>
      <m:oMath>
        <m:r>
          <w:rPr>
            <w:rFonts w:ascii="Cambria Math" w:eastAsia="Times New Roman" w:hAnsi="Cambria Math" w:cs="Times New Roman"/>
            <w:sz w:val="28"/>
            <w:szCs w:val="28"/>
            <w:lang w:eastAsia="ru-RU"/>
          </w:rPr>
          <m:t>&gt;&gt;100</m:t>
        </m:r>
      </m:oMath>
      <w:r w:rsidRPr="00B20364">
        <w:rPr>
          <w:rFonts w:ascii="Times New Roman" w:eastAsia="Times New Roman" w:hAnsi="Times New Roman" w:cs="Times New Roman"/>
          <w:sz w:val="28"/>
          <w:szCs w:val="28"/>
          <w:lang w:eastAsia="ru-RU"/>
        </w:rPr>
        <w:t>) осуществляется по формуле:</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9B6952" w:rsidRDefault="009C14D0" w:rsidP="009B6952">
      <w:pPr>
        <w:spacing w:after="0" w:line="360" w:lineRule="auto"/>
        <w:ind w:firstLine="851"/>
        <w:jc w:val="right"/>
        <w:rPr>
          <w:rFonts w:ascii="Times New Roman" w:eastAsia="Times New Roman" w:hAnsi="Times New Roman" w:cs="Times New Roman"/>
          <w:sz w:val="28"/>
          <w:szCs w:val="28"/>
          <w:lang w:val="en-US" w:eastAsia="ru-RU"/>
        </w:rPr>
      </w:pPr>
      <m:oMath>
        <m:r>
          <w:rPr>
            <w:rFonts w:ascii="Cambria Math" w:eastAsia="Times New Roman" w:hAnsi="Cambria Math" w:cs="Times New Roman"/>
            <w:sz w:val="28"/>
            <w:szCs w:val="28"/>
            <w:lang w:eastAsia="ru-RU"/>
          </w:rPr>
          <m:t>P</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w</m:t>
            </m:r>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w</m:t>
                    </m:r>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w</m:t>
                    </m:r>
                    <m:r>
                      <w:rPr>
                        <w:rFonts w:ascii="Cambria Math" w:eastAsia="Times New Roman" w:hAnsi="Cambria Math" w:cs="Times New Roman"/>
                        <w:sz w:val="28"/>
                        <w:szCs w:val="28"/>
                        <w:lang w:val="en-US" w:eastAsia="ru-RU"/>
                      </w:rPr>
                      <m:t>)</m:t>
                    </m:r>
                  </m:num>
                  <m:den>
                    <m:r>
                      <w:rPr>
                        <w:rFonts w:ascii="Cambria Math" w:eastAsia="Times New Roman" w:hAnsi="Cambria Math" w:cs="Times New Roman"/>
                        <w:sz w:val="28"/>
                        <w:szCs w:val="28"/>
                        <w:lang w:eastAsia="ru-RU"/>
                      </w:rPr>
                      <m:t>n</m:t>
                    </m:r>
                  </m:den>
                </m:f>
              </m:e>
            </m:rad>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p</m:t>
            </m:r>
            <m:r>
              <w:rPr>
                <w:rFonts w:ascii="Cambria Math" w:eastAsia="Times New Roman" w:hAnsi="Cambria Math" w:cs="Times New Roman"/>
                <w:sz w:val="28"/>
                <w:szCs w:val="28"/>
                <w:lang w:val="en-US" w:eastAsia="ru-RU"/>
              </w:rPr>
              <m:t>&lt;</m:t>
            </m:r>
            <m:r>
              <w:rPr>
                <w:rFonts w:ascii="Cambria Math" w:eastAsia="Times New Roman" w:hAnsi="Cambria Math" w:cs="Times New Roman"/>
                <w:sz w:val="28"/>
                <w:szCs w:val="28"/>
                <w:lang w:eastAsia="ru-RU"/>
              </w:rPr>
              <m:t>w</m:t>
            </m:r>
            <m:r>
              <w:rPr>
                <w:rFonts w:ascii="Cambria Math" w:eastAsia="Times New Roman" w:hAnsi="Cambria Math" w:cs="Times New Roman"/>
                <w:sz w:val="28"/>
                <w:szCs w:val="28"/>
                <w:lang w:val="en-US"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w</m:t>
                    </m:r>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w</m:t>
                    </m:r>
                    <m:r>
                      <w:rPr>
                        <w:rFonts w:ascii="Cambria Math" w:eastAsia="Times New Roman" w:hAnsi="Cambria Math" w:cs="Times New Roman"/>
                        <w:sz w:val="28"/>
                        <w:szCs w:val="28"/>
                        <w:lang w:val="en-US" w:eastAsia="ru-RU"/>
                      </w:rPr>
                      <m:t>)</m:t>
                    </m:r>
                  </m:num>
                  <m:den>
                    <m:r>
                      <w:rPr>
                        <w:rFonts w:ascii="Cambria Math" w:eastAsia="Times New Roman" w:hAnsi="Cambria Math" w:cs="Times New Roman"/>
                        <w:sz w:val="28"/>
                        <w:szCs w:val="28"/>
                        <w:lang w:eastAsia="ru-RU"/>
                      </w:rPr>
                      <m:t>n</m:t>
                    </m:r>
                  </m:den>
                </m:f>
              </m:e>
            </m:rad>
          </m:e>
        </m:d>
        <m:r>
          <w:rPr>
            <w:rFonts w:ascii="Cambria Math" w:eastAsia="Times New Roman" w:hAnsi="Cambria Math" w:cs="Times New Roman"/>
            <w:sz w:val="28"/>
            <w:szCs w:val="28"/>
            <w:lang w:val="en-US" w:eastAsia="ru-RU"/>
          </w:rPr>
          <m:t>=2</m:t>
        </m:r>
        <m:r>
          <w:rPr>
            <w:rFonts w:ascii="Cambria Math" w:eastAsia="Times New Roman" w:hAnsi="Cambria Math" w:cs="Times New Roman"/>
            <w:sz w:val="28"/>
            <w:szCs w:val="28"/>
            <w:lang w:eastAsia="ru-RU"/>
          </w:rPr>
          <m:t>Ф</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e>
        </m:d>
        <m:r>
          <w:rPr>
            <w:rFonts w:ascii="Cambria Math" w:eastAsia="Times New Roman" w:hAnsi="Cambria Math" w:cs="Times New Roman"/>
            <w:sz w:val="28"/>
            <w:szCs w:val="28"/>
            <w:lang w:val="en-US" w:eastAsia="ru-RU"/>
          </w:rPr>
          <m:t>=</m:t>
        </m:r>
        <m:r>
          <w:rPr>
            <w:rFonts w:ascii="Cambria Math" w:eastAsia="Times New Roman" w:hAnsi="Cambria Math" w:cs="Times New Roman"/>
            <w:sz w:val="28"/>
            <w:szCs w:val="28"/>
            <w:lang w:eastAsia="ru-RU"/>
          </w:rPr>
          <m:t>γ</m:t>
        </m:r>
      </m:oMath>
      <w:r w:rsidRPr="009B6952">
        <w:rPr>
          <w:rFonts w:ascii="Times New Roman" w:eastAsia="Times New Roman" w:hAnsi="Times New Roman" w:cs="Times New Roman"/>
          <w:sz w:val="28"/>
          <w:szCs w:val="28"/>
          <w:lang w:val="en-US" w:eastAsia="ru-RU"/>
        </w:rPr>
        <w:t>,</w:t>
      </w:r>
      <w:r w:rsidR="009B6952" w:rsidRPr="009B6952">
        <w:rPr>
          <w:rFonts w:ascii="Times New Roman" w:eastAsia="Times New Roman" w:hAnsi="Times New Roman" w:cs="Times New Roman"/>
          <w:i/>
          <w:sz w:val="28"/>
          <w:szCs w:val="28"/>
          <w:lang w:val="en-US" w:eastAsia="ru-RU"/>
        </w:rPr>
        <w:t xml:space="preserve"> </w:t>
      </w:r>
      <w:r w:rsidR="009B6952">
        <w:rPr>
          <w:rFonts w:ascii="Times New Roman" w:eastAsia="Times New Roman" w:hAnsi="Times New Roman" w:cs="Times New Roman"/>
          <w:i/>
          <w:sz w:val="28"/>
          <w:szCs w:val="28"/>
          <w:lang w:val="en-US" w:eastAsia="ru-RU"/>
        </w:rPr>
        <w:tab/>
      </w:r>
      <w:r w:rsidR="009B6952" w:rsidRPr="009B6952">
        <w:rPr>
          <w:rFonts w:ascii="Times New Roman" w:eastAsia="Times New Roman" w:hAnsi="Times New Roman" w:cs="Times New Roman"/>
          <w:i/>
          <w:sz w:val="28"/>
          <w:szCs w:val="28"/>
          <w:lang w:val="en-US" w:eastAsia="ru-RU"/>
        </w:rPr>
        <w:t xml:space="preserve"> </w:t>
      </w:r>
      <w:r w:rsidR="009B6952" w:rsidRPr="009B6952">
        <w:rPr>
          <w:rFonts w:ascii="Times New Roman" w:eastAsia="Times New Roman" w:hAnsi="Times New Roman" w:cs="Times New Roman"/>
          <w:sz w:val="28"/>
          <w:szCs w:val="28"/>
          <w:lang w:val="en-US" w:eastAsia="ru-RU"/>
        </w:rPr>
        <w:t>(1.3.1</w:t>
      </w:r>
      <w:r w:rsidR="009B6952">
        <w:rPr>
          <w:rFonts w:ascii="Times New Roman" w:eastAsia="Times New Roman" w:hAnsi="Times New Roman" w:cs="Times New Roman"/>
          <w:sz w:val="28"/>
          <w:szCs w:val="28"/>
          <w:lang w:val="en-US" w:eastAsia="ru-RU"/>
        </w:rPr>
        <w:t>4</w:t>
      </w:r>
      <w:r w:rsidR="009B6952" w:rsidRPr="009B6952">
        <w:rPr>
          <w:rFonts w:ascii="Times New Roman" w:eastAsia="Times New Roman" w:hAnsi="Times New Roman" w:cs="Times New Roman"/>
          <w:sz w:val="28"/>
          <w:szCs w:val="28"/>
          <w:lang w:val="en-US" w:eastAsia="ru-RU"/>
        </w:rPr>
        <w:t>)</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CF2DD0" w:rsidRDefault="009C14D0" w:rsidP="00CC1D4B">
      <w:pPr>
        <w:spacing w:after="0" w:line="360" w:lineRule="auto"/>
        <w:ind w:firstLine="851"/>
        <w:jc w:val="both"/>
        <w:rPr>
          <w:rFonts w:ascii="Times New Roman" w:eastAsia="Times New Roman" w:hAnsi="Times New Roman" w:cs="Times New Roman"/>
          <w:sz w:val="28"/>
          <w:szCs w:val="28"/>
          <w:lang w:eastAsia="ru-RU"/>
        </w:rPr>
      </w:pPr>
      <w:r w:rsidRPr="00B20364">
        <w:rPr>
          <w:rFonts w:ascii="Times New Roman" w:eastAsia="Times New Roman" w:hAnsi="Times New Roman" w:cs="Times New Roman"/>
          <w:sz w:val="28"/>
          <w:szCs w:val="28"/>
          <w:lang w:eastAsia="ru-RU"/>
        </w:rPr>
        <w:t xml:space="preserve">где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oMath>
      <w:r w:rsidRPr="00B20364">
        <w:rPr>
          <w:rFonts w:ascii="Times New Roman" w:eastAsia="Times New Roman" w:hAnsi="Times New Roman" w:cs="Times New Roman"/>
          <w:sz w:val="28"/>
          <w:szCs w:val="28"/>
          <w:lang w:eastAsia="ru-RU"/>
        </w:rPr>
        <w:t xml:space="preserve"> – значение стандартной нормальной величины, соответствующее надежности </w:t>
      </w:r>
      <m:oMath>
        <m:r>
          <w:rPr>
            <w:rFonts w:ascii="Cambria Math" w:eastAsia="Times New Roman" w:hAnsi="Cambria Math" w:cs="Times New Roman"/>
            <w:sz w:val="28"/>
            <w:szCs w:val="28"/>
            <w:lang w:eastAsia="ru-RU"/>
          </w:rPr>
          <m:t>Ф</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e>
        </m:d>
        <m:r>
          <w:rPr>
            <w:rFonts w:ascii="Cambria Math" w:eastAsia="Times New Roman" w:hAnsi="Cambria Math" w:cs="Times New Roman"/>
            <w:sz w:val="28"/>
            <w:szCs w:val="28"/>
            <w:lang w:eastAsia="ru-RU"/>
          </w:rPr>
          <m:t>=γ/2</m:t>
        </m:r>
      </m:oMath>
      <w:r w:rsidRPr="00B20364">
        <w:rPr>
          <w:rFonts w:ascii="Times New Roman" w:eastAsia="Times New Roman" w:hAnsi="Times New Roman" w:cs="Times New Roman"/>
          <w:sz w:val="28"/>
          <w:szCs w:val="28"/>
          <w:lang w:eastAsia="ru-RU"/>
        </w:rPr>
        <w:t xml:space="preserve">, а </w:t>
      </w:r>
      <m:oMath>
        <m:r>
          <w:rPr>
            <w:rFonts w:ascii="Cambria Math" w:eastAsia="Times New Roman" w:hAnsi="Cambria Math" w:cs="Times New Roman"/>
            <w:sz w:val="28"/>
            <w:szCs w:val="28"/>
            <w:lang w:eastAsia="ru-RU"/>
          </w:rPr>
          <m:t>Ф</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t</m:t>
            </m:r>
          </m:e>
        </m:d>
      </m:oMath>
      <w:r w:rsidRPr="00B20364">
        <w:rPr>
          <w:rFonts w:ascii="Times New Roman" w:eastAsia="Times New Roman" w:hAnsi="Times New Roman" w:cs="Times New Roman"/>
          <w:sz w:val="28"/>
          <w:szCs w:val="28"/>
          <w:lang w:eastAsia="ru-RU"/>
        </w:rPr>
        <w:t xml:space="preserve"> – функция Лапласа</w:t>
      </w:r>
      <w:r w:rsidR="00CF2DD0">
        <w:rPr>
          <w:rFonts w:ascii="Times New Roman" w:eastAsia="Times New Roman" w:hAnsi="Times New Roman" w:cs="Times New Roman"/>
          <w:sz w:val="28"/>
          <w:szCs w:val="28"/>
          <w:lang w:eastAsia="ru-RU"/>
        </w:rPr>
        <w:t>.</w:t>
      </w:r>
    </w:p>
    <w:p w:rsidR="00CF2DD0" w:rsidRDefault="009C14D0" w:rsidP="00CC1D4B">
      <w:pPr>
        <w:spacing w:after="0" w:line="360" w:lineRule="auto"/>
        <w:ind w:firstLine="851"/>
        <w:jc w:val="both"/>
        <w:rPr>
          <w:rFonts w:ascii="Times New Roman" w:eastAsia="Times New Roman" w:hAnsi="Times New Roman" w:cs="Times New Roman"/>
          <w:sz w:val="28"/>
          <w:szCs w:val="28"/>
          <w:lang w:val="en-US" w:eastAsia="ru-RU"/>
        </w:rPr>
      </w:pPr>
      <w:r w:rsidRPr="00B20364">
        <w:rPr>
          <w:rFonts w:ascii="Times New Roman" w:eastAsia="Times New Roman" w:hAnsi="Times New Roman" w:cs="Times New Roman"/>
          <w:sz w:val="28"/>
          <w:szCs w:val="28"/>
          <w:lang w:eastAsia="ru-RU"/>
        </w:rPr>
        <w:t xml:space="preserve"> При этом точность оценки вероятности равна:</w:t>
      </w:r>
    </w:p>
    <w:p w:rsidR="009B6952" w:rsidRPr="009B6952" w:rsidRDefault="009B6952" w:rsidP="00CC1D4B">
      <w:pPr>
        <w:spacing w:after="0" w:line="360" w:lineRule="auto"/>
        <w:ind w:firstLine="851"/>
        <w:jc w:val="both"/>
        <w:rPr>
          <w:rFonts w:ascii="Times New Roman" w:eastAsia="Times New Roman" w:hAnsi="Times New Roman" w:cs="Times New Roman"/>
          <w:sz w:val="28"/>
          <w:szCs w:val="28"/>
          <w:lang w:val="en-US" w:eastAsia="ru-RU"/>
        </w:rPr>
      </w:pPr>
    </w:p>
    <w:p w:rsidR="009C14D0" w:rsidRPr="00B20364" w:rsidRDefault="009C14D0" w:rsidP="009B6952">
      <w:pPr>
        <w:spacing w:after="0" w:line="360" w:lineRule="auto"/>
        <w:ind w:firstLine="851"/>
        <w:jc w:val="right"/>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δ=</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t</m:t>
            </m:r>
          </m:e>
          <m:sub>
            <m:r>
              <w:rPr>
                <w:rFonts w:ascii="Cambria Math" w:eastAsia="Times New Roman" w:hAnsi="Cambria Math" w:cs="Times New Roman"/>
                <w:sz w:val="28"/>
                <w:szCs w:val="28"/>
                <w:lang w:eastAsia="ru-RU"/>
              </w:rPr>
              <m:t>γ</m:t>
            </m:r>
          </m:sub>
        </m:sSub>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w(1-w)</m:t>
                </m:r>
              </m:num>
              <m:den>
                <m:r>
                  <w:rPr>
                    <w:rFonts w:ascii="Cambria Math" w:eastAsia="Times New Roman" w:hAnsi="Cambria Math" w:cs="Times New Roman"/>
                    <w:sz w:val="28"/>
                    <w:szCs w:val="28"/>
                    <w:lang w:eastAsia="ru-RU"/>
                  </w:rPr>
                  <m:t>n</m:t>
                </m:r>
              </m:den>
            </m:f>
          </m:e>
        </m:rad>
      </m:oMath>
      <w:r w:rsidRPr="00B20364">
        <w:rPr>
          <w:rFonts w:ascii="Times New Roman" w:eastAsia="Times New Roman" w:hAnsi="Times New Roman" w:cs="Times New Roman"/>
          <w:sz w:val="28"/>
          <w:szCs w:val="28"/>
          <w:lang w:eastAsia="ru-RU"/>
        </w:rPr>
        <w:t>.</w:t>
      </w:r>
      <w:r w:rsidR="009B6952" w:rsidRPr="009B6952">
        <w:rPr>
          <w:rFonts w:ascii="Times New Roman" w:eastAsia="Times New Roman" w:hAnsi="Times New Roman" w:cs="Times New Roman"/>
          <w:i/>
          <w:sz w:val="28"/>
          <w:szCs w:val="28"/>
          <w:lang w:eastAsia="ru-RU"/>
        </w:rPr>
        <w:t xml:space="preserve"> </w:t>
      </w:r>
      <w:r w:rsidR="009B6952" w:rsidRPr="009B6952">
        <w:rPr>
          <w:rFonts w:ascii="Times New Roman" w:eastAsia="Times New Roman" w:hAnsi="Times New Roman" w:cs="Times New Roman"/>
          <w:i/>
          <w:sz w:val="28"/>
          <w:szCs w:val="28"/>
          <w:lang w:eastAsia="ru-RU"/>
        </w:rPr>
        <w:tab/>
      </w:r>
      <w:r w:rsidR="009B6952" w:rsidRPr="009B6952">
        <w:rPr>
          <w:rFonts w:ascii="Times New Roman" w:eastAsia="Times New Roman" w:hAnsi="Times New Roman" w:cs="Times New Roman"/>
          <w:i/>
          <w:sz w:val="28"/>
          <w:szCs w:val="28"/>
          <w:lang w:eastAsia="ru-RU"/>
        </w:rPr>
        <w:tab/>
      </w:r>
      <w:r w:rsidR="009B6952" w:rsidRPr="009B6952">
        <w:rPr>
          <w:rFonts w:ascii="Times New Roman" w:eastAsia="Times New Roman" w:hAnsi="Times New Roman" w:cs="Times New Roman"/>
          <w:i/>
          <w:sz w:val="28"/>
          <w:szCs w:val="28"/>
          <w:lang w:eastAsia="ru-RU"/>
        </w:rPr>
        <w:tab/>
      </w:r>
      <w:r w:rsidR="009B6952" w:rsidRPr="009B6952">
        <w:rPr>
          <w:rFonts w:ascii="Times New Roman" w:eastAsia="Times New Roman" w:hAnsi="Times New Roman" w:cs="Times New Roman"/>
          <w:i/>
          <w:sz w:val="28"/>
          <w:szCs w:val="28"/>
          <w:lang w:eastAsia="ru-RU"/>
        </w:rPr>
        <w:tab/>
        <w:t xml:space="preserve"> </w:t>
      </w:r>
      <w:r w:rsidR="009B6952" w:rsidRPr="009B6952">
        <w:rPr>
          <w:rFonts w:ascii="Times New Roman" w:eastAsia="Times New Roman" w:hAnsi="Times New Roman" w:cs="Times New Roman"/>
          <w:sz w:val="28"/>
          <w:szCs w:val="28"/>
          <w:lang w:eastAsia="ru-RU"/>
        </w:rPr>
        <w:t>(1.3.15)</w:t>
      </w:r>
    </w:p>
    <w:p w:rsidR="00216A38" w:rsidRDefault="00216A38" w:rsidP="00CC1D4B">
      <w:pPr>
        <w:pStyle w:val="Default"/>
        <w:spacing w:line="360" w:lineRule="auto"/>
        <w:ind w:firstLine="851"/>
        <w:jc w:val="both"/>
        <w:rPr>
          <w:sz w:val="28"/>
          <w:szCs w:val="28"/>
        </w:rPr>
      </w:pPr>
    </w:p>
    <w:p w:rsidR="00216A38" w:rsidRDefault="00216A38" w:rsidP="00CC1D4B">
      <w:pPr>
        <w:pStyle w:val="Default"/>
        <w:spacing w:line="360" w:lineRule="auto"/>
        <w:ind w:firstLine="851"/>
        <w:jc w:val="both"/>
        <w:rPr>
          <w:sz w:val="28"/>
          <w:szCs w:val="28"/>
        </w:rPr>
      </w:pPr>
    </w:p>
    <w:p w:rsidR="002B5EA6" w:rsidRDefault="00216A38" w:rsidP="00CC1D4B">
      <w:pPr>
        <w:pStyle w:val="Default"/>
        <w:spacing w:line="360" w:lineRule="auto"/>
        <w:ind w:firstLine="851"/>
        <w:jc w:val="both"/>
        <w:rPr>
          <w:sz w:val="28"/>
          <w:szCs w:val="28"/>
        </w:rPr>
      </w:pPr>
      <w:r>
        <w:rPr>
          <w:sz w:val="28"/>
          <w:szCs w:val="28"/>
        </w:rPr>
        <w:t>1.</w:t>
      </w:r>
      <w:r w:rsidR="00CF2DD0">
        <w:rPr>
          <w:sz w:val="28"/>
          <w:szCs w:val="28"/>
        </w:rPr>
        <w:t>4</w:t>
      </w:r>
      <w:r>
        <w:rPr>
          <w:sz w:val="28"/>
          <w:szCs w:val="28"/>
        </w:rPr>
        <w:t xml:space="preserve"> Вопрос 4</w:t>
      </w:r>
      <w:r w:rsidRPr="00B20364">
        <w:rPr>
          <w:sz w:val="28"/>
          <w:szCs w:val="28"/>
        </w:rPr>
        <w:t xml:space="preserve">. </w:t>
      </w:r>
      <w:r w:rsidR="002B5EA6" w:rsidRPr="00B20364">
        <w:rPr>
          <w:sz w:val="28"/>
          <w:szCs w:val="28"/>
        </w:rPr>
        <w:t>Метод прогонки решения матричных ур</w:t>
      </w:r>
      <w:r>
        <w:rPr>
          <w:sz w:val="28"/>
          <w:szCs w:val="28"/>
        </w:rPr>
        <w:t>авнений и его реализация на компьютере</w:t>
      </w:r>
    </w:p>
    <w:p w:rsidR="00216A38" w:rsidRPr="00B20364" w:rsidRDefault="00216A38" w:rsidP="00CC1D4B">
      <w:pPr>
        <w:pStyle w:val="Default"/>
        <w:spacing w:line="360" w:lineRule="auto"/>
        <w:ind w:firstLine="851"/>
        <w:jc w:val="both"/>
        <w:rPr>
          <w:sz w:val="28"/>
          <w:szCs w:val="28"/>
        </w:rPr>
      </w:pPr>
    </w:p>
    <w:p w:rsidR="00681201" w:rsidRPr="00E108EB"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 xml:space="preserve">Метод правой прогонки используется для решения </w:t>
      </w:r>
      <w:r w:rsidR="00CF2DD0" w:rsidRPr="009B6952">
        <w:rPr>
          <w:sz w:val="28"/>
          <w:szCs w:val="28"/>
        </w:rPr>
        <w:t>систем лине</w:t>
      </w:r>
      <w:r w:rsidR="00CF2DD0" w:rsidRPr="009B6952">
        <w:rPr>
          <w:sz w:val="28"/>
          <w:szCs w:val="28"/>
        </w:rPr>
        <w:tab/>
        <w:t>йных уравнений (</w:t>
      </w:r>
      <w:r w:rsidRPr="009B6952">
        <w:rPr>
          <w:sz w:val="28"/>
          <w:szCs w:val="28"/>
        </w:rPr>
        <w:t>СЛУ</w:t>
      </w:r>
      <w:r w:rsidR="00CF2DD0" w:rsidRPr="009B6952">
        <w:rPr>
          <w:sz w:val="28"/>
          <w:szCs w:val="28"/>
        </w:rPr>
        <w:t>)</w:t>
      </w:r>
      <w:r w:rsidRPr="009B6952">
        <w:rPr>
          <w:sz w:val="28"/>
          <w:szCs w:val="28"/>
        </w:rPr>
        <w:t xml:space="preserve"> с трёхдиагональными матрицами. Он представляет собой модификацию метода Гаусса. Трёхдиагональная матрица – это матрица, на главной диагонали которой находятся лишь элементы отличные от нуля, а остальные должны быть равны нулю</w:t>
      </w:r>
      <w:r w:rsidR="00E108EB">
        <w:rPr>
          <w:sz w:val="28"/>
          <w:szCs w:val="28"/>
          <w:lang w:val="uk-UA"/>
        </w:rPr>
        <w:t xml:space="preserve"> </w:t>
      </w:r>
      <w:r w:rsidR="00E108EB">
        <w:rPr>
          <w:sz w:val="28"/>
          <w:szCs w:val="28"/>
          <w:lang w:val="en-US"/>
        </w:rPr>
        <w:t>[1]</w:t>
      </w:r>
      <w:r w:rsidRPr="009B6952">
        <w:rPr>
          <w:sz w:val="28"/>
          <w:szCs w:val="28"/>
        </w:rPr>
        <w:t>.</w:t>
      </w:r>
    </w:p>
    <w:p w:rsidR="00530928" w:rsidRPr="00E108EB" w:rsidRDefault="00530928" w:rsidP="00CC1D4B">
      <w:pPr>
        <w:pStyle w:val="rtejustify"/>
        <w:spacing w:before="0" w:beforeAutospacing="0" w:after="0" w:afterAutospacing="0" w:line="360" w:lineRule="auto"/>
        <w:ind w:firstLine="851"/>
        <w:jc w:val="both"/>
        <w:textAlignment w:val="baseline"/>
        <w:rPr>
          <w:sz w:val="28"/>
          <w:szCs w:val="28"/>
        </w:rPr>
      </w:pPr>
    </w:p>
    <w:p w:rsidR="00681201" w:rsidRPr="009B6952" w:rsidRDefault="00681201" w:rsidP="00CC1D4B">
      <w:pPr>
        <w:pStyle w:val="rteright"/>
        <w:spacing w:before="0" w:beforeAutospacing="0" w:after="0" w:afterAutospacing="0" w:line="360" w:lineRule="auto"/>
        <w:ind w:firstLine="851"/>
        <w:jc w:val="both"/>
        <w:textAlignment w:val="baseline"/>
        <w:rPr>
          <w:sz w:val="28"/>
          <w:szCs w:val="28"/>
        </w:rPr>
      </w:pPr>
      <w:r w:rsidRPr="009B6952">
        <w:rPr>
          <w:sz w:val="28"/>
          <w:szCs w:val="28"/>
        </w:rPr>
        <w:t>                  </w:t>
      </w:r>
      <w:r w:rsidRPr="009B6952">
        <w:rPr>
          <w:noProof/>
          <w:sz w:val="28"/>
          <w:szCs w:val="28"/>
        </w:rPr>
        <w:drawing>
          <wp:inline distT="0" distB="0" distL="0" distR="0" wp14:anchorId="7487E629" wp14:editId="1C95B68C">
            <wp:extent cx="2442845" cy="1105535"/>
            <wp:effectExtent l="0" t="0" r="0" b="0"/>
            <wp:docPr id="1" name="Рисунок 1" descr="https://nauchforum.ru/files/2018_06_25_MNF/him.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chforum.ru/files/2018_06_25_MNF/him.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1105535"/>
                    </a:xfrm>
                    <a:prstGeom prst="rect">
                      <a:avLst/>
                    </a:prstGeom>
                    <a:noFill/>
                    <a:ln>
                      <a:noFill/>
                    </a:ln>
                  </pic:spPr>
                </pic:pic>
              </a:graphicData>
            </a:graphic>
          </wp:inline>
        </w:drawing>
      </w:r>
      <w:r w:rsidRPr="009B6952">
        <w:rPr>
          <w:sz w:val="28"/>
          <w:szCs w:val="28"/>
        </w:rPr>
        <w:t xml:space="preserve">                      </w:t>
      </w:r>
      <w:r w:rsidR="00530928">
        <w:rPr>
          <w:sz w:val="28"/>
          <w:szCs w:val="28"/>
        </w:rPr>
        <w:t xml:space="preserve">        </w:t>
      </w:r>
      <w:r w:rsidR="00CF2DD0" w:rsidRPr="009B6952">
        <w:rPr>
          <w:sz w:val="28"/>
          <w:szCs w:val="28"/>
        </w:rPr>
        <w:t xml:space="preserve">      </w:t>
      </w:r>
      <w:r w:rsidRPr="009B6952">
        <w:rPr>
          <w:sz w:val="28"/>
          <w:szCs w:val="28"/>
        </w:rPr>
        <w:t>(1</w:t>
      </w:r>
      <w:r w:rsidR="00530928">
        <w:rPr>
          <w:sz w:val="28"/>
          <w:szCs w:val="28"/>
          <w:lang w:val="en-US"/>
        </w:rPr>
        <w:t>.4.1</w:t>
      </w:r>
      <w:r w:rsidRPr="009B6952">
        <w:rPr>
          <w:sz w:val="28"/>
          <w:szCs w:val="28"/>
        </w:rPr>
        <w:t>)</w:t>
      </w:r>
    </w:p>
    <w:p w:rsidR="00530928" w:rsidRDefault="00530928" w:rsidP="00CC1D4B">
      <w:pPr>
        <w:pStyle w:val="rtejustify"/>
        <w:spacing w:before="0" w:beforeAutospacing="0" w:after="0" w:afterAutospacing="0" w:line="360" w:lineRule="auto"/>
        <w:ind w:firstLine="851"/>
        <w:jc w:val="both"/>
        <w:textAlignment w:val="baseline"/>
        <w:rPr>
          <w:sz w:val="28"/>
          <w:szCs w:val="28"/>
          <w:lang w:val="en-US"/>
        </w:rPr>
      </w:pP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lastRenderedPageBreak/>
        <w:t>Рассмотрим СЛУ 5 порядка. Отличные от нуля коэффициенты, стоящие на главной диагонали, обозначены  буквой С со знаком минус, а коэффициенты, стоящие на двух соседних диагоналях,  обозначены буквами  А и В соответственно  [3]. Достоинством данного способа является значительная экономия памяти ЭВМ, так как она не тратится на бесполезные нули. Для того, чтобы при решении различных других задач матрицы системы имели одинаковый вид, необходимо перед коэффициентами С и правыми частями F поставить знак минус.</w:t>
      </w:r>
    </w:p>
    <w:p w:rsidR="00681201" w:rsidRDefault="00681201" w:rsidP="00CC1D4B">
      <w:pPr>
        <w:pStyle w:val="rtejustify"/>
        <w:spacing w:before="0" w:beforeAutospacing="0" w:after="0" w:afterAutospacing="0" w:line="360" w:lineRule="auto"/>
        <w:ind w:firstLine="851"/>
        <w:jc w:val="both"/>
        <w:textAlignment w:val="baseline"/>
        <w:rPr>
          <w:sz w:val="28"/>
          <w:szCs w:val="28"/>
          <w:lang w:val="en-US"/>
        </w:rPr>
      </w:pPr>
      <w:r w:rsidRPr="009B6952">
        <w:rPr>
          <w:sz w:val="28"/>
          <w:szCs w:val="28"/>
        </w:rPr>
        <w:t>Используя описанную систему обозначений, запишем произвольную систему с трёхдиагональной матрицей (М-1)-го порядка в общем виде:</w:t>
      </w:r>
    </w:p>
    <w:p w:rsidR="00530928" w:rsidRPr="00530928" w:rsidRDefault="00530928" w:rsidP="00CC1D4B">
      <w:pPr>
        <w:pStyle w:val="rtejustify"/>
        <w:spacing w:before="0" w:beforeAutospacing="0" w:after="0" w:afterAutospacing="0" w:line="360" w:lineRule="auto"/>
        <w:ind w:firstLine="851"/>
        <w:jc w:val="both"/>
        <w:textAlignment w:val="baseline"/>
        <w:rPr>
          <w:sz w:val="28"/>
          <w:szCs w:val="28"/>
          <w:lang w:val="en-US"/>
        </w:rPr>
      </w:pPr>
    </w:p>
    <w:p w:rsidR="00681201" w:rsidRPr="009B6952" w:rsidRDefault="00681201" w:rsidP="00CC1D4B">
      <w:pPr>
        <w:pStyle w:val="rteright"/>
        <w:spacing w:before="0" w:beforeAutospacing="0" w:after="0" w:afterAutospacing="0" w:line="360" w:lineRule="auto"/>
        <w:ind w:firstLine="851"/>
        <w:jc w:val="both"/>
        <w:textAlignment w:val="baseline"/>
        <w:rPr>
          <w:sz w:val="28"/>
          <w:szCs w:val="28"/>
        </w:rPr>
      </w:pPr>
      <w:r w:rsidRPr="009B6952">
        <w:rPr>
          <w:sz w:val="28"/>
          <w:szCs w:val="28"/>
        </w:rPr>
        <w:t>                    </w:t>
      </w:r>
      <w:r w:rsidRPr="009B6952">
        <w:rPr>
          <w:noProof/>
          <w:sz w:val="28"/>
          <w:szCs w:val="28"/>
        </w:rPr>
        <w:drawing>
          <wp:inline distT="0" distB="0" distL="0" distR="0" wp14:anchorId="6731D510" wp14:editId="7DC7BD6C">
            <wp:extent cx="3316605" cy="682625"/>
            <wp:effectExtent l="0" t="0" r="0" b="3175"/>
            <wp:docPr id="2" name="Рисунок 2" descr="https://nauchforum.ru/files/2018_06_25_MNF/him.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chforum.ru/files/2018_06_25_MNF/him.files/image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6605" cy="682625"/>
                    </a:xfrm>
                    <a:prstGeom prst="rect">
                      <a:avLst/>
                    </a:prstGeom>
                    <a:noFill/>
                    <a:ln>
                      <a:noFill/>
                    </a:ln>
                  </pic:spPr>
                </pic:pic>
              </a:graphicData>
            </a:graphic>
          </wp:inline>
        </w:drawing>
      </w:r>
      <w:r w:rsidRPr="009B6952">
        <w:rPr>
          <w:sz w:val="28"/>
          <w:szCs w:val="28"/>
        </w:rPr>
        <w:t>               (</w:t>
      </w:r>
      <w:r w:rsidR="00530928" w:rsidRPr="00530928">
        <w:rPr>
          <w:sz w:val="28"/>
          <w:szCs w:val="28"/>
        </w:rPr>
        <w:t>1.4.2</w:t>
      </w:r>
      <w:r w:rsidRPr="009B6952">
        <w:rPr>
          <w:sz w:val="28"/>
          <w:szCs w:val="28"/>
        </w:rPr>
        <w:t>)</w:t>
      </w:r>
    </w:p>
    <w:p w:rsidR="00530928" w:rsidRDefault="00530928" w:rsidP="00CC1D4B">
      <w:pPr>
        <w:pStyle w:val="rtejustify"/>
        <w:spacing w:before="0" w:beforeAutospacing="0" w:after="0" w:afterAutospacing="0" w:line="360" w:lineRule="auto"/>
        <w:ind w:firstLine="851"/>
        <w:jc w:val="both"/>
        <w:textAlignment w:val="baseline"/>
        <w:rPr>
          <w:sz w:val="28"/>
          <w:szCs w:val="28"/>
          <w:lang w:val="en-US"/>
        </w:rPr>
      </w:pPr>
    </w:p>
    <w:p w:rsidR="00530928" w:rsidRPr="00530928" w:rsidRDefault="00681201" w:rsidP="00CC1D4B">
      <w:pPr>
        <w:pStyle w:val="rtejustify"/>
        <w:spacing w:before="0" w:beforeAutospacing="0" w:after="0" w:afterAutospacing="0" w:line="360" w:lineRule="auto"/>
        <w:ind w:firstLine="851"/>
        <w:jc w:val="both"/>
        <w:textAlignment w:val="baseline"/>
        <w:rPr>
          <w:sz w:val="28"/>
          <w:szCs w:val="28"/>
          <w:lang w:val="en-US"/>
        </w:rPr>
      </w:pPr>
      <w:r w:rsidRPr="009B6952">
        <w:rPr>
          <w:sz w:val="28"/>
          <w:szCs w:val="28"/>
        </w:rPr>
        <w:t>При М=6 системы (1</w:t>
      </w:r>
      <w:r w:rsidR="00530928" w:rsidRPr="00530928">
        <w:rPr>
          <w:sz w:val="28"/>
          <w:szCs w:val="28"/>
        </w:rPr>
        <w:t>.4.1</w:t>
      </w:r>
      <w:r w:rsidRPr="009B6952">
        <w:rPr>
          <w:sz w:val="28"/>
          <w:szCs w:val="28"/>
        </w:rPr>
        <w:t>) и (</w:t>
      </w:r>
      <w:r w:rsidR="00530928" w:rsidRPr="00530928">
        <w:rPr>
          <w:sz w:val="28"/>
          <w:szCs w:val="28"/>
        </w:rPr>
        <w:t>1.4.</w:t>
      </w:r>
      <w:r w:rsidRPr="009B6952">
        <w:rPr>
          <w:sz w:val="28"/>
          <w:szCs w:val="28"/>
        </w:rPr>
        <w:t>2)  эквивалентны. После использования процедуры прямого хода метода Гаусса к решению системы (</w:t>
      </w:r>
      <w:r w:rsidR="00530928" w:rsidRPr="00530928">
        <w:rPr>
          <w:sz w:val="28"/>
          <w:szCs w:val="28"/>
        </w:rPr>
        <w:t>1.4.</w:t>
      </w:r>
      <w:r w:rsidRPr="009B6952">
        <w:rPr>
          <w:sz w:val="28"/>
          <w:szCs w:val="28"/>
        </w:rPr>
        <w:t>2), получится система, матрица которой будет иметь две диагонали: главную и правую. Для того чтобы получить систему с двухдиагональной матрицей, на главной диагонали которой стоят единицы, необходимо каждое уравнение преобразованной системы разделить на диагональный элемент, стоящий в этой строке.  Система будет выглядеть следующим образом (при M=6):</w:t>
      </w:r>
    </w:p>
    <w:p w:rsidR="00681201" w:rsidRPr="009B6952" w:rsidRDefault="00681201" w:rsidP="00CC1D4B">
      <w:pPr>
        <w:pStyle w:val="rteright"/>
        <w:spacing w:before="0" w:beforeAutospacing="0" w:after="0" w:afterAutospacing="0" w:line="360" w:lineRule="auto"/>
        <w:ind w:firstLine="851"/>
        <w:jc w:val="both"/>
        <w:textAlignment w:val="baseline"/>
        <w:rPr>
          <w:sz w:val="28"/>
          <w:szCs w:val="28"/>
        </w:rPr>
      </w:pPr>
      <w:r w:rsidRPr="009B6952">
        <w:rPr>
          <w:sz w:val="28"/>
          <w:szCs w:val="28"/>
        </w:rPr>
        <w:t>                       </w:t>
      </w:r>
      <w:r w:rsidRPr="009B6952">
        <w:rPr>
          <w:noProof/>
          <w:sz w:val="28"/>
          <w:szCs w:val="28"/>
        </w:rPr>
        <w:drawing>
          <wp:inline distT="0" distB="0" distL="0" distR="0" wp14:anchorId="6470D3D7" wp14:editId="577BDCFC">
            <wp:extent cx="2442845" cy="996315"/>
            <wp:effectExtent l="0" t="0" r="0" b="0"/>
            <wp:docPr id="3" name="Рисунок 3" descr="https://nauchforum.ru/files/2018_06_25_MNF/him.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uchforum.ru/files/2018_06_25_MNF/him.files/image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845" cy="996315"/>
                    </a:xfrm>
                    <a:prstGeom prst="rect">
                      <a:avLst/>
                    </a:prstGeom>
                    <a:noFill/>
                    <a:ln>
                      <a:noFill/>
                    </a:ln>
                  </pic:spPr>
                </pic:pic>
              </a:graphicData>
            </a:graphic>
          </wp:inline>
        </w:drawing>
      </w:r>
      <w:r w:rsidRPr="009B6952">
        <w:rPr>
          <w:sz w:val="28"/>
          <w:szCs w:val="28"/>
        </w:rPr>
        <w:t>           </w:t>
      </w:r>
      <w:r w:rsidR="00530928">
        <w:rPr>
          <w:sz w:val="28"/>
          <w:szCs w:val="28"/>
        </w:rPr>
        <w:t xml:space="preserve">                 </w:t>
      </w:r>
      <w:r w:rsidRPr="009B6952">
        <w:rPr>
          <w:sz w:val="28"/>
          <w:szCs w:val="28"/>
        </w:rPr>
        <w:t>   (</w:t>
      </w:r>
      <w:r w:rsidR="00530928">
        <w:rPr>
          <w:sz w:val="28"/>
          <w:szCs w:val="28"/>
          <w:lang w:val="en-US"/>
        </w:rPr>
        <w:t>1.4.</w:t>
      </w:r>
      <w:r w:rsidRPr="009B6952">
        <w:rPr>
          <w:sz w:val="28"/>
          <w:szCs w:val="28"/>
        </w:rPr>
        <w:t>3)</w:t>
      </w:r>
    </w:p>
    <w:p w:rsidR="00530928" w:rsidRDefault="00530928" w:rsidP="00CC1D4B">
      <w:pPr>
        <w:pStyle w:val="rtejustify"/>
        <w:spacing w:before="0" w:beforeAutospacing="0" w:after="0" w:afterAutospacing="0" w:line="360" w:lineRule="auto"/>
        <w:ind w:firstLine="851"/>
        <w:jc w:val="both"/>
        <w:textAlignment w:val="baseline"/>
        <w:rPr>
          <w:sz w:val="28"/>
          <w:szCs w:val="28"/>
          <w:lang w:val="en-US"/>
        </w:rPr>
      </w:pP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А рекуррентные формулы обратного хода метода Гаусса примут вид</w:t>
      </w:r>
    </w:p>
    <w:p w:rsidR="00681201" w:rsidRPr="009B6952" w:rsidRDefault="00681201" w:rsidP="00CC1D4B">
      <w:pPr>
        <w:pStyle w:val="rteright"/>
        <w:spacing w:before="0" w:beforeAutospacing="0" w:after="0" w:afterAutospacing="0" w:line="360" w:lineRule="auto"/>
        <w:ind w:firstLine="851"/>
        <w:jc w:val="both"/>
        <w:textAlignment w:val="baseline"/>
        <w:rPr>
          <w:sz w:val="28"/>
          <w:szCs w:val="28"/>
        </w:rPr>
      </w:pPr>
      <w:r w:rsidRPr="009B6952">
        <w:rPr>
          <w:sz w:val="28"/>
          <w:szCs w:val="28"/>
        </w:rPr>
        <w:t>             </w:t>
      </w:r>
      <w:r w:rsidRPr="009B6952">
        <w:rPr>
          <w:noProof/>
          <w:sz w:val="28"/>
          <w:szCs w:val="28"/>
        </w:rPr>
        <w:drawing>
          <wp:inline distT="0" distB="0" distL="0" distR="0" wp14:anchorId="789CEF44" wp14:editId="37940973">
            <wp:extent cx="3794125" cy="231775"/>
            <wp:effectExtent l="0" t="0" r="0" b="0"/>
            <wp:docPr id="4" name="Рисунок 4" descr="https://nauchforum.ru/files/2018_06_25_MNF/him.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chforum.ru/files/2018_06_25_MNF/him.files/image0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4125" cy="231775"/>
                    </a:xfrm>
                    <a:prstGeom prst="rect">
                      <a:avLst/>
                    </a:prstGeom>
                    <a:noFill/>
                    <a:ln>
                      <a:noFill/>
                    </a:ln>
                  </pic:spPr>
                </pic:pic>
              </a:graphicData>
            </a:graphic>
          </wp:inline>
        </w:drawing>
      </w:r>
      <w:r w:rsidR="00530928">
        <w:rPr>
          <w:sz w:val="28"/>
          <w:szCs w:val="28"/>
        </w:rPr>
        <w:t xml:space="preserve">  </w:t>
      </w:r>
      <w:r w:rsidRPr="009B6952">
        <w:rPr>
          <w:sz w:val="28"/>
          <w:szCs w:val="28"/>
        </w:rPr>
        <w:t xml:space="preserve">       (</w:t>
      </w:r>
      <w:r w:rsidR="00530928">
        <w:rPr>
          <w:sz w:val="28"/>
          <w:szCs w:val="28"/>
          <w:lang w:val="en-US"/>
        </w:rPr>
        <w:t>1.4.</w:t>
      </w:r>
      <w:r w:rsidRPr="009B6952">
        <w:rPr>
          <w:sz w:val="28"/>
          <w:szCs w:val="28"/>
        </w:rPr>
        <w:t>4)</w:t>
      </w:r>
    </w:p>
    <w:p w:rsidR="00530928" w:rsidRDefault="00681201" w:rsidP="00CC1D4B">
      <w:pPr>
        <w:pStyle w:val="rteright"/>
        <w:spacing w:before="0" w:beforeAutospacing="0" w:after="0" w:afterAutospacing="0" w:line="360" w:lineRule="auto"/>
        <w:ind w:firstLine="851"/>
        <w:jc w:val="both"/>
        <w:textAlignment w:val="baseline"/>
        <w:rPr>
          <w:sz w:val="28"/>
          <w:szCs w:val="28"/>
          <w:lang w:val="en-US"/>
        </w:rPr>
      </w:pPr>
      <w:r w:rsidRPr="009B6952">
        <w:rPr>
          <w:sz w:val="28"/>
          <w:szCs w:val="28"/>
        </w:rPr>
        <w:lastRenderedPageBreak/>
        <w:t>причём         </w:t>
      </w:r>
    </w:p>
    <w:p w:rsidR="00681201" w:rsidRPr="009B6952" w:rsidRDefault="00681201" w:rsidP="00530928">
      <w:pPr>
        <w:pStyle w:val="rteright"/>
        <w:spacing w:before="0" w:beforeAutospacing="0" w:after="0" w:afterAutospacing="0" w:line="360" w:lineRule="auto"/>
        <w:ind w:firstLine="851"/>
        <w:jc w:val="right"/>
        <w:textAlignment w:val="baseline"/>
        <w:rPr>
          <w:sz w:val="28"/>
          <w:szCs w:val="28"/>
        </w:rPr>
      </w:pPr>
      <w:r w:rsidRPr="009B6952">
        <w:rPr>
          <w:sz w:val="28"/>
          <w:szCs w:val="28"/>
        </w:rPr>
        <w:t> </w:t>
      </w:r>
      <w:r w:rsidRPr="009B6952">
        <w:rPr>
          <w:noProof/>
          <w:sz w:val="28"/>
          <w:szCs w:val="28"/>
        </w:rPr>
        <w:drawing>
          <wp:inline distT="0" distB="0" distL="0" distR="0" wp14:anchorId="2061B83E" wp14:editId="5FE5D3E6">
            <wp:extent cx="559435" cy="231775"/>
            <wp:effectExtent l="0" t="0" r="0" b="0"/>
            <wp:docPr id="5" name="Рисунок 5" descr="https://nauchforum.ru/files/2018_06_25_MNF/him.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uchforum.ru/files/2018_06_25_MNF/him.files/image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231775"/>
                    </a:xfrm>
                    <a:prstGeom prst="rect">
                      <a:avLst/>
                    </a:prstGeom>
                    <a:noFill/>
                    <a:ln>
                      <a:noFill/>
                    </a:ln>
                  </pic:spPr>
                </pic:pic>
              </a:graphicData>
            </a:graphic>
          </wp:inline>
        </w:drawing>
      </w:r>
      <w:r w:rsidRPr="009B6952">
        <w:rPr>
          <w:sz w:val="28"/>
          <w:szCs w:val="28"/>
        </w:rPr>
        <w:t xml:space="preserve">.                   </w:t>
      </w:r>
      <w:r w:rsidR="00530928" w:rsidRPr="00530928">
        <w:rPr>
          <w:sz w:val="28"/>
          <w:szCs w:val="28"/>
        </w:rPr>
        <w:t xml:space="preserve">  </w:t>
      </w:r>
      <w:r w:rsidR="00530928">
        <w:rPr>
          <w:sz w:val="28"/>
          <w:szCs w:val="28"/>
          <w:lang w:val="en-US"/>
        </w:rPr>
        <w:t xml:space="preserve">    </w:t>
      </w:r>
      <w:r w:rsidRPr="009B6952">
        <w:rPr>
          <w:sz w:val="28"/>
          <w:szCs w:val="28"/>
        </w:rPr>
        <w:t>                        (</w:t>
      </w:r>
      <w:r w:rsidR="00530928">
        <w:rPr>
          <w:sz w:val="28"/>
          <w:szCs w:val="28"/>
          <w:lang w:val="en-US"/>
        </w:rPr>
        <w:t>1.4.</w:t>
      </w:r>
      <w:r w:rsidRPr="009B6952">
        <w:rPr>
          <w:sz w:val="28"/>
          <w:szCs w:val="28"/>
        </w:rPr>
        <w:t>5)</w:t>
      </w:r>
    </w:p>
    <w:p w:rsidR="00681201" w:rsidRDefault="00681201" w:rsidP="00CC1D4B">
      <w:pPr>
        <w:pStyle w:val="rtejustify"/>
        <w:spacing w:before="0" w:beforeAutospacing="0" w:after="0" w:afterAutospacing="0" w:line="360" w:lineRule="auto"/>
        <w:ind w:firstLine="851"/>
        <w:jc w:val="both"/>
        <w:textAlignment w:val="baseline"/>
        <w:rPr>
          <w:sz w:val="28"/>
          <w:szCs w:val="28"/>
          <w:lang w:val="en-US"/>
        </w:rPr>
      </w:pPr>
      <w:r w:rsidRPr="009B6952">
        <w:rPr>
          <w:sz w:val="28"/>
          <w:szCs w:val="28"/>
        </w:rPr>
        <w:t>Для определения коэффициентов </w:t>
      </w:r>
      <w:r w:rsidRPr="009B6952">
        <w:rPr>
          <w:noProof/>
          <w:sz w:val="28"/>
          <w:szCs w:val="28"/>
        </w:rPr>
        <w:drawing>
          <wp:inline distT="0" distB="0" distL="0" distR="0" wp14:anchorId="771BC19F" wp14:editId="7EDFE9EB">
            <wp:extent cx="395605" cy="231775"/>
            <wp:effectExtent l="0" t="0" r="4445" b="0"/>
            <wp:docPr id="6" name="Рисунок 6" descr="https://nauchforum.ru/files/2018_06_25_MNF/him.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uchforum.ru/files/2018_06_25_MNF/him.files/image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и </w:t>
      </w:r>
      <w:r w:rsidRPr="009B6952">
        <w:rPr>
          <w:noProof/>
          <w:sz w:val="28"/>
          <w:szCs w:val="28"/>
        </w:rPr>
        <w:drawing>
          <wp:inline distT="0" distB="0" distL="0" distR="0" wp14:anchorId="2CA6BF34" wp14:editId="1401EEA2">
            <wp:extent cx="395605" cy="231775"/>
            <wp:effectExtent l="0" t="0" r="4445" b="0"/>
            <wp:docPr id="7" name="Рисунок 7" descr="https://nauchforum.ru/files/2018_06_25_MNF/him.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uchforum.ru/files/2018_06_25_MNF/him.files/image0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необходимо заменить в равенстве (4) величину m на m-1:</w:t>
      </w:r>
    </w:p>
    <w:p w:rsidR="00530928" w:rsidRPr="00530928" w:rsidRDefault="00530928" w:rsidP="00CC1D4B">
      <w:pPr>
        <w:pStyle w:val="rtejustify"/>
        <w:spacing w:before="0" w:beforeAutospacing="0" w:after="0" w:afterAutospacing="0" w:line="360" w:lineRule="auto"/>
        <w:ind w:firstLine="851"/>
        <w:jc w:val="both"/>
        <w:textAlignment w:val="baseline"/>
        <w:rPr>
          <w:sz w:val="28"/>
          <w:szCs w:val="28"/>
          <w:lang w:val="en-US"/>
        </w:rPr>
      </w:pPr>
    </w:p>
    <w:p w:rsidR="00681201" w:rsidRPr="009B6952" w:rsidRDefault="00681201" w:rsidP="00530928">
      <w:pPr>
        <w:pStyle w:val="rteright"/>
        <w:spacing w:before="0" w:beforeAutospacing="0" w:after="0" w:afterAutospacing="0" w:line="360" w:lineRule="auto"/>
        <w:ind w:firstLine="851"/>
        <w:jc w:val="right"/>
        <w:textAlignment w:val="baseline"/>
        <w:rPr>
          <w:sz w:val="28"/>
          <w:szCs w:val="28"/>
        </w:rPr>
      </w:pPr>
      <w:r w:rsidRPr="009B6952">
        <w:rPr>
          <w:noProof/>
          <w:sz w:val="28"/>
          <w:szCs w:val="28"/>
        </w:rPr>
        <w:drawing>
          <wp:inline distT="0" distB="0" distL="0" distR="0" wp14:anchorId="777F06C0" wp14:editId="5F32E377">
            <wp:extent cx="2770505" cy="204470"/>
            <wp:effectExtent l="0" t="0" r="0" b="5080"/>
            <wp:docPr id="8" name="Рисунок 8" descr="https://nauchforum.ru/files/2018_06_25_MNF/him.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uchforum.ru/files/2018_06_25_MNF/him.files/image00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0505" cy="204470"/>
                    </a:xfrm>
                    <a:prstGeom prst="rect">
                      <a:avLst/>
                    </a:prstGeom>
                    <a:noFill/>
                    <a:ln>
                      <a:noFill/>
                    </a:ln>
                  </pic:spPr>
                </pic:pic>
              </a:graphicData>
            </a:graphic>
          </wp:inline>
        </w:drawing>
      </w:r>
      <w:r w:rsidRPr="009B6952">
        <w:rPr>
          <w:sz w:val="28"/>
          <w:szCs w:val="28"/>
        </w:rPr>
        <w:t>                                        (</w:t>
      </w:r>
      <w:r w:rsidR="00530928">
        <w:rPr>
          <w:sz w:val="28"/>
          <w:szCs w:val="28"/>
          <w:lang w:val="en-US"/>
        </w:rPr>
        <w:t>1.4.</w:t>
      </w:r>
      <w:r w:rsidRPr="009B6952">
        <w:rPr>
          <w:sz w:val="28"/>
          <w:szCs w:val="28"/>
        </w:rPr>
        <w:t>6)</w:t>
      </w:r>
    </w:p>
    <w:p w:rsidR="00530928" w:rsidRDefault="00530928" w:rsidP="00CC1D4B">
      <w:pPr>
        <w:pStyle w:val="a8"/>
        <w:spacing w:before="0" w:beforeAutospacing="0" w:after="0" w:afterAutospacing="0" w:line="360" w:lineRule="auto"/>
        <w:ind w:firstLine="851"/>
        <w:jc w:val="both"/>
        <w:textAlignment w:val="baseline"/>
        <w:rPr>
          <w:sz w:val="28"/>
          <w:szCs w:val="28"/>
          <w:lang w:val="en-US"/>
        </w:rPr>
      </w:pP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и  подставить  в (</w:t>
      </w:r>
      <w:r w:rsidR="00530928">
        <w:rPr>
          <w:sz w:val="28"/>
          <w:szCs w:val="28"/>
          <w:lang w:val="en-US"/>
        </w:rPr>
        <w:t>1.4.</w:t>
      </w:r>
      <w:r w:rsidRPr="009B6952">
        <w:rPr>
          <w:sz w:val="28"/>
          <w:szCs w:val="28"/>
        </w:rPr>
        <w:t>2):</w:t>
      </w:r>
    </w:p>
    <w:p w:rsidR="00681201" w:rsidRPr="009B6952" w:rsidRDefault="00681201" w:rsidP="00CC1D4B">
      <w:pPr>
        <w:pStyle w:val="rtecenter"/>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6A02B86B" wp14:editId="0569DAB5">
            <wp:extent cx="4135120" cy="695960"/>
            <wp:effectExtent l="0" t="0" r="0" b="8890"/>
            <wp:docPr id="9" name="Рисунок 9" descr="https://nauchforum.ru/files/2018_06_25_MNF/him.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uchforum.ru/files/2018_06_25_MNF/him.files/image0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5120" cy="695960"/>
                    </a:xfrm>
                    <a:prstGeom prst="rect">
                      <a:avLst/>
                    </a:prstGeom>
                    <a:noFill/>
                    <a:ln>
                      <a:noFill/>
                    </a:ln>
                  </pic:spPr>
                </pic:pic>
              </a:graphicData>
            </a:graphic>
          </wp:inline>
        </w:drawing>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В результате получим:</w:t>
      </w:r>
    </w:p>
    <w:p w:rsidR="00681201" w:rsidRPr="009B6952" w:rsidRDefault="00681201" w:rsidP="00CC1D4B">
      <w:pPr>
        <w:pStyle w:val="rtecenter"/>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65A3F07E" wp14:editId="5D4DEFBB">
            <wp:extent cx="3616960" cy="1214755"/>
            <wp:effectExtent l="0" t="0" r="2540" b="4445"/>
            <wp:docPr id="10" name="Рисунок 10" descr="https://nauchforum.ru/files/2018_06_25_MNF/him.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uchforum.ru/files/2018_06_25_MNF/him.files/image0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6960" cy="1214755"/>
                    </a:xfrm>
                    <a:prstGeom prst="rect">
                      <a:avLst/>
                    </a:prstGeom>
                    <a:noFill/>
                    <a:ln>
                      <a:noFill/>
                    </a:ln>
                  </pic:spPr>
                </pic:pic>
              </a:graphicData>
            </a:graphic>
          </wp:inline>
        </w:drawing>
      </w:r>
    </w:p>
    <w:p w:rsidR="00530928" w:rsidRPr="00530928"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После сравнения формул с (</w:t>
      </w:r>
      <w:r w:rsidR="00530928" w:rsidRPr="00530928">
        <w:rPr>
          <w:sz w:val="28"/>
          <w:szCs w:val="28"/>
        </w:rPr>
        <w:t>1.4.</w:t>
      </w:r>
      <w:r w:rsidRPr="009B6952">
        <w:rPr>
          <w:sz w:val="28"/>
          <w:szCs w:val="28"/>
        </w:rPr>
        <w:t>4), получим:</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r w:rsidRPr="009B6952">
        <w:rPr>
          <w:noProof/>
          <w:sz w:val="28"/>
          <w:szCs w:val="28"/>
        </w:rPr>
        <w:drawing>
          <wp:inline distT="0" distB="0" distL="0" distR="0" wp14:anchorId="0D6C1A2C" wp14:editId="0734C136">
            <wp:extent cx="941705" cy="354965"/>
            <wp:effectExtent l="0" t="0" r="0" b="6985"/>
            <wp:docPr id="11" name="Рисунок 11" descr="https://nauchforum.ru/files/2018_06_25_MNF/him.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uchforum.ru/files/2018_06_25_MNF/him.files/image0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705" cy="354965"/>
                    </a:xfrm>
                    <a:prstGeom prst="rect">
                      <a:avLst/>
                    </a:prstGeom>
                    <a:noFill/>
                    <a:ln>
                      <a:noFill/>
                    </a:ln>
                  </pic:spPr>
                </pic:pic>
              </a:graphicData>
            </a:graphic>
          </wp:inline>
        </w:drawing>
      </w:r>
      <w:r w:rsidRPr="009B6952">
        <w:rPr>
          <w:sz w:val="28"/>
          <w:szCs w:val="28"/>
        </w:rPr>
        <w:t>,      </w:t>
      </w:r>
    </w:p>
    <w:p w:rsidR="00681201" w:rsidRPr="009B6952" w:rsidRDefault="00681201" w:rsidP="00530928">
      <w:pPr>
        <w:pStyle w:val="rteright"/>
        <w:spacing w:before="0" w:beforeAutospacing="0" w:after="0" w:afterAutospacing="0" w:line="360" w:lineRule="auto"/>
        <w:ind w:firstLine="851"/>
        <w:jc w:val="right"/>
        <w:textAlignment w:val="baseline"/>
        <w:rPr>
          <w:sz w:val="28"/>
          <w:szCs w:val="28"/>
        </w:rPr>
      </w:pPr>
      <w:r w:rsidRPr="009B6952">
        <w:rPr>
          <w:noProof/>
          <w:sz w:val="28"/>
          <w:szCs w:val="28"/>
        </w:rPr>
        <w:drawing>
          <wp:inline distT="0" distB="0" distL="0" distR="0" wp14:anchorId="7FC7867B" wp14:editId="247F1492">
            <wp:extent cx="2961640" cy="914400"/>
            <wp:effectExtent l="0" t="0" r="0" b="0"/>
            <wp:docPr id="12" name="Рисунок 12" descr="https://nauchforum.ru/files/2018_06_25_MNF/him.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uchforum.ru/files/2018_06_25_MNF/him.files/image0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1640" cy="914400"/>
                    </a:xfrm>
                    <a:prstGeom prst="rect">
                      <a:avLst/>
                    </a:prstGeom>
                    <a:noFill/>
                    <a:ln>
                      <a:noFill/>
                    </a:ln>
                  </pic:spPr>
                </pic:pic>
              </a:graphicData>
            </a:graphic>
          </wp:inline>
        </w:drawing>
      </w:r>
      <w:r w:rsidRPr="009B6952">
        <w:rPr>
          <w:sz w:val="28"/>
          <w:szCs w:val="28"/>
        </w:rPr>
        <w:t>                             </w:t>
      </w:r>
      <w:r w:rsidR="00530928">
        <w:rPr>
          <w:sz w:val="28"/>
          <w:szCs w:val="28"/>
        </w:rPr>
        <w:t xml:space="preserve">            </w:t>
      </w:r>
      <w:r w:rsidRPr="009B6952">
        <w:rPr>
          <w:sz w:val="28"/>
          <w:szCs w:val="28"/>
        </w:rPr>
        <w:t>   (</w:t>
      </w:r>
      <w:r w:rsidR="00530928">
        <w:rPr>
          <w:sz w:val="28"/>
          <w:szCs w:val="28"/>
          <w:lang w:val="en-US"/>
        </w:rPr>
        <w:t>1.4.</w:t>
      </w:r>
      <w:r w:rsidRPr="009B6952">
        <w:rPr>
          <w:sz w:val="28"/>
          <w:szCs w:val="28"/>
        </w:rPr>
        <w:t>7)</w:t>
      </w:r>
    </w:p>
    <w:p w:rsidR="00681201" w:rsidRPr="009B6952" w:rsidRDefault="00681201" w:rsidP="00CC1D4B">
      <w:pPr>
        <w:pStyle w:val="rtecenter"/>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61337B8B" wp14:editId="0F177192">
            <wp:extent cx="2374900" cy="491490"/>
            <wp:effectExtent l="0" t="0" r="6350" b="3810"/>
            <wp:docPr id="13" name="Рисунок 13" descr="https://nauchforum.ru/files/2018_06_25_MNF/him.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uchforum.ru/files/2018_06_25_MNF/him.files/image0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491490"/>
                    </a:xfrm>
                    <a:prstGeom prst="rect">
                      <a:avLst/>
                    </a:prstGeom>
                    <a:noFill/>
                    <a:ln>
                      <a:noFill/>
                    </a:ln>
                  </pic:spPr>
                </pic:pic>
              </a:graphicData>
            </a:graphic>
          </wp:inline>
        </w:drawing>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Вводятся фиктивные величины </w:t>
      </w:r>
      <w:r w:rsidRPr="009B6952">
        <w:rPr>
          <w:noProof/>
          <w:sz w:val="28"/>
          <w:szCs w:val="28"/>
        </w:rPr>
        <w:drawing>
          <wp:inline distT="0" distB="0" distL="0" distR="0" wp14:anchorId="3C58418A" wp14:editId="20D7165D">
            <wp:extent cx="218440" cy="231775"/>
            <wp:effectExtent l="0" t="0" r="0" b="0"/>
            <wp:docPr id="14" name="Рисунок 14" descr="https://nauchforum.ru/files/2018_06_25_MNF/him.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uchforum.ru/files/2018_06_25_MNF/him.files/image01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231775"/>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315D64ED" wp14:editId="66F5A007">
            <wp:extent cx="204470" cy="231775"/>
            <wp:effectExtent l="0" t="0" r="5080" b="0"/>
            <wp:docPr id="15" name="Рисунок 15" descr="https://nauchforum.ru/files/2018_06_25_MNF/him.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uchforum.ru/files/2018_06_25_MNF/him.files/image0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470" cy="231775"/>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208E54D4" wp14:editId="0F591273">
            <wp:extent cx="231775" cy="231775"/>
            <wp:effectExtent l="0" t="0" r="0" b="0"/>
            <wp:docPr id="16" name="Рисунок 16" descr="https://nauchforum.ru/files/2018_06_25_MNF/him.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uchforum.ru/files/2018_06_25_MNF/him.files/image0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725E6578" wp14:editId="2A67A2AF">
            <wp:extent cx="395605" cy="231775"/>
            <wp:effectExtent l="0" t="0" r="4445" b="0"/>
            <wp:docPr id="17" name="Рисунок 17" descr="https://nauchforum.ru/files/2018_06_25_MNF/him.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auchforum.ru/files/2018_06_25_MNF/him.files/image0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и  </w:t>
      </w:r>
      <w:r w:rsidRPr="009B6952">
        <w:rPr>
          <w:noProof/>
          <w:sz w:val="28"/>
          <w:szCs w:val="28"/>
        </w:rPr>
        <w:drawing>
          <wp:inline distT="0" distB="0" distL="0" distR="0" wp14:anchorId="6818B035" wp14:editId="162CE282">
            <wp:extent cx="218440" cy="231775"/>
            <wp:effectExtent l="0" t="0" r="0" b="0"/>
            <wp:docPr id="18" name="Рисунок 18" descr="https://nauchforum.ru/files/2018_06_25_MNF/him.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auchforum.ru/files/2018_06_25_MNF/him.files/image0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440" cy="231775"/>
                    </a:xfrm>
                    <a:prstGeom prst="rect">
                      <a:avLst/>
                    </a:prstGeom>
                    <a:noFill/>
                    <a:ln>
                      <a:noFill/>
                    </a:ln>
                  </pic:spPr>
                </pic:pic>
              </a:graphicData>
            </a:graphic>
          </wp:inline>
        </w:drawing>
      </w:r>
      <w:r w:rsidRPr="009B6952">
        <w:rPr>
          <w:sz w:val="28"/>
          <w:szCs w:val="28"/>
        </w:rPr>
        <w:t>.</w:t>
      </w:r>
    </w:p>
    <w:p w:rsidR="00681201" w:rsidRPr="009B6952" w:rsidRDefault="00681201" w:rsidP="00530928">
      <w:pPr>
        <w:pStyle w:val="rteright"/>
        <w:spacing w:before="0" w:beforeAutospacing="0" w:after="0" w:afterAutospacing="0" w:line="360" w:lineRule="auto"/>
        <w:ind w:firstLine="851"/>
        <w:jc w:val="right"/>
        <w:textAlignment w:val="baseline"/>
        <w:rPr>
          <w:sz w:val="28"/>
          <w:szCs w:val="28"/>
        </w:rPr>
      </w:pPr>
      <w:r w:rsidRPr="009B6952">
        <w:rPr>
          <w:sz w:val="28"/>
          <w:szCs w:val="28"/>
        </w:rPr>
        <w:t>Пусть  </w:t>
      </w:r>
      <w:r w:rsidRPr="009B6952">
        <w:rPr>
          <w:noProof/>
          <w:sz w:val="28"/>
          <w:szCs w:val="28"/>
        </w:rPr>
        <w:drawing>
          <wp:inline distT="0" distB="0" distL="0" distR="0" wp14:anchorId="42984303" wp14:editId="664F9ED5">
            <wp:extent cx="2292985" cy="231775"/>
            <wp:effectExtent l="0" t="0" r="0" b="0"/>
            <wp:docPr id="19" name="Рисунок 19" descr="https://nauchforum.ru/files/2018_06_25_MNF/him.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auchforum.ru/files/2018_06_25_MNF/him.files/image0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2985" cy="231775"/>
                    </a:xfrm>
                    <a:prstGeom prst="rect">
                      <a:avLst/>
                    </a:prstGeom>
                    <a:noFill/>
                    <a:ln>
                      <a:noFill/>
                    </a:ln>
                  </pic:spPr>
                </pic:pic>
              </a:graphicData>
            </a:graphic>
          </wp:inline>
        </w:drawing>
      </w:r>
      <w:r w:rsidRPr="009B6952">
        <w:rPr>
          <w:sz w:val="28"/>
          <w:szCs w:val="28"/>
        </w:rPr>
        <w:t>,                            (</w:t>
      </w:r>
      <w:r w:rsidR="00530928">
        <w:rPr>
          <w:sz w:val="28"/>
          <w:szCs w:val="28"/>
          <w:lang w:val="en-US"/>
        </w:rPr>
        <w:t>1.4.</w:t>
      </w:r>
      <w:r w:rsidRPr="009B6952">
        <w:rPr>
          <w:sz w:val="28"/>
          <w:szCs w:val="28"/>
        </w:rPr>
        <w:t>8)</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тогда формулы неизвестных коэффициентов </w:t>
      </w:r>
      <w:r w:rsidRPr="009B6952">
        <w:rPr>
          <w:noProof/>
          <w:sz w:val="28"/>
          <w:szCs w:val="28"/>
        </w:rPr>
        <w:drawing>
          <wp:inline distT="0" distB="0" distL="0" distR="0" wp14:anchorId="3013BAC7" wp14:editId="7FF13FDA">
            <wp:extent cx="231775" cy="231775"/>
            <wp:effectExtent l="0" t="0" r="0" b="0"/>
            <wp:docPr id="20" name="Рисунок 20" descr="https://nauchforum.ru/files/2018_06_25_MNF/him.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auchforum.ru/files/2018_06_25_MNF/him.files/image02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9B6952">
        <w:rPr>
          <w:sz w:val="28"/>
          <w:szCs w:val="28"/>
        </w:rPr>
        <w:t> и </w:t>
      </w:r>
      <w:r w:rsidRPr="009B6952">
        <w:rPr>
          <w:noProof/>
          <w:sz w:val="28"/>
          <w:szCs w:val="28"/>
        </w:rPr>
        <w:drawing>
          <wp:inline distT="0" distB="0" distL="0" distR="0" wp14:anchorId="685216CC" wp14:editId="304179D6">
            <wp:extent cx="231775" cy="231775"/>
            <wp:effectExtent l="0" t="0" r="0" b="0"/>
            <wp:docPr id="21" name="Рисунок 21" descr="https://nauchforum.ru/files/2018_06_25_MNF/him.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auchforum.ru/files/2018_06_25_MNF/him.files/image02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r w:rsidRPr="009B6952">
        <w:rPr>
          <w:sz w:val="28"/>
          <w:szCs w:val="28"/>
        </w:rPr>
        <w:t> при всех допустимых значениях m можно будет записать одинаково:</w:t>
      </w:r>
    </w:p>
    <w:p w:rsidR="00681201" w:rsidRPr="009B6952" w:rsidRDefault="00681201" w:rsidP="00530928">
      <w:pPr>
        <w:pStyle w:val="rteright"/>
        <w:spacing w:before="0" w:beforeAutospacing="0" w:after="0" w:afterAutospacing="0" w:line="360" w:lineRule="auto"/>
        <w:ind w:firstLine="851"/>
        <w:jc w:val="right"/>
        <w:textAlignment w:val="baseline"/>
        <w:rPr>
          <w:sz w:val="28"/>
          <w:szCs w:val="28"/>
        </w:rPr>
      </w:pPr>
      <w:r w:rsidRPr="009B6952">
        <w:rPr>
          <w:noProof/>
          <w:sz w:val="28"/>
          <w:szCs w:val="28"/>
        </w:rPr>
        <w:lastRenderedPageBreak/>
        <w:drawing>
          <wp:inline distT="0" distB="0" distL="0" distR="0" wp14:anchorId="3E92E723" wp14:editId="24B9F1B9">
            <wp:extent cx="3084195" cy="927735"/>
            <wp:effectExtent l="0" t="0" r="0" b="5715"/>
            <wp:docPr id="22" name="Рисунок 22" descr="https://nauchforum.ru/files/2018_06_25_MNF/him.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auchforum.ru/files/2018_06_25_MNF/him.files/image02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4195" cy="927735"/>
                    </a:xfrm>
                    <a:prstGeom prst="rect">
                      <a:avLst/>
                    </a:prstGeom>
                    <a:noFill/>
                    <a:ln>
                      <a:noFill/>
                    </a:ln>
                  </pic:spPr>
                </pic:pic>
              </a:graphicData>
            </a:graphic>
          </wp:inline>
        </w:drawing>
      </w:r>
      <w:r w:rsidRPr="009B6952">
        <w:rPr>
          <w:sz w:val="28"/>
          <w:szCs w:val="28"/>
        </w:rPr>
        <w:t>                            </w:t>
      </w:r>
      <w:r w:rsidR="00530928" w:rsidRPr="00530928">
        <w:rPr>
          <w:sz w:val="28"/>
          <w:szCs w:val="28"/>
        </w:rPr>
        <w:tab/>
      </w:r>
      <w:r w:rsidRPr="009B6952">
        <w:rPr>
          <w:sz w:val="28"/>
          <w:szCs w:val="28"/>
        </w:rPr>
        <w:t xml:space="preserve">  (</w:t>
      </w:r>
      <w:r w:rsidR="00530928" w:rsidRPr="00530928">
        <w:rPr>
          <w:sz w:val="28"/>
          <w:szCs w:val="28"/>
        </w:rPr>
        <w:t>1.4.</w:t>
      </w:r>
      <w:r w:rsidRPr="009B6952">
        <w:rPr>
          <w:sz w:val="28"/>
          <w:szCs w:val="28"/>
        </w:rPr>
        <w:t>9)</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Формулы (</w:t>
      </w:r>
      <w:r w:rsidR="00530928" w:rsidRPr="00530928">
        <w:rPr>
          <w:sz w:val="28"/>
          <w:szCs w:val="28"/>
        </w:rPr>
        <w:t>1.4.</w:t>
      </w:r>
      <w:r w:rsidRPr="009B6952">
        <w:rPr>
          <w:sz w:val="28"/>
          <w:szCs w:val="28"/>
        </w:rPr>
        <w:t>8) - (</w:t>
      </w:r>
      <w:r w:rsidR="00530928" w:rsidRPr="00530928">
        <w:rPr>
          <w:sz w:val="28"/>
          <w:szCs w:val="28"/>
        </w:rPr>
        <w:t>1.4.</w:t>
      </w:r>
      <w:r w:rsidRPr="009B6952">
        <w:rPr>
          <w:sz w:val="28"/>
          <w:szCs w:val="28"/>
        </w:rPr>
        <w:t>9) дают возможность вычислить все неизвестные коэффициенты </w:t>
      </w:r>
      <w:r w:rsidRPr="009B6952">
        <w:rPr>
          <w:noProof/>
          <w:sz w:val="28"/>
          <w:szCs w:val="28"/>
        </w:rPr>
        <w:drawing>
          <wp:inline distT="0" distB="0" distL="0" distR="0" wp14:anchorId="219F53BC" wp14:editId="785C1C59">
            <wp:extent cx="395605" cy="231775"/>
            <wp:effectExtent l="0" t="0" r="4445" b="0"/>
            <wp:docPr id="23" name="Рисунок 23" descr="https://nauchforum.ru/files/2018_06_25_MNF/him.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auchforum.ru/files/2018_06_25_MNF/him.files/image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и </w:t>
      </w:r>
      <w:r w:rsidRPr="009B6952">
        <w:rPr>
          <w:noProof/>
          <w:sz w:val="28"/>
          <w:szCs w:val="28"/>
        </w:rPr>
        <w:drawing>
          <wp:inline distT="0" distB="0" distL="0" distR="0" wp14:anchorId="285047DE" wp14:editId="2AE1D615">
            <wp:extent cx="395605" cy="231775"/>
            <wp:effectExtent l="0" t="0" r="4445" b="0"/>
            <wp:docPr id="24" name="Рисунок 24" descr="https://nauchforum.ru/files/2018_06_25_MNF/him.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auchforum.ru/files/2018_06_25_MNF/him.files/image0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Чтобы получить решения системы (</w:t>
      </w:r>
      <w:r w:rsidR="00530928" w:rsidRPr="00530928">
        <w:rPr>
          <w:sz w:val="28"/>
          <w:szCs w:val="28"/>
        </w:rPr>
        <w:t>1.4.</w:t>
      </w:r>
      <w:r w:rsidRPr="009B6952">
        <w:rPr>
          <w:sz w:val="28"/>
          <w:szCs w:val="28"/>
        </w:rPr>
        <w:t>2) используем рекуррентную формулу (</w:t>
      </w:r>
      <w:r w:rsidR="00530928" w:rsidRPr="00530928">
        <w:rPr>
          <w:sz w:val="28"/>
          <w:szCs w:val="28"/>
        </w:rPr>
        <w:t>1.4.</w:t>
      </w:r>
      <w:r w:rsidRPr="009B6952">
        <w:rPr>
          <w:sz w:val="28"/>
          <w:szCs w:val="28"/>
        </w:rPr>
        <w:t>4), но сначала необходимо знать значение </w:t>
      </w:r>
      <w:r w:rsidRPr="009B6952">
        <w:rPr>
          <w:noProof/>
          <w:sz w:val="28"/>
          <w:szCs w:val="28"/>
        </w:rPr>
        <w:drawing>
          <wp:inline distT="0" distB="0" distL="0" distR="0" wp14:anchorId="791B542D" wp14:editId="287938F6">
            <wp:extent cx="218440" cy="231775"/>
            <wp:effectExtent l="0" t="0" r="0" b="0"/>
            <wp:docPr id="25" name="Рисунок 25" descr="https://nauchforum.ru/files/2018_06_25_MNF/him.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auchforum.ru/files/2018_06_25_MNF/him.files/image0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440" cy="231775"/>
                    </a:xfrm>
                    <a:prstGeom prst="rect">
                      <a:avLst/>
                    </a:prstGeom>
                    <a:noFill/>
                    <a:ln>
                      <a:noFill/>
                    </a:ln>
                  </pic:spPr>
                </pic:pic>
              </a:graphicData>
            </a:graphic>
          </wp:inline>
        </w:drawing>
      </w:r>
      <w:r w:rsidRPr="009B6952">
        <w:rPr>
          <w:sz w:val="28"/>
          <w:szCs w:val="28"/>
        </w:rPr>
        <w:t>. Так как  </w:t>
      </w:r>
      <w:r w:rsidRPr="009B6952">
        <w:rPr>
          <w:noProof/>
          <w:sz w:val="28"/>
          <w:szCs w:val="28"/>
        </w:rPr>
        <w:drawing>
          <wp:inline distT="0" distB="0" distL="0" distR="0" wp14:anchorId="1ADF004B" wp14:editId="781AFFC8">
            <wp:extent cx="559435" cy="231775"/>
            <wp:effectExtent l="0" t="0" r="0" b="0"/>
            <wp:docPr id="26" name="Рисунок 26" descr="https://nauchforum.ru/files/2018_06_25_MNF/him.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auchforum.ru/files/2018_06_25_MNF/him.files/image0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231775"/>
                    </a:xfrm>
                    <a:prstGeom prst="rect">
                      <a:avLst/>
                    </a:prstGeom>
                    <a:noFill/>
                    <a:ln>
                      <a:noFill/>
                    </a:ln>
                  </pic:spPr>
                </pic:pic>
              </a:graphicData>
            </a:graphic>
          </wp:inline>
        </w:drawing>
      </w:r>
      <w:r w:rsidRPr="009B6952">
        <w:rPr>
          <w:sz w:val="28"/>
          <w:szCs w:val="28"/>
        </w:rPr>
        <w:t> (так как  </w:t>
      </w:r>
      <w:r w:rsidRPr="009B6952">
        <w:rPr>
          <w:noProof/>
          <w:sz w:val="28"/>
          <w:szCs w:val="28"/>
        </w:rPr>
        <w:drawing>
          <wp:inline distT="0" distB="0" distL="0" distR="0" wp14:anchorId="662D4FD7" wp14:editId="735CC7CA">
            <wp:extent cx="723265" cy="231775"/>
            <wp:effectExtent l="0" t="0" r="635" b="0"/>
            <wp:docPr id="27" name="Рисунок 27" descr="https://nauchforum.ru/files/2018_06_25_MNF/him.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auchforum.ru/files/2018_06_25_MNF/him.files/image02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265" cy="231775"/>
                    </a:xfrm>
                    <a:prstGeom prst="rect">
                      <a:avLst/>
                    </a:prstGeom>
                    <a:noFill/>
                    <a:ln>
                      <a:noFill/>
                    </a:ln>
                  </pic:spPr>
                </pic:pic>
              </a:graphicData>
            </a:graphic>
          </wp:inline>
        </w:drawing>
      </w:r>
      <w:r w:rsidRPr="009B6952">
        <w:rPr>
          <w:sz w:val="28"/>
          <w:szCs w:val="28"/>
        </w:rPr>
        <w:t>), значение </w:t>
      </w:r>
      <w:r w:rsidRPr="009B6952">
        <w:rPr>
          <w:noProof/>
          <w:sz w:val="28"/>
          <w:szCs w:val="28"/>
        </w:rPr>
        <w:drawing>
          <wp:inline distT="0" distB="0" distL="0" distR="0" wp14:anchorId="39A40C08" wp14:editId="656E6E4A">
            <wp:extent cx="218440" cy="231775"/>
            <wp:effectExtent l="0" t="0" r="0" b="0"/>
            <wp:docPr id="28" name="Рисунок 28" descr="https://nauchforum.ru/files/2018_06_25_MNF/him.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auchforum.ru/files/2018_06_25_MNF/him.files/image0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440" cy="231775"/>
                    </a:xfrm>
                    <a:prstGeom prst="rect">
                      <a:avLst/>
                    </a:prstGeom>
                    <a:noFill/>
                    <a:ln>
                      <a:noFill/>
                    </a:ln>
                  </pic:spPr>
                </pic:pic>
              </a:graphicData>
            </a:graphic>
          </wp:inline>
        </w:drawing>
      </w:r>
      <w:r w:rsidRPr="009B6952">
        <w:rPr>
          <w:sz w:val="28"/>
          <w:szCs w:val="28"/>
        </w:rPr>
        <w:t> можно выбрать любое, например,    </w:t>
      </w:r>
    </w:p>
    <w:p w:rsidR="00681201" w:rsidRPr="009B6952" w:rsidRDefault="00681201" w:rsidP="00530928">
      <w:pPr>
        <w:pStyle w:val="rteright"/>
        <w:spacing w:before="0" w:beforeAutospacing="0" w:after="0" w:afterAutospacing="0" w:line="360" w:lineRule="auto"/>
        <w:ind w:firstLine="851"/>
        <w:jc w:val="right"/>
        <w:textAlignment w:val="baseline"/>
        <w:rPr>
          <w:sz w:val="28"/>
          <w:szCs w:val="28"/>
        </w:rPr>
      </w:pPr>
      <w:r w:rsidRPr="009B6952">
        <w:rPr>
          <w:sz w:val="28"/>
          <w:szCs w:val="28"/>
        </w:rPr>
        <w:t> </w:t>
      </w:r>
      <w:r w:rsidRPr="009B6952">
        <w:rPr>
          <w:noProof/>
          <w:sz w:val="28"/>
          <w:szCs w:val="28"/>
        </w:rPr>
        <w:drawing>
          <wp:inline distT="0" distB="0" distL="0" distR="0" wp14:anchorId="77E088E7" wp14:editId="7BF0FE53">
            <wp:extent cx="777875" cy="231775"/>
            <wp:effectExtent l="0" t="0" r="0" b="0"/>
            <wp:docPr id="29" name="Рисунок 29" descr="https://nauchforum.ru/files/2018_06_25_MNF/him.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auchforum.ru/files/2018_06_25_MNF/him.files/image02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7875" cy="231775"/>
                    </a:xfrm>
                    <a:prstGeom prst="rect">
                      <a:avLst/>
                    </a:prstGeom>
                    <a:noFill/>
                    <a:ln>
                      <a:noFill/>
                    </a:ln>
                  </pic:spPr>
                </pic:pic>
              </a:graphicData>
            </a:graphic>
          </wp:inline>
        </w:drawing>
      </w:r>
      <w:r w:rsidRPr="009B6952">
        <w:rPr>
          <w:sz w:val="28"/>
          <w:szCs w:val="28"/>
        </w:rPr>
        <w:t>                                       (</w:t>
      </w:r>
      <w:r w:rsidR="00530928" w:rsidRPr="00530928">
        <w:rPr>
          <w:sz w:val="28"/>
          <w:szCs w:val="28"/>
        </w:rPr>
        <w:t>1.4.</w:t>
      </w:r>
      <w:r w:rsidRPr="009B6952">
        <w:rPr>
          <w:sz w:val="28"/>
          <w:szCs w:val="28"/>
        </w:rPr>
        <w:t>10)</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 xml:space="preserve">После проделанных действий получим алгоритм решения </w:t>
      </w:r>
      <w:r w:rsidR="00530928" w:rsidRPr="00530928">
        <w:rPr>
          <w:sz w:val="28"/>
          <w:szCs w:val="28"/>
        </w:rPr>
        <w:t xml:space="preserve">         </w:t>
      </w:r>
      <w:r w:rsidRPr="009B6952">
        <w:rPr>
          <w:sz w:val="28"/>
          <w:szCs w:val="28"/>
        </w:rPr>
        <w:t>системы (</w:t>
      </w:r>
      <w:r w:rsidR="00530928" w:rsidRPr="00530928">
        <w:rPr>
          <w:sz w:val="28"/>
          <w:szCs w:val="28"/>
        </w:rPr>
        <w:t>1.4.</w:t>
      </w:r>
      <w:r w:rsidRPr="009B6952">
        <w:rPr>
          <w:sz w:val="28"/>
          <w:szCs w:val="28"/>
        </w:rPr>
        <w:t>2).</w:t>
      </w:r>
    </w:p>
    <w:p w:rsidR="00530928" w:rsidRDefault="00681201" w:rsidP="00CC1D4B">
      <w:pPr>
        <w:pStyle w:val="rtejustify"/>
        <w:spacing w:before="0" w:beforeAutospacing="0" w:after="0" w:afterAutospacing="0" w:line="360" w:lineRule="auto"/>
        <w:ind w:firstLine="851"/>
        <w:jc w:val="both"/>
        <w:textAlignment w:val="baseline"/>
        <w:rPr>
          <w:sz w:val="28"/>
          <w:szCs w:val="28"/>
          <w:lang w:val="en-US"/>
        </w:rPr>
      </w:pPr>
      <w:r w:rsidRPr="009B6952">
        <w:rPr>
          <w:sz w:val="28"/>
          <w:szCs w:val="28"/>
        </w:rPr>
        <w:t>Сначала по формулам (</w:t>
      </w:r>
      <w:r w:rsidR="00530928" w:rsidRPr="00530928">
        <w:rPr>
          <w:sz w:val="28"/>
          <w:szCs w:val="28"/>
        </w:rPr>
        <w:t>1.4.</w:t>
      </w:r>
      <w:r w:rsidRPr="009B6952">
        <w:rPr>
          <w:sz w:val="28"/>
          <w:szCs w:val="28"/>
        </w:rPr>
        <w:t>9) с начальными условиями (</w:t>
      </w:r>
      <w:r w:rsidR="00530928" w:rsidRPr="00530928">
        <w:rPr>
          <w:sz w:val="28"/>
          <w:szCs w:val="28"/>
        </w:rPr>
        <w:t>1.4.</w:t>
      </w:r>
      <w:r w:rsidRPr="009B6952">
        <w:rPr>
          <w:sz w:val="28"/>
          <w:szCs w:val="28"/>
        </w:rPr>
        <w:t>8) получаются значения </w:t>
      </w:r>
      <w:r w:rsidRPr="009B6952">
        <w:rPr>
          <w:noProof/>
          <w:sz w:val="28"/>
          <w:szCs w:val="28"/>
        </w:rPr>
        <w:drawing>
          <wp:inline distT="0" distB="0" distL="0" distR="0" wp14:anchorId="7FF7D805" wp14:editId="62273B17">
            <wp:extent cx="1733550" cy="231775"/>
            <wp:effectExtent l="0" t="0" r="0" b="0"/>
            <wp:docPr id="30" name="Рисунок 30" descr="https://nauchforum.ru/files/2018_06_25_MNF/him.files/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auchforum.ru/files/2018_06_25_MNF/him.files/image0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3550" cy="231775"/>
                    </a:xfrm>
                    <a:prstGeom prst="rect">
                      <a:avLst/>
                    </a:prstGeom>
                    <a:noFill/>
                    <a:ln>
                      <a:noFill/>
                    </a:ln>
                  </pic:spPr>
                </pic:pic>
              </a:graphicData>
            </a:graphic>
          </wp:inline>
        </w:drawing>
      </w:r>
      <w:r w:rsidRPr="009B6952">
        <w:rPr>
          <w:sz w:val="28"/>
          <w:szCs w:val="28"/>
        </w:rPr>
        <w:t>.  Затем по формуле (</w:t>
      </w:r>
      <w:r w:rsidR="00530928" w:rsidRPr="00530928">
        <w:rPr>
          <w:sz w:val="28"/>
          <w:szCs w:val="28"/>
        </w:rPr>
        <w:t>1.4.</w:t>
      </w:r>
      <w:r w:rsidRPr="009B6952">
        <w:rPr>
          <w:sz w:val="28"/>
          <w:szCs w:val="28"/>
        </w:rPr>
        <w:t>4) с начальным условием (</w:t>
      </w:r>
      <w:r w:rsidR="00530928" w:rsidRPr="00530928">
        <w:rPr>
          <w:sz w:val="28"/>
          <w:szCs w:val="28"/>
        </w:rPr>
        <w:t>1.4.</w:t>
      </w:r>
      <w:r w:rsidRPr="009B6952">
        <w:rPr>
          <w:sz w:val="28"/>
          <w:szCs w:val="28"/>
        </w:rPr>
        <w:t>10) получается решение системы:</w:t>
      </w:r>
    </w:p>
    <w:p w:rsidR="00681201" w:rsidRPr="009B6952" w:rsidRDefault="00681201" w:rsidP="00530928">
      <w:pPr>
        <w:pStyle w:val="rtejustify"/>
        <w:spacing w:before="0" w:beforeAutospacing="0" w:after="0" w:afterAutospacing="0" w:line="360" w:lineRule="auto"/>
        <w:ind w:firstLine="851"/>
        <w:jc w:val="center"/>
        <w:textAlignment w:val="baseline"/>
        <w:rPr>
          <w:sz w:val="28"/>
          <w:szCs w:val="28"/>
        </w:rPr>
      </w:pPr>
      <w:r w:rsidRPr="009B6952">
        <w:rPr>
          <w:noProof/>
          <w:sz w:val="28"/>
          <w:szCs w:val="28"/>
        </w:rPr>
        <w:drawing>
          <wp:inline distT="0" distB="0" distL="0" distR="0" wp14:anchorId="1E0A6547" wp14:editId="0FDC09EC">
            <wp:extent cx="1378585" cy="231775"/>
            <wp:effectExtent l="0" t="0" r="0" b="0"/>
            <wp:docPr id="31" name="Рисунок 31" descr="https://nauchforum.ru/files/2018_06_25_MNF/him.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auchforum.ru/files/2018_06_25_MNF/him.files/image02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8585" cy="231775"/>
                    </a:xfrm>
                    <a:prstGeom prst="rect">
                      <a:avLst/>
                    </a:prstGeom>
                    <a:noFill/>
                    <a:ln>
                      <a:noFill/>
                    </a:ln>
                  </pic:spPr>
                </pic:pic>
              </a:graphicData>
            </a:graphic>
          </wp:inline>
        </w:drawing>
      </w:r>
      <w:r w:rsidRPr="009B6952">
        <w:rPr>
          <w:sz w:val="28"/>
          <w:szCs w:val="28"/>
        </w:rPr>
        <w:t>.</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В процессе вычисления  величин </w:t>
      </w:r>
      <w:r w:rsidRPr="009B6952">
        <w:rPr>
          <w:noProof/>
          <w:sz w:val="28"/>
          <w:szCs w:val="28"/>
        </w:rPr>
        <w:drawing>
          <wp:inline distT="0" distB="0" distL="0" distR="0" wp14:anchorId="2BB5467B" wp14:editId="645DAF07">
            <wp:extent cx="395605" cy="231775"/>
            <wp:effectExtent l="0" t="0" r="4445" b="0"/>
            <wp:docPr id="32" name="Рисунок 32" descr="https://nauchforum.ru/files/2018_06_25_MNF/him.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auchforum.ru/files/2018_06_25_MNF/him.files/image0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и </w:t>
      </w:r>
      <w:r w:rsidRPr="009B6952">
        <w:rPr>
          <w:noProof/>
          <w:sz w:val="28"/>
          <w:szCs w:val="28"/>
        </w:rPr>
        <w:drawing>
          <wp:inline distT="0" distB="0" distL="0" distR="0" wp14:anchorId="713D2803" wp14:editId="5234FB11">
            <wp:extent cx="395605" cy="231775"/>
            <wp:effectExtent l="0" t="0" r="4445" b="0"/>
            <wp:docPr id="33" name="Рисунок 33" descr="https://nauchforum.ru/files/2018_06_25_MNF/him.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auchforum.ru/files/2018_06_25_MNF/him.files/image00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Pr="009B6952">
        <w:rPr>
          <w:sz w:val="28"/>
          <w:szCs w:val="28"/>
        </w:rPr>
        <w:t> по формулам (</w:t>
      </w:r>
      <w:r w:rsidR="00530928" w:rsidRPr="00530928">
        <w:rPr>
          <w:sz w:val="28"/>
          <w:szCs w:val="28"/>
        </w:rPr>
        <w:t>1.4.</w:t>
      </w:r>
      <w:r w:rsidRPr="009B6952">
        <w:rPr>
          <w:sz w:val="28"/>
          <w:szCs w:val="28"/>
        </w:rPr>
        <w:t>9) происходит деление на величины</w:t>
      </w:r>
      <w:r w:rsidRPr="009B6952">
        <w:rPr>
          <w:noProof/>
          <w:sz w:val="28"/>
          <w:szCs w:val="28"/>
        </w:rPr>
        <w:drawing>
          <wp:inline distT="0" distB="0" distL="0" distR="0" wp14:anchorId="11AE1DD3" wp14:editId="5FBAE4B8">
            <wp:extent cx="1091565" cy="231775"/>
            <wp:effectExtent l="0" t="0" r="0" b="0"/>
            <wp:docPr id="34" name="Рисунок 34" descr="https://nauchforum.ru/files/2018_06_25_MNF/him.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auchforum.ru/files/2018_06_25_MNF/him.files/image02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1565" cy="231775"/>
                    </a:xfrm>
                    <a:prstGeom prst="rect">
                      <a:avLst/>
                    </a:prstGeom>
                    <a:noFill/>
                    <a:ln>
                      <a:noFill/>
                    </a:ln>
                  </pic:spPr>
                </pic:pic>
              </a:graphicData>
            </a:graphic>
          </wp:inline>
        </w:drawing>
      </w:r>
      <w:r w:rsidRPr="009B6952">
        <w:rPr>
          <w:sz w:val="28"/>
          <w:szCs w:val="28"/>
        </w:rPr>
        <w:t>, которые могут обращаться в ноль [3]. В данном случае этот метод не применим. Следовательно, важно знать и заранее проверять условия, при которых можно использовать метод прогонки. Достаточные условия применимости метода прогонки представлены в виде следующей теоремы</w:t>
      </w:r>
      <w:r w:rsidR="00E108EB" w:rsidRPr="00E108EB">
        <w:rPr>
          <w:sz w:val="28"/>
          <w:szCs w:val="28"/>
        </w:rPr>
        <w:t xml:space="preserve"> [8]</w:t>
      </w:r>
      <w:r w:rsidRPr="009B6952">
        <w:rPr>
          <w:sz w:val="28"/>
          <w:szCs w:val="28"/>
        </w:rPr>
        <w:t>.</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rStyle w:val="a9"/>
          <w:sz w:val="28"/>
          <w:szCs w:val="28"/>
          <w:bdr w:val="none" w:sz="0" w:space="0" w:color="auto" w:frame="1"/>
        </w:rPr>
        <w:t>Теорема 1. </w:t>
      </w:r>
      <w:r w:rsidRPr="009B6952">
        <w:rPr>
          <w:sz w:val="28"/>
          <w:szCs w:val="28"/>
        </w:rPr>
        <w:t>Если       </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2AAAA281" wp14:editId="6F290002">
            <wp:extent cx="436880" cy="204470"/>
            <wp:effectExtent l="0" t="0" r="1270" b="5080"/>
            <wp:docPr id="35" name="Рисунок 35" descr="https://nauchforum.ru/files/2018_06_25_MNF/him.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auchforum.ru/files/2018_06_25_MNF/him.files/image02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6880" cy="204470"/>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2E8EAF99" wp14:editId="32F33ED9">
            <wp:extent cx="1091565" cy="191135"/>
            <wp:effectExtent l="0" t="0" r="0" b="0"/>
            <wp:docPr id="36" name="Рисунок 36" descr="https://nauchforum.ru/files/2018_06_25_MNF/him.files/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auchforum.ru/files/2018_06_25_MNF/him.files/image02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1565" cy="191135"/>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4CE31517" wp14:editId="3EACFD14">
            <wp:extent cx="450215" cy="191135"/>
            <wp:effectExtent l="0" t="0" r="6985" b="0"/>
            <wp:docPr id="37" name="Рисунок 37" descr="https://nauchforum.ru/files/2018_06_25_MNF/him.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auchforum.ru/files/2018_06_25_MNF/him.files/image03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0215" cy="191135"/>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3C455890" wp14:editId="4B636CBF">
            <wp:extent cx="1160145" cy="204470"/>
            <wp:effectExtent l="0" t="0" r="1905" b="5080"/>
            <wp:docPr id="38" name="Рисунок 38" descr="https://nauchforum.ru/files/2018_06_25_MNF/him.files/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auchforum.ru/files/2018_06_25_MNF/him.files/image03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0145" cy="204470"/>
                    </a:xfrm>
                    <a:prstGeom prst="rect">
                      <a:avLst/>
                    </a:prstGeom>
                    <a:noFill/>
                    <a:ln>
                      <a:noFill/>
                    </a:ln>
                  </pic:spPr>
                </pic:pic>
              </a:graphicData>
            </a:graphic>
          </wp:inline>
        </w:drawing>
      </w:r>
      <w:r w:rsidRPr="009B6952">
        <w:rPr>
          <w:sz w:val="28"/>
          <w:szCs w:val="28"/>
        </w:rPr>
        <w:t>,</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723E6E02" wp14:editId="600F2AE0">
            <wp:extent cx="491490" cy="204470"/>
            <wp:effectExtent l="0" t="0" r="3810" b="5080"/>
            <wp:docPr id="39" name="Рисунок 39" descr="https://nauchforum.ru/files/2018_06_25_MNF/him.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auchforum.ru/files/2018_06_25_MNF/him.files/image03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490" cy="204470"/>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523CE929" wp14:editId="05C9A78F">
            <wp:extent cx="819150" cy="218440"/>
            <wp:effectExtent l="0" t="0" r="0" b="0"/>
            <wp:docPr id="40" name="Рисунок 40" descr="https://nauchforum.ru/files/2018_06_25_MNF/him.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auchforum.ru/files/2018_06_25_MNF/him.files/image0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9150" cy="218440"/>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6730489C" wp14:editId="425E8700">
            <wp:extent cx="982345" cy="231775"/>
            <wp:effectExtent l="0" t="0" r="8255" b="0"/>
            <wp:docPr id="41" name="Рисунок 41" descr="https://nauchforum.ru/files/2018_06_25_MNF/him.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auchforum.ru/files/2018_06_25_MNF/him.files/image03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2345" cy="231775"/>
                    </a:xfrm>
                    <a:prstGeom prst="rect">
                      <a:avLst/>
                    </a:prstGeom>
                    <a:noFill/>
                    <a:ln>
                      <a:noFill/>
                    </a:ln>
                  </pic:spPr>
                </pic:pic>
              </a:graphicData>
            </a:graphic>
          </wp:inline>
        </w:drawing>
      </w:r>
      <w:r w:rsidRPr="009B6952">
        <w:rPr>
          <w:sz w:val="28"/>
          <w:szCs w:val="28"/>
        </w:rPr>
        <w:t>, </w:t>
      </w:r>
      <w:r w:rsidRPr="009B6952">
        <w:rPr>
          <w:noProof/>
          <w:sz w:val="28"/>
          <w:szCs w:val="28"/>
        </w:rPr>
        <w:drawing>
          <wp:inline distT="0" distB="0" distL="0" distR="0" wp14:anchorId="7B2112E7" wp14:editId="3EDF256C">
            <wp:extent cx="1105535" cy="191135"/>
            <wp:effectExtent l="0" t="0" r="0" b="0"/>
            <wp:docPr id="42" name="Рисунок 42" descr="https://nauchforum.ru/files/2018_06_25_MNF/him.files/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auchforum.ru/files/2018_06_25_MNF/him.files/image03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05535" cy="191135"/>
                    </a:xfrm>
                    <a:prstGeom prst="rect">
                      <a:avLst/>
                    </a:prstGeom>
                    <a:noFill/>
                    <a:ln>
                      <a:noFill/>
                    </a:ln>
                  </pic:spPr>
                </pic:pic>
              </a:graphicData>
            </a:graphic>
          </wp:inline>
        </w:drawing>
      </w:r>
      <w:r w:rsidRPr="009B6952">
        <w:rPr>
          <w:sz w:val="28"/>
          <w:szCs w:val="28"/>
        </w:rPr>
        <w:t>,</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то </w:t>
      </w:r>
      <w:r w:rsidRPr="009B6952">
        <w:rPr>
          <w:noProof/>
          <w:sz w:val="28"/>
          <w:szCs w:val="28"/>
        </w:rPr>
        <w:drawing>
          <wp:inline distT="0" distB="0" distL="0" distR="0" wp14:anchorId="6FBF2C4F" wp14:editId="1413CA83">
            <wp:extent cx="532130" cy="191135"/>
            <wp:effectExtent l="0" t="0" r="1270" b="0"/>
            <wp:docPr id="43" name="Рисунок 43" descr="https://nauchforum.ru/files/2018_06_25_MNF/him.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auchforum.ru/files/2018_06_25_MNF/him.files/image03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inline>
        </w:drawing>
      </w:r>
      <w:r w:rsidRPr="009B6952">
        <w:rPr>
          <w:sz w:val="28"/>
          <w:szCs w:val="28"/>
        </w:rPr>
        <w:t> для </w:t>
      </w:r>
      <w:r w:rsidRPr="009B6952">
        <w:rPr>
          <w:noProof/>
          <w:sz w:val="28"/>
          <w:szCs w:val="28"/>
        </w:rPr>
        <w:drawing>
          <wp:inline distT="0" distB="0" distL="0" distR="0" wp14:anchorId="5C9D254B" wp14:editId="13AC852A">
            <wp:extent cx="846455" cy="191135"/>
            <wp:effectExtent l="0" t="0" r="0" b="0"/>
            <wp:docPr id="44" name="Рисунок 44" descr="https://nauchforum.ru/files/2018_06_25_MNF/him.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auchforum.ru/files/2018_06_25_MNF/him.files/image03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46455" cy="191135"/>
                    </a:xfrm>
                    <a:prstGeom prst="rect">
                      <a:avLst/>
                    </a:prstGeom>
                    <a:noFill/>
                    <a:ln>
                      <a:noFill/>
                    </a:ln>
                  </pic:spPr>
                </pic:pic>
              </a:graphicData>
            </a:graphic>
          </wp:inline>
        </w:drawing>
      </w:r>
      <w:r w:rsidRPr="009B6952">
        <w:rPr>
          <w:sz w:val="28"/>
          <w:szCs w:val="28"/>
        </w:rPr>
        <w:t> следовательно данный метод можно использовать [3].</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lastRenderedPageBreak/>
        <w:t>Описанный выше метод прогонки  реализован в виде программы, часть кода которой представлена ниже</w:t>
      </w:r>
      <w:r w:rsidR="00E108EB" w:rsidRPr="00E108EB">
        <w:rPr>
          <w:sz w:val="28"/>
          <w:szCs w:val="28"/>
        </w:rPr>
        <w:t xml:space="preserve"> [8]</w:t>
      </w:r>
      <w:r w:rsidRPr="009B6952">
        <w:rPr>
          <w:sz w:val="28"/>
          <w:szCs w:val="28"/>
        </w:rPr>
        <w:t>:</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eps[0]=-A[0][1]/A[0][0];</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et[0]=B[0]/A[0][0];</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for(i=1;i&lt;n;i++){</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    z=A[i][i]+A[i][i-1]*eps[i-1];</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lang w:val="en-US"/>
        </w:rPr>
        <w:t xml:space="preserve">    </w:t>
      </w:r>
      <w:r w:rsidRPr="009B6952">
        <w:rPr>
          <w:sz w:val="28"/>
          <w:szCs w:val="28"/>
        </w:rPr>
        <w:t>eps[i]=-A[i][i+1]/z;</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rPr>
        <w:t xml:space="preserve">    </w:t>
      </w:r>
      <w:r w:rsidRPr="009B6952">
        <w:rPr>
          <w:sz w:val="28"/>
          <w:szCs w:val="28"/>
          <w:lang w:val="en-US"/>
        </w:rPr>
        <w:t>et[i]=(B[i]-A[i][i-1]*et[i-1])/z;}</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X[n]=(B[n]-A[n][n-1]*et[n-1])/(A[n][n]+A[n][n-1]*eps[n-1]);</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for(i=n-1;i&gt;=0;i--)</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    X[i]=eps[i]*X[i+1]+et[i];       </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  for(int j=0;j&lt;aj;j++){</w:t>
      </w:r>
    </w:p>
    <w:p w:rsidR="00681201" w:rsidRPr="009B6952" w:rsidRDefault="00681201" w:rsidP="00CC1D4B">
      <w:pPr>
        <w:pStyle w:val="a8"/>
        <w:spacing w:before="0" w:beforeAutospacing="0" w:after="0" w:afterAutospacing="0" w:line="360" w:lineRule="auto"/>
        <w:ind w:firstLine="851"/>
        <w:jc w:val="both"/>
        <w:textAlignment w:val="baseline"/>
        <w:rPr>
          <w:sz w:val="28"/>
          <w:szCs w:val="28"/>
          <w:lang w:val="en-US"/>
        </w:rPr>
      </w:pPr>
      <w:r w:rsidRPr="009B6952">
        <w:rPr>
          <w:sz w:val="28"/>
          <w:szCs w:val="28"/>
          <w:lang w:val="en-US"/>
        </w:rPr>
        <w:t> dataGridView3-&gt;Rows[j]-&gt;Cells[0]-&gt;Value=X[j]; } }</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Программа предназначена для решения систем линейных уравнений методом прогонки и составлена для матриц различного порядка путем добавления и удаления столбцов на форме (рис.1.</w:t>
      </w:r>
      <w:r w:rsidR="00530928" w:rsidRPr="00530928">
        <w:rPr>
          <w:sz w:val="28"/>
          <w:szCs w:val="28"/>
        </w:rPr>
        <w:t>4.1</w:t>
      </w:r>
      <w:r w:rsidRPr="009B6952">
        <w:rPr>
          <w:sz w:val="28"/>
          <w:szCs w:val="28"/>
        </w:rPr>
        <w:t>). При нажатии на кнопку “Добавить столбец”, программа автоматически добавляет новый столбец в таблицу А, а при нажатии кнопки “Удалить столбец” программа, соответственно, удаляет его. </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На форме (рис. 1.</w:t>
      </w:r>
      <w:r w:rsidR="00530928" w:rsidRPr="00530928">
        <w:rPr>
          <w:sz w:val="28"/>
          <w:szCs w:val="28"/>
        </w:rPr>
        <w:t>4.1</w:t>
      </w:r>
      <w:r w:rsidRPr="009B6952">
        <w:rPr>
          <w:sz w:val="28"/>
          <w:szCs w:val="28"/>
        </w:rPr>
        <w:t>) помимо вышеназванных текстовых полей имеется также поле “Найти Х”. Данное текстовое поле предназначено для нахождения значений столбца Х. Процедура ввода осуществляется следующим образом: наводится курсор на поля и вводятся соответствующие значения. Затем нажимается кнопка “Найти Х”, и  в полях столбца Х появляются значения вектора </w:t>
      </w:r>
      <w:r w:rsidRPr="009B6952">
        <w:rPr>
          <w:noProof/>
          <w:sz w:val="28"/>
          <w:szCs w:val="28"/>
        </w:rPr>
        <w:drawing>
          <wp:inline distT="0" distB="0" distL="0" distR="0" wp14:anchorId="409EBF91" wp14:editId="2527EF93">
            <wp:extent cx="81915" cy="231775"/>
            <wp:effectExtent l="0" t="0" r="0" b="0"/>
            <wp:docPr id="45" name="Рисунок 45" descr="https://nauchforum.ru/files/2018_06_25_MNF/him.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auchforum.ru/files/2018_06_25_MNF/him.files/image03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915" cy="231775"/>
                    </a:xfrm>
                    <a:prstGeom prst="rect">
                      <a:avLst/>
                    </a:prstGeom>
                    <a:noFill/>
                    <a:ln>
                      <a:noFill/>
                    </a:ln>
                  </pic:spPr>
                </pic:pic>
              </a:graphicData>
            </a:graphic>
          </wp:inline>
        </w:drawing>
      </w:r>
      <w:r w:rsidR="00E108EB" w:rsidRPr="00E108EB">
        <w:rPr>
          <w:sz w:val="28"/>
          <w:szCs w:val="28"/>
        </w:rPr>
        <w:t xml:space="preserve"> [9]</w:t>
      </w:r>
      <w:r w:rsidRPr="009B6952">
        <w:rPr>
          <w:sz w:val="28"/>
          <w:szCs w:val="28"/>
        </w:rPr>
        <w:t>.</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Для того чтобы начать работу с программой, представленной на рисунке (рис. 1.</w:t>
      </w:r>
      <w:r w:rsidR="00530928" w:rsidRPr="00530928">
        <w:rPr>
          <w:sz w:val="28"/>
          <w:szCs w:val="28"/>
        </w:rPr>
        <w:t>4.1</w:t>
      </w:r>
      <w:r w:rsidRPr="009B6952">
        <w:rPr>
          <w:sz w:val="28"/>
          <w:szCs w:val="28"/>
        </w:rPr>
        <w:t>), следует запустить программу, далее в поля таблицы А ввести элементы матрицы.  Благодаря встроенным кнопкам мы можем изменять количество столбцов таблицы. В поля, предназначенные для В, вводятся значения элементов вектора b. Далее нажимается кнопка “Найти Х”.</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lastRenderedPageBreak/>
        <w:t> </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5E41E5BC" wp14:editId="21174154">
            <wp:extent cx="5076825" cy="1542415"/>
            <wp:effectExtent l="0" t="0" r="9525" b="635"/>
            <wp:docPr id="46" name="Рисунок 13" descr="https://nauchforum.ru/files/2018_06_25_MNF/him.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nauchforum.ru/files/2018_06_25_MNF/him.files/image039.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76825" cy="1542415"/>
                    </a:xfrm>
                    <a:prstGeom prst="rect">
                      <a:avLst/>
                    </a:prstGeom>
                    <a:noFill/>
                    <a:ln>
                      <a:noFill/>
                    </a:ln>
                  </pic:spPr>
                </pic:pic>
              </a:graphicData>
            </a:graphic>
          </wp:inline>
        </w:drawing>
      </w:r>
    </w:p>
    <w:p w:rsidR="00681201" w:rsidRPr="00530928" w:rsidRDefault="00530928" w:rsidP="00530928">
      <w:pPr>
        <w:pStyle w:val="a8"/>
        <w:spacing w:before="0" w:beforeAutospacing="0" w:after="0" w:afterAutospacing="0" w:line="360" w:lineRule="auto"/>
        <w:ind w:firstLine="851"/>
        <w:jc w:val="center"/>
        <w:textAlignment w:val="baseline"/>
        <w:rPr>
          <w:b/>
          <w:sz w:val="28"/>
          <w:szCs w:val="28"/>
        </w:rPr>
      </w:pPr>
      <w:r w:rsidRPr="00530928">
        <w:rPr>
          <w:rStyle w:val="aa"/>
          <w:b w:val="0"/>
          <w:iCs/>
          <w:sz w:val="28"/>
          <w:szCs w:val="28"/>
          <w:bdr w:val="none" w:sz="0" w:space="0" w:color="auto" w:frame="1"/>
        </w:rPr>
        <w:t>Рисунок</w:t>
      </w:r>
      <w:r w:rsidR="00681201" w:rsidRPr="00530928">
        <w:rPr>
          <w:rStyle w:val="aa"/>
          <w:b w:val="0"/>
          <w:iCs/>
          <w:sz w:val="28"/>
          <w:szCs w:val="28"/>
          <w:bdr w:val="none" w:sz="0" w:space="0" w:color="auto" w:frame="1"/>
        </w:rPr>
        <w:t xml:space="preserve"> 1.</w:t>
      </w:r>
      <w:r w:rsidRPr="00530928">
        <w:rPr>
          <w:rStyle w:val="aa"/>
          <w:b w:val="0"/>
          <w:iCs/>
          <w:sz w:val="28"/>
          <w:szCs w:val="28"/>
          <w:bdr w:val="none" w:sz="0" w:space="0" w:color="auto" w:frame="1"/>
        </w:rPr>
        <w:t>4.1-</w:t>
      </w:r>
      <w:r w:rsidR="00681201" w:rsidRPr="00530928">
        <w:rPr>
          <w:rStyle w:val="aa"/>
          <w:b w:val="0"/>
          <w:iCs/>
          <w:sz w:val="28"/>
          <w:szCs w:val="28"/>
          <w:bdr w:val="none" w:sz="0" w:space="0" w:color="auto" w:frame="1"/>
        </w:rPr>
        <w:t>Интерфейс программы «Метод прогонки»</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В результате в столбце Х появятся значения решения системы (рис.</w:t>
      </w:r>
      <w:r w:rsidR="00530928" w:rsidRPr="00530928">
        <w:rPr>
          <w:sz w:val="28"/>
          <w:szCs w:val="28"/>
        </w:rPr>
        <w:t>1.4.</w:t>
      </w:r>
      <w:r w:rsidRPr="009B6952">
        <w:rPr>
          <w:sz w:val="28"/>
          <w:szCs w:val="28"/>
        </w:rPr>
        <w:t>2.).</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269B27B7" wp14:editId="294F579F">
            <wp:extent cx="5118100" cy="1569720"/>
            <wp:effectExtent l="0" t="0" r="6350" b="0"/>
            <wp:docPr id="47" name="Рисунок 14" descr="https://nauchforum.ru/files/2018_06_25_MNF/him.files/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nauchforum.ru/files/2018_06_25_MNF/him.files/image04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18100" cy="1569720"/>
                    </a:xfrm>
                    <a:prstGeom prst="rect">
                      <a:avLst/>
                    </a:prstGeom>
                    <a:noFill/>
                    <a:ln>
                      <a:noFill/>
                    </a:ln>
                  </pic:spPr>
                </pic:pic>
              </a:graphicData>
            </a:graphic>
          </wp:inline>
        </w:drawing>
      </w:r>
    </w:p>
    <w:p w:rsidR="00681201" w:rsidRPr="00530928" w:rsidRDefault="00530928" w:rsidP="00CC1D4B">
      <w:pPr>
        <w:pStyle w:val="a8"/>
        <w:spacing w:before="0" w:beforeAutospacing="0" w:after="0" w:afterAutospacing="0" w:line="360" w:lineRule="auto"/>
        <w:ind w:firstLine="851"/>
        <w:jc w:val="both"/>
        <w:textAlignment w:val="baseline"/>
        <w:rPr>
          <w:b/>
          <w:sz w:val="28"/>
          <w:szCs w:val="28"/>
        </w:rPr>
      </w:pPr>
      <w:r w:rsidRPr="00530928">
        <w:rPr>
          <w:rStyle w:val="aa"/>
          <w:b w:val="0"/>
          <w:iCs/>
          <w:sz w:val="28"/>
          <w:szCs w:val="28"/>
          <w:bdr w:val="none" w:sz="0" w:space="0" w:color="auto" w:frame="1"/>
        </w:rPr>
        <w:t>Рисунок 1.4.</w:t>
      </w:r>
      <w:r w:rsidR="00681201" w:rsidRPr="00530928">
        <w:rPr>
          <w:rStyle w:val="aa"/>
          <w:b w:val="0"/>
          <w:iCs/>
          <w:sz w:val="28"/>
          <w:szCs w:val="28"/>
          <w:bdr w:val="none" w:sz="0" w:space="0" w:color="auto" w:frame="1"/>
        </w:rPr>
        <w:t>2</w:t>
      </w:r>
      <w:r w:rsidRPr="00530928">
        <w:rPr>
          <w:rStyle w:val="aa"/>
          <w:b w:val="0"/>
          <w:iCs/>
          <w:sz w:val="28"/>
          <w:szCs w:val="28"/>
          <w:bdr w:val="none" w:sz="0" w:space="0" w:color="auto" w:frame="1"/>
        </w:rPr>
        <w:t>-</w:t>
      </w:r>
      <w:r w:rsidR="00681201" w:rsidRPr="00530928">
        <w:rPr>
          <w:rStyle w:val="aa"/>
          <w:b w:val="0"/>
          <w:iCs/>
          <w:sz w:val="28"/>
          <w:szCs w:val="28"/>
          <w:bdr w:val="none" w:sz="0" w:space="0" w:color="auto" w:frame="1"/>
        </w:rPr>
        <w:t>Выполнение программы «Метод прогонки»</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Следует обратить особое внимание на случай, когда происходит деление на 0. Тогда программа выдаст следующее сообщение (рис.</w:t>
      </w:r>
      <w:r w:rsidR="00530928">
        <w:rPr>
          <w:sz w:val="28"/>
          <w:szCs w:val="28"/>
          <w:lang w:val="en-US"/>
        </w:rPr>
        <w:t>1.4.</w:t>
      </w:r>
      <w:r w:rsidR="00530928">
        <w:rPr>
          <w:sz w:val="28"/>
          <w:szCs w:val="28"/>
        </w:rPr>
        <w:t>3</w:t>
      </w:r>
      <w:r w:rsidRPr="009B6952">
        <w:rPr>
          <w:sz w:val="28"/>
          <w:szCs w:val="28"/>
        </w:rPr>
        <w:t>).</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681201" w:rsidRDefault="00681201" w:rsidP="00530928">
      <w:pPr>
        <w:pStyle w:val="a8"/>
        <w:spacing w:before="0" w:beforeAutospacing="0" w:after="0" w:afterAutospacing="0" w:line="360" w:lineRule="auto"/>
        <w:ind w:firstLine="851"/>
        <w:jc w:val="center"/>
        <w:textAlignment w:val="baseline"/>
        <w:rPr>
          <w:sz w:val="28"/>
          <w:szCs w:val="28"/>
          <w:lang w:val="uk-UA"/>
        </w:rPr>
      </w:pPr>
      <w:r w:rsidRPr="009B6952">
        <w:rPr>
          <w:noProof/>
          <w:sz w:val="28"/>
          <w:szCs w:val="28"/>
        </w:rPr>
        <w:drawing>
          <wp:inline distT="0" distB="0" distL="0" distR="0" wp14:anchorId="23DB5435" wp14:editId="303A4D72">
            <wp:extent cx="2661285" cy="901065"/>
            <wp:effectExtent l="0" t="0" r="5715" b="0"/>
            <wp:docPr id="48" name="Рисунок 15" descr="https://nauchforum.ru/files/2018_06_25_MNF/him.files/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nauchforum.ru/files/2018_06_25_MNF/him.files/image04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1285" cy="901065"/>
                    </a:xfrm>
                    <a:prstGeom prst="rect">
                      <a:avLst/>
                    </a:prstGeom>
                    <a:noFill/>
                    <a:ln>
                      <a:noFill/>
                    </a:ln>
                  </pic:spPr>
                </pic:pic>
              </a:graphicData>
            </a:graphic>
          </wp:inline>
        </w:drawing>
      </w:r>
    </w:p>
    <w:p w:rsidR="00530928" w:rsidRPr="00530928" w:rsidRDefault="00530928" w:rsidP="00530928">
      <w:pPr>
        <w:pStyle w:val="a8"/>
        <w:spacing w:before="0" w:beforeAutospacing="0" w:after="0" w:afterAutospacing="0" w:line="360" w:lineRule="auto"/>
        <w:ind w:firstLine="851"/>
        <w:jc w:val="center"/>
        <w:textAlignment w:val="baseline"/>
        <w:rPr>
          <w:sz w:val="28"/>
          <w:szCs w:val="28"/>
          <w:lang w:val="uk-UA"/>
        </w:rPr>
      </w:pPr>
    </w:p>
    <w:p w:rsidR="00681201" w:rsidRPr="00530928" w:rsidRDefault="00681201" w:rsidP="00CC1D4B">
      <w:pPr>
        <w:pStyle w:val="a8"/>
        <w:spacing w:before="0" w:beforeAutospacing="0" w:after="0" w:afterAutospacing="0" w:line="360" w:lineRule="auto"/>
        <w:ind w:firstLine="851"/>
        <w:jc w:val="both"/>
        <w:textAlignment w:val="baseline"/>
        <w:rPr>
          <w:b/>
          <w:sz w:val="28"/>
          <w:szCs w:val="28"/>
        </w:rPr>
      </w:pPr>
      <w:r w:rsidRPr="00530928">
        <w:rPr>
          <w:rStyle w:val="aa"/>
          <w:b w:val="0"/>
          <w:iCs/>
          <w:sz w:val="28"/>
          <w:szCs w:val="28"/>
          <w:bdr w:val="none" w:sz="0" w:space="0" w:color="auto" w:frame="1"/>
        </w:rPr>
        <w:t>Рисунок</w:t>
      </w:r>
      <w:r w:rsidR="00530928" w:rsidRPr="00530928">
        <w:rPr>
          <w:rStyle w:val="aa"/>
          <w:b w:val="0"/>
          <w:iCs/>
          <w:sz w:val="28"/>
          <w:szCs w:val="28"/>
          <w:bdr w:val="none" w:sz="0" w:space="0" w:color="auto" w:frame="1"/>
        </w:rPr>
        <w:t xml:space="preserve"> 1.4.</w:t>
      </w:r>
      <w:r w:rsidRPr="00530928">
        <w:rPr>
          <w:rStyle w:val="aa"/>
          <w:b w:val="0"/>
          <w:iCs/>
          <w:sz w:val="28"/>
          <w:szCs w:val="28"/>
          <w:bdr w:val="none" w:sz="0" w:space="0" w:color="auto" w:frame="1"/>
        </w:rPr>
        <w:t>3</w:t>
      </w:r>
      <w:r w:rsidR="00530928" w:rsidRPr="00530928">
        <w:rPr>
          <w:rStyle w:val="aa"/>
          <w:b w:val="0"/>
          <w:iCs/>
          <w:sz w:val="28"/>
          <w:szCs w:val="28"/>
          <w:bdr w:val="none" w:sz="0" w:space="0" w:color="auto" w:frame="1"/>
        </w:rPr>
        <w:t>-</w:t>
      </w:r>
      <w:r w:rsidRPr="00530928">
        <w:rPr>
          <w:rStyle w:val="aa"/>
          <w:b w:val="0"/>
          <w:iCs/>
          <w:sz w:val="28"/>
          <w:szCs w:val="28"/>
          <w:bdr w:val="none" w:sz="0" w:space="0" w:color="auto" w:frame="1"/>
        </w:rPr>
        <w:t>Сообщение об ошибке программы «Метод прогонки»</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lastRenderedPageBreak/>
        <w:t>Программа производит вычисления по методу прогонки и выводит значения в поля, предназначенные для вывода найденных неизвестных ранее значений вектора </w:t>
      </w:r>
      <w:r w:rsidRPr="009B6952">
        <w:rPr>
          <w:noProof/>
          <w:sz w:val="28"/>
          <w:szCs w:val="28"/>
        </w:rPr>
        <w:drawing>
          <wp:inline distT="0" distB="0" distL="0" distR="0" wp14:anchorId="42F80AD4" wp14:editId="40C42DC0">
            <wp:extent cx="81915" cy="231775"/>
            <wp:effectExtent l="0" t="0" r="0" b="0"/>
            <wp:docPr id="49" name="Рисунок 49" descr="https://nauchforum.ru/files/2018_06_25_MNF/him.files/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auchforum.ru/files/2018_06_25_MNF/him.files/image03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915" cy="231775"/>
                    </a:xfrm>
                    <a:prstGeom prst="rect">
                      <a:avLst/>
                    </a:prstGeom>
                    <a:noFill/>
                    <a:ln>
                      <a:noFill/>
                    </a:ln>
                  </pic:spPr>
                </pic:pic>
              </a:graphicData>
            </a:graphic>
          </wp:inline>
        </w:drawing>
      </w:r>
      <w:r w:rsidRPr="009B6952">
        <w:rPr>
          <w:sz w:val="28"/>
          <w:szCs w:val="28"/>
        </w:rPr>
        <w:t>.</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 xml:space="preserve">Результаты работы программы приведены на рисунке (рис. </w:t>
      </w:r>
      <w:r w:rsidR="00530928" w:rsidRPr="00530928">
        <w:rPr>
          <w:sz w:val="28"/>
          <w:szCs w:val="28"/>
        </w:rPr>
        <w:t>1.4.</w:t>
      </w:r>
      <w:r w:rsidRPr="009B6952">
        <w:rPr>
          <w:sz w:val="28"/>
          <w:szCs w:val="28"/>
        </w:rPr>
        <w:t>2.).</w:t>
      </w:r>
    </w:p>
    <w:p w:rsidR="00681201"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Чтобы полностью убедиться в том, что программа работает исправно, протестируем ее ещё на одном примере, когда происходит деление на 0. В программу задаются значения матрицы. После ввода матрицы А в поля, предназначенные для В, вводятся произвольные значения элементов вектора b. Далее нажимается кнопка “Найти Х”</w:t>
      </w:r>
      <w:r w:rsidR="00E108EB" w:rsidRPr="00E108EB">
        <w:rPr>
          <w:sz w:val="28"/>
          <w:szCs w:val="28"/>
        </w:rPr>
        <w:t xml:space="preserve"> [9]</w:t>
      </w:r>
      <w:r w:rsidRPr="009B6952">
        <w:rPr>
          <w:sz w:val="28"/>
          <w:szCs w:val="28"/>
        </w:rPr>
        <w:t>.</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noProof/>
          <w:sz w:val="28"/>
          <w:szCs w:val="28"/>
        </w:rPr>
        <w:drawing>
          <wp:inline distT="0" distB="0" distL="0" distR="0" wp14:anchorId="3E26CF1A" wp14:editId="71E3ECBD">
            <wp:extent cx="4912995" cy="1501140"/>
            <wp:effectExtent l="0" t="0" r="1905" b="3810"/>
            <wp:docPr id="53" name="Рисунок 16" descr="https://nauchforum.ru/files/2018_06_25_MNF/him.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nauchforum.ru/files/2018_06_25_MNF/him.files/image045.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12995" cy="1501140"/>
                    </a:xfrm>
                    <a:prstGeom prst="rect">
                      <a:avLst/>
                    </a:prstGeom>
                    <a:noFill/>
                    <a:ln>
                      <a:noFill/>
                    </a:ln>
                  </pic:spPr>
                </pic:pic>
              </a:graphicData>
            </a:graphic>
          </wp:inline>
        </w:drawing>
      </w:r>
    </w:p>
    <w:p w:rsidR="00681201" w:rsidRPr="00530928" w:rsidRDefault="00681201" w:rsidP="00CC1D4B">
      <w:pPr>
        <w:pStyle w:val="a8"/>
        <w:spacing w:before="0" w:beforeAutospacing="0" w:after="0" w:afterAutospacing="0" w:line="360" w:lineRule="auto"/>
        <w:ind w:firstLine="851"/>
        <w:jc w:val="both"/>
        <w:textAlignment w:val="baseline"/>
        <w:rPr>
          <w:b/>
          <w:sz w:val="28"/>
          <w:szCs w:val="28"/>
        </w:rPr>
      </w:pPr>
      <w:r w:rsidRPr="00530928">
        <w:rPr>
          <w:rStyle w:val="aa"/>
          <w:b w:val="0"/>
          <w:iCs/>
          <w:sz w:val="28"/>
          <w:szCs w:val="28"/>
          <w:bdr w:val="none" w:sz="0" w:space="0" w:color="auto" w:frame="1"/>
        </w:rPr>
        <w:t>Рис</w:t>
      </w:r>
      <w:r w:rsidR="00530928" w:rsidRPr="00530928">
        <w:rPr>
          <w:rStyle w:val="aa"/>
          <w:b w:val="0"/>
          <w:iCs/>
          <w:sz w:val="28"/>
          <w:szCs w:val="28"/>
          <w:bdr w:val="none" w:sz="0" w:space="0" w:color="auto" w:frame="1"/>
          <w:lang w:val="uk-UA"/>
        </w:rPr>
        <w:t>унок</w:t>
      </w:r>
      <w:r w:rsidRPr="00530928">
        <w:rPr>
          <w:rStyle w:val="aa"/>
          <w:b w:val="0"/>
          <w:iCs/>
          <w:sz w:val="28"/>
          <w:szCs w:val="28"/>
          <w:bdr w:val="none" w:sz="0" w:space="0" w:color="auto" w:frame="1"/>
        </w:rPr>
        <w:t xml:space="preserve"> </w:t>
      </w:r>
      <w:r w:rsidR="00530928" w:rsidRPr="00530928">
        <w:rPr>
          <w:rStyle w:val="aa"/>
          <w:b w:val="0"/>
          <w:iCs/>
          <w:sz w:val="28"/>
          <w:szCs w:val="28"/>
          <w:bdr w:val="none" w:sz="0" w:space="0" w:color="auto" w:frame="1"/>
          <w:lang w:val="uk-UA"/>
        </w:rPr>
        <w:t>1.</w:t>
      </w:r>
      <w:r w:rsidRPr="00530928">
        <w:rPr>
          <w:rStyle w:val="aa"/>
          <w:b w:val="0"/>
          <w:iCs/>
          <w:sz w:val="28"/>
          <w:szCs w:val="28"/>
          <w:bdr w:val="none" w:sz="0" w:space="0" w:color="auto" w:frame="1"/>
        </w:rPr>
        <w:t>4.</w:t>
      </w:r>
      <w:r w:rsidR="00530928" w:rsidRPr="00530928">
        <w:rPr>
          <w:rStyle w:val="aa"/>
          <w:b w:val="0"/>
          <w:iCs/>
          <w:sz w:val="28"/>
          <w:szCs w:val="28"/>
          <w:bdr w:val="none" w:sz="0" w:space="0" w:color="auto" w:frame="1"/>
          <w:lang w:val="uk-UA"/>
        </w:rPr>
        <w:t>2-</w:t>
      </w:r>
      <w:r w:rsidRPr="00530928">
        <w:rPr>
          <w:rStyle w:val="aa"/>
          <w:b w:val="0"/>
          <w:iCs/>
          <w:sz w:val="28"/>
          <w:szCs w:val="28"/>
          <w:bdr w:val="none" w:sz="0" w:space="0" w:color="auto" w:frame="1"/>
        </w:rPr>
        <w:t xml:space="preserve"> Выполнение программы «Метод прогонки» при делении на 0</w:t>
      </w:r>
    </w:p>
    <w:p w:rsidR="00681201" w:rsidRPr="009B6952" w:rsidRDefault="00681201" w:rsidP="00CC1D4B">
      <w:pPr>
        <w:pStyle w:val="a8"/>
        <w:spacing w:before="0" w:beforeAutospacing="0" w:after="0" w:afterAutospacing="0" w:line="360" w:lineRule="auto"/>
        <w:ind w:firstLine="851"/>
        <w:jc w:val="both"/>
        <w:textAlignment w:val="baseline"/>
        <w:rPr>
          <w:sz w:val="28"/>
          <w:szCs w:val="28"/>
        </w:rPr>
      </w:pPr>
      <w:r w:rsidRPr="009B6952">
        <w:rPr>
          <w:sz w:val="28"/>
          <w:szCs w:val="28"/>
        </w:rPr>
        <w:t> </w:t>
      </w:r>
    </w:p>
    <w:p w:rsidR="00CC1D4B" w:rsidRPr="009B6952" w:rsidRDefault="00681201" w:rsidP="00CC1D4B">
      <w:pPr>
        <w:pStyle w:val="rtejustify"/>
        <w:spacing w:before="0" w:beforeAutospacing="0" w:after="0" w:afterAutospacing="0" w:line="360" w:lineRule="auto"/>
        <w:ind w:firstLine="851"/>
        <w:jc w:val="both"/>
        <w:textAlignment w:val="baseline"/>
        <w:rPr>
          <w:sz w:val="28"/>
          <w:szCs w:val="28"/>
        </w:rPr>
      </w:pPr>
      <w:r w:rsidRPr="009B6952">
        <w:rPr>
          <w:sz w:val="28"/>
          <w:szCs w:val="28"/>
        </w:rPr>
        <w:t>В результате в столбце Х не появятся значения решения системы, а на экран выведется сообщение об ошибке (рис.</w:t>
      </w:r>
      <w:r w:rsidR="00530928">
        <w:rPr>
          <w:sz w:val="28"/>
          <w:szCs w:val="28"/>
          <w:lang w:val="uk-UA"/>
        </w:rPr>
        <w:t>1.4.</w:t>
      </w:r>
      <w:r w:rsidR="00530928">
        <w:rPr>
          <w:sz w:val="28"/>
          <w:szCs w:val="28"/>
        </w:rPr>
        <w:t>3</w:t>
      </w:r>
      <w:r w:rsidRPr="009B6952">
        <w:rPr>
          <w:sz w:val="28"/>
          <w:szCs w:val="28"/>
        </w:rPr>
        <w:t>).</w:t>
      </w:r>
      <w:r w:rsidR="00CC1D4B" w:rsidRPr="009B6952">
        <w:rPr>
          <w:sz w:val="28"/>
          <w:szCs w:val="28"/>
        </w:rPr>
        <w:t xml:space="preserve"> </w:t>
      </w:r>
    </w:p>
    <w:p w:rsidR="00A77FE6" w:rsidRPr="00B20364" w:rsidRDefault="00681201" w:rsidP="00216A38">
      <w:pPr>
        <w:pStyle w:val="rtejustify"/>
        <w:spacing w:before="0" w:beforeAutospacing="0" w:after="0" w:afterAutospacing="0" w:line="360" w:lineRule="auto"/>
        <w:ind w:firstLine="851"/>
        <w:jc w:val="both"/>
        <w:textAlignment w:val="baseline"/>
        <w:rPr>
          <w:sz w:val="28"/>
          <w:szCs w:val="28"/>
        </w:rPr>
      </w:pPr>
      <w:r w:rsidRPr="00B20364">
        <w:rPr>
          <w:color w:val="313131"/>
          <w:sz w:val="28"/>
          <w:szCs w:val="28"/>
          <w:bdr w:val="none" w:sz="0" w:space="0" w:color="auto" w:frame="1"/>
        </w:rPr>
        <w:br/>
      </w:r>
    </w:p>
    <w:p w:rsidR="00216A38" w:rsidRDefault="00216A38" w:rsidP="00216A38">
      <w:pPr>
        <w:autoSpaceDE w:val="0"/>
        <w:autoSpaceDN w:val="0"/>
        <w:adjustRightInd w:val="0"/>
        <w:spacing w:after="0" w:line="360" w:lineRule="auto"/>
        <w:jc w:val="center"/>
        <w:rPr>
          <w:rFonts w:ascii="Times New Roman" w:hAnsi="Times New Roman" w:cs="Times New Roman"/>
          <w:color w:val="000000"/>
          <w:sz w:val="28"/>
          <w:szCs w:val="28"/>
        </w:rPr>
      </w:pPr>
      <w:r w:rsidRPr="00216A38">
        <w:rPr>
          <w:rFonts w:ascii="Times New Roman" w:hAnsi="Times New Roman" w:cs="Times New Roman"/>
          <w:color w:val="000000"/>
          <w:sz w:val="28"/>
          <w:szCs w:val="28"/>
        </w:rPr>
        <w:t>2.1 Задания по практическому курсу</w:t>
      </w:r>
    </w:p>
    <w:p w:rsidR="00216A38" w:rsidRPr="00216A38" w:rsidRDefault="00216A38" w:rsidP="00216A38">
      <w:pPr>
        <w:autoSpaceDE w:val="0"/>
        <w:autoSpaceDN w:val="0"/>
        <w:adjustRightInd w:val="0"/>
        <w:spacing w:after="0" w:line="360" w:lineRule="auto"/>
        <w:jc w:val="center"/>
        <w:rPr>
          <w:rFonts w:ascii="Times New Roman" w:hAnsi="Times New Roman" w:cs="Times New Roman"/>
          <w:color w:val="000000"/>
          <w:sz w:val="28"/>
          <w:szCs w:val="28"/>
        </w:rPr>
      </w:pPr>
    </w:p>
    <w:p w:rsidR="00216A38" w:rsidRDefault="00216A38" w:rsidP="00216A38">
      <w:pPr>
        <w:spacing w:after="0" w:line="360" w:lineRule="auto"/>
        <w:ind w:firstLine="851"/>
        <w:jc w:val="both"/>
        <w:rPr>
          <w:rFonts w:ascii="Times New Roman" w:hAnsi="Times New Roman" w:cs="Times New Roman"/>
          <w:color w:val="000000"/>
          <w:sz w:val="28"/>
          <w:szCs w:val="28"/>
        </w:rPr>
      </w:pPr>
      <w:r w:rsidRPr="00216A38">
        <w:rPr>
          <w:rFonts w:ascii="Times New Roman" w:hAnsi="Times New Roman" w:cs="Times New Roman"/>
          <w:color w:val="000000"/>
          <w:sz w:val="28"/>
          <w:szCs w:val="28"/>
        </w:rPr>
        <w:t xml:space="preserve">2.1.1 </w:t>
      </w:r>
      <w:r w:rsidR="00530928" w:rsidRPr="00530928">
        <w:rPr>
          <w:rFonts w:ascii="Times New Roman" w:hAnsi="Times New Roman" w:cs="Times New Roman"/>
          <w:color w:val="000000"/>
          <w:sz w:val="28"/>
          <w:szCs w:val="28"/>
        </w:rPr>
        <w:t xml:space="preserve">Повышение износостойкости кулачков распределительного вала </w:t>
      </w:r>
      <w:r w:rsidRPr="00216A38">
        <w:rPr>
          <w:rFonts w:ascii="Times New Roman" w:hAnsi="Times New Roman" w:cs="Times New Roman"/>
          <w:color w:val="000000"/>
          <w:sz w:val="28"/>
          <w:szCs w:val="28"/>
        </w:rPr>
        <w:t>Провести информационный поиск в соответствии с индивидуальным вариантом задания по теме учебной исследовательской работы из представленного перечня, составить литературный обзор, провести аналитическую обработку научно-технический информации</w:t>
      </w:r>
      <w:r>
        <w:rPr>
          <w:rFonts w:ascii="Times New Roman" w:hAnsi="Times New Roman" w:cs="Times New Roman"/>
          <w:color w:val="000000"/>
          <w:sz w:val="28"/>
          <w:szCs w:val="28"/>
        </w:rPr>
        <w:t>.</w:t>
      </w:r>
    </w:p>
    <w:p w:rsidR="002B6C45" w:rsidRPr="00B20364" w:rsidRDefault="00216A38" w:rsidP="00216A3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Тема информационного поиска: «</w:t>
      </w:r>
      <w:r w:rsidR="00CB214E" w:rsidRPr="00B20364">
        <w:rPr>
          <w:rFonts w:ascii="Times New Roman" w:hAnsi="Times New Roman" w:cs="Times New Roman"/>
          <w:sz w:val="28"/>
          <w:szCs w:val="28"/>
        </w:rPr>
        <w:t>Повышение износостойкости кулачков распределительного вала</w:t>
      </w:r>
      <w:r>
        <w:rPr>
          <w:rFonts w:ascii="Times New Roman" w:hAnsi="Times New Roman" w:cs="Times New Roman"/>
          <w:sz w:val="28"/>
          <w:szCs w:val="28"/>
        </w:rPr>
        <w:t>»</w:t>
      </w:r>
      <w:r w:rsidR="00CB214E" w:rsidRPr="00B20364">
        <w:rPr>
          <w:rFonts w:ascii="Times New Roman" w:hAnsi="Times New Roman" w:cs="Times New Roman"/>
          <w:sz w:val="28"/>
          <w:szCs w:val="28"/>
        </w:rPr>
        <w:t>.</w:t>
      </w:r>
    </w:p>
    <w:p w:rsidR="00216A38" w:rsidRDefault="00216A38" w:rsidP="00CC1D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w:t>
      </w:r>
    </w:p>
    <w:p w:rsidR="00D331C2" w:rsidRDefault="00D331C2" w:rsidP="00CC1D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2.1- Анализ источников информационного поиска</w:t>
      </w:r>
    </w:p>
    <w:tbl>
      <w:tblPr>
        <w:tblStyle w:val="a6"/>
        <w:tblW w:w="9180" w:type="dxa"/>
        <w:tblInd w:w="392" w:type="dxa"/>
        <w:tblLook w:val="04A0" w:firstRow="1" w:lastRow="0" w:firstColumn="1" w:lastColumn="0" w:noHBand="0" w:noVBand="1"/>
      </w:tblPr>
      <w:tblGrid>
        <w:gridCol w:w="675"/>
        <w:gridCol w:w="2393"/>
        <w:gridCol w:w="2994"/>
        <w:gridCol w:w="3118"/>
      </w:tblGrid>
      <w:tr w:rsidR="000C168B" w:rsidRPr="00D331C2" w:rsidTr="00D331C2">
        <w:tc>
          <w:tcPr>
            <w:tcW w:w="675" w:type="dxa"/>
          </w:tcPr>
          <w:p w:rsidR="000C168B" w:rsidRPr="00D331C2" w:rsidRDefault="000C168B" w:rsidP="00D331C2">
            <w:pPr>
              <w:jc w:val="both"/>
              <w:rPr>
                <w:rFonts w:ascii="Times New Roman" w:hAnsi="Times New Roman" w:cs="Times New Roman"/>
                <w:sz w:val="18"/>
                <w:szCs w:val="18"/>
              </w:rPr>
            </w:pPr>
            <w:r w:rsidRPr="00D331C2">
              <w:rPr>
                <w:rFonts w:ascii="Times New Roman" w:hAnsi="Times New Roman" w:cs="Times New Roman"/>
                <w:sz w:val="18"/>
                <w:szCs w:val="18"/>
              </w:rPr>
              <w:t>№</w:t>
            </w:r>
          </w:p>
        </w:tc>
        <w:tc>
          <w:tcPr>
            <w:tcW w:w="2393" w:type="dxa"/>
          </w:tcPr>
          <w:p w:rsidR="000C168B" w:rsidRPr="00D331C2" w:rsidRDefault="000C168B" w:rsidP="00D331C2">
            <w:pPr>
              <w:jc w:val="center"/>
              <w:rPr>
                <w:rFonts w:ascii="Times New Roman" w:hAnsi="Times New Roman" w:cs="Times New Roman"/>
                <w:sz w:val="18"/>
                <w:szCs w:val="18"/>
              </w:rPr>
            </w:pPr>
            <w:r w:rsidRPr="00D331C2">
              <w:rPr>
                <w:rFonts w:ascii="Times New Roman" w:hAnsi="Times New Roman" w:cs="Times New Roman"/>
                <w:sz w:val="18"/>
                <w:szCs w:val="18"/>
              </w:rPr>
              <w:t>Наименование источника НТИ</w:t>
            </w:r>
          </w:p>
        </w:tc>
        <w:tc>
          <w:tcPr>
            <w:tcW w:w="2994" w:type="dxa"/>
          </w:tcPr>
          <w:p w:rsidR="000C168B" w:rsidRPr="00D331C2" w:rsidRDefault="000C168B" w:rsidP="00D331C2">
            <w:pPr>
              <w:jc w:val="center"/>
              <w:rPr>
                <w:rFonts w:ascii="Times New Roman" w:hAnsi="Times New Roman" w:cs="Times New Roman"/>
                <w:sz w:val="18"/>
                <w:szCs w:val="18"/>
              </w:rPr>
            </w:pPr>
            <w:r w:rsidRPr="00D331C2">
              <w:rPr>
                <w:rFonts w:ascii="Times New Roman" w:hAnsi="Times New Roman" w:cs="Times New Roman"/>
                <w:sz w:val="18"/>
                <w:szCs w:val="18"/>
              </w:rPr>
              <w:t>Краткое содержание</w:t>
            </w:r>
          </w:p>
        </w:tc>
        <w:tc>
          <w:tcPr>
            <w:tcW w:w="3118" w:type="dxa"/>
          </w:tcPr>
          <w:p w:rsidR="000C168B" w:rsidRPr="00D331C2" w:rsidRDefault="000C168B" w:rsidP="00D331C2">
            <w:pPr>
              <w:jc w:val="center"/>
              <w:rPr>
                <w:rFonts w:ascii="Times New Roman" w:hAnsi="Times New Roman" w:cs="Times New Roman"/>
                <w:sz w:val="18"/>
                <w:szCs w:val="18"/>
              </w:rPr>
            </w:pPr>
            <w:r w:rsidRPr="00D331C2">
              <w:rPr>
                <w:rFonts w:ascii="Times New Roman" w:hAnsi="Times New Roman" w:cs="Times New Roman"/>
                <w:sz w:val="18"/>
                <w:szCs w:val="18"/>
              </w:rPr>
              <w:t>Основные выводы</w:t>
            </w:r>
          </w:p>
        </w:tc>
      </w:tr>
      <w:tr w:rsidR="000C168B" w:rsidRPr="00D331C2" w:rsidTr="00D331C2">
        <w:tc>
          <w:tcPr>
            <w:tcW w:w="675" w:type="dxa"/>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1</w:t>
            </w:r>
          </w:p>
        </w:tc>
        <w:tc>
          <w:tcPr>
            <w:tcW w:w="2393" w:type="dxa"/>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Автомобильные двигатели. Под ред. М.С. Ховаха. М.: Машиностроение, 1977. - 591 с.</w:t>
            </w:r>
          </w:p>
        </w:tc>
        <w:tc>
          <w:tcPr>
            <w:tcW w:w="2994" w:type="dxa"/>
          </w:tcPr>
          <w:p w:rsidR="000C168B" w:rsidRPr="00D331C2" w:rsidRDefault="00D331C2" w:rsidP="00D331C2">
            <w:pPr>
              <w:jc w:val="both"/>
              <w:rPr>
                <w:rFonts w:ascii="Times New Roman" w:hAnsi="Times New Roman" w:cs="Times New Roman"/>
                <w:sz w:val="18"/>
                <w:szCs w:val="18"/>
              </w:rPr>
            </w:pPr>
            <w:r>
              <w:rPr>
                <w:rFonts w:ascii="Times New Roman" w:hAnsi="Times New Roman" w:cs="Times New Roman"/>
                <w:sz w:val="18"/>
                <w:szCs w:val="18"/>
              </w:rPr>
              <w:t xml:space="preserve">Дано описание типовых двигателей внутреннего сгорания, их конструкции, условий </w:t>
            </w:r>
            <w:r w:rsidR="00B04BC9">
              <w:rPr>
                <w:rFonts w:ascii="Times New Roman" w:hAnsi="Times New Roman" w:cs="Times New Roman"/>
                <w:sz w:val="18"/>
                <w:szCs w:val="18"/>
              </w:rPr>
              <w:t>эксплуатации. Проанализированы причины отказов и поломок. Приведены типовые технологии обработки и восстановления деталей двигателей внутреннего сгорания.</w:t>
            </w:r>
          </w:p>
        </w:tc>
        <w:tc>
          <w:tcPr>
            <w:tcW w:w="3118" w:type="dxa"/>
          </w:tcPr>
          <w:p w:rsidR="000C168B" w:rsidRPr="00D331C2" w:rsidRDefault="00B04BC9" w:rsidP="00D331C2">
            <w:pPr>
              <w:jc w:val="both"/>
              <w:rPr>
                <w:rFonts w:ascii="Times New Roman" w:hAnsi="Times New Roman" w:cs="Times New Roman"/>
                <w:sz w:val="18"/>
                <w:szCs w:val="18"/>
              </w:rPr>
            </w:pPr>
            <w:r>
              <w:rPr>
                <w:rFonts w:ascii="Times New Roman" w:hAnsi="Times New Roman" w:cs="Times New Roman"/>
                <w:sz w:val="18"/>
                <w:szCs w:val="18"/>
              </w:rPr>
              <w:t xml:space="preserve">В качестве основы для проведения исследования используется информация об условиях </w:t>
            </w:r>
            <w:r w:rsidRPr="00B04BC9">
              <w:rPr>
                <w:rFonts w:ascii="Times New Roman" w:hAnsi="Times New Roman" w:cs="Times New Roman"/>
                <w:sz w:val="18"/>
                <w:szCs w:val="18"/>
              </w:rPr>
              <w:t>эксплуатации</w:t>
            </w:r>
            <w:r>
              <w:t xml:space="preserve"> </w:t>
            </w:r>
            <w:r w:rsidRPr="00B04BC9">
              <w:rPr>
                <w:rFonts w:ascii="Times New Roman" w:hAnsi="Times New Roman" w:cs="Times New Roman"/>
                <w:sz w:val="18"/>
                <w:szCs w:val="18"/>
              </w:rPr>
              <w:t>деталей двигателей внутреннего сгорания</w:t>
            </w:r>
            <w:r>
              <w:rPr>
                <w:rFonts w:ascii="Times New Roman" w:hAnsi="Times New Roman" w:cs="Times New Roman"/>
                <w:sz w:val="18"/>
                <w:szCs w:val="18"/>
              </w:rPr>
              <w:t xml:space="preserve">. Также используется информация об их  типовой </w:t>
            </w:r>
            <w:r w:rsidRPr="00B04BC9">
              <w:rPr>
                <w:rFonts w:ascii="Times New Roman" w:hAnsi="Times New Roman" w:cs="Times New Roman"/>
                <w:sz w:val="18"/>
                <w:szCs w:val="18"/>
              </w:rPr>
              <w:t>технологии обработки</w:t>
            </w:r>
            <w:r>
              <w:rPr>
                <w:rFonts w:ascii="Times New Roman" w:hAnsi="Times New Roman" w:cs="Times New Roman"/>
                <w:sz w:val="18"/>
                <w:szCs w:val="18"/>
              </w:rPr>
              <w:t>.</w:t>
            </w:r>
          </w:p>
        </w:tc>
      </w:tr>
      <w:tr w:rsidR="000C168B" w:rsidRPr="00D331C2" w:rsidTr="00D331C2">
        <w:tc>
          <w:tcPr>
            <w:tcW w:w="675" w:type="dxa"/>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2</w:t>
            </w:r>
          </w:p>
        </w:tc>
        <w:tc>
          <w:tcPr>
            <w:tcW w:w="2393" w:type="dxa"/>
          </w:tcPr>
          <w:p w:rsidR="000C168B" w:rsidRPr="00D331C2" w:rsidRDefault="00D331C2" w:rsidP="00B04BC9">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Апсин В.П. Повышение ремонтопригодности автомобилей и их составных частей // МДНТП "Повышение эффективности ремонтного пр</w:t>
            </w:r>
            <w:r w:rsidRPr="00D331C2">
              <w:rPr>
                <w:rFonts w:ascii="Times New Roman" w:eastAsia="Calibri" w:hAnsi="Times New Roman" w:cs="Times New Roman"/>
                <w:sz w:val="18"/>
                <w:szCs w:val="18"/>
              </w:rPr>
              <w:t>оизводства". М. 1986.</w:t>
            </w:r>
            <w:r w:rsidR="00B04BC9">
              <w:rPr>
                <w:rFonts w:ascii="Times New Roman" w:eastAsia="Calibri" w:hAnsi="Times New Roman" w:cs="Times New Roman"/>
                <w:sz w:val="18"/>
                <w:szCs w:val="18"/>
              </w:rPr>
              <w:t>-</w:t>
            </w:r>
            <w:r w:rsidRPr="00D331C2">
              <w:rPr>
                <w:rFonts w:ascii="Times New Roman" w:eastAsia="Calibri" w:hAnsi="Times New Roman" w:cs="Times New Roman"/>
                <w:sz w:val="18"/>
                <w:szCs w:val="18"/>
              </w:rPr>
              <w:t xml:space="preserve"> </w:t>
            </w:r>
            <w:r w:rsidR="00B04BC9">
              <w:rPr>
                <w:rFonts w:ascii="Times New Roman" w:eastAsia="Calibri" w:hAnsi="Times New Roman" w:cs="Times New Roman"/>
                <w:sz w:val="18"/>
                <w:szCs w:val="18"/>
              </w:rPr>
              <w:t>с</w:t>
            </w:r>
            <w:r w:rsidRPr="00D331C2">
              <w:rPr>
                <w:rFonts w:ascii="Times New Roman" w:eastAsia="Calibri" w:hAnsi="Times New Roman" w:cs="Times New Roman"/>
                <w:sz w:val="18"/>
                <w:szCs w:val="18"/>
              </w:rPr>
              <w:t>. 91</w:t>
            </w:r>
            <w:r w:rsidR="00B04BC9">
              <w:rPr>
                <w:rFonts w:ascii="Times New Roman" w:eastAsia="Calibri" w:hAnsi="Times New Roman" w:cs="Times New Roman"/>
                <w:sz w:val="18"/>
                <w:szCs w:val="18"/>
              </w:rPr>
              <w:t>-</w:t>
            </w:r>
            <w:r w:rsidRPr="00D331C2">
              <w:rPr>
                <w:rFonts w:ascii="Times New Roman" w:eastAsia="Calibri" w:hAnsi="Times New Roman" w:cs="Times New Roman"/>
                <w:sz w:val="18"/>
                <w:szCs w:val="18"/>
              </w:rPr>
              <w:t>98.</w:t>
            </w:r>
          </w:p>
        </w:tc>
        <w:tc>
          <w:tcPr>
            <w:tcW w:w="2994" w:type="dxa"/>
          </w:tcPr>
          <w:p w:rsidR="000C168B" w:rsidRPr="00D331C2" w:rsidRDefault="00B04BC9" w:rsidP="00B04BC9">
            <w:pPr>
              <w:jc w:val="both"/>
              <w:rPr>
                <w:rFonts w:ascii="Times New Roman" w:hAnsi="Times New Roman" w:cs="Times New Roman"/>
                <w:sz w:val="18"/>
                <w:szCs w:val="18"/>
              </w:rPr>
            </w:pPr>
            <w:r>
              <w:rPr>
                <w:rFonts w:ascii="Times New Roman" w:hAnsi="Times New Roman" w:cs="Times New Roman"/>
                <w:sz w:val="18"/>
                <w:szCs w:val="18"/>
              </w:rPr>
              <w:t xml:space="preserve">Рассмотрены причины поломок основных </w:t>
            </w:r>
            <w:r w:rsidRPr="00B04BC9">
              <w:rPr>
                <w:rFonts w:ascii="Times New Roman" w:hAnsi="Times New Roman" w:cs="Times New Roman"/>
                <w:sz w:val="18"/>
                <w:szCs w:val="18"/>
              </w:rPr>
              <w:t>наиболее нагруженных</w:t>
            </w:r>
            <w:r>
              <w:rPr>
                <w:rFonts w:ascii="Times New Roman" w:hAnsi="Times New Roman" w:cs="Times New Roman"/>
                <w:sz w:val="18"/>
                <w:szCs w:val="18"/>
              </w:rPr>
              <w:t xml:space="preserve"> узлов автомобилей, в том числе м</w:t>
            </w:r>
            <w:r w:rsidRPr="00B04BC9">
              <w:rPr>
                <w:rFonts w:ascii="Times New Roman" w:hAnsi="Times New Roman" w:cs="Times New Roman"/>
                <w:sz w:val="18"/>
                <w:szCs w:val="18"/>
              </w:rPr>
              <w:t>еханизм</w:t>
            </w:r>
            <w:r>
              <w:rPr>
                <w:rFonts w:ascii="Times New Roman" w:hAnsi="Times New Roman" w:cs="Times New Roman"/>
                <w:sz w:val="18"/>
                <w:szCs w:val="18"/>
              </w:rPr>
              <w:t>а</w:t>
            </w:r>
            <w:r w:rsidRPr="00B04BC9">
              <w:rPr>
                <w:rFonts w:ascii="Times New Roman" w:hAnsi="Times New Roman" w:cs="Times New Roman"/>
                <w:sz w:val="18"/>
                <w:szCs w:val="18"/>
              </w:rPr>
              <w:t xml:space="preserve"> газораспределения.</w:t>
            </w:r>
            <w:r>
              <w:rPr>
                <w:rFonts w:ascii="Times New Roman" w:hAnsi="Times New Roman" w:cs="Times New Roman"/>
                <w:sz w:val="18"/>
                <w:szCs w:val="18"/>
              </w:rPr>
              <w:t xml:space="preserve"> </w:t>
            </w:r>
          </w:p>
        </w:tc>
        <w:tc>
          <w:tcPr>
            <w:tcW w:w="3118" w:type="dxa"/>
          </w:tcPr>
          <w:p w:rsidR="000C168B" w:rsidRPr="00D331C2" w:rsidRDefault="00B04BC9" w:rsidP="00B04BC9">
            <w:pPr>
              <w:jc w:val="both"/>
              <w:rPr>
                <w:rFonts w:ascii="Times New Roman" w:hAnsi="Times New Roman" w:cs="Times New Roman"/>
                <w:sz w:val="18"/>
                <w:szCs w:val="18"/>
              </w:rPr>
            </w:pPr>
            <w:r>
              <w:rPr>
                <w:rFonts w:ascii="Times New Roman" w:hAnsi="Times New Roman" w:cs="Times New Roman"/>
                <w:sz w:val="18"/>
                <w:szCs w:val="18"/>
              </w:rPr>
              <w:t>Используется информация о причинах и</w:t>
            </w:r>
            <w:r w:rsidRPr="00B04BC9">
              <w:rPr>
                <w:rFonts w:ascii="Times New Roman" w:hAnsi="Times New Roman" w:cs="Times New Roman"/>
                <w:sz w:val="18"/>
                <w:szCs w:val="18"/>
              </w:rPr>
              <w:t>знос</w:t>
            </w:r>
            <w:r>
              <w:rPr>
                <w:rFonts w:ascii="Times New Roman" w:hAnsi="Times New Roman" w:cs="Times New Roman"/>
                <w:sz w:val="18"/>
                <w:szCs w:val="18"/>
              </w:rPr>
              <w:t>а</w:t>
            </w:r>
            <w:r w:rsidRPr="00B04BC9">
              <w:rPr>
                <w:rFonts w:ascii="Times New Roman" w:hAnsi="Times New Roman" w:cs="Times New Roman"/>
                <w:sz w:val="18"/>
                <w:szCs w:val="18"/>
              </w:rPr>
              <w:t xml:space="preserve"> профилей кулачков</w:t>
            </w:r>
            <w:r>
              <w:rPr>
                <w:rFonts w:ascii="Times New Roman" w:hAnsi="Times New Roman" w:cs="Times New Roman"/>
                <w:sz w:val="18"/>
                <w:szCs w:val="18"/>
              </w:rPr>
              <w:t xml:space="preserve"> распредвала.</w:t>
            </w:r>
          </w:p>
        </w:tc>
      </w:tr>
      <w:tr w:rsidR="000C168B" w:rsidRPr="00D331C2" w:rsidTr="00D331C2">
        <w:tc>
          <w:tcPr>
            <w:tcW w:w="675" w:type="dxa"/>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3</w:t>
            </w:r>
          </w:p>
        </w:tc>
        <w:tc>
          <w:tcPr>
            <w:tcW w:w="2393" w:type="dxa"/>
          </w:tcPr>
          <w:p w:rsidR="000C168B" w:rsidRPr="00D331C2" w:rsidRDefault="00D331C2" w:rsidP="00D331C2">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Шиповалов, Александр Николаевич. Технология восстановления кулачков распределительных валов плазменной наплавкой : диссертация ... кандидата технических наук : 05.20.03 / Шиповалов Александр Николаевич; [Место защиты: Рос. гос. аграр. заоч. ун-т].- Москва, 2010.- 154 с.: ил. РГБ ОД, 61 10-5/3331</w:t>
            </w:r>
          </w:p>
        </w:tc>
        <w:tc>
          <w:tcPr>
            <w:tcW w:w="2994" w:type="dxa"/>
          </w:tcPr>
          <w:p w:rsidR="000C168B" w:rsidRPr="00D331C2" w:rsidRDefault="00B04BC9" w:rsidP="00B04BC9">
            <w:pPr>
              <w:jc w:val="both"/>
              <w:rPr>
                <w:rFonts w:ascii="Times New Roman" w:hAnsi="Times New Roman" w:cs="Times New Roman"/>
                <w:sz w:val="18"/>
                <w:szCs w:val="18"/>
              </w:rPr>
            </w:pPr>
            <w:r>
              <w:rPr>
                <w:rFonts w:ascii="Times New Roman" w:hAnsi="Times New Roman" w:cs="Times New Roman"/>
                <w:sz w:val="18"/>
                <w:szCs w:val="18"/>
              </w:rPr>
              <w:t>Р</w:t>
            </w:r>
            <w:r w:rsidRPr="00B04BC9">
              <w:rPr>
                <w:rFonts w:ascii="Times New Roman" w:hAnsi="Times New Roman" w:cs="Times New Roman"/>
                <w:sz w:val="18"/>
                <w:szCs w:val="18"/>
              </w:rPr>
              <w:t>ассматриваются методы повышения износостойкости покрытия кулачков распредвала, непосредственно связанные с использованием современных способов восстановле</w:t>
            </w:r>
            <w:r>
              <w:rPr>
                <w:rFonts w:ascii="Times New Roman" w:hAnsi="Times New Roman" w:cs="Times New Roman"/>
                <w:sz w:val="18"/>
                <w:szCs w:val="18"/>
              </w:rPr>
              <w:t>ния деталей и новых материалов. (</w:t>
            </w:r>
            <w:r w:rsidRPr="00B04BC9">
              <w:rPr>
                <w:rFonts w:ascii="Times New Roman" w:hAnsi="Times New Roman" w:cs="Times New Roman"/>
                <w:sz w:val="18"/>
                <w:szCs w:val="18"/>
              </w:rPr>
              <w:t>плазменная наплавка, которая' позволяет использовать порошковые износостойкие наплавочные сплавы, обеспечивающие повышение срока службы деталей</w:t>
            </w:r>
            <w:r>
              <w:rPr>
                <w:rFonts w:ascii="Times New Roman" w:hAnsi="Times New Roman" w:cs="Times New Roman"/>
                <w:sz w:val="18"/>
                <w:szCs w:val="18"/>
              </w:rPr>
              <w:t>).</w:t>
            </w:r>
          </w:p>
        </w:tc>
        <w:tc>
          <w:tcPr>
            <w:tcW w:w="3118" w:type="dxa"/>
          </w:tcPr>
          <w:p w:rsidR="000C168B" w:rsidRPr="00D331C2" w:rsidRDefault="00B04BC9" w:rsidP="00B04BC9">
            <w:pPr>
              <w:jc w:val="both"/>
              <w:rPr>
                <w:rFonts w:ascii="Times New Roman" w:hAnsi="Times New Roman" w:cs="Times New Roman"/>
                <w:sz w:val="18"/>
                <w:szCs w:val="18"/>
              </w:rPr>
            </w:pPr>
            <w:r>
              <w:rPr>
                <w:rFonts w:ascii="Times New Roman" w:hAnsi="Times New Roman" w:cs="Times New Roman"/>
                <w:sz w:val="18"/>
                <w:szCs w:val="18"/>
              </w:rPr>
              <w:t>Получена информация о последствиях износа кулачков распредвала. Информация о способе  восстановления поверхности может быть использована также для усовершенствования технологического процесса изготовления распределительного вала двигателя.</w:t>
            </w:r>
          </w:p>
        </w:tc>
      </w:tr>
      <w:tr w:rsidR="000C168B" w:rsidRPr="00D331C2" w:rsidTr="00D331C2">
        <w:tc>
          <w:tcPr>
            <w:tcW w:w="675" w:type="dxa"/>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4</w:t>
            </w:r>
          </w:p>
        </w:tc>
        <w:tc>
          <w:tcPr>
            <w:tcW w:w="2393" w:type="dxa"/>
          </w:tcPr>
          <w:p w:rsidR="000C168B" w:rsidRPr="00D331C2" w:rsidRDefault="00D331C2" w:rsidP="00D331C2">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Хасанов Рустем Халилович. Повышение эксплуатационных свойств распределительных валов автомобильных двигателей на основе конструктивно-технологических методов : диссертация ... кандидата технических наук : 05.22.10.- Оренбург, 2003.- 165 с.: ил. РГБ ОД, 61 03-5/2817-3</w:t>
            </w:r>
          </w:p>
        </w:tc>
        <w:tc>
          <w:tcPr>
            <w:tcW w:w="2994" w:type="dxa"/>
          </w:tcPr>
          <w:p w:rsidR="000C168B" w:rsidRPr="00D331C2" w:rsidRDefault="0070107B" w:rsidP="00D331C2">
            <w:pPr>
              <w:jc w:val="both"/>
              <w:rPr>
                <w:rFonts w:ascii="Times New Roman" w:hAnsi="Times New Roman" w:cs="Times New Roman"/>
                <w:sz w:val="18"/>
                <w:szCs w:val="18"/>
              </w:rPr>
            </w:pPr>
            <w:r>
              <w:rPr>
                <w:rFonts w:ascii="Times New Roman" w:hAnsi="Times New Roman" w:cs="Times New Roman"/>
                <w:sz w:val="18"/>
                <w:szCs w:val="18"/>
              </w:rPr>
              <w:t>Р</w:t>
            </w:r>
            <w:r w:rsidRPr="0070107B">
              <w:rPr>
                <w:rFonts w:ascii="Times New Roman" w:hAnsi="Times New Roman" w:cs="Times New Roman"/>
                <w:sz w:val="18"/>
                <w:szCs w:val="18"/>
              </w:rPr>
              <w:t>азработан технологический процесс восстановления деталей из коррозионно-стойких сталей плазменно-порошковой наплавкой на постоянном токе обратной полярности на примере деталей сепарационного комплекта. Разработана установка копировального типа, обеспечивающая повышение производительности наплавки на винтовую поверхность  в 2.3 раза по сравнению с ранее применявшейся ручной наплавкой.</w:t>
            </w:r>
          </w:p>
        </w:tc>
        <w:tc>
          <w:tcPr>
            <w:tcW w:w="3118" w:type="dxa"/>
          </w:tcPr>
          <w:p w:rsidR="000C168B" w:rsidRPr="00D331C2" w:rsidRDefault="0070107B" w:rsidP="007C7496">
            <w:pPr>
              <w:jc w:val="both"/>
              <w:rPr>
                <w:rFonts w:ascii="Times New Roman" w:hAnsi="Times New Roman" w:cs="Times New Roman"/>
                <w:sz w:val="18"/>
                <w:szCs w:val="18"/>
              </w:rPr>
            </w:pPr>
            <w:r>
              <w:rPr>
                <w:rFonts w:ascii="Times New Roman" w:hAnsi="Times New Roman" w:cs="Times New Roman"/>
                <w:sz w:val="18"/>
                <w:szCs w:val="18"/>
              </w:rPr>
              <w:t>Данные разработки можно использовать как базовы</w:t>
            </w:r>
            <w:r w:rsidR="007C7496">
              <w:rPr>
                <w:rFonts w:ascii="Times New Roman" w:hAnsi="Times New Roman" w:cs="Times New Roman"/>
                <w:sz w:val="18"/>
                <w:szCs w:val="18"/>
              </w:rPr>
              <w:t>е; путем внедрения в техпроцесс изготовления распредвала и усовершенствования конструкции установки повысить производительность наплавки.</w:t>
            </w:r>
          </w:p>
        </w:tc>
      </w:tr>
      <w:tr w:rsidR="000C168B" w:rsidRPr="00D331C2" w:rsidTr="00D331C2">
        <w:tc>
          <w:tcPr>
            <w:tcW w:w="675" w:type="dxa"/>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5</w:t>
            </w:r>
          </w:p>
        </w:tc>
        <w:tc>
          <w:tcPr>
            <w:tcW w:w="2393" w:type="dxa"/>
          </w:tcPr>
          <w:p w:rsidR="000C168B" w:rsidRPr="00D331C2" w:rsidRDefault="00D331C2" w:rsidP="00D331C2">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Типовой технологический процесс восстановления распределительных валов двигателей ГАЗ-51, ГАЗ-52-04, 3M3-53, ЗИЛ-130. -М.: Госнити, 1984.- с. 5.</w:t>
            </w:r>
          </w:p>
        </w:tc>
        <w:tc>
          <w:tcPr>
            <w:tcW w:w="2994" w:type="dxa"/>
          </w:tcPr>
          <w:p w:rsidR="000C168B" w:rsidRPr="00D331C2" w:rsidRDefault="0070107B" w:rsidP="00D331C2">
            <w:pPr>
              <w:jc w:val="both"/>
              <w:rPr>
                <w:rFonts w:ascii="Times New Roman" w:hAnsi="Times New Roman" w:cs="Times New Roman"/>
                <w:sz w:val="18"/>
                <w:szCs w:val="18"/>
              </w:rPr>
            </w:pPr>
            <w:r>
              <w:rPr>
                <w:rFonts w:ascii="Times New Roman" w:hAnsi="Times New Roman" w:cs="Times New Roman"/>
                <w:sz w:val="18"/>
                <w:szCs w:val="18"/>
              </w:rPr>
              <w:t>Разработан типовой процесс восстановления распредвалов</w:t>
            </w:r>
          </w:p>
        </w:tc>
        <w:tc>
          <w:tcPr>
            <w:tcW w:w="3118" w:type="dxa"/>
          </w:tcPr>
          <w:p w:rsidR="000C168B" w:rsidRPr="00D331C2" w:rsidRDefault="0070107B" w:rsidP="0070107B">
            <w:pPr>
              <w:jc w:val="both"/>
              <w:rPr>
                <w:rFonts w:ascii="Times New Roman" w:hAnsi="Times New Roman" w:cs="Times New Roman"/>
                <w:sz w:val="18"/>
                <w:szCs w:val="18"/>
              </w:rPr>
            </w:pPr>
            <w:r>
              <w:rPr>
                <w:rFonts w:ascii="Times New Roman" w:hAnsi="Times New Roman" w:cs="Times New Roman"/>
                <w:sz w:val="18"/>
                <w:szCs w:val="18"/>
              </w:rPr>
              <w:t>Предлагается внести изменения в типовой техпроцесс, с учетом повышенных требований к эксплуатационным показателям кулачка.</w:t>
            </w:r>
          </w:p>
        </w:tc>
      </w:tr>
      <w:tr w:rsidR="000C168B" w:rsidRPr="00D331C2" w:rsidTr="00DC205E">
        <w:tc>
          <w:tcPr>
            <w:tcW w:w="675" w:type="dxa"/>
            <w:tcBorders>
              <w:bottom w:val="nil"/>
            </w:tcBorders>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6</w:t>
            </w:r>
          </w:p>
        </w:tc>
        <w:tc>
          <w:tcPr>
            <w:tcW w:w="2393" w:type="dxa"/>
            <w:tcBorders>
              <w:bottom w:val="nil"/>
            </w:tcBorders>
          </w:tcPr>
          <w:p w:rsidR="000C168B" w:rsidRPr="00D331C2" w:rsidRDefault="00D331C2" w:rsidP="00D331C2">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Рекомендации по восстановлению изношенных деталей машин газотермическим напылением. Белгород: БФ ВПКТИ «Россельхозтехпроект», 1985.- 111 с.</w:t>
            </w:r>
          </w:p>
        </w:tc>
        <w:tc>
          <w:tcPr>
            <w:tcW w:w="2994" w:type="dxa"/>
            <w:tcBorders>
              <w:bottom w:val="nil"/>
            </w:tcBorders>
          </w:tcPr>
          <w:p w:rsidR="000C168B" w:rsidRPr="00D331C2" w:rsidRDefault="0070107B" w:rsidP="0070107B">
            <w:pPr>
              <w:jc w:val="both"/>
              <w:rPr>
                <w:rFonts w:ascii="Times New Roman" w:hAnsi="Times New Roman" w:cs="Times New Roman"/>
                <w:sz w:val="18"/>
                <w:szCs w:val="18"/>
              </w:rPr>
            </w:pPr>
            <w:r>
              <w:rPr>
                <w:rFonts w:ascii="Times New Roman" w:hAnsi="Times New Roman" w:cs="Times New Roman"/>
                <w:sz w:val="18"/>
                <w:szCs w:val="18"/>
              </w:rPr>
              <w:t xml:space="preserve">Приведены основные рекомендации </w:t>
            </w:r>
            <w:r w:rsidRPr="0070107B">
              <w:rPr>
                <w:rFonts w:ascii="Times New Roman" w:hAnsi="Times New Roman" w:cs="Times New Roman"/>
                <w:sz w:val="18"/>
                <w:szCs w:val="18"/>
              </w:rPr>
              <w:t>по восстановлению изношенных деталей машин газотермическим</w:t>
            </w:r>
          </w:p>
        </w:tc>
        <w:tc>
          <w:tcPr>
            <w:tcW w:w="3118" w:type="dxa"/>
            <w:tcBorders>
              <w:bottom w:val="nil"/>
            </w:tcBorders>
          </w:tcPr>
          <w:p w:rsidR="000C168B" w:rsidRPr="00D331C2" w:rsidRDefault="0070107B" w:rsidP="0070107B">
            <w:pPr>
              <w:jc w:val="both"/>
              <w:rPr>
                <w:rFonts w:ascii="Times New Roman" w:hAnsi="Times New Roman" w:cs="Times New Roman"/>
                <w:sz w:val="18"/>
                <w:szCs w:val="18"/>
              </w:rPr>
            </w:pPr>
            <w:r>
              <w:rPr>
                <w:rFonts w:ascii="Times New Roman" w:hAnsi="Times New Roman" w:cs="Times New Roman"/>
                <w:sz w:val="18"/>
                <w:szCs w:val="18"/>
              </w:rPr>
              <w:t>Информацию можно использовать при разработке и усовершенствованию техпроцесса изготовления детали распредвал.</w:t>
            </w:r>
          </w:p>
        </w:tc>
      </w:tr>
      <w:tr w:rsidR="00DC205E" w:rsidRPr="00D331C2" w:rsidTr="00DC205E">
        <w:tc>
          <w:tcPr>
            <w:tcW w:w="9180" w:type="dxa"/>
            <w:gridSpan w:val="4"/>
            <w:tcBorders>
              <w:top w:val="nil"/>
              <w:left w:val="nil"/>
              <w:bottom w:val="single" w:sz="4" w:space="0" w:color="auto"/>
              <w:right w:val="nil"/>
            </w:tcBorders>
          </w:tcPr>
          <w:p w:rsidR="00DC205E" w:rsidRDefault="002868C6" w:rsidP="00D331C2">
            <w:pPr>
              <w:jc w:val="both"/>
              <w:rPr>
                <w:rFonts w:ascii="Times New Roman" w:hAnsi="Times New Roman" w:cs="Times New Roman"/>
                <w:sz w:val="18"/>
                <w:szCs w:val="18"/>
              </w:rPr>
            </w:pPr>
            <w:r w:rsidRPr="002868C6">
              <w:rPr>
                <w:rFonts w:ascii="Times New Roman" w:hAnsi="Times New Roman" w:cs="Times New Roman"/>
                <w:sz w:val="28"/>
                <w:szCs w:val="28"/>
              </w:rPr>
              <w:lastRenderedPageBreak/>
              <w:t>Продолжение таблицы 2.1</w:t>
            </w:r>
          </w:p>
        </w:tc>
      </w:tr>
      <w:tr w:rsidR="000C168B" w:rsidRPr="00D331C2" w:rsidTr="00DC205E">
        <w:tc>
          <w:tcPr>
            <w:tcW w:w="675" w:type="dxa"/>
            <w:tcBorders>
              <w:top w:val="single" w:sz="4" w:space="0" w:color="auto"/>
            </w:tcBorders>
          </w:tcPr>
          <w:p w:rsidR="000C168B" w:rsidRPr="00D331C2" w:rsidRDefault="00D331C2" w:rsidP="00D331C2">
            <w:pPr>
              <w:jc w:val="both"/>
              <w:rPr>
                <w:rFonts w:ascii="Times New Roman" w:hAnsi="Times New Roman" w:cs="Times New Roman"/>
                <w:sz w:val="18"/>
                <w:szCs w:val="18"/>
              </w:rPr>
            </w:pPr>
            <w:r w:rsidRPr="00D331C2">
              <w:rPr>
                <w:rFonts w:ascii="Times New Roman" w:hAnsi="Times New Roman" w:cs="Times New Roman"/>
                <w:sz w:val="18"/>
                <w:szCs w:val="18"/>
              </w:rPr>
              <w:t>7</w:t>
            </w:r>
          </w:p>
        </w:tc>
        <w:tc>
          <w:tcPr>
            <w:tcW w:w="2393" w:type="dxa"/>
            <w:tcBorders>
              <w:top w:val="single" w:sz="4" w:space="0" w:color="auto"/>
            </w:tcBorders>
          </w:tcPr>
          <w:p w:rsidR="000C168B" w:rsidRPr="00D331C2" w:rsidRDefault="00D331C2" w:rsidP="00D331C2">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Астахин В.И. Исследование процесса восстановления поршней из сплавов алюминия тракторных двигателей.: Автореферат дис. на соискание" уч. степени канд. техн. наук. — М., 1982. — 18 с.</w:t>
            </w:r>
          </w:p>
        </w:tc>
        <w:tc>
          <w:tcPr>
            <w:tcW w:w="2994" w:type="dxa"/>
            <w:tcBorders>
              <w:top w:val="single" w:sz="4" w:space="0" w:color="auto"/>
            </w:tcBorders>
          </w:tcPr>
          <w:p w:rsidR="0070107B" w:rsidRPr="0070107B" w:rsidRDefault="0070107B" w:rsidP="0070107B">
            <w:pPr>
              <w:jc w:val="both"/>
              <w:rPr>
                <w:rFonts w:ascii="Times New Roman" w:hAnsi="Times New Roman" w:cs="Times New Roman"/>
                <w:sz w:val="18"/>
                <w:szCs w:val="18"/>
              </w:rPr>
            </w:pPr>
            <w:r w:rsidRPr="0070107B">
              <w:rPr>
                <w:rFonts w:ascii="Times New Roman" w:hAnsi="Times New Roman" w:cs="Times New Roman"/>
                <w:sz w:val="18"/>
                <w:szCs w:val="18"/>
              </w:rPr>
              <w:t>Теоретически обосновано и экспериментально подтверждено введение А1 в состав порошковых наплавочных материалов, содержащих Ni, Fe, Or, В, обеспечивающего повышение твёрдости, металлов на 30.90 единиц по Виккерсу и- повышение износостойкости покрытий, за. счёт образования мелкокристаллической структуры в. наплав ленном металле.</w:t>
            </w:r>
          </w:p>
          <w:p w:rsidR="000C168B" w:rsidRPr="00D331C2" w:rsidRDefault="000C168B" w:rsidP="00D331C2">
            <w:pPr>
              <w:jc w:val="both"/>
              <w:rPr>
                <w:rFonts w:ascii="Times New Roman" w:hAnsi="Times New Roman" w:cs="Times New Roman"/>
                <w:sz w:val="18"/>
                <w:szCs w:val="18"/>
              </w:rPr>
            </w:pPr>
          </w:p>
        </w:tc>
        <w:tc>
          <w:tcPr>
            <w:tcW w:w="3118" w:type="dxa"/>
            <w:tcBorders>
              <w:top w:val="single" w:sz="4" w:space="0" w:color="auto"/>
            </w:tcBorders>
          </w:tcPr>
          <w:p w:rsidR="000C168B" w:rsidRPr="00D331C2" w:rsidRDefault="007C7496" w:rsidP="00D331C2">
            <w:pPr>
              <w:jc w:val="both"/>
              <w:rPr>
                <w:rFonts w:ascii="Times New Roman" w:hAnsi="Times New Roman" w:cs="Times New Roman"/>
                <w:sz w:val="18"/>
                <w:szCs w:val="18"/>
              </w:rPr>
            </w:pPr>
            <w:r>
              <w:rPr>
                <w:rFonts w:ascii="Times New Roman" w:hAnsi="Times New Roman" w:cs="Times New Roman"/>
                <w:sz w:val="18"/>
                <w:szCs w:val="18"/>
              </w:rPr>
              <w:t>Можно использовать присадку из алюминия в состав напыляемого покрытия кулачка</w:t>
            </w:r>
          </w:p>
        </w:tc>
      </w:tr>
      <w:tr w:rsidR="0070107B" w:rsidRPr="00D331C2" w:rsidTr="00D331C2">
        <w:tc>
          <w:tcPr>
            <w:tcW w:w="675" w:type="dxa"/>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8</w:t>
            </w:r>
          </w:p>
        </w:tc>
        <w:tc>
          <w:tcPr>
            <w:tcW w:w="2393" w:type="dxa"/>
          </w:tcPr>
          <w:p w:rsidR="0070107B" w:rsidRPr="00D331C2" w:rsidRDefault="0070107B" w:rsidP="002868C6">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Карев А.Н. Аналитическое и экспериментальное исследование динамики механизма газораспределения автомобильных двигателей: Диссертация на соиск. уч. ст. к. т. н. М. 1972. 156 с.</w:t>
            </w:r>
          </w:p>
        </w:tc>
        <w:tc>
          <w:tcPr>
            <w:tcW w:w="2994" w:type="dxa"/>
          </w:tcPr>
          <w:p w:rsidR="0070107B" w:rsidRDefault="0070107B" w:rsidP="002868C6">
            <w:pPr>
              <w:jc w:val="both"/>
              <w:rPr>
                <w:rFonts w:ascii="Times New Roman" w:hAnsi="Times New Roman" w:cs="Times New Roman"/>
                <w:sz w:val="18"/>
                <w:szCs w:val="18"/>
              </w:rPr>
            </w:pPr>
            <w:r w:rsidRPr="0070107B">
              <w:rPr>
                <w:rFonts w:ascii="Times New Roman" w:hAnsi="Times New Roman" w:cs="Times New Roman"/>
                <w:sz w:val="18"/>
                <w:szCs w:val="18"/>
              </w:rPr>
              <w:t>Получены аналитические зависимости расхода порошкового -материала; от геометрических параметров предложенного автором, питателя, которые адекватно  описывают процесс дозирования порошка, и позволяют использовать их в расчётах расходных характеристик питателя для наплавки кулачков распределительного вала.</w:t>
            </w:r>
          </w:p>
          <w:p w:rsidR="002868C6" w:rsidRPr="00D331C2" w:rsidRDefault="002868C6" w:rsidP="002868C6">
            <w:pPr>
              <w:jc w:val="both"/>
              <w:rPr>
                <w:rFonts w:ascii="Times New Roman" w:hAnsi="Times New Roman" w:cs="Times New Roman"/>
                <w:sz w:val="18"/>
                <w:szCs w:val="18"/>
              </w:rPr>
            </w:pPr>
          </w:p>
        </w:tc>
        <w:tc>
          <w:tcPr>
            <w:tcW w:w="3118" w:type="dxa"/>
          </w:tcPr>
          <w:p w:rsidR="0070107B" w:rsidRPr="00D331C2" w:rsidRDefault="007C7496" w:rsidP="00D331C2">
            <w:pPr>
              <w:jc w:val="both"/>
              <w:rPr>
                <w:rFonts w:ascii="Times New Roman" w:hAnsi="Times New Roman" w:cs="Times New Roman"/>
                <w:sz w:val="18"/>
                <w:szCs w:val="18"/>
              </w:rPr>
            </w:pPr>
            <w:r>
              <w:rPr>
                <w:rFonts w:ascii="Times New Roman" w:hAnsi="Times New Roman" w:cs="Times New Roman"/>
                <w:sz w:val="18"/>
                <w:szCs w:val="18"/>
              </w:rPr>
              <w:t>Для оптимизации управления процессами нанесения износостойких покрытий использовать предложенную автором конструкцию.</w:t>
            </w:r>
          </w:p>
        </w:tc>
      </w:tr>
      <w:tr w:rsidR="0070107B" w:rsidRPr="00D331C2" w:rsidTr="00D331C2">
        <w:tc>
          <w:tcPr>
            <w:tcW w:w="675" w:type="dxa"/>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9</w:t>
            </w:r>
          </w:p>
        </w:tc>
        <w:tc>
          <w:tcPr>
            <w:tcW w:w="2393" w:type="dxa"/>
          </w:tcPr>
          <w:p w:rsidR="0070107B" w:rsidRPr="00D331C2" w:rsidRDefault="0070107B" w:rsidP="002868C6">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Кувшинский А.Г. Определение состояния и прогнозирование периодичности проведения ТО и Р технологического оборудования: Дисс. на соиск. уч. ст. к. т. н. Уральский электромеханический институт железнодорожного транспорта. 1984.</w:t>
            </w:r>
          </w:p>
        </w:tc>
        <w:tc>
          <w:tcPr>
            <w:tcW w:w="2994" w:type="dxa"/>
          </w:tcPr>
          <w:p w:rsidR="0070107B" w:rsidRPr="00D331C2" w:rsidRDefault="007C7496" w:rsidP="002868C6">
            <w:pPr>
              <w:jc w:val="both"/>
              <w:rPr>
                <w:rFonts w:ascii="Times New Roman" w:hAnsi="Times New Roman" w:cs="Times New Roman"/>
                <w:sz w:val="18"/>
                <w:szCs w:val="18"/>
              </w:rPr>
            </w:pPr>
            <w:r>
              <w:rPr>
                <w:rFonts w:ascii="Times New Roman" w:hAnsi="Times New Roman" w:cs="Times New Roman"/>
                <w:sz w:val="18"/>
                <w:szCs w:val="18"/>
              </w:rPr>
              <w:t>Приведена методика усовершенствования организации проведения ТО и Р технологического оборудования.</w:t>
            </w:r>
          </w:p>
        </w:tc>
        <w:tc>
          <w:tcPr>
            <w:tcW w:w="3118" w:type="dxa"/>
          </w:tcPr>
          <w:p w:rsidR="0070107B" w:rsidRPr="00D331C2" w:rsidRDefault="007C7496" w:rsidP="00D331C2">
            <w:pPr>
              <w:jc w:val="both"/>
              <w:rPr>
                <w:rFonts w:ascii="Times New Roman" w:hAnsi="Times New Roman" w:cs="Times New Roman"/>
                <w:sz w:val="18"/>
                <w:szCs w:val="18"/>
              </w:rPr>
            </w:pPr>
            <w:r>
              <w:rPr>
                <w:rFonts w:ascii="Times New Roman" w:hAnsi="Times New Roman" w:cs="Times New Roman"/>
                <w:sz w:val="18"/>
                <w:szCs w:val="18"/>
              </w:rPr>
              <w:t>В целях экономии средств при разработке нового, более прогрессивного техпроцесса изготовления детали можно использовать основные рекомендации</w:t>
            </w:r>
          </w:p>
        </w:tc>
      </w:tr>
      <w:tr w:rsidR="0070107B" w:rsidRPr="00D331C2" w:rsidTr="00D331C2">
        <w:tc>
          <w:tcPr>
            <w:tcW w:w="675" w:type="dxa"/>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10</w:t>
            </w:r>
          </w:p>
        </w:tc>
        <w:tc>
          <w:tcPr>
            <w:tcW w:w="2393" w:type="dxa"/>
          </w:tcPr>
          <w:p w:rsidR="0070107B" w:rsidRDefault="0070107B" w:rsidP="002868C6">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 xml:space="preserve">Заявка 61 84328 Япония, МКИ4 С 21 Д 9/00. Устройство для наплавки кулачкового вала / Фудзии Тацуси, Ино Акитика, Такахаси Аки, Кисино Кунио: Хонда гикэн когё к. к. (Япония). - № 59 - 202472; Заявл. 27.09.84; </w:t>
            </w:r>
            <w:r w:rsidRPr="00D331C2">
              <w:rPr>
                <w:rFonts w:ascii="Times New Roman" w:eastAsia="Calibri" w:hAnsi="Times New Roman" w:cs="Times New Roman"/>
                <w:sz w:val="18"/>
                <w:szCs w:val="18"/>
              </w:rPr>
              <w:t>Опубл. 28.04.86.</w:t>
            </w:r>
          </w:p>
          <w:p w:rsidR="002868C6" w:rsidRPr="00D331C2" w:rsidRDefault="002868C6" w:rsidP="002868C6">
            <w:pPr>
              <w:jc w:val="both"/>
              <w:rPr>
                <w:rFonts w:ascii="Times New Roman" w:eastAsia="Calibri" w:hAnsi="Times New Roman" w:cs="Times New Roman"/>
                <w:sz w:val="18"/>
                <w:szCs w:val="18"/>
              </w:rPr>
            </w:pPr>
          </w:p>
        </w:tc>
        <w:tc>
          <w:tcPr>
            <w:tcW w:w="2994" w:type="dxa"/>
          </w:tcPr>
          <w:p w:rsidR="0070107B" w:rsidRPr="00D331C2" w:rsidRDefault="007C7496" w:rsidP="002868C6">
            <w:pPr>
              <w:jc w:val="both"/>
              <w:rPr>
                <w:rFonts w:ascii="Times New Roman" w:hAnsi="Times New Roman" w:cs="Times New Roman"/>
                <w:sz w:val="18"/>
                <w:szCs w:val="18"/>
              </w:rPr>
            </w:pPr>
            <w:r>
              <w:rPr>
                <w:rFonts w:ascii="Times New Roman" w:hAnsi="Times New Roman" w:cs="Times New Roman"/>
                <w:sz w:val="18"/>
                <w:szCs w:val="18"/>
              </w:rPr>
              <w:t xml:space="preserve">Разработано спецустройство </w:t>
            </w:r>
            <w:r w:rsidRPr="007C7496">
              <w:rPr>
                <w:rFonts w:ascii="Times New Roman" w:hAnsi="Times New Roman" w:cs="Times New Roman"/>
                <w:sz w:val="18"/>
                <w:szCs w:val="18"/>
              </w:rPr>
              <w:t>для наплавки кулачкового вала</w:t>
            </w:r>
          </w:p>
        </w:tc>
        <w:tc>
          <w:tcPr>
            <w:tcW w:w="3118" w:type="dxa"/>
          </w:tcPr>
          <w:p w:rsidR="0070107B" w:rsidRPr="00D331C2" w:rsidRDefault="00DC205E" w:rsidP="00D331C2">
            <w:pPr>
              <w:jc w:val="both"/>
              <w:rPr>
                <w:rFonts w:ascii="Times New Roman" w:hAnsi="Times New Roman" w:cs="Times New Roman"/>
                <w:sz w:val="18"/>
                <w:szCs w:val="18"/>
              </w:rPr>
            </w:pPr>
            <w:r>
              <w:rPr>
                <w:rFonts w:ascii="Times New Roman" w:hAnsi="Times New Roman" w:cs="Times New Roman"/>
                <w:sz w:val="18"/>
                <w:szCs w:val="18"/>
              </w:rPr>
              <w:t>Можно применить для прогрессивного техпроцесса изготовления распредвала</w:t>
            </w:r>
          </w:p>
        </w:tc>
      </w:tr>
      <w:tr w:rsidR="0070107B" w:rsidRPr="00D331C2" w:rsidTr="00D331C2">
        <w:tc>
          <w:tcPr>
            <w:tcW w:w="675" w:type="dxa"/>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11</w:t>
            </w:r>
          </w:p>
        </w:tc>
        <w:tc>
          <w:tcPr>
            <w:tcW w:w="2393" w:type="dxa"/>
          </w:tcPr>
          <w:p w:rsidR="0070107B" w:rsidRDefault="0070107B" w:rsidP="002868C6">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Патент № 4652724 США, МКИ4 В 23 К 26/00. Способ обработки кулачкового вала / Акиоси Марита, Хидсо Ноноама, Тасихару Фукуизуми: Тоёта (Япония). Заявл. 06.05.85; Опубл. 24.03.87.</w:t>
            </w:r>
          </w:p>
          <w:p w:rsidR="002868C6" w:rsidRPr="00D331C2" w:rsidRDefault="002868C6" w:rsidP="002868C6">
            <w:pPr>
              <w:jc w:val="both"/>
              <w:rPr>
                <w:rFonts w:ascii="Times New Roman" w:hAnsi="Times New Roman" w:cs="Times New Roman"/>
                <w:sz w:val="18"/>
                <w:szCs w:val="18"/>
              </w:rPr>
            </w:pPr>
          </w:p>
        </w:tc>
        <w:tc>
          <w:tcPr>
            <w:tcW w:w="2994" w:type="dxa"/>
          </w:tcPr>
          <w:p w:rsidR="0070107B" w:rsidRPr="00D331C2" w:rsidRDefault="00DC205E" w:rsidP="00DC205E">
            <w:pPr>
              <w:jc w:val="both"/>
              <w:rPr>
                <w:rFonts w:ascii="Times New Roman" w:hAnsi="Times New Roman" w:cs="Times New Roman"/>
                <w:sz w:val="18"/>
                <w:szCs w:val="18"/>
              </w:rPr>
            </w:pPr>
            <w:r w:rsidRPr="00DC205E">
              <w:rPr>
                <w:rFonts w:ascii="Times New Roman" w:hAnsi="Times New Roman" w:cs="Times New Roman"/>
                <w:sz w:val="18"/>
                <w:szCs w:val="18"/>
              </w:rPr>
              <w:t>Разработан и запатентован способ</w:t>
            </w:r>
            <w:r>
              <w:rPr>
                <w:rFonts w:ascii="Times New Roman" w:hAnsi="Times New Roman" w:cs="Times New Roman"/>
                <w:sz w:val="18"/>
                <w:szCs w:val="18"/>
              </w:rPr>
              <w:t xml:space="preserve"> обработки кулачкового вала</w:t>
            </w:r>
          </w:p>
        </w:tc>
        <w:tc>
          <w:tcPr>
            <w:tcW w:w="3118" w:type="dxa"/>
          </w:tcPr>
          <w:p w:rsidR="0070107B" w:rsidRPr="00D331C2" w:rsidRDefault="00DC205E" w:rsidP="00D331C2">
            <w:pPr>
              <w:jc w:val="both"/>
              <w:rPr>
                <w:rFonts w:ascii="Times New Roman" w:hAnsi="Times New Roman" w:cs="Times New Roman"/>
                <w:sz w:val="18"/>
                <w:szCs w:val="18"/>
              </w:rPr>
            </w:pPr>
            <w:r w:rsidRPr="00DC205E">
              <w:rPr>
                <w:rFonts w:ascii="Times New Roman" w:hAnsi="Times New Roman" w:cs="Times New Roman"/>
                <w:sz w:val="18"/>
                <w:szCs w:val="18"/>
              </w:rPr>
              <w:t>Можно применить для прогрессивного техпроцесса изготовления распредвала</w:t>
            </w:r>
          </w:p>
        </w:tc>
      </w:tr>
      <w:tr w:rsidR="0070107B" w:rsidRPr="00D331C2" w:rsidTr="002868C6">
        <w:tc>
          <w:tcPr>
            <w:tcW w:w="675" w:type="dxa"/>
            <w:tcBorders>
              <w:bottom w:val="nil"/>
            </w:tcBorders>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12</w:t>
            </w:r>
          </w:p>
        </w:tc>
        <w:tc>
          <w:tcPr>
            <w:tcW w:w="2393" w:type="dxa"/>
            <w:tcBorders>
              <w:bottom w:val="nil"/>
            </w:tcBorders>
          </w:tcPr>
          <w:p w:rsidR="0070107B" w:rsidRDefault="0070107B" w:rsidP="00DC205E">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 xml:space="preserve">Патент № 4658111 США, МКИ4 В 23 К 9/12. Способ поверхностного </w:t>
            </w:r>
            <w:r w:rsidR="00DC205E">
              <w:rPr>
                <w:rFonts w:ascii="Times New Roman" w:eastAsia="Calibri" w:hAnsi="Times New Roman" w:cs="Times New Roman"/>
                <w:sz w:val="18"/>
                <w:szCs w:val="18"/>
              </w:rPr>
              <w:t>у</w:t>
            </w:r>
            <w:r w:rsidRPr="000C168B">
              <w:rPr>
                <w:rFonts w:ascii="Times New Roman" w:eastAsia="Calibri" w:hAnsi="Times New Roman" w:cs="Times New Roman"/>
                <w:sz w:val="18"/>
                <w:szCs w:val="18"/>
              </w:rPr>
              <w:t>прочнения кулачков распределительного вала / Соуа Такачи, Тасихару Фукуизуми: Тоёта (Япония). За</w:t>
            </w:r>
            <w:r w:rsidRPr="00D331C2">
              <w:rPr>
                <w:rFonts w:ascii="Times New Roman" w:eastAsia="Calibri" w:hAnsi="Times New Roman" w:cs="Times New Roman"/>
                <w:sz w:val="18"/>
                <w:szCs w:val="18"/>
              </w:rPr>
              <w:t>явл. 22.08.84; Опубл. 14.04.87.</w:t>
            </w:r>
          </w:p>
          <w:p w:rsidR="002868C6" w:rsidRDefault="002868C6" w:rsidP="00DC205E">
            <w:pPr>
              <w:jc w:val="both"/>
              <w:rPr>
                <w:rFonts w:ascii="Times New Roman" w:eastAsia="Calibri" w:hAnsi="Times New Roman" w:cs="Times New Roman"/>
                <w:sz w:val="18"/>
                <w:szCs w:val="18"/>
              </w:rPr>
            </w:pPr>
          </w:p>
          <w:p w:rsidR="002868C6" w:rsidRPr="00D331C2" w:rsidRDefault="002868C6" w:rsidP="00DC205E">
            <w:pPr>
              <w:jc w:val="both"/>
              <w:rPr>
                <w:rFonts w:ascii="Times New Roman" w:eastAsia="Calibri" w:hAnsi="Times New Roman" w:cs="Times New Roman"/>
                <w:sz w:val="18"/>
                <w:szCs w:val="18"/>
              </w:rPr>
            </w:pPr>
          </w:p>
        </w:tc>
        <w:tc>
          <w:tcPr>
            <w:tcW w:w="2994" w:type="dxa"/>
            <w:tcBorders>
              <w:bottom w:val="nil"/>
            </w:tcBorders>
          </w:tcPr>
          <w:p w:rsidR="0070107B" w:rsidRPr="00D331C2" w:rsidRDefault="00DC205E" w:rsidP="002868C6">
            <w:pPr>
              <w:jc w:val="both"/>
              <w:rPr>
                <w:rFonts w:ascii="Times New Roman" w:hAnsi="Times New Roman" w:cs="Times New Roman"/>
                <w:sz w:val="18"/>
                <w:szCs w:val="18"/>
              </w:rPr>
            </w:pPr>
            <w:r>
              <w:rPr>
                <w:rFonts w:ascii="Times New Roman" w:hAnsi="Times New Roman" w:cs="Times New Roman"/>
                <w:sz w:val="18"/>
                <w:szCs w:val="18"/>
              </w:rPr>
              <w:t>Разработан и запатентован способ</w:t>
            </w:r>
            <w:r>
              <w:t xml:space="preserve"> </w:t>
            </w:r>
            <w:r w:rsidRPr="00DC205E">
              <w:rPr>
                <w:rFonts w:ascii="Times New Roman" w:hAnsi="Times New Roman" w:cs="Times New Roman"/>
                <w:sz w:val="18"/>
                <w:szCs w:val="18"/>
              </w:rPr>
              <w:t>поверхностного упрочнения кулачков распределительного вала</w:t>
            </w:r>
            <w:r>
              <w:rPr>
                <w:rFonts w:ascii="Times New Roman" w:hAnsi="Times New Roman" w:cs="Times New Roman"/>
                <w:sz w:val="18"/>
                <w:szCs w:val="18"/>
              </w:rPr>
              <w:t xml:space="preserve"> путем использования индуктора и тока высокой частоты </w:t>
            </w:r>
          </w:p>
        </w:tc>
        <w:tc>
          <w:tcPr>
            <w:tcW w:w="3118" w:type="dxa"/>
            <w:tcBorders>
              <w:bottom w:val="nil"/>
            </w:tcBorders>
          </w:tcPr>
          <w:p w:rsidR="0070107B" w:rsidRPr="00D331C2" w:rsidRDefault="00DC205E" w:rsidP="00D331C2">
            <w:pPr>
              <w:jc w:val="both"/>
              <w:rPr>
                <w:rFonts w:ascii="Times New Roman" w:hAnsi="Times New Roman" w:cs="Times New Roman"/>
                <w:sz w:val="18"/>
                <w:szCs w:val="18"/>
              </w:rPr>
            </w:pPr>
            <w:r>
              <w:rPr>
                <w:rFonts w:ascii="Times New Roman" w:hAnsi="Times New Roman" w:cs="Times New Roman"/>
                <w:sz w:val="18"/>
                <w:szCs w:val="18"/>
              </w:rPr>
              <w:t xml:space="preserve">Можно использовать наработки при обработке распредвалов на станках универсальной группы </w:t>
            </w:r>
          </w:p>
        </w:tc>
      </w:tr>
      <w:tr w:rsidR="002868C6" w:rsidRPr="00D331C2" w:rsidTr="002868C6">
        <w:tc>
          <w:tcPr>
            <w:tcW w:w="9180" w:type="dxa"/>
            <w:gridSpan w:val="4"/>
            <w:tcBorders>
              <w:top w:val="nil"/>
              <w:left w:val="nil"/>
              <w:bottom w:val="single" w:sz="4" w:space="0" w:color="auto"/>
              <w:right w:val="nil"/>
            </w:tcBorders>
          </w:tcPr>
          <w:p w:rsidR="002868C6" w:rsidRPr="002868C6" w:rsidRDefault="002868C6" w:rsidP="00DC205E">
            <w:pPr>
              <w:jc w:val="both"/>
              <w:rPr>
                <w:rFonts w:ascii="Times New Roman" w:hAnsi="Times New Roman" w:cs="Times New Roman"/>
                <w:sz w:val="28"/>
                <w:szCs w:val="28"/>
              </w:rPr>
            </w:pPr>
            <w:r w:rsidRPr="002868C6">
              <w:rPr>
                <w:rFonts w:ascii="Times New Roman" w:hAnsi="Times New Roman" w:cs="Times New Roman"/>
                <w:sz w:val="28"/>
                <w:szCs w:val="28"/>
              </w:rPr>
              <w:lastRenderedPageBreak/>
              <w:t>Продолжение таблицы 2.1</w:t>
            </w:r>
          </w:p>
        </w:tc>
      </w:tr>
      <w:tr w:rsidR="0070107B" w:rsidRPr="00D331C2" w:rsidTr="002868C6">
        <w:tc>
          <w:tcPr>
            <w:tcW w:w="675" w:type="dxa"/>
            <w:tcBorders>
              <w:top w:val="single" w:sz="4" w:space="0" w:color="auto"/>
            </w:tcBorders>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13</w:t>
            </w:r>
          </w:p>
        </w:tc>
        <w:tc>
          <w:tcPr>
            <w:tcW w:w="2393" w:type="dxa"/>
            <w:tcBorders>
              <w:top w:val="single" w:sz="4" w:space="0" w:color="auto"/>
            </w:tcBorders>
          </w:tcPr>
          <w:p w:rsidR="0070107B" w:rsidRPr="00D331C2" w:rsidRDefault="0070107B" w:rsidP="007C7496">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 xml:space="preserve">Анализ материалов и технологий упрочнения распредвалов двигателей внутреннего сгорания грузовых автомобилей / Д.Н.Пермяков //Научно-методический журнал «Наука, техника и образование» -2016. -      №7 (25) - С. 58-61. </w:t>
            </w:r>
          </w:p>
        </w:tc>
        <w:tc>
          <w:tcPr>
            <w:tcW w:w="2994" w:type="dxa"/>
            <w:tcBorders>
              <w:top w:val="single" w:sz="4" w:space="0" w:color="auto"/>
            </w:tcBorders>
          </w:tcPr>
          <w:p w:rsidR="0070107B" w:rsidRPr="00D331C2" w:rsidRDefault="00DC205E" w:rsidP="002868C6">
            <w:pPr>
              <w:jc w:val="both"/>
              <w:rPr>
                <w:rFonts w:ascii="Times New Roman" w:hAnsi="Times New Roman" w:cs="Times New Roman"/>
                <w:sz w:val="18"/>
                <w:szCs w:val="18"/>
              </w:rPr>
            </w:pPr>
            <w:r>
              <w:rPr>
                <w:rFonts w:ascii="Times New Roman" w:hAnsi="Times New Roman" w:cs="Times New Roman"/>
                <w:sz w:val="18"/>
                <w:szCs w:val="18"/>
              </w:rPr>
              <w:t>В</w:t>
            </w:r>
            <w:r w:rsidRPr="00DC205E">
              <w:rPr>
                <w:rFonts w:ascii="Times New Roman" w:hAnsi="Times New Roman" w:cs="Times New Roman"/>
                <w:sz w:val="18"/>
                <w:szCs w:val="18"/>
              </w:rPr>
              <w:t>ыполнен анализ в области используемых материалов и технологий упрочнения распредвалов ДВС грузовых автомобилей. Предложены эффективные методы и материалы для получения гладкой, чистой и упрочненной поверхности с плотным поверхностным слоем и обладающие повышенной термической и механической стойкостью.</w:t>
            </w:r>
          </w:p>
        </w:tc>
        <w:tc>
          <w:tcPr>
            <w:tcW w:w="3118" w:type="dxa"/>
            <w:tcBorders>
              <w:top w:val="single" w:sz="4" w:space="0" w:color="auto"/>
            </w:tcBorders>
          </w:tcPr>
          <w:p w:rsidR="0070107B" w:rsidRPr="00D331C2" w:rsidRDefault="00DC205E" w:rsidP="00DC205E">
            <w:pPr>
              <w:jc w:val="both"/>
              <w:rPr>
                <w:rFonts w:ascii="Times New Roman" w:hAnsi="Times New Roman" w:cs="Times New Roman"/>
                <w:sz w:val="18"/>
                <w:szCs w:val="18"/>
              </w:rPr>
            </w:pPr>
            <w:r>
              <w:rPr>
                <w:rFonts w:ascii="Times New Roman" w:hAnsi="Times New Roman" w:cs="Times New Roman"/>
                <w:sz w:val="18"/>
                <w:szCs w:val="18"/>
              </w:rPr>
              <w:t>Можно использовать наработки при обработке распредвалов в условиях массового производства</w:t>
            </w:r>
          </w:p>
        </w:tc>
      </w:tr>
      <w:tr w:rsidR="0070107B" w:rsidRPr="00D331C2" w:rsidTr="00D331C2">
        <w:tc>
          <w:tcPr>
            <w:tcW w:w="675" w:type="dxa"/>
          </w:tcPr>
          <w:p w:rsidR="0070107B" w:rsidRPr="00D331C2" w:rsidRDefault="0070107B" w:rsidP="00D331C2">
            <w:pPr>
              <w:jc w:val="both"/>
              <w:rPr>
                <w:rFonts w:ascii="Times New Roman" w:hAnsi="Times New Roman" w:cs="Times New Roman"/>
                <w:sz w:val="18"/>
                <w:szCs w:val="18"/>
              </w:rPr>
            </w:pPr>
            <w:r w:rsidRPr="00D331C2">
              <w:rPr>
                <w:rFonts w:ascii="Times New Roman" w:hAnsi="Times New Roman" w:cs="Times New Roman"/>
                <w:sz w:val="18"/>
                <w:szCs w:val="18"/>
              </w:rPr>
              <w:t>14</w:t>
            </w:r>
          </w:p>
        </w:tc>
        <w:tc>
          <w:tcPr>
            <w:tcW w:w="2393" w:type="dxa"/>
          </w:tcPr>
          <w:p w:rsidR="0070107B" w:rsidRPr="00D331C2" w:rsidRDefault="007C7496" w:rsidP="002868C6">
            <w:pPr>
              <w:jc w:val="both"/>
              <w:rPr>
                <w:rFonts w:ascii="Times New Roman" w:hAnsi="Times New Roman" w:cs="Times New Roman"/>
                <w:sz w:val="18"/>
                <w:szCs w:val="18"/>
              </w:rPr>
            </w:pPr>
            <w:r w:rsidRPr="000C168B">
              <w:rPr>
                <w:rFonts w:ascii="Times New Roman" w:eastAsia="Calibri" w:hAnsi="Times New Roman" w:cs="Times New Roman"/>
                <w:sz w:val="18"/>
                <w:szCs w:val="18"/>
              </w:rPr>
              <w:t>Индукционная технология восстановления распределительных валов / Кулеш В.В., Сыченко T.MI, Островский М.Е., Пенков В.А. // Техника в сельском хозяйстве. 1986.</w:t>
            </w:r>
            <w:r w:rsidRPr="00D331C2">
              <w:rPr>
                <w:rFonts w:ascii="Times New Roman" w:eastAsia="Calibri" w:hAnsi="Times New Roman" w:cs="Times New Roman"/>
                <w:sz w:val="18"/>
                <w:szCs w:val="18"/>
              </w:rPr>
              <w:t xml:space="preserve"> - № 4. - с. 52 — 53.</w:t>
            </w:r>
          </w:p>
        </w:tc>
        <w:tc>
          <w:tcPr>
            <w:tcW w:w="2994" w:type="dxa"/>
          </w:tcPr>
          <w:p w:rsidR="0070107B" w:rsidRPr="00D331C2" w:rsidRDefault="00DC205E" w:rsidP="002868C6">
            <w:pPr>
              <w:jc w:val="both"/>
              <w:rPr>
                <w:rFonts w:ascii="Times New Roman" w:hAnsi="Times New Roman" w:cs="Times New Roman"/>
                <w:sz w:val="18"/>
                <w:szCs w:val="18"/>
              </w:rPr>
            </w:pPr>
            <w:r>
              <w:rPr>
                <w:rFonts w:ascii="Times New Roman" w:hAnsi="Times New Roman" w:cs="Times New Roman"/>
                <w:sz w:val="18"/>
                <w:szCs w:val="18"/>
              </w:rPr>
              <w:t>Предложена к использованию индукционная технология восстановления распредвалов</w:t>
            </w:r>
          </w:p>
        </w:tc>
        <w:tc>
          <w:tcPr>
            <w:tcW w:w="3118" w:type="dxa"/>
          </w:tcPr>
          <w:p w:rsidR="0070107B" w:rsidRPr="00D331C2" w:rsidRDefault="00DC205E" w:rsidP="00D331C2">
            <w:pPr>
              <w:jc w:val="both"/>
              <w:rPr>
                <w:rFonts w:ascii="Times New Roman" w:hAnsi="Times New Roman" w:cs="Times New Roman"/>
                <w:sz w:val="18"/>
                <w:szCs w:val="18"/>
              </w:rPr>
            </w:pPr>
            <w:r>
              <w:rPr>
                <w:rFonts w:ascii="Times New Roman" w:hAnsi="Times New Roman" w:cs="Times New Roman"/>
                <w:sz w:val="18"/>
                <w:szCs w:val="18"/>
              </w:rPr>
              <w:t>Часть технологии, позволяющая упрочнить поверхность кулачков, может быть использована для внедрения в техпроцесс изготовления распредвалов на отечественных предприятиях.</w:t>
            </w:r>
          </w:p>
        </w:tc>
      </w:tr>
      <w:tr w:rsidR="007C7496" w:rsidRPr="00D331C2" w:rsidTr="00D331C2">
        <w:tc>
          <w:tcPr>
            <w:tcW w:w="675" w:type="dxa"/>
          </w:tcPr>
          <w:p w:rsidR="007C7496" w:rsidRPr="00D331C2" w:rsidRDefault="007C7496" w:rsidP="00D331C2">
            <w:pPr>
              <w:jc w:val="both"/>
              <w:rPr>
                <w:rFonts w:ascii="Times New Roman" w:hAnsi="Times New Roman" w:cs="Times New Roman"/>
                <w:sz w:val="18"/>
                <w:szCs w:val="18"/>
              </w:rPr>
            </w:pPr>
            <w:r>
              <w:rPr>
                <w:rFonts w:ascii="Times New Roman" w:hAnsi="Times New Roman" w:cs="Times New Roman"/>
                <w:sz w:val="18"/>
                <w:szCs w:val="18"/>
              </w:rPr>
              <w:t>15</w:t>
            </w:r>
          </w:p>
        </w:tc>
        <w:tc>
          <w:tcPr>
            <w:tcW w:w="2393" w:type="dxa"/>
          </w:tcPr>
          <w:p w:rsidR="007C7496" w:rsidRPr="000C168B" w:rsidRDefault="007C7496" w:rsidP="002868C6">
            <w:pPr>
              <w:jc w:val="both"/>
              <w:rPr>
                <w:rFonts w:ascii="Times New Roman" w:eastAsia="Calibri" w:hAnsi="Times New Roman" w:cs="Times New Roman"/>
                <w:sz w:val="18"/>
                <w:szCs w:val="18"/>
              </w:rPr>
            </w:pPr>
            <w:r w:rsidRPr="000C168B">
              <w:rPr>
                <w:rFonts w:ascii="Times New Roman" w:eastAsia="Calibri" w:hAnsi="Times New Roman" w:cs="Times New Roman"/>
                <w:sz w:val="18"/>
                <w:szCs w:val="18"/>
              </w:rPr>
              <w:t>Войнов Б.А. Износостойкие сплавы и покрытия. — М.: Машиностроение, 1980.</w:t>
            </w:r>
            <w:r w:rsidR="00DC205E">
              <w:rPr>
                <w:rFonts w:ascii="Times New Roman" w:eastAsia="Calibri" w:hAnsi="Times New Roman" w:cs="Times New Roman"/>
                <w:sz w:val="18"/>
                <w:szCs w:val="18"/>
              </w:rPr>
              <w:t>-</w:t>
            </w:r>
            <w:r w:rsidRPr="000C168B">
              <w:rPr>
                <w:rFonts w:ascii="Times New Roman" w:eastAsia="Calibri" w:hAnsi="Times New Roman" w:cs="Times New Roman"/>
                <w:sz w:val="18"/>
                <w:szCs w:val="18"/>
              </w:rPr>
              <w:t xml:space="preserve"> 120 с.</w:t>
            </w:r>
          </w:p>
        </w:tc>
        <w:tc>
          <w:tcPr>
            <w:tcW w:w="2994" w:type="dxa"/>
          </w:tcPr>
          <w:p w:rsidR="007C7496" w:rsidRPr="00D331C2" w:rsidRDefault="00DC205E" w:rsidP="00DC205E">
            <w:pPr>
              <w:jc w:val="both"/>
              <w:rPr>
                <w:rFonts w:ascii="Times New Roman" w:hAnsi="Times New Roman" w:cs="Times New Roman"/>
                <w:sz w:val="18"/>
                <w:szCs w:val="18"/>
              </w:rPr>
            </w:pPr>
            <w:r>
              <w:rPr>
                <w:rFonts w:ascii="Times New Roman" w:hAnsi="Times New Roman" w:cs="Times New Roman"/>
                <w:sz w:val="18"/>
                <w:szCs w:val="18"/>
              </w:rPr>
              <w:t>Приведен анализ р</w:t>
            </w:r>
            <w:r w:rsidRPr="00DC205E">
              <w:rPr>
                <w:rFonts w:ascii="Times New Roman" w:hAnsi="Times New Roman" w:cs="Times New Roman"/>
                <w:sz w:val="18"/>
                <w:szCs w:val="18"/>
              </w:rPr>
              <w:t>азличны</w:t>
            </w:r>
            <w:r>
              <w:rPr>
                <w:rFonts w:ascii="Times New Roman" w:hAnsi="Times New Roman" w:cs="Times New Roman"/>
                <w:sz w:val="18"/>
                <w:szCs w:val="18"/>
              </w:rPr>
              <w:t>х</w:t>
            </w:r>
            <w:r w:rsidRPr="00DC205E">
              <w:rPr>
                <w:rFonts w:ascii="Times New Roman" w:hAnsi="Times New Roman" w:cs="Times New Roman"/>
                <w:sz w:val="18"/>
                <w:szCs w:val="18"/>
              </w:rPr>
              <w:t xml:space="preserve"> метод</w:t>
            </w:r>
            <w:r>
              <w:rPr>
                <w:rFonts w:ascii="Times New Roman" w:hAnsi="Times New Roman" w:cs="Times New Roman"/>
                <w:sz w:val="18"/>
                <w:szCs w:val="18"/>
              </w:rPr>
              <w:t>ов</w:t>
            </w:r>
            <w:r w:rsidRPr="00DC205E">
              <w:rPr>
                <w:rFonts w:ascii="Times New Roman" w:hAnsi="Times New Roman" w:cs="Times New Roman"/>
                <w:sz w:val="18"/>
                <w:szCs w:val="18"/>
              </w:rPr>
              <w:t xml:space="preserve"> нанесения износостойких сплавов и покрытий на поверхности деталей машин</w:t>
            </w:r>
          </w:p>
        </w:tc>
        <w:tc>
          <w:tcPr>
            <w:tcW w:w="3118" w:type="dxa"/>
          </w:tcPr>
          <w:p w:rsidR="007C7496" w:rsidRPr="00D331C2" w:rsidRDefault="00DC205E" w:rsidP="00DC205E">
            <w:pPr>
              <w:jc w:val="both"/>
              <w:rPr>
                <w:rFonts w:ascii="Times New Roman" w:hAnsi="Times New Roman" w:cs="Times New Roman"/>
                <w:sz w:val="18"/>
                <w:szCs w:val="18"/>
              </w:rPr>
            </w:pPr>
            <w:r>
              <w:rPr>
                <w:rFonts w:ascii="Times New Roman" w:hAnsi="Times New Roman" w:cs="Times New Roman"/>
                <w:sz w:val="18"/>
                <w:szCs w:val="18"/>
              </w:rPr>
              <w:t xml:space="preserve">Можно использовать </w:t>
            </w:r>
            <w:r w:rsidRPr="00DC205E">
              <w:rPr>
                <w:rFonts w:ascii="Times New Roman" w:hAnsi="Times New Roman" w:cs="Times New Roman"/>
                <w:sz w:val="18"/>
                <w:szCs w:val="18"/>
              </w:rPr>
              <w:t>технологии, позволяющ</w:t>
            </w:r>
            <w:r>
              <w:rPr>
                <w:rFonts w:ascii="Times New Roman" w:hAnsi="Times New Roman" w:cs="Times New Roman"/>
                <w:sz w:val="18"/>
                <w:szCs w:val="18"/>
              </w:rPr>
              <w:t xml:space="preserve">ие </w:t>
            </w:r>
            <w:r w:rsidRPr="00DC205E">
              <w:rPr>
                <w:rFonts w:ascii="Times New Roman" w:hAnsi="Times New Roman" w:cs="Times New Roman"/>
                <w:sz w:val="18"/>
                <w:szCs w:val="18"/>
              </w:rPr>
              <w:t>упрочнить поверхность кулачков</w:t>
            </w:r>
          </w:p>
        </w:tc>
      </w:tr>
    </w:tbl>
    <w:p w:rsidR="00D331C2" w:rsidRDefault="00D331C2" w:rsidP="00CC1D4B">
      <w:pPr>
        <w:spacing w:after="0" w:line="360" w:lineRule="auto"/>
        <w:ind w:firstLine="851"/>
        <w:jc w:val="both"/>
        <w:rPr>
          <w:rFonts w:ascii="Times New Roman" w:hAnsi="Times New Roman" w:cs="Times New Roman"/>
          <w:sz w:val="28"/>
          <w:szCs w:val="28"/>
        </w:rPr>
      </w:pPr>
    </w:p>
    <w:p w:rsidR="00455535" w:rsidRPr="00B20364" w:rsidRDefault="00455535" w:rsidP="00CC1D4B">
      <w:pPr>
        <w:spacing w:after="0" w:line="360" w:lineRule="auto"/>
        <w:ind w:firstLine="851"/>
        <w:jc w:val="both"/>
        <w:rPr>
          <w:rFonts w:ascii="Times New Roman" w:hAnsi="Times New Roman" w:cs="Times New Roman"/>
          <w:sz w:val="28"/>
          <w:szCs w:val="28"/>
          <w:lang w:val="uk-UA"/>
        </w:rPr>
      </w:pPr>
      <w:r w:rsidRPr="00B20364">
        <w:rPr>
          <w:rFonts w:ascii="Times New Roman" w:hAnsi="Times New Roman" w:cs="Times New Roman"/>
          <w:sz w:val="28"/>
          <w:szCs w:val="28"/>
        </w:rPr>
        <w:t>Распределительный вал (или распредвал) — вал двигателя внутреннего сгорания, управляющий открытием и закрытием клапанов двигателя. Основная деталь газораспределительного механизма (ГРМ), служащего для синхронизации тактов работы двигателя и впуска-выпуска топливной смеси/воздуха и отработанных газов</w:t>
      </w:r>
      <w:r w:rsidR="00B20364" w:rsidRPr="00B20364">
        <w:rPr>
          <w:rFonts w:ascii="Times New Roman" w:hAnsi="Times New Roman" w:cs="Times New Roman"/>
          <w:sz w:val="28"/>
          <w:szCs w:val="28"/>
        </w:rPr>
        <w:t xml:space="preserve"> [</w:t>
      </w:r>
      <w:r w:rsidR="000C168B">
        <w:rPr>
          <w:rFonts w:ascii="Times New Roman" w:hAnsi="Times New Roman" w:cs="Times New Roman"/>
          <w:sz w:val="28"/>
          <w:szCs w:val="28"/>
        </w:rPr>
        <w:t>1</w:t>
      </w:r>
      <w:r w:rsidR="00B20364" w:rsidRPr="00B20364">
        <w:rPr>
          <w:rFonts w:ascii="Times New Roman" w:hAnsi="Times New Roman" w:cs="Times New Roman"/>
          <w:sz w:val="28"/>
          <w:szCs w:val="28"/>
        </w:rPr>
        <w:t>]</w:t>
      </w:r>
      <w:r w:rsidRPr="00B20364">
        <w:rPr>
          <w:rFonts w:ascii="Times New Roman" w:hAnsi="Times New Roman" w:cs="Times New Roman"/>
          <w:sz w:val="28"/>
          <w:szCs w:val="28"/>
        </w:rPr>
        <w:t>.</w:t>
      </w:r>
    </w:p>
    <w:p w:rsidR="00B20364" w:rsidRPr="00B20364" w:rsidRDefault="00B20364" w:rsidP="00B20364">
      <w:pPr>
        <w:spacing w:after="0" w:line="360" w:lineRule="auto"/>
        <w:ind w:firstLine="851"/>
        <w:jc w:val="both"/>
        <w:rPr>
          <w:rFonts w:ascii="Times New Roman" w:hAnsi="Times New Roman" w:cs="Times New Roman"/>
          <w:sz w:val="28"/>
          <w:szCs w:val="28"/>
          <w:lang w:val="uk-UA"/>
        </w:rPr>
      </w:pPr>
      <w:r w:rsidRPr="00B20364">
        <w:rPr>
          <w:rFonts w:ascii="Times New Roman" w:hAnsi="Times New Roman" w:cs="Times New Roman"/>
          <w:sz w:val="28"/>
          <w:szCs w:val="28"/>
          <w:lang w:val="uk-UA"/>
        </w:rPr>
        <w:t xml:space="preserve">Механизм газораспределения (МГР) является одним из наиболее нагруженных узлов двигателя. Долговечность его работы в значительной степени определяется износостойкостью деталей, в частности кулачков распределительного вала. Износ профилей кулачков уменьшает средний подъём клапанов, что приводит к уменьшению их время-сечения и увеличению гидравлического сопротивления на впуске и выпуске, смещению фаз газораспределения, а также повышению динамических нагрузок в приводе клапанов </w:t>
      </w:r>
      <w:r w:rsidRPr="00B20364">
        <w:rPr>
          <w:rFonts w:ascii="Times New Roman" w:hAnsi="Times New Roman" w:cs="Times New Roman"/>
          <w:sz w:val="28"/>
          <w:szCs w:val="28"/>
        </w:rPr>
        <w:t>[</w:t>
      </w:r>
      <w:r w:rsidR="000C168B">
        <w:rPr>
          <w:rFonts w:ascii="Times New Roman" w:hAnsi="Times New Roman" w:cs="Times New Roman"/>
          <w:sz w:val="28"/>
          <w:szCs w:val="28"/>
        </w:rPr>
        <w:t>2</w:t>
      </w:r>
      <w:r w:rsidRPr="00B20364">
        <w:rPr>
          <w:rFonts w:ascii="Times New Roman" w:hAnsi="Times New Roman" w:cs="Times New Roman"/>
          <w:sz w:val="28"/>
          <w:szCs w:val="28"/>
        </w:rPr>
        <w:t>]</w:t>
      </w:r>
      <w:r w:rsidRPr="00B20364">
        <w:rPr>
          <w:rFonts w:ascii="Times New Roman" w:hAnsi="Times New Roman" w:cs="Times New Roman"/>
          <w:sz w:val="28"/>
          <w:szCs w:val="28"/>
          <w:lang w:val="uk-UA"/>
        </w:rPr>
        <w:t>.</w:t>
      </w:r>
    </w:p>
    <w:p w:rsidR="00455535" w:rsidRPr="00B20364" w:rsidRDefault="00455535" w:rsidP="00CC1D4B">
      <w:pPr>
        <w:pStyle w:val="a8"/>
        <w:shd w:val="clear" w:color="auto" w:fill="FFFFFF"/>
        <w:spacing w:before="0" w:beforeAutospacing="0" w:after="0" w:afterAutospacing="0" w:line="360" w:lineRule="auto"/>
        <w:ind w:firstLine="851"/>
        <w:jc w:val="both"/>
        <w:rPr>
          <w:sz w:val="28"/>
          <w:szCs w:val="28"/>
        </w:rPr>
      </w:pPr>
      <w:r w:rsidRPr="00B20364">
        <w:rPr>
          <w:color w:val="666666"/>
          <w:sz w:val="28"/>
          <w:szCs w:val="28"/>
        </w:rPr>
        <w:t> </w:t>
      </w:r>
      <w:r w:rsidRPr="00B20364">
        <w:rPr>
          <w:sz w:val="28"/>
          <w:szCs w:val="28"/>
        </w:rPr>
        <w:t xml:space="preserve">В процессе работы двигателя износу подвергаются кулачки и опорные шейки распредвалов. Износ кулачков приводит к худшему наполнению цилиндров и очистке цилиндров от продуктов сгорания, к нарушению фаз газораспределения, что вызывает снижение мощности и увеличенный расход топлива. Износ опорных шеек является одной из причин </w:t>
      </w:r>
      <w:r w:rsidRPr="00B20364">
        <w:rPr>
          <w:sz w:val="28"/>
          <w:szCs w:val="28"/>
        </w:rPr>
        <w:lastRenderedPageBreak/>
        <w:t>падения давления в системе смазки. Износ вершины кулачка распредвала двигателя  на величину 1,6 мм снижает мощность двигателя на 5…6%</w:t>
      </w:r>
      <w:r w:rsidR="00B20364" w:rsidRPr="00B20364">
        <w:rPr>
          <w:sz w:val="28"/>
          <w:szCs w:val="28"/>
        </w:rPr>
        <w:t xml:space="preserve"> [</w:t>
      </w:r>
      <w:r w:rsidR="000C168B">
        <w:rPr>
          <w:sz w:val="28"/>
          <w:szCs w:val="28"/>
        </w:rPr>
        <w:t>3</w:t>
      </w:r>
      <w:r w:rsidR="00B20364" w:rsidRPr="00B20364">
        <w:rPr>
          <w:sz w:val="28"/>
          <w:szCs w:val="28"/>
        </w:rPr>
        <w:t>]</w:t>
      </w:r>
      <w:r w:rsidRPr="00B20364">
        <w:rPr>
          <w:sz w:val="28"/>
          <w:szCs w:val="28"/>
        </w:rPr>
        <w:t>.</w:t>
      </w:r>
    </w:p>
    <w:p w:rsidR="007E1639" w:rsidRPr="00B20364" w:rsidRDefault="007E1639" w:rsidP="007E1639">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Важным резервом снижения- издержек в промышленном комплексе при производстве продукции является обеспечение высокой надёжности эксплуатируемого оборудования и техники. Поэтому остаются актуальными исследования, направленные на разработку современных технологических процессов восстановления и упрочнения деталей.</w:t>
      </w:r>
    </w:p>
    <w:p w:rsidR="007E1639" w:rsidRPr="00B20364" w:rsidRDefault="007E1639" w:rsidP="007E1639">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При ремонте деталей газораспределительного механизма</w:t>
      </w:r>
      <w:r w:rsidR="000C168B">
        <w:rPr>
          <w:rFonts w:ascii="Times New Roman" w:hAnsi="Times New Roman" w:cs="Times New Roman"/>
          <w:sz w:val="28"/>
          <w:szCs w:val="28"/>
        </w:rPr>
        <w:t xml:space="preserve"> двигателя внутреннего сгорания</w:t>
      </w:r>
      <w:r w:rsidRPr="00B20364">
        <w:rPr>
          <w:rFonts w:ascii="Times New Roman" w:hAnsi="Times New Roman" w:cs="Times New Roman"/>
          <w:sz w:val="28"/>
          <w:szCs w:val="28"/>
        </w:rPr>
        <w:t xml:space="preserve"> определённую сложность представляет восстановление кулачков распределительного вала. Данная деталь испытывает большие силовые в процессе работы и подвергается износу. От качества восстановления рабочих поверхностей распредвала зависит надёжность работы всего двигателя, его экономические и экологические показатели.</w:t>
      </w:r>
    </w:p>
    <w:p w:rsidR="007E1639" w:rsidRPr="00B20364" w:rsidRDefault="007E1639" w:rsidP="007E1639">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Основными источниками, раскрывающими теоретические основы повышения эффективности и снижения трудоёмкости ремонта распределительных валов и других двигателей внутреннего сгорания явились диссертационные работы Шиповалова А. Н., Хасанова Р.Х., Астахина В.И., Вагнер</w:t>
      </w:r>
      <w:r w:rsidR="00B67B15" w:rsidRPr="00B20364">
        <w:rPr>
          <w:rFonts w:ascii="Times New Roman" w:hAnsi="Times New Roman" w:cs="Times New Roman"/>
          <w:sz w:val="28"/>
          <w:szCs w:val="28"/>
        </w:rPr>
        <w:t>а</w:t>
      </w:r>
      <w:r w:rsidR="008815B9">
        <w:rPr>
          <w:rFonts w:ascii="Times New Roman" w:hAnsi="Times New Roman" w:cs="Times New Roman"/>
          <w:sz w:val="28"/>
          <w:szCs w:val="28"/>
        </w:rPr>
        <w:t xml:space="preserve"> В.</w:t>
      </w:r>
      <w:r w:rsidRPr="00B20364">
        <w:rPr>
          <w:rFonts w:ascii="Times New Roman" w:hAnsi="Times New Roman" w:cs="Times New Roman"/>
          <w:sz w:val="28"/>
          <w:szCs w:val="28"/>
        </w:rPr>
        <w:t xml:space="preserve">Д. и </w:t>
      </w:r>
      <w:r w:rsidR="00B67B15" w:rsidRPr="00B20364">
        <w:rPr>
          <w:rFonts w:ascii="Times New Roman" w:hAnsi="Times New Roman" w:cs="Times New Roman"/>
          <w:sz w:val="28"/>
          <w:szCs w:val="28"/>
        </w:rPr>
        <w:t>др</w:t>
      </w:r>
      <w:r w:rsidRPr="00B20364">
        <w:rPr>
          <w:rFonts w:ascii="Times New Roman" w:hAnsi="Times New Roman" w:cs="Times New Roman"/>
          <w:sz w:val="28"/>
          <w:szCs w:val="28"/>
        </w:rPr>
        <w:t>.</w:t>
      </w:r>
      <w:r w:rsidR="00B36C58" w:rsidRPr="00B20364">
        <w:rPr>
          <w:sz w:val="28"/>
          <w:szCs w:val="28"/>
        </w:rPr>
        <w:t xml:space="preserve"> </w:t>
      </w:r>
      <w:r w:rsidR="00B36C58" w:rsidRPr="00B20364">
        <w:rPr>
          <w:rFonts w:ascii="Times New Roman" w:hAnsi="Times New Roman" w:cs="Times New Roman"/>
          <w:sz w:val="28"/>
          <w:szCs w:val="28"/>
        </w:rPr>
        <w:t>В данных источниках подробно рассмотрены  проблемные вопросы, приведены результаты исследований, даны рекомендации по совершенствованию технологии изготовления.</w:t>
      </w:r>
    </w:p>
    <w:p w:rsidR="007E1639" w:rsidRPr="00B20364" w:rsidRDefault="00B67B15" w:rsidP="007E1639">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 xml:space="preserve">В работе Шиповалова А.Н. </w:t>
      </w:r>
      <w:r w:rsidR="00B36C58" w:rsidRPr="00B20364">
        <w:rPr>
          <w:rFonts w:ascii="Times New Roman" w:hAnsi="Times New Roman" w:cs="Times New Roman"/>
          <w:sz w:val="28"/>
          <w:szCs w:val="28"/>
        </w:rPr>
        <w:t>рассматриваются</w:t>
      </w:r>
      <w:r w:rsidRPr="00B20364">
        <w:rPr>
          <w:rFonts w:ascii="Times New Roman" w:hAnsi="Times New Roman" w:cs="Times New Roman"/>
          <w:sz w:val="28"/>
          <w:szCs w:val="28"/>
        </w:rPr>
        <w:t xml:space="preserve"> методы повышения износостойкости покрытия кулачков распредвала,</w:t>
      </w:r>
      <w:r w:rsidR="007E1639" w:rsidRPr="00B20364">
        <w:rPr>
          <w:rFonts w:ascii="Times New Roman" w:hAnsi="Times New Roman" w:cs="Times New Roman"/>
          <w:sz w:val="28"/>
          <w:szCs w:val="28"/>
        </w:rPr>
        <w:t xml:space="preserve"> непосредственно связан</w:t>
      </w:r>
      <w:r w:rsidRPr="00B20364">
        <w:rPr>
          <w:rFonts w:ascii="Times New Roman" w:hAnsi="Times New Roman" w:cs="Times New Roman"/>
          <w:sz w:val="28"/>
          <w:szCs w:val="28"/>
        </w:rPr>
        <w:t>ны</w:t>
      </w:r>
      <w:r w:rsidR="00B36C58" w:rsidRPr="00B20364">
        <w:rPr>
          <w:rFonts w:ascii="Times New Roman" w:hAnsi="Times New Roman" w:cs="Times New Roman"/>
          <w:sz w:val="28"/>
          <w:szCs w:val="28"/>
        </w:rPr>
        <w:t>е</w:t>
      </w:r>
      <w:r w:rsidR="007E1639" w:rsidRPr="00B20364">
        <w:rPr>
          <w:rFonts w:ascii="Times New Roman" w:hAnsi="Times New Roman" w:cs="Times New Roman"/>
          <w:sz w:val="28"/>
          <w:szCs w:val="28"/>
        </w:rPr>
        <w:t xml:space="preserve"> с использованием современных способов восстановления деталей и новых материалов. К числу таких способов относит</w:t>
      </w:r>
      <w:r w:rsidR="00B04BC9">
        <w:rPr>
          <w:rFonts w:ascii="Times New Roman" w:hAnsi="Times New Roman" w:cs="Times New Roman"/>
          <w:sz w:val="28"/>
          <w:szCs w:val="28"/>
        </w:rPr>
        <w:t>ся плазменная наплавка, которая</w:t>
      </w:r>
      <w:r w:rsidR="007E1639" w:rsidRPr="00B20364">
        <w:rPr>
          <w:rFonts w:ascii="Times New Roman" w:hAnsi="Times New Roman" w:cs="Times New Roman"/>
          <w:sz w:val="28"/>
          <w:szCs w:val="28"/>
        </w:rPr>
        <w:t xml:space="preserve"> позволяет использовать порошковые износостойкие наплавочные сплавы, обеспечивающие повышение срока службы деталей в 2-8 раз [</w:t>
      </w:r>
      <w:r w:rsidR="0070107B">
        <w:rPr>
          <w:rFonts w:ascii="Times New Roman" w:hAnsi="Times New Roman" w:cs="Times New Roman"/>
          <w:sz w:val="28"/>
          <w:szCs w:val="28"/>
        </w:rPr>
        <w:t>3</w:t>
      </w:r>
      <w:r w:rsidR="007E1639" w:rsidRPr="00B20364">
        <w:rPr>
          <w:rFonts w:ascii="Times New Roman" w:hAnsi="Times New Roman" w:cs="Times New Roman"/>
          <w:sz w:val="28"/>
          <w:szCs w:val="28"/>
        </w:rPr>
        <w:t>].</w:t>
      </w:r>
    </w:p>
    <w:p w:rsidR="00580D99" w:rsidRPr="00580D99" w:rsidRDefault="00580D99" w:rsidP="00580D99">
      <w:pPr>
        <w:spacing w:after="0" w:line="360" w:lineRule="auto"/>
        <w:ind w:firstLine="851"/>
        <w:jc w:val="both"/>
        <w:rPr>
          <w:rFonts w:ascii="Times New Roman" w:hAnsi="Times New Roman" w:cs="Times New Roman"/>
          <w:sz w:val="28"/>
          <w:szCs w:val="28"/>
        </w:rPr>
      </w:pPr>
      <w:r w:rsidRPr="00580D99">
        <w:rPr>
          <w:rFonts w:ascii="Times New Roman" w:hAnsi="Times New Roman" w:cs="Times New Roman"/>
          <w:sz w:val="28"/>
          <w:szCs w:val="28"/>
        </w:rPr>
        <w:t>Теоретически обосновано и экспериментально подтверждено введение А1 в состав порошковых наплавочных материалов, содержащих Ni, Fe, Or, В, обеспечивающег</w:t>
      </w:r>
      <w:r w:rsidR="0070107B">
        <w:rPr>
          <w:rFonts w:ascii="Times New Roman" w:hAnsi="Times New Roman" w:cs="Times New Roman"/>
          <w:sz w:val="28"/>
          <w:szCs w:val="28"/>
        </w:rPr>
        <w:t>о повышение твёрдости, металлов</w:t>
      </w:r>
      <w:r w:rsidRPr="00580D99">
        <w:rPr>
          <w:rFonts w:ascii="Times New Roman" w:hAnsi="Times New Roman" w:cs="Times New Roman"/>
          <w:sz w:val="28"/>
          <w:szCs w:val="28"/>
        </w:rPr>
        <w:t xml:space="preserve"> на 30.90 единиц </w:t>
      </w:r>
      <w:r w:rsidRPr="00580D99">
        <w:rPr>
          <w:rFonts w:ascii="Times New Roman" w:hAnsi="Times New Roman" w:cs="Times New Roman"/>
          <w:sz w:val="28"/>
          <w:szCs w:val="28"/>
        </w:rPr>
        <w:lastRenderedPageBreak/>
        <w:t>по Виккер</w:t>
      </w:r>
      <w:r w:rsidR="0070107B">
        <w:rPr>
          <w:rFonts w:ascii="Times New Roman" w:hAnsi="Times New Roman" w:cs="Times New Roman"/>
          <w:sz w:val="28"/>
          <w:szCs w:val="28"/>
        </w:rPr>
        <w:t>су и- повышение износостойкости</w:t>
      </w:r>
      <w:r w:rsidRPr="00580D99">
        <w:rPr>
          <w:rFonts w:ascii="Times New Roman" w:hAnsi="Times New Roman" w:cs="Times New Roman"/>
          <w:sz w:val="28"/>
          <w:szCs w:val="28"/>
        </w:rPr>
        <w:t xml:space="preserve"> покрытий, за. счёт образования мелкокристаллической структуры в. наплав ленном металле.</w:t>
      </w:r>
    </w:p>
    <w:p w:rsidR="00580D99" w:rsidRPr="00B20364" w:rsidRDefault="00580D99" w:rsidP="00580D99">
      <w:pPr>
        <w:spacing w:after="0" w:line="360" w:lineRule="auto"/>
        <w:ind w:firstLine="851"/>
        <w:jc w:val="both"/>
        <w:rPr>
          <w:rFonts w:ascii="Times New Roman" w:hAnsi="Times New Roman" w:cs="Times New Roman"/>
          <w:sz w:val="28"/>
          <w:szCs w:val="28"/>
        </w:rPr>
      </w:pPr>
      <w:r w:rsidRPr="00580D99">
        <w:rPr>
          <w:rFonts w:ascii="Times New Roman" w:hAnsi="Times New Roman" w:cs="Times New Roman"/>
          <w:sz w:val="28"/>
          <w:szCs w:val="28"/>
        </w:rPr>
        <w:t>Получены ан</w:t>
      </w:r>
      <w:r w:rsidR="00AD6B87" w:rsidRPr="00B20364">
        <w:rPr>
          <w:rFonts w:ascii="Times New Roman" w:hAnsi="Times New Roman" w:cs="Times New Roman"/>
          <w:sz w:val="28"/>
          <w:szCs w:val="28"/>
        </w:rPr>
        <w:t>алитические зависимости расхода</w:t>
      </w:r>
      <w:r w:rsidRPr="00580D99">
        <w:rPr>
          <w:rFonts w:ascii="Times New Roman" w:hAnsi="Times New Roman" w:cs="Times New Roman"/>
          <w:sz w:val="28"/>
          <w:szCs w:val="28"/>
        </w:rPr>
        <w:t xml:space="preserve"> порошкового -материала; от геометрических параметров предложенного авторо</w:t>
      </w:r>
      <w:r w:rsidR="00AD6B87" w:rsidRPr="00B20364">
        <w:rPr>
          <w:rFonts w:ascii="Times New Roman" w:hAnsi="Times New Roman" w:cs="Times New Roman"/>
          <w:sz w:val="28"/>
          <w:szCs w:val="28"/>
        </w:rPr>
        <w:t xml:space="preserve">м, питателя, которые адекватно </w:t>
      </w:r>
      <w:r w:rsidRPr="00580D99">
        <w:rPr>
          <w:rFonts w:ascii="Times New Roman" w:hAnsi="Times New Roman" w:cs="Times New Roman"/>
          <w:sz w:val="28"/>
          <w:szCs w:val="28"/>
        </w:rPr>
        <w:t xml:space="preserve"> описывают</w:t>
      </w:r>
      <w:r w:rsidR="00AD6B87" w:rsidRPr="00B20364">
        <w:rPr>
          <w:rFonts w:ascii="Times New Roman" w:hAnsi="Times New Roman" w:cs="Times New Roman"/>
          <w:sz w:val="28"/>
          <w:szCs w:val="28"/>
        </w:rPr>
        <w:t xml:space="preserve"> процесс дозирования порошка, и</w:t>
      </w:r>
      <w:r w:rsidRPr="00580D99">
        <w:rPr>
          <w:rFonts w:ascii="Times New Roman" w:hAnsi="Times New Roman" w:cs="Times New Roman"/>
          <w:sz w:val="28"/>
          <w:szCs w:val="28"/>
        </w:rPr>
        <w:t xml:space="preserve"> позволяют использовать их в расчётах расходных характеристик питателя для наплавки кулачков распределительного вала.</w:t>
      </w:r>
    </w:p>
    <w:p w:rsidR="00355B1A" w:rsidRPr="00B20364" w:rsidRDefault="00355B1A" w:rsidP="00355B1A">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В основе проведенных исследований лежала нормативная отраслевая документация: Типовой технологический процесс восстановления распределительных валов двигателей [</w:t>
      </w:r>
      <w:r w:rsidR="000C168B">
        <w:rPr>
          <w:rFonts w:ascii="Times New Roman" w:hAnsi="Times New Roman" w:cs="Times New Roman"/>
          <w:sz w:val="28"/>
          <w:szCs w:val="28"/>
        </w:rPr>
        <w:t>5</w:t>
      </w:r>
      <w:r w:rsidRPr="00B20364">
        <w:rPr>
          <w:rFonts w:ascii="Times New Roman" w:hAnsi="Times New Roman" w:cs="Times New Roman"/>
          <w:sz w:val="28"/>
          <w:szCs w:val="28"/>
        </w:rPr>
        <w:t>], Рекомендации по восстановлению изношенных деталей машин газотермическим напылением [</w:t>
      </w:r>
      <w:r w:rsidR="000C168B">
        <w:rPr>
          <w:rFonts w:ascii="Times New Roman" w:hAnsi="Times New Roman" w:cs="Times New Roman"/>
          <w:sz w:val="28"/>
          <w:szCs w:val="28"/>
        </w:rPr>
        <w:t>6</w:t>
      </w:r>
      <w:r w:rsidRPr="00B20364">
        <w:rPr>
          <w:rFonts w:ascii="Times New Roman" w:hAnsi="Times New Roman" w:cs="Times New Roman"/>
          <w:sz w:val="28"/>
          <w:szCs w:val="28"/>
        </w:rPr>
        <w:t>].</w:t>
      </w:r>
    </w:p>
    <w:p w:rsidR="00AD6B87" w:rsidRPr="00B20364" w:rsidRDefault="00AD6B87" w:rsidP="00AD6B87">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 xml:space="preserve">Результатом диссертационной работы </w:t>
      </w:r>
      <w:r w:rsidR="008815B9" w:rsidRPr="008815B9">
        <w:rPr>
          <w:rFonts w:ascii="Times New Roman" w:hAnsi="Times New Roman" w:cs="Times New Roman"/>
          <w:sz w:val="28"/>
          <w:szCs w:val="28"/>
        </w:rPr>
        <w:t xml:space="preserve">Хасанова Р.Х. </w:t>
      </w:r>
      <w:r w:rsidRPr="00B20364">
        <w:rPr>
          <w:rFonts w:ascii="Times New Roman" w:hAnsi="Times New Roman" w:cs="Times New Roman"/>
          <w:sz w:val="28"/>
          <w:szCs w:val="28"/>
        </w:rPr>
        <w:t>«Повышение эксплуатационных свойств распределительных валов автомобильных двигателей на основе конструктивно-технологических методов» [</w:t>
      </w:r>
      <w:r w:rsidR="0070107B">
        <w:rPr>
          <w:rFonts w:ascii="Times New Roman" w:hAnsi="Times New Roman" w:cs="Times New Roman"/>
          <w:sz w:val="28"/>
          <w:szCs w:val="28"/>
        </w:rPr>
        <w:t>4</w:t>
      </w:r>
      <w:r w:rsidRPr="00B20364">
        <w:rPr>
          <w:rFonts w:ascii="Times New Roman" w:hAnsi="Times New Roman" w:cs="Times New Roman"/>
          <w:sz w:val="28"/>
          <w:szCs w:val="28"/>
        </w:rPr>
        <w:t>] был разработан технологический процесс восстановления деталей из коррозионно-стойких сталей плазменно-порошковой наплавкой на постоянном токе обратной полярности на примере деталей сепарационного комплекта. Разработана установка копировального типа, обеспечивающая повышение производительности наплавки на винтовую поверхность  в 2</w:t>
      </w:r>
      <w:r w:rsidR="0070107B">
        <w:rPr>
          <w:rFonts w:ascii="Times New Roman" w:hAnsi="Times New Roman" w:cs="Times New Roman"/>
          <w:sz w:val="28"/>
          <w:szCs w:val="28"/>
        </w:rPr>
        <w:t>,</w:t>
      </w:r>
      <w:r w:rsidRPr="00B20364">
        <w:rPr>
          <w:rFonts w:ascii="Times New Roman" w:hAnsi="Times New Roman" w:cs="Times New Roman"/>
          <w:sz w:val="28"/>
          <w:szCs w:val="28"/>
        </w:rPr>
        <w:t xml:space="preserve">3 раза по сравнению с ранее применявшейся ручной наплавкой. Технология вместе с установкой принята к внедрению на ремонтном предприятии </w:t>
      </w:r>
      <w:r w:rsidR="00921791" w:rsidRPr="00921791">
        <w:rPr>
          <w:rFonts w:ascii="Times New Roman" w:hAnsi="Times New Roman" w:cs="Times New Roman"/>
          <w:sz w:val="28"/>
          <w:szCs w:val="28"/>
        </w:rPr>
        <w:t xml:space="preserve">        </w:t>
      </w:r>
      <w:r w:rsidRPr="00B20364">
        <w:rPr>
          <w:rFonts w:ascii="Times New Roman" w:hAnsi="Times New Roman" w:cs="Times New Roman"/>
          <w:sz w:val="28"/>
          <w:szCs w:val="28"/>
        </w:rPr>
        <w:t>ЗАО НПО «Техноплазма».</w:t>
      </w:r>
    </w:p>
    <w:p w:rsidR="00580D99" w:rsidRPr="00B20364" w:rsidRDefault="00455535" w:rsidP="00580D99">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 xml:space="preserve">На основе </w:t>
      </w:r>
      <w:r w:rsidR="00580D99" w:rsidRPr="00B20364">
        <w:rPr>
          <w:rFonts w:ascii="Times New Roman" w:hAnsi="Times New Roman" w:cs="Times New Roman"/>
          <w:sz w:val="28"/>
          <w:szCs w:val="28"/>
        </w:rPr>
        <w:t xml:space="preserve">исследований, отраженных в </w:t>
      </w:r>
      <w:r w:rsidR="00B36C58" w:rsidRPr="00B20364">
        <w:rPr>
          <w:rFonts w:ascii="Times New Roman" w:hAnsi="Times New Roman" w:cs="Times New Roman"/>
          <w:sz w:val="28"/>
          <w:szCs w:val="28"/>
        </w:rPr>
        <w:t xml:space="preserve">диссертационных </w:t>
      </w:r>
      <w:r w:rsidRPr="00B20364">
        <w:rPr>
          <w:rFonts w:ascii="Times New Roman" w:hAnsi="Times New Roman" w:cs="Times New Roman"/>
          <w:sz w:val="28"/>
          <w:szCs w:val="28"/>
        </w:rPr>
        <w:t>работ</w:t>
      </w:r>
      <w:r w:rsidR="00580D99" w:rsidRPr="00B20364">
        <w:rPr>
          <w:rFonts w:ascii="Times New Roman" w:hAnsi="Times New Roman" w:cs="Times New Roman"/>
          <w:sz w:val="28"/>
          <w:szCs w:val="28"/>
        </w:rPr>
        <w:t>ах</w:t>
      </w:r>
      <w:r w:rsidRPr="00B20364">
        <w:rPr>
          <w:rFonts w:ascii="Times New Roman" w:hAnsi="Times New Roman" w:cs="Times New Roman"/>
          <w:sz w:val="28"/>
          <w:szCs w:val="28"/>
        </w:rPr>
        <w:t xml:space="preserve"> </w:t>
      </w:r>
      <w:r w:rsidR="0070107B" w:rsidRPr="0070107B">
        <w:rPr>
          <w:rFonts w:ascii="Times New Roman" w:hAnsi="Times New Roman" w:cs="Times New Roman"/>
          <w:sz w:val="28"/>
          <w:szCs w:val="28"/>
        </w:rPr>
        <w:t>Астахина В.И</w:t>
      </w:r>
      <w:r w:rsidR="0070107B">
        <w:rPr>
          <w:rFonts w:ascii="Times New Roman" w:hAnsi="Times New Roman" w:cs="Times New Roman"/>
          <w:sz w:val="28"/>
          <w:szCs w:val="28"/>
        </w:rPr>
        <w:t>.,</w:t>
      </w:r>
      <w:r w:rsidR="0070107B" w:rsidRPr="0070107B">
        <w:rPr>
          <w:rFonts w:ascii="Times New Roman" w:hAnsi="Times New Roman" w:cs="Times New Roman"/>
          <w:sz w:val="28"/>
          <w:szCs w:val="28"/>
        </w:rPr>
        <w:t xml:space="preserve"> </w:t>
      </w:r>
      <w:r w:rsidR="00B36C58" w:rsidRPr="00B20364">
        <w:rPr>
          <w:rFonts w:ascii="Times New Roman" w:hAnsi="Times New Roman" w:cs="Times New Roman"/>
          <w:sz w:val="28"/>
          <w:szCs w:val="28"/>
        </w:rPr>
        <w:t xml:space="preserve">Карева А.Н., Кувшинского А.Г. </w:t>
      </w:r>
      <w:r w:rsidR="00580D99" w:rsidRPr="00B20364">
        <w:rPr>
          <w:rFonts w:ascii="Times New Roman" w:hAnsi="Times New Roman" w:cs="Times New Roman"/>
          <w:sz w:val="28"/>
          <w:szCs w:val="28"/>
        </w:rPr>
        <w:t>[</w:t>
      </w:r>
      <w:r w:rsidR="0070107B">
        <w:rPr>
          <w:rFonts w:ascii="Times New Roman" w:hAnsi="Times New Roman" w:cs="Times New Roman"/>
          <w:sz w:val="28"/>
          <w:szCs w:val="28"/>
        </w:rPr>
        <w:t>7</w:t>
      </w:r>
      <w:r w:rsidR="00580D99" w:rsidRPr="00B20364">
        <w:rPr>
          <w:rFonts w:ascii="Times New Roman" w:hAnsi="Times New Roman" w:cs="Times New Roman"/>
          <w:sz w:val="28"/>
          <w:szCs w:val="28"/>
        </w:rPr>
        <w:t>], [</w:t>
      </w:r>
      <w:r w:rsidR="000C168B">
        <w:rPr>
          <w:rFonts w:ascii="Times New Roman" w:hAnsi="Times New Roman" w:cs="Times New Roman"/>
          <w:sz w:val="28"/>
          <w:szCs w:val="28"/>
        </w:rPr>
        <w:t>8</w:t>
      </w:r>
      <w:r w:rsidR="00580D99" w:rsidRPr="00B20364">
        <w:rPr>
          <w:rFonts w:ascii="Times New Roman" w:hAnsi="Times New Roman" w:cs="Times New Roman"/>
          <w:sz w:val="28"/>
          <w:szCs w:val="28"/>
        </w:rPr>
        <w:t>], [</w:t>
      </w:r>
      <w:r w:rsidR="000C168B">
        <w:rPr>
          <w:rFonts w:ascii="Times New Roman" w:hAnsi="Times New Roman" w:cs="Times New Roman"/>
          <w:sz w:val="28"/>
          <w:szCs w:val="28"/>
        </w:rPr>
        <w:t>9</w:t>
      </w:r>
      <w:r w:rsidR="00580D99" w:rsidRPr="00B20364">
        <w:rPr>
          <w:rFonts w:ascii="Times New Roman" w:hAnsi="Times New Roman" w:cs="Times New Roman"/>
          <w:sz w:val="28"/>
          <w:szCs w:val="28"/>
        </w:rPr>
        <w:t xml:space="preserve">] </w:t>
      </w:r>
      <w:r w:rsidRPr="00B20364">
        <w:rPr>
          <w:rFonts w:ascii="Times New Roman" w:hAnsi="Times New Roman" w:cs="Times New Roman"/>
          <w:sz w:val="28"/>
          <w:szCs w:val="28"/>
        </w:rPr>
        <w:t xml:space="preserve">рассмотрены </w:t>
      </w:r>
      <w:r w:rsidR="00901872" w:rsidRPr="00B20364">
        <w:rPr>
          <w:rFonts w:ascii="Times New Roman" w:hAnsi="Times New Roman" w:cs="Times New Roman"/>
          <w:sz w:val="28"/>
          <w:szCs w:val="28"/>
        </w:rPr>
        <w:t>методы повышения эксплуатационных свойств распределительных валов автомобильных двигателей на основе конструктивно-технологических методов</w:t>
      </w:r>
      <w:r w:rsidR="00580D99" w:rsidRPr="00B20364">
        <w:rPr>
          <w:rFonts w:ascii="Times New Roman" w:hAnsi="Times New Roman" w:cs="Times New Roman"/>
          <w:sz w:val="28"/>
          <w:szCs w:val="28"/>
        </w:rPr>
        <w:t xml:space="preserve"> и</w:t>
      </w:r>
      <w:r w:rsidR="00901872" w:rsidRPr="00B20364">
        <w:rPr>
          <w:rFonts w:ascii="Times New Roman" w:hAnsi="Times New Roman" w:cs="Times New Roman"/>
          <w:sz w:val="28"/>
          <w:szCs w:val="28"/>
        </w:rPr>
        <w:t xml:space="preserve"> </w:t>
      </w:r>
      <w:r w:rsidR="00580D99" w:rsidRPr="00B20364">
        <w:rPr>
          <w:rFonts w:ascii="Times New Roman" w:hAnsi="Times New Roman" w:cs="Times New Roman"/>
          <w:sz w:val="28"/>
          <w:szCs w:val="28"/>
        </w:rPr>
        <w:t>разработана соответствующая методика по улучшению свойств поверхностей, работающих в условиях постоянных нагрузок</w:t>
      </w:r>
      <w:r w:rsidRPr="00B20364">
        <w:rPr>
          <w:rFonts w:ascii="Times New Roman" w:hAnsi="Times New Roman" w:cs="Times New Roman"/>
          <w:sz w:val="28"/>
          <w:szCs w:val="28"/>
        </w:rPr>
        <w:t>.</w:t>
      </w:r>
      <w:r w:rsidR="00580D99" w:rsidRPr="00B20364">
        <w:rPr>
          <w:rFonts w:ascii="Times New Roman" w:hAnsi="Times New Roman" w:cs="Times New Roman"/>
          <w:sz w:val="28"/>
          <w:szCs w:val="28"/>
        </w:rPr>
        <w:t xml:space="preserve"> Проблема может быть решена, с одной стороны, путем конструктивно-технологических мероприятий, направленных на повышение надежности узлов машин и их </w:t>
      </w:r>
      <w:r w:rsidR="00580D99" w:rsidRPr="00B20364">
        <w:rPr>
          <w:rFonts w:ascii="Times New Roman" w:hAnsi="Times New Roman" w:cs="Times New Roman"/>
          <w:sz w:val="28"/>
          <w:szCs w:val="28"/>
        </w:rPr>
        <w:lastRenderedPageBreak/>
        <w:t>элементов, с другой стороны, разработкой и применением прогрессивных методов и способов технического обслуживания и ремонта, а также на основе использования научно-обоснованной нормативно-технической документации (НТД).</w:t>
      </w:r>
    </w:p>
    <w:p w:rsidR="001510BC" w:rsidRPr="002215BE" w:rsidRDefault="00455535" w:rsidP="001510BC">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 xml:space="preserve">Международный опыт </w:t>
      </w:r>
      <w:r w:rsidR="00580D99" w:rsidRPr="00B20364">
        <w:rPr>
          <w:rFonts w:ascii="Times New Roman" w:hAnsi="Times New Roman" w:cs="Times New Roman"/>
          <w:sz w:val="28"/>
          <w:szCs w:val="28"/>
        </w:rPr>
        <w:t xml:space="preserve">совершенствования технологии изготовления </w:t>
      </w:r>
      <w:r w:rsidR="00AD6B87" w:rsidRPr="00B20364">
        <w:rPr>
          <w:rFonts w:ascii="Times New Roman" w:hAnsi="Times New Roman" w:cs="Times New Roman"/>
          <w:sz w:val="28"/>
          <w:szCs w:val="28"/>
        </w:rPr>
        <w:t xml:space="preserve">распредвала и восстановления  его поверхностей, с учетом улучшения эксплуатационных свойств </w:t>
      </w:r>
      <w:r w:rsidRPr="00B20364">
        <w:rPr>
          <w:rFonts w:ascii="Times New Roman" w:hAnsi="Times New Roman" w:cs="Times New Roman"/>
          <w:sz w:val="28"/>
          <w:szCs w:val="28"/>
        </w:rPr>
        <w:t>рассмотрен на основе</w:t>
      </w:r>
      <w:r w:rsidR="001510BC" w:rsidRPr="00B20364">
        <w:rPr>
          <w:rFonts w:ascii="Times New Roman" w:hAnsi="Times New Roman" w:cs="Times New Roman"/>
          <w:sz w:val="28"/>
          <w:szCs w:val="28"/>
        </w:rPr>
        <w:t xml:space="preserve"> заявок на изобретения [</w:t>
      </w:r>
      <w:r w:rsidR="000C168B">
        <w:rPr>
          <w:rFonts w:ascii="Times New Roman" w:hAnsi="Times New Roman" w:cs="Times New Roman"/>
          <w:sz w:val="28"/>
          <w:szCs w:val="28"/>
        </w:rPr>
        <w:t>10</w:t>
      </w:r>
      <w:r w:rsidR="001510BC" w:rsidRPr="00B20364">
        <w:rPr>
          <w:rFonts w:ascii="Times New Roman" w:hAnsi="Times New Roman" w:cs="Times New Roman"/>
          <w:sz w:val="28"/>
          <w:szCs w:val="28"/>
        </w:rPr>
        <w:t>], [</w:t>
      </w:r>
      <w:r w:rsidR="000C168B">
        <w:rPr>
          <w:rFonts w:ascii="Times New Roman" w:hAnsi="Times New Roman" w:cs="Times New Roman"/>
          <w:sz w:val="28"/>
          <w:szCs w:val="28"/>
        </w:rPr>
        <w:t>11</w:t>
      </w:r>
      <w:r w:rsidR="001510BC" w:rsidRPr="00B20364">
        <w:rPr>
          <w:rFonts w:ascii="Times New Roman" w:hAnsi="Times New Roman" w:cs="Times New Roman"/>
          <w:sz w:val="28"/>
          <w:szCs w:val="28"/>
        </w:rPr>
        <w:t>]. Совместный опыт ученых Японии и США позволил создать устройство для наплавки кулачкового вала и разработать прогрессивный способ обработки кулачкового вала, запатентовать эффективный способ поверхностного упрочнения кулачков распределительного вала</w:t>
      </w:r>
      <w:r w:rsidR="009C0EAB">
        <w:rPr>
          <w:rFonts w:ascii="Times New Roman" w:hAnsi="Times New Roman" w:cs="Times New Roman"/>
          <w:sz w:val="28"/>
          <w:szCs w:val="28"/>
        </w:rPr>
        <w:t xml:space="preserve"> </w:t>
      </w:r>
      <w:r w:rsidR="009C0EAB" w:rsidRPr="009C0EAB">
        <w:rPr>
          <w:rFonts w:ascii="Times New Roman" w:hAnsi="Times New Roman" w:cs="Times New Roman"/>
          <w:sz w:val="28"/>
          <w:szCs w:val="28"/>
        </w:rPr>
        <w:t>[</w:t>
      </w:r>
      <w:r w:rsidR="000C168B">
        <w:rPr>
          <w:rFonts w:ascii="Times New Roman" w:hAnsi="Times New Roman" w:cs="Times New Roman"/>
          <w:sz w:val="28"/>
          <w:szCs w:val="28"/>
        </w:rPr>
        <w:t>12</w:t>
      </w:r>
      <w:r w:rsidR="009C0EAB" w:rsidRPr="009C0EAB">
        <w:rPr>
          <w:rFonts w:ascii="Times New Roman" w:hAnsi="Times New Roman" w:cs="Times New Roman"/>
          <w:sz w:val="28"/>
          <w:szCs w:val="28"/>
        </w:rPr>
        <w:t>]</w:t>
      </w:r>
      <w:r w:rsidR="001510BC" w:rsidRPr="00B20364">
        <w:rPr>
          <w:rFonts w:ascii="Times New Roman" w:hAnsi="Times New Roman" w:cs="Times New Roman"/>
          <w:sz w:val="28"/>
          <w:szCs w:val="28"/>
        </w:rPr>
        <w:t>.</w:t>
      </w:r>
    </w:p>
    <w:p w:rsidR="00B20364" w:rsidRPr="00B20364" w:rsidRDefault="00B20364" w:rsidP="00B20364">
      <w:pPr>
        <w:spacing w:after="0" w:line="360" w:lineRule="auto"/>
        <w:ind w:firstLine="851"/>
        <w:jc w:val="both"/>
        <w:rPr>
          <w:rFonts w:ascii="Times New Roman" w:hAnsi="Times New Roman" w:cs="Times New Roman"/>
          <w:sz w:val="28"/>
          <w:szCs w:val="28"/>
          <w:lang w:val="uk-UA"/>
        </w:rPr>
      </w:pPr>
      <w:r w:rsidRPr="00B20364">
        <w:rPr>
          <w:rFonts w:ascii="Times New Roman" w:hAnsi="Times New Roman" w:cs="Times New Roman"/>
          <w:sz w:val="28"/>
          <w:szCs w:val="28"/>
          <w:lang w:val="uk-UA"/>
        </w:rPr>
        <w:t xml:space="preserve">В статье Пермякова Д.Н. </w:t>
      </w:r>
      <w:r w:rsidRPr="00B20364">
        <w:rPr>
          <w:rFonts w:ascii="Times New Roman" w:hAnsi="Times New Roman" w:cs="Times New Roman"/>
          <w:sz w:val="28"/>
          <w:szCs w:val="28"/>
        </w:rPr>
        <w:t>[</w:t>
      </w:r>
      <w:r w:rsidR="000C168B">
        <w:rPr>
          <w:rFonts w:ascii="Times New Roman" w:hAnsi="Times New Roman" w:cs="Times New Roman"/>
          <w:sz w:val="28"/>
          <w:szCs w:val="28"/>
        </w:rPr>
        <w:t>13</w:t>
      </w:r>
      <w:r w:rsidRPr="00B20364">
        <w:rPr>
          <w:rFonts w:ascii="Times New Roman" w:hAnsi="Times New Roman" w:cs="Times New Roman"/>
          <w:sz w:val="28"/>
          <w:szCs w:val="28"/>
        </w:rPr>
        <w:t xml:space="preserve">] </w:t>
      </w:r>
      <w:r w:rsidRPr="00B20364">
        <w:rPr>
          <w:rFonts w:ascii="Times New Roman" w:hAnsi="Times New Roman" w:cs="Times New Roman"/>
          <w:sz w:val="28"/>
          <w:szCs w:val="28"/>
          <w:lang w:val="uk-UA"/>
        </w:rPr>
        <w:t>выполнен анализ в области используемых материалов и технологий упрочнения распредвалов ДВС грузовых автомобилей. Предложены эффективные методы и материалы для получения гладкой, чистой и упрочненной поверхности с плотным поверхностным слоем и обладающие повышенной термической и механической стойкостью.</w:t>
      </w:r>
      <w:r w:rsidRPr="00B20364">
        <w:rPr>
          <w:rFonts w:ascii="Times New Roman" w:hAnsi="Times New Roman" w:cs="Times New Roman"/>
          <w:sz w:val="28"/>
          <w:szCs w:val="28"/>
        </w:rPr>
        <w:t xml:space="preserve"> </w:t>
      </w:r>
      <w:r w:rsidRPr="00B20364">
        <w:rPr>
          <w:rFonts w:ascii="Times New Roman" w:hAnsi="Times New Roman" w:cs="Times New Roman"/>
          <w:sz w:val="28"/>
          <w:szCs w:val="28"/>
          <w:lang w:val="uk-UA"/>
        </w:rPr>
        <w:t xml:space="preserve">Свойства плазменного покрытия могут быть значительно повышены, если после нанесения покрытия оплавить его плазменной струёй, ацетилено-кислородным пламенем или токами высокой частоты. Износостойкость таких покрытий при напылении сплавом </w:t>
      </w:r>
      <w:r w:rsidR="009C0EAB">
        <w:rPr>
          <w:rFonts w:ascii="Times New Roman" w:hAnsi="Times New Roman" w:cs="Times New Roman"/>
          <w:sz w:val="28"/>
          <w:szCs w:val="28"/>
          <w:lang w:val="uk-UA"/>
        </w:rPr>
        <w:t xml:space="preserve">            </w:t>
      </w:r>
      <w:r w:rsidRPr="00B20364">
        <w:rPr>
          <w:rFonts w:ascii="Times New Roman" w:hAnsi="Times New Roman" w:cs="Times New Roman"/>
          <w:sz w:val="28"/>
          <w:szCs w:val="28"/>
          <w:lang w:val="uk-UA"/>
        </w:rPr>
        <w:t xml:space="preserve">ПГ-ХН80СРЗ превышает износостойкость стали 45, закаленной до твердости HRC 54-58, в 2-3 раза. Прочность сцепления покрытия, нанесенного на сталь, после оплавления повышается в 8—10 раз и равна 400—450 МПа. Плазменная металлизация с оплавлением покрытия может быть применена для восстановления деталей, работающих со знакопеременными нагрузками. </w:t>
      </w:r>
    </w:p>
    <w:p w:rsidR="001510BC" w:rsidRPr="00B20364" w:rsidRDefault="00455535" w:rsidP="00B36C58">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 xml:space="preserve">Отечественный опыт </w:t>
      </w:r>
      <w:r w:rsidR="001510BC" w:rsidRPr="00B20364">
        <w:rPr>
          <w:rFonts w:ascii="Times New Roman" w:hAnsi="Times New Roman" w:cs="Times New Roman"/>
          <w:sz w:val="28"/>
          <w:szCs w:val="28"/>
        </w:rPr>
        <w:t>создания</w:t>
      </w:r>
      <w:r w:rsidRPr="00B20364">
        <w:rPr>
          <w:rFonts w:ascii="Times New Roman" w:hAnsi="Times New Roman" w:cs="Times New Roman"/>
          <w:sz w:val="28"/>
          <w:szCs w:val="28"/>
        </w:rPr>
        <w:t xml:space="preserve"> </w:t>
      </w:r>
      <w:r w:rsidR="001510BC" w:rsidRPr="00B20364">
        <w:rPr>
          <w:rFonts w:ascii="Times New Roman" w:hAnsi="Times New Roman" w:cs="Times New Roman"/>
          <w:sz w:val="28"/>
          <w:szCs w:val="28"/>
        </w:rPr>
        <w:t xml:space="preserve">технологии </w:t>
      </w:r>
      <w:r w:rsidR="00355B1A" w:rsidRPr="00B20364">
        <w:rPr>
          <w:rFonts w:ascii="Times New Roman" w:hAnsi="Times New Roman" w:cs="Times New Roman"/>
          <w:sz w:val="28"/>
          <w:szCs w:val="28"/>
        </w:rPr>
        <w:t xml:space="preserve">изготовления </w:t>
      </w:r>
      <w:r w:rsidR="001510BC" w:rsidRPr="00B20364">
        <w:rPr>
          <w:rFonts w:ascii="Times New Roman" w:hAnsi="Times New Roman" w:cs="Times New Roman"/>
          <w:sz w:val="28"/>
          <w:szCs w:val="28"/>
        </w:rPr>
        <w:t xml:space="preserve">распределительных валов </w:t>
      </w:r>
      <w:r w:rsidR="00355B1A" w:rsidRPr="00B20364">
        <w:rPr>
          <w:rFonts w:ascii="Times New Roman" w:hAnsi="Times New Roman" w:cs="Times New Roman"/>
          <w:sz w:val="28"/>
          <w:szCs w:val="28"/>
        </w:rPr>
        <w:t>с повышенными эксплуатационными свойствами кулачков реализовано путем индукционной технологии, что отражено в статье Кулеша В.В. [</w:t>
      </w:r>
      <w:r w:rsidR="000C168B">
        <w:rPr>
          <w:rFonts w:ascii="Times New Roman" w:hAnsi="Times New Roman" w:cs="Times New Roman"/>
          <w:sz w:val="28"/>
          <w:szCs w:val="28"/>
        </w:rPr>
        <w:t>14</w:t>
      </w:r>
      <w:r w:rsidR="00355B1A" w:rsidRPr="00B20364">
        <w:rPr>
          <w:rFonts w:ascii="Times New Roman" w:hAnsi="Times New Roman" w:cs="Times New Roman"/>
          <w:sz w:val="28"/>
          <w:szCs w:val="28"/>
        </w:rPr>
        <w:t xml:space="preserve">].  </w:t>
      </w:r>
    </w:p>
    <w:p w:rsidR="001510BC" w:rsidRPr="00B20364" w:rsidRDefault="00355B1A" w:rsidP="00CC1D4B">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lastRenderedPageBreak/>
        <w:t xml:space="preserve">Различные методы нанесения износостойких сплавов и покрытий на поверхности </w:t>
      </w:r>
      <w:r w:rsidR="009C0EAB">
        <w:rPr>
          <w:rFonts w:ascii="Times New Roman" w:hAnsi="Times New Roman" w:cs="Times New Roman"/>
          <w:sz w:val="28"/>
          <w:szCs w:val="28"/>
        </w:rPr>
        <w:t>деталей машин приведены в книге</w:t>
      </w:r>
      <w:r w:rsidRPr="00B20364">
        <w:rPr>
          <w:rFonts w:ascii="Times New Roman" w:hAnsi="Times New Roman" w:cs="Times New Roman"/>
          <w:sz w:val="28"/>
          <w:szCs w:val="28"/>
        </w:rPr>
        <w:t xml:space="preserve"> Войнова Б.А. «Износостойкие сплавы и покрытия» [</w:t>
      </w:r>
      <w:r w:rsidR="000C168B">
        <w:rPr>
          <w:rFonts w:ascii="Times New Roman" w:hAnsi="Times New Roman" w:cs="Times New Roman"/>
          <w:sz w:val="28"/>
          <w:szCs w:val="28"/>
        </w:rPr>
        <w:t>15</w:t>
      </w:r>
      <w:r w:rsidRPr="00B20364">
        <w:rPr>
          <w:rFonts w:ascii="Times New Roman" w:hAnsi="Times New Roman" w:cs="Times New Roman"/>
          <w:sz w:val="28"/>
          <w:szCs w:val="28"/>
        </w:rPr>
        <w:t>].</w:t>
      </w:r>
    </w:p>
    <w:p w:rsidR="00B20364" w:rsidRPr="00B20364" w:rsidRDefault="00B20364" w:rsidP="00B20364">
      <w:pPr>
        <w:spacing w:after="0" w:line="360" w:lineRule="auto"/>
        <w:ind w:firstLine="851"/>
        <w:jc w:val="both"/>
        <w:rPr>
          <w:rFonts w:ascii="Times New Roman" w:hAnsi="Times New Roman" w:cs="Times New Roman"/>
          <w:sz w:val="28"/>
          <w:szCs w:val="28"/>
          <w:lang w:val="uk-UA"/>
        </w:rPr>
      </w:pPr>
      <w:r w:rsidRPr="00B20364">
        <w:rPr>
          <w:rFonts w:ascii="Times New Roman" w:hAnsi="Times New Roman" w:cs="Times New Roman"/>
          <w:sz w:val="28"/>
          <w:szCs w:val="28"/>
          <w:lang w:val="uk-UA"/>
        </w:rPr>
        <w:t>На основе метериалов международн</w:t>
      </w:r>
      <w:r w:rsidRPr="00B20364">
        <w:rPr>
          <w:rFonts w:ascii="Times New Roman" w:hAnsi="Times New Roman" w:cs="Times New Roman"/>
          <w:sz w:val="28"/>
          <w:szCs w:val="28"/>
        </w:rPr>
        <w:t>ых</w:t>
      </w:r>
      <w:r w:rsidRPr="00B20364">
        <w:rPr>
          <w:rFonts w:ascii="Times New Roman" w:hAnsi="Times New Roman" w:cs="Times New Roman"/>
          <w:sz w:val="28"/>
          <w:szCs w:val="28"/>
          <w:lang w:val="uk-UA"/>
        </w:rPr>
        <w:t xml:space="preserve"> научно-технической конференции «Научные проблемы развития ремонта, технического обслуживания машин, восстановления и упрочнения дета</w:t>
      </w:r>
      <w:r w:rsidR="002868C6">
        <w:rPr>
          <w:rFonts w:ascii="Times New Roman" w:hAnsi="Times New Roman" w:cs="Times New Roman"/>
          <w:sz w:val="28"/>
          <w:szCs w:val="28"/>
          <w:lang w:val="uk-UA"/>
        </w:rPr>
        <w:t>лей» (Москва, ГНУ ГОСНИТИ, 2009</w:t>
      </w:r>
      <w:r w:rsidRPr="00B20364">
        <w:rPr>
          <w:rFonts w:ascii="Times New Roman" w:hAnsi="Times New Roman" w:cs="Times New Roman"/>
          <w:sz w:val="28"/>
          <w:szCs w:val="28"/>
          <w:lang w:val="uk-UA"/>
        </w:rPr>
        <w:t xml:space="preserve"> г.), международной практической конференции-выставки «Технология ремонта, восстановления, упрочнения и обновления машин, механизмов, оборудования и металлоконс</w:t>
      </w:r>
      <w:r>
        <w:rPr>
          <w:rFonts w:ascii="Times New Roman" w:hAnsi="Times New Roman" w:cs="Times New Roman"/>
          <w:sz w:val="28"/>
          <w:szCs w:val="28"/>
          <w:lang w:val="uk-UA"/>
        </w:rPr>
        <w:t>трукций» (Санкт-Петербург, 2003</w:t>
      </w:r>
      <w:r w:rsidRPr="00B20364">
        <w:rPr>
          <w:rFonts w:ascii="Times New Roman" w:hAnsi="Times New Roman" w:cs="Times New Roman"/>
          <w:sz w:val="28"/>
          <w:szCs w:val="28"/>
          <w:lang w:val="uk-UA"/>
        </w:rPr>
        <w:t>г.) проанализирована возможность введения А1 в состав порошковых наплавочных материалов; содержащих N</w:t>
      </w:r>
      <w:r w:rsidR="009C0EAB">
        <w:rPr>
          <w:rFonts w:ascii="Times New Roman" w:hAnsi="Times New Roman" w:cs="Times New Roman"/>
          <w:sz w:val="28"/>
          <w:szCs w:val="28"/>
          <w:lang w:val="en-US"/>
        </w:rPr>
        <w:t>i</w:t>
      </w:r>
      <w:r w:rsidRPr="00B20364">
        <w:rPr>
          <w:rFonts w:ascii="Times New Roman" w:hAnsi="Times New Roman" w:cs="Times New Roman"/>
          <w:sz w:val="28"/>
          <w:szCs w:val="28"/>
          <w:lang w:val="uk-UA"/>
        </w:rPr>
        <w:t xml:space="preserve">, </w:t>
      </w:r>
      <w:r w:rsidR="009C0EAB">
        <w:rPr>
          <w:rFonts w:ascii="Times New Roman" w:hAnsi="Times New Roman" w:cs="Times New Roman"/>
          <w:sz w:val="28"/>
          <w:szCs w:val="28"/>
          <w:lang w:val="en-US"/>
        </w:rPr>
        <w:t>B</w:t>
      </w:r>
      <w:r w:rsidRPr="00B20364">
        <w:rPr>
          <w:rFonts w:ascii="Times New Roman" w:hAnsi="Times New Roman" w:cs="Times New Roman"/>
          <w:sz w:val="28"/>
          <w:szCs w:val="28"/>
          <w:lang w:val="uk-UA"/>
        </w:rPr>
        <w:t>е, Сг, В; обеспечивающего повышение твёрдости металлов и повышение износостойкости покрытий за счёт образования мелкокристаллической структуры вшаплавленном металле и обоснования использования параметров копировального устройства во взаимосвязи с геометрическими параметрами защитного сопла, плазмотрона и геометрией профиля кулачка распределительного вала.</w:t>
      </w:r>
    </w:p>
    <w:p w:rsidR="00455535" w:rsidRDefault="001510BC" w:rsidP="00CC1D4B">
      <w:pPr>
        <w:spacing w:after="0" w:line="360" w:lineRule="auto"/>
        <w:ind w:firstLine="851"/>
        <w:jc w:val="both"/>
        <w:rPr>
          <w:rFonts w:ascii="Times New Roman" w:hAnsi="Times New Roman" w:cs="Times New Roman"/>
          <w:sz w:val="28"/>
          <w:szCs w:val="28"/>
        </w:rPr>
      </w:pPr>
      <w:r w:rsidRPr="00B20364">
        <w:rPr>
          <w:rFonts w:ascii="Times New Roman" w:hAnsi="Times New Roman" w:cs="Times New Roman"/>
          <w:sz w:val="28"/>
          <w:szCs w:val="28"/>
        </w:rPr>
        <w:t>Таким образом, д</w:t>
      </w:r>
      <w:r w:rsidR="00455535" w:rsidRPr="00B20364">
        <w:rPr>
          <w:rFonts w:ascii="Times New Roman" w:hAnsi="Times New Roman" w:cs="Times New Roman"/>
          <w:sz w:val="28"/>
          <w:szCs w:val="28"/>
        </w:rPr>
        <w:t xml:space="preserve">ля разработки рекомендаций по совершенствованию </w:t>
      </w:r>
      <w:r w:rsidRPr="00B20364">
        <w:rPr>
          <w:rFonts w:ascii="Times New Roman" w:hAnsi="Times New Roman" w:cs="Times New Roman"/>
          <w:sz w:val="28"/>
          <w:szCs w:val="28"/>
        </w:rPr>
        <w:t xml:space="preserve">методов повышения износостойкости кулачков распределительного вала использован </w:t>
      </w:r>
      <w:r w:rsidR="00455535" w:rsidRPr="00B20364">
        <w:rPr>
          <w:rFonts w:ascii="Times New Roman" w:hAnsi="Times New Roman" w:cs="Times New Roman"/>
          <w:sz w:val="28"/>
          <w:szCs w:val="28"/>
        </w:rPr>
        <w:t>отечественн</w:t>
      </w:r>
      <w:r w:rsidRPr="00B20364">
        <w:rPr>
          <w:rFonts w:ascii="Times New Roman" w:hAnsi="Times New Roman" w:cs="Times New Roman"/>
          <w:sz w:val="28"/>
          <w:szCs w:val="28"/>
        </w:rPr>
        <w:t>ый</w:t>
      </w:r>
      <w:r w:rsidR="00455535" w:rsidRPr="00B20364">
        <w:rPr>
          <w:rFonts w:ascii="Times New Roman" w:hAnsi="Times New Roman" w:cs="Times New Roman"/>
          <w:sz w:val="28"/>
          <w:szCs w:val="28"/>
        </w:rPr>
        <w:t xml:space="preserve"> и зарубежн</w:t>
      </w:r>
      <w:r w:rsidRPr="00B20364">
        <w:rPr>
          <w:rFonts w:ascii="Times New Roman" w:hAnsi="Times New Roman" w:cs="Times New Roman"/>
          <w:sz w:val="28"/>
          <w:szCs w:val="28"/>
        </w:rPr>
        <w:t>ый опыт</w:t>
      </w:r>
      <w:r w:rsidR="00455535" w:rsidRPr="00B20364">
        <w:rPr>
          <w:rFonts w:ascii="Times New Roman" w:hAnsi="Times New Roman" w:cs="Times New Roman"/>
          <w:sz w:val="28"/>
          <w:szCs w:val="28"/>
        </w:rPr>
        <w:t xml:space="preserve"> внедрения прогрессивных методов</w:t>
      </w:r>
      <w:r w:rsidRPr="00B20364">
        <w:rPr>
          <w:rFonts w:ascii="Times New Roman" w:hAnsi="Times New Roman" w:cs="Times New Roman"/>
          <w:sz w:val="28"/>
          <w:szCs w:val="28"/>
        </w:rPr>
        <w:t xml:space="preserve"> обработки распредвалов</w:t>
      </w:r>
      <w:r w:rsidR="00455535" w:rsidRPr="00B20364">
        <w:rPr>
          <w:rFonts w:ascii="Times New Roman" w:hAnsi="Times New Roman" w:cs="Times New Roman"/>
          <w:sz w:val="28"/>
          <w:szCs w:val="28"/>
        </w:rPr>
        <w:t>,</w:t>
      </w:r>
      <w:r w:rsidRPr="00B20364">
        <w:rPr>
          <w:rFonts w:ascii="Times New Roman" w:hAnsi="Times New Roman" w:cs="Times New Roman"/>
          <w:sz w:val="28"/>
          <w:szCs w:val="28"/>
        </w:rPr>
        <w:t xml:space="preserve"> реализации</w:t>
      </w:r>
      <w:r w:rsidRPr="00B20364">
        <w:rPr>
          <w:sz w:val="28"/>
          <w:szCs w:val="28"/>
        </w:rPr>
        <w:t xml:space="preserve"> </w:t>
      </w:r>
      <w:r w:rsidRPr="00B20364">
        <w:rPr>
          <w:rFonts w:ascii="Times New Roman" w:hAnsi="Times New Roman" w:cs="Times New Roman"/>
          <w:sz w:val="28"/>
          <w:szCs w:val="28"/>
        </w:rPr>
        <w:t>эффективных технологических мероприятий, направленных на повышение надежности поверхностей кулачков распредвалов</w:t>
      </w:r>
      <w:r w:rsidR="00455535" w:rsidRPr="00B20364">
        <w:rPr>
          <w:rFonts w:ascii="Times New Roman" w:hAnsi="Times New Roman" w:cs="Times New Roman"/>
          <w:sz w:val="28"/>
          <w:szCs w:val="28"/>
        </w:rPr>
        <w:t xml:space="preserve">. </w:t>
      </w:r>
    </w:p>
    <w:p w:rsidR="000C168B" w:rsidRDefault="000C168B" w:rsidP="00CC1D4B">
      <w:pPr>
        <w:spacing w:after="0" w:line="360" w:lineRule="auto"/>
        <w:ind w:firstLine="851"/>
        <w:jc w:val="both"/>
        <w:rPr>
          <w:rFonts w:ascii="Times New Roman" w:hAnsi="Times New Roman" w:cs="Times New Roman"/>
          <w:sz w:val="28"/>
          <w:szCs w:val="28"/>
        </w:rPr>
      </w:pPr>
    </w:p>
    <w:p w:rsidR="002868C6" w:rsidRPr="002215BE" w:rsidRDefault="002868C6" w:rsidP="00CC1D4B">
      <w:pPr>
        <w:spacing w:after="0" w:line="360" w:lineRule="auto"/>
        <w:ind w:firstLine="851"/>
        <w:jc w:val="both"/>
        <w:rPr>
          <w:rFonts w:ascii="Times New Roman" w:hAnsi="Times New Roman" w:cs="Times New Roman"/>
          <w:sz w:val="28"/>
          <w:szCs w:val="28"/>
        </w:rPr>
      </w:pPr>
    </w:p>
    <w:p w:rsidR="000C168B" w:rsidRDefault="002868C6" w:rsidP="002868C6">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2.1.2 </w:t>
      </w:r>
      <w:r w:rsidR="000C168B" w:rsidRPr="000C168B">
        <w:rPr>
          <w:rFonts w:ascii="Times New Roman" w:eastAsia="Calibri" w:hAnsi="Times New Roman" w:cs="Times New Roman"/>
          <w:sz w:val="28"/>
          <w:szCs w:val="28"/>
        </w:rPr>
        <w:t>Список литературных источников</w:t>
      </w:r>
    </w:p>
    <w:p w:rsidR="002868C6" w:rsidRPr="000C168B" w:rsidRDefault="002868C6" w:rsidP="002868C6">
      <w:pPr>
        <w:spacing w:after="0" w:line="360" w:lineRule="auto"/>
        <w:ind w:firstLine="709"/>
        <w:rPr>
          <w:rFonts w:ascii="Times New Roman" w:eastAsia="Calibri" w:hAnsi="Times New Roman" w:cs="Times New Roman"/>
          <w:sz w:val="28"/>
          <w:szCs w:val="28"/>
        </w:rPr>
      </w:pPr>
    </w:p>
    <w:p w:rsidR="000C168B" w:rsidRPr="000C168B" w:rsidRDefault="00D331C2" w:rsidP="000C168B">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0C168B" w:rsidRPr="000C168B">
        <w:rPr>
          <w:rFonts w:ascii="Times New Roman" w:eastAsia="Calibri" w:hAnsi="Times New Roman" w:cs="Times New Roman"/>
          <w:color w:val="000000"/>
          <w:sz w:val="28"/>
          <w:szCs w:val="28"/>
        </w:rPr>
        <w:t xml:space="preserve"> Автомобильные двигатели. Под ред. М.С. Ховаха. М.: Машиностроение, 1977. - 591 с.</w:t>
      </w:r>
    </w:p>
    <w:p w:rsidR="000C168B" w:rsidRPr="000C168B" w:rsidRDefault="00D331C2" w:rsidP="000C168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0C168B" w:rsidRPr="000C168B">
        <w:rPr>
          <w:rFonts w:ascii="Times New Roman" w:eastAsia="Calibri" w:hAnsi="Times New Roman" w:cs="Times New Roman"/>
          <w:sz w:val="28"/>
          <w:szCs w:val="28"/>
        </w:rPr>
        <w:t xml:space="preserve"> Апсин В.П. Повышение ремонтопригодности автомобилей и их составных частей // МДНТП "Повышение эффективности ремонтного производства". М. 1986. С. 91 98.</w:t>
      </w:r>
    </w:p>
    <w:p w:rsidR="000C168B" w:rsidRPr="000C168B" w:rsidRDefault="00D331C2"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3</w:t>
      </w:r>
      <w:r w:rsidR="000C168B" w:rsidRPr="000C168B">
        <w:rPr>
          <w:rFonts w:ascii="Times New Roman" w:eastAsia="Calibri" w:hAnsi="Times New Roman" w:cs="Times New Roman"/>
          <w:sz w:val="28"/>
        </w:rPr>
        <w:t xml:space="preserve"> Шиповалов, Александр Николаевич. Технология восстановления кулачков распределительных валов плазменной наплавкой : диссертация ... кандидата технических наук : 05.20.03 / Шиповалов Александр Николаевич; [Место защиты: Рос. гос. аграр. заоч. ун-т].- Москва, 2010.- 154 с.: ил. РГБ ОД, 61 10-5/3331</w:t>
      </w:r>
    </w:p>
    <w:p w:rsidR="000C168B" w:rsidRPr="000C168B" w:rsidRDefault="00D331C2"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4</w:t>
      </w:r>
      <w:r w:rsidR="000C168B" w:rsidRPr="000C168B">
        <w:rPr>
          <w:rFonts w:ascii="Times New Roman" w:eastAsia="Calibri" w:hAnsi="Times New Roman" w:cs="Times New Roman"/>
          <w:sz w:val="28"/>
        </w:rPr>
        <w:t xml:space="preserve"> Хасанов Рустем Халилович. Повышение эксплуатационных свойств распределительных валов автомобильных двигателей на основе конструктивно-технологических методов : диссертация ... кандидата технических наук : 05.22.10.- Оренбург, 2003.- 165 с.: ил. РГБ ОД, 61 03-5/2817-3</w:t>
      </w:r>
    </w:p>
    <w:p w:rsidR="000C168B" w:rsidRPr="000C168B" w:rsidRDefault="00D331C2"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5</w:t>
      </w:r>
      <w:r w:rsidR="000C168B" w:rsidRPr="000C168B">
        <w:rPr>
          <w:rFonts w:ascii="Times New Roman" w:eastAsia="Calibri" w:hAnsi="Times New Roman" w:cs="Times New Roman"/>
          <w:sz w:val="28"/>
        </w:rPr>
        <w:t xml:space="preserve"> Типовой технологический процесс восстановления распределительных валов двигателей ГАЗ-51, ГАЗ-52-04, 3M3-53, ЗИЛ-130. -М.: Госнити, 1984.- с. 5.</w:t>
      </w:r>
    </w:p>
    <w:p w:rsidR="000C168B" w:rsidRPr="000C168B" w:rsidRDefault="00D331C2"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6</w:t>
      </w:r>
      <w:r w:rsidR="000C168B" w:rsidRPr="000C168B">
        <w:rPr>
          <w:rFonts w:ascii="Times New Roman" w:eastAsia="Calibri" w:hAnsi="Times New Roman" w:cs="Times New Roman"/>
          <w:sz w:val="28"/>
        </w:rPr>
        <w:t xml:space="preserve"> Рекомендации по восстановлению изношенных деталей машин газотермическим напылением. Белгород: БФ ВПКТИ «Россельхозтехпроект», 1985.- 111 с.</w:t>
      </w:r>
    </w:p>
    <w:p w:rsidR="000C168B" w:rsidRPr="000C168B" w:rsidRDefault="00D331C2"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7</w:t>
      </w:r>
      <w:r w:rsidR="000C168B" w:rsidRPr="000C168B">
        <w:rPr>
          <w:rFonts w:ascii="Times New Roman" w:eastAsia="Calibri" w:hAnsi="Times New Roman" w:cs="Times New Roman"/>
          <w:sz w:val="28"/>
        </w:rPr>
        <w:t xml:space="preserve"> Астахин В.И. Исследование процесса восстановления поршней из сплавов алюминия тракторных двигателей.: Автореферат дис. на соискание" уч. степени канд. техн. наук. — М., 1982. — 18 с.</w:t>
      </w:r>
    </w:p>
    <w:p w:rsidR="000C168B" w:rsidRPr="000C168B" w:rsidRDefault="002868C6"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8</w:t>
      </w:r>
      <w:r w:rsidR="000C168B" w:rsidRPr="000C168B">
        <w:rPr>
          <w:rFonts w:ascii="Times New Roman" w:eastAsia="Calibri" w:hAnsi="Times New Roman" w:cs="Times New Roman"/>
          <w:sz w:val="28"/>
        </w:rPr>
        <w:t xml:space="preserve"> Карев А.Н. Аналитическое и экспериментальное исследование динамики механизма газораспределения автомобильных двигателей: Диссертация на соиск. уч. ст. к. т. н. М. 1972. 156 с.</w:t>
      </w:r>
    </w:p>
    <w:p w:rsidR="000C168B" w:rsidRPr="000C168B" w:rsidRDefault="002868C6"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9</w:t>
      </w:r>
      <w:r w:rsidR="000C168B" w:rsidRPr="000C168B">
        <w:rPr>
          <w:rFonts w:ascii="Times New Roman" w:eastAsia="Calibri" w:hAnsi="Times New Roman" w:cs="Times New Roman"/>
          <w:sz w:val="28"/>
        </w:rPr>
        <w:t xml:space="preserve"> Кувшинский А.Г. Определение состояния и прогнозирование периодичности проведения ТО и Р технологического оборудования: Дисс. на соиск. уч. ст. к. т. н. Уральский электромеханический институт железнодорожного транспорта. 1984.</w:t>
      </w:r>
    </w:p>
    <w:p w:rsidR="000C168B" w:rsidRPr="000C168B" w:rsidRDefault="000C168B"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1</w:t>
      </w:r>
      <w:r w:rsidR="002868C6">
        <w:rPr>
          <w:rFonts w:ascii="Times New Roman" w:eastAsia="Calibri" w:hAnsi="Times New Roman" w:cs="Times New Roman"/>
          <w:sz w:val="28"/>
        </w:rPr>
        <w:t>0</w:t>
      </w:r>
      <w:r w:rsidRPr="000C168B">
        <w:rPr>
          <w:rFonts w:ascii="Times New Roman" w:eastAsia="Calibri" w:hAnsi="Times New Roman" w:cs="Times New Roman"/>
          <w:sz w:val="28"/>
        </w:rPr>
        <w:t xml:space="preserve"> Заявка 61 84328 Япония, МКИ4 С 21 Д 9/00. Устройство для наплавки кулачкового вала / Фудзии Тацуси, Ино Акитика, Такахаси Аки, Кисино Кунио: Хонда гикэн когё к. к. (Япония). - № 59 - 202472; Заявл. 27.09.84; Опубл. 28.04.86.</w:t>
      </w:r>
    </w:p>
    <w:p w:rsidR="000C168B" w:rsidRPr="000C168B" w:rsidRDefault="000C168B"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1</w:t>
      </w:r>
      <w:r w:rsidR="002868C6">
        <w:rPr>
          <w:rFonts w:ascii="Times New Roman" w:eastAsia="Calibri" w:hAnsi="Times New Roman" w:cs="Times New Roman"/>
          <w:sz w:val="28"/>
        </w:rPr>
        <w:t>1</w:t>
      </w:r>
      <w:r w:rsidRPr="000C168B">
        <w:rPr>
          <w:rFonts w:ascii="Times New Roman" w:eastAsia="Calibri" w:hAnsi="Times New Roman" w:cs="Times New Roman"/>
          <w:sz w:val="28"/>
        </w:rPr>
        <w:t xml:space="preserve"> Патент № 4652724 США, МКИ4 В 23 К 26/00. Способ обработки кулачкового вала / Акиоси Марита, Хидсо Ноноама, Тасихару Фукуизуми: Тоёта (Япония). Заявл. 06.05.85; Опубл. 24.03.87.</w:t>
      </w:r>
    </w:p>
    <w:p w:rsidR="000C168B" w:rsidRPr="000C168B" w:rsidRDefault="000C168B"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1</w:t>
      </w:r>
      <w:r w:rsidR="002868C6">
        <w:rPr>
          <w:rFonts w:ascii="Times New Roman" w:eastAsia="Calibri" w:hAnsi="Times New Roman" w:cs="Times New Roman"/>
          <w:sz w:val="28"/>
        </w:rPr>
        <w:t>2</w:t>
      </w:r>
      <w:r w:rsidRPr="000C168B">
        <w:rPr>
          <w:rFonts w:ascii="Times New Roman" w:eastAsia="Calibri" w:hAnsi="Times New Roman" w:cs="Times New Roman"/>
          <w:sz w:val="28"/>
        </w:rPr>
        <w:t xml:space="preserve"> Патент № 4658111 США, МКИ4 В 23 К 9/12. Способ поверхностного упрочнения кулачков распределительного вала / Соуа Такачи, Тасихару Фукуизуми: Тоёта (Япония). Заявл. 22.08.84; Опубл. 14.04.87.</w:t>
      </w:r>
    </w:p>
    <w:p w:rsidR="000C168B" w:rsidRPr="000C168B" w:rsidRDefault="000C168B"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1</w:t>
      </w:r>
      <w:r w:rsidR="002868C6">
        <w:rPr>
          <w:rFonts w:ascii="Times New Roman" w:eastAsia="Calibri" w:hAnsi="Times New Roman" w:cs="Times New Roman"/>
          <w:sz w:val="28"/>
        </w:rPr>
        <w:t>3</w:t>
      </w:r>
      <w:r w:rsidRPr="000C168B">
        <w:rPr>
          <w:rFonts w:ascii="Times New Roman" w:eastAsia="Calibri" w:hAnsi="Times New Roman" w:cs="Times New Roman"/>
          <w:sz w:val="28"/>
        </w:rPr>
        <w:t xml:space="preserve"> Пермяков Д.Н. Анализ материалов и технологий упрочнения распредвалов двигателей внутреннего сгорания грузовых автомобилей / Д.Н.Пермяков //Научно-методический журнал «Наука, техника и образование» -2016. -      №7 (25) - С. 58-61.</w:t>
      </w:r>
    </w:p>
    <w:p w:rsidR="000C168B" w:rsidRPr="000C168B" w:rsidRDefault="000C168B"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1</w:t>
      </w:r>
      <w:r w:rsidR="002868C6">
        <w:rPr>
          <w:rFonts w:ascii="Times New Roman" w:eastAsia="Calibri" w:hAnsi="Times New Roman" w:cs="Times New Roman"/>
          <w:sz w:val="28"/>
        </w:rPr>
        <w:t>4</w:t>
      </w:r>
      <w:r w:rsidRPr="000C168B">
        <w:rPr>
          <w:rFonts w:ascii="Times New Roman" w:eastAsia="Calibri" w:hAnsi="Times New Roman" w:cs="Times New Roman"/>
          <w:sz w:val="28"/>
        </w:rPr>
        <w:t xml:space="preserve"> Индукционная технология восстановления распределительных валов / Кулеш В.В., Сыченко T.MI, Островский М.Е., Пенков В.А. // Техника в сельском хозяйстве. 1986. - № 4. - с. 52 — 53.</w:t>
      </w:r>
    </w:p>
    <w:p w:rsidR="000C168B" w:rsidRPr="000C168B" w:rsidRDefault="000C168B" w:rsidP="000C168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1</w:t>
      </w:r>
      <w:r w:rsidR="002868C6">
        <w:rPr>
          <w:rFonts w:ascii="Times New Roman" w:eastAsia="Calibri" w:hAnsi="Times New Roman" w:cs="Times New Roman"/>
          <w:sz w:val="28"/>
        </w:rPr>
        <w:t>5</w:t>
      </w:r>
      <w:r w:rsidRPr="000C168B">
        <w:rPr>
          <w:rFonts w:ascii="Times New Roman" w:eastAsia="Calibri" w:hAnsi="Times New Roman" w:cs="Times New Roman"/>
          <w:sz w:val="28"/>
        </w:rPr>
        <w:t xml:space="preserve"> Войнов Б.А. Износостойкие сплавы и покрытия. — М.: Машиностроение, 1980. 120 с.</w:t>
      </w:r>
    </w:p>
    <w:p w:rsidR="00921791" w:rsidRDefault="00921791" w:rsidP="00CC1D4B">
      <w:pPr>
        <w:spacing w:after="0" w:line="360" w:lineRule="auto"/>
        <w:ind w:firstLine="851"/>
        <w:jc w:val="both"/>
        <w:rPr>
          <w:rFonts w:ascii="Times New Roman" w:hAnsi="Times New Roman" w:cs="Times New Roman"/>
          <w:sz w:val="28"/>
          <w:szCs w:val="28"/>
        </w:rPr>
      </w:pPr>
    </w:p>
    <w:p w:rsidR="001103AE" w:rsidRPr="002215BE" w:rsidRDefault="001103AE" w:rsidP="00CC1D4B">
      <w:pPr>
        <w:spacing w:after="0" w:line="360" w:lineRule="auto"/>
        <w:ind w:firstLine="851"/>
        <w:jc w:val="both"/>
        <w:rPr>
          <w:rFonts w:ascii="Times New Roman" w:hAnsi="Times New Roman" w:cs="Times New Roman"/>
          <w:sz w:val="28"/>
          <w:szCs w:val="28"/>
        </w:rPr>
      </w:pPr>
    </w:p>
    <w:p w:rsidR="00921791" w:rsidRDefault="00216A38" w:rsidP="00CC1D4B">
      <w:pPr>
        <w:spacing w:after="0" w:line="360" w:lineRule="auto"/>
        <w:ind w:firstLine="851"/>
        <w:jc w:val="both"/>
        <w:rPr>
          <w:rFonts w:ascii="Times New Roman" w:hAnsi="Times New Roman" w:cs="Times New Roman"/>
          <w:sz w:val="28"/>
          <w:szCs w:val="28"/>
        </w:rPr>
      </w:pPr>
      <w:r w:rsidRPr="00216A38">
        <w:rPr>
          <w:rFonts w:ascii="Times New Roman" w:hAnsi="Times New Roman" w:cs="Times New Roman"/>
          <w:sz w:val="28"/>
          <w:szCs w:val="28"/>
        </w:rPr>
        <w:t>2.1.2 Построить план эксперимента</w:t>
      </w:r>
      <w:r w:rsidR="001103AE">
        <w:rPr>
          <w:rFonts w:ascii="Times New Roman" w:hAnsi="Times New Roman" w:cs="Times New Roman"/>
          <w:sz w:val="28"/>
          <w:szCs w:val="28"/>
        </w:rPr>
        <w:t xml:space="preserve"> при проведении исследования работы «</w:t>
      </w:r>
      <w:r w:rsidR="001103AE" w:rsidRPr="00B20364">
        <w:rPr>
          <w:rFonts w:ascii="Times New Roman" w:hAnsi="Times New Roman" w:cs="Times New Roman"/>
          <w:sz w:val="28"/>
          <w:szCs w:val="28"/>
        </w:rPr>
        <w:t>Повышение износостойкости кулачков распределительного вала</w:t>
      </w:r>
      <w:r w:rsidR="001103AE">
        <w:rPr>
          <w:rFonts w:ascii="Times New Roman" w:hAnsi="Times New Roman" w:cs="Times New Roman"/>
          <w:sz w:val="28"/>
          <w:szCs w:val="28"/>
        </w:rPr>
        <w:t>»</w:t>
      </w:r>
    </w:p>
    <w:p w:rsidR="001103AE" w:rsidRPr="001103AE" w:rsidRDefault="00C9185F" w:rsidP="001103AE">
      <w:pPr>
        <w:autoSpaceDE w:val="0"/>
        <w:autoSpaceDN w:val="0"/>
        <w:adjustRightInd w:val="0"/>
        <w:spacing w:after="0" w:line="240" w:lineRule="auto"/>
        <w:rPr>
          <w:rFonts w:ascii="Times New Roman" w:hAnsi="Times New Roman" w:cs="Times New Roman"/>
          <w:color w:val="000000"/>
          <w:sz w:val="28"/>
          <w:szCs w:val="28"/>
        </w:rPr>
      </w:pPr>
      <w:r w:rsidRPr="00C9185F">
        <w:rPr>
          <w:rFonts w:ascii="Times New Roman" w:hAnsi="Times New Roman" w:cs="Times New Roman"/>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2552"/>
        <w:gridCol w:w="1483"/>
        <w:gridCol w:w="1483"/>
        <w:gridCol w:w="1483"/>
      </w:tblGrid>
      <w:tr w:rsidR="001103AE" w:rsidRPr="001103AE" w:rsidTr="001103AE">
        <w:trPr>
          <w:trHeight w:val="575"/>
        </w:trPr>
        <w:tc>
          <w:tcPr>
            <w:tcW w:w="1101"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w:t>
            </w:r>
            <w:r w:rsidRPr="001103AE">
              <w:rPr>
                <w:rFonts w:ascii="Times New Roman" w:hAnsi="Times New Roman" w:cs="Times New Roman"/>
                <w:color w:val="000000"/>
                <w:sz w:val="24"/>
                <w:szCs w:val="24"/>
              </w:rPr>
              <w:t>ари</w:t>
            </w:r>
            <w:r>
              <w:rPr>
                <w:rFonts w:ascii="Times New Roman" w:hAnsi="Times New Roman" w:cs="Times New Roman"/>
                <w:color w:val="000000"/>
                <w:sz w:val="24"/>
                <w:szCs w:val="24"/>
              </w:rPr>
              <w:t>ант</w:t>
            </w:r>
          </w:p>
        </w:tc>
        <w:tc>
          <w:tcPr>
            <w:tcW w:w="1417"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Количество факто</w:t>
            </w:r>
            <w:r w:rsidRPr="001103AE">
              <w:rPr>
                <w:rFonts w:ascii="Times New Roman" w:hAnsi="Times New Roman" w:cs="Times New Roman"/>
                <w:color w:val="000000"/>
              </w:rPr>
              <w:t>ров</w:t>
            </w:r>
          </w:p>
        </w:tc>
        <w:tc>
          <w:tcPr>
            <w:tcW w:w="2552"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Члены уравнения со смешанными произведениями факторов</w:t>
            </w:r>
          </w:p>
        </w:tc>
        <w:tc>
          <w:tcPr>
            <w:tcW w:w="1483"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Дроб</w:t>
            </w:r>
            <w:r w:rsidRPr="001103AE">
              <w:rPr>
                <w:rFonts w:ascii="Times New Roman" w:hAnsi="Times New Roman" w:cs="Times New Roman"/>
                <w:color w:val="000000"/>
              </w:rPr>
              <w:t>ность реплики ядра</w:t>
            </w:r>
          </w:p>
        </w:tc>
        <w:tc>
          <w:tcPr>
            <w:tcW w:w="1483"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Факторы со звездными точками</w:t>
            </w:r>
          </w:p>
        </w:tc>
        <w:tc>
          <w:tcPr>
            <w:tcW w:w="1483"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Количество опытов в центре плана</w:t>
            </w:r>
          </w:p>
        </w:tc>
      </w:tr>
      <w:tr w:rsidR="001103AE" w:rsidRPr="001103AE" w:rsidTr="001103AE">
        <w:trPr>
          <w:trHeight w:val="315"/>
        </w:trPr>
        <w:tc>
          <w:tcPr>
            <w:tcW w:w="1101"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11</w:t>
            </w:r>
          </w:p>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p>
        </w:tc>
        <w:tc>
          <w:tcPr>
            <w:tcW w:w="1417"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9</w:t>
            </w:r>
          </w:p>
        </w:tc>
        <w:tc>
          <w:tcPr>
            <w:tcW w:w="2552"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sz w:val="14"/>
                <w:szCs w:val="14"/>
              </w:rPr>
            </w:pP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3</w:t>
            </w:r>
            <w:r w:rsidRPr="001103AE">
              <w:rPr>
                <w:rFonts w:ascii="Times New Roman" w:hAnsi="Times New Roman" w:cs="Times New Roman"/>
                <w:i/>
                <w:iCs/>
                <w:color w:val="000000"/>
              </w:rPr>
              <w:t>, 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4</w:t>
            </w:r>
            <w:r w:rsidRPr="001103AE">
              <w:rPr>
                <w:rFonts w:ascii="Times New Roman" w:hAnsi="Times New Roman" w:cs="Times New Roman"/>
                <w:i/>
                <w:iCs/>
                <w:color w:val="000000"/>
              </w:rPr>
              <w:t>, 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5</w:t>
            </w:r>
            <w:r w:rsidRPr="001103AE">
              <w:rPr>
                <w:rFonts w:ascii="Times New Roman" w:hAnsi="Times New Roman" w:cs="Times New Roman"/>
                <w:i/>
                <w:iCs/>
                <w:color w:val="000000"/>
              </w:rPr>
              <w:t>, Х</w:t>
            </w:r>
            <w:r w:rsidRPr="001103AE">
              <w:rPr>
                <w:rFonts w:ascii="Times New Roman" w:hAnsi="Times New Roman" w:cs="Times New Roman"/>
                <w:i/>
                <w:iCs/>
                <w:color w:val="000000"/>
                <w:sz w:val="14"/>
                <w:szCs w:val="14"/>
              </w:rPr>
              <w:t>2∙</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3</w:t>
            </w:r>
          </w:p>
        </w:tc>
        <w:tc>
          <w:tcPr>
            <w:tcW w:w="1483"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5</w:t>
            </w:r>
          </w:p>
        </w:tc>
        <w:tc>
          <w:tcPr>
            <w:tcW w:w="1483"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i/>
                <w:iCs/>
                <w:color w:val="000000"/>
              </w:rPr>
              <w:t>Х2, Х4</w:t>
            </w:r>
          </w:p>
        </w:tc>
        <w:tc>
          <w:tcPr>
            <w:tcW w:w="1483" w:type="dxa"/>
          </w:tcPr>
          <w:p w:rsidR="001103AE" w:rsidRPr="001103AE" w:rsidRDefault="001103AE" w:rsidP="001103AE">
            <w:pPr>
              <w:autoSpaceDE w:val="0"/>
              <w:autoSpaceDN w:val="0"/>
              <w:adjustRightInd w:val="0"/>
              <w:spacing w:after="0" w:line="240" w:lineRule="auto"/>
              <w:jc w:val="center"/>
              <w:rPr>
                <w:rFonts w:ascii="Times New Roman" w:hAnsi="Times New Roman" w:cs="Times New Roman"/>
                <w:color w:val="000000"/>
              </w:rPr>
            </w:pPr>
            <w:r w:rsidRPr="001103AE">
              <w:rPr>
                <w:rFonts w:ascii="Times New Roman" w:hAnsi="Times New Roman" w:cs="Times New Roman"/>
                <w:color w:val="000000"/>
              </w:rPr>
              <w:t>7</w:t>
            </w:r>
          </w:p>
        </w:tc>
      </w:tr>
    </w:tbl>
    <w:p w:rsidR="002868C6" w:rsidRDefault="002868C6" w:rsidP="00C9185F">
      <w:pPr>
        <w:spacing w:after="0" w:line="360" w:lineRule="auto"/>
        <w:ind w:firstLine="708"/>
        <w:jc w:val="both"/>
        <w:rPr>
          <w:rFonts w:ascii="Times New Roman" w:hAnsi="Times New Roman" w:cs="Times New Roman"/>
          <w:sz w:val="28"/>
          <w:szCs w:val="28"/>
        </w:rPr>
      </w:pPr>
    </w:p>
    <w:p w:rsidR="002868C6" w:rsidRDefault="002868C6" w:rsidP="00C9185F">
      <w:pPr>
        <w:spacing w:after="0" w:line="360" w:lineRule="auto"/>
        <w:ind w:firstLine="708"/>
        <w:jc w:val="both"/>
        <w:rPr>
          <w:rFonts w:ascii="Times New Roman" w:hAnsi="Times New Roman" w:cs="Times New Roman"/>
          <w:sz w:val="28"/>
          <w:szCs w:val="28"/>
        </w:rPr>
      </w:pPr>
    </w:p>
    <w:p w:rsidR="002868C6" w:rsidRDefault="002868C6" w:rsidP="00C9185F">
      <w:pPr>
        <w:spacing w:after="0" w:line="360" w:lineRule="auto"/>
        <w:ind w:firstLine="708"/>
        <w:jc w:val="both"/>
        <w:rPr>
          <w:rFonts w:ascii="Times New Roman" w:hAnsi="Times New Roman" w:cs="Times New Roman"/>
          <w:sz w:val="28"/>
          <w:szCs w:val="28"/>
        </w:rPr>
      </w:pPr>
    </w:p>
    <w:p w:rsidR="001103AE" w:rsidRPr="00216A38" w:rsidRDefault="00C9185F" w:rsidP="00C918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Решение.</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Определяем, какой параметр (функц</w:t>
      </w:r>
      <w:r w:rsidR="00C9185F">
        <w:rPr>
          <w:rFonts w:ascii="Times New Roman" w:hAnsi="Times New Roman" w:cs="Times New Roman"/>
          <w:color w:val="000000"/>
          <w:sz w:val="28"/>
          <w:szCs w:val="28"/>
        </w:rPr>
        <w:t>ию) кулачков</w:t>
      </w:r>
      <w:r w:rsidRPr="001103AE">
        <w:rPr>
          <w:rFonts w:ascii="Times New Roman" w:hAnsi="Times New Roman" w:cs="Times New Roman"/>
          <w:color w:val="000000"/>
          <w:sz w:val="28"/>
          <w:szCs w:val="28"/>
        </w:rPr>
        <w:t xml:space="preserve"> будем изучать. </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i/>
          <w:iCs/>
          <w:color w:val="000000"/>
          <w:sz w:val="28"/>
          <w:szCs w:val="28"/>
        </w:rPr>
        <w:t xml:space="preserve">Откликом (функцией) </w:t>
      </w:r>
      <w:r w:rsidRPr="001103AE">
        <w:rPr>
          <w:rFonts w:ascii="Times New Roman" w:hAnsi="Times New Roman" w:cs="Times New Roman"/>
          <w:color w:val="000000"/>
          <w:sz w:val="28"/>
          <w:szCs w:val="28"/>
        </w:rPr>
        <w:t xml:space="preserve">называется множество наблюдаемой случайной переменной величины, по предположению зависящей от факторов. </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 xml:space="preserve">На основании литературного обзора, учитывая собственное субъективное мнение исследователя, выбираем исследуемый параметр </w:t>
      </w:r>
      <w:r w:rsidR="00C90FCB">
        <w:rPr>
          <w:rFonts w:ascii="Times New Roman" w:hAnsi="Times New Roman" w:cs="Times New Roman"/>
          <w:color w:val="000000"/>
          <w:sz w:val="28"/>
          <w:szCs w:val="28"/>
        </w:rPr>
        <w:t>кулачков</w:t>
      </w:r>
      <w:r w:rsidRPr="001103AE">
        <w:rPr>
          <w:rFonts w:ascii="Times New Roman" w:hAnsi="Times New Roman" w:cs="Times New Roman"/>
          <w:color w:val="000000"/>
          <w:sz w:val="28"/>
          <w:szCs w:val="28"/>
        </w:rPr>
        <w:t xml:space="preserve"> (функцию </w:t>
      </w:r>
      <w:r w:rsidRPr="001103AE">
        <w:rPr>
          <w:rFonts w:ascii="Times New Roman" w:hAnsi="Times New Roman" w:cs="Times New Roman"/>
          <w:i/>
          <w:iCs/>
          <w:color w:val="000000"/>
          <w:sz w:val="28"/>
          <w:szCs w:val="28"/>
        </w:rPr>
        <w:t>f</w:t>
      </w:r>
      <w:r w:rsidRPr="001103AE">
        <w:rPr>
          <w:rFonts w:ascii="Times New Roman" w:hAnsi="Times New Roman" w:cs="Times New Roman"/>
          <w:color w:val="000000"/>
          <w:sz w:val="28"/>
          <w:szCs w:val="28"/>
        </w:rPr>
        <w:t>(</w:t>
      </w:r>
      <w:r w:rsidRPr="001103AE">
        <w:rPr>
          <w:rFonts w:ascii="Times New Roman" w:hAnsi="Times New Roman" w:cs="Times New Roman"/>
          <w:i/>
          <w:iCs/>
          <w:color w:val="000000"/>
          <w:sz w:val="28"/>
          <w:szCs w:val="28"/>
        </w:rPr>
        <w:t>x</w:t>
      </w:r>
      <w:r w:rsidRPr="001103AE">
        <w:rPr>
          <w:rFonts w:ascii="Times New Roman" w:hAnsi="Times New Roman" w:cs="Times New Roman"/>
          <w:color w:val="000000"/>
          <w:sz w:val="28"/>
          <w:szCs w:val="28"/>
        </w:rPr>
        <w:t xml:space="preserve">)), который определяет </w:t>
      </w:r>
      <w:r w:rsidR="00C90FCB">
        <w:rPr>
          <w:rFonts w:ascii="Times New Roman" w:hAnsi="Times New Roman" w:cs="Times New Roman"/>
          <w:color w:val="000000"/>
          <w:sz w:val="28"/>
          <w:szCs w:val="28"/>
        </w:rPr>
        <w:t>их</w:t>
      </w:r>
      <w:r w:rsidRPr="001103AE">
        <w:rPr>
          <w:rFonts w:ascii="Times New Roman" w:hAnsi="Times New Roman" w:cs="Times New Roman"/>
          <w:color w:val="000000"/>
          <w:sz w:val="28"/>
          <w:szCs w:val="28"/>
        </w:rPr>
        <w:t xml:space="preserve"> износ, например: </w:t>
      </w:r>
      <w:r w:rsidRPr="001103AE">
        <w:rPr>
          <w:rFonts w:ascii="Times New Roman" w:hAnsi="Times New Roman" w:cs="Times New Roman"/>
          <w:i/>
          <w:iCs/>
          <w:color w:val="000000"/>
          <w:sz w:val="28"/>
          <w:szCs w:val="28"/>
        </w:rPr>
        <w:t xml:space="preserve">f(x) </w:t>
      </w:r>
      <w:r w:rsidRPr="001103AE">
        <w:rPr>
          <w:rFonts w:ascii="Times New Roman" w:hAnsi="Times New Roman" w:cs="Times New Roman"/>
          <w:color w:val="000000"/>
          <w:sz w:val="28"/>
          <w:szCs w:val="28"/>
        </w:rPr>
        <w:t xml:space="preserve">– интенсивность изменения </w:t>
      </w:r>
      <w:r w:rsidR="00C90FCB">
        <w:rPr>
          <w:rFonts w:ascii="Times New Roman" w:hAnsi="Times New Roman" w:cs="Times New Roman"/>
          <w:color w:val="000000"/>
          <w:sz w:val="28"/>
          <w:szCs w:val="28"/>
        </w:rPr>
        <w:t xml:space="preserve">радиуса кулачка </w:t>
      </w:r>
      <w:r w:rsidRPr="001103AE">
        <w:rPr>
          <w:rFonts w:ascii="Times New Roman" w:hAnsi="Times New Roman" w:cs="Times New Roman"/>
          <w:color w:val="000000"/>
          <w:sz w:val="28"/>
          <w:szCs w:val="28"/>
        </w:rPr>
        <w:t>(м</w:t>
      </w:r>
      <w:r w:rsidR="00C90FCB">
        <w:rPr>
          <w:rFonts w:ascii="Times New Roman" w:hAnsi="Times New Roman" w:cs="Times New Roman"/>
          <w:color w:val="000000"/>
          <w:sz w:val="28"/>
          <w:szCs w:val="28"/>
        </w:rPr>
        <w:t>км/сутки</w:t>
      </w:r>
      <w:r w:rsidRPr="001103AE">
        <w:rPr>
          <w:rFonts w:ascii="Times New Roman" w:hAnsi="Times New Roman" w:cs="Times New Roman"/>
          <w:color w:val="000000"/>
          <w:sz w:val="28"/>
          <w:szCs w:val="28"/>
        </w:rPr>
        <w:t xml:space="preserve">). Сразу предполагаем то, каким образом будем оценивать или измерять данный параметр, очевидно, что измерить </w:t>
      </w:r>
      <w:r w:rsidR="00C90FCB">
        <w:rPr>
          <w:rFonts w:ascii="Times New Roman" w:hAnsi="Times New Roman" w:cs="Times New Roman"/>
          <w:color w:val="000000"/>
          <w:sz w:val="28"/>
          <w:szCs w:val="28"/>
        </w:rPr>
        <w:t>износ</w:t>
      </w:r>
      <w:r w:rsidRPr="001103AE">
        <w:rPr>
          <w:rFonts w:ascii="Times New Roman" w:hAnsi="Times New Roman" w:cs="Times New Roman"/>
          <w:color w:val="000000"/>
          <w:sz w:val="28"/>
          <w:szCs w:val="28"/>
        </w:rPr>
        <w:t xml:space="preserve"> можно </w:t>
      </w:r>
      <w:r w:rsidR="00C90FCB">
        <w:rPr>
          <w:rFonts w:ascii="Times New Roman" w:hAnsi="Times New Roman" w:cs="Times New Roman"/>
          <w:color w:val="000000"/>
          <w:sz w:val="28"/>
          <w:szCs w:val="28"/>
        </w:rPr>
        <w:t>микрометром</w:t>
      </w:r>
      <w:r w:rsidRPr="001103AE">
        <w:rPr>
          <w:rFonts w:ascii="Times New Roman" w:hAnsi="Times New Roman" w:cs="Times New Roman"/>
          <w:color w:val="000000"/>
          <w:sz w:val="28"/>
          <w:szCs w:val="28"/>
        </w:rPr>
        <w:t xml:space="preserve"> (мм), а </w:t>
      </w:r>
      <w:r w:rsidR="00C90FCB">
        <w:rPr>
          <w:rFonts w:ascii="Times New Roman" w:hAnsi="Times New Roman" w:cs="Times New Roman"/>
          <w:color w:val="000000"/>
          <w:sz w:val="28"/>
          <w:szCs w:val="28"/>
        </w:rPr>
        <w:t>время</w:t>
      </w:r>
      <w:r w:rsidRPr="001103AE">
        <w:rPr>
          <w:rFonts w:ascii="Times New Roman" w:hAnsi="Times New Roman" w:cs="Times New Roman"/>
          <w:color w:val="000000"/>
          <w:sz w:val="28"/>
          <w:szCs w:val="28"/>
        </w:rPr>
        <w:t xml:space="preserve"> </w:t>
      </w:r>
      <w:r w:rsidR="00C90FCB">
        <w:rPr>
          <w:rFonts w:ascii="Times New Roman" w:hAnsi="Times New Roman" w:cs="Times New Roman"/>
          <w:color w:val="000000"/>
          <w:sz w:val="28"/>
          <w:szCs w:val="28"/>
        </w:rPr>
        <w:t>измерять</w:t>
      </w:r>
      <w:r w:rsidRPr="001103AE">
        <w:rPr>
          <w:rFonts w:ascii="Times New Roman" w:hAnsi="Times New Roman" w:cs="Times New Roman"/>
          <w:color w:val="000000"/>
          <w:sz w:val="28"/>
          <w:szCs w:val="28"/>
        </w:rPr>
        <w:t xml:space="preserve"> </w:t>
      </w:r>
      <w:r w:rsidR="00C90FCB">
        <w:rPr>
          <w:rFonts w:ascii="Times New Roman" w:hAnsi="Times New Roman" w:cs="Times New Roman"/>
          <w:color w:val="000000"/>
          <w:sz w:val="28"/>
          <w:szCs w:val="28"/>
        </w:rPr>
        <w:t>хронометром</w:t>
      </w:r>
      <w:r w:rsidRPr="001103AE">
        <w:rPr>
          <w:rFonts w:ascii="Times New Roman" w:hAnsi="Times New Roman" w:cs="Times New Roman"/>
          <w:color w:val="000000"/>
          <w:sz w:val="28"/>
          <w:szCs w:val="28"/>
        </w:rPr>
        <w:t xml:space="preserve">. </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i/>
          <w:iCs/>
          <w:color w:val="000000"/>
          <w:sz w:val="28"/>
          <w:szCs w:val="28"/>
        </w:rPr>
        <w:t xml:space="preserve">Фактор – </w:t>
      </w:r>
      <w:r w:rsidRPr="001103AE">
        <w:rPr>
          <w:rFonts w:ascii="Times New Roman" w:hAnsi="Times New Roman" w:cs="Times New Roman"/>
          <w:color w:val="000000"/>
          <w:sz w:val="28"/>
          <w:szCs w:val="28"/>
        </w:rPr>
        <w:t xml:space="preserve">это переменная величина, по предположению влияющая на результаты эксперимента – функцию (отклик). </w:t>
      </w:r>
    </w:p>
    <w:p w:rsid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 xml:space="preserve">Функция: </w:t>
      </w:r>
      <w:r w:rsidRPr="001103AE">
        <w:rPr>
          <w:rFonts w:ascii="Times New Roman" w:hAnsi="Times New Roman" w:cs="Times New Roman"/>
          <w:i/>
          <w:iCs/>
          <w:color w:val="000000"/>
          <w:sz w:val="28"/>
          <w:szCs w:val="28"/>
        </w:rPr>
        <w:t xml:space="preserve">f(x) </w:t>
      </w:r>
      <w:r w:rsidRPr="001103AE">
        <w:rPr>
          <w:rFonts w:ascii="Times New Roman" w:hAnsi="Times New Roman" w:cs="Times New Roman"/>
          <w:color w:val="000000"/>
          <w:sz w:val="28"/>
          <w:szCs w:val="28"/>
        </w:rPr>
        <w:t xml:space="preserve">= </w:t>
      </w:r>
      <w:r w:rsidRPr="001103AE">
        <w:rPr>
          <w:rFonts w:ascii="Times New Roman" w:hAnsi="Times New Roman" w:cs="Times New Roman"/>
          <w:i/>
          <w:iCs/>
          <w:color w:val="000000"/>
          <w:sz w:val="28"/>
          <w:szCs w:val="28"/>
        </w:rPr>
        <w:t>f(x</w:t>
      </w:r>
      <w:r w:rsidRPr="001103AE">
        <w:rPr>
          <w:rFonts w:ascii="Times New Roman" w:hAnsi="Times New Roman" w:cs="Times New Roman"/>
          <w:color w:val="000000"/>
          <w:sz w:val="28"/>
          <w:szCs w:val="28"/>
        </w:rPr>
        <w:t xml:space="preserve">1 … </w:t>
      </w:r>
      <w:r w:rsidRPr="001103AE">
        <w:rPr>
          <w:rFonts w:ascii="Times New Roman" w:hAnsi="Times New Roman" w:cs="Times New Roman"/>
          <w:i/>
          <w:iCs/>
          <w:color w:val="000000"/>
          <w:sz w:val="28"/>
          <w:szCs w:val="28"/>
        </w:rPr>
        <w:t>x</w:t>
      </w:r>
      <w:r w:rsidR="00C90FCB">
        <w:rPr>
          <w:rFonts w:ascii="Times New Roman" w:hAnsi="Times New Roman" w:cs="Times New Roman"/>
          <w:color w:val="000000"/>
          <w:sz w:val="28"/>
          <w:szCs w:val="28"/>
        </w:rPr>
        <w:t>9</w:t>
      </w:r>
      <w:r w:rsidRPr="001103AE">
        <w:rPr>
          <w:rFonts w:ascii="Times New Roman" w:hAnsi="Times New Roman" w:cs="Times New Roman"/>
          <w:color w:val="000000"/>
          <w:sz w:val="28"/>
          <w:szCs w:val="28"/>
        </w:rPr>
        <w:t xml:space="preserve">) – интенсивность износа </w:t>
      </w:r>
      <w:r w:rsidR="00C90FCB">
        <w:rPr>
          <w:rFonts w:ascii="Times New Roman" w:hAnsi="Times New Roman" w:cs="Times New Roman"/>
          <w:color w:val="000000"/>
          <w:sz w:val="28"/>
          <w:szCs w:val="28"/>
        </w:rPr>
        <w:t>кулачк</w:t>
      </w:r>
      <w:r w:rsidRPr="001103AE">
        <w:rPr>
          <w:rFonts w:ascii="Times New Roman" w:hAnsi="Times New Roman" w:cs="Times New Roman"/>
          <w:color w:val="000000"/>
          <w:sz w:val="28"/>
          <w:szCs w:val="28"/>
        </w:rPr>
        <w:t xml:space="preserve">а, </w:t>
      </w:r>
      <w:r w:rsidR="00C90FCB">
        <w:rPr>
          <w:rFonts w:ascii="Times New Roman" w:hAnsi="Times New Roman" w:cs="Times New Roman"/>
          <w:color w:val="000000"/>
          <w:sz w:val="28"/>
          <w:szCs w:val="28"/>
        </w:rPr>
        <w:t xml:space="preserve">         </w:t>
      </w:r>
      <w:r w:rsidRPr="001103AE">
        <w:rPr>
          <w:rFonts w:ascii="Times New Roman" w:hAnsi="Times New Roman" w:cs="Times New Roman"/>
          <w:color w:val="000000"/>
          <w:sz w:val="28"/>
          <w:szCs w:val="28"/>
        </w:rPr>
        <w:t>(мм/</w:t>
      </w:r>
      <w:r w:rsidR="00C90FCB">
        <w:rPr>
          <w:rFonts w:ascii="Times New Roman" w:hAnsi="Times New Roman" w:cs="Times New Roman"/>
          <w:color w:val="000000"/>
          <w:sz w:val="28"/>
          <w:szCs w:val="28"/>
        </w:rPr>
        <w:t>сутки</w:t>
      </w:r>
      <w:r w:rsidRPr="001103AE">
        <w:rPr>
          <w:rFonts w:ascii="Times New Roman" w:hAnsi="Times New Roman" w:cs="Times New Roman"/>
          <w:color w:val="000000"/>
          <w:sz w:val="28"/>
          <w:szCs w:val="28"/>
        </w:rPr>
        <w:t>)</w:t>
      </w:r>
      <w:r w:rsidR="00C90FCB">
        <w:rPr>
          <w:rFonts w:ascii="Times New Roman" w:hAnsi="Times New Roman" w:cs="Times New Roman"/>
          <w:color w:val="000000"/>
          <w:sz w:val="28"/>
          <w:szCs w:val="28"/>
        </w:rPr>
        <w:t>.</w:t>
      </w:r>
      <w:r w:rsidRPr="001103AE">
        <w:rPr>
          <w:rFonts w:ascii="Times New Roman" w:hAnsi="Times New Roman" w:cs="Times New Roman"/>
          <w:color w:val="000000"/>
          <w:sz w:val="28"/>
          <w:szCs w:val="28"/>
        </w:rPr>
        <w:t xml:space="preserve"> </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i/>
          <w:iCs/>
          <w:color w:val="000000"/>
          <w:sz w:val="28"/>
          <w:szCs w:val="28"/>
        </w:rPr>
        <w:t>x</w:t>
      </w:r>
      <w:r w:rsidRPr="001103AE">
        <w:rPr>
          <w:rFonts w:ascii="Times New Roman" w:hAnsi="Times New Roman" w:cs="Times New Roman"/>
          <w:color w:val="000000"/>
          <w:sz w:val="28"/>
          <w:szCs w:val="28"/>
        </w:rPr>
        <w:t xml:space="preserve">1 – </w:t>
      </w:r>
      <w:r w:rsidR="00C90FCB">
        <w:rPr>
          <w:rFonts w:ascii="Times New Roman" w:hAnsi="Times New Roman" w:cs="Times New Roman"/>
          <w:color w:val="000000"/>
          <w:sz w:val="28"/>
          <w:szCs w:val="28"/>
        </w:rPr>
        <w:t>сила воздействия кулачка на шток клапана</w:t>
      </w:r>
      <w:r w:rsidRPr="001103AE">
        <w:rPr>
          <w:rFonts w:ascii="Times New Roman" w:hAnsi="Times New Roman" w:cs="Times New Roman"/>
          <w:color w:val="000000"/>
          <w:sz w:val="28"/>
          <w:szCs w:val="28"/>
        </w:rPr>
        <w:t xml:space="preserve">, </w:t>
      </w:r>
      <w:r w:rsidR="00D5165A">
        <w:rPr>
          <w:rFonts w:ascii="Times New Roman" w:hAnsi="Times New Roman" w:cs="Times New Roman"/>
          <w:color w:val="000000"/>
          <w:sz w:val="28"/>
          <w:szCs w:val="28"/>
        </w:rPr>
        <w:t xml:space="preserve">измеряемая динамометром, </w:t>
      </w:r>
      <w:r w:rsidR="00C90FCB">
        <w:rPr>
          <w:rFonts w:ascii="Times New Roman" w:hAnsi="Times New Roman" w:cs="Times New Roman"/>
          <w:color w:val="000000"/>
          <w:sz w:val="28"/>
          <w:szCs w:val="28"/>
        </w:rPr>
        <w:t>Н</w:t>
      </w:r>
      <w:r w:rsidRPr="001103AE">
        <w:rPr>
          <w:rFonts w:ascii="Times New Roman" w:hAnsi="Times New Roman" w:cs="Times New Roman"/>
          <w:color w:val="000000"/>
          <w:sz w:val="28"/>
          <w:szCs w:val="28"/>
        </w:rPr>
        <w:t xml:space="preserve">; </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i/>
          <w:iCs/>
          <w:color w:val="000000"/>
          <w:sz w:val="28"/>
          <w:szCs w:val="28"/>
        </w:rPr>
        <w:t>x</w:t>
      </w:r>
      <w:r w:rsidRPr="001103AE">
        <w:rPr>
          <w:rFonts w:ascii="Times New Roman" w:hAnsi="Times New Roman" w:cs="Times New Roman"/>
          <w:color w:val="000000"/>
          <w:sz w:val="28"/>
          <w:szCs w:val="28"/>
        </w:rPr>
        <w:t xml:space="preserve">2 – угол </w:t>
      </w:r>
      <w:r w:rsidR="00D5165A">
        <w:rPr>
          <w:rFonts w:ascii="Times New Roman" w:hAnsi="Times New Roman" w:cs="Times New Roman"/>
          <w:color w:val="000000"/>
          <w:sz w:val="28"/>
          <w:szCs w:val="28"/>
        </w:rPr>
        <w:t xml:space="preserve">взаимодействия кулачка с </w:t>
      </w:r>
      <w:r w:rsidR="00150A2C">
        <w:rPr>
          <w:rFonts w:ascii="Times New Roman" w:hAnsi="Times New Roman" w:cs="Times New Roman"/>
          <w:color w:val="000000"/>
          <w:sz w:val="28"/>
          <w:szCs w:val="28"/>
        </w:rPr>
        <w:t>коромыслом</w:t>
      </w:r>
      <w:r w:rsidR="00D5165A">
        <w:rPr>
          <w:rFonts w:ascii="Times New Roman" w:hAnsi="Times New Roman" w:cs="Times New Roman"/>
          <w:color w:val="000000"/>
          <w:sz w:val="28"/>
          <w:szCs w:val="28"/>
        </w:rPr>
        <w:t xml:space="preserve"> (от момента начала контакта деталей до выхода из контакта)</w:t>
      </w:r>
      <w:r w:rsidRPr="001103AE">
        <w:rPr>
          <w:rFonts w:ascii="Times New Roman" w:hAnsi="Times New Roman" w:cs="Times New Roman"/>
          <w:color w:val="000000"/>
          <w:sz w:val="28"/>
          <w:szCs w:val="28"/>
        </w:rPr>
        <w:t xml:space="preserve">, измеряемое на стенде, град; </w:t>
      </w:r>
    </w:p>
    <w:p w:rsidR="001103AE" w:rsidRP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i/>
          <w:iCs/>
          <w:color w:val="000000"/>
          <w:sz w:val="28"/>
          <w:szCs w:val="28"/>
        </w:rPr>
        <w:t>x</w:t>
      </w:r>
      <w:r w:rsidRPr="001103AE">
        <w:rPr>
          <w:rFonts w:ascii="Times New Roman" w:hAnsi="Times New Roman" w:cs="Times New Roman"/>
          <w:color w:val="000000"/>
          <w:sz w:val="28"/>
          <w:szCs w:val="28"/>
        </w:rPr>
        <w:t xml:space="preserve">3 – температура </w:t>
      </w:r>
      <w:r w:rsidR="00D5165A">
        <w:rPr>
          <w:rFonts w:ascii="Times New Roman" w:hAnsi="Times New Roman" w:cs="Times New Roman"/>
          <w:color w:val="000000"/>
          <w:sz w:val="28"/>
          <w:szCs w:val="28"/>
        </w:rPr>
        <w:t>кулачка</w:t>
      </w:r>
      <w:r w:rsidRPr="001103AE">
        <w:rPr>
          <w:rFonts w:ascii="Times New Roman" w:hAnsi="Times New Roman" w:cs="Times New Roman"/>
          <w:color w:val="000000"/>
          <w:sz w:val="28"/>
          <w:szCs w:val="28"/>
        </w:rPr>
        <w:t xml:space="preserve">, измеряемая пирометром или термопарой, ˚С. </w:t>
      </w:r>
    </w:p>
    <w:p w:rsidR="00C90FCB" w:rsidRPr="001103AE" w:rsidRDefault="00C90FCB" w:rsidP="00C90FC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x</w:t>
      </w:r>
      <w:r>
        <w:rPr>
          <w:rFonts w:ascii="Times New Roman" w:hAnsi="Times New Roman" w:cs="Times New Roman"/>
          <w:color w:val="000000"/>
          <w:sz w:val="28"/>
          <w:szCs w:val="28"/>
        </w:rPr>
        <w:t>4</w:t>
      </w:r>
      <w:r w:rsidRPr="001103AE">
        <w:rPr>
          <w:rFonts w:ascii="Times New Roman" w:hAnsi="Times New Roman" w:cs="Times New Roman"/>
          <w:color w:val="000000"/>
          <w:sz w:val="28"/>
          <w:szCs w:val="28"/>
        </w:rPr>
        <w:t xml:space="preserve"> – </w:t>
      </w:r>
      <w:r w:rsidR="00D5165A">
        <w:rPr>
          <w:rFonts w:ascii="Times New Roman" w:hAnsi="Times New Roman" w:cs="Times New Roman"/>
          <w:color w:val="000000"/>
          <w:sz w:val="28"/>
          <w:szCs w:val="28"/>
        </w:rPr>
        <w:t>радиус скругления кулачка, измеряемый шаблоном, мм</w:t>
      </w:r>
      <w:r w:rsidRPr="001103AE">
        <w:rPr>
          <w:rFonts w:ascii="Times New Roman" w:hAnsi="Times New Roman" w:cs="Times New Roman"/>
          <w:color w:val="000000"/>
          <w:sz w:val="28"/>
          <w:szCs w:val="28"/>
        </w:rPr>
        <w:t xml:space="preserve">; </w:t>
      </w:r>
    </w:p>
    <w:p w:rsidR="00C90FCB" w:rsidRPr="001103AE" w:rsidRDefault="00C90FCB" w:rsidP="00C90FC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x</w:t>
      </w:r>
      <w:r>
        <w:rPr>
          <w:rFonts w:ascii="Times New Roman" w:hAnsi="Times New Roman" w:cs="Times New Roman"/>
          <w:color w:val="000000"/>
          <w:sz w:val="28"/>
          <w:szCs w:val="28"/>
        </w:rPr>
        <w:t>5</w:t>
      </w:r>
      <w:r w:rsidRPr="001103AE">
        <w:rPr>
          <w:rFonts w:ascii="Times New Roman" w:hAnsi="Times New Roman" w:cs="Times New Roman"/>
          <w:color w:val="000000"/>
          <w:sz w:val="28"/>
          <w:szCs w:val="28"/>
        </w:rPr>
        <w:t xml:space="preserve"> – </w:t>
      </w:r>
      <w:r w:rsidR="00D5165A">
        <w:rPr>
          <w:rFonts w:ascii="Times New Roman" w:hAnsi="Times New Roman" w:cs="Times New Roman"/>
          <w:color w:val="000000"/>
          <w:sz w:val="28"/>
          <w:szCs w:val="28"/>
        </w:rPr>
        <w:t>высота кулачка, измеряемая штангенциркулем, мм</w:t>
      </w:r>
      <w:r w:rsidRPr="001103AE">
        <w:rPr>
          <w:rFonts w:ascii="Times New Roman" w:hAnsi="Times New Roman" w:cs="Times New Roman"/>
          <w:color w:val="000000"/>
          <w:sz w:val="28"/>
          <w:szCs w:val="28"/>
        </w:rPr>
        <w:t xml:space="preserve">; </w:t>
      </w:r>
    </w:p>
    <w:p w:rsidR="00C90FCB" w:rsidRDefault="00C90FCB" w:rsidP="00C90FC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x</w:t>
      </w:r>
      <w:r>
        <w:rPr>
          <w:rFonts w:ascii="Times New Roman" w:hAnsi="Times New Roman" w:cs="Times New Roman"/>
          <w:color w:val="000000"/>
          <w:sz w:val="28"/>
          <w:szCs w:val="28"/>
        </w:rPr>
        <w:t>6</w:t>
      </w:r>
      <w:r w:rsidRPr="001103AE">
        <w:rPr>
          <w:rFonts w:ascii="Times New Roman" w:hAnsi="Times New Roman" w:cs="Times New Roman"/>
          <w:color w:val="000000"/>
          <w:sz w:val="28"/>
          <w:szCs w:val="28"/>
        </w:rPr>
        <w:t xml:space="preserve"> – </w:t>
      </w:r>
      <w:r w:rsidR="00D5165A">
        <w:rPr>
          <w:rFonts w:ascii="Times New Roman" w:hAnsi="Times New Roman" w:cs="Times New Roman"/>
          <w:color w:val="000000"/>
          <w:sz w:val="28"/>
          <w:szCs w:val="28"/>
        </w:rPr>
        <w:t>влажность в рабочей зоне, измеряемое гигрометром, %,</w:t>
      </w:r>
    </w:p>
    <w:p w:rsidR="00C90FCB" w:rsidRPr="001103AE" w:rsidRDefault="00C90FCB" w:rsidP="00C90FC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x</w:t>
      </w:r>
      <w:r>
        <w:rPr>
          <w:rFonts w:ascii="Times New Roman" w:hAnsi="Times New Roman" w:cs="Times New Roman"/>
          <w:color w:val="000000"/>
          <w:sz w:val="28"/>
          <w:szCs w:val="28"/>
        </w:rPr>
        <w:t>7</w:t>
      </w:r>
      <w:r w:rsidRPr="001103AE">
        <w:rPr>
          <w:rFonts w:ascii="Times New Roman" w:hAnsi="Times New Roman" w:cs="Times New Roman"/>
          <w:color w:val="000000"/>
          <w:sz w:val="28"/>
          <w:szCs w:val="28"/>
        </w:rPr>
        <w:t xml:space="preserve"> – </w:t>
      </w:r>
      <w:r w:rsidR="00150A2C">
        <w:rPr>
          <w:rFonts w:ascii="Times New Roman" w:hAnsi="Times New Roman" w:cs="Times New Roman"/>
          <w:color w:val="000000"/>
          <w:sz w:val="28"/>
          <w:szCs w:val="28"/>
        </w:rPr>
        <w:t>твердость поверхности кулачка</w:t>
      </w:r>
      <w:r w:rsidRPr="001103AE">
        <w:rPr>
          <w:rFonts w:ascii="Times New Roman" w:hAnsi="Times New Roman" w:cs="Times New Roman"/>
          <w:color w:val="000000"/>
          <w:sz w:val="28"/>
          <w:szCs w:val="28"/>
        </w:rPr>
        <w:t xml:space="preserve">, </w:t>
      </w:r>
      <w:r w:rsidR="00150A2C">
        <w:rPr>
          <w:rFonts w:ascii="Times New Roman" w:hAnsi="Times New Roman" w:cs="Times New Roman"/>
          <w:color w:val="000000"/>
          <w:sz w:val="28"/>
          <w:szCs w:val="28"/>
        </w:rPr>
        <w:t xml:space="preserve">измеряемая твердомером, </w:t>
      </w:r>
      <w:r w:rsidR="00150A2C">
        <w:rPr>
          <w:rFonts w:ascii="Times New Roman" w:hAnsi="Times New Roman" w:cs="Times New Roman"/>
          <w:color w:val="000000"/>
          <w:sz w:val="28"/>
          <w:szCs w:val="28"/>
          <w:lang w:val="en-US"/>
        </w:rPr>
        <w:t>HRC</w:t>
      </w:r>
      <w:r w:rsidRPr="001103AE">
        <w:rPr>
          <w:rFonts w:ascii="Times New Roman" w:hAnsi="Times New Roman" w:cs="Times New Roman"/>
          <w:color w:val="000000"/>
          <w:sz w:val="28"/>
          <w:szCs w:val="28"/>
        </w:rPr>
        <w:t xml:space="preserve">; </w:t>
      </w:r>
    </w:p>
    <w:p w:rsidR="00C90FCB" w:rsidRPr="001103AE" w:rsidRDefault="00C90FCB" w:rsidP="00C90FC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x</w:t>
      </w:r>
      <w:r>
        <w:rPr>
          <w:rFonts w:ascii="Times New Roman" w:hAnsi="Times New Roman" w:cs="Times New Roman"/>
          <w:color w:val="000000"/>
          <w:sz w:val="28"/>
          <w:szCs w:val="28"/>
        </w:rPr>
        <w:t>8</w:t>
      </w:r>
      <w:r w:rsidRPr="001103AE">
        <w:rPr>
          <w:rFonts w:ascii="Times New Roman" w:hAnsi="Times New Roman" w:cs="Times New Roman"/>
          <w:color w:val="000000"/>
          <w:sz w:val="28"/>
          <w:szCs w:val="28"/>
        </w:rPr>
        <w:t xml:space="preserve"> – </w:t>
      </w:r>
      <w:r w:rsidR="00150A2C">
        <w:rPr>
          <w:rFonts w:ascii="Times New Roman" w:hAnsi="Times New Roman" w:cs="Times New Roman"/>
          <w:color w:val="000000"/>
          <w:sz w:val="28"/>
          <w:szCs w:val="28"/>
        </w:rPr>
        <w:t>твердость поверхности коромысла</w:t>
      </w:r>
      <w:r w:rsidR="00150A2C" w:rsidRPr="00150A2C">
        <w:rPr>
          <w:rFonts w:ascii="Times New Roman" w:hAnsi="Times New Roman" w:cs="Times New Roman"/>
          <w:color w:val="000000"/>
          <w:sz w:val="28"/>
          <w:szCs w:val="28"/>
        </w:rPr>
        <w:t>, HRC</w:t>
      </w:r>
      <w:r w:rsidRPr="001103AE">
        <w:rPr>
          <w:rFonts w:ascii="Times New Roman" w:hAnsi="Times New Roman" w:cs="Times New Roman"/>
          <w:color w:val="000000"/>
          <w:sz w:val="28"/>
          <w:szCs w:val="28"/>
        </w:rPr>
        <w:t xml:space="preserve">; </w:t>
      </w:r>
    </w:p>
    <w:p w:rsidR="00C90FCB" w:rsidRDefault="00C90FCB" w:rsidP="00C90FC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x</w:t>
      </w:r>
      <w:r>
        <w:rPr>
          <w:rFonts w:ascii="Times New Roman" w:hAnsi="Times New Roman" w:cs="Times New Roman"/>
          <w:color w:val="000000"/>
          <w:sz w:val="28"/>
          <w:szCs w:val="28"/>
        </w:rPr>
        <w:t>9</w:t>
      </w:r>
      <w:r w:rsidRPr="001103AE">
        <w:rPr>
          <w:rFonts w:ascii="Times New Roman" w:hAnsi="Times New Roman" w:cs="Times New Roman"/>
          <w:color w:val="000000"/>
          <w:sz w:val="28"/>
          <w:szCs w:val="28"/>
        </w:rPr>
        <w:t xml:space="preserve"> – </w:t>
      </w:r>
      <w:r w:rsidR="00150A2C">
        <w:rPr>
          <w:rFonts w:ascii="Times New Roman" w:hAnsi="Times New Roman" w:cs="Times New Roman"/>
          <w:color w:val="000000"/>
          <w:sz w:val="28"/>
          <w:szCs w:val="28"/>
        </w:rPr>
        <w:t>частота вращения распредвала, измеряемая тахоскопом, мм/мин.</w:t>
      </w:r>
    </w:p>
    <w:p w:rsid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5) Вычислить количество опытов в ядре плана по формуле (2.</w:t>
      </w:r>
      <w:r w:rsidR="00345FE5">
        <w:rPr>
          <w:rFonts w:ascii="Times New Roman" w:hAnsi="Times New Roman" w:cs="Times New Roman"/>
          <w:color w:val="000000"/>
          <w:sz w:val="28"/>
          <w:szCs w:val="28"/>
        </w:rPr>
        <w:t>2.1</w:t>
      </w:r>
      <w:r w:rsidRPr="001103AE">
        <w:rPr>
          <w:rFonts w:ascii="Times New Roman" w:hAnsi="Times New Roman" w:cs="Times New Roman"/>
          <w:color w:val="000000"/>
          <w:sz w:val="28"/>
          <w:szCs w:val="28"/>
        </w:rPr>
        <w:t>)</w:t>
      </w:r>
      <w:r w:rsidR="002868C6" w:rsidRPr="002868C6">
        <w:rPr>
          <w:rFonts w:ascii="Times New Roman" w:hAnsi="Times New Roman" w:cs="Times New Roman"/>
          <w:color w:val="000000"/>
          <w:sz w:val="28"/>
          <w:szCs w:val="28"/>
        </w:rPr>
        <w:t>.</w:t>
      </w:r>
      <w:r w:rsidRPr="001103AE">
        <w:rPr>
          <w:rFonts w:ascii="Times New Roman" w:hAnsi="Times New Roman" w:cs="Times New Roman"/>
          <w:color w:val="000000"/>
          <w:sz w:val="28"/>
          <w:szCs w:val="28"/>
        </w:rPr>
        <w:t xml:space="preserve"> </w:t>
      </w:r>
    </w:p>
    <w:p w:rsidR="00430967" w:rsidRPr="00430967" w:rsidRDefault="00430967" w:rsidP="00430967">
      <w:pPr>
        <w:autoSpaceDE w:val="0"/>
        <w:autoSpaceDN w:val="0"/>
        <w:adjustRightInd w:val="0"/>
        <w:spacing w:after="0" w:line="360" w:lineRule="auto"/>
        <w:ind w:firstLine="709"/>
        <w:rPr>
          <w:rFonts w:ascii="Times New Roman" w:hAnsi="Times New Roman" w:cs="Times New Roman"/>
          <w:color w:val="000000"/>
          <w:sz w:val="28"/>
          <w:szCs w:val="28"/>
        </w:rPr>
      </w:pPr>
      <w:r w:rsidRPr="00430967">
        <w:rPr>
          <w:rFonts w:ascii="Times New Roman" w:hAnsi="Times New Roman" w:cs="Times New Roman"/>
          <w:color w:val="000000"/>
          <w:sz w:val="28"/>
          <w:szCs w:val="28"/>
        </w:rPr>
        <w:t xml:space="preserve">Число опытов в ядре плана </w:t>
      </w:r>
    </w:p>
    <w:p w:rsidR="00430967" w:rsidRPr="00430967" w:rsidRDefault="00430967" w:rsidP="00345FE5">
      <w:pPr>
        <w:autoSpaceDE w:val="0"/>
        <w:autoSpaceDN w:val="0"/>
        <w:adjustRightInd w:val="0"/>
        <w:spacing w:after="0" w:line="360" w:lineRule="auto"/>
        <w:ind w:firstLine="709"/>
        <w:jc w:val="right"/>
        <w:rPr>
          <w:rFonts w:ascii="Times New Roman" w:hAnsi="Times New Roman" w:cs="Times New Roman"/>
          <w:color w:val="000000"/>
          <w:sz w:val="28"/>
          <w:szCs w:val="28"/>
        </w:rPr>
      </w:pPr>
      <w:r w:rsidRPr="00430967">
        <w:rPr>
          <w:rFonts w:ascii="Times New Roman" w:hAnsi="Times New Roman" w:cs="Times New Roman"/>
          <w:color w:val="000000"/>
          <w:sz w:val="28"/>
          <w:szCs w:val="28"/>
        </w:rPr>
        <w:object w:dxaOrig="1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18.6pt" o:ole="">
            <v:imagedata r:id="rId50" o:title=""/>
          </v:shape>
          <o:OLEObject Type="Embed" ProgID="Equation.DSMT4" ShapeID="_x0000_i1025" DrawAspect="Content" ObjectID="_1639228873" r:id="rId51"/>
        </w:object>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sidRPr="001103AE">
        <w:rPr>
          <w:rFonts w:ascii="Times New Roman" w:hAnsi="Times New Roman" w:cs="Times New Roman"/>
          <w:color w:val="000000"/>
          <w:sz w:val="28"/>
          <w:szCs w:val="28"/>
        </w:rPr>
        <w:t>(2.</w:t>
      </w:r>
      <w:r w:rsidR="00345FE5">
        <w:rPr>
          <w:rFonts w:ascii="Times New Roman" w:hAnsi="Times New Roman" w:cs="Times New Roman"/>
          <w:color w:val="000000"/>
          <w:sz w:val="28"/>
          <w:szCs w:val="28"/>
        </w:rPr>
        <w:t>2.1</w:t>
      </w:r>
      <w:r w:rsidR="00345FE5" w:rsidRPr="001103AE">
        <w:rPr>
          <w:rFonts w:ascii="Times New Roman" w:hAnsi="Times New Roman" w:cs="Times New Roman"/>
          <w:color w:val="000000"/>
          <w:sz w:val="28"/>
          <w:szCs w:val="28"/>
        </w:rPr>
        <w:t>)</w:t>
      </w:r>
    </w:p>
    <w:p w:rsidR="00430967" w:rsidRPr="00430967" w:rsidRDefault="00430967" w:rsidP="00430967">
      <w:pPr>
        <w:autoSpaceDE w:val="0"/>
        <w:autoSpaceDN w:val="0"/>
        <w:adjustRightInd w:val="0"/>
        <w:spacing w:after="0" w:line="360" w:lineRule="auto"/>
        <w:ind w:firstLine="709"/>
        <w:rPr>
          <w:rFonts w:ascii="Times New Roman" w:hAnsi="Times New Roman" w:cs="Times New Roman"/>
          <w:color w:val="000000"/>
          <w:sz w:val="28"/>
          <w:szCs w:val="28"/>
        </w:rPr>
      </w:pPr>
      <w:r w:rsidRPr="00430967">
        <w:rPr>
          <w:rFonts w:ascii="Times New Roman" w:hAnsi="Times New Roman" w:cs="Times New Roman"/>
          <w:color w:val="000000"/>
          <w:sz w:val="28"/>
          <w:szCs w:val="28"/>
        </w:rPr>
        <w:t xml:space="preserve">где </w:t>
      </w:r>
      <w:r>
        <w:rPr>
          <w:rFonts w:ascii="Times New Roman" w:hAnsi="Times New Roman" w:cs="Times New Roman"/>
          <w:color w:val="000000"/>
          <w:sz w:val="28"/>
          <w:szCs w:val="28"/>
          <w:lang w:val="en-US"/>
        </w:rPr>
        <w:t>k</w:t>
      </w:r>
      <w:r w:rsidRPr="004309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количество факторов;</w:t>
      </w:r>
    </w:p>
    <w:p w:rsidR="00430967" w:rsidRPr="00430967" w:rsidRDefault="00430967" w:rsidP="00430967">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p</w:t>
      </w:r>
      <w:r w:rsidRPr="0043096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величина дробности реплики ядра.</w:t>
      </w:r>
    </w:p>
    <w:p w:rsidR="00430967" w:rsidRPr="00345FE5" w:rsidRDefault="00430967" w:rsidP="00150A2C">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430967">
        <w:rPr>
          <w:rFonts w:ascii="Times New Roman" w:hAnsi="Times New Roman" w:cs="Times New Roman"/>
          <w:color w:val="000000"/>
          <w:position w:val="-12"/>
          <w:sz w:val="28"/>
          <w:szCs w:val="28"/>
        </w:rPr>
        <w:object w:dxaOrig="1400" w:dyaOrig="380">
          <v:shape id="_x0000_i1026" type="#_x0000_t75" style="width:70.4pt;height:18.6pt" o:ole="">
            <v:imagedata r:id="rId52" o:title=""/>
          </v:shape>
          <o:OLEObject Type="Embed" ProgID="Equation.DSMT4" ShapeID="_x0000_i1026" DrawAspect="Content" ObjectID="_1639228874" r:id="rId53"/>
        </w:object>
      </w:r>
    </w:p>
    <w:p w:rsidR="001103AE" w:rsidRPr="002C7D9C"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6) Вычислить избыточность плана по формуле (2.</w:t>
      </w:r>
      <w:r w:rsidR="00345FE5">
        <w:rPr>
          <w:rFonts w:ascii="Times New Roman" w:hAnsi="Times New Roman" w:cs="Times New Roman"/>
          <w:color w:val="000000"/>
          <w:sz w:val="28"/>
          <w:szCs w:val="28"/>
        </w:rPr>
        <w:t>2.3</w:t>
      </w:r>
      <w:r w:rsidRPr="001103AE">
        <w:rPr>
          <w:rFonts w:ascii="Times New Roman" w:hAnsi="Times New Roman" w:cs="Times New Roman"/>
          <w:color w:val="000000"/>
          <w:sz w:val="28"/>
          <w:szCs w:val="28"/>
        </w:rPr>
        <w:t xml:space="preserve">) </w:t>
      </w:r>
    </w:p>
    <w:p w:rsidR="00345FE5" w:rsidRDefault="002868C6" w:rsidP="00345FE5">
      <w:pPr>
        <w:autoSpaceDE w:val="0"/>
        <w:autoSpaceDN w:val="0"/>
        <w:adjustRightInd w:val="0"/>
        <w:spacing w:after="0" w:line="360" w:lineRule="auto"/>
        <w:ind w:firstLine="709"/>
        <w:jc w:val="right"/>
        <w:rPr>
          <w:rFonts w:ascii="Times New Roman" w:hAnsi="Times New Roman" w:cs="Times New Roman"/>
          <w:sz w:val="28"/>
          <w:szCs w:val="28"/>
        </w:rPr>
      </w:pPr>
      <w:r w:rsidRPr="002868C6">
        <w:rPr>
          <w:rFonts w:ascii="Times New Roman" w:hAnsi="Times New Roman" w:cs="Times New Roman"/>
          <w:color w:val="000000"/>
          <w:position w:val="-12"/>
          <w:sz w:val="28"/>
          <w:szCs w:val="28"/>
        </w:rPr>
        <w:object w:dxaOrig="1579" w:dyaOrig="360">
          <v:shape id="_x0000_i1027" type="#_x0000_t75" style="width:78.45pt;height:17pt" o:ole="">
            <v:imagedata r:id="rId54" o:title=""/>
          </v:shape>
          <o:OLEObject Type="Embed" ProgID="Equation.DSMT4" ShapeID="_x0000_i1027" DrawAspect="Content" ObjectID="_1639228875" r:id="rId55"/>
        </w:object>
      </w:r>
      <w:r w:rsidR="00345FE5" w:rsidRPr="001103AE">
        <w:rPr>
          <w:rFonts w:ascii="Times New Roman" w:hAnsi="Times New Roman" w:cs="Times New Roman"/>
          <w:color w:val="000000"/>
          <w:sz w:val="28"/>
          <w:szCs w:val="28"/>
        </w:rPr>
        <w:t xml:space="preserve"> </w:t>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Pr>
          <w:rFonts w:ascii="Times New Roman" w:hAnsi="Times New Roman" w:cs="Times New Roman"/>
          <w:color w:val="000000"/>
          <w:sz w:val="28"/>
          <w:szCs w:val="28"/>
        </w:rPr>
        <w:tab/>
      </w:r>
      <w:r w:rsidR="00345FE5" w:rsidRPr="001103AE">
        <w:rPr>
          <w:rFonts w:ascii="Times New Roman" w:hAnsi="Times New Roman" w:cs="Times New Roman"/>
          <w:color w:val="000000"/>
          <w:sz w:val="28"/>
          <w:szCs w:val="28"/>
        </w:rPr>
        <w:t>(2.</w:t>
      </w:r>
      <w:r w:rsidR="00345FE5">
        <w:rPr>
          <w:rFonts w:ascii="Times New Roman" w:hAnsi="Times New Roman" w:cs="Times New Roman"/>
          <w:color w:val="000000"/>
          <w:sz w:val="28"/>
          <w:szCs w:val="28"/>
        </w:rPr>
        <w:t>2.3</w:t>
      </w:r>
      <w:r w:rsidR="00345FE5" w:rsidRPr="001103AE">
        <w:rPr>
          <w:rFonts w:ascii="Times New Roman" w:hAnsi="Times New Roman" w:cs="Times New Roman"/>
          <w:color w:val="000000"/>
          <w:sz w:val="28"/>
          <w:szCs w:val="28"/>
        </w:rPr>
        <w:t>)</w:t>
      </w:r>
    </w:p>
    <w:p w:rsidR="00EF7808" w:rsidRPr="00430967" w:rsidRDefault="00676EB7"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30967">
        <w:rPr>
          <w:rFonts w:ascii="Times New Roman" w:hAnsi="Times New Roman" w:cs="Times New Roman"/>
          <w:sz w:val="28"/>
          <w:szCs w:val="28"/>
        </w:rPr>
        <w:t xml:space="preserve">Избыточность: И = </w:t>
      </w:r>
      <w:r w:rsidR="00430967">
        <w:rPr>
          <w:rFonts w:ascii="Times New Roman" w:hAnsi="Times New Roman" w:cs="Times New Roman"/>
          <w:sz w:val="28"/>
          <w:szCs w:val="28"/>
        </w:rPr>
        <w:t>16</w:t>
      </w:r>
      <w:r w:rsidRPr="00430967">
        <w:rPr>
          <w:rFonts w:ascii="Times New Roman" w:hAnsi="Times New Roman" w:cs="Times New Roman"/>
          <w:sz w:val="28"/>
          <w:szCs w:val="28"/>
        </w:rPr>
        <w:t xml:space="preserve"> – </w:t>
      </w:r>
      <w:r w:rsidR="00EF7808" w:rsidRPr="00430967">
        <w:rPr>
          <w:rFonts w:ascii="Times New Roman" w:hAnsi="Times New Roman" w:cs="Times New Roman"/>
          <w:sz w:val="28"/>
          <w:szCs w:val="28"/>
        </w:rPr>
        <w:t>(9+1)</w:t>
      </w:r>
      <w:r w:rsidRPr="00430967">
        <w:rPr>
          <w:rFonts w:ascii="Times New Roman" w:hAnsi="Times New Roman" w:cs="Times New Roman"/>
          <w:sz w:val="28"/>
          <w:szCs w:val="28"/>
        </w:rPr>
        <w:t xml:space="preserve"> = </w:t>
      </w:r>
      <w:r w:rsidR="00430967">
        <w:rPr>
          <w:rFonts w:ascii="Times New Roman" w:hAnsi="Times New Roman" w:cs="Times New Roman"/>
          <w:sz w:val="28"/>
          <w:szCs w:val="28"/>
        </w:rPr>
        <w:t>8</w:t>
      </w:r>
      <w:r w:rsidRPr="00430967">
        <w:rPr>
          <w:rFonts w:ascii="Times New Roman" w:hAnsi="Times New Roman" w:cs="Times New Roman"/>
          <w:sz w:val="28"/>
          <w:szCs w:val="28"/>
        </w:rPr>
        <w:t xml:space="preserve">. </w:t>
      </w:r>
    </w:p>
    <w:p w:rsidR="002C7D9C" w:rsidRPr="002868C6"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7) Вычислить значения звездных точек по формуле (2.</w:t>
      </w:r>
      <w:r w:rsidR="002868C6" w:rsidRPr="002868C6">
        <w:rPr>
          <w:rFonts w:ascii="Times New Roman" w:hAnsi="Times New Roman" w:cs="Times New Roman"/>
          <w:color w:val="000000"/>
          <w:sz w:val="28"/>
          <w:szCs w:val="28"/>
        </w:rPr>
        <w:t>2.4</w:t>
      </w:r>
      <w:r w:rsidRPr="001103AE">
        <w:rPr>
          <w:rFonts w:ascii="Times New Roman" w:hAnsi="Times New Roman" w:cs="Times New Roman"/>
          <w:color w:val="000000"/>
          <w:sz w:val="28"/>
          <w:szCs w:val="28"/>
        </w:rPr>
        <w:t xml:space="preserve">) </w:t>
      </w:r>
    </w:p>
    <w:p w:rsidR="002868C6" w:rsidRDefault="002868C6" w:rsidP="002868C6">
      <w:pPr>
        <w:autoSpaceDE w:val="0"/>
        <w:autoSpaceDN w:val="0"/>
        <w:adjustRightInd w:val="0"/>
        <w:spacing w:after="0" w:line="360" w:lineRule="auto"/>
        <w:ind w:firstLine="709"/>
        <w:jc w:val="right"/>
        <w:rPr>
          <w:rFonts w:ascii="Times New Roman" w:hAnsi="Times New Roman" w:cs="Times New Roman"/>
          <w:sz w:val="28"/>
          <w:szCs w:val="28"/>
        </w:rPr>
      </w:pPr>
      <w:r w:rsidRPr="002868C6">
        <w:rPr>
          <w:rFonts w:ascii="Times New Roman" w:hAnsi="Times New Roman" w:cs="Times New Roman"/>
          <w:color w:val="000000"/>
          <w:position w:val="-6"/>
          <w:sz w:val="28"/>
          <w:szCs w:val="28"/>
        </w:rPr>
        <w:object w:dxaOrig="1100" w:dyaOrig="320">
          <v:shape id="_x0000_i1028" type="#_x0000_t75" style="width:55pt;height:15.35pt" o:ole="">
            <v:imagedata r:id="rId56" o:title=""/>
          </v:shape>
          <o:OLEObject Type="Embed" ProgID="Equation.DSMT4" ShapeID="_x0000_i1028" DrawAspect="Content" ObjectID="_1639228876" r:id="rId57"/>
        </w:object>
      </w:r>
      <w:r w:rsidRPr="001103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103AE">
        <w:rPr>
          <w:rFonts w:ascii="Times New Roman" w:hAnsi="Times New Roman" w:cs="Times New Roman"/>
          <w:color w:val="000000"/>
          <w:sz w:val="28"/>
          <w:szCs w:val="28"/>
        </w:rPr>
        <w:t>(2.</w:t>
      </w: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4</w:t>
      </w:r>
      <w:r w:rsidRPr="001103AE">
        <w:rPr>
          <w:rFonts w:ascii="Times New Roman" w:hAnsi="Times New Roman" w:cs="Times New Roman"/>
          <w:color w:val="000000"/>
          <w:sz w:val="28"/>
          <w:szCs w:val="28"/>
        </w:rPr>
        <w:t>)</w:t>
      </w:r>
    </w:p>
    <w:p w:rsidR="001103AE" w:rsidRPr="001103AE" w:rsidRDefault="002C7D9C"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D4105C">
        <w:rPr>
          <w:rFonts w:ascii="Times New Roman" w:hAnsi="Times New Roman" w:cs="Times New Roman"/>
          <w:color w:val="000000"/>
          <w:sz w:val="28"/>
          <w:szCs w:val="28"/>
        </w:rPr>
        <w:t>Звездное плечо: α = 2</w:t>
      </w:r>
      <w:r w:rsidRPr="002868C6">
        <w:rPr>
          <w:rFonts w:ascii="Times New Roman" w:hAnsi="Times New Roman" w:cs="Times New Roman"/>
          <w:color w:val="000000"/>
          <w:sz w:val="28"/>
          <w:szCs w:val="28"/>
          <w:vertAlign w:val="superscript"/>
        </w:rPr>
        <w:t>(9-5)/</w:t>
      </w:r>
      <w:r w:rsidR="00D4105C" w:rsidRPr="002868C6">
        <w:rPr>
          <w:rFonts w:ascii="Times New Roman" w:hAnsi="Times New Roman" w:cs="Times New Roman"/>
          <w:color w:val="000000"/>
          <w:sz w:val="28"/>
          <w:szCs w:val="28"/>
          <w:vertAlign w:val="superscript"/>
        </w:rPr>
        <w:t>4</w:t>
      </w:r>
      <w:r w:rsidRPr="00D4105C">
        <w:rPr>
          <w:rFonts w:ascii="Times New Roman" w:hAnsi="Times New Roman" w:cs="Times New Roman"/>
          <w:color w:val="000000"/>
          <w:sz w:val="28"/>
          <w:szCs w:val="28"/>
        </w:rPr>
        <w:t xml:space="preserve"> </w:t>
      </w:r>
      <w:r w:rsidR="00D4105C" w:rsidRPr="00D4105C">
        <w:rPr>
          <w:rFonts w:ascii="Times New Roman" w:hAnsi="Times New Roman" w:cs="Times New Roman"/>
          <w:color w:val="000000"/>
          <w:sz w:val="28"/>
          <w:szCs w:val="28"/>
        </w:rPr>
        <w:t>=2,0</w:t>
      </w:r>
      <w:r w:rsidRPr="00D4105C">
        <w:rPr>
          <w:rFonts w:ascii="Times New Roman" w:hAnsi="Times New Roman" w:cs="Times New Roman"/>
          <w:color w:val="000000"/>
          <w:sz w:val="28"/>
          <w:szCs w:val="28"/>
        </w:rPr>
        <w:t>.</w:t>
      </w:r>
    </w:p>
    <w:p w:rsidR="001103AE"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03AE">
        <w:rPr>
          <w:rFonts w:ascii="Times New Roman" w:hAnsi="Times New Roman" w:cs="Times New Roman"/>
          <w:color w:val="000000"/>
          <w:sz w:val="28"/>
          <w:szCs w:val="28"/>
        </w:rPr>
        <w:t xml:space="preserve">8) Определить общее количество опытов. </w:t>
      </w:r>
    </w:p>
    <w:p w:rsidR="00430967" w:rsidRPr="00430967" w:rsidRDefault="00430967" w:rsidP="00430967">
      <w:pPr>
        <w:autoSpaceDE w:val="0"/>
        <w:autoSpaceDN w:val="0"/>
        <w:adjustRightInd w:val="0"/>
        <w:spacing w:after="0" w:line="360" w:lineRule="auto"/>
        <w:ind w:firstLine="709"/>
        <w:jc w:val="both"/>
        <w:rPr>
          <w:rFonts w:ascii="Times New Roman" w:hAnsi="Times New Roman" w:cs="Times New Roman"/>
          <w:sz w:val="28"/>
          <w:szCs w:val="28"/>
        </w:rPr>
      </w:pPr>
      <w:r w:rsidRPr="00430967">
        <w:rPr>
          <w:rFonts w:ascii="Times New Roman" w:hAnsi="Times New Roman" w:cs="Times New Roman"/>
          <w:sz w:val="28"/>
          <w:szCs w:val="28"/>
        </w:rPr>
        <w:t xml:space="preserve">Общее количество опытов в звездных точках </w:t>
      </w:r>
    </w:p>
    <w:p w:rsidR="002868C6" w:rsidRPr="002868C6" w:rsidRDefault="00430967" w:rsidP="002868C6">
      <w:pPr>
        <w:autoSpaceDE w:val="0"/>
        <w:autoSpaceDN w:val="0"/>
        <w:adjustRightInd w:val="0"/>
        <w:spacing w:after="0" w:line="360" w:lineRule="auto"/>
        <w:ind w:firstLine="709"/>
        <w:jc w:val="right"/>
        <w:rPr>
          <w:rFonts w:ascii="Times New Roman" w:hAnsi="Times New Roman" w:cs="Times New Roman"/>
          <w:sz w:val="28"/>
          <w:szCs w:val="28"/>
        </w:rPr>
      </w:pPr>
      <w:r w:rsidRPr="00430967">
        <w:rPr>
          <w:rFonts w:ascii="Times New Roman" w:hAnsi="Times New Roman" w:cs="Times New Roman"/>
          <w:sz w:val="28"/>
          <w:szCs w:val="28"/>
        </w:rPr>
        <w:t>N</w:t>
      </w:r>
      <w:r w:rsidRPr="00430967">
        <w:rPr>
          <w:rFonts w:ascii="Times New Roman" w:hAnsi="Times New Roman" w:cs="Times New Roman"/>
          <w:sz w:val="28"/>
          <w:szCs w:val="28"/>
          <w:vertAlign w:val="subscript"/>
        </w:rPr>
        <w:t xml:space="preserve">зв.т. </w:t>
      </w:r>
      <w:r w:rsidRPr="00430967">
        <w:rPr>
          <w:rFonts w:ascii="Times New Roman" w:hAnsi="Times New Roman" w:cs="Times New Roman"/>
          <w:sz w:val="28"/>
          <w:szCs w:val="28"/>
        </w:rPr>
        <w:t>= 2</w:t>
      </w:r>
      <w:r w:rsidR="002868C6">
        <w:rPr>
          <w:rFonts w:ascii="Times New Roman" w:hAnsi="Times New Roman" w:cs="Times New Roman"/>
          <w:sz w:val="28"/>
          <w:szCs w:val="28"/>
          <w:lang w:val="en-US"/>
        </w:rPr>
        <w:t>k</w:t>
      </w:r>
      <w:r w:rsidR="002868C6" w:rsidRPr="002868C6">
        <w:rPr>
          <w:rFonts w:ascii="Times New Roman" w:hAnsi="Times New Roman" w:cs="Times New Roman"/>
          <w:sz w:val="28"/>
          <w:szCs w:val="28"/>
        </w:rPr>
        <w:t>;</w:t>
      </w:r>
      <w:r w:rsidR="002868C6" w:rsidRPr="002868C6">
        <w:rPr>
          <w:rFonts w:ascii="Times New Roman" w:hAnsi="Times New Roman" w:cs="Times New Roman"/>
          <w:color w:val="000000"/>
          <w:sz w:val="28"/>
          <w:szCs w:val="28"/>
        </w:rPr>
        <w:t xml:space="preserve"> </w:t>
      </w:r>
      <w:r w:rsidR="002868C6" w:rsidRPr="002868C6">
        <w:rPr>
          <w:rFonts w:ascii="Times New Roman" w:hAnsi="Times New Roman" w:cs="Times New Roman"/>
          <w:color w:val="000000"/>
          <w:sz w:val="28"/>
          <w:szCs w:val="28"/>
        </w:rPr>
        <w:tab/>
      </w:r>
      <w:r w:rsidR="002868C6" w:rsidRPr="002868C6">
        <w:rPr>
          <w:rFonts w:ascii="Times New Roman" w:hAnsi="Times New Roman" w:cs="Times New Roman"/>
          <w:color w:val="000000"/>
          <w:sz w:val="28"/>
          <w:szCs w:val="28"/>
        </w:rPr>
        <w:tab/>
      </w:r>
      <w:r w:rsidR="002868C6" w:rsidRPr="002868C6">
        <w:rPr>
          <w:rFonts w:ascii="Times New Roman" w:hAnsi="Times New Roman" w:cs="Times New Roman"/>
          <w:color w:val="000000"/>
          <w:sz w:val="28"/>
          <w:szCs w:val="28"/>
        </w:rPr>
        <w:tab/>
      </w:r>
      <w:r w:rsidR="002868C6" w:rsidRPr="002868C6">
        <w:rPr>
          <w:rFonts w:ascii="Times New Roman" w:hAnsi="Times New Roman" w:cs="Times New Roman"/>
          <w:color w:val="000000"/>
          <w:sz w:val="28"/>
          <w:szCs w:val="28"/>
        </w:rPr>
        <w:tab/>
      </w:r>
      <w:r w:rsidR="002868C6" w:rsidRPr="002868C6">
        <w:rPr>
          <w:rFonts w:ascii="Times New Roman" w:hAnsi="Times New Roman" w:cs="Times New Roman"/>
          <w:color w:val="000000"/>
          <w:sz w:val="28"/>
          <w:szCs w:val="28"/>
        </w:rPr>
        <w:tab/>
      </w:r>
      <w:r w:rsidR="002868C6" w:rsidRPr="001103AE">
        <w:rPr>
          <w:rFonts w:ascii="Times New Roman" w:hAnsi="Times New Roman" w:cs="Times New Roman"/>
          <w:color w:val="000000"/>
          <w:sz w:val="28"/>
          <w:szCs w:val="28"/>
        </w:rPr>
        <w:t>(2.</w:t>
      </w:r>
      <w:r w:rsidR="002868C6">
        <w:rPr>
          <w:rFonts w:ascii="Times New Roman" w:hAnsi="Times New Roman" w:cs="Times New Roman"/>
          <w:color w:val="000000"/>
          <w:sz w:val="28"/>
          <w:szCs w:val="28"/>
        </w:rPr>
        <w:t>2.</w:t>
      </w:r>
      <w:r w:rsidR="002868C6" w:rsidRPr="002868C6">
        <w:rPr>
          <w:rFonts w:ascii="Times New Roman" w:hAnsi="Times New Roman" w:cs="Times New Roman"/>
          <w:color w:val="000000"/>
          <w:sz w:val="28"/>
          <w:szCs w:val="28"/>
        </w:rPr>
        <w:t>5</w:t>
      </w:r>
      <w:r w:rsidR="002868C6" w:rsidRPr="001103AE">
        <w:rPr>
          <w:rFonts w:ascii="Times New Roman" w:hAnsi="Times New Roman" w:cs="Times New Roman"/>
          <w:color w:val="000000"/>
          <w:sz w:val="28"/>
          <w:szCs w:val="28"/>
        </w:rPr>
        <w:t>)</w:t>
      </w:r>
    </w:p>
    <w:p w:rsidR="00430967" w:rsidRPr="00430967" w:rsidRDefault="002868C6" w:rsidP="00430967">
      <w:pPr>
        <w:autoSpaceDE w:val="0"/>
        <w:autoSpaceDN w:val="0"/>
        <w:adjustRightInd w:val="0"/>
        <w:spacing w:after="0" w:line="360" w:lineRule="auto"/>
        <w:ind w:firstLine="709"/>
        <w:jc w:val="center"/>
        <w:rPr>
          <w:rFonts w:ascii="Times New Roman" w:hAnsi="Times New Roman" w:cs="Times New Roman"/>
          <w:sz w:val="28"/>
          <w:szCs w:val="28"/>
        </w:rPr>
      </w:pPr>
      <w:r w:rsidRPr="00430967">
        <w:rPr>
          <w:rFonts w:ascii="Times New Roman" w:hAnsi="Times New Roman" w:cs="Times New Roman"/>
          <w:sz w:val="28"/>
          <w:szCs w:val="28"/>
        </w:rPr>
        <w:t>N</w:t>
      </w:r>
      <w:r w:rsidRPr="00430967">
        <w:rPr>
          <w:rFonts w:ascii="Times New Roman" w:hAnsi="Times New Roman" w:cs="Times New Roman"/>
          <w:sz w:val="28"/>
          <w:szCs w:val="28"/>
          <w:vertAlign w:val="subscript"/>
        </w:rPr>
        <w:t>зв.т</w:t>
      </w:r>
      <w:r w:rsidR="00430967" w:rsidRPr="00430967">
        <w:rPr>
          <w:rFonts w:ascii="Times New Roman" w:hAnsi="Times New Roman" w:cs="Times New Roman"/>
          <w:sz w:val="28"/>
          <w:szCs w:val="28"/>
        </w:rPr>
        <w:t xml:space="preserve"> = 18.</w:t>
      </w:r>
    </w:p>
    <w:p w:rsidR="00430967" w:rsidRPr="00430967" w:rsidRDefault="00430967" w:rsidP="00430967">
      <w:pPr>
        <w:autoSpaceDE w:val="0"/>
        <w:autoSpaceDN w:val="0"/>
        <w:adjustRightInd w:val="0"/>
        <w:spacing w:after="0" w:line="360" w:lineRule="auto"/>
        <w:ind w:firstLine="709"/>
        <w:jc w:val="both"/>
        <w:rPr>
          <w:rFonts w:ascii="Times New Roman" w:hAnsi="Times New Roman" w:cs="Times New Roman"/>
          <w:sz w:val="28"/>
          <w:szCs w:val="28"/>
        </w:rPr>
      </w:pPr>
      <w:r w:rsidRPr="00430967">
        <w:rPr>
          <w:rFonts w:ascii="Times New Roman" w:hAnsi="Times New Roman" w:cs="Times New Roman"/>
          <w:sz w:val="28"/>
          <w:szCs w:val="28"/>
        </w:rPr>
        <w:t xml:space="preserve">Суммарное количество опытов N∑ = 16 + 18 + </w:t>
      </w:r>
      <w:r>
        <w:rPr>
          <w:rFonts w:ascii="Times New Roman" w:hAnsi="Times New Roman" w:cs="Times New Roman"/>
          <w:sz w:val="28"/>
          <w:szCs w:val="28"/>
        </w:rPr>
        <w:t>7</w:t>
      </w:r>
      <w:r w:rsidRPr="00430967">
        <w:rPr>
          <w:rFonts w:ascii="Times New Roman" w:hAnsi="Times New Roman" w:cs="Times New Roman"/>
          <w:sz w:val="28"/>
          <w:szCs w:val="28"/>
        </w:rPr>
        <w:t xml:space="preserve"> = </w:t>
      </w:r>
      <w:r>
        <w:rPr>
          <w:rFonts w:ascii="Times New Roman" w:hAnsi="Times New Roman" w:cs="Times New Roman"/>
          <w:sz w:val="28"/>
          <w:szCs w:val="28"/>
        </w:rPr>
        <w:t>41</w:t>
      </w:r>
      <w:r w:rsidRPr="00430967">
        <w:rPr>
          <w:rFonts w:ascii="Times New Roman" w:hAnsi="Times New Roman" w:cs="Times New Roman"/>
          <w:sz w:val="28"/>
          <w:szCs w:val="28"/>
        </w:rPr>
        <w:t xml:space="preserve">. </w:t>
      </w:r>
    </w:p>
    <w:p w:rsidR="00343467" w:rsidRDefault="001103AE"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1103AE">
        <w:rPr>
          <w:rFonts w:ascii="Times New Roman" w:hAnsi="Times New Roman" w:cs="Times New Roman"/>
          <w:color w:val="000000"/>
          <w:sz w:val="28"/>
          <w:szCs w:val="28"/>
        </w:rPr>
        <w:t>9) Построить план эксперимента в безразмерном виде, используя правило построения для ДФП</w:t>
      </w:r>
      <w:r w:rsidR="00343467">
        <w:rPr>
          <w:rFonts w:ascii="Times New Roman" w:hAnsi="Times New Roman" w:cs="Times New Roman"/>
          <w:color w:val="000000"/>
          <w:sz w:val="28"/>
          <w:szCs w:val="28"/>
        </w:rPr>
        <w:t>.</w:t>
      </w: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2868C6" w:rsidRPr="002868C6" w:rsidRDefault="002868C6" w:rsidP="001103AE">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1103AE" w:rsidRDefault="00343467" w:rsidP="001103A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44EC">
        <w:rPr>
          <w:rFonts w:ascii="Times New Roman" w:hAnsi="Times New Roman" w:cs="Times New Roman"/>
          <w:color w:val="000000"/>
          <w:sz w:val="28"/>
          <w:szCs w:val="28"/>
        </w:rPr>
        <w:lastRenderedPageBreak/>
        <w:t xml:space="preserve"> Ядро плана эксперимента 2-го порядка:</w:t>
      </w:r>
    </w:p>
    <w:tbl>
      <w:tblPr>
        <w:tblStyle w:val="a6"/>
        <w:tblW w:w="0" w:type="auto"/>
        <w:tblInd w:w="817" w:type="dxa"/>
        <w:tblLook w:val="04A0" w:firstRow="1" w:lastRow="0" w:firstColumn="1" w:lastColumn="0" w:noHBand="0" w:noVBand="1"/>
      </w:tblPr>
      <w:tblGrid>
        <w:gridCol w:w="594"/>
        <w:gridCol w:w="589"/>
        <w:gridCol w:w="589"/>
        <w:gridCol w:w="591"/>
        <w:gridCol w:w="591"/>
        <w:gridCol w:w="717"/>
        <w:gridCol w:w="717"/>
        <w:gridCol w:w="717"/>
        <w:gridCol w:w="717"/>
        <w:gridCol w:w="717"/>
        <w:gridCol w:w="695"/>
      </w:tblGrid>
      <w:tr w:rsidR="00AD5F30" w:rsidTr="006421BB">
        <w:tc>
          <w:tcPr>
            <w:tcW w:w="594" w:type="dxa"/>
          </w:tcPr>
          <w:p w:rsidR="00AD5F30" w:rsidRDefault="00AD5F30"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589" w:type="dxa"/>
            <w:shd w:val="clear" w:color="auto" w:fill="8DB3E2" w:themeFill="text2" w:themeFillTint="66"/>
          </w:tcPr>
          <w:p w:rsidR="00AD5F30" w:rsidRDefault="00AD5F30" w:rsidP="00343467">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Х1</w:t>
            </w:r>
          </w:p>
        </w:tc>
        <w:tc>
          <w:tcPr>
            <w:tcW w:w="589" w:type="dxa"/>
            <w:shd w:val="clear" w:color="auto" w:fill="8DB3E2" w:themeFill="text2" w:themeFillTint="66"/>
          </w:tcPr>
          <w:p w:rsidR="00AD5F30" w:rsidRDefault="00AD5F30" w:rsidP="00343467">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Х2</w:t>
            </w:r>
          </w:p>
        </w:tc>
        <w:tc>
          <w:tcPr>
            <w:tcW w:w="591" w:type="dxa"/>
            <w:shd w:val="clear" w:color="auto" w:fill="8DB3E2" w:themeFill="text2" w:themeFillTint="66"/>
          </w:tcPr>
          <w:p w:rsidR="00AD5F30" w:rsidRDefault="00AD5F30" w:rsidP="00343467">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Х3</w:t>
            </w:r>
          </w:p>
        </w:tc>
        <w:tc>
          <w:tcPr>
            <w:tcW w:w="591" w:type="dxa"/>
            <w:shd w:val="clear" w:color="auto" w:fill="8DB3E2" w:themeFill="text2" w:themeFillTint="66"/>
          </w:tcPr>
          <w:p w:rsidR="00AD5F30" w:rsidRDefault="00AD5F30" w:rsidP="00343467">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Х4</w:t>
            </w:r>
          </w:p>
        </w:tc>
        <w:tc>
          <w:tcPr>
            <w:tcW w:w="717" w:type="dxa"/>
            <w:shd w:val="clear" w:color="auto" w:fill="F2DBDB" w:themeFill="accent2" w:themeFillTint="33"/>
          </w:tcPr>
          <w:p w:rsidR="00AD5F30" w:rsidRDefault="00AD5F30" w:rsidP="00AD5F30">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Х5=</w:t>
            </w:r>
            <w:r w:rsidRPr="001103AE">
              <w:rPr>
                <w:rFonts w:ascii="Times New Roman" w:hAnsi="Times New Roman" w:cs="Times New Roman"/>
                <w:i/>
                <w:iCs/>
                <w:color w:val="000000"/>
              </w:rPr>
              <w:t xml:space="preserve"> </w:t>
            </w:r>
          </w:p>
        </w:tc>
        <w:tc>
          <w:tcPr>
            <w:tcW w:w="717" w:type="dxa"/>
            <w:shd w:val="clear" w:color="auto" w:fill="F2DBDB" w:themeFill="accent2" w:themeFillTint="33"/>
          </w:tcPr>
          <w:p w:rsidR="00AD5F30" w:rsidRDefault="00AD5F30" w:rsidP="00AD5F30">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Х6= </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3</w:t>
            </w:r>
            <w:r w:rsidRPr="001103AE">
              <w:rPr>
                <w:rFonts w:ascii="Times New Roman" w:hAnsi="Times New Roman" w:cs="Times New Roman"/>
                <w:i/>
                <w:iCs/>
                <w:color w:val="000000"/>
              </w:rPr>
              <w:t xml:space="preserve"> </w:t>
            </w:r>
          </w:p>
        </w:tc>
        <w:tc>
          <w:tcPr>
            <w:tcW w:w="717" w:type="dxa"/>
            <w:shd w:val="clear" w:color="auto" w:fill="F2DBDB" w:themeFill="accent2" w:themeFillTint="33"/>
          </w:tcPr>
          <w:p w:rsidR="00AD5F30" w:rsidRDefault="00AD5F30" w:rsidP="00AD5F30">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Х7=</w:t>
            </w:r>
            <w:r w:rsidRPr="001103AE">
              <w:rPr>
                <w:rFonts w:ascii="Times New Roman" w:hAnsi="Times New Roman" w:cs="Times New Roman"/>
                <w:i/>
                <w:iCs/>
                <w:color w:val="000000"/>
              </w:rPr>
              <w:t xml:space="preserve"> 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4</w:t>
            </w:r>
            <w:r w:rsidRPr="001103AE">
              <w:rPr>
                <w:rFonts w:ascii="Times New Roman" w:hAnsi="Times New Roman" w:cs="Times New Roman"/>
                <w:i/>
                <w:iCs/>
                <w:color w:val="000000"/>
              </w:rPr>
              <w:t xml:space="preserve"> </w:t>
            </w:r>
          </w:p>
        </w:tc>
        <w:tc>
          <w:tcPr>
            <w:tcW w:w="717" w:type="dxa"/>
            <w:shd w:val="clear" w:color="auto" w:fill="F2DBDB" w:themeFill="accent2" w:themeFillTint="33"/>
          </w:tcPr>
          <w:p w:rsidR="00AD5F30" w:rsidRPr="00AD5F30" w:rsidRDefault="00AD5F30" w:rsidP="00AD5F30">
            <w:pPr>
              <w:autoSpaceDE w:val="0"/>
              <w:autoSpaceDN w:val="0"/>
              <w:adjustRightInd w:val="0"/>
              <w:spacing w:line="360" w:lineRule="auto"/>
              <w:jc w:val="both"/>
              <w:rPr>
                <w:rFonts w:ascii="Times New Roman" w:hAnsi="Times New Roman" w:cs="Times New Roman"/>
                <w:i/>
                <w:iCs/>
                <w:color w:val="000000"/>
              </w:rPr>
            </w:pPr>
            <w:r>
              <w:rPr>
                <w:rFonts w:ascii="Times New Roman" w:hAnsi="Times New Roman" w:cs="Times New Roman"/>
                <w:color w:val="000000"/>
                <w:sz w:val="28"/>
                <w:szCs w:val="28"/>
              </w:rPr>
              <w:t xml:space="preserve">Х8= </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5</w:t>
            </w:r>
            <w:r w:rsidRPr="001103AE">
              <w:rPr>
                <w:rFonts w:ascii="Times New Roman" w:hAnsi="Times New Roman" w:cs="Times New Roman"/>
                <w:i/>
                <w:iCs/>
                <w:color w:val="000000"/>
              </w:rPr>
              <w:t xml:space="preserve"> </w:t>
            </w:r>
          </w:p>
        </w:tc>
        <w:tc>
          <w:tcPr>
            <w:tcW w:w="717" w:type="dxa"/>
            <w:shd w:val="clear" w:color="auto" w:fill="F2DBDB" w:themeFill="accent2" w:themeFillTint="33"/>
          </w:tcPr>
          <w:p w:rsidR="00AD5F30" w:rsidRDefault="00AD5F30"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Х9=</w:t>
            </w:r>
            <w:r w:rsidRPr="001103AE">
              <w:rPr>
                <w:rFonts w:ascii="Times New Roman" w:hAnsi="Times New Roman" w:cs="Times New Roman"/>
                <w:i/>
                <w:iCs/>
                <w:color w:val="000000"/>
              </w:rPr>
              <w:t xml:space="preserve"> Х</w:t>
            </w:r>
            <w:r w:rsidRPr="001103AE">
              <w:rPr>
                <w:rFonts w:ascii="Times New Roman" w:hAnsi="Times New Roman" w:cs="Times New Roman"/>
                <w:i/>
                <w:iCs/>
                <w:color w:val="000000"/>
                <w:sz w:val="14"/>
                <w:szCs w:val="14"/>
              </w:rPr>
              <w:t>2∙</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3</w:t>
            </w:r>
          </w:p>
        </w:tc>
        <w:tc>
          <w:tcPr>
            <w:tcW w:w="695" w:type="dxa"/>
          </w:tcPr>
          <w:p w:rsidR="00AD5F30" w:rsidRDefault="00AD5F30"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У4</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У5</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89"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У6</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У7</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У8</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У9</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У10</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У11</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У12</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У13</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У14</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У15</w:t>
            </w:r>
          </w:p>
        </w:tc>
      </w:tr>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89"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591" w:type="dxa"/>
            <w:shd w:val="clear" w:color="auto" w:fill="8DB3E2" w:themeFill="text2" w:themeFillTint="66"/>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717" w:type="dxa"/>
            <w:shd w:val="clear" w:color="auto" w:fill="F2DBDB" w:themeFill="accent2" w:themeFillTint="33"/>
          </w:tcPr>
          <w:p w:rsidR="006E44EC" w:rsidRDefault="006E44EC" w:rsidP="001103AE">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У16</w:t>
            </w:r>
          </w:p>
        </w:tc>
      </w:tr>
    </w:tbl>
    <w:p w:rsidR="006421BB" w:rsidRDefault="006421BB"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2868C6" w:rsidRDefault="002868C6" w:rsidP="0066292B">
      <w:pPr>
        <w:autoSpaceDE w:val="0"/>
        <w:autoSpaceDN w:val="0"/>
        <w:adjustRightInd w:val="0"/>
        <w:spacing w:after="0" w:line="360" w:lineRule="auto"/>
        <w:jc w:val="both"/>
        <w:rPr>
          <w:rFonts w:ascii="Times New Roman" w:hAnsi="Times New Roman" w:cs="Times New Roman"/>
          <w:color w:val="000000"/>
          <w:sz w:val="28"/>
          <w:szCs w:val="28"/>
          <w:lang w:val="en-US"/>
        </w:rPr>
      </w:pPr>
    </w:p>
    <w:p w:rsidR="00343467" w:rsidRDefault="006E44EC" w:rsidP="0066292B">
      <w:pPr>
        <w:autoSpaceDE w:val="0"/>
        <w:autoSpaceDN w:val="0"/>
        <w:adjustRightInd w:val="0"/>
        <w:spacing w:after="0" w:line="360" w:lineRule="auto"/>
        <w:jc w:val="both"/>
        <w:rPr>
          <w:rFonts w:ascii="Times New Roman" w:hAnsi="Times New Roman" w:cs="Times New Roman"/>
          <w:color w:val="000000"/>
          <w:sz w:val="28"/>
          <w:szCs w:val="28"/>
        </w:rPr>
      </w:pPr>
      <w:r w:rsidRPr="006E44EC">
        <w:rPr>
          <w:rFonts w:ascii="Times New Roman" w:hAnsi="Times New Roman" w:cs="Times New Roman"/>
          <w:color w:val="000000"/>
          <w:sz w:val="28"/>
          <w:szCs w:val="28"/>
        </w:rPr>
        <w:lastRenderedPageBreak/>
        <w:t>Опыты в звездных точках и в центре плана эксперимента 2-го порядка</w:t>
      </w:r>
    </w:p>
    <w:tbl>
      <w:tblPr>
        <w:tblStyle w:val="a6"/>
        <w:tblW w:w="0" w:type="auto"/>
        <w:tblInd w:w="817" w:type="dxa"/>
        <w:tblLook w:val="04A0" w:firstRow="1" w:lastRow="0" w:firstColumn="1" w:lastColumn="0" w:noHBand="0" w:noVBand="1"/>
      </w:tblPr>
      <w:tblGrid>
        <w:gridCol w:w="594"/>
        <w:gridCol w:w="589"/>
        <w:gridCol w:w="589"/>
        <w:gridCol w:w="591"/>
        <w:gridCol w:w="591"/>
        <w:gridCol w:w="717"/>
        <w:gridCol w:w="717"/>
        <w:gridCol w:w="717"/>
        <w:gridCol w:w="717"/>
        <w:gridCol w:w="717"/>
        <w:gridCol w:w="695"/>
      </w:tblGrid>
      <w:tr w:rsidR="006E44EC" w:rsidTr="006421BB">
        <w:tc>
          <w:tcPr>
            <w:tcW w:w="594"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п/п</w:t>
            </w:r>
          </w:p>
        </w:tc>
        <w:tc>
          <w:tcPr>
            <w:tcW w:w="589"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Х1</w:t>
            </w:r>
          </w:p>
        </w:tc>
        <w:tc>
          <w:tcPr>
            <w:tcW w:w="589"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Х2</w:t>
            </w:r>
          </w:p>
        </w:tc>
        <w:tc>
          <w:tcPr>
            <w:tcW w:w="591"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Х3</w:t>
            </w:r>
          </w:p>
        </w:tc>
        <w:tc>
          <w:tcPr>
            <w:tcW w:w="591"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Х4</w:t>
            </w:r>
          </w:p>
        </w:tc>
        <w:tc>
          <w:tcPr>
            <w:tcW w:w="717"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Х5=</w:t>
            </w:r>
            <w:r w:rsidRPr="001103AE">
              <w:rPr>
                <w:rFonts w:ascii="Times New Roman" w:hAnsi="Times New Roman" w:cs="Times New Roman"/>
                <w:i/>
                <w:iCs/>
                <w:color w:val="000000"/>
              </w:rPr>
              <w:t xml:space="preserve"> </w:t>
            </w:r>
          </w:p>
        </w:tc>
        <w:tc>
          <w:tcPr>
            <w:tcW w:w="717"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Х6= </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3</w:t>
            </w:r>
            <w:r w:rsidRPr="001103AE">
              <w:rPr>
                <w:rFonts w:ascii="Times New Roman" w:hAnsi="Times New Roman" w:cs="Times New Roman"/>
                <w:i/>
                <w:iCs/>
                <w:color w:val="000000"/>
              </w:rPr>
              <w:t xml:space="preserve"> </w:t>
            </w:r>
          </w:p>
        </w:tc>
        <w:tc>
          <w:tcPr>
            <w:tcW w:w="717"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Х7=</w:t>
            </w:r>
            <w:r w:rsidRPr="001103AE">
              <w:rPr>
                <w:rFonts w:ascii="Times New Roman" w:hAnsi="Times New Roman" w:cs="Times New Roman"/>
                <w:i/>
                <w:iCs/>
                <w:color w:val="000000"/>
              </w:rPr>
              <w:t xml:space="preserve"> 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4</w:t>
            </w:r>
            <w:r w:rsidRPr="001103AE">
              <w:rPr>
                <w:rFonts w:ascii="Times New Roman" w:hAnsi="Times New Roman" w:cs="Times New Roman"/>
                <w:i/>
                <w:iCs/>
                <w:color w:val="000000"/>
              </w:rPr>
              <w:t xml:space="preserve"> </w:t>
            </w:r>
          </w:p>
        </w:tc>
        <w:tc>
          <w:tcPr>
            <w:tcW w:w="717" w:type="dxa"/>
            <w:shd w:val="clear" w:color="auto" w:fill="FFFFFF" w:themeFill="background1"/>
          </w:tcPr>
          <w:p w:rsidR="006E44EC" w:rsidRPr="00AD5F30" w:rsidRDefault="006E44EC" w:rsidP="0066292B">
            <w:pPr>
              <w:autoSpaceDE w:val="0"/>
              <w:autoSpaceDN w:val="0"/>
              <w:adjustRightInd w:val="0"/>
              <w:spacing w:line="360" w:lineRule="auto"/>
              <w:jc w:val="both"/>
              <w:rPr>
                <w:rFonts w:ascii="Times New Roman" w:hAnsi="Times New Roman" w:cs="Times New Roman"/>
                <w:i/>
                <w:iCs/>
                <w:color w:val="000000"/>
              </w:rPr>
            </w:pPr>
            <w:r>
              <w:rPr>
                <w:rFonts w:ascii="Times New Roman" w:hAnsi="Times New Roman" w:cs="Times New Roman"/>
                <w:color w:val="000000"/>
                <w:sz w:val="28"/>
                <w:szCs w:val="28"/>
              </w:rPr>
              <w:t xml:space="preserve">Х8= </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1∙</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5</w:t>
            </w:r>
            <w:r w:rsidRPr="001103AE">
              <w:rPr>
                <w:rFonts w:ascii="Times New Roman" w:hAnsi="Times New Roman" w:cs="Times New Roman"/>
                <w:i/>
                <w:iCs/>
                <w:color w:val="000000"/>
              </w:rPr>
              <w:t xml:space="preserve"> </w:t>
            </w:r>
          </w:p>
        </w:tc>
        <w:tc>
          <w:tcPr>
            <w:tcW w:w="717" w:type="dxa"/>
            <w:shd w:val="clear" w:color="auto" w:fill="FFFFFF" w:themeFill="background1"/>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Х9=</w:t>
            </w:r>
            <w:r w:rsidRPr="001103AE">
              <w:rPr>
                <w:rFonts w:ascii="Times New Roman" w:hAnsi="Times New Roman" w:cs="Times New Roman"/>
                <w:i/>
                <w:iCs/>
                <w:color w:val="000000"/>
              </w:rPr>
              <w:t xml:space="preserve"> Х</w:t>
            </w:r>
            <w:r w:rsidRPr="001103AE">
              <w:rPr>
                <w:rFonts w:ascii="Times New Roman" w:hAnsi="Times New Roman" w:cs="Times New Roman"/>
                <w:i/>
                <w:iCs/>
                <w:color w:val="000000"/>
                <w:sz w:val="14"/>
                <w:szCs w:val="14"/>
              </w:rPr>
              <w:t>2∙</w:t>
            </w:r>
            <w:r w:rsidRPr="001103AE">
              <w:rPr>
                <w:rFonts w:ascii="Times New Roman" w:hAnsi="Times New Roman" w:cs="Times New Roman"/>
                <w:i/>
                <w:iCs/>
                <w:color w:val="000000"/>
              </w:rPr>
              <w:t>Х</w:t>
            </w:r>
            <w:r w:rsidRPr="001103AE">
              <w:rPr>
                <w:rFonts w:ascii="Times New Roman" w:hAnsi="Times New Roman" w:cs="Times New Roman"/>
                <w:i/>
                <w:iCs/>
                <w:color w:val="000000"/>
                <w:sz w:val="14"/>
                <w:szCs w:val="14"/>
              </w:rPr>
              <w:t>3</w:t>
            </w:r>
          </w:p>
        </w:tc>
        <w:tc>
          <w:tcPr>
            <w:tcW w:w="695" w:type="dxa"/>
          </w:tcPr>
          <w:p w:rsidR="006E44EC" w:rsidRDefault="006E44EC"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89"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89"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C6684D">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У17</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89"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89"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62521A">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У18</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1"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42125F">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У19</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1"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53061">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У20</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1" w:type="dxa"/>
            <w:shd w:val="clear" w:color="auto" w:fill="FFFFFF" w:themeFill="background1"/>
          </w:tcPr>
          <w:p w:rsidR="0066292B" w:rsidRDefault="0066292B">
            <w:r w:rsidRPr="009E324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9E324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9E324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9E324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9E324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9E324F">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У21</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91"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У22</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У23</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1475F3">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У24</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У25</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2535C">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У26</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B3332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F874E4">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F874E4">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F874E4">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У27</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B3332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F874E4">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F874E4">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F874E4">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У28</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7A2BC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A2BCF">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У29</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7A2BC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7A2BCF">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У30</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C54C19">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У31</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17" w:type="dxa"/>
            <w:shd w:val="clear" w:color="auto" w:fill="FFFFFF" w:themeFill="background1"/>
          </w:tcPr>
          <w:p w:rsidR="0066292B" w:rsidRDefault="0066292B">
            <w:r w:rsidRPr="00C54C19">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У32</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У33</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589" w:type="dxa"/>
            <w:shd w:val="clear" w:color="auto" w:fill="FFFFFF" w:themeFill="background1"/>
          </w:tcPr>
          <w:p w:rsidR="0066292B" w:rsidRDefault="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У34</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У35</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У36</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У37</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У38</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У39</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У40</w:t>
            </w:r>
          </w:p>
        </w:tc>
      </w:tr>
      <w:tr w:rsidR="0066292B" w:rsidTr="006421BB">
        <w:tc>
          <w:tcPr>
            <w:tcW w:w="594"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589"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589" w:type="dxa"/>
            <w:shd w:val="clear" w:color="auto" w:fill="FFFFFF" w:themeFill="background1"/>
          </w:tcPr>
          <w:p w:rsidR="0066292B" w:rsidRDefault="0066292B" w:rsidP="0066292B">
            <w:r w:rsidRPr="005A08B1">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6E373D">
              <w:rPr>
                <w:rFonts w:ascii="Times New Roman" w:hAnsi="Times New Roman" w:cs="Times New Roman"/>
                <w:color w:val="000000"/>
                <w:sz w:val="28"/>
                <w:szCs w:val="28"/>
              </w:rPr>
              <w:t>0</w:t>
            </w:r>
          </w:p>
        </w:tc>
        <w:tc>
          <w:tcPr>
            <w:tcW w:w="591" w:type="dxa"/>
            <w:shd w:val="clear" w:color="auto" w:fill="FFFFFF" w:themeFill="background1"/>
          </w:tcPr>
          <w:p w:rsidR="0066292B" w:rsidRDefault="0066292B" w:rsidP="0066292B">
            <w:r w:rsidRPr="00A34D0F">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8F3B36">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B10DEC">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C4AEE">
              <w:rPr>
                <w:rFonts w:ascii="Times New Roman" w:hAnsi="Times New Roman" w:cs="Times New Roman"/>
                <w:color w:val="000000"/>
                <w:sz w:val="28"/>
                <w:szCs w:val="28"/>
              </w:rPr>
              <w:t>0</w:t>
            </w:r>
          </w:p>
        </w:tc>
        <w:tc>
          <w:tcPr>
            <w:tcW w:w="717" w:type="dxa"/>
            <w:shd w:val="clear" w:color="auto" w:fill="FFFFFF" w:themeFill="background1"/>
          </w:tcPr>
          <w:p w:rsidR="0066292B" w:rsidRDefault="0066292B" w:rsidP="0066292B">
            <w:r w:rsidRPr="000B3FD5">
              <w:rPr>
                <w:rFonts w:ascii="Times New Roman" w:hAnsi="Times New Roman" w:cs="Times New Roman"/>
                <w:color w:val="000000"/>
                <w:sz w:val="28"/>
                <w:szCs w:val="28"/>
              </w:rPr>
              <w:t>0</w:t>
            </w:r>
          </w:p>
        </w:tc>
        <w:tc>
          <w:tcPr>
            <w:tcW w:w="695" w:type="dxa"/>
          </w:tcPr>
          <w:p w:rsidR="0066292B" w:rsidRDefault="0066292B" w:rsidP="0066292B">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У41</w:t>
            </w:r>
          </w:p>
        </w:tc>
      </w:tr>
    </w:tbl>
    <w:p w:rsidR="006421BB" w:rsidRDefault="006421BB" w:rsidP="001258CB">
      <w:pPr>
        <w:spacing w:after="0" w:line="360" w:lineRule="auto"/>
        <w:ind w:firstLine="709"/>
        <w:jc w:val="both"/>
        <w:rPr>
          <w:rFonts w:ascii="Times New Roman" w:hAnsi="Times New Roman" w:cs="Times New Roman"/>
          <w:color w:val="000000"/>
          <w:sz w:val="28"/>
          <w:szCs w:val="28"/>
        </w:rPr>
      </w:pPr>
    </w:p>
    <w:p w:rsidR="001258CB" w:rsidRPr="001258CB" w:rsidRDefault="0066292B" w:rsidP="001258C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Вывод:</w:t>
      </w:r>
      <w:r w:rsidR="001258CB">
        <w:rPr>
          <w:rFonts w:ascii="Times New Roman" w:hAnsi="Times New Roman" w:cs="Times New Roman"/>
          <w:color w:val="000000"/>
          <w:sz w:val="28"/>
          <w:szCs w:val="28"/>
        </w:rPr>
        <w:t xml:space="preserve"> полученный план эксперимента является </w:t>
      </w:r>
      <w:r w:rsidR="006421BB">
        <w:rPr>
          <w:rFonts w:ascii="Times New Roman" w:hAnsi="Times New Roman" w:cs="Times New Roman"/>
          <w:color w:val="000000"/>
          <w:sz w:val="28"/>
          <w:szCs w:val="28"/>
        </w:rPr>
        <w:t xml:space="preserve">дробным факторным </w:t>
      </w:r>
      <w:r w:rsidR="001258CB">
        <w:rPr>
          <w:rFonts w:ascii="Times New Roman" w:hAnsi="Times New Roman" w:cs="Times New Roman"/>
          <w:color w:val="000000"/>
          <w:sz w:val="28"/>
          <w:szCs w:val="28"/>
        </w:rPr>
        <w:t xml:space="preserve">планом </w:t>
      </w:r>
      <w:r w:rsidR="006421BB">
        <w:rPr>
          <w:rFonts w:ascii="Times New Roman" w:hAnsi="Times New Roman" w:cs="Times New Roman"/>
          <w:color w:val="000000"/>
          <w:sz w:val="28"/>
          <w:szCs w:val="28"/>
        </w:rPr>
        <w:t xml:space="preserve">(ДФП) </w:t>
      </w:r>
      <w:r w:rsidR="001258CB">
        <w:rPr>
          <w:rFonts w:ascii="Times New Roman" w:hAnsi="Times New Roman" w:cs="Times New Roman"/>
          <w:color w:val="000000"/>
          <w:sz w:val="28"/>
          <w:szCs w:val="28"/>
        </w:rPr>
        <w:t>второго порядка (</w:t>
      </w:r>
      <w:r w:rsidR="001258CB" w:rsidRPr="001258CB">
        <w:rPr>
          <w:rFonts w:ascii="Times New Roman" w:hAnsi="Times New Roman" w:cs="Times New Roman"/>
          <w:color w:val="000000"/>
          <w:sz w:val="28"/>
          <w:szCs w:val="28"/>
        </w:rPr>
        <w:t>план, который позволяет построить уравнение</w:t>
      </w:r>
      <w:r w:rsidR="001258CB">
        <w:rPr>
          <w:rFonts w:ascii="Times New Roman" w:hAnsi="Times New Roman" w:cs="Times New Roman"/>
          <w:color w:val="000000"/>
          <w:sz w:val="28"/>
          <w:szCs w:val="28"/>
        </w:rPr>
        <w:t xml:space="preserve"> </w:t>
      </w:r>
      <w:r w:rsidR="001258CB" w:rsidRPr="001258CB">
        <w:rPr>
          <w:rFonts w:ascii="Times New Roman" w:hAnsi="Times New Roman" w:cs="Times New Roman"/>
          <w:color w:val="000000"/>
          <w:sz w:val="28"/>
          <w:szCs w:val="28"/>
        </w:rPr>
        <w:t>регрессии 2-го порядка и который включает в себя план 1-го порядка (ядро), а также опыты в</w:t>
      </w:r>
      <w:r w:rsidR="001258CB">
        <w:rPr>
          <w:rFonts w:ascii="Times New Roman" w:hAnsi="Times New Roman" w:cs="Times New Roman"/>
          <w:color w:val="000000"/>
          <w:sz w:val="28"/>
          <w:szCs w:val="28"/>
        </w:rPr>
        <w:t xml:space="preserve"> </w:t>
      </w:r>
      <w:r w:rsidR="001258CB" w:rsidRPr="001258CB">
        <w:rPr>
          <w:rFonts w:ascii="Times New Roman" w:hAnsi="Times New Roman" w:cs="Times New Roman"/>
          <w:color w:val="000000"/>
          <w:sz w:val="28"/>
          <w:szCs w:val="28"/>
        </w:rPr>
        <w:t>звездных точках и в центре плана</w:t>
      </w:r>
      <w:r w:rsidR="001258CB">
        <w:rPr>
          <w:rFonts w:ascii="Times New Roman" w:hAnsi="Times New Roman" w:cs="Times New Roman"/>
          <w:color w:val="000000"/>
          <w:sz w:val="28"/>
          <w:szCs w:val="28"/>
        </w:rPr>
        <w:t>)</w:t>
      </w:r>
      <w:r w:rsidR="001258CB" w:rsidRPr="001258CB">
        <w:rPr>
          <w:rFonts w:ascii="Times New Roman" w:hAnsi="Times New Roman" w:cs="Times New Roman"/>
          <w:color w:val="000000"/>
          <w:sz w:val="28"/>
          <w:szCs w:val="28"/>
        </w:rPr>
        <w:t>.</w:t>
      </w:r>
      <w:r w:rsidR="006421BB" w:rsidRPr="006421BB">
        <w:rPr>
          <w:rFonts w:ascii="Times New Roman" w:hAnsi="Times New Roman" w:cs="Times New Roman"/>
          <w:sz w:val="28"/>
          <w:szCs w:val="28"/>
        </w:rPr>
        <w:t xml:space="preserve"> </w:t>
      </w:r>
      <w:r w:rsidR="006421BB">
        <w:rPr>
          <w:rFonts w:ascii="Times New Roman" w:hAnsi="Times New Roman" w:cs="Times New Roman"/>
          <w:sz w:val="28"/>
          <w:szCs w:val="28"/>
        </w:rPr>
        <w:t>План</w:t>
      </w:r>
      <w:r w:rsidR="006421BB" w:rsidRPr="006421BB">
        <w:rPr>
          <w:rFonts w:ascii="Times New Roman" w:hAnsi="Times New Roman" w:cs="Times New Roman"/>
          <w:sz w:val="28"/>
          <w:szCs w:val="28"/>
        </w:rPr>
        <w:t xml:space="preserve"> реализу</w:t>
      </w:r>
      <w:r w:rsidR="006421BB">
        <w:rPr>
          <w:rFonts w:ascii="Times New Roman" w:hAnsi="Times New Roman" w:cs="Times New Roman"/>
          <w:sz w:val="28"/>
          <w:szCs w:val="28"/>
        </w:rPr>
        <w:t xml:space="preserve">ет </w:t>
      </w:r>
      <w:r w:rsidR="006421BB" w:rsidRPr="006421BB">
        <w:rPr>
          <w:rFonts w:ascii="Times New Roman" w:hAnsi="Times New Roman" w:cs="Times New Roman"/>
          <w:sz w:val="28"/>
          <w:szCs w:val="28"/>
        </w:rPr>
        <w:t>часть (дробн</w:t>
      </w:r>
      <w:r w:rsidR="006421BB">
        <w:rPr>
          <w:rFonts w:ascii="Times New Roman" w:hAnsi="Times New Roman" w:cs="Times New Roman"/>
          <w:sz w:val="28"/>
          <w:szCs w:val="28"/>
        </w:rPr>
        <w:t>ую реплику) полного факторного плана.</w:t>
      </w:r>
    </w:p>
    <w:p w:rsidR="001258CB" w:rsidRDefault="001258CB" w:rsidP="001258CB">
      <w:pPr>
        <w:spacing w:after="0" w:line="360" w:lineRule="auto"/>
        <w:ind w:firstLine="709"/>
        <w:jc w:val="both"/>
        <w:rPr>
          <w:rFonts w:ascii="Times New Roman" w:hAnsi="Times New Roman" w:cs="Times New Roman"/>
          <w:sz w:val="28"/>
          <w:szCs w:val="28"/>
        </w:rPr>
      </w:pPr>
      <w:r w:rsidRPr="001258CB">
        <w:rPr>
          <w:rFonts w:ascii="Times New Roman" w:hAnsi="Times New Roman" w:cs="Times New Roman"/>
          <w:sz w:val="28"/>
          <w:szCs w:val="28"/>
        </w:rPr>
        <w:t>ДФП используют в качестве плана 1-го порядка для уменьшения количества опытов</w:t>
      </w:r>
      <w:r w:rsidR="006421BB">
        <w:rPr>
          <w:rFonts w:ascii="Times New Roman" w:hAnsi="Times New Roman" w:cs="Times New Roman"/>
          <w:sz w:val="28"/>
          <w:szCs w:val="28"/>
        </w:rPr>
        <w:t xml:space="preserve"> </w:t>
      </w:r>
      <w:r w:rsidRPr="001258CB">
        <w:rPr>
          <w:rFonts w:ascii="Times New Roman" w:hAnsi="Times New Roman" w:cs="Times New Roman"/>
          <w:sz w:val="28"/>
          <w:szCs w:val="28"/>
        </w:rPr>
        <w:t>при большом количестве факторов (к &gt; 5).</w:t>
      </w:r>
      <w:r w:rsidR="006421BB" w:rsidRPr="006421BB">
        <w:rPr>
          <w:rFonts w:ascii="Times New Roman" w:hAnsi="Times New Roman" w:cs="Times New Roman"/>
          <w:sz w:val="28"/>
          <w:szCs w:val="28"/>
        </w:rPr>
        <w:t xml:space="preserve"> </w:t>
      </w:r>
      <w:r w:rsidR="006421BB">
        <w:rPr>
          <w:rFonts w:ascii="Times New Roman" w:hAnsi="Times New Roman" w:cs="Times New Roman"/>
          <w:sz w:val="28"/>
          <w:szCs w:val="28"/>
        </w:rPr>
        <w:t xml:space="preserve">                   </w:t>
      </w:r>
      <w:r w:rsidR="006421BB" w:rsidRPr="006421BB">
        <w:rPr>
          <w:rFonts w:ascii="Times New Roman" w:hAnsi="Times New Roman" w:cs="Times New Roman"/>
          <w:sz w:val="28"/>
          <w:szCs w:val="28"/>
        </w:rPr>
        <w:t>ДФ</w:t>
      </w:r>
      <w:r w:rsidR="006421BB">
        <w:rPr>
          <w:rFonts w:ascii="Times New Roman" w:hAnsi="Times New Roman" w:cs="Times New Roman"/>
          <w:sz w:val="28"/>
          <w:szCs w:val="28"/>
        </w:rPr>
        <w:t>П</w:t>
      </w:r>
      <w:r w:rsidR="006421BB" w:rsidRPr="006421BB">
        <w:rPr>
          <w:rFonts w:ascii="Times New Roman" w:hAnsi="Times New Roman" w:cs="Times New Roman"/>
          <w:sz w:val="28"/>
          <w:szCs w:val="28"/>
        </w:rPr>
        <w:t xml:space="preserve"> позволяет получить приближение искомой функциональной зависимости Y=f(X1, …, Xn) в некоторой небольшой окрестности точки базового режима при минимуме опытов.</w:t>
      </w: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rPr>
      </w:pPr>
    </w:p>
    <w:p w:rsidR="0050097F" w:rsidRDefault="0050097F"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1258CB">
      <w:pPr>
        <w:spacing w:after="0" w:line="360" w:lineRule="auto"/>
        <w:ind w:firstLine="709"/>
        <w:jc w:val="both"/>
        <w:rPr>
          <w:rFonts w:ascii="Times New Roman" w:hAnsi="Times New Roman" w:cs="Times New Roman"/>
          <w:sz w:val="28"/>
          <w:szCs w:val="28"/>
          <w:lang w:val="en-US"/>
        </w:rPr>
      </w:pPr>
    </w:p>
    <w:p w:rsidR="002868C6" w:rsidRDefault="002868C6" w:rsidP="0050097F">
      <w:pPr>
        <w:spacing w:after="0" w:line="360" w:lineRule="auto"/>
        <w:ind w:firstLine="709"/>
        <w:jc w:val="center"/>
        <w:rPr>
          <w:rFonts w:ascii="Times New Roman" w:hAnsi="Times New Roman" w:cs="Times New Roman"/>
          <w:sz w:val="28"/>
          <w:szCs w:val="28"/>
          <w:lang w:val="en-US"/>
        </w:rPr>
      </w:pPr>
    </w:p>
    <w:p w:rsidR="002868C6" w:rsidRDefault="002868C6" w:rsidP="002868C6">
      <w:pPr>
        <w:spacing w:after="0" w:line="360" w:lineRule="auto"/>
        <w:ind w:firstLine="709"/>
        <w:jc w:val="center"/>
        <w:rPr>
          <w:rFonts w:ascii="Times New Roman" w:eastAsia="Calibri" w:hAnsi="Times New Roman" w:cs="Times New Roman"/>
          <w:sz w:val="28"/>
          <w:szCs w:val="28"/>
          <w:lang w:val="en-US"/>
        </w:rPr>
      </w:pPr>
      <w:r w:rsidRPr="002868C6">
        <w:rPr>
          <w:rFonts w:ascii="Times New Roman" w:eastAsia="Calibri" w:hAnsi="Times New Roman" w:cs="Times New Roman"/>
          <w:sz w:val="28"/>
          <w:szCs w:val="28"/>
        </w:rPr>
        <w:lastRenderedPageBreak/>
        <w:t>Список литературных источников</w:t>
      </w:r>
    </w:p>
    <w:p w:rsidR="002868C6" w:rsidRPr="002868C6" w:rsidRDefault="002868C6" w:rsidP="002868C6">
      <w:pPr>
        <w:spacing w:after="0" w:line="360" w:lineRule="auto"/>
        <w:ind w:firstLine="709"/>
        <w:jc w:val="center"/>
        <w:rPr>
          <w:rFonts w:ascii="Times New Roman" w:eastAsia="Calibri" w:hAnsi="Times New Roman" w:cs="Times New Roman"/>
          <w:sz w:val="28"/>
          <w:szCs w:val="28"/>
          <w:lang w:val="en-US"/>
        </w:rPr>
      </w:pPr>
    </w:p>
    <w:p w:rsidR="002868C6" w:rsidRDefault="002868C6" w:rsidP="002868C6">
      <w:pPr>
        <w:autoSpaceDE w:val="0"/>
        <w:autoSpaceDN w:val="0"/>
        <w:adjustRightInd w:val="0"/>
        <w:spacing w:after="0" w:line="360" w:lineRule="auto"/>
        <w:jc w:val="center"/>
        <w:rPr>
          <w:rFonts w:ascii="Times New Roman" w:eastAsia="Calibri" w:hAnsi="Times New Roman" w:cs="Times New Roman"/>
          <w:color w:val="000000"/>
          <w:sz w:val="28"/>
          <w:szCs w:val="28"/>
          <w:lang w:val="en-US"/>
        </w:rPr>
      </w:pPr>
      <w:r w:rsidRPr="002868C6">
        <w:rPr>
          <w:rFonts w:ascii="Times New Roman" w:eastAsia="Calibri" w:hAnsi="Times New Roman" w:cs="Times New Roman"/>
          <w:color w:val="000000"/>
          <w:sz w:val="28"/>
          <w:szCs w:val="28"/>
        </w:rPr>
        <w:t>Основная литература</w:t>
      </w:r>
    </w:p>
    <w:p w:rsidR="002868C6" w:rsidRPr="002868C6" w:rsidRDefault="002868C6" w:rsidP="002868C6">
      <w:pPr>
        <w:autoSpaceDE w:val="0"/>
        <w:autoSpaceDN w:val="0"/>
        <w:adjustRightInd w:val="0"/>
        <w:spacing w:after="0" w:line="360" w:lineRule="auto"/>
        <w:jc w:val="center"/>
        <w:rPr>
          <w:rFonts w:ascii="Times New Roman" w:eastAsia="Calibri" w:hAnsi="Times New Roman" w:cs="Times New Roman"/>
          <w:color w:val="000000"/>
          <w:sz w:val="28"/>
          <w:szCs w:val="28"/>
          <w:lang w:val="en-US"/>
        </w:rPr>
      </w:pP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1 Кожухар, В. М. Основы научных исследований [Электронный ресурс] : Учебное пособие / В. М. Кожухар. – М. : Дашков и К, 2013. – 216 с. – ЭБС «Знаниум». Точка доступа: http://znanium.com/bookread2.php?book=415587. </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2 Коваленко, Н. А. Научные исследования и решение инженерных задач в сфере автомобильного транспорта [Электронный ресурс] : доп. мин. образо-вания респ. Беларусь в качестве учеб. пособия / Н. А. Коваленко. – М. : НИЦ ИНФРА-М ; Мн. : Нов. знание, 2013. – 271с. – ЭБС «Знаниум». Точка доступа: http://znanium.com/bookread2.php?book=376336. </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3 Кадырметов, А. М. Основы научных исследований [Текст] : Текст лекций по дисциплине “Основы научных исследований” для магистрантов по направлению подготовки 190600.68 «Эксплуатация транспортно-технологических машин и комплексов» /А. М. Кадырметов, Е. В. Снятков, В. Н. Бухтояров; ФГБОУ ВО «ВГЛТУ». – Воронеж, 2015. – 284 с.</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p>
    <w:p w:rsidR="002868C6" w:rsidRDefault="002868C6" w:rsidP="002868C6">
      <w:pPr>
        <w:autoSpaceDE w:val="0"/>
        <w:autoSpaceDN w:val="0"/>
        <w:adjustRightInd w:val="0"/>
        <w:spacing w:after="0" w:line="360" w:lineRule="auto"/>
        <w:jc w:val="center"/>
        <w:rPr>
          <w:rFonts w:ascii="Times New Roman" w:eastAsia="Calibri" w:hAnsi="Times New Roman" w:cs="Times New Roman"/>
          <w:color w:val="000000"/>
          <w:sz w:val="28"/>
          <w:szCs w:val="28"/>
          <w:lang w:val="en-US"/>
        </w:rPr>
      </w:pPr>
      <w:r w:rsidRPr="002868C6">
        <w:rPr>
          <w:rFonts w:ascii="Times New Roman" w:eastAsia="Calibri" w:hAnsi="Times New Roman" w:cs="Times New Roman"/>
          <w:color w:val="000000"/>
          <w:sz w:val="28"/>
          <w:szCs w:val="28"/>
        </w:rPr>
        <w:t>Дополнительная литература</w:t>
      </w:r>
    </w:p>
    <w:p w:rsidR="002868C6" w:rsidRPr="002868C6" w:rsidRDefault="002868C6" w:rsidP="002868C6">
      <w:pPr>
        <w:autoSpaceDE w:val="0"/>
        <w:autoSpaceDN w:val="0"/>
        <w:adjustRightInd w:val="0"/>
        <w:spacing w:after="0" w:line="360" w:lineRule="auto"/>
        <w:jc w:val="center"/>
        <w:rPr>
          <w:rFonts w:ascii="Times New Roman" w:eastAsia="Calibri" w:hAnsi="Times New Roman" w:cs="Times New Roman"/>
          <w:color w:val="000000"/>
          <w:sz w:val="28"/>
          <w:szCs w:val="28"/>
          <w:lang w:val="en-US"/>
        </w:rPr>
      </w:pP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4 Свиридов, Л. Т. Основы научных исследований [Электронный ресурс] : учебник / Л. Т. Свиридов, А. И. Третьяков. – 2016. – 362 с. – ЭБС ВГЛТУ. </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5 Кадырметов А. М. Основы научных исследований»: методическое ука-зание для практических занятий студентов заочного обучения [Электронный ресурс] / А. М. Кадырметов, Д. А. Попов; М-во образования и науки РФ, ФГБОУ ВО «ВГЛТУ имени Г. Ф. Морозова». – Воронеж, 2016. – 39 с. – ЭБС ВГЛТУ. </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6 Оценка надежности машин и оборудования : теория и практика [Элек-тронный ресурс] : доп. УМО высших учеб. заведений РФ по образованию в области материаловедения, технологии материалов и покрытий в качестве </w:t>
      </w:r>
      <w:r w:rsidRPr="002868C6">
        <w:rPr>
          <w:rFonts w:ascii="Times New Roman" w:eastAsia="Calibri" w:hAnsi="Times New Roman" w:cs="Times New Roman"/>
          <w:color w:val="000000"/>
          <w:sz w:val="28"/>
          <w:szCs w:val="28"/>
        </w:rPr>
        <w:lastRenderedPageBreak/>
        <w:t xml:space="preserve">учебника/ И. Н. Кравченко, Е. А. Пучин [и др.] ; Под ред. проф. И. Н. Кравченко. – М. : Альфа-М : НИЦ Инфра-М, 2012. – 336 с. – ЭБС «Знаниум». Точка доступа: http://znanium.com/bookread2.php?book=307370. </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7 Шустов, М. А. Методические основы инженерно-технического творчества [Электронный ресурс] : Монография / М. А. Шустов. – М. : НИЦ ИНФРА-М, 2015. – 128 с. – ЭБС «Знаниум». Точка доступа: http://znanium.com/bookread2.php?book=520844 </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8 Информационно-технологическое и программное обеспечение управления проектом [Электронный ресурс] : учебное пособие / А. О. Вылегжанина. - Электрон. текстовые дан. (4,15 Мб). - Москва ; Берлин : Директ-Медиа, 2015. - 429 с. - Загл. с титул. экрана. - </w:t>
      </w:r>
      <w:r w:rsidRPr="002868C6">
        <w:rPr>
          <w:rFonts w:ascii="Times New Roman" w:eastAsia="Calibri" w:hAnsi="Times New Roman" w:cs="Times New Roman"/>
          <w:color w:val="000000"/>
          <w:sz w:val="28"/>
          <w:szCs w:val="28"/>
          <w:lang w:val="en-US"/>
        </w:rPr>
        <w:t>ISBN</w:t>
      </w:r>
      <w:r w:rsidRPr="002868C6">
        <w:rPr>
          <w:rFonts w:ascii="Times New Roman" w:eastAsia="Calibri" w:hAnsi="Times New Roman" w:cs="Times New Roman"/>
          <w:color w:val="000000"/>
          <w:sz w:val="28"/>
          <w:szCs w:val="28"/>
        </w:rPr>
        <w:t xml:space="preserve"> 978-5-4475-4462-1 : Б. ц.</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 xml:space="preserve">9 Химич А.В. Программная реализация метода правой прогонки при решении линейных систем уравнений // Молодежный научный форум: электр. сб. ст. по мат. </w:t>
      </w:r>
      <w:r w:rsidRPr="002868C6">
        <w:rPr>
          <w:rFonts w:ascii="Times New Roman" w:eastAsia="Calibri" w:hAnsi="Times New Roman" w:cs="Times New Roman"/>
          <w:color w:val="000000"/>
          <w:sz w:val="28"/>
          <w:szCs w:val="28"/>
          <w:lang w:val="en-US"/>
        </w:rPr>
        <w:t>xii</w:t>
      </w:r>
      <w:r w:rsidRPr="002868C6">
        <w:rPr>
          <w:rFonts w:ascii="Times New Roman" w:eastAsia="Calibri" w:hAnsi="Times New Roman" w:cs="Times New Roman"/>
          <w:color w:val="000000"/>
          <w:sz w:val="28"/>
          <w:szCs w:val="28"/>
        </w:rPr>
        <w:t xml:space="preserve"> междунар. студ. науч.-практ. конф. № 11(12). </w:t>
      </w:r>
      <w:r w:rsidRPr="002868C6">
        <w:rPr>
          <w:rFonts w:ascii="Times New Roman" w:eastAsia="Calibri" w:hAnsi="Times New Roman" w:cs="Times New Roman"/>
          <w:color w:val="000000"/>
          <w:sz w:val="28"/>
          <w:szCs w:val="28"/>
          <w:lang w:val="en-US"/>
        </w:rPr>
        <w:t>URL</w:t>
      </w:r>
      <w:r w:rsidRPr="002868C6">
        <w:rPr>
          <w:rFonts w:ascii="Times New Roman" w:eastAsia="Calibri" w:hAnsi="Times New Roman" w:cs="Times New Roman"/>
          <w:color w:val="000000"/>
          <w:sz w:val="28"/>
          <w:szCs w:val="28"/>
        </w:rPr>
        <w:t xml:space="preserve">: </w:t>
      </w:r>
      <w:r w:rsidRPr="002868C6">
        <w:rPr>
          <w:rFonts w:ascii="Times New Roman" w:eastAsia="Calibri" w:hAnsi="Times New Roman" w:cs="Times New Roman"/>
          <w:color w:val="000000"/>
          <w:sz w:val="28"/>
          <w:szCs w:val="28"/>
          <w:lang w:val="en-US"/>
        </w:rPr>
        <w:t>HTTPS</w:t>
      </w:r>
      <w:r w:rsidRPr="002868C6">
        <w:rPr>
          <w:rFonts w:ascii="Times New Roman" w:eastAsia="Calibri" w:hAnsi="Times New Roman" w:cs="Times New Roman"/>
          <w:color w:val="000000"/>
          <w:sz w:val="28"/>
          <w:szCs w:val="28"/>
        </w:rPr>
        <w:t xml:space="preserve">: // </w:t>
      </w:r>
      <w:r w:rsidRPr="002868C6">
        <w:rPr>
          <w:rFonts w:ascii="Times New Roman" w:eastAsia="Calibri" w:hAnsi="Times New Roman" w:cs="Times New Roman"/>
          <w:color w:val="000000"/>
          <w:sz w:val="28"/>
          <w:szCs w:val="28"/>
          <w:lang w:val="en-US"/>
        </w:rPr>
        <w:t>NAUCHFORUM</w:t>
      </w:r>
      <w:r w:rsidRPr="002868C6">
        <w:rPr>
          <w:rFonts w:ascii="Times New Roman" w:eastAsia="Calibri" w:hAnsi="Times New Roman" w:cs="Times New Roman"/>
          <w:color w:val="000000"/>
          <w:sz w:val="28"/>
          <w:szCs w:val="28"/>
        </w:rPr>
        <w:t>.</w:t>
      </w:r>
      <w:r w:rsidRPr="002868C6">
        <w:rPr>
          <w:rFonts w:ascii="Times New Roman" w:eastAsia="Calibri" w:hAnsi="Times New Roman" w:cs="Times New Roman"/>
          <w:color w:val="000000"/>
          <w:sz w:val="28"/>
          <w:szCs w:val="28"/>
          <w:lang w:val="en-US"/>
        </w:rPr>
        <w:t>RU</w:t>
      </w:r>
      <w:r w:rsidRPr="002868C6">
        <w:rPr>
          <w:rFonts w:ascii="Times New Roman" w:eastAsia="Calibri" w:hAnsi="Times New Roman" w:cs="Times New Roman"/>
          <w:color w:val="000000"/>
          <w:sz w:val="28"/>
          <w:szCs w:val="28"/>
        </w:rPr>
        <w:t xml:space="preserve"> /</w:t>
      </w:r>
      <w:r w:rsidRPr="002868C6">
        <w:rPr>
          <w:rFonts w:ascii="Times New Roman" w:eastAsia="Calibri" w:hAnsi="Times New Roman" w:cs="Times New Roman"/>
          <w:color w:val="000000"/>
          <w:sz w:val="28"/>
          <w:szCs w:val="28"/>
          <w:lang w:val="en-US"/>
        </w:rPr>
        <w:t>ARCHIVE</w:t>
      </w:r>
      <w:r w:rsidRPr="002868C6">
        <w:rPr>
          <w:rFonts w:ascii="Times New Roman" w:eastAsia="Calibri" w:hAnsi="Times New Roman" w:cs="Times New Roman"/>
          <w:color w:val="000000"/>
          <w:sz w:val="28"/>
          <w:szCs w:val="28"/>
        </w:rPr>
        <w:t>/</w:t>
      </w:r>
      <w:r w:rsidRPr="002868C6">
        <w:rPr>
          <w:rFonts w:ascii="Times New Roman" w:eastAsia="Calibri" w:hAnsi="Times New Roman" w:cs="Times New Roman"/>
          <w:color w:val="000000"/>
          <w:sz w:val="28"/>
          <w:szCs w:val="28"/>
          <w:lang w:val="en-US"/>
        </w:rPr>
        <w:t>MNF</w:t>
      </w:r>
      <w:r w:rsidRPr="002868C6">
        <w:rPr>
          <w:rFonts w:ascii="Times New Roman" w:eastAsia="Calibri" w:hAnsi="Times New Roman" w:cs="Times New Roman"/>
          <w:color w:val="000000"/>
          <w:sz w:val="28"/>
          <w:szCs w:val="28"/>
        </w:rPr>
        <w:t>_</w:t>
      </w:r>
      <w:r w:rsidRPr="002868C6">
        <w:rPr>
          <w:rFonts w:ascii="Times New Roman" w:eastAsia="Calibri" w:hAnsi="Times New Roman" w:cs="Times New Roman"/>
          <w:color w:val="000000"/>
          <w:sz w:val="28"/>
          <w:szCs w:val="28"/>
          <w:lang w:val="en-US"/>
        </w:rPr>
        <w:t>INTERDISCIPLINARITY</w:t>
      </w:r>
      <w:r w:rsidRPr="002868C6">
        <w:rPr>
          <w:rFonts w:ascii="Times New Roman" w:eastAsia="Calibri" w:hAnsi="Times New Roman" w:cs="Times New Roman"/>
          <w:color w:val="000000"/>
          <w:sz w:val="28"/>
          <w:szCs w:val="28"/>
        </w:rPr>
        <w:t>/11   (12).</w:t>
      </w:r>
      <w:r w:rsidRPr="002868C6">
        <w:rPr>
          <w:rFonts w:ascii="Times New Roman" w:eastAsia="Calibri" w:hAnsi="Times New Roman" w:cs="Times New Roman"/>
          <w:color w:val="000000"/>
          <w:sz w:val="28"/>
          <w:szCs w:val="28"/>
          <w:lang w:val="en-US"/>
        </w:rPr>
        <w:t>PDF</w:t>
      </w:r>
    </w:p>
    <w:p w:rsidR="002868C6" w:rsidRPr="002868C6" w:rsidRDefault="002868C6" w:rsidP="002868C6">
      <w:pPr>
        <w:autoSpaceDE w:val="0"/>
        <w:autoSpaceDN w:val="0"/>
        <w:adjustRightInd w:val="0"/>
        <w:spacing w:after="0" w:line="360" w:lineRule="auto"/>
        <w:jc w:val="both"/>
        <w:rPr>
          <w:rFonts w:ascii="Times New Roman" w:eastAsia="Calibri" w:hAnsi="Times New Roman" w:cs="Times New Roman"/>
          <w:color w:val="000000"/>
          <w:sz w:val="28"/>
          <w:szCs w:val="28"/>
        </w:rPr>
      </w:pPr>
      <w:r w:rsidRPr="002868C6">
        <w:rPr>
          <w:rFonts w:ascii="Times New Roman" w:eastAsia="Calibri" w:hAnsi="Times New Roman" w:cs="Times New Roman"/>
          <w:color w:val="000000"/>
          <w:sz w:val="28"/>
          <w:szCs w:val="28"/>
        </w:rPr>
        <w:t>10 Автомобильные двигатели. Под ред. М.С. Ховаха. М.: Машиностроение, 1977. - 591 с.</w:t>
      </w:r>
    </w:p>
    <w:p w:rsidR="002868C6" w:rsidRPr="002868C6" w:rsidRDefault="002868C6" w:rsidP="002868C6">
      <w:pPr>
        <w:spacing w:after="0" w:line="360" w:lineRule="auto"/>
        <w:jc w:val="both"/>
        <w:rPr>
          <w:rFonts w:ascii="Times New Roman" w:eastAsia="Calibri" w:hAnsi="Times New Roman" w:cs="Times New Roman"/>
          <w:sz w:val="28"/>
          <w:szCs w:val="28"/>
        </w:rPr>
      </w:pPr>
      <w:r w:rsidRPr="002868C6">
        <w:rPr>
          <w:rFonts w:ascii="Times New Roman" w:eastAsia="Calibri" w:hAnsi="Times New Roman" w:cs="Times New Roman"/>
          <w:sz w:val="28"/>
          <w:szCs w:val="28"/>
        </w:rPr>
        <w:t>11 Апсин В.П. Повышение ремонтопригодности автомобилей и их составных частей // МДНТП "Повышение эффективности ремонтного производства". М. 1986. С. 91 98.</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12 Шиповалов, Александр Николаевич. Технология восстановления кулачков распределительных валов плазменной наплавкой : диссертация ... кандидата технических наук : 05.20.03 / Шиповалов Александр Николаевич; [Место защиты: Рос. гос. аграр. заоч. ун-т].- Москва, 2010.- 154 с.: ил. РГБ ОД, 61 10-5/3331</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 xml:space="preserve">13 Хасанов Рустем Халилович. Повышение эксплуатационных свойств распределительных валов автомобильных двигателей на основе конструктивно-технологических методов : диссертация ... кандидата </w:t>
      </w:r>
      <w:r w:rsidRPr="002868C6">
        <w:rPr>
          <w:rFonts w:ascii="Times New Roman" w:eastAsia="Calibri" w:hAnsi="Times New Roman" w:cs="Times New Roman"/>
          <w:sz w:val="28"/>
        </w:rPr>
        <w:lastRenderedPageBreak/>
        <w:t>технических наук : 05.22.10.- Оренбург, 2003.- 165 с.: ил. РГБ ОД, 61 03-5/2817-3</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14 Типовой технологический процесс восстановления распределительных валов двигателей ГАЗ-51, ГАЗ-52-04, 3M3-53, ЗИЛ-130. -М.: Госнити, 1984.- с. 5.</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15 Рекомендации по восстановлению изношенных деталей машин газотермическим напылением. Белгород: БФ ВПКТИ «Россельхозтехпроект», 1985.- 111 с.</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16 Астахин В.И. Исследование процесса восстановления поршней из сплавов алюминия тракторных двигателей.: Автореферат дис. на соискание" уч. степени канд. техн. наук. — М., 1982. — 18 с.</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17 Хасанов Рустем Халилович. Повышение эксплуатационных свойств распределительных валов автомобильных двигателей на основе конструктивно-технологических методов : диссертация ... кандидата технических наук : 05.22.10.- Оренбург, 2003.- 165 с.: ил. РГБ ОД, 61 03-5/2817-3</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18 Карев А.Н. Аналитическое и экспериментальное исследование динамики механизма газораспределения автомобильных двигателей: Диссертация на соиск. уч. ст. к. т. н. М. 1972. 156 с.</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19 Кувшинский А.Г. Определение состояния и прогнозирование периодичности проведения ТО и Р технологического оборудования: Дисс. на соиск. уч. ст. к. т. н. Уральский электромеханический институт железнодорожного транспорта. 1984.</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20 Заявка 61 84328 Япония, МКИ4 С 21 Д 9/00. Устройство для наплавки кулачкового вала / Фудзии Тацуси, Ино Акитика, Такахаси Аки, Кисино Кунио: Хонда гикэн когё к. к. (Япония). - № 59 - 202472; Заявл. 27.09.84; Опубл. 28.04.86.</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21 Патент № 4652724 США, МКИ4 В 23 К 26/00. Способ обработки кулачкового вала / Акиоси Марита, Хидсо Ноноама, Тасихару Фукуизуми: Тоёта (Япония). Заявл. 06.05.85; Опубл. 24.03.87.</w:t>
      </w:r>
    </w:p>
    <w:p w:rsidR="002868C6" w:rsidRPr="002868C6" w:rsidRDefault="002868C6" w:rsidP="002868C6">
      <w:pPr>
        <w:spacing w:after="0" w:line="360" w:lineRule="auto"/>
        <w:jc w:val="both"/>
        <w:rPr>
          <w:rFonts w:ascii="Times New Roman" w:eastAsia="Calibri" w:hAnsi="Times New Roman" w:cs="Times New Roman"/>
          <w:sz w:val="28"/>
        </w:rPr>
      </w:pP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22 Патент № 4658111 США, МКИ4 В 23 К 9/12. Способ поверхностного упрочнения кулачков распределительного вала / Соуа Такачи, Тасихару Фукуизуми: Тоёта (Япония). Заявл. 22.08.84; Опубл. 14.04.87.</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23 Пермяков Д.Н. Анализ материалов и технологий упрочнения распредвалов двигателей внутреннего сгорания грузовых автомобилей / Д.Н.Пермяков //Научно-методический журнал «Наука, техника и образование» -2016. -      №7 (25) - С. 58-61.</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24 Индукционная технология восстановления распределительных валов / Кулеш В.В., Сыченко T.MI, Островский М.Е., Пенков В.А. // Техника в сельском хозяйстве. 1986. - № 4. - с. 52 — 53.</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25 Войнов Б.А. Износостойкие сплавы и покрытия. — М.: Машиностроение, 1980. 120 с.</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 xml:space="preserve">26 Электронный ресурс. Режим доступа: </w:t>
      </w:r>
      <w:r w:rsidRPr="002868C6">
        <w:rPr>
          <w:rFonts w:ascii="Times New Roman" w:eastAsia="Calibri" w:hAnsi="Times New Roman" w:cs="Times New Roman"/>
          <w:sz w:val="28"/>
          <w:lang w:val="en-US"/>
        </w:rPr>
        <w:t>http</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aidarp</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ru</w:t>
      </w:r>
      <w:r w:rsidRPr="002868C6">
        <w:rPr>
          <w:rFonts w:ascii="Times New Roman" w:eastAsia="Calibri" w:hAnsi="Times New Roman" w:cs="Times New Roman"/>
          <w:sz w:val="28"/>
        </w:rPr>
        <w:t>/ %</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4%</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BE</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BA</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1%83%</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BC</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5%</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BD</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1%82%</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0%9</w:t>
      </w:r>
      <w:r w:rsidRPr="002868C6">
        <w:rPr>
          <w:rFonts w:ascii="Times New Roman" w:eastAsia="Calibri" w:hAnsi="Times New Roman" w:cs="Times New Roman"/>
          <w:sz w:val="28"/>
          <w:lang w:val="en-US"/>
        </w:rPr>
        <w:t>F</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1%83%</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1%</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BB</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8%</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BA</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1%86%</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8%</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8/</w:t>
      </w:r>
      <w:r w:rsidRPr="002868C6">
        <w:rPr>
          <w:rFonts w:ascii="Times New Roman" w:eastAsia="Calibri" w:hAnsi="Times New Roman" w:cs="Times New Roman"/>
          <w:sz w:val="28"/>
          <w:lang w:val="en-US"/>
        </w:rPr>
        <w:t>Materials</w:t>
      </w:r>
      <w:r w:rsidRPr="002868C6">
        <w:rPr>
          <w:rFonts w:ascii="Times New Roman" w:eastAsia="Calibri" w:hAnsi="Times New Roman" w:cs="Times New Roman"/>
          <w:sz w:val="28"/>
        </w:rPr>
        <w:t>_2003_</w:t>
      </w:r>
      <w:r w:rsidRPr="002868C6">
        <w:rPr>
          <w:rFonts w:ascii="Times New Roman" w:eastAsia="Calibri" w:hAnsi="Times New Roman" w:cs="Times New Roman"/>
          <w:sz w:val="28"/>
          <w:lang w:val="en-US"/>
        </w:rPr>
        <w:t>part</w:t>
      </w:r>
      <w:r w:rsidRPr="002868C6">
        <w:rPr>
          <w:rFonts w:ascii="Times New Roman" w:eastAsia="Calibri" w:hAnsi="Times New Roman" w:cs="Times New Roman"/>
          <w:sz w:val="28"/>
        </w:rPr>
        <w:t>_1_</w:t>
      </w:r>
      <w:r w:rsidRPr="002868C6">
        <w:rPr>
          <w:rFonts w:ascii="Times New Roman" w:eastAsia="Calibri" w:hAnsi="Times New Roman" w:cs="Times New Roman"/>
          <w:sz w:val="28"/>
          <w:lang w:val="en-US"/>
        </w:rPr>
        <w:t>DVD</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pdf</w:t>
      </w:r>
    </w:p>
    <w:p w:rsidR="002868C6" w:rsidRPr="002868C6" w:rsidRDefault="002868C6" w:rsidP="002868C6">
      <w:pPr>
        <w:spacing w:after="0" w:line="360" w:lineRule="auto"/>
        <w:jc w:val="both"/>
        <w:rPr>
          <w:rFonts w:ascii="Times New Roman" w:eastAsia="Calibri" w:hAnsi="Times New Roman" w:cs="Times New Roman"/>
          <w:sz w:val="28"/>
        </w:rPr>
      </w:pPr>
      <w:r w:rsidRPr="002868C6">
        <w:rPr>
          <w:rFonts w:ascii="Times New Roman" w:eastAsia="Calibri" w:hAnsi="Times New Roman" w:cs="Times New Roman"/>
          <w:sz w:val="28"/>
        </w:rPr>
        <w:t xml:space="preserve">27 Электронный ресурс. Режим доступа: </w:t>
      </w:r>
      <w:r w:rsidRPr="002868C6">
        <w:rPr>
          <w:rFonts w:ascii="Times New Roman" w:eastAsia="Calibri" w:hAnsi="Times New Roman" w:cs="Times New Roman"/>
          <w:sz w:val="28"/>
          <w:lang w:val="en-US"/>
        </w:rPr>
        <w:t>http</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aidarp</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ru</w:t>
      </w:r>
      <w:r w:rsidRPr="002868C6">
        <w:rPr>
          <w:rFonts w:ascii="Times New Roman" w:eastAsia="Calibri" w:hAnsi="Times New Roman" w:cs="Times New Roman"/>
          <w:sz w:val="28"/>
        </w:rPr>
        <w:t>/ %</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4%</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BE</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BA</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1%83%</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BC</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5%</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BD</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1%82%</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0%9</w:t>
      </w:r>
      <w:r w:rsidRPr="002868C6">
        <w:rPr>
          <w:rFonts w:ascii="Times New Roman" w:eastAsia="Calibri" w:hAnsi="Times New Roman" w:cs="Times New Roman"/>
          <w:sz w:val="28"/>
          <w:lang w:val="en-US"/>
        </w:rPr>
        <w:t>F</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1%83%</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1%</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BB</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8%</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BA</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1%86%</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8%</w:t>
      </w:r>
      <w:r w:rsidRPr="002868C6">
        <w:rPr>
          <w:rFonts w:ascii="Times New Roman" w:eastAsia="Calibri" w:hAnsi="Times New Roman" w:cs="Times New Roman"/>
          <w:sz w:val="28"/>
          <w:lang w:val="en-US"/>
        </w:rPr>
        <w:t>D</w:t>
      </w:r>
      <w:r w:rsidRPr="002868C6">
        <w:rPr>
          <w:rFonts w:ascii="Times New Roman" w:eastAsia="Calibri" w:hAnsi="Times New Roman" w:cs="Times New Roman"/>
          <w:sz w:val="28"/>
        </w:rPr>
        <w:t>0%</w:t>
      </w:r>
      <w:r w:rsidRPr="002868C6">
        <w:rPr>
          <w:rFonts w:ascii="Times New Roman" w:eastAsia="Calibri" w:hAnsi="Times New Roman" w:cs="Times New Roman"/>
          <w:sz w:val="28"/>
          <w:lang w:val="en-US"/>
        </w:rPr>
        <w:t>B</w:t>
      </w:r>
      <w:r w:rsidRPr="002868C6">
        <w:rPr>
          <w:rFonts w:ascii="Times New Roman" w:eastAsia="Calibri" w:hAnsi="Times New Roman" w:cs="Times New Roman"/>
          <w:sz w:val="28"/>
        </w:rPr>
        <w:t>8/</w:t>
      </w:r>
      <w:r w:rsidRPr="002868C6">
        <w:rPr>
          <w:rFonts w:ascii="Times New Roman" w:eastAsia="Calibri" w:hAnsi="Times New Roman" w:cs="Times New Roman"/>
          <w:sz w:val="28"/>
          <w:lang w:val="en-US"/>
        </w:rPr>
        <w:t>Materials</w:t>
      </w:r>
      <w:r w:rsidRPr="002868C6">
        <w:rPr>
          <w:rFonts w:ascii="Times New Roman" w:eastAsia="Calibri" w:hAnsi="Times New Roman" w:cs="Times New Roman"/>
          <w:sz w:val="28"/>
        </w:rPr>
        <w:t>_2003_</w:t>
      </w:r>
      <w:r w:rsidRPr="002868C6">
        <w:rPr>
          <w:rFonts w:ascii="Times New Roman" w:eastAsia="Calibri" w:hAnsi="Times New Roman" w:cs="Times New Roman"/>
          <w:sz w:val="28"/>
          <w:lang w:val="en-US"/>
        </w:rPr>
        <w:t>part</w:t>
      </w:r>
      <w:r w:rsidRPr="002868C6">
        <w:rPr>
          <w:rFonts w:ascii="Times New Roman" w:eastAsia="Calibri" w:hAnsi="Times New Roman" w:cs="Times New Roman"/>
          <w:sz w:val="28"/>
        </w:rPr>
        <w:t>_2_</w:t>
      </w:r>
      <w:r w:rsidRPr="002868C6">
        <w:rPr>
          <w:rFonts w:ascii="Times New Roman" w:eastAsia="Calibri" w:hAnsi="Times New Roman" w:cs="Times New Roman"/>
          <w:sz w:val="28"/>
          <w:lang w:val="en-US"/>
        </w:rPr>
        <w:t>DVD</w:t>
      </w:r>
      <w:r w:rsidRPr="002868C6">
        <w:rPr>
          <w:rFonts w:ascii="Times New Roman" w:eastAsia="Calibri" w:hAnsi="Times New Roman" w:cs="Times New Roman"/>
          <w:sz w:val="28"/>
        </w:rPr>
        <w:t>.</w:t>
      </w:r>
      <w:r w:rsidRPr="002868C6">
        <w:rPr>
          <w:rFonts w:ascii="Times New Roman" w:eastAsia="Calibri" w:hAnsi="Times New Roman" w:cs="Times New Roman"/>
          <w:sz w:val="28"/>
          <w:lang w:val="en-US"/>
        </w:rPr>
        <w:t>pdf</w:t>
      </w:r>
    </w:p>
    <w:p w:rsidR="002868C6" w:rsidRPr="002868C6" w:rsidRDefault="002868C6" w:rsidP="002868C6">
      <w:pPr>
        <w:spacing w:after="0" w:line="360" w:lineRule="auto"/>
        <w:jc w:val="both"/>
        <w:rPr>
          <w:rFonts w:ascii="Times New Roman" w:eastAsia="Calibri" w:hAnsi="Times New Roman" w:cs="Times New Roman"/>
          <w:sz w:val="28"/>
        </w:rPr>
      </w:pPr>
    </w:p>
    <w:p w:rsidR="0050097F" w:rsidRPr="001258CB" w:rsidRDefault="0050097F" w:rsidP="002868C6">
      <w:pPr>
        <w:autoSpaceDE w:val="0"/>
        <w:autoSpaceDN w:val="0"/>
        <w:adjustRightInd w:val="0"/>
        <w:spacing w:after="0" w:line="360" w:lineRule="auto"/>
        <w:jc w:val="both"/>
        <w:rPr>
          <w:rFonts w:ascii="Times New Roman" w:hAnsi="Times New Roman" w:cs="Times New Roman"/>
          <w:sz w:val="28"/>
          <w:szCs w:val="28"/>
        </w:rPr>
      </w:pPr>
    </w:p>
    <w:sectPr w:rsidR="0050097F" w:rsidRPr="001258CB" w:rsidSect="00090890">
      <w:footerReference w:type="default" r:id="rId5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ED" w:rsidRDefault="00AD51ED" w:rsidP="00090890">
      <w:pPr>
        <w:spacing w:after="0" w:line="240" w:lineRule="auto"/>
      </w:pPr>
      <w:r>
        <w:separator/>
      </w:r>
    </w:p>
  </w:endnote>
  <w:endnote w:type="continuationSeparator" w:id="0">
    <w:p w:rsidR="00AD51ED" w:rsidRDefault="00AD51ED" w:rsidP="0009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82637"/>
      <w:docPartObj>
        <w:docPartGallery w:val="Page Numbers (Bottom of Page)"/>
        <w:docPartUnique/>
      </w:docPartObj>
    </w:sdtPr>
    <w:sdtEndPr/>
    <w:sdtContent>
      <w:p w:rsidR="002868C6" w:rsidRDefault="002868C6">
        <w:pPr>
          <w:pStyle w:val="ae"/>
          <w:jc w:val="center"/>
        </w:pPr>
        <w:r>
          <w:fldChar w:fldCharType="begin"/>
        </w:r>
        <w:r>
          <w:instrText>PAGE   \* MERGEFORMAT</w:instrText>
        </w:r>
        <w:r>
          <w:fldChar w:fldCharType="separate"/>
        </w:r>
        <w:r w:rsidR="00B00788">
          <w:rPr>
            <w:noProof/>
          </w:rPr>
          <w:t>0</w:t>
        </w:r>
        <w:r>
          <w:fldChar w:fldCharType="end"/>
        </w:r>
      </w:p>
    </w:sdtContent>
  </w:sdt>
  <w:p w:rsidR="002868C6" w:rsidRDefault="002868C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ED" w:rsidRDefault="00AD51ED" w:rsidP="00090890">
      <w:pPr>
        <w:spacing w:after="0" w:line="240" w:lineRule="auto"/>
      </w:pPr>
      <w:r>
        <w:separator/>
      </w:r>
    </w:p>
  </w:footnote>
  <w:footnote w:type="continuationSeparator" w:id="0">
    <w:p w:rsidR="00AD51ED" w:rsidRDefault="00AD51ED" w:rsidP="00090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EF5"/>
    <w:multiLevelType w:val="hybridMultilevel"/>
    <w:tmpl w:val="1586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F505C3"/>
    <w:multiLevelType w:val="hybridMultilevel"/>
    <w:tmpl w:val="D51A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EC084D"/>
    <w:multiLevelType w:val="hybridMultilevel"/>
    <w:tmpl w:val="2A684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5496B8C"/>
    <w:multiLevelType w:val="hybridMultilevel"/>
    <w:tmpl w:val="4EAA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C84199"/>
    <w:multiLevelType w:val="hybridMultilevel"/>
    <w:tmpl w:val="F8E4CF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C60E3"/>
    <w:multiLevelType w:val="hybridMultilevel"/>
    <w:tmpl w:val="4DB45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4E"/>
    <w:rsid w:val="00090890"/>
    <w:rsid w:val="00094458"/>
    <w:rsid w:val="000C168B"/>
    <w:rsid w:val="001103AE"/>
    <w:rsid w:val="001258CB"/>
    <w:rsid w:val="00150A2C"/>
    <w:rsid w:val="001510BC"/>
    <w:rsid w:val="001F3862"/>
    <w:rsid w:val="00216A38"/>
    <w:rsid w:val="002215BE"/>
    <w:rsid w:val="002801F9"/>
    <w:rsid w:val="002868C6"/>
    <w:rsid w:val="002B5EA6"/>
    <w:rsid w:val="002B6C45"/>
    <w:rsid w:val="002C7D9C"/>
    <w:rsid w:val="00343467"/>
    <w:rsid w:val="00345FE5"/>
    <w:rsid w:val="00355B1A"/>
    <w:rsid w:val="00357443"/>
    <w:rsid w:val="003D3B9C"/>
    <w:rsid w:val="00430967"/>
    <w:rsid w:val="004354C8"/>
    <w:rsid w:val="00455535"/>
    <w:rsid w:val="00496937"/>
    <w:rsid w:val="0050097F"/>
    <w:rsid w:val="00530928"/>
    <w:rsid w:val="00580D99"/>
    <w:rsid w:val="006421BB"/>
    <w:rsid w:val="0066292B"/>
    <w:rsid w:val="00676EB7"/>
    <w:rsid w:val="006801B9"/>
    <w:rsid w:val="00681201"/>
    <w:rsid w:val="006E44EC"/>
    <w:rsid w:val="0070107B"/>
    <w:rsid w:val="007C7496"/>
    <w:rsid w:val="007E1639"/>
    <w:rsid w:val="008815B9"/>
    <w:rsid w:val="00901872"/>
    <w:rsid w:val="00921791"/>
    <w:rsid w:val="009B6952"/>
    <w:rsid w:val="009C0EAB"/>
    <w:rsid w:val="009C14D0"/>
    <w:rsid w:val="00A07B57"/>
    <w:rsid w:val="00A77FE6"/>
    <w:rsid w:val="00A9143A"/>
    <w:rsid w:val="00AA562A"/>
    <w:rsid w:val="00AD51ED"/>
    <w:rsid w:val="00AD5F30"/>
    <w:rsid w:val="00AD6B87"/>
    <w:rsid w:val="00B00788"/>
    <w:rsid w:val="00B04BC9"/>
    <w:rsid w:val="00B20364"/>
    <w:rsid w:val="00B36C58"/>
    <w:rsid w:val="00B46C4B"/>
    <w:rsid w:val="00B67B15"/>
    <w:rsid w:val="00B7220D"/>
    <w:rsid w:val="00C90FCB"/>
    <w:rsid w:val="00C9185F"/>
    <w:rsid w:val="00CB214E"/>
    <w:rsid w:val="00CC1D4B"/>
    <w:rsid w:val="00CF2DD0"/>
    <w:rsid w:val="00D331C2"/>
    <w:rsid w:val="00D4105C"/>
    <w:rsid w:val="00D5165A"/>
    <w:rsid w:val="00DC205E"/>
    <w:rsid w:val="00DF0AC7"/>
    <w:rsid w:val="00E108EB"/>
    <w:rsid w:val="00E66C45"/>
    <w:rsid w:val="00EF7808"/>
    <w:rsid w:val="00F1109D"/>
    <w:rsid w:val="00F13E4B"/>
    <w:rsid w:val="00F2622F"/>
    <w:rsid w:val="00F3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C2"/>
  </w:style>
  <w:style w:type="paragraph" w:styleId="3">
    <w:name w:val="heading 3"/>
    <w:basedOn w:val="a"/>
    <w:next w:val="a"/>
    <w:link w:val="30"/>
    <w:qFormat/>
    <w:rsid w:val="009C14D0"/>
    <w:pPr>
      <w:keepNext/>
      <w:spacing w:after="0" w:line="360" w:lineRule="auto"/>
      <w:jc w:val="center"/>
      <w:outlineLvl w:val="2"/>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21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9C14D0"/>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9C14D0"/>
  </w:style>
  <w:style w:type="paragraph" w:styleId="a3">
    <w:name w:val="Balloon Text"/>
    <w:basedOn w:val="a"/>
    <w:link w:val="a4"/>
    <w:uiPriority w:val="99"/>
    <w:semiHidden/>
    <w:unhideWhenUsed/>
    <w:rsid w:val="009C14D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C14D0"/>
    <w:rPr>
      <w:rFonts w:ascii="Tahoma" w:eastAsia="Times New Roman" w:hAnsi="Tahoma" w:cs="Tahoma"/>
      <w:sz w:val="16"/>
      <w:szCs w:val="16"/>
      <w:lang w:eastAsia="ru-RU"/>
    </w:rPr>
  </w:style>
  <w:style w:type="paragraph" w:customStyle="1" w:styleId="10">
    <w:name w:val="Абзац списка1"/>
    <w:basedOn w:val="a"/>
    <w:next w:val="a5"/>
    <w:uiPriority w:val="34"/>
    <w:qFormat/>
    <w:rsid w:val="009C14D0"/>
    <w:pPr>
      <w:ind w:left="720"/>
      <w:contextualSpacing/>
    </w:pPr>
  </w:style>
  <w:style w:type="table" w:styleId="a6">
    <w:name w:val="Table Grid"/>
    <w:basedOn w:val="a1"/>
    <w:uiPriority w:val="59"/>
    <w:rsid w:val="009C1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C14D0"/>
    <w:rPr>
      <w:color w:val="808080"/>
    </w:rPr>
  </w:style>
  <w:style w:type="paragraph" w:styleId="a5">
    <w:name w:val="List Paragraph"/>
    <w:basedOn w:val="a"/>
    <w:uiPriority w:val="34"/>
    <w:qFormat/>
    <w:rsid w:val="009C14D0"/>
    <w:pPr>
      <w:ind w:left="720"/>
      <w:contextualSpacing/>
    </w:pPr>
  </w:style>
  <w:style w:type="paragraph" w:customStyle="1" w:styleId="rtejustify">
    <w:name w:val="rtejustify"/>
    <w:basedOn w:val="a"/>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81201"/>
    <w:rPr>
      <w:i/>
      <w:iCs/>
    </w:rPr>
  </w:style>
  <w:style w:type="character" w:styleId="aa">
    <w:name w:val="Strong"/>
    <w:basedOn w:val="a0"/>
    <w:uiPriority w:val="22"/>
    <w:qFormat/>
    <w:rsid w:val="00681201"/>
    <w:rPr>
      <w:b/>
      <w:bCs/>
    </w:rPr>
  </w:style>
  <w:style w:type="character" w:styleId="ab">
    <w:name w:val="Hyperlink"/>
    <w:basedOn w:val="a0"/>
    <w:uiPriority w:val="99"/>
    <w:semiHidden/>
    <w:unhideWhenUsed/>
    <w:rsid w:val="00455535"/>
    <w:rPr>
      <w:color w:val="0000FF"/>
      <w:u w:val="single"/>
    </w:rPr>
  </w:style>
  <w:style w:type="character" w:customStyle="1" w:styleId="caps">
    <w:name w:val="caps"/>
    <w:basedOn w:val="a0"/>
    <w:rsid w:val="00455535"/>
  </w:style>
  <w:style w:type="paragraph" w:styleId="ac">
    <w:name w:val="header"/>
    <w:basedOn w:val="a"/>
    <w:link w:val="ad"/>
    <w:uiPriority w:val="99"/>
    <w:unhideWhenUsed/>
    <w:rsid w:val="000908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0890"/>
  </w:style>
  <w:style w:type="paragraph" w:styleId="ae">
    <w:name w:val="footer"/>
    <w:basedOn w:val="a"/>
    <w:link w:val="af"/>
    <w:uiPriority w:val="99"/>
    <w:unhideWhenUsed/>
    <w:rsid w:val="000908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0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C2"/>
  </w:style>
  <w:style w:type="paragraph" w:styleId="3">
    <w:name w:val="heading 3"/>
    <w:basedOn w:val="a"/>
    <w:next w:val="a"/>
    <w:link w:val="30"/>
    <w:qFormat/>
    <w:rsid w:val="009C14D0"/>
    <w:pPr>
      <w:keepNext/>
      <w:spacing w:after="0" w:line="360" w:lineRule="auto"/>
      <w:jc w:val="center"/>
      <w:outlineLvl w:val="2"/>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21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9C14D0"/>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9C14D0"/>
  </w:style>
  <w:style w:type="paragraph" w:styleId="a3">
    <w:name w:val="Balloon Text"/>
    <w:basedOn w:val="a"/>
    <w:link w:val="a4"/>
    <w:uiPriority w:val="99"/>
    <w:semiHidden/>
    <w:unhideWhenUsed/>
    <w:rsid w:val="009C14D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C14D0"/>
    <w:rPr>
      <w:rFonts w:ascii="Tahoma" w:eastAsia="Times New Roman" w:hAnsi="Tahoma" w:cs="Tahoma"/>
      <w:sz w:val="16"/>
      <w:szCs w:val="16"/>
      <w:lang w:eastAsia="ru-RU"/>
    </w:rPr>
  </w:style>
  <w:style w:type="paragraph" w:customStyle="1" w:styleId="10">
    <w:name w:val="Абзац списка1"/>
    <w:basedOn w:val="a"/>
    <w:next w:val="a5"/>
    <w:uiPriority w:val="34"/>
    <w:qFormat/>
    <w:rsid w:val="009C14D0"/>
    <w:pPr>
      <w:ind w:left="720"/>
      <w:contextualSpacing/>
    </w:pPr>
  </w:style>
  <w:style w:type="table" w:styleId="a6">
    <w:name w:val="Table Grid"/>
    <w:basedOn w:val="a1"/>
    <w:uiPriority w:val="59"/>
    <w:rsid w:val="009C1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C14D0"/>
    <w:rPr>
      <w:color w:val="808080"/>
    </w:rPr>
  </w:style>
  <w:style w:type="paragraph" w:styleId="a5">
    <w:name w:val="List Paragraph"/>
    <w:basedOn w:val="a"/>
    <w:uiPriority w:val="34"/>
    <w:qFormat/>
    <w:rsid w:val="009C14D0"/>
    <w:pPr>
      <w:ind w:left="720"/>
      <w:contextualSpacing/>
    </w:pPr>
  </w:style>
  <w:style w:type="paragraph" w:customStyle="1" w:styleId="rtejustify">
    <w:name w:val="rtejustify"/>
    <w:basedOn w:val="a"/>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681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81201"/>
    <w:rPr>
      <w:i/>
      <w:iCs/>
    </w:rPr>
  </w:style>
  <w:style w:type="character" w:styleId="aa">
    <w:name w:val="Strong"/>
    <w:basedOn w:val="a0"/>
    <w:uiPriority w:val="22"/>
    <w:qFormat/>
    <w:rsid w:val="00681201"/>
    <w:rPr>
      <w:b/>
      <w:bCs/>
    </w:rPr>
  </w:style>
  <w:style w:type="character" w:styleId="ab">
    <w:name w:val="Hyperlink"/>
    <w:basedOn w:val="a0"/>
    <w:uiPriority w:val="99"/>
    <w:semiHidden/>
    <w:unhideWhenUsed/>
    <w:rsid w:val="00455535"/>
    <w:rPr>
      <w:color w:val="0000FF"/>
      <w:u w:val="single"/>
    </w:rPr>
  </w:style>
  <w:style w:type="character" w:customStyle="1" w:styleId="caps">
    <w:name w:val="caps"/>
    <w:basedOn w:val="a0"/>
    <w:rsid w:val="00455535"/>
  </w:style>
  <w:style w:type="paragraph" w:styleId="ac">
    <w:name w:val="header"/>
    <w:basedOn w:val="a"/>
    <w:link w:val="ad"/>
    <w:uiPriority w:val="99"/>
    <w:unhideWhenUsed/>
    <w:rsid w:val="000908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0890"/>
  </w:style>
  <w:style w:type="paragraph" w:styleId="ae">
    <w:name w:val="footer"/>
    <w:basedOn w:val="a"/>
    <w:link w:val="af"/>
    <w:uiPriority w:val="99"/>
    <w:unhideWhenUsed/>
    <w:rsid w:val="000908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0648">
      <w:bodyDiv w:val="1"/>
      <w:marLeft w:val="0"/>
      <w:marRight w:val="0"/>
      <w:marTop w:val="0"/>
      <w:marBottom w:val="0"/>
      <w:divBdr>
        <w:top w:val="none" w:sz="0" w:space="0" w:color="auto"/>
        <w:left w:val="none" w:sz="0" w:space="0" w:color="auto"/>
        <w:bottom w:val="none" w:sz="0" w:space="0" w:color="auto"/>
        <w:right w:val="none" w:sz="0" w:space="0" w:color="auto"/>
      </w:divBdr>
    </w:div>
    <w:div w:id="1327439214">
      <w:bodyDiv w:val="1"/>
      <w:marLeft w:val="0"/>
      <w:marRight w:val="0"/>
      <w:marTop w:val="0"/>
      <w:marBottom w:val="0"/>
      <w:divBdr>
        <w:top w:val="none" w:sz="0" w:space="0" w:color="auto"/>
        <w:left w:val="none" w:sz="0" w:space="0" w:color="auto"/>
        <w:bottom w:val="none" w:sz="0" w:space="0" w:color="auto"/>
        <w:right w:val="none" w:sz="0" w:space="0" w:color="auto"/>
      </w:divBdr>
    </w:div>
    <w:div w:id="1699970754">
      <w:bodyDiv w:val="1"/>
      <w:marLeft w:val="0"/>
      <w:marRight w:val="0"/>
      <w:marTop w:val="0"/>
      <w:marBottom w:val="0"/>
      <w:divBdr>
        <w:top w:val="none" w:sz="0" w:space="0" w:color="auto"/>
        <w:left w:val="none" w:sz="0" w:space="0" w:color="auto"/>
        <w:bottom w:val="none" w:sz="0" w:space="0" w:color="auto"/>
        <w:right w:val="none" w:sz="0" w:space="0" w:color="auto"/>
      </w:divBdr>
    </w:div>
    <w:div w:id="1912039552">
      <w:bodyDiv w:val="1"/>
      <w:marLeft w:val="0"/>
      <w:marRight w:val="0"/>
      <w:marTop w:val="0"/>
      <w:marBottom w:val="0"/>
      <w:divBdr>
        <w:top w:val="none" w:sz="0" w:space="0" w:color="auto"/>
        <w:left w:val="none" w:sz="0" w:space="0" w:color="auto"/>
        <w:bottom w:val="none" w:sz="0" w:space="0" w:color="auto"/>
        <w:right w:val="none" w:sz="0" w:space="0" w:color="auto"/>
      </w:divBdr>
    </w:div>
    <w:div w:id="2101561106">
      <w:bodyDiv w:val="1"/>
      <w:marLeft w:val="0"/>
      <w:marRight w:val="0"/>
      <w:marTop w:val="0"/>
      <w:marBottom w:val="0"/>
      <w:divBdr>
        <w:top w:val="none" w:sz="0" w:space="0" w:color="auto"/>
        <w:left w:val="none" w:sz="0" w:space="0" w:color="auto"/>
        <w:bottom w:val="none" w:sz="0" w:space="0" w:color="auto"/>
        <w:right w:val="none" w:sz="0" w:space="0" w:color="auto"/>
      </w:divBdr>
    </w:div>
    <w:div w:id="21414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wmf"/><Relationship Id="rId55"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oleObject" Target="embeddings/oleObject2.bin"/><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6.wmf"/><Relationship Id="rId8" Type="http://schemas.openxmlformats.org/officeDocument/2006/relationships/image" Target="media/image1.png"/><Relationship Id="rId51" Type="http://schemas.openxmlformats.org/officeDocument/2006/relationships/oleObject" Target="embeddings/oleObject1.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38</Pages>
  <Words>8213</Words>
  <Characters>46818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j@m</Company>
  <LinksUpToDate>false</LinksUpToDate>
  <CharactersWithSpaces>54922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6</cp:revision>
  <dcterms:created xsi:type="dcterms:W3CDTF">2019-02-27T10:39:00Z</dcterms:created>
  <dcterms:modified xsi:type="dcterms:W3CDTF">2019-12-30T12:35:00Z</dcterms:modified>
</cp:coreProperties>
</file>