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E4" w:rsidRDefault="00C564E4">
      <w:pPr>
        <w:rPr>
          <w:rFonts w:ascii="Times New Roman" w:hAnsi="Times New Roman" w:cs="Times New Roman"/>
          <w:b/>
          <w:sz w:val="32"/>
          <w:szCs w:val="32"/>
        </w:rPr>
      </w:pPr>
      <w:r w:rsidRPr="00C564E4">
        <w:rPr>
          <w:rFonts w:ascii="Times New Roman" w:hAnsi="Times New Roman" w:cs="Times New Roman"/>
          <w:b/>
          <w:sz w:val="32"/>
          <w:szCs w:val="32"/>
        </w:rPr>
        <w:t>Задание 5. Мониторинг и управление инженерными системами зданий и сооружений</w:t>
      </w:r>
    </w:p>
    <w:p w:rsidR="00706FDC" w:rsidRPr="00C564E4" w:rsidRDefault="00706FDC" w:rsidP="00706F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«Здания»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4"/>
        <w:gridCol w:w="2491"/>
        <w:gridCol w:w="2537"/>
        <w:gridCol w:w="2367"/>
        <w:gridCol w:w="2537"/>
      </w:tblGrid>
      <w:tr w:rsidR="00706FDC" w:rsidRPr="00C564E4" w:rsidTr="00FE6A2C">
        <w:tc>
          <w:tcPr>
            <w:tcW w:w="247" w:type="pct"/>
          </w:tcPr>
          <w:p w:rsidR="00C564E4" w:rsidRPr="00C564E4" w:rsidRDefault="00C564E4" w:rsidP="00706F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64E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192" w:type="pct"/>
          </w:tcPr>
          <w:p w:rsidR="00C564E4" w:rsidRPr="00C564E4" w:rsidRDefault="00C564E4" w:rsidP="00706F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64E4">
              <w:rPr>
                <w:rFonts w:ascii="Times New Roman" w:hAnsi="Times New Roman" w:cs="Times New Roman"/>
                <w:b/>
                <w:sz w:val="32"/>
                <w:szCs w:val="32"/>
              </w:rPr>
              <w:t>Капитальность здания</w:t>
            </w:r>
          </w:p>
        </w:tc>
        <w:tc>
          <w:tcPr>
            <w:tcW w:w="1214" w:type="pct"/>
          </w:tcPr>
          <w:p w:rsidR="00C564E4" w:rsidRPr="00C564E4" w:rsidRDefault="00C564E4" w:rsidP="00706F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64E4">
              <w:rPr>
                <w:rFonts w:ascii="Times New Roman" w:hAnsi="Times New Roman" w:cs="Times New Roman"/>
                <w:b/>
                <w:sz w:val="32"/>
                <w:szCs w:val="32"/>
              </w:rPr>
              <w:t>Условия эксплуатации</w:t>
            </w:r>
          </w:p>
        </w:tc>
        <w:tc>
          <w:tcPr>
            <w:tcW w:w="1133" w:type="pct"/>
          </w:tcPr>
          <w:p w:rsidR="00C564E4" w:rsidRPr="00C564E4" w:rsidRDefault="00C564E4" w:rsidP="00706F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64E4">
              <w:rPr>
                <w:rFonts w:ascii="Times New Roman" w:hAnsi="Times New Roman" w:cs="Times New Roman"/>
                <w:b/>
                <w:sz w:val="32"/>
                <w:szCs w:val="32"/>
              </w:rPr>
              <w:t>Периодичность капитальных ремонтов в годах</w:t>
            </w:r>
          </w:p>
        </w:tc>
        <w:tc>
          <w:tcPr>
            <w:tcW w:w="1214" w:type="pct"/>
          </w:tcPr>
          <w:p w:rsidR="00C564E4" w:rsidRPr="00C564E4" w:rsidRDefault="00C564E4" w:rsidP="00706F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64E4">
              <w:rPr>
                <w:rFonts w:ascii="Times New Roman" w:hAnsi="Times New Roman" w:cs="Times New Roman"/>
                <w:b/>
                <w:sz w:val="32"/>
                <w:szCs w:val="32"/>
              </w:rPr>
              <w:t>Перечень работ по капитальному ремонту зданий и сооружений</w:t>
            </w:r>
          </w:p>
        </w:tc>
      </w:tr>
      <w:tr w:rsidR="00706FDC" w:rsidRPr="00C564E4" w:rsidTr="00FE6A2C">
        <w:tc>
          <w:tcPr>
            <w:tcW w:w="247" w:type="pct"/>
          </w:tcPr>
          <w:p w:rsidR="00C564E4" w:rsidRPr="00C564E4" w:rsidRDefault="00C564E4" w:rsidP="00C5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92" w:type="pct"/>
          </w:tcPr>
          <w:p w:rsidR="00C564E4" w:rsidRPr="00C564E4" w:rsidRDefault="00C564E4" w:rsidP="00C5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4" w:type="pct"/>
          </w:tcPr>
          <w:p w:rsidR="00C564E4" w:rsidRPr="00C564E4" w:rsidRDefault="00C564E4" w:rsidP="00C5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3" w:type="pct"/>
          </w:tcPr>
          <w:p w:rsidR="00C564E4" w:rsidRPr="00C564E4" w:rsidRDefault="00C564E4" w:rsidP="00C5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E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4" w:type="pct"/>
          </w:tcPr>
          <w:p w:rsidR="00C564E4" w:rsidRPr="00C564E4" w:rsidRDefault="00C564E4" w:rsidP="00C5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06FDC" w:rsidRPr="00736605" w:rsidTr="00FE6A2C">
        <w:tc>
          <w:tcPr>
            <w:tcW w:w="247" w:type="pct"/>
          </w:tcPr>
          <w:p w:rsidR="002C336E" w:rsidRPr="00736605" w:rsidRDefault="002C336E" w:rsidP="002C3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pct"/>
          </w:tcPr>
          <w:p w:rsidR="006133D1" w:rsidRDefault="006133D1" w:rsidP="002C3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36E" w:rsidRDefault="002C336E" w:rsidP="002C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605">
              <w:rPr>
                <w:rFonts w:ascii="Times New Roman" w:hAnsi="Times New Roman" w:cs="Times New Roman"/>
                <w:sz w:val="28"/>
                <w:szCs w:val="28"/>
              </w:rPr>
              <w:t xml:space="preserve">Со стенами облегченной каменной кладки, </w:t>
            </w:r>
          </w:p>
          <w:p w:rsidR="002C336E" w:rsidRDefault="002C336E" w:rsidP="002C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605">
              <w:rPr>
                <w:rFonts w:ascii="Times New Roman" w:hAnsi="Times New Roman" w:cs="Times New Roman"/>
                <w:sz w:val="28"/>
                <w:szCs w:val="28"/>
              </w:rPr>
              <w:t xml:space="preserve">колонны и столбы кирпичные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336E" w:rsidRDefault="002C336E" w:rsidP="002C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605">
              <w:rPr>
                <w:rFonts w:ascii="Times New Roman" w:hAnsi="Times New Roman" w:cs="Times New Roman"/>
                <w:sz w:val="28"/>
                <w:szCs w:val="28"/>
              </w:rPr>
              <w:t xml:space="preserve">железобетонные, </w:t>
            </w:r>
          </w:p>
          <w:p w:rsidR="002C336E" w:rsidRPr="00736605" w:rsidRDefault="002C336E" w:rsidP="002C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605">
              <w:rPr>
                <w:rFonts w:ascii="Times New Roman" w:hAnsi="Times New Roman" w:cs="Times New Roman"/>
                <w:sz w:val="28"/>
                <w:szCs w:val="28"/>
              </w:rPr>
              <w:t>перекрытия железобетонные</w:t>
            </w:r>
          </w:p>
        </w:tc>
        <w:tc>
          <w:tcPr>
            <w:tcW w:w="1214" w:type="pct"/>
          </w:tcPr>
          <w:p w:rsidR="0067209E" w:rsidRDefault="0067209E" w:rsidP="002C3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DB3" w:rsidRDefault="00047DB3" w:rsidP="002C3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DB3" w:rsidRDefault="00047DB3" w:rsidP="002C3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нормальных условиях</w:t>
            </w:r>
          </w:p>
          <w:p w:rsidR="00047DB3" w:rsidRDefault="00047DB3" w:rsidP="002C3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DB3" w:rsidRDefault="00047DB3" w:rsidP="002C3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DB3" w:rsidRDefault="00047DB3" w:rsidP="002C3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агрессивной среде и при переувлажнении</w:t>
            </w:r>
          </w:p>
          <w:p w:rsidR="00047DB3" w:rsidRDefault="00047DB3" w:rsidP="002C3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DB3" w:rsidRDefault="00047DB3" w:rsidP="002C3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DB3" w:rsidRPr="002C336E" w:rsidRDefault="00047DB3" w:rsidP="002C3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вибрационных нагрузках</w:t>
            </w:r>
          </w:p>
        </w:tc>
        <w:tc>
          <w:tcPr>
            <w:tcW w:w="1133" w:type="pct"/>
          </w:tcPr>
          <w:p w:rsidR="002C336E" w:rsidRDefault="002C336E" w:rsidP="002C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FB220D" w:rsidRDefault="00FB220D" w:rsidP="00196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20D" w:rsidRDefault="00047DB3" w:rsidP="0019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12</w:t>
            </w:r>
          </w:p>
          <w:p w:rsidR="00FB220D" w:rsidRDefault="00FB220D" w:rsidP="00196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09E" w:rsidRDefault="0067209E" w:rsidP="00196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09E" w:rsidRDefault="0067209E" w:rsidP="00196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09E" w:rsidRDefault="0067209E" w:rsidP="00196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09E" w:rsidRDefault="00047DB3" w:rsidP="0019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10</w:t>
            </w:r>
          </w:p>
          <w:p w:rsidR="0067209E" w:rsidRDefault="0067209E" w:rsidP="00196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09E" w:rsidRDefault="0067209E" w:rsidP="00196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09E" w:rsidRDefault="0067209E" w:rsidP="00196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09E" w:rsidRDefault="0067209E" w:rsidP="0004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047DB3" w:rsidRPr="00736605" w:rsidRDefault="00047DB3" w:rsidP="0004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</w:t>
            </w:r>
          </w:p>
        </w:tc>
        <w:tc>
          <w:tcPr>
            <w:tcW w:w="1214" w:type="pct"/>
          </w:tcPr>
          <w:p w:rsidR="002C336E" w:rsidRDefault="00062F08" w:rsidP="000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2F08">
              <w:rPr>
                <w:rFonts w:ascii="Times New Roman" w:hAnsi="Times New Roman" w:cs="Times New Roman"/>
                <w:sz w:val="28"/>
                <w:szCs w:val="28"/>
              </w:rPr>
              <w:t>Заделка трещин в кирпичных или каменных стенах с расчисткой борозд, с перевязкой швов со старой кладкой.</w:t>
            </w:r>
          </w:p>
          <w:p w:rsidR="0054605B" w:rsidRDefault="0054605B" w:rsidP="000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Укрепление железобетонных и каменных колонн обоймами.</w:t>
            </w:r>
          </w:p>
          <w:p w:rsidR="0054605B" w:rsidRDefault="0054605B" w:rsidP="000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Перекладка и ремонт отдельных ветхих участков каменных стен до 20% общего объема кладки.</w:t>
            </w:r>
          </w:p>
          <w:p w:rsidR="0054605B" w:rsidRDefault="0054605B" w:rsidP="000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5B" w:rsidRDefault="0054605B" w:rsidP="000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5B" w:rsidRDefault="0054605B" w:rsidP="000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5B" w:rsidRDefault="0054605B" w:rsidP="000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5B" w:rsidRDefault="0054605B" w:rsidP="000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5B" w:rsidRDefault="0054605B" w:rsidP="000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5B" w:rsidRDefault="0054605B" w:rsidP="000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5B" w:rsidRDefault="0054605B" w:rsidP="000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5B" w:rsidRDefault="0054605B" w:rsidP="000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5B" w:rsidRDefault="0054605B" w:rsidP="000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5B" w:rsidRDefault="0054605B" w:rsidP="000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5B" w:rsidRDefault="0054605B" w:rsidP="000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5B" w:rsidRDefault="0054605B" w:rsidP="000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5B" w:rsidRDefault="0054605B" w:rsidP="000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5B" w:rsidRDefault="0054605B" w:rsidP="000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5B" w:rsidRDefault="0054605B" w:rsidP="000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5B" w:rsidRDefault="0054605B" w:rsidP="000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5B" w:rsidRDefault="0054605B" w:rsidP="000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5B" w:rsidRDefault="0054605B" w:rsidP="000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5B" w:rsidRDefault="0054605B" w:rsidP="000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5B" w:rsidRDefault="0054605B" w:rsidP="000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5B" w:rsidRDefault="0054605B" w:rsidP="000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5B" w:rsidRDefault="0054605B" w:rsidP="000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 или смена междуэтажных перекрытий.</w:t>
            </w:r>
          </w:p>
          <w:p w:rsidR="0054605B" w:rsidRDefault="0054605B" w:rsidP="000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замена отдельных конструкций или перекрытий в целом на более прогрессивные и долговечные конст</w:t>
            </w:r>
            <w:r w:rsidR="00D97D62">
              <w:rPr>
                <w:rFonts w:ascii="Times New Roman" w:hAnsi="Times New Roman" w:cs="Times New Roman"/>
                <w:sz w:val="28"/>
                <w:szCs w:val="28"/>
              </w:rPr>
              <w:t>рукции.</w:t>
            </w:r>
          </w:p>
          <w:p w:rsidR="00D97D62" w:rsidRDefault="00D97D62" w:rsidP="000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Усиление всех видов междуэтажных и чердачных перекрытий.</w:t>
            </w:r>
          </w:p>
          <w:p w:rsidR="00D97D62" w:rsidRDefault="00D97D62" w:rsidP="000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Частичны (более 10% общей площади пола в здании) или сплошная смена всех видов полов и их оснований.</w:t>
            </w:r>
          </w:p>
          <w:p w:rsidR="00796ADF" w:rsidRPr="00062F08" w:rsidRDefault="00796ADF" w:rsidP="000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Переустройство полов при ремонте с заменой на более прочные и долговечные материалы. При этом тип полов должен соответствовать требованиям норм и технических условий для нового строительства.</w:t>
            </w:r>
          </w:p>
        </w:tc>
      </w:tr>
      <w:tr w:rsidR="00B71E8D" w:rsidRPr="00706FDC" w:rsidTr="00FE6A2C">
        <w:tc>
          <w:tcPr>
            <w:tcW w:w="5000" w:type="pct"/>
            <w:gridSpan w:val="5"/>
          </w:tcPr>
          <w:p w:rsidR="00B71E8D" w:rsidRPr="00706FDC" w:rsidRDefault="00B71E8D" w:rsidP="00706F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«</w:t>
            </w:r>
            <w:r w:rsidRPr="00706FDC">
              <w:rPr>
                <w:rFonts w:ascii="Times New Roman" w:hAnsi="Times New Roman" w:cs="Times New Roman"/>
                <w:b/>
                <w:sz w:val="36"/>
                <w:szCs w:val="36"/>
              </w:rPr>
              <w:t>Конструктивные элементы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</w:tr>
      <w:tr w:rsidR="00706FDC" w:rsidRPr="00706FDC" w:rsidTr="00FE6A2C">
        <w:tc>
          <w:tcPr>
            <w:tcW w:w="247" w:type="pct"/>
          </w:tcPr>
          <w:p w:rsidR="00706FDC" w:rsidRPr="00706FDC" w:rsidRDefault="00706FDC" w:rsidP="00706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92" w:type="pct"/>
          </w:tcPr>
          <w:p w:rsidR="00706FDC" w:rsidRPr="00706FDC" w:rsidRDefault="00706FDC" w:rsidP="00706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F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конструктивных элементов производственных зданий</w:t>
            </w:r>
          </w:p>
        </w:tc>
        <w:tc>
          <w:tcPr>
            <w:tcW w:w="1214" w:type="pct"/>
          </w:tcPr>
          <w:p w:rsidR="00706FDC" w:rsidRPr="00706FDC" w:rsidRDefault="00706FDC" w:rsidP="00706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FDC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эксплуатации</w:t>
            </w:r>
          </w:p>
        </w:tc>
        <w:tc>
          <w:tcPr>
            <w:tcW w:w="1133" w:type="pct"/>
          </w:tcPr>
          <w:p w:rsidR="00706FDC" w:rsidRPr="00706FDC" w:rsidRDefault="00706FDC" w:rsidP="00706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FDC">
              <w:rPr>
                <w:rFonts w:ascii="Times New Roman" w:hAnsi="Times New Roman" w:cs="Times New Roman"/>
                <w:b/>
                <w:sz w:val="32"/>
                <w:szCs w:val="32"/>
              </w:rPr>
              <w:t>Периодичность капитальных ремонтов в годах</w:t>
            </w:r>
          </w:p>
        </w:tc>
        <w:tc>
          <w:tcPr>
            <w:tcW w:w="1214" w:type="pct"/>
          </w:tcPr>
          <w:p w:rsidR="00706FDC" w:rsidRPr="00706FDC" w:rsidRDefault="00706FDC" w:rsidP="00706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E4">
              <w:rPr>
                <w:rFonts w:ascii="Times New Roman" w:hAnsi="Times New Roman" w:cs="Times New Roman"/>
                <w:b/>
                <w:sz w:val="32"/>
                <w:szCs w:val="32"/>
              </w:rPr>
              <w:t>Перечень работ по капитальному ремонту зданий и сооружений</w:t>
            </w:r>
          </w:p>
        </w:tc>
      </w:tr>
      <w:tr w:rsidR="00706FDC" w:rsidRPr="00706FDC" w:rsidTr="00FE6A2C">
        <w:tc>
          <w:tcPr>
            <w:tcW w:w="247" w:type="pct"/>
          </w:tcPr>
          <w:p w:rsidR="00706FDC" w:rsidRPr="00706FDC" w:rsidRDefault="00706FDC" w:rsidP="00706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F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92" w:type="pct"/>
          </w:tcPr>
          <w:p w:rsidR="00706FDC" w:rsidRPr="00706FDC" w:rsidRDefault="00706FDC" w:rsidP="00706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F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4" w:type="pct"/>
          </w:tcPr>
          <w:p w:rsidR="00706FDC" w:rsidRPr="00706FDC" w:rsidRDefault="00706FDC" w:rsidP="00706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FD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3" w:type="pct"/>
          </w:tcPr>
          <w:p w:rsidR="00706FDC" w:rsidRPr="00706FDC" w:rsidRDefault="00706FDC" w:rsidP="00706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FD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4" w:type="pct"/>
          </w:tcPr>
          <w:p w:rsidR="00706FDC" w:rsidRPr="00706FDC" w:rsidRDefault="00706FDC" w:rsidP="00706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F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06FDC" w:rsidRPr="00736605" w:rsidTr="00FE6A2C">
        <w:tc>
          <w:tcPr>
            <w:tcW w:w="247" w:type="pct"/>
          </w:tcPr>
          <w:p w:rsidR="00706FDC" w:rsidRPr="00736605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pct"/>
          </w:tcPr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605">
              <w:rPr>
                <w:rFonts w:ascii="Times New Roman" w:hAnsi="Times New Roman" w:cs="Times New Roman"/>
                <w:sz w:val="28"/>
                <w:szCs w:val="28"/>
              </w:rPr>
              <w:t xml:space="preserve">Со стенами облегченной каменной кладки, </w:t>
            </w:r>
          </w:p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C5B" w:rsidRDefault="008E3C5B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C5B" w:rsidRDefault="008E3C5B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605">
              <w:rPr>
                <w:rFonts w:ascii="Times New Roman" w:hAnsi="Times New Roman" w:cs="Times New Roman"/>
                <w:sz w:val="28"/>
                <w:szCs w:val="28"/>
              </w:rPr>
              <w:t xml:space="preserve">колонны и столбы кирпичные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D9" w:rsidRDefault="001B0CD9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C" w:rsidRDefault="001B0CD9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колонны</w:t>
            </w:r>
          </w:p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605">
              <w:rPr>
                <w:rFonts w:ascii="Times New Roman" w:hAnsi="Times New Roman" w:cs="Times New Roman"/>
                <w:sz w:val="28"/>
                <w:szCs w:val="28"/>
              </w:rPr>
              <w:t xml:space="preserve">железобетонные, </w:t>
            </w:r>
          </w:p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C" w:rsidRPr="00736605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605">
              <w:rPr>
                <w:rFonts w:ascii="Times New Roman" w:hAnsi="Times New Roman" w:cs="Times New Roman"/>
                <w:sz w:val="28"/>
                <w:szCs w:val="28"/>
              </w:rPr>
              <w:t>перекрытия железобетонные</w:t>
            </w:r>
          </w:p>
        </w:tc>
        <w:tc>
          <w:tcPr>
            <w:tcW w:w="1214" w:type="pct"/>
          </w:tcPr>
          <w:p w:rsidR="006133D1" w:rsidRPr="002C336E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36E">
              <w:rPr>
                <w:rFonts w:ascii="Times New Roman" w:hAnsi="Times New Roman" w:cs="Times New Roman"/>
                <w:sz w:val="28"/>
                <w:szCs w:val="28"/>
              </w:rPr>
              <w:t xml:space="preserve">Нормальные условия    </w:t>
            </w:r>
          </w:p>
          <w:p w:rsidR="006133D1" w:rsidRPr="002C336E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D1" w:rsidRPr="002C336E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36E">
              <w:rPr>
                <w:rFonts w:ascii="Times New Roman" w:hAnsi="Times New Roman" w:cs="Times New Roman"/>
                <w:sz w:val="28"/>
                <w:szCs w:val="28"/>
              </w:rPr>
              <w:t>В агрессивной среде</w:t>
            </w: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D9" w:rsidRPr="002C336E" w:rsidRDefault="001B0CD9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D1" w:rsidRPr="002C336E" w:rsidRDefault="001B0CD9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вибрационных нагрузках</w:t>
            </w: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D1" w:rsidRPr="002C336E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C5B" w:rsidRPr="002C336E" w:rsidRDefault="008E3C5B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D1" w:rsidRDefault="008E3C5B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вибрационных нагрузках</w:t>
            </w: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D1" w:rsidRPr="002C336E" w:rsidRDefault="006133D1" w:rsidP="0061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3D1" w:rsidRDefault="006133D1" w:rsidP="0061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8E3C5B" w:rsidRDefault="008E3C5B" w:rsidP="0061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C5B" w:rsidRDefault="008E3C5B" w:rsidP="0061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C5B" w:rsidRDefault="008E3C5B" w:rsidP="0061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C5B" w:rsidRDefault="008E3C5B" w:rsidP="0061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C5B" w:rsidRDefault="008E3C5B" w:rsidP="0061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3D1" w:rsidRDefault="006133D1" w:rsidP="0061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3D1" w:rsidRPr="002C336E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36E">
              <w:rPr>
                <w:rFonts w:ascii="Times New Roman" w:hAnsi="Times New Roman" w:cs="Times New Roman"/>
                <w:sz w:val="28"/>
                <w:szCs w:val="28"/>
              </w:rPr>
              <w:t>В агрессивной среде</w:t>
            </w:r>
            <w:r w:rsidR="001B0CD9">
              <w:rPr>
                <w:rFonts w:ascii="Times New Roman" w:hAnsi="Times New Roman" w:cs="Times New Roman"/>
                <w:sz w:val="28"/>
                <w:szCs w:val="28"/>
              </w:rPr>
              <w:t xml:space="preserve"> и при переувлажнении</w:t>
            </w: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86" w:rsidRDefault="00376C86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86" w:rsidRDefault="00376C86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86" w:rsidRDefault="00376C86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86" w:rsidRDefault="00376C86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C5B" w:rsidRDefault="008E3C5B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D1" w:rsidRPr="002C336E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D1" w:rsidRDefault="006133D1" w:rsidP="0061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D1" w:rsidRPr="002C336E" w:rsidRDefault="001B0CD9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вибрационных нагрузках</w:t>
            </w: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C" w:rsidRPr="002C336E" w:rsidRDefault="00706FDC" w:rsidP="00706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pct"/>
          </w:tcPr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12-15</w:t>
            </w: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8-12</w:t>
            </w: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10-12</w:t>
            </w: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C5B" w:rsidRDefault="008E3C5B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C5B" w:rsidRDefault="008E3C5B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86" w:rsidRDefault="00376C86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12-15</w:t>
            </w: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C5B" w:rsidRDefault="008E3C5B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C5B" w:rsidRDefault="008E3C5B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C5B" w:rsidRDefault="008E3C5B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C5B" w:rsidRDefault="008E3C5B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C5B" w:rsidRDefault="008E3C5B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C5B" w:rsidRDefault="008E3C5B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D9" w:rsidRDefault="001B0CD9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40-45</w:t>
            </w: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D9" w:rsidRDefault="001B0CD9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C5B" w:rsidRDefault="008E3C5B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D1" w:rsidRDefault="006133D1" w:rsidP="0061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15-20</w:t>
            </w:r>
          </w:p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pct"/>
          </w:tcPr>
          <w:p w:rsidR="00A7495A" w:rsidRDefault="00A7495A" w:rsidP="00A7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F08">
              <w:rPr>
                <w:rFonts w:ascii="Times New Roman" w:hAnsi="Times New Roman" w:cs="Times New Roman"/>
                <w:sz w:val="28"/>
                <w:szCs w:val="28"/>
              </w:rPr>
              <w:t>Заделка трещин в кирпичных или каменных стенах с расчисткой борозд, с перевязкой швов со старой кладкой.</w:t>
            </w:r>
          </w:p>
          <w:p w:rsidR="00A7495A" w:rsidRDefault="00A7495A" w:rsidP="00A7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Укрепление железобетонных и каменных колонн обоймами.</w:t>
            </w:r>
          </w:p>
          <w:p w:rsidR="00A7495A" w:rsidRDefault="00A7495A" w:rsidP="00A7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Перекладка и ремонт отдельных ветхих участков каменных стен до 20% общего объема кладки.</w:t>
            </w:r>
          </w:p>
          <w:p w:rsidR="00A7495A" w:rsidRDefault="00A7495A" w:rsidP="00A7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или смена междуэтажных перекрытий.</w:t>
            </w:r>
          </w:p>
          <w:p w:rsidR="00A7495A" w:rsidRDefault="00A7495A" w:rsidP="00A7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замена отдельных конструкций или перекрытий в целом на более прогрессивные и долговечные конструкции.</w:t>
            </w:r>
          </w:p>
          <w:p w:rsidR="00A7495A" w:rsidRDefault="00A7495A" w:rsidP="00A7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Усиление всех видов междуэтажных и чердачных перекрытий.</w:t>
            </w:r>
          </w:p>
          <w:p w:rsidR="00A7495A" w:rsidRDefault="00A7495A" w:rsidP="00A7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Частичны (более 10% общей площади пола в здании) или сплошная смена всех видов полов и их оснований.</w:t>
            </w:r>
          </w:p>
          <w:p w:rsidR="00A7495A" w:rsidRDefault="00A7495A" w:rsidP="00A7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Переустройство полов при ремонте с заменой на более прочные и долговечные материалы. При этом тип полов должен соответствовать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 норм и технических условий для нового строительства.</w:t>
            </w:r>
          </w:p>
          <w:p w:rsidR="00A7495A" w:rsidRDefault="00A7495A" w:rsidP="00A7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C" w:rsidRDefault="00706FDC" w:rsidP="007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A2C" w:rsidRPr="00FE6A2C" w:rsidTr="00FE6A2C">
        <w:tc>
          <w:tcPr>
            <w:tcW w:w="5000" w:type="pct"/>
            <w:gridSpan w:val="5"/>
          </w:tcPr>
          <w:p w:rsidR="00FE6A2C" w:rsidRPr="00FE6A2C" w:rsidRDefault="00FE6A2C" w:rsidP="00FE6A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6A2C">
              <w:rPr>
                <w:rFonts w:ascii="Times New Roman" w:hAnsi="Times New Roman" w:cs="Times New Roman"/>
                <w:b/>
                <w:sz w:val="32"/>
                <w:szCs w:val="32"/>
              </w:rPr>
              <w:t>«Сооружения производственного назначения»</w:t>
            </w:r>
          </w:p>
        </w:tc>
      </w:tr>
      <w:tr w:rsidR="00FE6A2C" w:rsidRPr="00FE6A2C" w:rsidTr="00FE6A2C">
        <w:tc>
          <w:tcPr>
            <w:tcW w:w="247" w:type="pct"/>
          </w:tcPr>
          <w:p w:rsidR="00FE6A2C" w:rsidRPr="00FE6A2C" w:rsidRDefault="00FE6A2C" w:rsidP="00FE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pct"/>
          </w:tcPr>
          <w:p w:rsidR="00FE6A2C" w:rsidRPr="00FE6A2C" w:rsidRDefault="00FE6A2C" w:rsidP="00FE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A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4" w:type="pct"/>
          </w:tcPr>
          <w:p w:rsidR="00FE6A2C" w:rsidRPr="00FE6A2C" w:rsidRDefault="00FE6A2C" w:rsidP="00FE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A2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сооружения производственного назначения</w:t>
            </w:r>
          </w:p>
        </w:tc>
        <w:tc>
          <w:tcPr>
            <w:tcW w:w="1133" w:type="pct"/>
          </w:tcPr>
          <w:p w:rsidR="00FE6A2C" w:rsidRPr="00FE6A2C" w:rsidRDefault="00FE6A2C" w:rsidP="00FE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A2C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капитальных ремонтов в годах</w:t>
            </w:r>
          </w:p>
        </w:tc>
        <w:tc>
          <w:tcPr>
            <w:tcW w:w="1214" w:type="pct"/>
          </w:tcPr>
          <w:p w:rsidR="00FE6A2C" w:rsidRPr="00FE6A2C" w:rsidRDefault="00FE6A2C" w:rsidP="00FE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A2C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работ по капитальному ремонту сооружений производственного назначения</w:t>
            </w:r>
          </w:p>
        </w:tc>
      </w:tr>
      <w:tr w:rsidR="00FE6A2C" w:rsidRPr="00FE6A2C" w:rsidTr="00FE6A2C">
        <w:tc>
          <w:tcPr>
            <w:tcW w:w="247" w:type="pct"/>
          </w:tcPr>
          <w:p w:rsidR="00FE6A2C" w:rsidRPr="00FE6A2C" w:rsidRDefault="00FE6A2C" w:rsidP="00FE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pct"/>
          </w:tcPr>
          <w:p w:rsidR="00FE6A2C" w:rsidRPr="00FE6A2C" w:rsidRDefault="00FE6A2C" w:rsidP="00FE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A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4" w:type="pct"/>
          </w:tcPr>
          <w:p w:rsidR="00FE6A2C" w:rsidRPr="00FE6A2C" w:rsidRDefault="00FE6A2C" w:rsidP="00FE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A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3" w:type="pct"/>
          </w:tcPr>
          <w:p w:rsidR="00FE6A2C" w:rsidRPr="00FE6A2C" w:rsidRDefault="00FE6A2C" w:rsidP="00FE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A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14" w:type="pct"/>
          </w:tcPr>
          <w:p w:rsidR="00FE6A2C" w:rsidRPr="00FE6A2C" w:rsidRDefault="00FE6A2C" w:rsidP="00FE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A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E6A2C" w:rsidRPr="00FE6A2C" w:rsidTr="00FE6A2C">
        <w:tc>
          <w:tcPr>
            <w:tcW w:w="247" w:type="pct"/>
          </w:tcPr>
          <w:p w:rsidR="00FE6A2C" w:rsidRPr="00FE6A2C" w:rsidRDefault="00FE6A2C" w:rsidP="008D4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pct"/>
          </w:tcPr>
          <w:p w:rsidR="00FE6A2C" w:rsidRPr="00FE6A2C" w:rsidRDefault="00FE6A2C" w:rsidP="008D4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pct"/>
          </w:tcPr>
          <w:p w:rsidR="00FE6A2C" w:rsidRPr="008D4D12" w:rsidRDefault="008D4D12" w:rsidP="008D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12">
              <w:rPr>
                <w:rFonts w:ascii="Times New Roman" w:hAnsi="Times New Roman" w:cs="Times New Roman"/>
                <w:sz w:val="28"/>
                <w:szCs w:val="28"/>
              </w:rPr>
              <w:t>Колодцы железобетонные, бетонные и кирпичные</w:t>
            </w:r>
          </w:p>
        </w:tc>
        <w:tc>
          <w:tcPr>
            <w:tcW w:w="1133" w:type="pct"/>
          </w:tcPr>
          <w:p w:rsidR="00FE6A2C" w:rsidRDefault="00701539" w:rsidP="008D4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701539" w:rsidRPr="00FE6A2C" w:rsidRDefault="00701539" w:rsidP="008D4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10</w:t>
            </w:r>
            <w:bookmarkStart w:id="0" w:name="_GoBack"/>
            <w:bookmarkEnd w:id="0"/>
          </w:p>
        </w:tc>
        <w:tc>
          <w:tcPr>
            <w:tcW w:w="1214" w:type="pct"/>
          </w:tcPr>
          <w:p w:rsidR="00FE6A2C" w:rsidRPr="008D4D12" w:rsidRDefault="008D4D12" w:rsidP="008D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D4D12">
              <w:rPr>
                <w:rFonts w:ascii="Times New Roman" w:hAnsi="Times New Roman" w:cs="Times New Roman"/>
                <w:sz w:val="28"/>
                <w:szCs w:val="28"/>
              </w:rPr>
              <w:t>Ремонт клетки колодцев</w:t>
            </w:r>
          </w:p>
          <w:p w:rsidR="008D4D12" w:rsidRPr="008D4D12" w:rsidRDefault="008D4D12" w:rsidP="008D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12">
              <w:rPr>
                <w:rFonts w:ascii="Times New Roman" w:hAnsi="Times New Roman" w:cs="Times New Roman"/>
                <w:sz w:val="28"/>
                <w:szCs w:val="28"/>
              </w:rPr>
              <w:t>- смена люков</w:t>
            </w:r>
          </w:p>
          <w:p w:rsidR="008D4D12" w:rsidRDefault="008D4D12" w:rsidP="008D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12">
              <w:rPr>
                <w:rFonts w:ascii="Times New Roman" w:hAnsi="Times New Roman" w:cs="Times New Roman"/>
                <w:sz w:val="28"/>
                <w:szCs w:val="28"/>
              </w:rPr>
              <w:t>- набивка вновь лотков взамен разрушенных</w:t>
            </w:r>
          </w:p>
          <w:p w:rsidR="008D4D12" w:rsidRDefault="008D4D12" w:rsidP="008D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-Замена пришедших в негодность деревянных колодцев</w:t>
            </w:r>
          </w:p>
          <w:p w:rsidR="008D4D12" w:rsidRPr="008D4D12" w:rsidRDefault="008D4D12" w:rsidP="008D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возобновление штукатурки.</w:t>
            </w:r>
          </w:p>
          <w:p w:rsidR="008D4D12" w:rsidRPr="00FE6A2C" w:rsidRDefault="008D4D12" w:rsidP="008D4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64FA" w:rsidRDefault="00EB64FA"/>
    <w:sectPr w:rsidR="00EB64FA" w:rsidSect="00C56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7C31"/>
    <w:multiLevelType w:val="hybridMultilevel"/>
    <w:tmpl w:val="B63E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E4"/>
    <w:rsid w:val="00047DB3"/>
    <w:rsid w:val="00061197"/>
    <w:rsid w:val="00062F08"/>
    <w:rsid w:val="00196DCA"/>
    <w:rsid w:val="001B0CD9"/>
    <w:rsid w:val="002C336E"/>
    <w:rsid w:val="003747A7"/>
    <w:rsid w:val="00376C86"/>
    <w:rsid w:val="004E3ACD"/>
    <w:rsid w:val="00540FA5"/>
    <w:rsid w:val="0054605B"/>
    <w:rsid w:val="006133D1"/>
    <w:rsid w:val="0067209E"/>
    <w:rsid w:val="00701539"/>
    <w:rsid w:val="00706FDC"/>
    <w:rsid w:val="00736605"/>
    <w:rsid w:val="00796ADF"/>
    <w:rsid w:val="008D4D12"/>
    <w:rsid w:val="008E3C5B"/>
    <w:rsid w:val="00A7495A"/>
    <w:rsid w:val="00B71E8D"/>
    <w:rsid w:val="00C564E4"/>
    <w:rsid w:val="00D97D62"/>
    <w:rsid w:val="00EB64FA"/>
    <w:rsid w:val="00FB220D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5DDC"/>
  <w15:chartTrackingRefBased/>
  <w15:docId w15:val="{0BB6B046-5BBC-4A73-947F-DED7C202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2019-01-26T12:53:00Z</dcterms:created>
  <dcterms:modified xsi:type="dcterms:W3CDTF">2019-01-26T15:46:00Z</dcterms:modified>
</cp:coreProperties>
</file>