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4" w:rsidRPr="00956D67" w:rsidRDefault="006935C5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t>Инжи</w:t>
      </w:r>
      <w:r w:rsidR="000013B2" w:rsidRPr="00956D67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ринг и комплексное оснащение предприятий общественного пит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DB3E87" w:rsidRDefault="00F12414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:rsidR="00F12414" w:rsidRDefault="00DB3E87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85EA6">
        <w:rPr>
          <w:rFonts w:ascii="Times New Roman" w:eastAsia="Times New Roman" w:hAnsi="Times New Roman" w:cs="Times New Roman"/>
          <w:sz w:val="28"/>
          <w:szCs w:val="28"/>
        </w:rPr>
        <w:t>Необходимо определить о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>сновные, вспомогательные процессы предпр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 xml:space="preserve">ятия и </w:t>
      </w:r>
      <w:r w:rsidR="00085EA6">
        <w:rPr>
          <w:rFonts w:ascii="Times New Roman" w:eastAsia="Times New Roman" w:hAnsi="Times New Roman" w:cs="Times New Roman"/>
          <w:sz w:val="28"/>
          <w:szCs w:val="28"/>
        </w:rPr>
        <w:t>выделить процессы управления.</w:t>
      </w:r>
    </w:p>
    <w:p w:rsidR="00055E61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Процессы в</w:t>
      </w:r>
      <w:r w:rsidR="00721ED8">
        <w:rPr>
          <w:rFonts w:ascii="Times New Roman" w:eastAsia="Times New Roman" w:hAnsi="Times New Roman" w:cs="Times New Roman"/>
          <w:sz w:val="28"/>
          <w:szCs w:val="28"/>
        </w:rPr>
        <w:t xml:space="preserve"> торгово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721ED8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Русь»,</w:t>
      </w:r>
      <w:r w:rsidR="00721ED8" w:rsidRPr="0072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>Торгово-сервисная фир</w:t>
      </w:r>
      <w:r w:rsidR="00482E71">
        <w:rPr>
          <w:rFonts w:ascii="Times New Roman" w:eastAsia="Times New Roman" w:hAnsi="Times New Roman" w:cs="Times New Roman"/>
          <w:sz w:val="28"/>
          <w:szCs w:val="28"/>
        </w:rPr>
        <w:t>ма «Деловая Русь».</w:t>
      </w:r>
    </w:p>
    <w:p w:rsidR="00D46556" w:rsidRDefault="00C950E2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6" type="#_x0000_t8" style="position:absolute;margin-left:56.7pt;margin-top:6.2pt;width:366pt;height:108pt;z-index:251682816">
            <v:textbox>
              <w:txbxContent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Финансово-экономическое управл</w:t>
                  </w: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качеством</w:t>
                  </w:r>
                </w:p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персоналом</w:t>
                  </w:r>
                </w:p>
                <w:p w:rsidR="00871786" w:rsidRPr="006C1878" w:rsidRDefault="00871786" w:rsidP="00815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Маркетинг</w:t>
                  </w:r>
                </w:p>
              </w:txbxContent>
            </v:textbox>
          </v:shape>
        </w:pict>
      </w: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DB14B0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margin-left:307.95pt;margin-top:3.15pt;width:72.75pt;height:103.5pt;z-index:251686912">
            <v:textbox>
              <w:txbxContent>
                <w:p w:rsidR="00871786" w:rsidRDefault="00871786">
                  <w:r w:rsidRPr="00F342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Поиск з</w:t>
                  </w:r>
                  <w:r w:rsidRPr="00F342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F342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казов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margin-left:-34.8pt;margin-top:3.15pt;width:91.5pt;height:103.5pt;z-index:251683840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Сохран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кл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ентской базы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margin-left:400.2pt;margin-top:3.15pt;width:79.5pt;height:98.25pt;z-index:251687936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Привл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чение клиентов</w:t>
                  </w:r>
                </w:p>
              </w:txbxContent>
            </v:textbox>
          </v:rect>
        </w:pict>
      </w:r>
      <w:r w:rsidR="00D14A7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8" style="position:absolute;margin-left:73.2pt;margin-top:3.15pt;width:109.5pt;height:103.5pt;z-index:251684864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Проектиров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а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и созд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а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новых т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варов и услуг</w:t>
                  </w:r>
                </w:p>
              </w:txbxContent>
            </v:textbox>
          </v:rect>
        </w:pict>
      </w:r>
      <w:r w:rsidR="00AD7A2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margin-left:198.45pt;margin-top:3.15pt;width:96pt;height:103.5pt;z-index:251685888">
            <v:textbox>
              <w:txbxContent>
                <w:p w:rsidR="00871786" w:rsidRDefault="00871786"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Продвиж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новых товаров и услуг на р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ы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нок</w:t>
                  </w:r>
                </w:p>
              </w:txbxContent>
            </v:textbox>
          </v:rect>
        </w:pict>
      </w:r>
    </w:p>
    <w:p w:rsidR="00E75002" w:rsidRDefault="00600D27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80.7pt;margin-top:19.65pt;width:19.5pt;height:14.25pt;z-index:25169408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6" type="#_x0000_t13" style="position:absolute;margin-left:294.45pt;margin-top:19.65pt;width:13.5pt;height:14.25pt;z-index:25169305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5" type="#_x0000_t13" style="position:absolute;margin-left:182.7pt;margin-top:19.65pt;width:15.75pt;height:14.25pt;z-index:25169203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13" style="position:absolute;margin-left:56.7pt;margin-top:15.9pt;width:16.5pt;height:18pt;z-index:251691008"/>
        </w:pic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2C67E5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margin-left:244.2pt;margin-top:17.35pt;width:194.25pt;height:1in;z-index:251689984">
            <v:textbox>
              <w:txbxContent>
                <w:p w:rsidR="00871786" w:rsidRDefault="00871786">
                  <w:r w:rsidRPr="00F43E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Обучение персонала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2" style="position:absolute;margin-left:16.2pt;margin-top:17.35pt;width:170.25pt;height:1in;z-index:251688960">
            <v:textbox>
              <w:txbxContent>
                <w:p w:rsidR="00871786" w:rsidRDefault="00871786"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Сырьевое</w:t>
                  </w:r>
                  <w:r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информац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онное</w:t>
                  </w:r>
                  <w:r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 xml:space="preserve"> обеспечение</w:t>
                  </w:r>
                </w:p>
              </w:txbxContent>
            </v:textbox>
          </v:rect>
        </w:pic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5E61" w:rsidRDefault="00EB7FB3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2.1  </w:t>
      </w:r>
      <w:r w:rsidR="00055E61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процессов в  торгово</w:t>
      </w:r>
      <w:r w:rsidR="00D46556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D46556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260C" w:rsidRDefault="0034260C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260C" w:rsidRDefault="0034260C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2.1 Описание процессов в  торгово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2302"/>
        <w:gridCol w:w="3040"/>
        <w:gridCol w:w="4229"/>
      </w:tblGrid>
      <w:tr w:rsidR="00BA24A4" w:rsidTr="00BA24A4">
        <w:tc>
          <w:tcPr>
            <w:tcW w:w="1951" w:type="dxa"/>
          </w:tcPr>
          <w:p w:rsidR="00BA24A4" w:rsidRDefault="00BA24A4" w:rsidP="00BA2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</w:p>
          <w:p w:rsidR="00BA24A4" w:rsidRDefault="00BA24A4" w:rsidP="00BA2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3119" w:type="dxa"/>
          </w:tcPr>
          <w:p w:rsidR="00BA24A4" w:rsidRDefault="00BA24A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процесса</w:t>
            </w:r>
          </w:p>
        </w:tc>
        <w:tc>
          <w:tcPr>
            <w:tcW w:w="4501" w:type="dxa"/>
          </w:tcPr>
          <w:p w:rsidR="00BA24A4" w:rsidRDefault="00BA24A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процесса</w:t>
            </w:r>
          </w:p>
        </w:tc>
      </w:tr>
      <w:tr w:rsidR="00F3426F" w:rsidTr="00BA24A4">
        <w:tc>
          <w:tcPr>
            <w:tcW w:w="1951" w:type="dxa"/>
            <w:vMerge w:val="restart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Сохранение клиен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ской базы</w:t>
            </w:r>
          </w:p>
        </w:tc>
        <w:tc>
          <w:tcPr>
            <w:tcW w:w="4501" w:type="dxa"/>
          </w:tcPr>
          <w:p w:rsidR="00F3426F" w:rsidRPr="0071609C" w:rsidRDefault="0071609C" w:rsidP="007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страховка от потери клиентов при увольнении менеджера по продажам, а также быстрое вх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ждение в курс дела новых с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трудников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Проектирование и создание новых тов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ров и услуг</w:t>
            </w:r>
          </w:p>
        </w:tc>
        <w:tc>
          <w:tcPr>
            <w:tcW w:w="4501" w:type="dxa"/>
          </w:tcPr>
          <w:p w:rsidR="00F3426F" w:rsidRPr="00432968" w:rsidRDefault="00432968" w:rsidP="00432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Анализ прогнозируемых потре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ностей в услугах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, поиск идей, 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Предварительная оценка идеи и выбор наиболее приемлемого пути ее осуществления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Продвижение новых товаров и услуг на р</w:t>
            </w: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нок</w:t>
            </w:r>
          </w:p>
        </w:tc>
        <w:tc>
          <w:tcPr>
            <w:tcW w:w="4501" w:type="dxa"/>
          </w:tcPr>
          <w:p w:rsidR="00F3426F" w:rsidRPr="001727E6" w:rsidRDefault="00166B8D" w:rsidP="00956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Исследование потребительских свойств нового продукта и пре</w:t>
            </w: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варительный анализ рынка</w:t>
            </w:r>
            <w:r w:rsidR="005E7B11" w:rsidRPr="005E7B11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О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п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ределение концепции товара.</w:t>
            </w:r>
            <w:r w:rsidR="005E7B11">
              <w:rPr>
                <w:rFonts w:ascii="Arial" w:hAnsi="Arial" w:cs="Arial"/>
                <w:color w:val="464545"/>
                <w:sz w:val="20"/>
                <w:szCs w:val="20"/>
                <w:shd w:val="clear" w:color="auto" w:fill="FFFFFF"/>
              </w:rPr>
              <w:t xml:space="preserve"> 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Планирование программы пр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о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движения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26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заказов</w:t>
            </w:r>
          </w:p>
        </w:tc>
        <w:tc>
          <w:tcPr>
            <w:tcW w:w="4501" w:type="dxa"/>
          </w:tcPr>
          <w:p w:rsidR="00F3426F" w:rsidRDefault="00E95740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клиентов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клиентов</w:t>
            </w:r>
          </w:p>
        </w:tc>
        <w:tc>
          <w:tcPr>
            <w:tcW w:w="4501" w:type="dxa"/>
          </w:tcPr>
          <w:p w:rsidR="00F3426F" w:rsidRPr="003B601D" w:rsidRDefault="009E13D9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Различная реклама</w:t>
            </w:r>
            <w:r w:rsidR="0023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(каталоги, листовки, брошюры, 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теле- и р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дио реклама, наружная реклама и </w:t>
            </w:r>
            <w:proofErr w:type="spellStart"/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3426F" w:rsidTr="00C56784">
        <w:trPr>
          <w:trHeight w:val="555"/>
        </w:trPr>
        <w:tc>
          <w:tcPr>
            <w:tcW w:w="1951" w:type="dxa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</w:tc>
        <w:tc>
          <w:tcPr>
            <w:tcW w:w="3119" w:type="dxa"/>
          </w:tcPr>
          <w:p w:rsidR="00F3426F" w:rsidRDefault="00483164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Сырьевое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и 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информ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а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ционное</w:t>
            </w:r>
            <w:r w:rsidR="00F8655D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обеспечение</w:t>
            </w:r>
            <w:r w:rsidRPr="004831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F3426F" w:rsidRDefault="00233CC3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соответству</w:t>
            </w:r>
            <w:r w:rsidR="002C67E5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ресурсами основных 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F3426F" w:rsidTr="00BA24A4">
        <w:tc>
          <w:tcPr>
            <w:tcW w:w="1951" w:type="dxa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43E43" w:rsidRDefault="00F43E43" w:rsidP="00F43E4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3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Обучение персонала</w:t>
            </w:r>
          </w:p>
        </w:tc>
        <w:tc>
          <w:tcPr>
            <w:tcW w:w="4501" w:type="dxa"/>
          </w:tcPr>
          <w:p w:rsidR="00F3426F" w:rsidRDefault="00C5678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Повышение квалификации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раб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о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чих, помощь и обучение на</w:t>
            </w:r>
            <w:r w:rsidR="00F43E43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тах</w:t>
            </w:r>
            <w:r w:rsidRPr="00C56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5EA6" w:rsidRDefault="00085EA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2414" w:rsidRDefault="00F124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414" w:rsidRDefault="0023317F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Выделить процессы управления</w:t>
      </w:r>
    </w:p>
    <w:tbl>
      <w:tblPr>
        <w:tblStyle w:val="a4"/>
        <w:tblW w:w="0" w:type="auto"/>
        <w:tblLook w:val="04A0"/>
      </w:tblPr>
      <w:tblGrid>
        <w:gridCol w:w="1922"/>
        <w:gridCol w:w="3334"/>
        <w:gridCol w:w="4315"/>
      </w:tblGrid>
      <w:tr w:rsidR="00797A16" w:rsidTr="00F232E9">
        <w:tc>
          <w:tcPr>
            <w:tcW w:w="1922" w:type="dxa"/>
          </w:tcPr>
          <w:p w:rsidR="005F4B86" w:rsidRDefault="005F4B86" w:rsidP="00871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</w:p>
          <w:p w:rsidR="005F4B86" w:rsidRDefault="005F4B86" w:rsidP="00871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3334" w:type="dxa"/>
          </w:tcPr>
          <w:p w:rsidR="005F4B86" w:rsidRDefault="005F4B86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процесса</w:t>
            </w:r>
          </w:p>
        </w:tc>
        <w:tc>
          <w:tcPr>
            <w:tcW w:w="4315" w:type="dxa"/>
          </w:tcPr>
          <w:p w:rsidR="005F4B86" w:rsidRDefault="005F4B86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процесса</w:t>
            </w:r>
          </w:p>
        </w:tc>
      </w:tr>
      <w:tr w:rsidR="0079130E" w:rsidRPr="0071609C" w:rsidTr="00F232E9">
        <w:tc>
          <w:tcPr>
            <w:tcW w:w="1922" w:type="dxa"/>
            <w:vMerge w:val="restart"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управления</w:t>
            </w:r>
          </w:p>
        </w:tc>
        <w:tc>
          <w:tcPr>
            <w:tcW w:w="3334" w:type="dxa"/>
          </w:tcPr>
          <w:p w:rsidR="0079130E" w:rsidRPr="00ED6835" w:rsidRDefault="0079130E" w:rsidP="0060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Финансово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экономич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ское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управление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br/>
            </w:r>
          </w:p>
        </w:tc>
        <w:tc>
          <w:tcPr>
            <w:tcW w:w="4315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Процесс управления хозяйстве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н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ной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(экономической) деятельн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стью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предприятия, основанный на приняти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и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финансовых реш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ний, для реализации</w:t>
            </w:r>
            <w:r w:rsidR="00F232E9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которых ра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з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рабатывается система</w:t>
            </w:r>
            <w:r w:rsidR="00F232E9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финанс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вых планов (бюджетов)</w:t>
            </w:r>
          </w:p>
        </w:tc>
      </w:tr>
      <w:tr w:rsidR="0079130E" w:rsidTr="00F232E9">
        <w:tc>
          <w:tcPr>
            <w:tcW w:w="1922" w:type="dxa"/>
            <w:vMerge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D6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персоналом</w:t>
            </w:r>
          </w:p>
        </w:tc>
        <w:tc>
          <w:tcPr>
            <w:tcW w:w="4315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Способы и методы воздействия на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персонал предприятия для п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вышения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эффективности в до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тижении целей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организации</w:t>
            </w:r>
          </w:p>
        </w:tc>
      </w:tr>
      <w:tr w:rsidR="0079130E" w:rsidTr="00F232E9">
        <w:trPr>
          <w:trHeight w:val="555"/>
        </w:trPr>
        <w:tc>
          <w:tcPr>
            <w:tcW w:w="1922" w:type="dxa"/>
            <w:vMerge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D6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</w:tc>
        <w:tc>
          <w:tcPr>
            <w:tcW w:w="4315" w:type="dxa"/>
          </w:tcPr>
          <w:p w:rsidR="0079130E" w:rsidRDefault="0079130E" w:rsidP="00FF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Обеспечение контроля над созд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нием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такой совокупности свойств 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="00FF5FCA">
              <w:rPr>
                <w:rFonts w:ascii="LiberationSerif" w:hAnsi="LiberationSerif"/>
                <w:color w:val="000000"/>
                <w:sz w:val="28"/>
                <w:szCs w:val="28"/>
              </w:rPr>
              <w:t>характеристик услуги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, которая придает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ей способность удовл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творять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обусловленные или предполагаемые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потребности</w:t>
            </w:r>
          </w:p>
        </w:tc>
      </w:tr>
    </w:tbl>
    <w:p w:rsidR="00163B5C" w:rsidRDefault="00163B5C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</w:t>
      </w:r>
      <w:r w:rsidRPr="00ED7E0C">
        <w:rPr>
          <w:rFonts w:ascii="LiberationSerif" w:hAnsi="LiberationSerif"/>
          <w:color w:val="000000"/>
          <w:sz w:val="28"/>
          <w:szCs w:val="28"/>
        </w:rPr>
        <w:t>входные и выходные данные, необходимые для</w:t>
      </w:r>
      <w:r w:rsidRPr="00ED7E0C">
        <w:rPr>
          <w:rFonts w:ascii="LiberationSerif" w:hAnsi="LiberationSerif"/>
          <w:color w:val="000000"/>
          <w:sz w:val="28"/>
          <w:szCs w:val="28"/>
        </w:rPr>
        <w:br/>
        <w:t>построения IDEF0-модели процесса и построить контекстную</w:t>
      </w:r>
      <w:r w:rsidRPr="00ED7E0C">
        <w:rPr>
          <w:rFonts w:ascii="LiberationSerif" w:hAnsi="LiberationSerif"/>
          <w:color w:val="000000"/>
          <w:sz w:val="28"/>
          <w:szCs w:val="28"/>
        </w:rPr>
        <w:br/>
        <w:t>диаграмму процесса.</w:t>
      </w:r>
    </w:p>
    <w:p w:rsidR="00193D80" w:rsidRDefault="00466D18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 w:rsidRPr="00466D18">
        <w:rPr>
          <w:rFonts w:ascii="LiberationSerif" w:hAnsi="LiberationSerif"/>
          <w:color w:val="000000"/>
          <w:sz w:val="28"/>
          <w:szCs w:val="28"/>
        </w:rPr>
        <w:t xml:space="preserve">Построение контекстной диаграммы </w:t>
      </w:r>
      <w:r w:rsidR="001E22B5">
        <w:rPr>
          <w:rFonts w:ascii="LiberationSerif" w:hAnsi="LiberationSerif"/>
          <w:color w:val="000000"/>
          <w:sz w:val="28"/>
          <w:szCs w:val="28"/>
        </w:rPr>
        <w:t>по установке оборудовани</w:t>
      </w:r>
      <w:r w:rsidR="00193D80">
        <w:rPr>
          <w:rFonts w:ascii="LiberationSerif" w:hAnsi="LiberationSerif"/>
          <w:color w:val="000000"/>
          <w:sz w:val="28"/>
          <w:szCs w:val="28"/>
        </w:rPr>
        <w:t>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466D18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>оргово-сервисн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Русь»</w:t>
      </w:r>
      <w:r w:rsidR="00BB5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093" w:rsidRDefault="00C725C0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6093" w:rsidRPr="00203911" w:rsidRDefault="00A26442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24.45pt;margin-top:4.6pt;width:0;height:46.85pt;z-index:251706368" o:connectortype="straight">
            <v:stroke endarrow="block"/>
          </v:shape>
        </w:pict>
      </w:r>
      <w:r w:rsidR="00996B4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61.45pt;margin-top:.85pt;width:0;height:50.6pt;z-index:251700224" o:connectortype="straight">
            <v:stroke endarrow="block"/>
          </v:shape>
        </w:pict>
      </w:r>
      <w:r w:rsidR="00203911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31.45pt;margin-top:.85pt;width:.75pt;height:50.6pt;z-index:251699200" o:connectortype="straight">
            <v:stroke endarrow="block"/>
          </v:shape>
        </w:pict>
      </w:r>
      <w:r w:rsidR="00203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03911" w:rsidRPr="00203911">
        <w:rPr>
          <w:rFonts w:ascii="Times New Roman" w:eastAsia="Times New Roman" w:hAnsi="Times New Roman" w:cs="Times New Roman"/>
          <w:sz w:val="24"/>
          <w:szCs w:val="24"/>
        </w:rPr>
        <w:t>Должностные и</w:t>
      </w:r>
      <w:r w:rsidR="0020391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3911" w:rsidRPr="00203911">
        <w:rPr>
          <w:rFonts w:ascii="Times New Roman" w:eastAsia="Times New Roman" w:hAnsi="Times New Roman" w:cs="Times New Roman"/>
          <w:sz w:val="24"/>
          <w:szCs w:val="24"/>
        </w:rPr>
        <w:t>струкции</w:t>
      </w:r>
      <w:r w:rsidR="00996B46">
        <w:rPr>
          <w:rFonts w:ascii="Times New Roman" w:eastAsia="Times New Roman" w:hAnsi="Times New Roman" w:cs="Times New Roman"/>
          <w:sz w:val="24"/>
          <w:szCs w:val="24"/>
        </w:rPr>
        <w:t xml:space="preserve">      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регламент</w:t>
      </w:r>
    </w:p>
    <w:p w:rsidR="00FC6093" w:rsidRDefault="000E6F49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0" style="position:absolute;margin-left:184.2pt;margin-top:25.55pt;width:186pt;height:81pt;z-index:251697152">
            <v:textbox>
              <w:txbxContent>
                <w:p w:rsidR="00871786" w:rsidRPr="000E6F49" w:rsidRDefault="00871786" w:rsidP="00C725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Установка торгового 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рудова</w:t>
                  </w:r>
                  <w:r w:rsidRPr="000E6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</w:txbxContent>
            </v:textbox>
          </v:rect>
        </w:pict>
      </w:r>
    </w:p>
    <w:p w:rsidR="005C3F4D" w:rsidRPr="000E6F49" w:rsidRDefault="00FC7F3D" w:rsidP="002E5A9E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4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.45pt;margin-top:16.6pt;width:183.75pt;height:0;z-index:251695104" o:connectortype="straight">
            <v:stroke endarrow="block"/>
          </v:shape>
        </w:pict>
      </w:r>
      <w:r w:rsidRPr="000E6F4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55563F" w:rsidRPr="000E6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93" w:rsidRPr="000E6F49">
        <w:rPr>
          <w:rFonts w:ascii="Times New Roman" w:eastAsia="Times New Roman" w:hAnsi="Times New Roman" w:cs="Times New Roman"/>
          <w:sz w:val="24"/>
          <w:szCs w:val="24"/>
        </w:rPr>
        <w:t xml:space="preserve">( зажимы, провода и </w:t>
      </w:r>
      <w:proofErr w:type="spellStart"/>
      <w:r w:rsidR="00FC6093" w:rsidRPr="000E6F4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FC6093" w:rsidRPr="000E6F4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FC6093" w:rsidRPr="000E6F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3C99">
        <w:rPr>
          <w:rFonts w:ascii="Times New Roman" w:eastAsia="Times New Roman" w:hAnsi="Times New Roman" w:cs="Times New Roman"/>
          <w:sz w:val="24"/>
          <w:szCs w:val="24"/>
        </w:rPr>
        <w:tab/>
      </w:r>
      <w:r w:rsidR="00F761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54A3">
        <w:rPr>
          <w:rFonts w:ascii="Times New Roman" w:eastAsia="Times New Roman" w:hAnsi="Times New Roman" w:cs="Times New Roman"/>
          <w:sz w:val="24"/>
          <w:szCs w:val="24"/>
        </w:rPr>
        <w:t>монтированное</w:t>
      </w:r>
    </w:p>
    <w:p w:rsidR="00FC7F3D" w:rsidRPr="000E6F49" w:rsidRDefault="008B598F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70.2pt;margin-top:18.8pt;width:87.75pt;height:0;z-index:251705344" o:connectortype="straight">
            <v:stroke endarrow="block"/>
          </v:shape>
        </w:pict>
      </w:r>
      <w:r w:rsidR="000E6F49" w:rsidRPr="000E6F4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.45pt;margin-top:18.8pt;width:183.75pt;height:1.5pt;flip:y;z-index:251696128" o:connectortype="straight">
            <v:stroke endarrow="block"/>
          </v:shape>
        </w:pict>
      </w:r>
      <w:r w:rsidR="0055563F" w:rsidRPr="000E6F49">
        <w:rPr>
          <w:rFonts w:ascii="Times New Roman" w:eastAsia="Times New Roman" w:hAnsi="Times New Roman" w:cs="Times New Roman"/>
          <w:sz w:val="24"/>
          <w:szCs w:val="24"/>
        </w:rPr>
        <w:t>Данные по заказу</w:t>
      </w:r>
      <w:r w:rsidR="001A2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оборудов</w:t>
      </w:r>
      <w:r w:rsidR="001A27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272F">
        <w:rPr>
          <w:rFonts w:ascii="Times New Roman" w:eastAsia="Times New Roman" w:hAnsi="Times New Roman" w:cs="Times New Roman"/>
          <w:sz w:val="24"/>
          <w:szCs w:val="24"/>
        </w:rPr>
        <w:t>ние</w:t>
      </w:r>
    </w:p>
    <w:p w:rsidR="00FC7F3D" w:rsidRPr="00854138" w:rsidRDefault="00854138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.45pt;margin-top:15.8pt;width:183.75pt;height:.75pt;flip:y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План помещения</w:t>
      </w:r>
    </w:p>
    <w:p w:rsidR="00FC7F3D" w:rsidRDefault="00AF403E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335.7pt;margin-top:12.5pt;width:0;height:28.85pt;flip:y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76.45pt;margin-top:12.5pt;width:0;height:55.1pt;flip:y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87.95pt;margin-top:12.5pt;width:.05pt;height:28.85pt;flip:y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65.95pt;margin-top:12.5pt;width:0;height:28.85pt;flip:y;z-index:251702272" o:connectortype="straight">
            <v:stroke endarrow="block"/>
          </v:shape>
        </w:pict>
      </w:r>
    </w:p>
    <w:p w:rsidR="00FC7F3D" w:rsidRPr="00996B46" w:rsidRDefault="00996B46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9685B" w:rsidRPr="00996B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6B46">
        <w:rPr>
          <w:rFonts w:ascii="Times New Roman" w:eastAsia="Times New Roman" w:hAnsi="Times New Roman" w:cs="Times New Roman"/>
          <w:sz w:val="24"/>
          <w:szCs w:val="24"/>
        </w:rPr>
        <w:t>ерсонал</w:t>
      </w:r>
      <w:r w:rsidR="0009685B">
        <w:rPr>
          <w:rFonts w:ascii="Times New Roman" w:eastAsia="Times New Roman" w:hAnsi="Times New Roman" w:cs="Times New Roman"/>
          <w:sz w:val="24"/>
          <w:szCs w:val="24"/>
        </w:rPr>
        <w:t xml:space="preserve"> Энергоресурс</w:t>
      </w:r>
      <w:r w:rsidR="00D96B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727B">
        <w:rPr>
          <w:rFonts w:ascii="Times New Roman" w:eastAsia="Times New Roman" w:hAnsi="Times New Roman" w:cs="Times New Roman"/>
          <w:sz w:val="24"/>
          <w:szCs w:val="24"/>
        </w:rPr>
        <w:t>инвентарь</w:t>
      </w:r>
    </w:p>
    <w:p w:rsidR="00FC7F3D" w:rsidRPr="004502E2" w:rsidRDefault="004502E2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4502E2">
        <w:rPr>
          <w:rFonts w:ascii="Times New Roman" w:eastAsia="Times New Roman" w:hAnsi="Times New Roman" w:cs="Times New Roman"/>
          <w:sz w:val="24"/>
          <w:szCs w:val="24"/>
        </w:rPr>
        <w:t>Фин-экономические</w:t>
      </w:r>
      <w:proofErr w:type="spellEnd"/>
      <w:r w:rsidRPr="004502E2">
        <w:rPr>
          <w:rFonts w:ascii="Times New Roman" w:eastAsia="Times New Roman" w:hAnsi="Times New Roman" w:cs="Times New Roman"/>
          <w:sz w:val="24"/>
          <w:szCs w:val="24"/>
        </w:rPr>
        <w:t xml:space="preserve"> ресурсы</w:t>
      </w:r>
    </w:p>
    <w:p w:rsidR="00F60D42" w:rsidRDefault="00F60D42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4.1  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Контекстная диаграмма по установке оборудования в  торгово</w:t>
      </w:r>
      <w:r w:rsidR="00032DF5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032DF5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B5C" w:rsidRDefault="00F12414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61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Необходимо построить </w:t>
      </w:r>
      <w:r w:rsidR="00D61CF9" w:rsidRPr="00D61CF9">
        <w:rPr>
          <w:rFonts w:ascii="LiberationSerif" w:hAnsi="LiberationSerif"/>
          <w:color w:val="000000"/>
          <w:sz w:val="28"/>
          <w:szCs w:val="28"/>
        </w:rPr>
        <w:t>IDEF0-модель процесса (не менее 1 уровня</w:t>
      </w:r>
      <w:r w:rsidR="00D61CF9" w:rsidRPr="00D61CF9">
        <w:rPr>
          <w:rFonts w:ascii="LiberationSerif" w:hAnsi="LiberationSerif"/>
          <w:color w:val="000000"/>
          <w:sz w:val="28"/>
          <w:szCs w:val="28"/>
        </w:rPr>
        <w:br/>
        <w:t>декомпозиции)</w:t>
      </w:r>
    </w:p>
    <w:p w:rsidR="00871786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noProof/>
          <w:color w:val="000000"/>
          <w:sz w:val="28"/>
          <w:szCs w:val="28"/>
        </w:rPr>
        <w:drawing>
          <wp:inline distT="0" distB="0" distL="0" distR="0">
            <wp:extent cx="5753100" cy="517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96" w:rsidRDefault="00261F96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D61CF9" w:rsidRDefault="00500621" w:rsidP="00163B5C">
      <w:pPr>
        <w:rPr>
          <w:rFonts w:ascii="LiberationSerif" w:hAnsi="LiberationSerif"/>
          <w:color w:val="000000"/>
          <w:sz w:val="28"/>
          <w:szCs w:val="28"/>
        </w:rPr>
      </w:pPr>
      <w:r w:rsidRPr="00500621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>
        <w:rPr>
          <w:rFonts w:ascii="LiberationSerif" w:hAnsi="LiberationSerif"/>
          <w:color w:val="000000"/>
          <w:sz w:val="28"/>
          <w:szCs w:val="28"/>
        </w:rPr>
        <w:t xml:space="preserve"> 5.1 </w:t>
      </w:r>
      <w:r w:rsidR="00D61CF9">
        <w:rPr>
          <w:rFonts w:ascii="LiberationSerif" w:hAnsi="LiberationSerif"/>
          <w:color w:val="000000"/>
          <w:sz w:val="28"/>
          <w:szCs w:val="28"/>
        </w:rPr>
        <w:t xml:space="preserve">Декомпозиция процесса установке оборудования </w:t>
      </w:r>
    </w:p>
    <w:p w:rsidR="00500621" w:rsidRDefault="00500621" w:rsidP="0016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5C3F4D" w:rsidRDefault="00C27B2F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lastRenderedPageBreak/>
        <w:t xml:space="preserve">6. </w:t>
      </w:r>
      <w:r w:rsidRPr="00C27B2F">
        <w:rPr>
          <w:rFonts w:ascii="LiberationSerif" w:hAnsi="LiberationSerif"/>
          <w:color w:val="000000"/>
          <w:sz w:val="28"/>
          <w:szCs w:val="28"/>
        </w:rPr>
        <w:t>Разработать матрицу согласования требований и заполнить таблицу</w:t>
      </w:r>
    </w:p>
    <w:p w:rsidR="00C27B2F" w:rsidRDefault="00C27B2F" w:rsidP="00163B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B2F">
        <w:rPr>
          <w:rFonts w:ascii="Times New Roman" w:hAnsi="Times New Roman" w:cs="Times New Roman"/>
          <w:color w:val="000000"/>
          <w:sz w:val="28"/>
          <w:szCs w:val="28"/>
        </w:rPr>
        <w:t>Таблица 6.1 Форма спецификаций на выходы процесса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843"/>
        <w:gridCol w:w="1842"/>
        <w:gridCol w:w="1418"/>
        <w:gridCol w:w="1241"/>
      </w:tblGrid>
      <w:tr w:rsidR="002D317E" w:rsidTr="00315CD1">
        <w:tc>
          <w:tcPr>
            <w:tcW w:w="9571" w:type="dxa"/>
            <w:gridSpan w:val="6"/>
          </w:tcPr>
          <w:p w:rsidR="002D317E" w:rsidRDefault="002D317E" w:rsidP="003437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Выходы (результаты) процесса и их потреб</w:t>
            </w:r>
            <w:r w:rsidR="00343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8628C2" w:rsidTr="001C4677">
        <w:tc>
          <w:tcPr>
            <w:tcW w:w="1668" w:type="dxa"/>
          </w:tcPr>
          <w:p w:rsidR="002D317E" w:rsidRDefault="003437D9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Выходы (результ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ты) проце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559" w:type="dxa"/>
          </w:tcPr>
          <w:p w:rsidR="002D317E" w:rsidRDefault="00E01EDD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зультата процесса</w:t>
            </w:r>
          </w:p>
        </w:tc>
        <w:tc>
          <w:tcPr>
            <w:tcW w:w="1843" w:type="dxa"/>
          </w:tcPr>
          <w:p w:rsidR="002D317E" w:rsidRDefault="00391E2F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потребит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вых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 (резул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татам) пр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1842" w:type="dxa"/>
          </w:tcPr>
          <w:p w:rsidR="002D317E" w:rsidRDefault="00315CD1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 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 требов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ния/ ранг знач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 риска</w:t>
            </w:r>
          </w:p>
        </w:tc>
        <w:tc>
          <w:tcPr>
            <w:tcW w:w="1418" w:type="dxa"/>
          </w:tcPr>
          <w:p w:rsidR="002D317E" w:rsidRDefault="008628C2" w:rsidP="00862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оценки требов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(фун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 процесса) </w:t>
            </w:r>
          </w:p>
        </w:tc>
        <w:tc>
          <w:tcPr>
            <w:tcW w:w="1241" w:type="dxa"/>
          </w:tcPr>
          <w:p w:rsidR="002D317E" w:rsidRDefault="001C4677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измер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8628C2" w:rsidTr="001C4677">
        <w:tc>
          <w:tcPr>
            <w:tcW w:w="1668" w:type="dxa"/>
          </w:tcPr>
          <w:p w:rsidR="002D317E" w:rsidRDefault="003437D9" w:rsidP="00E01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Готовое к эксплуат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E0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 обор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дование</w:t>
            </w:r>
          </w:p>
        </w:tc>
        <w:tc>
          <w:tcPr>
            <w:tcW w:w="1559" w:type="dxa"/>
          </w:tcPr>
          <w:p w:rsidR="002D317E" w:rsidRDefault="00391E2F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(клиент)</w:t>
            </w:r>
          </w:p>
        </w:tc>
        <w:tc>
          <w:tcPr>
            <w:tcW w:w="1843" w:type="dxa"/>
          </w:tcPr>
          <w:p w:rsidR="002D317E" w:rsidRDefault="002758AC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оборудов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вии с 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требов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6C2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1842" w:type="dxa"/>
          </w:tcPr>
          <w:p w:rsidR="002D317E" w:rsidRPr="004E18CE" w:rsidRDefault="004E18CE" w:rsidP="004E1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 нулю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больше нулю</w:t>
            </w:r>
            <w:r w:rsidR="006C2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н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</w:t>
            </w:r>
            <w:r w:rsidR="008B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исполнителя процесса 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обучение</w:t>
            </w:r>
          </w:p>
        </w:tc>
        <w:tc>
          <w:tcPr>
            <w:tcW w:w="1418" w:type="dxa"/>
          </w:tcPr>
          <w:p w:rsidR="002D317E" w:rsidRDefault="008628C2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из 5 </w:t>
            </w:r>
          </w:p>
        </w:tc>
        <w:tc>
          <w:tcPr>
            <w:tcW w:w="1241" w:type="dxa"/>
          </w:tcPr>
          <w:p w:rsidR="002D317E" w:rsidRDefault="00C743F3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квал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нала.</w:t>
            </w:r>
          </w:p>
        </w:tc>
      </w:tr>
    </w:tbl>
    <w:p w:rsidR="002D317E" w:rsidRPr="00C27B2F" w:rsidRDefault="002D317E" w:rsidP="00163B5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64B6" w:rsidRDefault="00E664B6">
      <w:pPr>
        <w:rPr>
          <w:rFonts w:ascii="LiberationSerif" w:hAnsi="LiberationSerif"/>
          <w:color w:val="000000"/>
          <w:sz w:val="28"/>
          <w:szCs w:val="28"/>
        </w:rPr>
      </w:pPr>
      <w:r w:rsidRPr="00E664B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LiberationSerif" w:hAnsi="LiberationSerif"/>
          <w:color w:val="000000"/>
          <w:sz w:val="28"/>
          <w:szCs w:val="28"/>
        </w:rPr>
        <w:t>аблица 6.2</w:t>
      </w:r>
      <w:r w:rsidR="00ED5D7A">
        <w:rPr>
          <w:rFonts w:ascii="LiberationSerif" w:hAnsi="LiberationSerif"/>
          <w:color w:val="000000"/>
          <w:sz w:val="28"/>
          <w:szCs w:val="28"/>
        </w:rPr>
        <w:t xml:space="preserve"> Требование к входам и выходам процесса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367A" w:rsidTr="00FF7ADD">
        <w:tc>
          <w:tcPr>
            <w:tcW w:w="2392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ходы и в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ы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ходы пр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Требование к входам и вых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дам проце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ритерий оценки к требован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етод измерения и ча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тота</w:t>
            </w:r>
          </w:p>
        </w:tc>
      </w:tr>
      <w:tr w:rsidR="0012367A" w:rsidTr="00FF7ADD">
        <w:tc>
          <w:tcPr>
            <w:tcW w:w="2392" w:type="dxa"/>
          </w:tcPr>
          <w:p w:rsidR="00DE592E" w:rsidRPr="00DE592E" w:rsidRDefault="00DE592E" w:rsidP="00871786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 ( з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жимы, провода и </w:t>
            </w:r>
            <w:proofErr w:type="spellStart"/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E592E" w:rsidRDefault="00FF318B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DB6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абель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,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сам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резы</w:t>
            </w:r>
            <w:proofErr w:type="spellEnd"/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и 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зажимы опр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деленного разм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ра и к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2393" w:type="dxa"/>
          </w:tcPr>
          <w:p w:rsidR="00DE592E" w:rsidRDefault="006E05B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Толщина 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беля 0,15 мм, толщина з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жима 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0,1 мм, </w:t>
            </w:r>
            <w:proofErr w:type="spellStart"/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саморезы</w:t>
            </w:r>
            <w:proofErr w:type="spellEnd"/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ди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метром 0,25мм</w:t>
            </w:r>
          </w:p>
        </w:tc>
        <w:tc>
          <w:tcPr>
            <w:tcW w:w="2393" w:type="dxa"/>
          </w:tcPr>
          <w:p w:rsidR="00DE592E" w:rsidRDefault="00063EB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Качество пров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ряется специал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стом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при п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мощи визуального ко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н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троля</w:t>
            </w:r>
          </w:p>
        </w:tc>
      </w:tr>
      <w:tr w:rsidR="0012367A" w:rsidTr="00FF7ADD">
        <w:tc>
          <w:tcPr>
            <w:tcW w:w="2392" w:type="dxa"/>
          </w:tcPr>
          <w:p w:rsidR="00DE592E" w:rsidRDefault="00DE592E" w:rsidP="00871786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4F4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анные по зак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зу</w:t>
            </w:r>
          </w:p>
        </w:tc>
        <w:tc>
          <w:tcPr>
            <w:tcW w:w="2393" w:type="dxa"/>
          </w:tcPr>
          <w:p w:rsidR="00DE592E" w:rsidRDefault="004F28A2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План помещ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ния в электронном виде</w:t>
            </w:r>
          </w:p>
        </w:tc>
        <w:tc>
          <w:tcPr>
            <w:tcW w:w="2393" w:type="dxa"/>
          </w:tcPr>
          <w:p w:rsidR="00DE592E" w:rsidRDefault="00A008FB" w:rsidP="00A27D28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6D1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аиболее подх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дящее место для торгового обор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у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дования</w:t>
            </w:r>
            <w:r w:rsidR="00A27D28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E592E" w:rsidRDefault="00A008FB" w:rsidP="00A008FB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Оценивается сп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циалистами ка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ж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дый раз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после п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>каза плана</w:t>
            </w:r>
          </w:p>
        </w:tc>
      </w:tr>
      <w:tr w:rsidR="0012367A" w:rsidTr="00FF7ADD">
        <w:tc>
          <w:tcPr>
            <w:tcW w:w="2392" w:type="dxa"/>
          </w:tcPr>
          <w:p w:rsidR="00DE592E" w:rsidRDefault="00CC03F4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Смонтированное торговое обор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у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дование</w:t>
            </w:r>
          </w:p>
        </w:tc>
        <w:tc>
          <w:tcPr>
            <w:tcW w:w="2393" w:type="dxa"/>
          </w:tcPr>
          <w:p w:rsidR="00DE592E" w:rsidRDefault="0012367A" w:rsidP="00FE1EA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В соответствии с </w:t>
            </w:r>
            <w:proofErr w:type="spellStart"/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2.3.5.021-94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техническим у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E1EA0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ловием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оборуд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2393" w:type="dxa"/>
          </w:tcPr>
          <w:p w:rsidR="00DE592E" w:rsidRDefault="00901C89" w:rsidP="001C188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В соответс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т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вии с </w:t>
            </w:r>
            <w:proofErr w:type="spellStart"/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2.3.5.021-94</w:t>
            </w:r>
          </w:p>
        </w:tc>
        <w:tc>
          <w:tcPr>
            <w:tcW w:w="2393" w:type="dxa"/>
          </w:tcPr>
          <w:p w:rsidR="00DE592E" w:rsidRDefault="001236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Проверятся сп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циалистом </w:t>
            </w:r>
          </w:p>
        </w:tc>
      </w:tr>
    </w:tbl>
    <w:p w:rsidR="00FF7ADD" w:rsidRDefault="00FF7ADD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Pr="00A56602" w:rsidRDefault="00A56602">
      <w:pPr>
        <w:rPr>
          <w:rFonts w:ascii="LiberationSerif" w:hAnsi="LiberationSerif"/>
          <w:color w:val="000000"/>
          <w:sz w:val="28"/>
          <w:szCs w:val="28"/>
        </w:rPr>
      </w:pPr>
    </w:p>
    <w:p w:rsidR="00921496" w:rsidRPr="00956D67" w:rsidRDefault="0092149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задание №2</w:t>
      </w:r>
    </w:p>
    <w:p w:rsidR="002A7A62" w:rsidRPr="00956D67" w:rsidRDefault="00FD638D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процесса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1751"/>
        <w:gridCol w:w="3919"/>
        <w:gridCol w:w="3367"/>
      </w:tblGrid>
      <w:tr w:rsidR="005420DD" w:rsidRPr="00956D67" w:rsidTr="00610151">
        <w:tc>
          <w:tcPr>
            <w:tcW w:w="710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</w:t>
            </w: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3919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67" w:type="dxa"/>
          </w:tcPr>
          <w:p w:rsidR="005420DD" w:rsidRPr="00956D67" w:rsidRDefault="00F96E0E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B05A08" w:rsidRPr="00ED258B" w:rsidTr="00610151">
        <w:tc>
          <w:tcPr>
            <w:tcW w:w="710" w:type="dxa"/>
            <w:vMerge w:val="restart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vMerge w:val="restart"/>
          </w:tcPr>
          <w:p w:rsidR="00B05A08" w:rsidRPr="00ED258B" w:rsidRDefault="005B5519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времени выполнения процесса</w:t>
            </w:r>
          </w:p>
        </w:tc>
        <w:tc>
          <w:tcPr>
            <w:tcW w:w="3919" w:type="dxa"/>
          </w:tcPr>
          <w:p w:rsidR="00B05A08" w:rsidRPr="00ED258B" w:rsidRDefault="00B05A08" w:rsidP="00ED2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среднее время выполнения процесса </w:t>
            </w:r>
          </w:p>
        </w:tc>
        <w:tc>
          <w:tcPr>
            <w:tcW w:w="3367" w:type="dxa"/>
          </w:tcPr>
          <w:p w:rsidR="00B05A08" w:rsidRPr="00B122D7" w:rsidRDefault="009D4284" w:rsidP="00610151">
            <w:pPr>
              <w:ind w:left="125" w:hanging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ср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∑</w:t>
            </w:r>
            <w:proofErr w:type="spellStart"/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proofErr w:type="spellEnd"/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/</w:t>
            </w:r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60AE"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</w:t>
            </w:r>
            <w:proofErr w:type="spellStart"/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proofErr w:type="spellEnd"/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рабочее время,</w:t>
            </w:r>
            <w:r w:rsidR="006C60AE"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количество 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ненных заказов</w:t>
            </w:r>
          </w:p>
        </w:tc>
      </w:tr>
      <w:tr w:rsidR="00B05A08" w:rsidRPr="00ED258B" w:rsidTr="00610151">
        <w:tc>
          <w:tcPr>
            <w:tcW w:w="710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время простоя</w:t>
            </w:r>
          </w:p>
        </w:tc>
        <w:tc>
          <w:tcPr>
            <w:tcW w:w="3367" w:type="dxa"/>
          </w:tcPr>
          <w:p w:rsidR="00B05A08" w:rsidRPr="00A6710E" w:rsidRDefault="00A6710E" w:rsidP="00A67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Тпр%</w:t>
            </w:r>
            <w:proofErr w:type="spellEnd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Тпр</w:t>
            </w:r>
            <w:proofErr w:type="spellEnd"/>
            <w:proofErr w:type="gramStart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Т</w:t>
            </w:r>
            <w:proofErr w:type="gramEnd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Тпр</w:t>
            </w:r>
            <w:proofErr w:type="spellEnd"/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время простоя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 – полное рабочее время</w:t>
            </w:r>
          </w:p>
        </w:tc>
      </w:tr>
      <w:tr w:rsidR="00B05A08" w:rsidRPr="00ED258B" w:rsidTr="00610151">
        <w:tc>
          <w:tcPr>
            <w:tcW w:w="710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время выполнения о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дельных функций пр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цесса</w:t>
            </w:r>
          </w:p>
        </w:tc>
        <w:tc>
          <w:tcPr>
            <w:tcW w:w="3367" w:type="dxa"/>
          </w:tcPr>
          <w:p w:rsidR="00B05A08" w:rsidRPr="00ED258B" w:rsidRDefault="004B221B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ср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∑</w:t>
            </w: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/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</w:t>
            </w: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рабочее время,</w:t>
            </w:r>
            <w:r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количество выпо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ненных 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фун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ций процесса</w:t>
            </w:r>
          </w:p>
        </w:tc>
      </w:tr>
      <w:tr w:rsidR="005C408A" w:rsidRPr="00ED258B" w:rsidTr="00610151">
        <w:tc>
          <w:tcPr>
            <w:tcW w:w="710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Технические показатели процесса</w:t>
            </w: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функций проце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са, выполняемых на рабочих ме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</w:t>
            </w:r>
          </w:p>
        </w:tc>
        <w:tc>
          <w:tcPr>
            <w:tcW w:w="3367" w:type="dxa"/>
          </w:tcPr>
          <w:p w:rsidR="005C408A" w:rsidRPr="00ED258B" w:rsidRDefault="00EB4122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заявок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персонала пр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цесса, в том числе руковод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телей и специал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стов</w:t>
            </w:r>
          </w:p>
        </w:tc>
        <w:tc>
          <w:tcPr>
            <w:tcW w:w="3367" w:type="dxa"/>
          </w:tcPr>
          <w:p w:rsidR="005C408A" w:rsidRPr="00ED258B" w:rsidRDefault="00740DB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5C408A" w:rsidRPr="00ED258B" w:rsidTr="00610151">
        <w:tc>
          <w:tcPr>
            <w:tcW w:w="710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стоимости процесса</w:t>
            </w: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оплату труда 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полнителей</w:t>
            </w:r>
          </w:p>
        </w:tc>
        <w:tc>
          <w:tcPr>
            <w:tcW w:w="3367" w:type="dxa"/>
          </w:tcPr>
          <w:p w:rsidR="005C408A" w:rsidRPr="00565FC2" w:rsidRDefault="00565FC2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=Р/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Р- 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</w:t>
            </w:r>
            <w:r w:rsidR="00867314">
              <w:rPr>
                <w:rFonts w:ascii="Times New Roman" w:eastAsia="Times New Roman" w:hAnsi="Times New Roman" w:cs="Times New Roman"/>
                <w:sz w:val="28"/>
                <w:szCs w:val="28"/>
              </w:rPr>
              <w:t>еднее количество работающих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связь</w:t>
            </w:r>
          </w:p>
        </w:tc>
        <w:tc>
          <w:tcPr>
            <w:tcW w:w="3367" w:type="dxa"/>
          </w:tcPr>
          <w:p w:rsidR="005C408A" w:rsidRPr="00ED258B" w:rsidRDefault="0002486B" w:rsidP="00024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C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ыделенная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="003C61B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связь 350 руб.</w:t>
            </w:r>
            <w:r w:rsidR="00EB4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повышение квал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фикации исполнителей</w:t>
            </w:r>
          </w:p>
        </w:tc>
        <w:tc>
          <w:tcPr>
            <w:tcW w:w="3367" w:type="dxa"/>
          </w:tcPr>
          <w:p w:rsidR="005C408A" w:rsidRPr="00ED258B" w:rsidRDefault="0019403C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ванием о повышении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лификации.</w:t>
            </w:r>
          </w:p>
        </w:tc>
      </w:tr>
      <w:tr w:rsidR="00956D67" w:rsidRPr="00ED258B" w:rsidTr="00610151">
        <w:tc>
          <w:tcPr>
            <w:tcW w:w="710" w:type="dxa"/>
            <w:vMerge w:val="restart"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vMerge w:val="restart"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качества процесса</w:t>
            </w:r>
          </w:p>
        </w:tc>
        <w:tc>
          <w:tcPr>
            <w:tcW w:w="3919" w:type="dxa"/>
          </w:tcPr>
          <w:p w:rsidR="00956D67" w:rsidRPr="00ED258B" w:rsidRDefault="00956D67" w:rsidP="000347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Степень дефектности 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нения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установки оборудов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3367" w:type="dxa"/>
          </w:tcPr>
          <w:p w:rsidR="00956D67" w:rsidRPr="00ED258B" w:rsidRDefault="002C01F6" w:rsidP="00C941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РРМ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>(РРМ= количество д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ефектов </w:t>
            </w:r>
            <w:proofErr w:type="gramStart"/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установки оборудования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выполненных установок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6D67" w:rsidRPr="00ED258B" w:rsidTr="00610151">
        <w:tc>
          <w:tcPr>
            <w:tcW w:w="710" w:type="dxa"/>
            <w:vMerge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956D67" w:rsidRPr="00ED258B" w:rsidRDefault="00956D67" w:rsidP="00956D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жалоб и реклам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ций на качество обслужив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ния, поступивших от кл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ентов</w:t>
            </w:r>
          </w:p>
        </w:tc>
        <w:tc>
          <w:tcPr>
            <w:tcW w:w="3367" w:type="dxa"/>
          </w:tcPr>
          <w:p w:rsidR="00956D67" w:rsidRPr="00ED258B" w:rsidRDefault="00E22026" w:rsidP="00E22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отзывов и предл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жений.</w:t>
            </w:r>
          </w:p>
        </w:tc>
      </w:tr>
      <w:tr w:rsidR="00956D67" w:rsidRPr="00ED258B" w:rsidTr="00610151">
        <w:tc>
          <w:tcPr>
            <w:tcW w:w="710" w:type="dxa"/>
            <w:vMerge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956D67" w:rsidRPr="00ED258B" w:rsidRDefault="00956D67" w:rsidP="00956D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 процесса быс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 адаптироваться к изменя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щимся требованиям з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казчика</w:t>
            </w:r>
          </w:p>
        </w:tc>
        <w:tc>
          <w:tcPr>
            <w:tcW w:w="3367" w:type="dxa"/>
          </w:tcPr>
          <w:p w:rsidR="00956D67" w:rsidRPr="00ED258B" w:rsidRDefault="006C786E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заявок</w:t>
            </w:r>
          </w:p>
        </w:tc>
      </w:tr>
    </w:tbl>
    <w:p w:rsidR="00FD638D" w:rsidRPr="00ED258B" w:rsidRDefault="00FD638D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132" w:rsidRPr="00ED258B" w:rsidRDefault="00E31EA7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oval id="_x0000_s1026" style="position:absolute;margin-left:125.5pt;margin-top:26.3pt;width:174.6pt;height:54.35pt;z-index:251658240">
            <v:textbox style="mso-next-textbox:#_x0000_s1026">
              <w:txbxContent>
                <w:p w:rsidR="00871786" w:rsidRPr="00956D67" w:rsidRDefault="00871786" w:rsidP="00636B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Установка   оборудования</w:t>
                  </w:r>
                </w:p>
                <w:p w:rsidR="00871786" w:rsidRDefault="00871786" w:rsidP="00636B1A">
                  <w:pPr>
                    <w:jc w:val="center"/>
                  </w:pPr>
                </w:p>
              </w:txbxContent>
            </v:textbox>
          </v:oval>
        </w:pict>
      </w:r>
      <w:r w:rsidR="00DC0DF6" w:rsidRPr="00ED258B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FD638D" w:rsidRPr="00ED258B">
        <w:rPr>
          <w:rFonts w:ascii="Times New Roman" w:eastAsia="Times New Roman" w:hAnsi="Times New Roman" w:cs="Times New Roman"/>
          <w:sz w:val="28"/>
          <w:szCs w:val="28"/>
        </w:rPr>
        <w:t xml:space="preserve">тветственные лица за выполнения </w:t>
      </w:r>
      <w:proofErr w:type="spellStart"/>
      <w:r w:rsidR="00FD638D" w:rsidRPr="00ED258B">
        <w:rPr>
          <w:rFonts w:ascii="Times New Roman" w:eastAsia="Times New Roman" w:hAnsi="Times New Roman" w:cs="Times New Roman"/>
          <w:sz w:val="28"/>
          <w:szCs w:val="28"/>
        </w:rPr>
        <w:t>подпроцесс</w:t>
      </w:r>
      <w:r w:rsidR="00211FB6" w:rsidRPr="00ED258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FD638D" w:rsidRPr="00ED258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производства.</w:t>
      </w:r>
    </w:p>
    <w:p w:rsidR="00311F47" w:rsidRPr="00ED258B" w:rsidRDefault="00311F47" w:rsidP="00311F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722F" w:rsidRPr="00ED258B" w:rsidRDefault="00E31EA7" w:rsidP="0095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1.8pt;margin-top:23.6pt;width:.05pt;height:17pt;z-index:251664384" o:connectortype="straight">
            <v:stroke endarrow="block"/>
          </v:shape>
        </w:pict>
      </w:r>
    </w:p>
    <w:p w:rsidR="00636B1A" w:rsidRPr="00ED258B" w:rsidRDefault="00E31EA7" w:rsidP="0095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05.15pt;margin-top:12.1pt;width:310.4pt;height:148.75pt;z-index:251659264" arcsize="10923f">
            <v:textbox style="mso-next-textbox:#_x0000_s1027">
              <w:txbxContent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20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Технологический проект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обмерочный</w:t>
                  </w:r>
                  <w:proofErr w:type="spellEnd"/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план помещения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расстановки оборудования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871786" w:rsidRPr="00F9235B" w:rsidRDefault="00871786" w:rsidP="00CD0918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привязки оборудования к электроте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ническим системам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871786" w:rsidRDefault="00871786" w:rsidP="00CD0918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привязки оборудования к системам водоснабжения и канализации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71786" w:rsidRDefault="00871786"/>
              </w:txbxContent>
            </v:textbox>
          </v:roundrect>
        </w:pict>
      </w:r>
    </w:p>
    <w:p w:rsidR="00636B1A" w:rsidRPr="00ED258B" w:rsidRDefault="00636B1A" w:rsidP="00956D67">
      <w:pPr>
        <w:rPr>
          <w:rFonts w:ascii="Times New Roman" w:hAnsi="Times New Roman" w:cs="Times New Roman"/>
          <w:sz w:val="28"/>
          <w:szCs w:val="28"/>
        </w:rPr>
      </w:pPr>
    </w:p>
    <w:p w:rsidR="00B2633B" w:rsidRPr="00ED258B" w:rsidRDefault="00B2633B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6B1A" w:rsidRPr="00ED258B" w:rsidRDefault="004B0E5A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07E" w:rsidRPr="00ED258B">
        <w:rPr>
          <w:rFonts w:ascii="Times New Roman" w:hAnsi="Times New Roman" w:cs="Times New Roman"/>
          <w:sz w:val="28"/>
          <w:szCs w:val="28"/>
        </w:rPr>
        <w:t>Дизайн</w:t>
      </w:r>
      <w:r w:rsidR="00B2633B" w:rsidRPr="00ED258B">
        <w:rPr>
          <w:rFonts w:ascii="Times New Roman" w:hAnsi="Times New Roman" w:cs="Times New Roman"/>
          <w:sz w:val="28"/>
          <w:szCs w:val="28"/>
        </w:rPr>
        <w:t>ер</w:t>
      </w:r>
    </w:p>
    <w:p w:rsidR="009B5F08" w:rsidRPr="00ED258B" w:rsidRDefault="009B5F08" w:rsidP="0070207E">
      <w:pPr>
        <w:rPr>
          <w:rFonts w:ascii="Times New Roman" w:hAnsi="Times New Roman" w:cs="Times New Roman"/>
          <w:sz w:val="28"/>
          <w:szCs w:val="28"/>
        </w:rPr>
      </w:pPr>
    </w:p>
    <w:p w:rsidR="009B5F08" w:rsidRPr="00ED258B" w:rsidRDefault="00E31EA7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11.85pt;margin-top:18.3pt;width:.05pt;height:19pt;z-index:251665408" o:connectortype="straight">
            <v:stroke endarrow="block"/>
          </v:shape>
        </w:pict>
      </w:r>
    </w:p>
    <w:p w:rsidR="009B5F08" w:rsidRPr="00ED258B" w:rsidRDefault="005B648A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>Инженер</w:t>
      </w:r>
      <w:r w:rsidR="00E31EA7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09.2pt;margin-top:8.8pt;width:297.5pt;height:25.8pt;z-index:251660288;mso-position-horizontal-relative:text;mso-position-vertical-relative:text" arcsize="10923f">
            <v:textbox style="mso-next-textbox:#_x0000_s1029">
              <w:txbxContent>
                <w:p w:rsidR="00871786" w:rsidRDefault="00871786">
                  <w:r w:rsidRPr="00A46C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t>.</w:t>
                  </w:r>
                  <w:r w:rsidRPr="00B263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Спецификация оборудования</w:t>
                  </w:r>
                </w:p>
              </w:txbxContent>
            </v:textbox>
          </v:roundrect>
        </w:pict>
      </w:r>
    </w:p>
    <w:p w:rsidR="00B776EA" w:rsidRDefault="00E31EA7" w:rsidP="005B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EA7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11.8pt;margin-top:6.05pt;width:.1pt;height:12.9pt;flip:x;z-index:251666432" o:connectortype="straight">
            <v:stroke endarrow="block"/>
          </v:shape>
        </w:pict>
      </w:r>
    </w:p>
    <w:p w:rsidR="005B648A" w:rsidRPr="005B648A" w:rsidRDefault="00E31EA7" w:rsidP="005B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113.3pt;margin-top:2.85pt;width:293.4pt;height:32.25pt;z-index:251661312" arcsize="10923f">
            <v:textbox style="mso-next-textbox:#_x0000_s1030">
              <w:txbxContent>
                <w:p w:rsidR="00871786" w:rsidRDefault="00871786">
                  <w:r w:rsidRPr="00A46C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t xml:space="preserve">. </w:t>
                  </w:r>
                  <w:r w:rsidRPr="00956D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Поставка оборудования</w:t>
                  </w:r>
                </w:p>
              </w:txbxContent>
            </v:textbox>
          </v:roundrect>
        </w:pict>
      </w:r>
      <w:r w:rsidR="005B648A" w:rsidRPr="00ED258B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</w:p>
    <w:p w:rsidR="009B5F08" w:rsidRPr="00ED258B" w:rsidRDefault="005B648A" w:rsidP="005B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eastAsia="Times New Roman" w:hAnsi="Times New Roman" w:cs="Times New Roman"/>
          <w:sz w:val="28"/>
          <w:szCs w:val="28"/>
        </w:rPr>
        <w:t>персона (грузчик)</w:t>
      </w:r>
      <w:r w:rsidR="00E31EA7" w:rsidRPr="00E31EA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16.6pt;margin-top:19pt;width:0;height:19pt;z-index:251667456;mso-position-horizontal-relative:text;mso-position-vertical-relative:text" o:connectortype="straight">
            <v:stroke endarrow="block"/>
          </v:shape>
        </w:pict>
      </w:r>
    </w:p>
    <w:p w:rsidR="009B5F08" w:rsidRPr="00ED258B" w:rsidRDefault="00E31EA7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25.5pt;margin-top:17.55pt;width:305pt;height:109.45pt;z-index:251662336" arcsize="10923f">
            <v:textbox style="mso-next-textbox:#_x0000_s1031">
              <w:txbxContent>
                <w:p w:rsidR="00871786" w:rsidRPr="004357F3" w:rsidRDefault="00871786" w:rsidP="004357F3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Монтажные и пусконаладочные работы </w:t>
                  </w:r>
                </w:p>
                <w:p w:rsidR="00871786" w:rsidRPr="00F9235B" w:rsidRDefault="00871786" w:rsidP="005A421B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привязк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оборудования к электротехнич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ским системам</w:t>
                  </w:r>
                </w:p>
                <w:p w:rsidR="00871786" w:rsidRPr="00D80962" w:rsidRDefault="00871786" w:rsidP="005A421B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привязк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оборудования к системам вод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снабжения и канализации</w:t>
                  </w:r>
                </w:p>
                <w:p w:rsidR="00871786" w:rsidRDefault="00871786"/>
              </w:txbxContent>
            </v:textbox>
          </v:roundrect>
        </w:pict>
      </w:r>
    </w:p>
    <w:p w:rsidR="005B648A" w:rsidRPr="00ED258B" w:rsidRDefault="005B648A" w:rsidP="005B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Электромонтажник</w:t>
      </w:r>
    </w:p>
    <w:p w:rsidR="007D1D35" w:rsidRPr="00ED258B" w:rsidRDefault="004B0E5A" w:rsidP="007D1D35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1D35" w:rsidRPr="00ED258B" w:rsidRDefault="007D1D35" w:rsidP="007D1D35">
      <w:pPr>
        <w:rPr>
          <w:rFonts w:ascii="Times New Roman" w:hAnsi="Times New Roman" w:cs="Times New Roman"/>
          <w:sz w:val="28"/>
          <w:szCs w:val="28"/>
        </w:rPr>
      </w:pPr>
    </w:p>
    <w:p w:rsidR="004357F3" w:rsidRPr="00ED258B" w:rsidRDefault="00E31EA7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16.6pt;margin-top:12.95pt;width:0;height:19.6pt;z-index:251669504" o:connectortype="straight">
            <v:stroke endarrow="block"/>
          </v:shape>
        </w:pict>
      </w:r>
    </w:p>
    <w:p w:rsidR="005D7132" w:rsidRPr="00ED258B" w:rsidRDefault="00E31EA7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margin-left:141.15pt;margin-top:4.05pt;width:167.1pt;height:72.7pt;z-index:251668480">
            <v:textbox>
              <w:txbxContent>
                <w:p w:rsidR="00871786" w:rsidRDefault="00871786" w:rsidP="00B776E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Установка   об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рудования</w:t>
                  </w:r>
                </w:p>
              </w:txbxContent>
            </v:textbox>
          </v:oval>
        </w:pict>
      </w: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sectPr w:rsidR="005D7132" w:rsidRPr="00ED258B" w:rsidSect="00D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E2"/>
    <w:multiLevelType w:val="hybridMultilevel"/>
    <w:tmpl w:val="8FAC3648"/>
    <w:lvl w:ilvl="0" w:tplc="CB5E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5D35"/>
    <w:multiLevelType w:val="hybridMultilevel"/>
    <w:tmpl w:val="FD6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571"/>
    <w:multiLevelType w:val="hybridMultilevel"/>
    <w:tmpl w:val="BF268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07C"/>
    <w:multiLevelType w:val="multilevel"/>
    <w:tmpl w:val="388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64804"/>
    <w:multiLevelType w:val="hybridMultilevel"/>
    <w:tmpl w:val="723616C6"/>
    <w:lvl w:ilvl="0" w:tplc="011E2C9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10155"/>
    <w:multiLevelType w:val="multilevel"/>
    <w:tmpl w:val="85B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79C"/>
    <w:multiLevelType w:val="multilevel"/>
    <w:tmpl w:val="AB1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47D1D"/>
    <w:multiLevelType w:val="hybridMultilevel"/>
    <w:tmpl w:val="8FAC3648"/>
    <w:lvl w:ilvl="0" w:tplc="CB5E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E15"/>
    <w:multiLevelType w:val="hybridMultilevel"/>
    <w:tmpl w:val="21868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D27A2"/>
    <w:multiLevelType w:val="multilevel"/>
    <w:tmpl w:val="416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30D3F"/>
    <w:multiLevelType w:val="multilevel"/>
    <w:tmpl w:val="CE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7A62"/>
    <w:rsid w:val="000013B2"/>
    <w:rsid w:val="000031B6"/>
    <w:rsid w:val="00017CEA"/>
    <w:rsid w:val="0002486B"/>
    <w:rsid w:val="00032DF5"/>
    <w:rsid w:val="0003471B"/>
    <w:rsid w:val="0003615E"/>
    <w:rsid w:val="00042476"/>
    <w:rsid w:val="00051CCF"/>
    <w:rsid w:val="00055E61"/>
    <w:rsid w:val="00063EB0"/>
    <w:rsid w:val="00085EA6"/>
    <w:rsid w:val="0009685B"/>
    <w:rsid w:val="000A16EF"/>
    <w:rsid w:val="000C2814"/>
    <w:rsid w:val="000D6C04"/>
    <w:rsid w:val="000E6F49"/>
    <w:rsid w:val="000F7E05"/>
    <w:rsid w:val="00114FBF"/>
    <w:rsid w:val="0012367A"/>
    <w:rsid w:val="00143150"/>
    <w:rsid w:val="00163B5C"/>
    <w:rsid w:val="00166B8D"/>
    <w:rsid w:val="001727E6"/>
    <w:rsid w:val="00172F42"/>
    <w:rsid w:val="00193D80"/>
    <w:rsid w:val="0019403C"/>
    <w:rsid w:val="001A272F"/>
    <w:rsid w:val="001C188A"/>
    <w:rsid w:val="001C4677"/>
    <w:rsid w:val="001C7D5B"/>
    <w:rsid w:val="001E22B5"/>
    <w:rsid w:val="0020252E"/>
    <w:rsid w:val="00203911"/>
    <w:rsid w:val="00211FB6"/>
    <w:rsid w:val="00222DD8"/>
    <w:rsid w:val="0022768E"/>
    <w:rsid w:val="0023317F"/>
    <w:rsid w:val="00233CC3"/>
    <w:rsid w:val="002372F9"/>
    <w:rsid w:val="00237F9D"/>
    <w:rsid w:val="00261F96"/>
    <w:rsid w:val="002665B4"/>
    <w:rsid w:val="002758AC"/>
    <w:rsid w:val="00292E26"/>
    <w:rsid w:val="0029766C"/>
    <w:rsid w:val="002A7A62"/>
    <w:rsid w:val="002C01F6"/>
    <w:rsid w:val="002C67E5"/>
    <w:rsid w:val="002D317E"/>
    <w:rsid w:val="002D7F9D"/>
    <w:rsid w:val="002E5A9E"/>
    <w:rsid w:val="002F0904"/>
    <w:rsid w:val="00311F47"/>
    <w:rsid w:val="00315CD1"/>
    <w:rsid w:val="00323631"/>
    <w:rsid w:val="00336578"/>
    <w:rsid w:val="0034260C"/>
    <w:rsid w:val="003437D9"/>
    <w:rsid w:val="00346891"/>
    <w:rsid w:val="00371515"/>
    <w:rsid w:val="00391E2F"/>
    <w:rsid w:val="003B374F"/>
    <w:rsid w:val="003B601D"/>
    <w:rsid w:val="003C61B4"/>
    <w:rsid w:val="003D29D2"/>
    <w:rsid w:val="00402F71"/>
    <w:rsid w:val="00432968"/>
    <w:rsid w:val="004357F3"/>
    <w:rsid w:val="00442A04"/>
    <w:rsid w:val="004502E2"/>
    <w:rsid w:val="00466D18"/>
    <w:rsid w:val="00482E71"/>
    <w:rsid w:val="00483164"/>
    <w:rsid w:val="004B0E5A"/>
    <w:rsid w:val="004B221B"/>
    <w:rsid w:val="004E18CE"/>
    <w:rsid w:val="004E3C99"/>
    <w:rsid w:val="004F28A2"/>
    <w:rsid w:val="004F40DD"/>
    <w:rsid w:val="004F47B4"/>
    <w:rsid w:val="00500621"/>
    <w:rsid w:val="005254A3"/>
    <w:rsid w:val="00526A14"/>
    <w:rsid w:val="005420DD"/>
    <w:rsid w:val="0055563F"/>
    <w:rsid w:val="00556B84"/>
    <w:rsid w:val="00565FC2"/>
    <w:rsid w:val="00593C16"/>
    <w:rsid w:val="00593FDF"/>
    <w:rsid w:val="005A421B"/>
    <w:rsid w:val="005B5519"/>
    <w:rsid w:val="005B648A"/>
    <w:rsid w:val="005C3F4D"/>
    <w:rsid w:val="005C408A"/>
    <w:rsid w:val="005D176B"/>
    <w:rsid w:val="005D7132"/>
    <w:rsid w:val="005E7B11"/>
    <w:rsid w:val="005F4B86"/>
    <w:rsid w:val="00600D27"/>
    <w:rsid w:val="006016CF"/>
    <w:rsid w:val="00610151"/>
    <w:rsid w:val="00633C9C"/>
    <w:rsid w:val="00636B1A"/>
    <w:rsid w:val="006935C5"/>
    <w:rsid w:val="006A49B5"/>
    <w:rsid w:val="006C1878"/>
    <w:rsid w:val="006C28DC"/>
    <w:rsid w:val="006C60AE"/>
    <w:rsid w:val="006C786E"/>
    <w:rsid w:val="006D1A9F"/>
    <w:rsid w:val="006E05B0"/>
    <w:rsid w:val="006F772E"/>
    <w:rsid w:val="0070207E"/>
    <w:rsid w:val="0071609C"/>
    <w:rsid w:val="00721ED8"/>
    <w:rsid w:val="00740DB8"/>
    <w:rsid w:val="007416C0"/>
    <w:rsid w:val="00744A19"/>
    <w:rsid w:val="0079130E"/>
    <w:rsid w:val="00797A16"/>
    <w:rsid w:val="007B0202"/>
    <w:rsid w:val="007B03C7"/>
    <w:rsid w:val="007D184B"/>
    <w:rsid w:val="007D1D35"/>
    <w:rsid w:val="007E7997"/>
    <w:rsid w:val="00815600"/>
    <w:rsid w:val="008260BA"/>
    <w:rsid w:val="00854138"/>
    <w:rsid w:val="00861E40"/>
    <w:rsid w:val="008628C2"/>
    <w:rsid w:val="00867314"/>
    <w:rsid w:val="00871786"/>
    <w:rsid w:val="008B598F"/>
    <w:rsid w:val="008B6BE4"/>
    <w:rsid w:val="00901C89"/>
    <w:rsid w:val="00921496"/>
    <w:rsid w:val="009314CD"/>
    <w:rsid w:val="00956D67"/>
    <w:rsid w:val="00996B46"/>
    <w:rsid w:val="009B5F08"/>
    <w:rsid w:val="009D4284"/>
    <w:rsid w:val="009E13D9"/>
    <w:rsid w:val="009F1D15"/>
    <w:rsid w:val="00A008FB"/>
    <w:rsid w:val="00A2602C"/>
    <w:rsid w:val="00A26442"/>
    <w:rsid w:val="00A2722F"/>
    <w:rsid w:val="00A27D28"/>
    <w:rsid w:val="00A46CE3"/>
    <w:rsid w:val="00A56602"/>
    <w:rsid w:val="00A64BA1"/>
    <w:rsid w:val="00A6710E"/>
    <w:rsid w:val="00A83D2A"/>
    <w:rsid w:val="00A90D2B"/>
    <w:rsid w:val="00AD7A20"/>
    <w:rsid w:val="00AF403E"/>
    <w:rsid w:val="00B05A08"/>
    <w:rsid w:val="00B122D7"/>
    <w:rsid w:val="00B2633B"/>
    <w:rsid w:val="00B44B2B"/>
    <w:rsid w:val="00B776EA"/>
    <w:rsid w:val="00BA24A4"/>
    <w:rsid w:val="00BB5F5B"/>
    <w:rsid w:val="00BC1E02"/>
    <w:rsid w:val="00BD6B79"/>
    <w:rsid w:val="00C27B2F"/>
    <w:rsid w:val="00C36C3E"/>
    <w:rsid w:val="00C56784"/>
    <w:rsid w:val="00C668E6"/>
    <w:rsid w:val="00C725C0"/>
    <w:rsid w:val="00C743F3"/>
    <w:rsid w:val="00C9419C"/>
    <w:rsid w:val="00C950E2"/>
    <w:rsid w:val="00C95A9B"/>
    <w:rsid w:val="00CA167C"/>
    <w:rsid w:val="00CA6E20"/>
    <w:rsid w:val="00CB4E31"/>
    <w:rsid w:val="00CC03F4"/>
    <w:rsid w:val="00CD0918"/>
    <w:rsid w:val="00D01C8F"/>
    <w:rsid w:val="00D051B7"/>
    <w:rsid w:val="00D14A7A"/>
    <w:rsid w:val="00D21C14"/>
    <w:rsid w:val="00D3300E"/>
    <w:rsid w:val="00D33E8A"/>
    <w:rsid w:val="00D46556"/>
    <w:rsid w:val="00D529D0"/>
    <w:rsid w:val="00D567F2"/>
    <w:rsid w:val="00D61CF9"/>
    <w:rsid w:val="00D80962"/>
    <w:rsid w:val="00D96B31"/>
    <w:rsid w:val="00DA0E11"/>
    <w:rsid w:val="00DA107D"/>
    <w:rsid w:val="00DB14B0"/>
    <w:rsid w:val="00DB3E87"/>
    <w:rsid w:val="00DB6750"/>
    <w:rsid w:val="00DC0DF6"/>
    <w:rsid w:val="00DE01DC"/>
    <w:rsid w:val="00DE592E"/>
    <w:rsid w:val="00E01808"/>
    <w:rsid w:val="00E01EDD"/>
    <w:rsid w:val="00E22026"/>
    <w:rsid w:val="00E24071"/>
    <w:rsid w:val="00E3112B"/>
    <w:rsid w:val="00E31EA7"/>
    <w:rsid w:val="00E45B30"/>
    <w:rsid w:val="00E664B6"/>
    <w:rsid w:val="00E75002"/>
    <w:rsid w:val="00E7727B"/>
    <w:rsid w:val="00E94DBC"/>
    <w:rsid w:val="00E95740"/>
    <w:rsid w:val="00EB4122"/>
    <w:rsid w:val="00EB7FB3"/>
    <w:rsid w:val="00ED258B"/>
    <w:rsid w:val="00ED5D7A"/>
    <w:rsid w:val="00ED6835"/>
    <w:rsid w:val="00ED7E0C"/>
    <w:rsid w:val="00EF0C6D"/>
    <w:rsid w:val="00F009D5"/>
    <w:rsid w:val="00F00D28"/>
    <w:rsid w:val="00F12414"/>
    <w:rsid w:val="00F16162"/>
    <w:rsid w:val="00F17AC4"/>
    <w:rsid w:val="00F232E9"/>
    <w:rsid w:val="00F3426F"/>
    <w:rsid w:val="00F43E43"/>
    <w:rsid w:val="00F60D42"/>
    <w:rsid w:val="00F625CA"/>
    <w:rsid w:val="00F76168"/>
    <w:rsid w:val="00F83C53"/>
    <w:rsid w:val="00F8655D"/>
    <w:rsid w:val="00F9235B"/>
    <w:rsid w:val="00F96E0E"/>
    <w:rsid w:val="00FC6093"/>
    <w:rsid w:val="00FC7F3D"/>
    <w:rsid w:val="00FD1E9A"/>
    <w:rsid w:val="00FD638D"/>
    <w:rsid w:val="00FE1EA0"/>
    <w:rsid w:val="00FF318B"/>
    <w:rsid w:val="00FF5FCA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40"/>
        <o:r id="V:Rule22" type="connector" idref="#_x0000_s1036"/>
        <o:r id="V:Rule23" type="connector" idref="#_x0000_s1035"/>
        <o:r id="V:Rule24" type="connector" idref="#_x0000_s1034"/>
        <o:r id="V:Rule27" type="connector" idref="#_x0000_s1038"/>
        <o:r id="V:Rule34" type="connector" idref="#_x0000_s1068"/>
        <o:r id="V:Rule36" type="connector" idref="#_x0000_s1069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  <o:r id="V:Rule46" type="connector" idref="#_x0000_s1075"/>
        <o:r id="V:Rule48" type="connector" idref="#_x0000_s1076"/>
        <o:r id="V:Rule50" type="connector" idref="#_x0000_s1077"/>
        <o:r id="V:Rule52" type="connector" idref="#_x0000_s1079"/>
        <o:r id="V:Rule55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8D"/>
    <w:pPr>
      <w:ind w:left="720"/>
      <w:contextualSpacing/>
    </w:pPr>
  </w:style>
  <w:style w:type="table" w:styleId="a4">
    <w:name w:val="Table Grid"/>
    <w:basedOn w:val="a1"/>
    <w:uiPriority w:val="59"/>
    <w:rsid w:val="0054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05A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0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F7E05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text">
    <w:name w:val="text"/>
    <w:basedOn w:val="a0"/>
    <w:rsid w:val="00901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76</cp:revision>
  <dcterms:created xsi:type="dcterms:W3CDTF">2017-07-01T07:33:00Z</dcterms:created>
  <dcterms:modified xsi:type="dcterms:W3CDTF">2017-07-07T19:38:00Z</dcterms:modified>
</cp:coreProperties>
</file>