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20" w:rsidRDefault="00811040" w:rsidP="00811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040">
        <w:rPr>
          <w:rFonts w:ascii="Times New Roman" w:hAnsi="Times New Roman" w:cs="Times New Roman"/>
          <w:sz w:val="28"/>
          <w:szCs w:val="28"/>
        </w:rPr>
        <w:t>Анализ особенностей современных газотурбинных ТЭС.</w:t>
      </w:r>
    </w:p>
    <w:p w:rsidR="00811040" w:rsidRDefault="00811040" w:rsidP="008110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Введение.</w:t>
      </w:r>
    </w:p>
    <w:p w:rsidR="00811040" w:rsidRDefault="00AE7B9D" w:rsidP="008110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811040">
        <w:rPr>
          <w:rFonts w:ascii="Times New Roman" w:hAnsi="Times New Roman" w:cs="Times New Roman"/>
          <w:sz w:val="28"/>
          <w:szCs w:val="28"/>
        </w:rPr>
        <w:t>.</w:t>
      </w:r>
    </w:p>
    <w:p w:rsidR="00811040" w:rsidRDefault="00811040" w:rsidP="008110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Газотурбинные тепловые энергетические станции.</w:t>
      </w:r>
    </w:p>
    <w:p w:rsidR="00811040" w:rsidRDefault="00811040" w:rsidP="008110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использования ТЭС.</w:t>
      </w:r>
    </w:p>
    <w:p w:rsidR="00811040" w:rsidRDefault="00811040" w:rsidP="008110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040">
        <w:rPr>
          <w:rFonts w:ascii="Times New Roman" w:hAnsi="Times New Roman" w:cs="Times New Roman"/>
          <w:sz w:val="28"/>
          <w:szCs w:val="28"/>
        </w:rPr>
        <w:t xml:space="preserve">Особенности применения паротурбинных </w:t>
      </w:r>
      <w:r>
        <w:rPr>
          <w:rFonts w:ascii="Times New Roman" w:hAnsi="Times New Roman" w:cs="Times New Roman"/>
          <w:sz w:val="28"/>
          <w:szCs w:val="28"/>
        </w:rPr>
        <w:t>ТЭС</w:t>
      </w:r>
      <w:r w:rsidRPr="00811040">
        <w:rPr>
          <w:rFonts w:ascii="Times New Roman" w:hAnsi="Times New Roman" w:cs="Times New Roman"/>
          <w:sz w:val="28"/>
          <w:szCs w:val="28"/>
        </w:rPr>
        <w:t xml:space="preserve"> установок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40" w:rsidRDefault="00811040" w:rsidP="008110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Плюсы и минусы ТЭС установок.</w:t>
      </w:r>
    </w:p>
    <w:p w:rsidR="00811040" w:rsidRDefault="00811040" w:rsidP="008110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416308" w:rsidRDefault="00416308" w:rsidP="008110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6A7A6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40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7A65">
        <w:rPr>
          <w:rFonts w:ascii="Times New Roman" w:hAnsi="Times New Roman" w:cs="Times New Roman"/>
          <w:sz w:val="28"/>
          <w:szCs w:val="28"/>
        </w:rPr>
        <w:t xml:space="preserve">Энергетика в России, как и экономика в целом, переживает в настоящее время тяжелейший кризис, который проявляется в снижении объемов производства топливно-энергетических ресурсов, ухудшением технико-экономических показателей </w:t>
      </w:r>
      <w:proofErr w:type="spellStart"/>
      <w:r w:rsidRPr="006A7A65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6A7A65">
        <w:rPr>
          <w:rFonts w:ascii="Times New Roman" w:hAnsi="Times New Roman" w:cs="Times New Roman"/>
          <w:sz w:val="28"/>
          <w:szCs w:val="28"/>
        </w:rPr>
        <w:t xml:space="preserve"> и систем транспорта энергоносителей, повышением аварийности работы элементов оборудования и, как следствие, снижением надежности тепло- и электроснабжения потребителей. </w:t>
      </w:r>
    </w:p>
    <w:p w:rsidR="006A7A65" w:rsidRP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7A65">
        <w:rPr>
          <w:rFonts w:ascii="Times New Roman" w:hAnsi="Times New Roman" w:cs="Times New Roman"/>
          <w:sz w:val="28"/>
          <w:szCs w:val="28"/>
        </w:rPr>
        <w:t>Одной из причин такого положения является недостаток денежных средств для замены морально и физически изношенного оборудования, замедление темпов внедрения новых технических решений в системы производства, транспорта и потребления э</w:t>
      </w:r>
      <w:r>
        <w:rPr>
          <w:rFonts w:ascii="Times New Roman" w:hAnsi="Times New Roman" w:cs="Times New Roman"/>
          <w:sz w:val="28"/>
          <w:szCs w:val="28"/>
        </w:rPr>
        <w:t>нергоресурсов.</w:t>
      </w:r>
    </w:p>
    <w:p w:rsidR="006A7A65" w:rsidRP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7A65">
        <w:rPr>
          <w:rFonts w:ascii="Times New Roman" w:hAnsi="Times New Roman" w:cs="Times New Roman"/>
          <w:sz w:val="28"/>
          <w:szCs w:val="28"/>
        </w:rPr>
        <w:t>С целью экономии и быстрой окупаемости денежных средств в ближайшей перспективе намечено проведение активной энергосберегающей политики путем модернизации и реконструкции энергетического оборудования, внедрения новых технологий и материалов. К таким технологиям относится комбинированное производство электрической и тепловой энергии на базе дизельных, газотурбинных, парогазовых у</w:t>
      </w:r>
      <w:r>
        <w:rPr>
          <w:rFonts w:ascii="Times New Roman" w:hAnsi="Times New Roman" w:cs="Times New Roman"/>
          <w:sz w:val="28"/>
          <w:szCs w:val="28"/>
        </w:rPr>
        <w:t>становок малой мощности.</w:t>
      </w:r>
    </w:p>
    <w:p w:rsid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данной работе мы рассмотрим определение газотурбинной электростанции и основы ее работы.</w:t>
      </w:r>
    </w:p>
    <w:p w:rsid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электростанции являются непременно достижением в науке, так такие установки, гораздо проще в устройстве, в отличие от прежних, требуют меньших расходов воды, быстрый запуск и многое другое.</w:t>
      </w:r>
    </w:p>
    <w:p w:rsid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7A65" w:rsidRP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7B9D" w:rsidRPr="00AE7B9D" w:rsidRDefault="00AE7B9D" w:rsidP="00AE7B9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811040" w:rsidRPr="00811040">
        <w:rPr>
          <w:rFonts w:ascii="Times New Roman" w:hAnsi="Times New Roman" w:cs="Times New Roman"/>
          <w:b/>
          <w:sz w:val="28"/>
          <w:szCs w:val="28"/>
        </w:rPr>
        <w:t>.</w:t>
      </w:r>
    </w:p>
    <w:p w:rsidR="00811040" w:rsidRDefault="0081104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40">
        <w:rPr>
          <w:rFonts w:ascii="Times New Roman" w:hAnsi="Times New Roman" w:cs="Times New Roman"/>
          <w:b/>
          <w:sz w:val="28"/>
          <w:szCs w:val="28"/>
        </w:rPr>
        <w:t>2.1.</w:t>
      </w:r>
      <w:r w:rsidRPr="00811040">
        <w:rPr>
          <w:rFonts w:ascii="Times New Roman" w:hAnsi="Times New Roman" w:cs="Times New Roman"/>
          <w:b/>
          <w:sz w:val="28"/>
          <w:szCs w:val="28"/>
        </w:rPr>
        <w:tab/>
        <w:t>Газотурбинные тепловые энергетические станции.</w:t>
      </w:r>
    </w:p>
    <w:p w:rsid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Газотурбинная электростанция — </w:t>
      </w:r>
      <w:r w:rsidR="001C1714" w:rsidRPr="006A7A65">
        <w:rPr>
          <w:rFonts w:ascii="Times New Roman" w:hAnsi="Times New Roman" w:cs="Times New Roman"/>
          <w:sz w:val="28"/>
          <w:szCs w:val="28"/>
        </w:rPr>
        <w:t>это установка генерирующая электричество и тепловую энергию, которая разработана современными высокими технологиями.</w:t>
      </w:r>
    </w:p>
    <w:p w:rsidR="00AE7B9D" w:rsidRP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714" w:rsidRPr="006A7A65">
        <w:rPr>
          <w:rFonts w:ascii="Times New Roman" w:hAnsi="Times New Roman" w:cs="Times New Roman"/>
          <w:sz w:val="28"/>
          <w:szCs w:val="28"/>
        </w:rPr>
        <w:t xml:space="preserve"> </w:t>
      </w:r>
      <w:r w:rsidR="0085325D" w:rsidRPr="006A7A65">
        <w:rPr>
          <w:rFonts w:ascii="Times New Roman" w:hAnsi="Times New Roman" w:cs="Times New Roman"/>
          <w:sz w:val="28"/>
          <w:szCs w:val="28"/>
        </w:rPr>
        <w:t xml:space="preserve">В устройство 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газотурбинной электростанции </w:t>
      </w:r>
      <w:r w:rsidR="0085325D" w:rsidRPr="006A7A65">
        <w:rPr>
          <w:rFonts w:ascii="Times New Roman" w:hAnsi="Times New Roman" w:cs="Times New Roman"/>
          <w:sz w:val="28"/>
          <w:szCs w:val="28"/>
        </w:rPr>
        <w:t>входят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один или неско</w:t>
      </w:r>
      <w:r w:rsidR="0085325D" w:rsidRPr="006A7A65">
        <w:rPr>
          <w:rFonts w:ascii="Times New Roman" w:hAnsi="Times New Roman" w:cs="Times New Roman"/>
          <w:sz w:val="28"/>
          <w:szCs w:val="28"/>
        </w:rPr>
        <w:t xml:space="preserve">лько 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силовых агрегатов, </w:t>
      </w:r>
      <w:r w:rsidR="0085325D" w:rsidRPr="006A7A65">
        <w:rPr>
          <w:rFonts w:ascii="Times New Roman" w:hAnsi="Times New Roman" w:cs="Times New Roman"/>
          <w:sz w:val="28"/>
          <w:szCs w:val="28"/>
        </w:rPr>
        <w:t>которые технически связанны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с электрогенератором и 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оборудованы общей системой управления в 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энергетический комплекс. Газотурбинная электростанция 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45CCC" w:rsidRPr="006A7A65">
        <w:rPr>
          <w:rFonts w:ascii="Times New Roman" w:hAnsi="Times New Roman" w:cs="Times New Roman"/>
          <w:sz w:val="28"/>
          <w:szCs w:val="28"/>
        </w:rPr>
        <w:t>от двадцати киловатт до сотен мегаватт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 электрической мощности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. 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При этом отдавая пользователям значительную долю </w:t>
      </w:r>
      <w:r w:rsidR="00AE7B9D" w:rsidRPr="006A7A65">
        <w:rPr>
          <w:rFonts w:ascii="Times New Roman" w:hAnsi="Times New Roman" w:cs="Times New Roman"/>
          <w:sz w:val="28"/>
          <w:szCs w:val="28"/>
        </w:rPr>
        <w:t>т</w:t>
      </w:r>
      <w:r w:rsidR="00D45CCC" w:rsidRPr="006A7A65">
        <w:rPr>
          <w:rFonts w:ascii="Times New Roman" w:hAnsi="Times New Roman" w:cs="Times New Roman"/>
          <w:sz w:val="28"/>
          <w:szCs w:val="28"/>
        </w:rPr>
        <w:t>епловой энергии, при установке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на выхлопе турбины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, конструкция имеет название: </w:t>
      </w:r>
      <w:r w:rsidR="00AE7B9D" w:rsidRPr="006A7A65">
        <w:rPr>
          <w:rFonts w:ascii="Times New Roman" w:hAnsi="Times New Roman" w:cs="Times New Roman"/>
          <w:sz w:val="28"/>
          <w:szCs w:val="28"/>
        </w:rPr>
        <w:t>ГТУ-ТЭЦ.</w:t>
      </w:r>
    </w:p>
    <w:p w:rsidR="00AE7B9D" w:rsidRPr="006A7A65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Чистый воздух, смешанный с газом (что является топливом) подается через компрессор </w:t>
      </w:r>
      <w:r w:rsidR="00AE7B9D" w:rsidRPr="006A7A65">
        <w:rPr>
          <w:rFonts w:ascii="Times New Roman" w:hAnsi="Times New Roman" w:cs="Times New Roman"/>
          <w:sz w:val="28"/>
          <w:szCs w:val="28"/>
        </w:rPr>
        <w:t>газотурбинного силового агрегата подается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 </w:t>
      </w:r>
      <w:r w:rsidR="00AE7B9D" w:rsidRPr="006A7A65">
        <w:rPr>
          <w:rFonts w:ascii="Times New Roman" w:hAnsi="Times New Roman" w:cs="Times New Roman"/>
          <w:sz w:val="28"/>
          <w:szCs w:val="28"/>
        </w:rPr>
        <w:t>в камеру сгорания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. В процессе сгорания топлива </w:t>
      </w:r>
      <w:r w:rsidR="00AE7B9D" w:rsidRPr="006A7A65">
        <w:rPr>
          <w:rFonts w:ascii="Times New Roman" w:hAnsi="Times New Roman" w:cs="Times New Roman"/>
          <w:sz w:val="28"/>
          <w:szCs w:val="28"/>
        </w:rPr>
        <w:t>образуется э</w:t>
      </w:r>
      <w:r w:rsidR="00D45CCC" w:rsidRPr="006A7A65">
        <w:rPr>
          <w:rFonts w:ascii="Times New Roman" w:hAnsi="Times New Roman" w:cs="Times New Roman"/>
          <w:sz w:val="28"/>
          <w:szCs w:val="28"/>
        </w:rPr>
        <w:t>нергия в виде потока разогретых газов.  энергия на высокой скорости подается в рабочее колесо турбины, что приводит его к вращению. Полученная кинетическая энергия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D45CCC" w:rsidRPr="006A7A65">
        <w:rPr>
          <w:rFonts w:ascii="Times New Roman" w:hAnsi="Times New Roman" w:cs="Times New Roman"/>
          <w:sz w:val="28"/>
          <w:szCs w:val="28"/>
        </w:rPr>
        <w:t xml:space="preserve"> вал турбины, сто способствует работе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компрессор</w:t>
      </w:r>
      <w:r w:rsidR="00D45CCC" w:rsidRPr="006A7A65">
        <w:rPr>
          <w:rFonts w:ascii="Times New Roman" w:hAnsi="Times New Roman" w:cs="Times New Roman"/>
          <w:sz w:val="28"/>
          <w:szCs w:val="28"/>
        </w:rPr>
        <w:t>а и электрического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="00D45CCC" w:rsidRPr="006A7A65">
        <w:rPr>
          <w:rFonts w:ascii="Times New Roman" w:hAnsi="Times New Roman" w:cs="Times New Roman"/>
          <w:sz w:val="28"/>
          <w:szCs w:val="28"/>
        </w:rPr>
        <w:t>а. Через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клемм</w:t>
      </w:r>
      <w:r w:rsidR="00C60406" w:rsidRPr="006A7A65">
        <w:rPr>
          <w:rFonts w:ascii="Times New Roman" w:hAnsi="Times New Roman" w:cs="Times New Roman"/>
          <w:sz w:val="28"/>
          <w:szCs w:val="28"/>
        </w:rPr>
        <w:t>ы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</w:t>
      </w:r>
      <w:r w:rsidR="00C60406" w:rsidRPr="006A7A65">
        <w:rPr>
          <w:rFonts w:ascii="Times New Roman" w:hAnsi="Times New Roman" w:cs="Times New Roman"/>
          <w:sz w:val="28"/>
          <w:szCs w:val="28"/>
        </w:rPr>
        <w:t xml:space="preserve">электрогенератора электричество </w:t>
      </w:r>
      <w:r w:rsidR="00AE7B9D" w:rsidRPr="006A7A65">
        <w:rPr>
          <w:rFonts w:ascii="Times New Roman" w:hAnsi="Times New Roman" w:cs="Times New Roman"/>
          <w:sz w:val="28"/>
          <w:szCs w:val="28"/>
        </w:rPr>
        <w:t>через трансформатор, направляется в эле</w:t>
      </w:r>
      <w:r w:rsidR="00C60406" w:rsidRPr="006A7A65">
        <w:rPr>
          <w:rFonts w:ascii="Times New Roman" w:hAnsi="Times New Roman" w:cs="Times New Roman"/>
          <w:sz w:val="28"/>
          <w:szCs w:val="28"/>
        </w:rPr>
        <w:t>ктросеть и приводится к потреблению</w:t>
      </w:r>
      <w:r w:rsidR="00AE7B9D" w:rsidRPr="006A7A65">
        <w:rPr>
          <w:rFonts w:ascii="Times New Roman" w:hAnsi="Times New Roman" w:cs="Times New Roman"/>
          <w:sz w:val="28"/>
          <w:szCs w:val="28"/>
        </w:rPr>
        <w:t>.</w:t>
      </w:r>
    </w:p>
    <w:p w:rsidR="000F0370" w:rsidRDefault="006A7A65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6C6" w:rsidRPr="006A7A65">
        <w:rPr>
          <w:rFonts w:ascii="Times New Roman" w:hAnsi="Times New Roman" w:cs="Times New Roman"/>
          <w:sz w:val="28"/>
          <w:szCs w:val="28"/>
        </w:rPr>
        <w:t>В настоящее время часто используются полупроводниковые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преобра</w:t>
      </w:r>
      <w:r w:rsidR="001D36C6" w:rsidRPr="006A7A65">
        <w:rPr>
          <w:rFonts w:ascii="Times New Roman" w:hAnsi="Times New Roman" w:cs="Times New Roman"/>
          <w:sz w:val="28"/>
          <w:szCs w:val="28"/>
        </w:rPr>
        <w:t xml:space="preserve">зователи напряжения, или инверторы и </w:t>
      </w:r>
      <w:proofErr w:type="spellStart"/>
      <w:r w:rsidR="001D36C6" w:rsidRPr="006A7A65">
        <w:rPr>
          <w:rFonts w:ascii="Times New Roman" w:hAnsi="Times New Roman" w:cs="Times New Roman"/>
          <w:sz w:val="28"/>
          <w:szCs w:val="28"/>
        </w:rPr>
        <w:t>бесколлекторные</w:t>
      </w:r>
      <w:proofErr w:type="spellEnd"/>
      <w:r w:rsidR="001D36C6" w:rsidRPr="006A7A65">
        <w:rPr>
          <w:rFonts w:ascii="Times New Roman" w:hAnsi="Times New Roman" w:cs="Times New Roman"/>
          <w:sz w:val="28"/>
          <w:szCs w:val="28"/>
        </w:rPr>
        <w:t xml:space="preserve"> генераторы большой мощностью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на постоянных магнитах</w:t>
      </w:r>
      <w:r w:rsidR="001D36C6" w:rsidRPr="006A7A65">
        <w:rPr>
          <w:rFonts w:ascii="Times New Roman" w:hAnsi="Times New Roman" w:cs="Times New Roman"/>
          <w:sz w:val="28"/>
          <w:szCs w:val="28"/>
        </w:rPr>
        <w:t xml:space="preserve">, что повлияло на 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D36C6" w:rsidRPr="006A7A65">
        <w:rPr>
          <w:rFonts w:ascii="Times New Roman" w:hAnsi="Times New Roman" w:cs="Times New Roman"/>
          <w:sz w:val="28"/>
          <w:szCs w:val="28"/>
        </w:rPr>
        <w:t xml:space="preserve">газотурбинных электростанций </w:t>
      </w:r>
      <w:r w:rsidR="00AE7B9D" w:rsidRPr="006A7A65">
        <w:rPr>
          <w:rFonts w:ascii="Times New Roman" w:hAnsi="Times New Roman" w:cs="Times New Roman"/>
          <w:sz w:val="28"/>
          <w:szCs w:val="28"/>
        </w:rPr>
        <w:t>мощность</w:t>
      </w:r>
      <w:r w:rsidR="001D36C6" w:rsidRPr="006A7A65">
        <w:rPr>
          <w:rFonts w:ascii="Times New Roman" w:hAnsi="Times New Roman" w:cs="Times New Roman"/>
          <w:sz w:val="28"/>
          <w:szCs w:val="28"/>
        </w:rPr>
        <w:t xml:space="preserve">ю от 10 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киловатт, </w:t>
      </w:r>
      <w:r w:rsidR="001D36C6" w:rsidRPr="006A7A65">
        <w:rPr>
          <w:rFonts w:ascii="Times New Roman" w:hAnsi="Times New Roman" w:cs="Times New Roman"/>
          <w:sz w:val="28"/>
          <w:szCs w:val="28"/>
        </w:rPr>
        <w:t xml:space="preserve">которые называются </w:t>
      </w:r>
      <w:proofErr w:type="spellStart"/>
      <w:r w:rsidR="001D36C6" w:rsidRPr="006A7A65">
        <w:rPr>
          <w:rFonts w:ascii="Times New Roman" w:hAnsi="Times New Roman" w:cs="Times New Roman"/>
          <w:sz w:val="28"/>
          <w:szCs w:val="28"/>
        </w:rPr>
        <w:t>микротурбинами</w:t>
      </w:r>
      <w:proofErr w:type="spellEnd"/>
      <w:r w:rsidR="001D36C6" w:rsidRPr="006A7A65">
        <w:rPr>
          <w:rFonts w:ascii="Times New Roman" w:hAnsi="Times New Roman" w:cs="Times New Roman"/>
          <w:sz w:val="28"/>
          <w:szCs w:val="28"/>
        </w:rPr>
        <w:t>. Особенностью таких установок является отсутствие редуктора, регулируемость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</w:t>
      </w:r>
      <w:r w:rsidR="001D36C6" w:rsidRPr="006A7A65">
        <w:rPr>
          <w:rFonts w:ascii="Times New Roman" w:hAnsi="Times New Roman" w:cs="Times New Roman"/>
          <w:sz w:val="28"/>
          <w:szCs w:val="28"/>
        </w:rPr>
        <w:t xml:space="preserve">частоты </w:t>
      </w:r>
      <w:r w:rsidR="00AE7B9D" w:rsidRPr="006A7A65">
        <w:rPr>
          <w:rFonts w:ascii="Times New Roman" w:hAnsi="Times New Roman" w:cs="Times New Roman"/>
          <w:sz w:val="28"/>
          <w:szCs w:val="28"/>
        </w:rPr>
        <w:t>вращения турбины</w:t>
      </w:r>
      <w:r w:rsidR="001D36C6" w:rsidRPr="006A7A65">
        <w:rPr>
          <w:rFonts w:ascii="Times New Roman" w:hAnsi="Times New Roman" w:cs="Times New Roman"/>
          <w:sz w:val="28"/>
          <w:szCs w:val="28"/>
        </w:rPr>
        <w:t xml:space="preserve">, так же может изменяться нагрузка турбины. </w:t>
      </w:r>
      <w:r w:rsidR="00AE7B9D" w:rsidRPr="006A7A65">
        <w:rPr>
          <w:rFonts w:ascii="Times New Roman" w:hAnsi="Times New Roman" w:cs="Times New Roman"/>
          <w:sz w:val="28"/>
          <w:szCs w:val="28"/>
        </w:rPr>
        <w:t>Генерат</w:t>
      </w:r>
      <w:r w:rsidR="001D36C6" w:rsidRPr="006A7A65">
        <w:rPr>
          <w:rFonts w:ascii="Times New Roman" w:hAnsi="Times New Roman" w:cs="Times New Roman"/>
          <w:sz w:val="28"/>
          <w:szCs w:val="28"/>
        </w:rPr>
        <w:t>ор вырабатывает ток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высокой частоты (килогерцы), который выпрямляется и преобразуется в трёхфазный </w:t>
      </w:r>
      <w:r w:rsidR="00AE7B9D" w:rsidRPr="006A7A65">
        <w:rPr>
          <w:rFonts w:ascii="Times New Roman" w:hAnsi="Times New Roman" w:cs="Times New Roman"/>
          <w:sz w:val="28"/>
          <w:szCs w:val="28"/>
        </w:rPr>
        <w:lastRenderedPageBreak/>
        <w:t xml:space="preserve">ток промышленной частоты инвертором. </w:t>
      </w:r>
      <w:r w:rsidR="001D36C6" w:rsidRPr="006A7A65">
        <w:rPr>
          <w:rFonts w:ascii="Times New Roman" w:hAnsi="Times New Roman" w:cs="Times New Roman"/>
          <w:sz w:val="28"/>
          <w:szCs w:val="28"/>
        </w:rPr>
        <w:t>В устройство которой входит одна подвижная деталь, которая объединяет турбинные колёса с компрессором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и ротор</w:t>
      </w:r>
      <w:r w:rsidR="001D36C6" w:rsidRPr="006A7A65">
        <w:rPr>
          <w:rFonts w:ascii="Times New Roman" w:hAnsi="Times New Roman" w:cs="Times New Roman"/>
          <w:sz w:val="28"/>
          <w:szCs w:val="28"/>
        </w:rPr>
        <w:t>ом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генератора, может быть подвешена в газодинамических подшипниках,</w:t>
      </w:r>
      <w:r w:rsidR="001D36C6" w:rsidRPr="006A7A65">
        <w:rPr>
          <w:rFonts w:ascii="Times New Roman" w:hAnsi="Times New Roman" w:cs="Times New Roman"/>
          <w:sz w:val="28"/>
          <w:szCs w:val="28"/>
        </w:rPr>
        <w:t xml:space="preserve"> которые сокращают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износ. Основным фактором долговечности такой установки становится эрозия рабочего колеса и износ при пуске. </w:t>
      </w:r>
    </w:p>
    <w:p w:rsidR="00AE7B9D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E7B9D" w:rsidRPr="006A7A65">
        <w:rPr>
          <w:rFonts w:ascii="Times New Roman" w:hAnsi="Times New Roman" w:cs="Times New Roman"/>
          <w:sz w:val="28"/>
          <w:szCs w:val="28"/>
        </w:rPr>
        <w:t>Микротурбинные</w:t>
      </w:r>
      <w:proofErr w:type="spellEnd"/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генераторы контейнерного формата имеют </w:t>
      </w:r>
      <w:proofErr w:type="spellStart"/>
      <w:r w:rsidR="00AE7B9D" w:rsidRPr="006A7A65">
        <w:rPr>
          <w:rFonts w:ascii="Times New Roman" w:hAnsi="Times New Roman" w:cs="Times New Roman"/>
          <w:sz w:val="28"/>
          <w:szCs w:val="28"/>
        </w:rPr>
        <w:t>межсервисный</w:t>
      </w:r>
      <w:proofErr w:type="spellEnd"/>
      <w:r w:rsidR="00AE7B9D" w:rsidRPr="006A7A65">
        <w:rPr>
          <w:rFonts w:ascii="Times New Roman" w:hAnsi="Times New Roman" w:cs="Times New Roman"/>
          <w:sz w:val="28"/>
          <w:szCs w:val="28"/>
        </w:rPr>
        <w:t xml:space="preserve"> интервал порядка года непрерывной работы и срок службы до капремонта поря</w:t>
      </w:r>
      <w:r w:rsidR="001D36C6" w:rsidRPr="006A7A65">
        <w:rPr>
          <w:rFonts w:ascii="Times New Roman" w:hAnsi="Times New Roman" w:cs="Times New Roman"/>
          <w:sz w:val="28"/>
          <w:szCs w:val="28"/>
        </w:rPr>
        <w:t>дка 60000 часов (около 7 лет)</w:t>
      </w:r>
      <w:r w:rsidR="00AE7B9D" w:rsidRPr="006A7A65">
        <w:rPr>
          <w:rFonts w:ascii="Times New Roman" w:hAnsi="Times New Roman" w:cs="Times New Roman"/>
          <w:sz w:val="28"/>
          <w:szCs w:val="28"/>
        </w:rPr>
        <w:t xml:space="preserve">. Будучи прямыми конкурентами поршневых агрегатов, </w:t>
      </w:r>
      <w:proofErr w:type="spellStart"/>
      <w:r w:rsidR="00AE7B9D" w:rsidRPr="006A7A65">
        <w:rPr>
          <w:rFonts w:ascii="Times New Roman" w:hAnsi="Times New Roman" w:cs="Times New Roman"/>
          <w:sz w:val="28"/>
          <w:szCs w:val="28"/>
        </w:rPr>
        <w:t>микротурбины</w:t>
      </w:r>
      <w:proofErr w:type="spellEnd"/>
      <w:r w:rsidR="00AE7B9D" w:rsidRPr="006A7A65">
        <w:rPr>
          <w:rFonts w:ascii="Times New Roman" w:hAnsi="Times New Roman" w:cs="Times New Roman"/>
          <w:sz w:val="28"/>
          <w:szCs w:val="28"/>
        </w:rPr>
        <w:t>, тем не менее, проигрывают им по стоимости и электрическому КПД (то есть соотношению выработанной электрической и тепловой энергии). При этом число пусков ограничено примерно 300 в год, что затрудняет использование их как резервных источников.</w:t>
      </w: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370" w:rsidRPr="006A7A65" w:rsidRDefault="000F0370" w:rsidP="006A7A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AE7B9D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40">
        <w:rPr>
          <w:rFonts w:ascii="Times New Roman" w:hAnsi="Times New Roman" w:cs="Times New Roman"/>
          <w:b/>
          <w:sz w:val="28"/>
          <w:szCs w:val="28"/>
        </w:rPr>
        <w:lastRenderedPageBreak/>
        <w:t>Сферы использования ТЭС.</w:t>
      </w:r>
    </w:p>
    <w:p w:rsidR="000F0370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B9D" w:rsidRPr="00AE7B9D">
        <w:rPr>
          <w:rFonts w:ascii="Times New Roman" w:hAnsi="Times New Roman" w:cs="Times New Roman"/>
          <w:sz w:val="28"/>
          <w:szCs w:val="28"/>
        </w:rPr>
        <w:t>Использование малых газотурбинных электростанций целесообразно для удалённых или экономически обособленных потребителей, для которых характерны длительные периоды непрерывной работы (в противовес поршневым агрегатам) либо простоя (делающего невыгодным создание мощных подключений к централизованным электросетям), особенно — при необходимости отопления объекта или другом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параллельно получаемого тепла.</w:t>
      </w:r>
    </w:p>
    <w:p w:rsidR="00AE7B9D" w:rsidRPr="00AE7B9D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6C6">
        <w:rPr>
          <w:rFonts w:ascii="Times New Roman" w:hAnsi="Times New Roman" w:cs="Times New Roman"/>
          <w:sz w:val="28"/>
          <w:szCs w:val="28"/>
        </w:rPr>
        <w:t xml:space="preserve"> </w:t>
      </w:r>
      <w:r w:rsidR="00AE7B9D" w:rsidRPr="00AE7B9D">
        <w:rPr>
          <w:rFonts w:ascii="Times New Roman" w:hAnsi="Times New Roman" w:cs="Times New Roman"/>
          <w:sz w:val="28"/>
          <w:szCs w:val="28"/>
        </w:rPr>
        <w:t>Крупные ГТЭС оправданы в сравнении с тепловыми (паротурбинными) станциями при доступности дешёвого топлива и чрезмерной дороговизне капитального строительства (нефтегазоносные районы Севера).</w:t>
      </w:r>
    </w:p>
    <w:p w:rsidR="00AE7B9D" w:rsidRPr="00AE7B9D" w:rsidRDefault="00AE7B9D" w:rsidP="001D36C6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E7B9D">
        <w:rPr>
          <w:rFonts w:ascii="Times New Roman" w:hAnsi="Times New Roman" w:cs="Times New Roman"/>
          <w:sz w:val="28"/>
          <w:szCs w:val="28"/>
        </w:rPr>
        <w:t>Сферы использования газотурбинн</w:t>
      </w:r>
      <w:r w:rsidR="001D36C6">
        <w:rPr>
          <w:rFonts w:ascii="Times New Roman" w:hAnsi="Times New Roman" w:cs="Times New Roman"/>
          <w:sz w:val="28"/>
          <w:szCs w:val="28"/>
        </w:rPr>
        <w:t>ых электростанций</w:t>
      </w:r>
      <w:r w:rsidRPr="00AE7B9D">
        <w:rPr>
          <w:rFonts w:ascii="Times New Roman" w:hAnsi="Times New Roman" w:cs="Times New Roman"/>
          <w:sz w:val="28"/>
          <w:szCs w:val="28"/>
        </w:rPr>
        <w:t>:</w:t>
      </w:r>
    </w:p>
    <w:p w:rsidR="00AE7B9D" w:rsidRPr="001D36C6" w:rsidRDefault="00AE7B9D" w:rsidP="001D36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C6">
        <w:rPr>
          <w:rFonts w:ascii="Times New Roman" w:hAnsi="Times New Roman" w:cs="Times New Roman"/>
          <w:sz w:val="28"/>
          <w:szCs w:val="28"/>
        </w:rPr>
        <w:t>жилищно-коммунальное хозяйство,</w:t>
      </w:r>
    </w:p>
    <w:p w:rsidR="00AE7B9D" w:rsidRPr="001D36C6" w:rsidRDefault="00AE7B9D" w:rsidP="001D36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C6">
        <w:rPr>
          <w:rFonts w:ascii="Times New Roman" w:hAnsi="Times New Roman" w:cs="Times New Roman"/>
          <w:sz w:val="28"/>
          <w:szCs w:val="28"/>
        </w:rPr>
        <w:t>общественные и спортивные сооружения,</w:t>
      </w:r>
    </w:p>
    <w:p w:rsidR="00AE7B9D" w:rsidRPr="001D36C6" w:rsidRDefault="00AE7B9D" w:rsidP="001D36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C6">
        <w:rPr>
          <w:rFonts w:ascii="Times New Roman" w:hAnsi="Times New Roman" w:cs="Times New Roman"/>
          <w:sz w:val="28"/>
          <w:szCs w:val="28"/>
        </w:rPr>
        <w:t>физкультурно-оздоровительные комплексы,</w:t>
      </w:r>
    </w:p>
    <w:p w:rsidR="00AE7B9D" w:rsidRPr="001D36C6" w:rsidRDefault="00AE7B9D" w:rsidP="001D36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C6">
        <w:rPr>
          <w:rFonts w:ascii="Times New Roman" w:hAnsi="Times New Roman" w:cs="Times New Roman"/>
          <w:sz w:val="28"/>
          <w:szCs w:val="28"/>
        </w:rPr>
        <w:t>нефтегазовые месторождения,</w:t>
      </w:r>
    </w:p>
    <w:p w:rsidR="00AE7B9D" w:rsidRPr="001D36C6" w:rsidRDefault="00AE7B9D" w:rsidP="001D36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C6">
        <w:rPr>
          <w:rFonts w:ascii="Times New Roman" w:hAnsi="Times New Roman" w:cs="Times New Roman"/>
          <w:sz w:val="28"/>
          <w:szCs w:val="28"/>
        </w:rPr>
        <w:t>сельское хозяйство,</w:t>
      </w:r>
    </w:p>
    <w:p w:rsidR="00AE7B9D" w:rsidRPr="001D36C6" w:rsidRDefault="00AE7B9D" w:rsidP="001D36C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C6">
        <w:rPr>
          <w:rFonts w:ascii="Times New Roman" w:hAnsi="Times New Roman" w:cs="Times New Roman"/>
          <w:sz w:val="28"/>
          <w:szCs w:val="28"/>
        </w:rPr>
        <w:t>и другие отрасли экономики.</w:t>
      </w:r>
    </w:p>
    <w:p w:rsidR="00AE7B9D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B9D" w:rsidRPr="00AE7B9D">
        <w:rPr>
          <w:rFonts w:ascii="Times New Roman" w:hAnsi="Times New Roman" w:cs="Times New Roman"/>
          <w:sz w:val="28"/>
          <w:szCs w:val="28"/>
        </w:rPr>
        <w:t>Имеется возможность получения от газотурбинных электростанций больших количеств попутной тепловой энергии, а её использование предполагает возврат инвестиций в обозримые и предсказуемые сроки.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B9D" w:rsidRPr="00AE7B9D">
        <w:rPr>
          <w:rFonts w:ascii="Times New Roman" w:hAnsi="Times New Roman" w:cs="Times New Roman"/>
          <w:sz w:val="28"/>
          <w:szCs w:val="28"/>
        </w:rPr>
        <w:t>Низкие вибрации, шум и токсичность выхлопа малых электростанций в сочетании с доступностью газовых сетей оправдывают применение их в качестве автономных источников постоянного энергоснабжения в городах, если стоимость сетевой электроэнергии высока, а организация подключения к электросети затруднена.</w:t>
      </w:r>
    </w:p>
    <w:p w:rsidR="000F0370" w:rsidRPr="00AE7B9D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1040" w:rsidRDefault="00811040" w:rsidP="001D36C6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40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применения паротурбинных ТЭС установок.</w:t>
      </w:r>
    </w:p>
    <w:p w:rsidR="000F0370" w:rsidRDefault="001D36C6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C6">
        <w:rPr>
          <w:rFonts w:ascii="Times New Roman" w:hAnsi="Times New Roman" w:cs="Times New Roman"/>
          <w:sz w:val="28"/>
          <w:szCs w:val="28"/>
        </w:rPr>
        <w:t xml:space="preserve">   </w:t>
      </w:r>
      <w:r w:rsidRPr="001D36C6">
        <w:rPr>
          <w:rFonts w:ascii="Times New Roman" w:hAnsi="Times New Roman" w:cs="Times New Roman"/>
          <w:sz w:val="28"/>
          <w:szCs w:val="28"/>
        </w:rPr>
        <w:t xml:space="preserve">Для эффективной работы пар в турбину должен подаваться с высоким давлением и температурой (от 13 кг/см2/190 </w:t>
      </w:r>
      <w:proofErr w:type="spellStart"/>
      <w:r w:rsidRPr="001D36C6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1D36C6">
        <w:rPr>
          <w:rFonts w:ascii="Times New Roman" w:hAnsi="Times New Roman" w:cs="Times New Roman"/>
          <w:sz w:val="28"/>
          <w:szCs w:val="28"/>
        </w:rPr>
        <w:t xml:space="preserve"> до 240 кг/см2/550оС). Такие условия предъявляют повышенные требования к котельному оборудованию, что приводит к существенн</w:t>
      </w:r>
      <w:r w:rsidR="00980640">
        <w:rPr>
          <w:rFonts w:ascii="Times New Roman" w:hAnsi="Times New Roman" w:cs="Times New Roman"/>
          <w:sz w:val="28"/>
          <w:szCs w:val="28"/>
        </w:rPr>
        <w:t>ому росту капитальных вложений.</w:t>
      </w:r>
    </w:p>
    <w:p w:rsidR="001D36C6" w:rsidRPr="001D36C6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370">
        <w:rPr>
          <w:rFonts w:ascii="Times New Roman" w:hAnsi="Times New Roman" w:cs="Times New Roman"/>
          <w:sz w:val="28"/>
          <w:szCs w:val="28"/>
        </w:rPr>
        <w:t xml:space="preserve">   </w:t>
      </w:r>
      <w:r w:rsidRPr="001D36C6">
        <w:rPr>
          <w:rFonts w:ascii="Times New Roman" w:hAnsi="Times New Roman" w:cs="Times New Roman"/>
          <w:sz w:val="28"/>
          <w:szCs w:val="28"/>
        </w:rPr>
        <w:t>Преимуществом паротурбинной</w:t>
      </w:r>
      <w:r w:rsidR="001D36C6" w:rsidRPr="001D36C6">
        <w:rPr>
          <w:rFonts w:ascii="Times New Roman" w:hAnsi="Times New Roman" w:cs="Times New Roman"/>
          <w:sz w:val="28"/>
          <w:szCs w:val="28"/>
        </w:rPr>
        <w:t xml:space="preserve"> технологии является возможность использования в котле самого широкого спектра топлив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6C6" w:rsidRPr="001D36C6">
        <w:rPr>
          <w:rFonts w:ascii="Times New Roman" w:hAnsi="Times New Roman" w:cs="Times New Roman"/>
          <w:sz w:val="28"/>
          <w:szCs w:val="28"/>
        </w:rPr>
        <w:t xml:space="preserve">, включая твердые. </w:t>
      </w:r>
    </w:p>
    <w:p w:rsidR="000F0370" w:rsidRDefault="00980640" w:rsidP="001D3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6C6" w:rsidRPr="001D36C6">
        <w:rPr>
          <w:rFonts w:ascii="Times New Roman" w:hAnsi="Times New Roman" w:cs="Times New Roman"/>
          <w:sz w:val="28"/>
          <w:szCs w:val="28"/>
        </w:rPr>
        <w:t xml:space="preserve">Паровые турбины малой мощности с противодавлением целесообразно использовать для модернизации котельных с промышленными паровыми котлами распространенных типов ДКВР, ДЕ </w:t>
      </w:r>
      <w:r>
        <w:rPr>
          <w:rFonts w:ascii="Times New Roman" w:hAnsi="Times New Roman" w:cs="Times New Roman"/>
          <w:sz w:val="28"/>
          <w:szCs w:val="28"/>
        </w:rPr>
        <w:t>(рабочее давление 1,3-1,4 МПа),</w:t>
      </w:r>
      <w:r w:rsidR="001D36C6" w:rsidRPr="001D36C6">
        <w:rPr>
          <w:rFonts w:ascii="Times New Roman" w:hAnsi="Times New Roman" w:cs="Times New Roman"/>
          <w:sz w:val="28"/>
          <w:szCs w:val="28"/>
        </w:rPr>
        <w:t xml:space="preserve"> у которых давление пара на выходе из котлов значительно выше, чем это необходимо для производственных нужд. При установке в таких котель</w:t>
      </w:r>
      <w:r>
        <w:rPr>
          <w:rFonts w:ascii="Times New Roman" w:hAnsi="Times New Roman" w:cs="Times New Roman"/>
          <w:sz w:val="28"/>
          <w:szCs w:val="28"/>
        </w:rPr>
        <w:t xml:space="preserve">ных паровых </w:t>
      </w:r>
      <w:r w:rsidR="001D36C6" w:rsidRPr="001D36C6">
        <w:rPr>
          <w:rFonts w:ascii="Times New Roman" w:hAnsi="Times New Roman" w:cs="Times New Roman"/>
          <w:sz w:val="28"/>
          <w:szCs w:val="28"/>
        </w:rPr>
        <w:t xml:space="preserve">турбоагрегатов малой мощности, пропускаемый через ПТУ пар будет срабатываться от начальных параметров на котлах до давления, нужного потребителю, и в результате бесполезно теряемый до этого потенциал пара будет использоваться для выработки </w:t>
      </w:r>
      <w:r w:rsidRPr="001D36C6">
        <w:rPr>
          <w:rFonts w:ascii="Times New Roman" w:hAnsi="Times New Roman" w:cs="Times New Roman"/>
          <w:sz w:val="28"/>
          <w:szCs w:val="28"/>
        </w:rPr>
        <w:t xml:space="preserve">мало </w:t>
      </w:r>
      <w:r>
        <w:rPr>
          <w:rFonts w:ascii="Times New Roman" w:hAnsi="Times New Roman" w:cs="Times New Roman"/>
          <w:sz w:val="28"/>
          <w:szCs w:val="28"/>
        </w:rPr>
        <w:t>затратной электрической энергии.</w:t>
      </w:r>
    </w:p>
    <w:p w:rsidR="001D36C6" w:rsidRPr="001D36C6" w:rsidRDefault="000F0370" w:rsidP="001D36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6C6" w:rsidRPr="001D36C6">
        <w:rPr>
          <w:rFonts w:ascii="Times New Roman" w:hAnsi="Times New Roman" w:cs="Times New Roman"/>
          <w:sz w:val="28"/>
          <w:szCs w:val="28"/>
        </w:rPr>
        <w:t xml:space="preserve">Вырабатываемая ПТУ электроэнергия пойдет на покрытие собственных нужд котельной и предприятия, а ее избыток может продаваться в энергосистему. 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36C6" w:rsidRPr="001D36C6">
        <w:rPr>
          <w:rFonts w:ascii="Times New Roman" w:hAnsi="Times New Roman" w:cs="Times New Roman"/>
          <w:sz w:val="28"/>
          <w:szCs w:val="28"/>
        </w:rPr>
        <w:t>КПД ПТУ в части генерации электроэнергии самый низкий из всех рассматриваемых технологий и составляет от 7 до 39%, но в составе теплофикационных систем суммарная эффективность паротурбинной установки может достигать 84% в расчете на условную единицу израсходованного топлива.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0640">
        <w:rPr>
          <w:rFonts w:ascii="Times New Roman" w:hAnsi="Times New Roman" w:cs="Times New Roman"/>
          <w:sz w:val="28"/>
          <w:szCs w:val="28"/>
        </w:rPr>
        <w:t>Для действующих тепловых электростанций с энергоблоками, имеющими значительный остаточный ресурс, возможны различные схемы газотурбинных надстроек: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lastRenderedPageBreak/>
        <w:t>•  со сбросом газов в котел;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 с вытеснением паровой регенерации;</w:t>
      </w:r>
    </w:p>
    <w:p w:rsid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 с параллельным котлом-утилизатором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В технологических процессах и на котельных ГТУ целесообразно исп</w:t>
      </w:r>
      <w:r w:rsidR="000F0370">
        <w:rPr>
          <w:rFonts w:ascii="Times New Roman" w:hAnsi="Times New Roman" w:cs="Times New Roman"/>
          <w:sz w:val="28"/>
          <w:szCs w:val="28"/>
        </w:rPr>
        <w:t>ользовать в следующих случаях: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при использовании в технологических процессах</w:t>
      </w:r>
      <w:r>
        <w:rPr>
          <w:rFonts w:ascii="Times New Roman" w:hAnsi="Times New Roman" w:cs="Times New Roman"/>
          <w:sz w:val="28"/>
          <w:szCs w:val="28"/>
        </w:rPr>
        <w:t xml:space="preserve"> горячих газов после турбины с </w:t>
      </w:r>
      <w:r w:rsidRPr="00980640">
        <w:rPr>
          <w:rFonts w:ascii="Times New Roman" w:hAnsi="Times New Roman" w:cs="Times New Roman"/>
          <w:sz w:val="28"/>
          <w:szCs w:val="28"/>
        </w:rPr>
        <w:t>температурой 450-550°С (цементные, металлургические, химические предприятия и т.д.);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 xml:space="preserve">•  при возможности использования пара, получаемого в котле-утилизаторе после ГТУ; 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 при возможности организо</w:t>
      </w:r>
      <w:r>
        <w:rPr>
          <w:rFonts w:ascii="Times New Roman" w:hAnsi="Times New Roman" w:cs="Times New Roman"/>
          <w:sz w:val="28"/>
          <w:szCs w:val="28"/>
        </w:rPr>
        <w:t>вать сброс уходящих газов после</w:t>
      </w:r>
      <w:r w:rsidRPr="00980640">
        <w:rPr>
          <w:rFonts w:ascii="Times New Roman" w:hAnsi="Times New Roman" w:cs="Times New Roman"/>
          <w:sz w:val="28"/>
          <w:szCs w:val="28"/>
        </w:rPr>
        <w:t xml:space="preserve"> ГТУ в водогрейный </w:t>
      </w:r>
      <w:r w:rsidR="000F0370">
        <w:rPr>
          <w:rFonts w:ascii="Times New Roman" w:hAnsi="Times New Roman" w:cs="Times New Roman"/>
          <w:sz w:val="28"/>
          <w:szCs w:val="28"/>
        </w:rPr>
        <w:t xml:space="preserve">котел-утилизатор для получения </w:t>
      </w:r>
      <w:r w:rsidRPr="00980640">
        <w:rPr>
          <w:rFonts w:ascii="Times New Roman" w:hAnsi="Times New Roman" w:cs="Times New Roman"/>
          <w:sz w:val="28"/>
          <w:szCs w:val="28"/>
        </w:rPr>
        <w:t>горячей воды.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изменения</w:t>
      </w:r>
      <w:r w:rsidRPr="00980640">
        <w:rPr>
          <w:rFonts w:ascii="Times New Roman" w:hAnsi="Times New Roman" w:cs="Times New Roman"/>
          <w:sz w:val="28"/>
          <w:szCs w:val="28"/>
        </w:rPr>
        <w:t xml:space="preserve"> электрического КПД при изменении единичной мощности конденсационных паротурбинных установок</w:t>
      </w:r>
    </w:p>
    <w:p w:rsidR="00884FAC" w:rsidRPr="00884FAC" w:rsidRDefault="00884FAC" w:rsidP="00884FAC">
      <w:pPr>
        <w:shd w:val="clear" w:color="auto" w:fill="F1F1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84FAC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 wp14:anchorId="72809509" wp14:editId="49E271C8">
            <wp:extent cx="6353175" cy="3838575"/>
            <wp:effectExtent l="0" t="0" r="9525" b="9525"/>
            <wp:docPr id="1" name="Рисунок 1" descr="http://abercade.ru/i/photo/small_energy/small_energ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bercade.ru/i/photo/small_energy/small_energy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20" cy="38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AC" w:rsidRPr="00884FAC" w:rsidRDefault="00884FAC" w:rsidP="00884FAC">
      <w:pPr>
        <w:shd w:val="clear" w:color="auto" w:fill="F1F1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84FA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0F0370" w:rsidRPr="000F0370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F0370">
        <w:rPr>
          <w:rFonts w:ascii="Times New Roman" w:hAnsi="Times New Roman" w:cs="Times New Roman"/>
          <w:sz w:val="28"/>
          <w:szCs w:val="28"/>
        </w:rPr>
        <w:t>Используемые в настоящее время ГТУ</w:t>
      </w:r>
      <w:r>
        <w:rPr>
          <w:rFonts w:ascii="Times New Roman" w:hAnsi="Times New Roman" w:cs="Times New Roman"/>
          <w:sz w:val="28"/>
          <w:szCs w:val="28"/>
        </w:rPr>
        <w:t xml:space="preserve"> принято распределять по типам</w:t>
      </w:r>
      <w:r w:rsidRPr="000F0370">
        <w:rPr>
          <w:rFonts w:ascii="Times New Roman" w:hAnsi="Times New Roman" w:cs="Times New Roman"/>
          <w:sz w:val="28"/>
          <w:szCs w:val="28"/>
        </w:rPr>
        <w:t>:</w:t>
      </w:r>
    </w:p>
    <w:p w:rsidR="000F0370" w:rsidRPr="000F0370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 xml:space="preserve">• созданные на базе авиационных реактивных газотурбинных двигателей; </w:t>
      </w:r>
    </w:p>
    <w:p w:rsidR="000F0370" w:rsidRPr="000F0370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>• созданные на базе газотурбинных двигателей для морского использования;</w:t>
      </w:r>
    </w:p>
    <w:p w:rsidR="000F0370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>• созданные специально для энергетического использования.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К основным преимуществам газотурбинных энергетиче</w:t>
      </w:r>
      <w:r>
        <w:rPr>
          <w:rFonts w:ascii="Times New Roman" w:hAnsi="Times New Roman" w:cs="Times New Roman"/>
          <w:sz w:val="28"/>
          <w:szCs w:val="28"/>
        </w:rPr>
        <w:t>ских установок следует отнести:</w:t>
      </w:r>
    </w:p>
    <w:p w:rsid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 xml:space="preserve">• малый удельный вес, компактность, простота транспортировки и легкость монтажа. 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минимальные объемы вредных выбросов в окружающую среду;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возможность орга</w:t>
      </w:r>
      <w:r>
        <w:rPr>
          <w:rFonts w:ascii="Times New Roman" w:hAnsi="Times New Roman" w:cs="Times New Roman"/>
          <w:sz w:val="28"/>
          <w:szCs w:val="28"/>
        </w:rPr>
        <w:t>низации сервисного обслуживания</w:t>
      </w:r>
      <w:r w:rsidRPr="00980640">
        <w:rPr>
          <w:rFonts w:ascii="Times New Roman" w:hAnsi="Times New Roman" w:cs="Times New Roman"/>
          <w:sz w:val="28"/>
          <w:szCs w:val="28"/>
        </w:rPr>
        <w:t>;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высокая электрическая и тепловая экономичность газотурбинных энергетических у</w:t>
      </w:r>
      <w:r>
        <w:rPr>
          <w:rFonts w:ascii="Times New Roman" w:hAnsi="Times New Roman" w:cs="Times New Roman"/>
          <w:sz w:val="28"/>
          <w:szCs w:val="28"/>
        </w:rPr>
        <w:t>становок комбинированного цикла;</w:t>
      </w:r>
    </w:p>
    <w:p w:rsidR="00980640" w:rsidRPr="00980640" w:rsidRDefault="00980640" w:rsidP="009806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высокая маневренность и скорость набора нагрузки;</w:t>
      </w:r>
    </w:p>
    <w:p w:rsidR="00416308" w:rsidRPr="00416308" w:rsidRDefault="00980640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640">
        <w:rPr>
          <w:rFonts w:ascii="Times New Roman" w:hAnsi="Times New Roman" w:cs="Times New Roman"/>
          <w:sz w:val="28"/>
          <w:szCs w:val="28"/>
        </w:rPr>
        <w:t>• большинство ГТУ обладают возможностью к перегрузке, т.е. увеличению мощности выше номинальной</w:t>
      </w:r>
      <w:r w:rsidR="00416308">
        <w:rPr>
          <w:rFonts w:ascii="Times New Roman" w:hAnsi="Times New Roman" w:cs="Times New Roman"/>
          <w:sz w:val="28"/>
          <w:szCs w:val="28"/>
        </w:rPr>
        <w:t>.</w:t>
      </w:r>
      <w:r w:rsidR="00416308" w:rsidRPr="00416308">
        <w:rPr>
          <w:rFonts w:ascii="Times New Roman" w:hAnsi="Times New Roman" w:cs="Times New Roman"/>
          <w:sz w:val="28"/>
          <w:szCs w:val="28"/>
        </w:rPr>
        <w:t> </w:t>
      </w:r>
    </w:p>
    <w:p w:rsidR="00416308" w:rsidRPr="00416308" w:rsidRDefault="000F0370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308" w:rsidRPr="00416308">
        <w:rPr>
          <w:rFonts w:ascii="Times New Roman" w:hAnsi="Times New Roman" w:cs="Times New Roman"/>
          <w:sz w:val="28"/>
          <w:szCs w:val="28"/>
        </w:rPr>
        <w:t>К недостаткам ГТУ следует отнести:</w:t>
      </w:r>
    </w:p>
    <w:p w:rsidR="00416308" w:rsidRPr="00416308" w:rsidRDefault="00416308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>• необходимость предварительного сжатия газового топлива и, как следствие, необходимость установки дорогостоящего дожимного компрессора, заметно удорожает производство энергии особенно для малых ГТУ и в ряде случаев является существенным препятствием на пути их внедрения в энергетику;</w:t>
      </w:r>
      <w:r w:rsidRPr="00416308">
        <w:rPr>
          <w:rFonts w:ascii="Times New Roman" w:hAnsi="Times New Roman" w:cs="Times New Roman"/>
          <w:sz w:val="28"/>
          <w:szCs w:val="28"/>
        </w:rPr>
        <w:br/>
        <w:t>• резкое падение КПД при снижении нагрузки является существенным недостатком ГТУ, особенно он присущ энергетическим ГТУ.</w:t>
      </w:r>
      <w:r w:rsidRPr="00416308">
        <w:rPr>
          <w:rFonts w:ascii="Times New Roman" w:hAnsi="Times New Roman" w:cs="Times New Roman"/>
          <w:sz w:val="28"/>
          <w:szCs w:val="28"/>
        </w:rPr>
        <w:br/>
        <w:t>• срок службы ГТУ значительно меньше, чем у других энергетических установок и находится обычно в интервале 45-125 тыс. часов.;</w:t>
      </w:r>
      <w:r w:rsidRPr="00416308">
        <w:rPr>
          <w:rFonts w:ascii="Times New Roman" w:hAnsi="Times New Roman" w:cs="Times New Roman"/>
          <w:sz w:val="28"/>
          <w:szCs w:val="28"/>
        </w:rPr>
        <w:br/>
        <w:t>• электрическая мощность ГТУ существенно зависит от высоты расположения и температуры окружающего воздуха и снижается с ее ростом.</w:t>
      </w:r>
    </w:p>
    <w:p w:rsidR="00416308" w:rsidRPr="00416308" w:rsidRDefault="00416308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16308">
        <w:rPr>
          <w:rFonts w:ascii="Times New Roman" w:hAnsi="Times New Roman" w:cs="Times New Roman"/>
          <w:sz w:val="28"/>
          <w:szCs w:val="28"/>
        </w:rPr>
        <w:t xml:space="preserve">Анализ тенденций рынка электрогенерирующего оборудования в сегменте установок </w:t>
      </w:r>
      <w:r>
        <w:rPr>
          <w:rFonts w:ascii="Times New Roman" w:hAnsi="Times New Roman" w:cs="Times New Roman"/>
          <w:sz w:val="28"/>
          <w:szCs w:val="28"/>
        </w:rPr>
        <w:t xml:space="preserve">единичной мощностью до 30 МВт </w:t>
      </w:r>
      <w:r w:rsidRPr="00416308">
        <w:rPr>
          <w:rFonts w:ascii="Times New Roman" w:hAnsi="Times New Roman" w:cs="Times New Roman"/>
          <w:sz w:val="28"/>
          <w:szCs w:val="28"/>
        </w:rPr>
        <w:t>показывает, что наибольший интерес у заказчиков вызывают проекты по строительству энергетических мощностей с применением газотурбин</w:t>
      </w:r>
      <w:r w:rsidR="000F0370">
        <w:rPr>
          <w:rFonts w:ascii="Times New Roman" w:hAnsi="Times New Roman" w:cs="Times New Roman"/>
          <w:sz w:val="28"/>
          <w:szCs w:val="28"/>
        </w:rPr>
        <w:t>ных и газо-поршневых установок.</w:t>
      </w:r>
    </w:p>
    <w:p w:rsidR="00416308" w:rsidRPr="00416308" w:rsidRDefault="00416308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>Каждая их технологий имеет ряд конструктивных особенностей, определяющих целесообразность ее пр</w:t>
      </w:r>
      <w:r>
        <w:rPr>
          <w:rFonts w:ascii="Times New Roman" w:hAnsi="Times New Roman" w:cs="Times New Roman"/>
          <w:sz w:val="28"/>
          <w:szCs w:val="28"/>
        </w:rPr>
        <w:t>именения в конкретных условиях.</w:t>
      </w:r>
    </w:p>
    <w:p w:rsidR="00416308" w:rsidRPr="00416308" w:rsidRDefault="00416308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>1) ГТУ имеют большую удельную мощность и, как следствие, большую абсолютную мощность. ГТУ имеют диапазон единичных мощностей от 0,01 МВт до приблизительно 300 МВт. В свою очередь, ГПА сегодня достигли единичной мощности 16 МВт, при минимальной м</w:t>
      </w:r>
      <w:r>
        <w:rPr>
          <w:rFonts w:ascii="Times New Roman" w:hAnsi="Times New Roman" w:cs="Times New Roman"/>
          <w:sz w:val="28"/>
          <w:szCs w:val="28"/>
        </w:rPr>
        <w:t>ощности менее одного киловатта.</w:t>
      </w:r>
    </w:p>
    <w:p w:rsidR="000F0370" w:rsidRDefault="00416308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 xml:space="preserve">2) ГПА при одинаковых единичных мощностях имеют более высокие значения КПД, что вызвано, более </w:t>
      </w:r>
      <w:r w:rsidR="000F0370" w:rsidRPr="00416308">
        <w:rPr>
          <w:rFonts w:ascii="Times New Roman" w:hAnsi="Times New Roman" w:cs="Times New Roman"/>
          <w:sz w:val="28"/>
          <w:szCs w:val="28"/>
        </w:rPr>
        <w:t>высокими максимальными</w:t>
      </w:r>
      <w:r w:rsidRPr="00416308">
        <w:rPr>
          <w:rFonts w:ascii="Times New Roman" w:hAnsi="Times New Roman" w:cs="Times New Roman"/>
          <w:sz w:val="28"/>
          <w:szCs w:val="28"/>
        </w:rPr>
        <w:t xml:space="preserve"> температурами рабочего тела в цикле. Это обеспечивает в результате наиболее экономичную работу, особенно при неполной загрузке. </w:t>
      </w:r>
    </w:p>
    <w:p w:rsidR="00416308" w:rsidRPr="00416308" w:rsidRDefault="00416308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>Сравнительный энергетический б</w:t>
      </w:r>
      <w:r>
        <w:rPr>
          <w:rFonts w:ascii="Times New Roman" w:hAnsi="Times New Roman" w:cs="Times New Roman"/>
          <w:sz w:val="28"/>
          <w:szCs w:val="28"/>
        </w:rPr>
        <w:t>аланс ГПА и ГТУ приведен на данном рисунке:</w:t>
      </w:r>
    </w:p>
    <w:p w:rsidR="00884FAC" w:rsidRPr="00884FAC" w:rsidRDefault="00884FAC" w:rsidP="00884FAC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84FAC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884FAC" w:rsidRPr="00884FAC" w:rsidRDefault="00884FAC" w:rsidP="00884FAC">
      <w:pPr>
        <w:shd w:val="clear" w:color="auto" w:fill="F1F1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84FAC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 wp14:anchorId="09995044" wp14:editId="12DD725E">
            <wp:extent cx="6030595" cy="3200400"/>
            <wp:effectExtent l="0" t="0" r="8255" b="0"/>
            <wp:docPr id="2" name="Рисунок 2" descr="http://abercade.ru/i/photo/small_energy/small_energy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bercade.ru/i/photo/small_energy/small_energy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94" cy="32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AC" w:rsidRPr="00884FAC" w:rsidRDefault="00884FAC" w:rsidP="00884FAC">
      <w:pPr>
        <w:shd w:val="clear" w:color="auto" w:fill="F1F1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84FAC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 </w:t>
      </w: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40" w:rsidRDefault="0081104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40">
        <w:rPr>
          <w:rFonts w:ascii="Times New Roman" w:hAnsi="Times New Roman" w:cs="Times New Roman"/>
          <w:b/>
          <w:sz w:val="28"/>
          <w:szCs w:val="28"/>
        </w:rPr>
        <w:t>2.4.</w:t>
      </w:r>
      <w:r w:rsidRPr="00811040">
        <w:rPr>
          <w:rFonts w:ascii="Times New Roman" w:hAnsi="Times New Roman" w:cs="Times New Roman"/>
          <w:b/>
          <w:sz w:val="28"/>
          <w:szCs w:val="28"/>
        </w:rPr>
        <w:tab/>
        <w:t>Плюсы и минусы ТЭС установок.</w:t>
      </w:r>
    </w:p>
    <w:p w:rsidR="00884FAC" w:rsidRPr="000F0370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4FAC" w:rsidRPr="000F0370">
        <w:rPr>
          <w:rFonts w:ascii="Times New Roman" w:hAnsi="Times New Roman" w:cs="Times New Roman"/>
          <w:sz w:val="28"/>
          <w:szCs w:val="28"/>
        </w:rPr>
        <w:t>К достоинствам газотурбинных установок можно отнести:</w:t>
      </w:r>
    </w:p>
    <w:p w:rsidR="000F0370" w:rsidRDefault="00884FAC" w:rsidP="000F037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>Газотурбинная установка проще по устройству, чем паросиловая из-за отсутствия котельной установки, сложной системы паропроводов, конденсатора, а также б</w:t>
      </w:r>
      <w:r w:rsidR="00416308" w:rsidRPr="000F0370">
        <w:rPr>
          <w:rFonts w:ascii="Times New Roman" w:hAnsi="Times New Roman" w:cs="Times New Roman"/>
          <w:sz w:val="28"/>
          <w:szCs w:val="28"/>
        </w:rPr>
        <w:t>ольшого числа вспомога</w:t>
      </w:r>
      <w:r w:rsidRPr="000F0370">
        <w:rPr>
          <w:rFonts w:ascii="Times New Roman" w:hAnsi="Times New Roman" w:cs="Times New Roman"/>
          <w:sz w:val="28"/>
          <w:szCs w:val="28"/>
        </w:rPr>
        <w:t>тельных механизмов, применяющихся в паровых установках.</w:t>
      </w:r>
    </w:p>
    <w:p w:rsidR="000F0370" w:rsidRDefault="00884FAC" w:rsidP="000F037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>Установка требует минимального расхода воды – практически только на охлаждение масла, идущего к подшипникам.</w:t>
      </w:r>
    </w:p>
    <w:p w:rsidR="00884FAC" w:rsidRPr="000F0370" w:rsidRDefault="00884FAC" w:rsidP="000F037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 xml:space="preserve"> Для газотурбинных установок характерен быстрый ввод т</w:t>
      </w:r>
      <w:r w:rsidR="00416308" w:rsidRPr="000F0370">
        <w:rPr>
          <w:rFonts w:ascii="Times New Roman" w:hAnsi="Times New Roman" w:cs="Times New Roman"/>
          <w:sz w:val="28"/>
          <w:szCs w:val="28"/>
        </w:rPr>
        <w:t>урбоагрегата в работу. Пуск мощ</w:t>
      </w:r>
      <w:r w:rsidRPr="000F0370">
        <w:rPr>
          <w:rFonts w:ascii="Times New Roman" w:hAnsi="Times New Roman" w:cs="Times New Roman"/>
          <w:sz w:val="28"/>
          <w:szCs w:val="28"/>
        </w:rPr>
        <w:t>ных установок из холодного состояния до принятия нагрузки занимает порядка 15 – 18 минут, в то время как подготовка к пуску паросиловой установки зани</w:t>
      </w:r>
      <w:r w:rsidR="00416308" w:rsidRPr="000F0370">
        <w:rPr>
          <w:rFonts w:ascii="Times New Roman" w:hAnsi="Times New Roman" w:cs="Times New Roman"/>
          <w:sz w:val="28"/>
          <w:szCs w:val="28"/>
        </w:rPr>
        <w:t>мает несколько часов, увеличива</w:t>
      </w:r>
      <w:r w:rsidRPr="000F0370">
        <w:rPr>
          <w:rFonts w:ascii="Times New Roman" w:hAnsi="Times New Roman" w:cs="Times New Roman"/>
          <w:sz w:val="28"/>
          <w:szCs w:val="28"/>
        </w:rPr>
        <w:t>ясь с повышением начальных параметров пара.</w:t>
      </w:r>
    </w:p>
    <w:p w:rsidR="00884FAC" w:rsidRPr="000F0370" w:rsidRDefault="00884FAC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>Недостатки газотурбинных установок:</w:t>
      </w:r>
    </w:p>
    <w:p w:rsidR="000F0370" w:rsidRDefault="00884FAC" w:rsidP="000F03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>Для того, чтобы установка давала полезную мощность, начальная температура газа перед турбиной должна быть больше 550 °С, т.е., весьма высокой.</w:t>
      </w:r>
      <w:r w:rsidR="00416308" w:rsidRPr="000F0370">
        <w:rPr>
          <w:rFonts w:ascii="Times New Roman" w:hAnsi="Times New Roman" w:cs="Times New Roman"/>
          <w:sz w:val="28"/>
          <w:szCs w:val="28"/>
        </w:rPr>
        <w:t xml:space="preserve"> Это вызывает определенные труд</w:t>
      </w:r>
      <w:r w:rsidRPr="000F0370">
        <w:rPr>
          <w:rFonts w:ascii="Times New Roman" w:hAnsi="Times New Roman" w:cs="Times New Roman"/>
          <w:sz w:val="28"/>
          <w:szCs w:val="28"/>
        </w:rPr>
        <w:t>ности при практич</w:t>
      </w:r>
      <w:r w:rsidR="000F0370">
        <w:rPr>
          <w:rFonts w:ascii="Times New Roman" w:hAnsi="Times New Roman" w:cs="Times New Roman"/>
          <w:sz w:val="28"/>
          <w:szCs w:val="28"/>
        </w:rPr>
        <w:t>еском выполнении газовых турбин</w:t>
      </w:r>
      <w:r w:rsidRPr="000F0370">
        <w:rPr>
          <w:rFonts w:ascii="Times New Roman" w:hAnsi="Times New Roman" w:cs="Times New Roman"/>
          <w:sz w:val="28"/>
          <w:szCs w:val="28"/>
        </w:rPr>
        <w:t xml:space="preserve"> </w:t>
      </w:r>
      <w:r w:rsidR="000F0370" w:rsidRPr="000F0370">
        <w:rPr>
          <w:rFonts w:ascii="Times New Roman" w:hAnsi="Times New Roman" w:cs="Times New Roman"/>
          <w:sz w:val="28"/>
          <w:szCs w:val="28"/>
        </w:rPr>
        <w:t>требуя,</w:t>
      </w:r>
      <w:r w:rsidR="00416308" w:rsidRPr="000F0370">
        <w:rPr>
          <w:rFonts w:ascii="Times New Roman" w:hAnsi="Times New Roman" w:cs="Times New Roman"/>
          <w:sz w:val="28"/>
          <w:szCs w:val="28"/>
        </w:rPr>
        <w:t xml:space="preserve"> как специальных весьма жаро</w:t>
      </w:r>
      <w:r w:rsidRPr="000F0370">
        <w:rPr>
          <w:rFonts w:ascii="Times New Roman" w:hAnsi="Times New Roman" w:cs="Times New Roman"/>
          <w:sz w:val="28"/>
          <w:szCs w:val="28"/>
        </w:rPr>
        <w:t>стойких материалов, так и специальных систем охлаждения наиболее высокотемпературных частей.</w:t>
      </w:r>
    </w:p>
    <w:p w:rsidR="000F0370" w:rsidRDefault="00884FAC" w:rsidP="000F03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>На привод компрессора расходуется до 50 – 70 % мощности, развиваемой турбиной. Поэтому полезная мощность газотурбинной установки гораздо меньше фактической мощности газовой турбины.</w:t>
      </w:r>
    </w:p>
    <w:p w:rsidR="000F0370" w:rsidRDefault="00884FAC" w:rsidP="000F03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 xml:space="preserve"> В газотурбинных установках исключено применение твердого топлива по обычной схеме. Наилучшие виды топлива для ГТУ – природный газ и качественное жидкое (керосин). Мазут же требует специальной подготовки для удаления шлакообразующих примесей.</w:t>
      </w:r>
    </w:p>
    <w:p w:rsidR="000F0370" w:rsidRDefault="00884FAC" w:rsidP="000F03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lastRenderedPageBreak/>
        <w:t xml:space="preserve"> Единичная мощность газотурбинной установки ограничена</w:t>
      </w:r>
      <w:r w:rsidR="006A7A65" w:rsidRPr="000F0370">
        <w:rPr>
          <w:rFonts w:ascii="Times New Roman" w:hAnsi="Times New Roman" w:cs="Times New Roman"/>
          <w:sz w:val="28"/>
          <w:szCs w:val="28"/>
        </w:rPr>
        <w:t xml:space="preserve">. </w:t>
      </w:r>
      <w:r w:rsidRPr="000F0370">
        <w:rPr>
          <w:rFonts w:ascii="Times New Roman" w:hAnsi="Times New Roman" w:cs="Times New Roman"/>
          <w:sz w:val="28"/>
          <w:szCs w:val="28"/>
        </w:rPr>
        <w:t>Это обусловлено большими габаритными раз</w:t>
      </w:r>
      <w:r w:rsidR="00416308" w:rsidRPr="000F0370">
        <w:rPr>
          <w:rFonts w:ascii="Times New Roman" w:hAnsi="Times New Roman" w:cs="Times New Roman"/>
          <w:sz w:val="28"/>
          <w:szCs w:val="28"/>
        </w:rPr>
        <w:t>мерами установки из-за невысоко</w:t>
      </w:r>
      <w:r w:rsidRPr="000F0370">
        <w:rPr>
          <w:rFonts w:ascii="Times New Roman" w:hAnsi="Times New Roman" w:cs="Times New Roman"/>
          <w:sz w:val="28"/>
          <w:szCs w:val="28"/>
        </w:rPr>
        <w:t xml:space="preserve">го начального давления газа перед турбиной – до 25 кгс/см2 </w:t>
      </w:r>
      <w:r w:rsidR="00416308" w:rsidRPr="000F0370">
        <w:rPr>
          <w:rFonts w:ascii="Times New Roman" w:hAnsi="Times New Roman" w:cs="Times New Roman"/>
          <w:sz w:val="28"/>
          <w:szCs w:val="28"/>
        </w:rPr>
        <w:t>и его гораздо меньшей работоспо</w:t>
      </w:r>
      <w:r w:rsidRPr="000F0370">
        <w:rPr>
          <w:rFonts w:ascii="Times New Roman" w:hAnsi="Times New Roman" w:cs="Times New Roman"/>
          <w:sz w:val="28"/>
          <w:szCs w:val="28"/>
        </w:rPr>
        <w:t>собности по сравнению с водяным паром.</w:t>
      </w:r>
    </w:p>
    <w:p w:rsidR="00884FAC" w:rsidRPr="000F0370" w:rsidRDefault="00884FAC" w:rsidP="000F037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 xml:space="preserve"> Очень большая шумность при работе, значительно превышающая ту, что имеет место при эксплуатации паротурбинных установок.</w:t>
      </w:r>
    </w:p>
    <w:p w:rsidR="00416308" w:rsidRDefault="00416308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70" w:rsidRDefault="000F0370" w:rsidP="008110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40" w:rsidRPr="000F0370" w:rsidRDefault="00811040" w:rsidP="000F03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4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811040">
        <w:rPr>
          <w:rFonts w:ascii="Times New Roman" w:hAnsi="Times New Roman" w:cs="Times New Roman"/>
          <w:b/>
          <w:sz w:val="28"/>
          <w:szCs w:val="28"/>
        </w:rPr>
        <w:tab/>
        <w:t xml:space="preserve"> Заключение.</w:t>
      </w:r>
    </w:p>
    <w:p w:rsidR="000F0370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B9D" w:rsidRPr="000F0370">
        <w:rPr>
          <w:rFonts w:ascii="Times New Roman" w:hAnsi="Times New Roman" w:cs="Times New Roman"/>
          <w:sz w:val="28"/>
          <w:szCs w:val="28"/>
        </w:rPr>
        <w:t>Строительство ГТ ТЭЦ оправдано в случае необходимости быстрого введения локальных генерирующих и отопительных мощностей при минимизации начальных затрат: увеличение мощности или реконструкция сетей масштаба микрорайона, посёлка, небольшого города, основание новых населённых пунктов, особенно в сложных для строительства условиях. Всё, что необходимо для работы станции — лишь наличие стабильного газоснабжения; крайне желателен достаточный спрос на тепловую энергию.</w:t>
      </w:r>
    </w:p>
    <w:p w:rsidR="000F0370" w:rsidRDefault="000F0370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B9D" w:rsidRPr="000F0370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технологии газотурбинных агрегатов удешевляет их производство и эксплуатацию и значительно продляет ресурс. Применение бесконтактных подшипников (магнитных, газодинамических), совершенствование материалов, работающих в пламени, снижение тепловой напряжённости крупных турбин позволяет добиться наработки 60-150 </w:t>
      </w:r>
      <w:proofErr w:type="spellStart"/>
      <w:r w:rsidR="00AE7B9D" w:rsidRPr="000F0370">
        <w:rPr>
          <w:rFonts w:ascii="Times New Roman" w:hAnsi="Times New Roman" w:cs="Times New Roman"/>
          <w:sz w:val="28"/>
          <w:szCs w:val="28"/>
        </w:rPr>
        <w:t>тыс.ч</w:t>
      </w:r>
      <w:proofErr w:type="spellEnd"/>
      <w:r w:rsidR="00AE7B9D" w:rsidRPr="000F0370">
        <w:rPr>
          <w:rFonts w:ascii="Times New Roman" w:hAnsi="Times New Roman" w:cs="Times New Roman"/>
          <w:sz w:val="28"/>
          <w:szCs w:val="28"/>
        </w:rPr>
        <w:t xml:space="preserve">. до замены основных изнашивающихся деталей и </w:t>
      </w:r>
      <w:r w:rsidRPr="000F0370">
        <w:rPr>
          <w:rFonts w:ascii="Times New Roman" w:hAnsi="Times New Roman" w:cs="Times New Roman"/>
          <w:sz w:val="28"/>
          <w:szCs w:val="28"/>
        </w:rPr>
        <w:t>меж сервисного</w:t>
      </w:r>
      <w:r w:rsidR="00AE7B9D" w:rsidRPr="000F0370">
        <w:rPr>
          <w:rFonts w:ascii="Times New Roman" w:hAnsi="Times New Roman" w:cs="Times New Roman"/>
          <w:sz w:val="28"/>
          <w:szCs w:val="28"/>
        </w:rPr>
        <w:t xml:space="preserve"> интервала порядка года. В настоящее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AE7B9D" w:rsidRPr="000F0370">
        <w:rPr>
          <w:rFonts w:ascii="Times New Roman" w:hAnsi="Times New Roman" w:cs="Times New Roman"/>
          <w:sz w:val="28"/>
          <w:szCs w:val="28"/>
        </w:rPr>
        <w:t xml:space="preserve"> разработаны и серийно выпускаются как м</w:t>
      </w:r>
      <w:r>
        <w:rPr>
          <w:rFonts w:ascii="Times New Roman" w:hAnsi="Times New Roman" w:cs="Times New Roman"/>
          <w:sz w:val="28"/>
          <w:szCs w:val="28"/>
        </w:rPr>
        <w:t xml:space="preserve">ощные тихоходные </w:t>
      </w:r>
      <w:r w:rsidR="00AE7B9D" w:rsidRPr="000F0370">
        <w:rPr>
          <w:rFonts w:ascii="Times New Roman" w:hAnsi="Times New Roman" w:cs="Times New Roman"/>
          <w:sz w:val="28"/>
          <w:szCs w:val="28"/>
        </w:rPr>
        <w:t xml:space="preserve">энергетические турбины для капитальных стационарных ГТ ТЭЦ, так и компактные турбоагрегаты с высокой частотой </w:t>
      </w:r>
      <w:r>
        <w:rPr>
          <w:rFonts w:ascii="Times New Roman" w:hAnsi="Times New Roman" w:cs="Times New Roman"/>
          <w:sz w:val="28"/>
          <w:szCs w:val="28"/>
        </w:rPr>
        <w:t>вращения</w:t>
      </w:r>
      <w:r w:rsidR="00AE7B9D" w:rsidRPr="000F0370">
        <w:rPr>
          <w:rFonts w:ascii="Times New Roman" w:hAnsi="Times New Roman" w:cs="Times New Roman"/>
          <w:sz w:val="28"/>
          <w:szCs w:val="28"/>
        </w:rPr>
        <w:t xml:space="preserve"> и высокочастотными генераторами в законченном «контейнерном» исполнении, также в той или иной мере пригодные в качестве основного источника энергоснабжения населённого пункта.</w:t>
      </w:r>
    </w:p>
    <w:p w:rsidR="00416308" w:rsidRPr="000F0370" w:rsidRDefault="00AE7B9D" w:rsidP="000F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370">
        <w:rPr>
          <w:rFonts w:ascii="Times New Roman" w:hAnsi="Times New Roman" w:cs="Times New Roman"/>
          <w:sz w:val="28"/>
          <w:szCs w:val="28"/>
        </w:rPr>
        <w:t xml:space="preserve">Технологическое совершенство современных газотурбинных агрегатов в известной мере снимает барьер, заставивший на заре электроэнергетики </w:t>
      </w:r>
      <w:r w:rsidR="000F0370">
        <w:rPr>
          <w:rFonts w:ascii="Times New Roman" w:hAnsi="Times New Roman" w:cs="Times New Roman"/>
          <w:sz w:val="28"/>
          <w:szCs w:val="28"/>
        </w:rPr>
        <w:t>ввести в турбогенератор очередную</w:t>
      </w:r>
      <w:r w:rsidRPr="000F0370">
        <w:rPr>
          <w:rFonts w:ascii="Times New Roman" w:hAnsi="Times New Roman" w:cs="Times New Roman"/>
          <w:sz w:val="28"/>
          <w:szCs w:val="28"/>
        </w:rPr>
        <w:t xml:space="preserve"> паровую ступень. Всё это вместе с увеличением спроса на локальные мощности способствует распространению ГТ ТЭЦ из газоносных районов с суровым климатом и сложными условиями строительства во всё более обширные умеренные области, где при дешёвом газоснабжении ощущается возрастающий недостаток электроэнергии, а наращивание мощности централизованных сетей нецелесообразно по экономическим или организационным соображениям.</w:t>
      </w:r>
      <w:bookmarkStart w:id="0" w:name="_GoBack"/>
      <w:bookmarkEnd w:id="0"/>
    </w:p>
    <w:p w:rsidR="00416308" w:rsidRPr="00416308" w:rsidRDefault="00416308" w:rsidP="00AE7B9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16308">
        <w:rPr>
          <w:rFonts w:ascii="Times New Roman" w:hAnsi="Times New Roman" w:cs="Times New Roman"/>
          <w:b/>
          <w:sz w:val="28"/>
          <w:szCs w:val="28"/>
        </w:rPr>
        <w:tab/>
        <w:t>Список использованной литературы.</w:t>
      </w:r>
    </w:p>
    <w:p w:rsidR="00416308" w:rsidRDefault="00416308" w:rsidP="004163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308" w:rsidRDefault="00416308" w:rsidP="0041630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08">
        <w:rPr>
          <w:rFonts w:ascii="Times New Roman" w:hAnsi="Times New Roman" w:cs="Times New Roman"/>
          <w:sz w:val="28"/>
          <w:szCs w:val="28"/>
        </w:rPr>
        <w:t>Баскаков А.П., Берг В.В., Витт О.Н. и др. Теплот</w:t>
      </w:r>
      <w:r>
        <w:rPr>
          <w:rFonts w:ascii="Times New Roman" w:hAnsi="Times New Roman" w:cs="Times New Roman"/>
          <w:sz w:val="28"/>
          <w:szCs w:val="28"/>
        </w:rPr>
        <w:t xml:space="preserve">ехника.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416308" w:rsidRDefault="00416308" w:rsidP="0041630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 xml:space="preserve"> Буров В.Д., Дорохов Е.В., Елизаров Д.П. Тепловые электрические станции. М.: И</w:t>
      </w:r>
      <w:r>
        <w:rPr>
          <w:rFonts w:ascii="Times New Roman" w:hAnsi="Times New Roman" w:cs="Times New Roman"/>
          <w:sz w:val="28"/>
          <w:szCs w:val="28"/>
        </w:rPr>
        <w:t>здательский дом МЭИ, 2007.</w:t>
      </w:r>
    </w:p>
    <w:p w:rsidR="00416308" w:rsidRDefault="00416308" w:rsidP="0041630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>Быстрицкий Г.Ф. Энергосиловое оборудование промышленных предприятий. М.: Издательски</w:t>
      </w:r>
      <w:r>
        <w:rPr>
          <w:rFonts w:ascii="Times New Roman" w:hAnsi="Times New Roman" w:cs="Times New Roman"/>
          <w:sz w:val="28"/>
          <w:szCs w:val="28"/>
        </w:rPr>
        <w:t xml:space="preserve">й центр «Академия», 2003. </w:t>
      </w:r>
    </w:p>
    <w:p w:rsidR="00416308" w:rsidRDefault="00416308" w:rsidP="0041630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 xml:space="preserve"> Кириллин В.А., В.В. Сычев, А.Е. </w:t>
      </w:r>
      <w:proofErr w:type="spellStart"/>
      <w:r w:rsidRPr="00416308">
        <w:rPr>
          <w:rFonts w:ascii="Times New Roman" w:hAnsi="Times New Roman" w:cs="Times New Roman"/>
          <w:sz w:val="28"/>
          <w:szCs w:val="28"/>
        </w:rPr>
        <w:t>Шейндлин</w:t>
      </w:r>
      <w:proofErr w:type="spellEnd"/>
      <w:r w:rsidRPr="00416308">
        <w:rPr>
          <w:rFonts w:ascii="Times New Roman" w:hAnsi="Times New Roman" w:cs="Times New Roman"/>
          <w:sz w:val="28"/>
          <w:szCs w:val="28"/>
        </w:rPr>
        <w:t>. Техническая термоди</w:t>
      </w:r>
      <w:r>
        <w:rPr>
          <w:rFonts w:ascii="Times New Roman" w:hAnsi="Times New Roman" w:cs="Times New Roman"/>
          <w:sz w:val="28"/>
          <w:szCs w:val="28"/>
        </w:rPr>
        <w:t xml:space="preserve">намика. М: Энергия, 2008. </w:t>
      </w:r>
    </w:p>
    <w:p w:rsidR="00416308" w:rsidRDefault="00416308" w:rsidP="0041630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>Кудинов А.А. Тепловые электрические станции. Схемы и оборудование. М.: ИНФРА-М</w:t>
      </w:r>
      <w:r>
        <w:rPr>
          <w:rFonts w:ascii="Times New Roman" w:hAnsi="Times New Roman" w:cs="Times New Roman"/>
          <w:sz w:val="28"/>
          <w:szCs w:val="28"/>
        </w:rPr>
        <w:t>, 2012.</w:t>
      </w:r>
    </w:p>
    <w:p w:rsidR="006A7A65" w:rsidRDefault="00416308" w:rsidP="006A7A6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308">
        <w:rPr>
          <w:rFonts w:ascii="Times New Roman" w:hAnsi="Times New Roman" w:cs="Times New Roman"/>
          <w:sz w:val="28"/>
          <w:szCs w:val="28"/>
        </w:rPr>
        <w:t>Трухний</w:t>
      </w:r>
      <w:proofErr w:type="spellEnd"/>
      <w:r w:rsidRPr="00416308">
        <w:rPr>
          <w:rFonts w:ascii="Times New Roman" w:hAnsi="Times New Roman" w:cs="Times New Roman"/>
          <w:sz w:val="28"/>
          <w:szCs w:val="28"/>
        </w:rPr>
        <w:t xml:space="preserve"> А.Д., Макаров А.А., Клименко В.В. Основы современной энергетики. Ч. 1. Современная теплоэнергетика. М.</w:t>
      </w:r>
      <w:r>
        <w:rPr>
          <w:rFonts w:ascii="Times New Roman" w:hAnsi="Times New Roman" w:cs="Times New Roman"/>
          <w:sz w:val="28"/>
          <w:szCs w:val="28"/>
        </w:rPr>
        <w:t xml:space="preserve">: Издательство МЭИ, 2002. </w:t>
      </w:r>
    </w:p>
    <w:p w:rsidR="00416308" w:rsidRPr="006A7A65" w:rsidRDefault="00416308" w:rsidP="00E818E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7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A65">
        <w:rPr>
          <w:rFonts w:ascii="Times New Roman" w:hAnsi="Times New Roman" w:cs="Times New Roman"/>
          <w:sz w:val="28"/>
          <w:szCs w:val="28"/>
        </w:rPr>
        <w:t>Цанев</w:t>
      </w:r>
      <w:proofErr w:type="spellEnd"/>
      <w:r w:rsidRPr="006A7A65">
        <w:rPr>
          <w:rFonts w:ascii="Times New Roman" w:hAnsi="Times New Roman" w:cs="Times New Roman"/>
          <w:sz w:val="28"/>
          <w:szCs w:val="28"/>
        </w:rPr>
        <w:t xml:space="preserve"> С</w:t>
      </w:r>
      <w:r w:rsidR="006A7A65" w:rsidRPr="006A7A65">
        <w:rPr>
          <w:rFonts w:ascii="Times New Roman" w:hAnsi="Times New Roman" w:cs="Times New Roman"/>
          <w:sz w:val="28"/>
          <w:szCs w:val="28"/>
        </w:rPr>
        <w:t>.В., Буров В.Д., Ремезов А.Н. Г</w:t>
      </w:r>
      <w:r w:rsidRPr="006A7A65">
        <w:rPr>
          <w:rFonts w:ascii="Times New Roman" w:hAnsi="Times New Roman" w:cs="Times New Roman"/>
          <w:sz w:val="28"/>
          <w:szCs w:val="28"/>
        </w:rPr>
        <w:t>азотурбинные и парогазовые установки тепловых электростанций. М.: Издательский дом МЭИ</w:t>
      </w:r>
      <w:r w:rsidR="006A7A65">
        <w:rPr>
          <w:rFonts w:ascii="Times New Roman" w:hAnsi="Times New Roman" w:cs="Times New Roman"/>
          <w:sz w:val="28"/>
          <w:szCs w:val="28"/>
        </w:rPr>
        <w:t xml:space="preserve">, 2009. </w:t>
      </w:r>
    </w:p>
    <w:sectPr w:rsidR="00416308" w:rsidRPr="006A7A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FC" w:rsidRDefault="00A003FC" w:rsidP="006A7A65">
      <w:pPr>
        <w:spacing w:after="0" w:line="240" w:lineRule="auto"/>
      </w:pPr>
      <w:r>
        <w:separator/>
      </w:r>
    </w:p>
  </w:endnote>
  <w:endnote w:type="continuationSeparator" w:id="0">
    <w:p w:rsidR="00A003FC" w:rsidRDefault="00A003FC" w:rsidP="006A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068000"/>
      <w:docPartObj>
        <w:docPartGallery w:val="Page Numbers (Bottom of Page)"/>
        <w:docPartUnique/>
      </w:docPartObj>
    </w:sdtPr>
    <w:sdtContent>
      <w:p w:rsidR="006A7A65" w:rsidRDefault="006A7A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70">
          <w:rPr>
            <w:noProof/>
          </w:rPr>
          <w:t>13</w:t>
        </w:r>
        <w:r>
          <w:fldChar w:fldCharType="end"/>
        </w:r>
      </w:p>
    </w:sdtContent>
  </w:sdt>
  <w:p w:rsidR="006A7A65" w:rsidRDefault="006A7A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FC" w:rsidRDefault="00A003FC" w:rsidP="006A7A65">
      <w:pPr>
        <w:spacing w:after="0" w:line="240" w:lineRule="auto"/>
      </w:pPr>
      <w:r>
        <w:separator/>
      </w:r>
    </w:p>
  </w:footnote>
  <w:footnote w:type="continuationSeparator" w:id="0">
    <w:p w:rsidR="00A003FC" w:rsidRDefault="00A003FC" w:rsidP="006A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C57"/>
    <w:multiLevelType w:val="hybridMultilevel"/>
    <w:tmpl w:val="10749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3668E1"/>
    <w:multiLevelType w:val="multilevel"/>
    <w:tmpl w:val="B8B8FD6E"/>
    <w:lvl w:ilvl="0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D380A3C"/>
    <w:multiLevelType w:val="multilevel"/>
    <w:tmpl w:val="CCA67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5EF"/>
    <w:multiLevelType w:val="hybridMultilevel"/>
    <w:tmpl w:val="CCA6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27C5"/>
    <w:multiLevelType w:val="multilevel"/>
    <w:tmpl w:val="CCA67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A29B9"/>
    <w:multiLevelType w:val="multilevel"/>
    <w:tmpl w:val="CEE25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3"/>
    <w:rsid w:val="000A5A9B"/>
    <w:rsid w:val="000F0370"/>
    <w:rsid w:val="001C1714"/>
    <w:rsid w:val="001D36C6"/>
    <w:rsid w:val="00350123"/>
    <w:rsid w:val="00416308"/>
    <w:rsid w:val="00625153"/>
    <w:rsid w:val="0067517A"/>
    <w:rsid w:val="006A7A65"/>
    <w:rsid w:val="00811040"/>
    <w:rsid w:val="0085325D"/>
    <w:rsid w:val="00884FAC"/>
    <w:rsid w:val="00980640"/>
    <w:rsid w:val="00A003FC"/>
    <w:rsid w:val="00AE7B9D"/>
    <w:rsid w:val="00C60406"/>
    <w:rsid w:val="00D45CCC"/>
    <w:rsid w:val="00D57BEA"/>
    <w:rsid w:val="00F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BAD1"/>
  <w15:chartTrackingRefBased/>
  <w15:docId w15:val="{8A4638F1-FDD7-4333-A024-CD9035D3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A65"/>
  </w:style>
  <w:style w:type="paragraph" w:styleId="a6">
    <w:name w:val="footer"/>
    <w:basedOn w:val="a"/>
    <w:link w:val="a7"/>
    <w:uiPriority w:val="99"/>
    <w:unhideWhenUsed/>
    <w:rsid w:val="006A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2018-12-10T20:44:00Z</dcterms:created>
  <dcterms:modified xsi:type="dcterms:W3CDTF">2018-12-11T18:41:00Z</dcterms:modified>
</cp:coreProperties>
</file>