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C8" w:rsidRPr="00A92244" w:rsidRDefault="006478C8" w:rsidP="006478C8">
      <w:pPr>
        <w:spacing w:line="360" w:lineRule="auto"/>
        <w:jc w:val="center"/>
        <w:rPr>
          <w:bCs/>
          <w:color w:val="000000"/>
          <w:sz w:val="28"/>
          <w:szCs w:val="28"/>
          <w:lang w:val="ru-RU" w:eastAsia="ru-RU"/>
        </w:rPr>
      </w:pPr>
      <w:r w:rsidRPr="00A92244">
        <w:rPr>
          <w:bCs/>
          <w:color w:val="000000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6478C8" w:rsidRPr="00A92244" w:rsidRDefault="006478C8" w:rsidP="006478C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  <w:lang w:val="ru-RU" w:eastAsia="ru-RU"/>
        </w:rPr>
      </w:pPr>
      <w:r w:rsidRPr="00A92244">
        <w:rPr>
          <w:bCs/>
          <w:color w:val="000000"/>
          <w:sz w:val="28"/>
          <w:szCs w:val="28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6478C8" w:rsidRPr="00A92244" w:rsidRDefault="006478C8" w:rsidP="006478C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  <w:lang w:val="ru-RU" w:eastAsia="ru-RU"/>
        </w:rPr>
      </w:pPr>
      <w:r w:rsidRPr="00A92244">
        <w:rPr>
          <w:bCs/>
          <w:color w:val="000000"/>
          <w:sz w:val="28"/>
          <w:szCs w:val="28"/>
          <w:lang w:val="ru-RU" w:eastAsia="ru-RU"/>
        </w:rPr>
        <w:t xml:space="preserve">высшего образования </w:t>
      </w:r>
    </w:p>
    <w:p w:rsidR="006478C8" w:rsidRPr="00A92244" w:rsidRDefault="006478C8" w:rsidP="006478C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  <w:lang w:val="ru-RU" w:eastAsia="ru-RU"/>
        </w:rPr>
      </w:pPr>
      <w:r w:rsidRPr="00A92244">
        <w:rPr>
          <w:bCs/>
          <w:color w:val="000000"/>
          <w:sz w:val="28"/>
          <w:szCs w:val="28"/>
          <w:lang w:val="ru-RU" w:eastAsia="ru-RU"/>
        </w:rPr>
        <w:t>«Тольяттинский государственный университет»</w:t>
      </w:r>
    </w:p>
    <w:p w:rsidR="006478C8" w:rsidRPr="00A92244" w:rsidRDefault="006478C8" w:rsidP="006478C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  <w:lang w:val="ru-RU" w:eastAsia="ru-RU"/>
        </w:rPr>
      </w:pPr>
      <w:r w:rsidRPr="00A92244">
        <w:rPr>
          <w:bCs/>
          <w:color w:val="000000"/>
          <w:sz w:val="28"/>
          <w:szCs w:val="28"/>
          <w:lang w:val="ru-RU" w:eastAsia="ru-RU"/>
        </w:rPr>
        <w:t>Институт энергетики и электротехники</w:t>
      </w:r>
    </w:p>
    <w:p w:rsidR="006478C8" w:rsidRPr="00A92244" w:rsidRDefault="006478C8" w:rsidP="006478C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  <w:lang w:val="ru-RU" w:eastAsia="ru-RU"/>
        </w:rPr>
      </w:pPr>
      <w:r w:rsidRPr="00A92244">
        <w:rPr>
          <w:bCs/>
          <w:color w:val="000000"/>
          <w:sz w:val="28"/>
          <w:szCs w:val="28"/>
          <w:lang w:val="ru-RU" w:eastAsia="ru-RU"/>
        </w:rPr>
        <w:t>Кафедра «Электроснабжение и электротехника»</w:t>
      </w:r>
    </w:p>
    <w:p w:rsidR="006478C8" w:rsidRPr="00A92244" w:rsidRDefault="006478C8" w:rsidP="006478C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  <w:lang w:val="ru-RU" w:eastAsia="ru-RU"/>
        </w:rPr>
      </w:pPr>
      <w:r w:rsidRPr="00A92244">
        <w:rPr>
          <w:bCs/>
          <w:color w:val="000000"/>
          <w:sz w:val="28"/>
          <w:szCs w:val="28"/>
          <w:lang w:val="ru-RU" w:eastAsia="ru-RU"/>
        </w:rPr>
        <w:t>Направление подготовки 13.03.02 «Электроэнергетика и электротехника»</w:t>
      </w:r>
    </w:p>
    <w:p w:rsidR="006478C8" w:rsidRPr="00A92244" w:rsidRDefault="006478C8" w:rsidP="006478C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  <w:lang w:val="ru-RU" w:eastAsia="ru-RU"/>
        </w:rPr>
      </w:pPr>
      <w:r w:rsidRPr="00A92244">
        <w:rPr>
          <w:bCs/>
          <w:color w:val="000000"/>
          <w:sz w:val="28"/>
          <w:szCs w:val="28"/>
          <w:lang w:val="ru-RU" w:eastAsia="ru-RU"/>
        </w:rPr>
        <w:t>Профиль «Электроснабжение»</w:t>
      </w:r>
    </w:p>
    <w:p w:rsidR="006478C8" w:rsidRPr="00A92244" w:rsidRDefault="006478C8" w:rsidP="006478C8">
      <w:pPr>
        <w:spacing w:line="360" w:lineRule="auto"/>
        <w:jc w:val="center"/>
        <w:rPr>
          <w:sz w:val="28"/>
          <w:szCs w:val="28"/>
          <w:lang w:val="ru-RU"/>
        </w:rPr>
      </w:pPr>
    </w:p>
    <w:p w:rsidR="006478C8" w:rsidRPr="00A92244" w:rsidRDefault="006478C8" w:rsidP="006478C8">
      <w:pPr>
        <w:pStyle w:val="af2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6478C8" w:rsidRPr="00A92244" w:rsidRDefault="006478C8" w:rsidP="006478C8">
      <w:pPr>
        <w:pStyle w:val="af2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6478C8" w:rsidRPr="00A92244" w:rsidRDefault="006478C8" w:rsidP="006478C8">
      <w:pPr>
        <w:pStyle w:val="af2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6478C8" w:rsidRPr="00A92244" w:rsidRDefault="006478C8" w:rsidP="006478C8">
      <w:pPr>
        <w:pStyle w:val="af2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6478C8" w:rsidRPr="00A92244" w:rsidRDefault="006478C8" w:rsidP="006478C8">
      <w:pPr>
        <w:shd w:val="clear" w:color="auto" w:fill="FFFFFF"/>
        <w:spacing w:line="360" w:lineRule="auto"/>
        <w:jc w:val="center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КУРСОВОЙ ПРОЕКТ</w:t>
      </w:r>
    </w:p>
    <w:p w:rsidR="006478C8" w:rsidRPr="00A92244" w:rsidRDefault="006478C8" w:rsidP="006478C8">
      <w:pPr>
        <w:shd w:val="clear" w:color="auto" w:fill="FFFFFF"/>
        <w:spacing w:line="360" w:lineRule="auto"/>
        <w:jc w:val="center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по дисциплине «Электрические станции и подстанции 2»</w:t>
      </w:r>
    </w:p>
    <w:p w:rsidR="006478C8" w:rsidRPr="00A92244" w:rsidRDefault="006478C8" w:rsidP="006478C8">
      <w:pPr>
        <w:pStyle w:val="af2"/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A92244">
        <w:rPr>
          <w:rFonts w:ascii="Times New Roman" w:hAnsi="Times New Roman" w:cs="Times New Roman"/>
          <w:szCs w:val="28"/>
        </w:rPr>
        <w:t>на тему «Проектирование электрической части</w:t>
      </w:r>
    </w:p>
    <w:p w:rsidR="006478C8" w:rsidRPr="00A92244" w:rsidRDefault="006478C8" w:rsidP="006478C8">
      <w:pPr>
        <w:pStyle w:val="af2"/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A92244">
        <w:rPr>
          <w:rFonts w:ascii="Times New Roman" w:hAnsi="Times New Roman" w:cs="Times New Roman"/>
          <w:szCs w:val="28"/>
        </w:rPr>
        <w:t>понизительной подстанции 110/10 кВ»</w:t>
      </w:r>
    </w:p>
    <w:p w:rsidR="006478C8" w:rsidRPr="00A92244" w:rsidRDefault="006478C8" w:rsidP="006478C8">
      <w:pPr>
        <w:pStyle w:val="af2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6478C8" w:rsidRPr="00A92244" w:rsidRDefault="006478C8" w:rsidP="006478C8">
      <w:pPr>
        <w:pStyle w:val="af2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6478C8" w:rsidRPr="00A92244" w:rsidRDefault="006478C8" w:rsidP="006478C8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  <w:lang w:val="ru-RU" w:eastAsia="ru-RU"/>
        </w:rPr>
      </w:pPr>
      <w:r w:rsidRPr="00A92244">
        <w:rPr>
          <w:bCs/>
          <w:color w:val="000000"/>
          <w:sz w:val="28"/>
          <w:szCs w:val="28"/>
          <w:lang w:val="ru-RU" w:eastAsia="ru-RU"/>
        </w:rPr>
        <w:t xml:space="preserve">Студент  </w:t>
      </w:r>
      <w:r w:rsidRPr="00A92244">
        <w:rPr>
          <w:bCs/>
          <w:color w:val="000000"/>
          <w:sz w:val="28"/>
          <w:szCs w:val="28"/>
          <w:lang w:val="ru-RU" w:eastAsia="ru-RU"/>
        </w:rPr>
        <w:tab/>
      </w:r>
      <w:r w:rsidRPr="00A92244">
        <w:rPr>
          <w:bCs/>
          <w:color w:val="000000"/>
          <w:sz w:val="28"/>
          <w:szCs w:val="28"/>
          <w:lang w:val="ru-RU" w:eastAsia="ru-RU"/>
        </w:rPr>
        <w:tab/>
      </w:r>
      <w:r w:rsidRPr="00A92244">
        <w:rPr>
          <w:bCs/>
          <w:color w:val="000000"/>
          <w:sz w:val="28"/>
          <w:szCs w:val="28"/>
          <w:lang w:val="ru-RU" w:eastAsia="ru-RU"/>
        </w:rPr>
        <w:tab/>
      </w:r>
      <w:r w:rsidRPr="00A92244">
        <w:rPr>
          <w:bCs/>
          <w:color w:val="000000"/>
          <w:sz w:val="28"/>
          <w:szCs w:val="28"/>
          <w:lang w:val="ru-RU" w:eastAsia="ru-RU"/>
        </w:rPr>
        <w:tab/>
        <w:t>____________</w:t>
      </w:r>
      <w:r w:rsidRPr="00A92244">
        <w:rPr>
          <w:bCs/>
          <w:color w:val="000000"/>
          <w:sz w:val="28"/>
          <w:szCs w:val="28"/>
          <w:lang w:val="ru-RU" w:eastAsia="ru-RU"/>
        </w:rPr>
        <w:tab/>
      </w:r>
      <w:r w:rsidRPr="00A92244">
        <w:rPr>
          <w:bCs/>
          <w:color w:val="000000"/>
          <w:sz w:val="28"/>
          <w:szCs w:val="28"/>
          <w:lang w:val="ru-RU" w:eastAsia="ru-RU"/>
        </w:rPr>
        <w:tab/>
      </w:r>
      <w:r w:rsidRPr="00A92244">
        <w:rPr>
          <w:bCs/>
          <w:color w:val="000000"/>
          <w:sz w:val="28"/>
          <w:szCs w:val="28"/>
          <w:lang w:val="ru-RU" w:eastAsia="ru-RU"/>
        </w:rPr>
        <w:tab/>
      </w:r>
    </w:p>
    <w:p w:rsidR="006478C8" w:rsidRPr="00A92244" w:rsidRDefault="006478C8" w:rsidP="006478C8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lang w:val="ru-RU" w:eastAsia="ru-RU"/>
        </w:rPr>
      </w:pPr>
      <w:r w:rsidRPr="00A92244">
        <w:rPr>
          <w:bCs/>
          <w:color w:val="000000"/>
          <w:sz w:val="28"/>
          <w:szCs w:val="28"/>
          <w:lang w:val="ru-RU" w:eastAsia="ru-RU"/>
        </w:rPr>
        <w:t xml:space="preserve">                       </w:t>
      </w:r>
      <w:r w:rsidRPr="00A92244">
        <w:rPr>
          <w:bCs/>
          <w:color w:val="000000"/>
          <w:sz w:val="28"/>
          <w:szCs w:val="28"/>
          <w:lang w:val="ru-RU" w:eastAsia="ru-RU"/>
        </w:rPr>
        <w:tab/>
        <w:t xml:space="preserve"> </w:t>
      </w:r>
      <w:r w:rsidRPr="00A92244">
        <w:rPr>
          <w:bCs/>
          <w:color w:val="000000"/>
          <w:lang w:val="ru-RU" w:eastAsia="ru-RU"/>
        </w:rPr>
        <w:t xml:space="preserve">(И.О.Фамилия)        </w:t>
      </w:r>
    </w:p>
    <w:p w:rsidR="006478C8" w:rsidRPr="00A92244" w:rsidRDefault="006478C8" w:rsidP="006478C8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  <w:lang w:val="ru-RU" w:eastAsia="ru-RU"/>
        </w:rPr>
      </w:pPr>
    </w:p>
    <w:p w:rsidR="006478C8" w:rsidRPr="00A92244" w:rsidRDefault="006478C8" w:rsidP="006478C8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  <w:lang w:val="ru-RU" w:eastAsia="ru-RU"/>
        </w:rPr>
      </w:pPr>
      <w:r w:rsidRPr="00A92244">
        <w:rPr>
          <w:bCs/>
          <w:color w:val="000000"/>
          <w:sz w:val="28"/>
          <w:szCs w:val="28"/>
          <w:lang w:val="ru-RU" w:eastAsia="ru-RU"/>
        </w:rPr>
        <w:t xml:space="preserve">Группа               </w:t>
      </w:r>
      <w:r w:rsidRPr="00A92244">
        <w:rPr>
          <w:bCs/>
          <w:color w:val="000000"/>
          <w:sz w:val="28"/>
          <w:szCs w:val="28"/>
          <w:lang w:val="ru-RU" w:eastAsia="ru-RU"/>
        </w:rPr>
        <w:tab/>
        <w:t>____________</w:t>
      </w:r>
    </w:p>
    <w:p w:rsidR="006478C8" w:rsidRPr="00A92244" w:rsidRDefault="006478C8" w:rsidP="006478C8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lang w:val="ru-RU" w:eastAsia="ru-RU"/>
        </w:rPr>
      </w:pPr>
      <w:r w:rsidRPr="00A92244">
        <w:rPr>
          <w:bCs/>
          <w:color w:val="000000"/>
          <w:sz w:val="28"/>
          <w:szCs w:val="28"/>
          <w:lang w:val="ru-RU" w:eastAsia="ru-RU"/>
        </w:rPr>
        <w:t xml:space="preserve">                          </w:t>
      </w:r>
      <w:r w:rsidRPr="00A92244">
        <w:rPr>
          <w:bCs/>
          <w:color w:val="000000"/>
          <w:lang w:val="ru-RU" w:eastAsia="ru-RU"/>
        </w:rPr>
        <w:t>(номер группы)</w:t>
      </w:r>
    </w:p>
    <w:p w:rsidR="006478C8" w:rsidRPr="00A92244" w:rsidRDefault="006478C8" w:rsidP="006478C8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  <w:lang w:val="ru-RU" w:eastAsia="ru-RU"/>
        </w:rPr>
      </w:pPr>
    </w:p>
    <w:p w:rsidR="006478C8" w:rsidRPr="00A92244" w:rsidRDefault="006478C8" w:rsidP="006478C8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  <w:lang w:val="ru-RU" w:eastAsia="ru-RU"/>
        </w:rPr>
      </w:pPr>
      <w:r w:rsidRPr="00A92244">
        <w:rPr>
          <w:bCs/>
          <w:color w:val="000000"/>
          <w:sz w:val="28"/>
          <w:szCs w:val="28"/>
          <w:lang w:val="ru-RU" w:eastAsia="ru-RU"/>
        </w:rPr>
        <w:t xml:space="preserve">Преподаватель  </w:t>
      </w:r>
      <w:r w:rsidRPr="00A92244">
        <w:rPr>
          <w:bCs/>
          <w:color w:val="000000"/>
          <w:sz w:val="28"/>
          <w:szCs w:val="28"/>
          <w:lang w:val="ru-RU" w:eastAsia="ru-RU"/>
        </w:rPr>
        <w:tab/>
      </w:r>
      <w:r w:rsidRPr="00A92244">
        <w:rPr>
          <w:bCs/>
          <w:color w:val="000000"/>
          <w:sz w:val="28"/>
          <w:szCs w:val="28"/>
          <w:lang w:val="ru-RU" w:eastAsia="ru-RU"/>
        </w:rPr>
        <w:tab/>
        <w:t>______________</w:t>
      </w:r>
      <w:r w:rsidRPr="00A92244">
        <w:rPr>
          <w:bCs/>
          <w:color w:val="000000"/>
          <w:sz w:val="28"/>
          <w:szCs w:val="28"/>
          <w:lang w:val="ru-RU" w:eastAsia="ru-RU"/>
        </w:rPr>
        <w:tab/>
      </w:r>
      <w:r w:rsidRPr="00A92244">
        <w:rPr>
          <w:bCs/>
          <w:color w:val="000000"/>
          <w:sz w:val="28"/>
          <w:szCs w:val="28"/>
          <w:lang w:val="ru-RU" w:eastAsia="ru-RU"/>
        </w:rPr>
        <w:tab/>
        <w:t xml:space="preserve">   </w:t>
      </w:r>
    </w:p>
    <w:p w:rsidR="006478C8" w:rsidRPr="00A92244" w:rsidRDefault="006478C8" w:rsidP="006478C8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lang w:val="ru-RU" w:eastAsia="ru-RU"/>
        </w:rPr>
      </w:pPr>
      <w:r w:rsidRPr="00A92244">
        <w:rPr>
          <w:bCs/>
          <w:color w:val="000000"/>
          <w:sz w:val="28"/>
          <w:szCs w:val="28"/>
          <w:lang w:val="ru-RU" w:eastAsia="ru-RU"/>
        </w:rPr>
        <w:t xml:space="preserve">                           </w:t>
      </w:r>
      <w:r w:rsidRPr="00A92244">
        <w:rPr>
          <w:bCs/>
          <w:color w:val="000000"/>
          <w:lang w:val="ru-RU" w:eastAsia="ru-RU"/>
        </w:rPr>
        <w:t xml:space="preserve">(И.О.Фамилия)           </w:t>
      </w:r>
    </w:p>
    <w:p w:rsidR="006478C8" w:rsidRPr="00A92244" w:rsidRDefault="006478C8" w:rsidP="006478C8">
      <w:pPr>
        <w:pStyle w:val="af2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585239" w:rsidRPr="00A92244" w:rsidRDefault="00585239" w:rsidP="006478C8">
      <w:pPr>
        <w:pStyle w:val="af2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585239" w:rsidRPr="00A92244" w:rsidRDefault="00585239" w:rsidP="006478C8">
      <w:pPr>
        <w:pStyle w:val="af2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6478C8" w:rsidRPr="00A92244" w:rsidRDefault="006478C8" w:rsidP="006478C8">
      <w:pPr>
        <w:pStyle w:val="af2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6478C8" w:rsidRPr="00A92244" w:rsidRDefault="006478C8" w:rsidP="006478C8">
      <w:pPr>
        <w:shd w:val="clear" w:color="auto" w:fill="FFFFFF"/>
        <w:jc w:val="right"/>
        <w:rPr>
          <w:b/>
          <w:sz w:val="28"/>
          <w:szCs w:val="28"/>
          <w:lang w:val="ru-RU"/>
        </w:rPr>
      </w:pPr>
    </w:p>
    <w:p w:rsidR="0007780C" w:rsidRPr="00A92244" w:rsidRDefault="0007780C" w:rsidP="006478C8">
      <w:pPr>
        <w:shd w:val="clear" w:color="auto" w:fill="FFFFFF"/>
        <w:jc w:val="right"/>
        <w:rPr>
          <w:b/>
          <w:sz w:val="28"/>
          <w:szCs w:val="28"/>
          <w:lang w:val="ru-RU"/>
        </w:rPr>
      </w:pPr>
    </w:p>
    <w:p w:rsidR="006478C8" w:rsidRPr="00A92244" w:rsidRDefault="006478C8" w:rsidP="006478C8">
      <w:pPr>
        <w:spacing w:line="360" w:lineRule="auto"/>
        <w:jc w:val="center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ЗАДАНИЕ</w:t>
      </w:r>
    </w:p>
    <w:p w:rsidR="006478C8" w:rsidRPr="00A92244" w:rsidRDefault="006478C8" w:rsidP="006478C8">
      <w:pPr>
        <w:spacing w:line="360" w:lineRule="auto"/>
        <w:jc w:val="center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на выполнение курсового проекта</w:t>
      </w:r>
    </w:p>
    <w:p w:rsidR="006478C8" w:rsidRPr="00A92244" w:rsidRDefault="006478C8" w:rsidP="006478C8">
      <w:pPr>
        <w:spacing w:line="360" w:lineRule="auto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Студент _________________________</w:t>
      </w:r>
    </w:p>
    <w:p w:rsidR="006478C8" w:rsidRPr="00A92244" w:rsidRDefault="006478C8" w:rsidP="006478C8">
      <w:pPr>
        <w:spacing w:line="360" w:lineRule="auto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1. Тема Проектирование электрической части понизительной подстанции 110/10 кВ_</w:t>
      </w:r>
    </w:p>
    <w:p w:rsidR="006478C8" w:rsidRPr="00A92244" w:rsidRDefault="006478C8" w:rsidP="006478C8">
      <w:pPr>
        <w:spacing w:line="360" w:lineRule="auto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2. Исходные данные к курсовому проекту: вариант № _</w:t>
      </w:r>
      <w:r w:rsidR="008254E1" w:rsidRPr="00A92244">
        <w:rPr>
          <w:sz w:val="28"/>
          <w:szCs w:val="28"/>
          <w:lang w:val="ru-RU"/>
        </w:rPr>
        <w:t>2</w:t>
      </w:r>
      <w:r w:rsidRPr="00A92244">
        <w:rPr>
          <w:sz w:val="28"/>
          <w:szCs w:val="28"/>
          <w:lang w:val="ru-RU"/>
        </w:rPr>
        <w:t>.2__</w:t>
      </w:r>
    </w:p>
    <w:p w:rsidR="006478C8" w:rsidRPr="00A92244" w:rsidRDefault="006478C8" w:rsidP="006478C8">
      <w:pPr>
        <w:spacing w:line="360" w:lineRule="auto"/>
        <w:rPr>
          <w:sz w:val="28"/>
          <w:szCs w:val="28"/>
        </w:rPr>
      </w:pPr>
      <w:r w:rsidRPr="00A92244">
        <w:rPr>
          <w:sz w:val="28"/>
          <w:szCs w:val="28"/>
        </w:rPr>
        <w:t>2.1. Потребляемая расчетная максимальная мощность потребителей</w:t>
      </w:r>
    </w:p>
    <w:tbl>
      <w:tblPr>
        <w:tblW w:w="49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4"/>
        <w:gridCol w:w="997"/>
        <w:gridCol w:w="1572"/>
        <w:gridCol w:w="1431"/>
        <w:gridCol w:w="1721"/>
        <w:gridCol w:w="1502"/>
      </w:tblGrid>
      <w:tr w:rsidR="006478C8" w:rsidRPr="00A92244" w:rsidTr="006478C8">
        <w:trPr>
          <w:trHeight w:hRule="exact" w:val="1257"/>
          <w:jc w:val="center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8C8" w:rsidRPr="00A92244" w:rsidRDefault="006478C8" w:rsidP="006478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92244">
              <w:rPr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8C8" w:rsidRPr="00A92244" w:rsidRDefault="006478C8" w:rsidP="006478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92244">
              <w:rPr>
                <w:spacing w:val="-7"/>
                <w:sz w:val="24"/>
                <w:szCs w:val="24"/>
              </w:rPr>
              <w:t>Катего</w:t>
            </w:r>
            <w:r w:rsidRPr="00A92244">
              <w:rPr>
                <w:sz w:val="24"/>
                <w:szCs w:val="24"/>
              </w:rPr>
              <w:t xml:space="preserve">рия </w:t>
            </w:r>
            <w:r w:rsidRPr="00A92244">
              <w:rPr>
                <w:spacing w:val="-6"/>
                <w:sz w:val="24"/>
                <w:szCs w:val="24"/>
              </w:rPr>
              <w:t>потре</w:t>
            </w:r>
            <w:r w:rsidRPr="00A92244">
              <w:rPr>
                <w:spacing w:val="-7"/>
                <w:sz w:val="24"/>
                <w:szCs w:val="24"/>
              </w:rPr>
              <w:t>бителей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8C8" w:rsidRPr="00A92244" w:rsidRDefault="006478C8" w:rsidP="006478C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A92244">
              <w:rPr>
                <w:sz w:val="24"/>
                <w:szCs w:val="24"/>
                <w:lang w:val="ru-RU"/>
              </w:rPr>
              <w:t>Максимальная</w:t>
            </w:r>
            <w:r w:rsidRPr="00A92244">
              <w:rPr>
                <w:spacing w:val="-7"/>
                <w:sz w:val="24"/>
                <w:szCs w:val="24"/>
                <w:lang w:val="ru-RU"/>
              </w:rPr>
              <w:t xml:space="preserve"> мощность потребителей</w:t>
            </w:r>
            <w:r w:rsidRPr="00A92244">
              <w:rPr>
                <w:sz w:val="24"/>
                <w:szCs w:val="24"/>
                <w:lang w:val="ru-RU"/>
              </w:rPr>
              <w:t xml:space="preserve"> Р</w:t>
            </w:r>
            <w:r w:rsidRPr="00A92244">
              <w:rPr>
                <w:sz w:val="24"/>
                <w:szCs w:val="24"/>
                <w:vertAlign w:val="subscript"/>
                <w:lang w:val="ru-RU"/>
              </w:rPr>
              <w:t>мах</w:t>
            </w:r>
            <w:r w:rsidRPr="00A92244">
              <w:rPr>
                <w:spacing w:val="-6"/>
                <w:sz w:val="24"/>
                <w:szCs w:val="24"/>
                <w:lang w:val="ru-RU"/>
              </w:rPr>
              <w:t>,</w:t>
            </w:r>
            <w:r w:rsidRPr="00A92244">
              <w:rPr>
                <w:sz w:val="24"/>
                <w:szCs w:val="24"/>
                <w:lang w:val="ru-RU"/>
              </w:rPr>
              <w:t xml:space="preserve"> МВт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8C8" w:rsidRPr="00A92244" w:rsidRDefault="006478C8" w:rsidP="006478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92244">
              <w:rPr>
                <w:spacing w:val="-3"/>
                <w:sz w:val="24"/>
                <w:szCs w:val="24"/>
              </w:rPr>
              <w:t>Коэффи</w:t>
            </w:r>
            <w:r w:rsidRPr="00A92244">
              <w:rPr>
                <w:sz w:val="24"/>
                <w:szCs w:val="24"/>
              </w:rPr>
              <w:t xml:space="preserve">циент </w:t>
            </w:r>
            <w:r w:rsidRPr="00A92244">
              <w:rPr>
                <w:spacing w:val="-6"/>
                <w:sz w:val="24"/>
                <w:szCs w:val="24"/>
              </w:rPr>
              <w:t>мощности</w:t>
            </w:r>
            <w:r w:rsidRPr="00A92244">
              <w:rPr>
                <w:bCs/>
                <w:iCs/>
                <w:sz w:val="24"/>
                <w:szCs w:val="24"/>
              </w:rPr>
              <w:t xml:space="preserve"> cos φ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8C8" w:rsidRPr="00A92244" w:rsidRDefault="006478C8" w:rsidP="006478C8">
            <w:pPr>
              <w:jc w:val="center"/>
              <w:rPr>
                <w:sz w:val="24"/>
                <w:szCs w:val="24"/>
              </w:rPr>
            </w:pPr>
            <w:r w:rsidRPr="00A92244">
              <w:rPr>
                <w:sz w:val="24"/>
                <w:szCs w:val="24"/>
              </w:rPr>
              <w:t xml:space="preserve">Средняя температура окружающей среды </w:t>
            </w:r>
            <w:r w:rsidRPr="00A92244">
              <w:rPr>
                <w:color w:val="000000"/>
                <w:position w:val="-12"/>
                <w:sz w:val="24"/>
                <w:szCs w:val="24"/>
              </w:rPr>
              <w:object w:dxaOrig="4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35pt;height:18.25pt" o:ole="">
                  <v:imagedata r:id="rId9" o:title=""/>
                </v:shape>
                <o:OLEObject Type="Embed" ProgID="Equation.DSMT4" ShapeID="_x0000_i1025" DrawAspect="Content" ObjectID="_1621048512" r:id="rId10"/>
              </w:objec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78C8" w:rsidRPr="00A92244" w:rsidRDefault="006478C8" w:rsidP="006478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92244">
              <w:rPr>
                <w:spacing w:val="-6"/>
                <w:sz w:val="24"/>
                <w:szCs w:val="24"/>
              </w:rPr>
              <w:t>Напря</w:t>
            </w:r>
            <w:r w:rsidRPr="00A92244">
              <w:rPr>
                <w:spacing w:val="-5"/>
                <w:sz w:val="24"/>
                <w:szCs w:val="24"/>
              </w:rPr>
              <w:t xml:space="preserve">жение потребителей, </w:t>
            </w:r>
            <w:r w:rsidRPr="00A92244">
              <w:rPr>
                <w:sz w:val="24"/>
                <w:szCs w:val="24"/>
              </w:rPr>
              <w:t>кВ</w:t>
            </w:r>
          </w:p>
        </w:tc>
      </w:tr>
      <w:tr w:rsidR="008254E1" w:rsidRPr="00A92244" w:rsidTr="008254E1">
        <w:trPr>
          <w:trHeight w:hRule="exact" w:val="1275"/>
          <w:jc w:val="center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E1" w:rsidRPr="00A92244" w:rsidRDefault="008254E1">
            <w:pPr>
              <w:jc w:val="center"/>
              <w:rPr>
                <w:sz w:val="24"/>
                <w:szCs w:val="24"/>
              </w:rPr>
            </w:pPr>
            <w:r w:rsidRPr="00A92244">
              <w:rPr>
                <w:sz w:val="24"/>
                <w:szCs w:val="24"/>
              </w:rPr>
              <w:t>Город</w:t>
            </w:r>
          </w:p>
          <w:p w:rsidR="008254E1" w:rsidRPr="00A92244" w:rsidRDefault="008254E1">
            <w:pPr>
              <w:jc w:val="center"/>
              <w:rPr>
                <w:sz w:val="24"/>
                <w:szCs w:val="24"/>
              </w:rPr>
            </w:pPr>
          </w:p>
          <w:p w:rsidR="008254E1" w:rsidRPr="00A92244" w:rsidRDefault="008254E1">
            <w:pPr>
              <w:jc w:val="center"/>
              <w:rPr>
                <w:sz w:val="24"/>
                <w:szCs w:val="24"/>
              </w:rPr>
            </w:pPr>
            <w:r w:rsidRPr="00A92244">
              <w:rPr>
                <w:sz w:val="24"/>
                <w:szCs w:val="24"/>
              </w:rPr>
              <w:t>Автомобильный завод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E1" w:rsidRPr="00A92244" w:rsidRDefault="008254E1">
            <w:pPr>
              <w:jc w:val="center"/>
              <w:rPr>
                <w:sz w:val="24"/>
                <w:szCs w:val="24"/>
              </w:rPr>
            </w:pPr>
            <w:r w:rsidRPr="00A92244">
              <w:rPr>
                <w:sz w:val="24"/>
                <w:szCs w:val="24"/>
              </w:rPr>
              <w:t>1</w:t>
            </w:r>
          </w:p>
          <w:p w:rsidR="008254E1" w:rsidRPr="00A92244" w:rsidRDefault="008254E1">
            <w:pPr>
              <w:jc w:val="center"/>
              <w:rPr>
                <w:sz w:val="24"/>
                <w:szCs w:val="24"/>
              </w:rPr>
            </w:pPr>
          </w:p>
          <w:p w:rsidR="008254E1" w:rsidRPr="00A92244" w:rsidRDefault="008254E1">
            <w:pPr>
              <w:jc w:val="center"/>
              <w:rPr>
                <w:sz w:val="24"/>
                <w:szCs w:val="24"/>
              </w:rPr>
            </w:pPr>
            <w:r w:rsidRPr="00A92244"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E1" w:rsidRPr="00A92244" w:rsidRDefault="008254E1" w:rsidP="006478C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A92244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E1" w:rsidRPr="00A92244" w:rsidRDefault="008254E1" w:rsidP="006478C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A92244">
              <w:rPr>
                <w:sz w:val="24"/>
                <w:szCs w:val="24"/>
              </w:rPr>
              <w:t>0,</w:t>
            </w:r>
            <w:r w:rsidRPr="00A92244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E1" w:rsidRPr="00A92244" w:rsidRDefault="008254E1" w:rsidP="006478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92244">
              <w:rPr>
                <w:color w:val="000000"/>
                <w:position w:val="-12"/>
                <w:sz w:val="24"/>
                <w:szCs w:val="24"/>
              </w:rPr>
              <w:object w:dxaOrig="1260" w:dyaOrig="380">
                <v:shape id="_x0000_i1026" type="#_x0000_t75" style="width:52.65pt;height:17.2pt" o:ole="">
                  <v:imagedata r:id="rId11" o:title=""/>
                </v:shape>
                <o:OLEObject Type="Embed" ProgID="Equation.DSMT4" ShapeID="_x0000_i1026" DrawAspect="Content" ObjectID="_1621048513" r:id="rId12"/>
              </w:objec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E1" w:rsidRPr="00A92244" w:rsidRDefault="008254E1" w:rsidP="006478C8">
            <w:pPr>
              <w:jc w:val="center"/>
              <w:rPr>
                <w:sz w:val="24"/>
                <w:szCs w:val="24"/>
              </w:rPr>
            </w:pPr>
            <w:r w:rsidRPr="00A92244">
              <w:rPr>
                <w:sz w:val="24"/>
                <w:szCs w:val="24"/>
              </w:rPr>
              <w:t>10</w:t>
            </w:r>
          </w:p>
          <w:p w:rsidR="008254E1" w:rsidRPr="00A92244" w:rsidRDefault="008254E1" w:rsidP="006478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6478C8" w:rsidRPr="00A92244" w:rsidRDefault="006478C8" w:rsidP="006478C8">
      <w:pPr>
        <w:spacing w:line="360" w:lineRule="auto"/>
        <w:rPr>
          <w:sz w:val="28"/>
          <w:szCs w:val="28"/>
          <w:lang w:val="ru-RU"/>
        </w:rPr>
      </w:pPr>
    </w:p>
    <w:p w:rsidR="006478C8" w:rsidRPr="00A92244" w:rsidRDefault="006478C8" w:rsidP="006478C8">
      <w:pPr>
        <w:spacing w:line="360" w:lineRule="auto"/>
        <w:rPr>
          <w:sz w:val="28"/>
          <w:szCs w:val="28"/>
        </w:rPr>
      </w:pPr>
      <w:r w:rsidRPr="00A92244">
        <w:rPr>
          <w:sz w:val="28"/>
          <w:szCs w:val="28"/>
        </w:rPr>
        <w:t>2.2. Источники питания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3"/>
        <w:gridCol w:w="2268"/>
        <w:gridCol w:w="1559"/>
        <w:gridCol w:w="1418"/>
        <w:gridCol w:w="934"/>
        <w:gridCol w:w="1662"/>
      </w:tblGrid>
      <w:tr w:rsidR="006478C8" w:rsidRPr="00A92244" w:rsidTr="006478C8">
        <w:trPr>
          <w:trHeight w:hRule="exact" w:val="1771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6478C8" w:rsidRPr="00A92244" w:rsidRDefault="006478C8" w:rsidP="006478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92244">
              <w:rPr>
                <w:spacing w:val="-5"/>
                <w:sz w:val="24"/>
                <w:szCs w:val="24"/>
              </w:rPr>
              <w:t xml:space="preserve">Наименование </w:t>
            </w:r>
            <w:r w:rsidRPr="00A92244">
              <w:rPr>
                <w:sz w:val="24"/>
                <w:szCs w:val="24"/>
              </w:rPr>
              <w:t>источника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478C8" w:rsidRPr="00A92244" w:rsidRDefault="006478C8" w:rsidP="006478C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A92244">
              <w:rPr>
                <w:spacing w:val="-8"/>
                <w:sz w:val="24"/>
                <w:szCs w:val="24"/>
                <w:lang w:val="ru-RU"/>
              </w:rPr>
              <w:t>Расчетная мощ</w:t>
            </w:r>
            <w:r w:rsidRPr="00A92244">
              <w:rPr>
                <w:spacing w:val="-6"/>
                <w:sz w:val="24"/>
                <w:szCs w:val="24"/>
                <w:lang w:val="ru-RU"/>
              </w:rPr>
              <w:t>ность к.</w:t>
            </w:r>
            <w:r w:rsidRPr="00A92244">
              <w:rPr>
                <w:spacing w:val="-6"/>
                <w:sz w:val="24"/>
                <w:szCs w:val="24"/>
              </w:rPr>
              <w:t> </w:t>
            </w:r>
            <w:r w:rsidRPr="00A92244">
              <w:rPr>
                <w:spacing w:val="-6"/>
                <w:sz w:val="24"/>
                <w:szCs w:val="24"/>
                <w:lang w:val="ru-RU"/>
              </w:rPr>
              <w:t xml:space="preserve">з. на шинах источника </w:t>
            </w:r>
            <w:r w:rsidRPr="00A92244">
              <w:rPr>
                <w:position w:val="-12"/>
                <w:sz w:val="24"/>
                <w:szCs w:val="24"/>
              </w:rPr>
              <w:object w:dxaOrig="300" w:dyaOrig="380">
                <v:shape id="_x0000_i1027" type="#_x0000_t75" style="width:11.8pt;height:19.35pt" o:ole="" fillcolor="window">
                  <v:imagedata r:id="rId13" o:title=""/>
                </v:shape>
                <o:OLEObject Type="Embed" ProgID="Equation.DSMT4" ShapeID="_x0000_i1027" DrawAspect="Content" ObjectID="_1621048514" r:id="rId14"/>
              </w:object>
            </w:r>
            <w:r w:rsidRPr="00A92244">
              <w:rPr>
                <w:sz w:val="24"/>
                <w:szCs w:val="24"/>
                <w:lang w:val="ru-RU"/>
              </w:rPr>
              <w:t>,</w:t>
            </w:r>
          </w:p>
          <w:p w:rsidR="006478C8" w:rsidRPr="00A92244" w:rsidRDefault="006478C8" w:rsidP="006478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92244">
              <w:rPr>
                <w:sz w:val="24"/>
                <w:szCs w:val="24"/>
              </w:rPr>
              <w:t>МВА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78C8" w:rsidRPr="00A92244" w:rsidRDefault="006478C8" w:rsidP="006478C8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A92244">
              <w:rPr>
                <w:spacing w:val="-4"/>
                <w:sz w:val="24"/>
                <w:szCs w:val="24"/>
                <w:lang w:val="ru-RU"/>
              </w:rPr>
              <w:t xml:space="preserve">Тип линии </w:t>
            </w:r>
            <w:r w:rsidRPr="00A92244">
              <w:rPr>
                <w:spacing w:val="-5"/>
                <w:sz w:val="24"/>
                <w:szCs w:val="24"/>
                <w:lang w:val="ru-RU"/>
              </w:rPr>
              <w:t>электропере</w:t>
            </w:r>
            <w:r w:rsidRPr="00A92244">
              <w:rPr>
                <w:sz w:val="24"/>
                <w:szCs w:val="24"/>
                <w:lang w:val="ru-RU"/>
              </w:rPr>
              <w:t xml:space="preserve">дачи, </w:t>
            </w:r>
            <w:r w:rsidRPr="00A92244">
              <w:rPr>
                <w:spacing w:val="-4"/>
                <w:sz w:val="24"/>
                <w:szCs w:val="24"/>
                <w:lang w:val="ru-RU"/>
              </w:rPr>
              <w:t>число цепей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78C8" w:rsidRPr="00A92244" w:rsidRDefault="006478C8" w:rsidP="006478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92244">
              <w:rPr>
                <w:spacing w:val="-3"/>
                <w:sz w:val="24"/>
                <w:szCs w:val="24"/>
              </w:rPr>
              <w:t>Напря</w:t>
            </w:r>
            <w:r w:rsidRPr="00A92244">
              <w:rPr>
                <w:sz w:val="24"/>
                <w:szCs w:val="24"/>
              </w:rPr>
              <w:t>жение источника питания, кВ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8C8" w:rsidRPr="00A92244" w:rsidRDefault="006478C8" w:rsidP="006478C8">
            <w:pPr>
              <w:jc w:val="center"/>
              <w:rPr>
                <w:sz w:val="24"/>
                <w:szCs w:val="24"/>
              </w:rPr>
            </w:pPr>
            <w:r w:rsidRPr="00A92244">
              <w:rPr>
                <w:sz w:val="24"/>
                <w:szCs w:val="24"/>
              </w:rPr>
              <w:t>Тип подстанции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8C8" w:rsidRPr="00A92244" w:rsidRDefault="006478C8" w:rsidP="006478C8">
            <w:pPr>
              <w:jc w:val="center"/>
              <w:rPr>
                <w:sz w:val="24"/>
                <w:szCs w:val="24"/>
                <w:lang w:val="ru-RU"/>
              </w:rPr>
            </w:pPr>
            <w:r w:rsidRPr="00A92244">
              <w:rPr>
                <w:sz w:val="24"/>
                <w:szCs w:val="24"/>
                <w:lang w:val="ru-RU"/>
              </w:rPr>
              <w:t>Мощность, расходуемая на собственные нужды подстанции</w:t>
            </w:r>
            <w:r w:rsidRPr="00A92244">
              <w:rPr>
                <w:position w:val="-12"/>
                <w:sz w:val="24"/>
                <w:szCs w:val="24"/>
              </w:rPr>
              <w:object w:dxaOrig="380" w:dyaOrig="380">
                <v:shape id="_x0000_i1028" type="#_x0000_t75" style="width:17.2pt;height:17.2pt" o:ole="">
                  <v:imagedata r:id="rId15" o:title=""/>
                </v:shape>
                <o:OLEObject Type="Embed" ProgID="Equation.DSMT4" ShapeID="_x0000_i1028" DrawAspect="Content" ObjectID="_1621048515" r:id="rId16"/>
              </w:object>
            </w:r>
            <w:r w:rsidRPr="00A92244">
              <w:rPr>
                <w:sz w:val="24"/>
                <w:szCs w:val="24"/>
                <w:lang w:val="ru-RU"/>
              </w:rPr>
              <w:t>, кВА</w:t>
            </w:r>
          </w:p>
        </w:tc>
      </w:tr>
      <w:tr w:rsidR="006478C8" w:rsidRPr="00A92244" w:rsidTr="006478C8">
        <w:trPr>
          <w:trHeight w:hRule="exact" w:val="682"/>
          <w:jc w:val="center"/>
        </w:trPr>
        <w:tc>
          <w:tcPr>
            <w:tcW w:w="1413" w:type="dxa"/>
            <w:shd w:val="clear" w:color="auto" w:fill="FFFFFF"/>
            <w:vAlign w:val="center"/>
          </w:tcPr>
          <w:p w:rsidR="006478C8" w:rsidRPr="00A92244" w:rsidRDefault="006478C8" w:rsidP="006478C8">
            <w:pPr>
              <w:jc w:val="center"/>
              <w:rPr>
                <w:sz w:val="24"/>
                <w:szCs w:val="24"/>
              </w:rPr>
            </w:pPr>
            <w:r w:rsidRPr="00A92244">
              <w:rPr>
                <w:sz w:val="24"/>
                <w:szCs w:val="24"/>
              </w:rPr>
              <w:t>Воздушная</w:t>
            </w:r>
          </w:p>
          <w:p w:rsidR="006478C8" w:rsidRPr="00A92244" w:rsidRDefault="006478C8" w:rsidP="006478C8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A92244">
              <w:rPr>
                <w:sz w:val="24"/>
                <w:szCs w:val="24"/>
              </w:rPr>
              <w:t>линия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478C8" w:rsidRPr="00A92244" w:rsidRDefault="008254E1" w:rsidP="006478C8">
            <w:pPr>
              <w:shd w:val="clear" w:color="auto" w:fill="FFFFFF"/>
              <w:jc w:val="center"/>
              <w:rPr>
                <w:spacing w:val="-8"/>
                <w:sz w:val="24"/>
                <w:szCs w:val="24"/>
                <w:lang w:val="ru-RU"/>
              </w:rPr>
            </w:pPr>
            <w:r w:rsidRPr="00A92244">
              <w:rPr>
                <w:sz w:val="24"/>
                <w:szCs w:val="24"/>
                <w:lang w:val="ru-RU"/>
              </w:rPr>
              <w:t>25</w:t>
            </w:r>
            <w:r w:rsidR="006478C8" w:rsidRPr="00A92244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78C8" w:rsidRPr="00A92244" w:rsidRDefault="008254E1" w:rsidP="006478C8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A92244">
              <w:rPr>
                <w:spacing w:val="-4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78C8" w:rsidRPr="00A92244" w:rsidRDefault="006478C8" w:rsidP="006478C8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ru-RU"/>
              </w:rPr>
            </w:pPr>
            <w:r w:rsidRPr="00A92244">
              <w:rPr>
                <w:spacing w:val="-3"/>
                <w:sz w:val="24"/>
                <w:szCs w:val="24"/>
                <w:lang w:val="ru-RU"/>
              </w:rPr>
              <w:t>110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8C8" w:rsidRPr="00A92244" w:rsidRDefault="006478C8" w:rsidP="006478C8">
            <w:pPr>
              <w:jc w:val="center"/>
              <w:rPr>
                <w:sz w:val="24"/>
                <w:szCs w:val="24"/>
              </w:rPr>
            </w:pPr>
            <w:r w:rsidRPr="00A92244">
              <w:rPr>
                <w:sz w:val="24"/>
                <w:szCs w:val="24"/>
              </w:rPr>
              <w:t>Ответвительная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8C8" w:rsidRPr="00A92244" w:rsidRDefault="006478C8" w:rsidP="008254E1">
            <w:pPr>
              <w:jc w:val="center"/>
              <w:rPr>
                <w:sz w:val="24"/>
                <w:szCs w:val="24"/>
                <w:lang w:val="ru-RU"/>
              </w:rPr>
            </w:pPr>
            <w:r w:rsidRPr="00A92244">
              <w:rPr>
                <w:sz w:val="24"/>
                <w:szCs w:val="24"/>
              </w:rPr>
              <w:t>7</w:t>
            </w:r>
            <w:r w:rsidR="008254E1" w:rsidRPr="00A92244"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6478C8" w:rsidRPr="00A92244" w:rsidRDefault="006478C8" w:rsidP="006478C8">
      <w:pPr>
        <w:spacing w:line="360" w:lineRule="auto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2.3. Упрощенный суточный график нагрузок потребителей</w:t>
      </w:r>
    </w:p>
    <w:p w:rsidR="006478C8" w:rsidRPr="00A92244" w:rsidRDefault="006478C8" w:rsidP="006478C8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40"/>
          <w:szCs w:val="40"/>
        </w:rPr>
      </w:pPr>
      <w:r w:rsidRPr="00A92244">
        <w:rPr>
          <w:noProof/>
          <w:sz w:val="24"/>
          <w:szCs w:val="24"/>
          <w:lang w:val="ru-RU" w:eastAsia="ru-RU"/>
        </w:rPr>
        <w:drawing>
          <wp:inline distT="0" distB="0" distL="0" distR="0" wp14:anchorId="78A7E0C3" wp14:editId="5B668064">
            <wp:extent cx="4269534" cy="2541181"/>
            <wp:effectExtent l="0" t="0" r="0" b="0"/>
            <wp:docPr id="122" name="Рисунок 122" descr="C:\Users\Alex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1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935" cy="254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C8" w:rsidRPr="00A92244" w:rsidRDefault="006478C8" w:rsidP="006478C8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40"/>
          <w:szCs w:val="40"/>
          <w:lang w:val="ru-RU"/>
        </w:rPr>
      </w:pPr>
      <w:r w:rsidRPr="00A92244">
        <w:rPr>
          <w:color w:val="000000"/>
          <w:sz w:val="28"/>
          <w:szCs w:val="28"/>
          <w:lang w:val="ru-RU"/>
        </w:rPr>
        <w:t>Рис</w:t>
      </w:r>
      <w:r w:rsidR="00013567" w:rsidRPr="00A92244">
        <w:rPr>
          <w:color w:val="000000"/>
          <w:sz w:val="28"/>
          <w:szCs w:val="28"/>
          <w:lang w:val="ru-RU"/>
        </w:rPr>
        <w:t xml:space="preserve">унок </w:t>
      </w:r>
      <w:r w:rsidRPr="00A92244">
        <w:rPr>
          <w:color w:val="000000"/>
          <w:sz w:val="28"/>
          <w:szCs w:val="28"/>
          <w:lang w:val="ru-RU"/>
        </w:rPr>
        <w:t xml:space="preserve"> Б.2 – Суточный график нагрузки потребителей</w:t>
      </w:r>
      <w:r w:rsidR="008254E1" w:rsidRPr="00A92244">
        <w:rPr>
          <w:color w:val="000000"/>
          <w:sz w:val="28"/>
          <w:szCs w:val="28"/>
          <w:lang w:val="ru-RU"/>
        </w:rPr>
        <w:t xml:space="preserve"> 2</w:t>
      </w:r>
      <w:r w:rsidRPr="00A92244">
        <w:rPr>
          <w:color w:val="000000"/>
          <w:sz w:val="28"/>
          <w:szCs w:val="28"/>
          <w:lang w:val="ru-RU"/>
        </w:rPr>
        <w:t xml:space="preserve"> </w:t>
      </w:r>
    </w:p>
    <w:p w:rsidR="006478C8" w:rsidRPr="00A92244" w:rsidRDefault="006478C8" w:rsidP="006478C8">
      <w:pPr>
        <w:spacing w:line="360" w:lineRule="auto"/>
        <w:rPr>
          <w:sz w:val="28"/>
          <w:szCs w:val="28"/>
          <w:lang w:val="ru-RU"/>
        </w:rPr>
      </w:pPr>
    </w:p>
    <w:bookmarkStart w:id="0" w:name="_Toc524370036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en-US" w:eastAsia="en-US"/>
        </w:rPr>
        <w:id w:val="-793677549"/>
        <w:docPartObj>
          <w:docPartGallery w:val="Table of Contents"/>
          <w:docPartUnique/>
        </w:docPartObj>
      </w:sdtPr>
      <w:sdtEndPr/>
      <w:sdtContent>
        <w:p w:rsidR="006478C8" w:rsidRPr="00A92244" w:rsidRDefault="00BC2E87" w:rsidP="006478C8">
          <w:pPr>
            <w:pStyle w:val="ac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A92244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745FF1" w:rsidRPr="00A92244" w:rsidRDefault="006478C8">
          <w:pPr>
            <w:pStyle w:val="11"/>
            <w:tabs>
              <w:tab w:val="right" w:leader="dot" w:pos="9550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r w:rsidRPr="00A92244">
            <w:rPr>
              <w:sz w:val="28"/>
              <w:szCs w:val="28"/>
            </w:rPr>
            <w:fldChar w:fldCharType="begin"/>
          </w:r>
          <w:r w:rsidRPr="00A92244">
            <w:rPr>
              <w:sz w:val="28"/>
              <w:szCs w:val="28"/>
            </w:rPr>
            <w:instrText xml:space="preserve"> TOC \o "1-3" \h \z \u </w:instrText>
          </w:r>
          <w:r w:rsidRPr="00A92244">
            <w:rPr>
              <w:sz w:val="28"/>
              <w:szCs w:val="28"/>
            </w:rPr>
            <w:fldChar w:fldCharType="separate"/>
          </w:r>
          <w:hyperlink w:anchor="_Toc3482356" w:history="1">
            <w:r w:rsidR="00745FF1" w:rsidRPr="00A92244">
              <w:rPr>
                <w:rStyle w:val="ad"/>
                <w:noProof/>
                <w:sz w:val="28"/>
                <w:szCs w:val="28"/>
                <w:u w:val="none"/>
                <w:lang w:val="ru-RU"/>
              </w:rPr>
              <w:t>ВВЕДЕНИЕ</w:t>
            </w:r>
            <w:r w:rsidR="00745FF1" w:rsidRPr="00A92244">
              <w:rPr>
                <w:noProof/>
                <w:webHidden/>
                <w:sz w:val="28"/>
                <w:szCs w:val="28"/>
              </w:rPr>
              <w:tab/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begin"/>
            </w:r>
            <w:r w:rsidR="00745FF1" w:rsidRPr="00A92244">
              <w:rPr>
                <w:noProof/>
                <w:webHidden/>
                <w:sz w:val="28"/>
                <w:szCs w:val="28"/>
              </w:rPr>
              <w:instrText xml:space="preserve"> PAGEREF _Toc3482356 \h </w:instrText>
            </w:r>
            <w:r w:rsidR="00745FF1" w:rsidRPr="00A92244">
              <w:rPr>
                <w:noProof/>
                <w:webHidden/>
                <w:sz w:val="28"/>
                <w:szCs w:val="28"/>
              </w:rPr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5FF1" w:rsidRPr="00A92244">
              <w:rPr>
                <w:noProof/>
                <w:webHidden/>
                <w:sz w:val="28"/>
                <w:szCs w:val="28"/>
              </w:rPr>
              <w:t>4</w:t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5FF1" w:rsidRPr="00A92244" w:rsidRDefault="002E198C">
          <w:pPr>
            <w:pStyle w:val="11"/>
            <w:tabs>
              <w:tab w:val="right" w:leader="dot" w:pos="9550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3482357" w:history="1">
            <w:r w:rsidR="00745FF1" w:rsidRPr="00A92244">
              <w:rPr>
                <w:rStyle w:val="ad"/>
                <w:noProof/>
                <w:sz w:val="28"/>
                <w:szCs w:val="28"/>
                <w:u w:val="none"/>
                <w:lang w:val="ru-RU"/>
              </w:rPr>
              <w:t>1.</w:t>
            </w:r>
            <w:r w:rsidR="00745FF1" w:rsidRPr="00A92244">
              <w:rPr>
                <w:rStyle w:val="ad"/>
                <w:noProof/>
                <w:sz w:val="28"/>
                <w:szCs w:val="28"/>
                <w:u w:val="none"/>
              </w:rPr>
              <w:t> </w:t>
            </w:r>
            <w:r w:rsidR="00745FF1" w:rsidRPr="00A92244">
              <w:rPr>
                <w:rStyle w:val="ad"/>
                <w:noProof/>
                <w:sz w:val="28"/>
                <w:szCs w:val="28"/>
                <w:u w:val="none"/>
                <w:lang w:val="ru-RU"/>
              </w:rPr>
              <w:t>ПОСТРОЕНИЕ ГРАФИКОВ ЭЛЕКТРИЧЕСКИХ НАГРУЗОК.</w:t>
            </w:r>
            <w:r w:rsidR="00745FF1" w:rsidRPr="00A92244">
              <w:rPr>
                <w:noProof/>
                <w:webHidden/>
                <w:sz w:val="28"/>
                <w:szCs w:val="28"/>
              </w:rPr>
              <w:tab/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begin"/>
            </w:r>
            <w:r w:rsidR="00745FF1" w:rsidRPr="00A92244">
              <w:rPr>
                <w:noProof/>
                <w:webHidden/>
                <w:sz w:val="28"/>
                <w:szCs w:val="28"/>
              </w:rPr>
              <w:instrText xml:space="preserve"> PAGEREF _Toc3482357 \h </w:instrText>
            </w:r>
            <w:r w:rsidR="00745FF1" w:rsidRPr="00A92244">
              <w:rPr>
                <w:noProof/>
                <w:webHidden/>
                <w:sz w:val="28"/>
                <w:szCs w:val="28"/>
              </w:rPr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5FF1" w:rsidRPr="00A92244">
              <w:rPr>
                <w:noProof/>
                <w:webHidden/>
                <w:sz w:val="28"/>
                <w:szCs w:val="28"/>
              </w:rPr>
              <w:t>5</w:t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5FF1" w:rsidRPr="00A92244" w:rsidRDefault="002E198C">
          <w:pPr>
            <w:pStyle w:val="11"/>
            <w:tabs>
              <w:tab w:val="right" w:leader="dot" w:pos="9550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3482358" w:history="1">
            <w:r w:rsidR="00745FF1" w:rsidRPr="00A92244">
              <w:rPr>
                <w:rStyle w:val="ad"/>
                <w:noProof/>
                <w:sz w:val="28"/>
                <w:szCs w:val="28"/>
                <w:u w:val="none"/>
                <w:lang w:val="ru-RU"/>
              </w:rPr>
              <w:t>2.</w:t>
            </w:r>
            <w:r w:rsidR="00745FF1" w:rsidRPr="00A92244">
              <w:rPr>
                <w:rStyle w:val="ad"/>
                <w:noProof/>
                <w:sz w:val="28"/>
                <w:szCs w:val="28"/>
                <w:u w:val="none"/>
              </w:rPr>
              <w:t> </w:t>
            </w:r>
            <w:r w:rsidR="00745FF1" w:rsidRPr="00A92244">
              <w:rPr>
                <w:rStyle w:val="ad"/>
                <w:noProof/>
                <w:sz w:val="28"/>
                <w:szCs w:val="28"/>
                <w:u w:val="none"/>
                <w:lang w:val="ru-RU"/>
              </w:rPr>
              <w:t>ВЫБОР СИЛОВЫХ ТРАНСФОРМАТОРОВ.</w:t>
            </w:r>
            <w:r w:rsidR="00745FF1" w:rsidRPr="00A92244">
              <w:rPr>
                <w:noProof/>
                <w:webHidden/>
                <w:sz w:val="28"/>
                <w:szCs w:val="28"/>
              </w:rPr>
              <w:tab/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begin"/>
            </w:r>
            <w:r w:rsidR="00745FF1" w:rsidRPr="00A92244">
              <w:rPr>
                <w:noProof/>
                <w:webHidden/>
                <w:sz w:val="28"/>
                <w:szCs w:val="28"/>
              </w:rPr>
              <w:instrText xml:space="preserve"> PAGEREF _Toc3482358 \h </w:instrText>
            </w:r>
            <w:r w:rsidR="00745FF1" w:rsidRPr="00A92244">
              <w:rPr>
                <w:noProof/>
                <w:webHidden/>
                <w:sz w:val="28"/>
                <w:szCs w:val="28"/>
              </w:rPr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5FF1" w:rsidRPr="00A92244">
              <w:rPr>
                <w:noProof/>
                <w:webHidden/>
                <w:sz w:val="28"/>
                <w:szCs w:val="28"/>
              </w:rPr>
              <w:t>7</w:t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5FF1" w:rsidRPr="00A92244" w:rsidRDefault="002E198C">
          <w:pPr>
            <w:pStyle w:val="11"/>
            <w:tabs>
              <w:tab w:val="right" w:leader="dot" w:pos="9550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3482359" w:history="1">
            <w:r w:rsidR="00745FF1" w:rsidRPr="00A92244">
              <w:rPr>
                <w:rStyle w:val="ad"/>
                <w:noProof/>
                <w:sz w:val="28"/>
                <w:szCs w:val="28"/>
                <w:u w:val="none"/>
                <w:lang w:val="ru-RU"/>
              </w:rPr>
              <w:t>3.</w:t>
            </w:r>
            <w:r w:rsidR="00745FF1" w:rsidRPr="00A92244">
              <w:rPr>
                <w:rStyle w:val="ad"/>
                <w:noProof/>
                <w:sz w:val="28"/>
                <w:szCs w:val="28"/>
                <w:u w:val="none"/>
              </w:rPr>
              <w:t> </w:t>
            </w:r>
            <w:r w:rsidR="00745FF1" w:rsidRPr="00A92244">
              <w:rPr>
                <w:rStyle w:val="ad"/>
                <w:noProof/>
                <w:sz w:val="28"/>
                <w:szCs w:val="28"/>
                <w:u w:val="none"/>
                <w:lang w:val="ru-RU"/>
              </w:rPr>
              <w:t>СОСТАВЛЕНИЕ СХЕМЫ ЭЛЕКТРИЧЕСКИХ СОЕДИНЕНИЙ ПОДСТАНЦИИ.</w:t>
            </w:r>
            <w:r w:rsidR="00745FF1" w:rsidRPr="00A92244">
              <w:rPr>
                <w:noProof/>
                <w:webHidden/>
                <w:sz w:val="28"/>
                <w:szCs w:val="28"/>
              </w:rPr>
              <w:tab/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begin"/>
            </w:r>
            <w:r w:rsidR="00745FF1" w:rsidRPr="00A92244">
              <w:rPr>
                <w:noProof/>
                <w:webHidden/>
                <w:sz w:val="28"/>
                <w:szCs w:val="28"/>
              </w:rPr>
              <w:instrText xml:space="preserve"> PAGEREF _Toc3482359 \h </w:instrText>
            </w:r>
            <w:r w:rsidR="00745FF1" w:rsidRPr="00A92244">
              <w:rPr>
                <w:noProof/>
                <w:webHidden/>
                <w:sz w:val="28"/>
                <w:szCs w:val="28"/>
              </w:rPr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5FF1" w:rsidRPr="00A92244">
              <w:rPr>
                <w:noProof/>
                <w:webHidden/>
                <w:sz w:val="28"/>
                <w:szCs w:val="28"/>
              </w:rPr>
              <w:t>9</w:t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5FF1" w:rsidRPr="00A92244" w:rsidRDefault="002E198C">
          <w:pPr>
            <w:pStyle w:val="11"/>
            <w:tabs>
              <w:tab w:val="right" w:leader="dot" w:pos="9550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3482360" w:history="1">
            <w:r w:rsidR="00745FF1" w:rsidRPr="00A92244">
              <w:rPr>
                <w:rStyle w:val="ad"/>
                <w:noProof/>
                <w:sz w:val="28"/>
                <w:szCs w:val="28"/>
                <w:u w:val="none"/>
                <w:lang w:val="ru-RU"/>
              </w:rPr>
              <w:t>4.</w:t>
            </w:r>
            <w:r w:rsidR="00745FF1" w:rsidRPr="00A92244">
              <w:rPr>
                <w:rStyle w:val="ad"/>
                <w:noProof/>
                <w:sz w:val="28"/>
                <w:szCs w:val="28"/>
                <w:u w:val="none"/>
              </w:rPr>
              <w:t> </w:t>
            </w:r>
            <w:r w:rsidR="00745FF1" w:rsidRPr="00A92244">
              <w:rPr>
                <w:rStyle w:val="ad"/>
                <w:noProof/>
                <w:sz w:val="28"/>
                <w:szCs w:val="28"/>
                <w:u w:val="none"/>
                <w:lang w:val="ru-RU"/>
              </w:rPr>
              <w:t>РАСЧЕТ ТОКОВ КОРОТКИХ ЗАМЫКАНИЙ.</w:t>
            </w:r>
            <w:r w:rsidR="00745FF1" w:rsidRPr="00A92244">
              <w:rPr>
                <w:noProof/>
                <w:webHidden/>
                <w:sz w:val="28"/>
                <w:szCs w:val="28"/>
              </w:rPr>
              <w:tab/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begin"/>
            </w:r>
            <w:r w:rsidR="00745FF1" w:rsidRPr="00A92244">
              <w:rPr>
                <w:noProof/>
                <w:webHidden/>
                <w:sz w:val="28"/>
                <w:szCs w:val="28"/>
              </w:rPr>
              <w:instrText xml:space="preserve"> PAGEREF _Toc3482360 \h </w:instrText>
            </w:r>
            <w:r w:rsidR="00745FF1" w:rsidRPr="00A92244">
              <w:rPr>
                <w:noProof/>
                <w:webHidden/>
                <w:sz w:val="28"/>
                <w:szCs w:val="28"/>
              </w:rPr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5FF1" w:rsidRPr="00A92244">
              <w:rPr>
                <w:noProof/>
                <w:webHidden/>
                <w:sz w:val="28"/>
                <w:szCs w:val="28"/>
              </w:rPr>
              <w:t>12</w:t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5FF1" w:rsidRPr="00A92244" w:rsidRDefault="002E198C">
          <w:pPr>
            <w:pStyle w:val="11"/>
            <w:tabs>
              <w:tab w:val="right" w:leader="dot" w:pos="9550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3482361" w:history="1">
            <w:r w:rsidR="00745FF1" w:rsidRPr="00A92244">
              <w:rPr>
                <w:rStyle w:val="ad"/>
                <w:noProof/>
                <w:sz w:val="28"/>
                <w:szCs w:val="28"/>
                <w:u w:val="none"/>
                <w:lang w:val="ru-RU"/>
              </w:rPr>
              <w:t>5</w:t>
            </w:r>
            <w:r w:rsidR="00745FF1" w:rsidRPr="00A92244">
              <w:rPr>
                <w:rStyle w:val="ad"/>
                <w:noProof/>
                <w:sz w:val="28"/>
                <w:szCs w:val="28"/>
                <w:u w:val="none"/>
              </w:rPr>
              <w:t>. ВЫБОР ТОКОВЕДУЩИХ ЧАСТЕЙ.</w:t>
            </w:r>
            <w:r w:rsidR="00745FF1" w:rsidRPr="00A92244">
              <w:rPr>
                <w:noProof/>
                <w:webHidden/>
                <w:sz w:val="28"/>
                <w:szCs w:val="28"/>
              </w:rPr>
              <w:tab/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begin"/>
            </w:r>
            <w:r w:rsidR="00745FF1" w:rsidRPr="00A92244">
              <w:rPr>
                <w:noProof/>
                <w:webHidden/>
                <w:sz w:val="28"/>
                <w:szCs w:val="28"/>
              </w:rPr>
              <w:instrText xml:space="preserve"> PAGEREF _Toc3482361 \h </w:instrText>
            </w:r>
            <w:r w:rsidR="00745FF1" w:rsidRPr="00A92244">
              <w:rPr>
                <w:noProof/>
                <w:webHidden/>
                <w:sz w:val="28"/>
                <w:szCs w:val="28"/>
              </w:rPr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5FF1" w:rsidRPr="00A92244">
              <w:rPr>
                <w:noProof/>
                <w:webHidden/>
                <w:sz w:val="28"/>
                <w:szCs w:val="28"/>
              </w:rPr>
              <w:t>14</w:t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5FF1" w:rsidRPr="00A92244" w:rsidRDefault="002E198C">
          <w:pPr>
            <w:pStyle w:val="11"/>
            <w:tabs>
              <w:tab w:val="right" w:leader="dot" w:pos="9550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3482362" w:history="1">
            <w:r w:rsidR="00745FF1" w:rsidRPr="00A92244">
              <w:rPr>
                <w:rStyle w:val="ad"/>
                <w:noProof/>
                <w:sz w:val="28"/>
                <w:szCs w:val="28"/>
                <w:u w:val="none"/>
                <w:lang w:val="ru-RU"/>
              </w:rPr>
              <w:t>6.</w:t>
            </w:r>
            <w:r w:rsidR="00745FF1" w:rsidRPr="00A92244">
              <w:rPr>
                <w:rStyle w:val="ad"/>
                <w:noProof/>
                <w:sz w:val="28"/>
                <w:szCs w:val="28"/>
                <w:u w:val="none"/>
              </w:rPr>
              <w:t> </w:t>
            </w:r>
            <w:r w:rsidR="00745FF1" w:rsidRPr="00A92244">
              <w:rPr>
                <w:rStyle w:val="ad"/>
                <w:noProof/>
                <w:sz w:val="28"/>
                <w:szCs w:val="28"/>
                <w:u w:val="none"/>
                <w:lang w:val="ru-RU"/>
              </w:rPr>
              <w:t>ВЫБОР ЭЛЕКТРИЧЕСКИХ АППАРАТОВ.</w:t>
            </w:r>
            <w:r w:rsidR="00745FF1" w:rsidRPr="00A92244">
              <w:rPr>
                <w:noProof/>
                <w:webHidden/>
                <w:sz w:val="28"/>
                <w:szCs w:val="28"/>
              </w:rPr>
              <w:tab/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begin"/>
            </w:r>
            <w:r w:rsidR="00745FF1" w:rsidRPr="00A92244">
              <w:rPr>
                <w:noProof/>
                <w:webHidden/>
                <w:sz w:val="28"/>
                <w:szCs w:val="28"/>
              </w:rPr>
              <w:instrText xml:space="preserve"> PAGEREF _Toc3482362 \h </w:instrText>
            </w:r>
            <w:r w:rsidR="00745FF1" w:rsidRPr="00A92244">
              <w:rPr>
                <w:noProof/>
                <w:webHidden/>
                <w:sz w:val="28"/>
                <w:szCs w:val="28"/>
              </w:rPr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5FF1" w:rsidRPr="00A92244">
              <w:rPr>
                <w:noProof/>
                <w:webHidden/>
                <w:sz w:val="28"/>
                <w:szCs w:val="28"/>
              </w:rPr>
              <w:t>15</w:t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5FF1" w:rsidRPr="00A92244" w:rsidRDefault="002E198C">
          <w:pPr>
            <w:pStyle w:val="11"/>
            <w:tabs>
              <w:tab w:val="right" w:leader="dot" w:pos="9550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3482363" w:history="1">
            <w:r w:rsidR="00745FF1" w:rsidRPr="00A92244">
              <w:rPr>
                <w:rStyle w:val="ad"/>
                <w:noProof/>
                <w:sz w:val="28"/>
                <w:szCs w:val="28"/>
                <w:u w:val="none"/>
                <w:lang w:val="ru-RU"/>
              </w:rPr>
              <w:t>7.</w:t>
            </w:r>
            <w:r w:rsidR="00745FF1" w:rsidRPr="00A92244">
              <w:rPr>
                <w:rStyle w:val="ad"/>
                <w:noProof/>
                <w:sz w:val="28"/>
                <w:szCs w:val="28"/>
                <w:u w:val="none"/>
              </w:rPr>
              <w:t> </w:t>
            </w:r>
            <w:r w:rsidR="00745FF1" w:rsidRPr="00A92244">
              <w:rPr>
                <w:rStyle w:val="ad"/>
                <w:noProof/>
                <w:sz w:val="28"/>
                <w:szCs w:val="28"/>
                <w:u w:val="none"/>
                <w:lang w:val="ru-RU"/>
              </w:rPr>
              <w:t>ВЫБОР ИЗМЕРИТЕЛЬНЫХ ТРАНСФОРМАТОРОВ.</w:t>
            </w:r>
            <w:r w:rsidR="00745FF1" w:rsidRPr="00A92244">
              <w:rPr>
                <w:noProof/>
                <w:webHidden/>
                <w:sz w:val="28"/>
                <w:szCs w:val="28"/>
              </w:rPr>
              <w:tab/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begin"/>
            </w:r>
            <w:r w:rsidR="00745FF1" w:rsidRPr="00A92244">
              <w:rPr>
                <w:noProof/>
                <w:webHidden/>
                <w:sz w:val="28"/>
                <w:szCs w:val="28"/>
              </w:rPr>
              <w:instrText xml:space="preserve"> PAGEREF _Toc3482363 \h </w:instrText>
            </w:r>
            <w:r w:rsidR="00745FF1" w:rsidRPr="00A92244">
              <w:rPr>
                <w:noProof/>
                <w:webHidden/>
                <w:sz w:val="28"/>
                <w:szCs w:val="28"/>
              </w:rPr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5FF1" w:rsidRPr="00A92244">
              <w:rPr>
                <w:noProof/>
                <w:webHidden/>
                <w:sz w:val="28"/>
                <w:szCs w:val="28"/>
              </w:rPr>
              <w:t>18</w:t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5FF1" w:rsidRPr="00A92244" w:rsidRDefault="002E198C">
          <w:pPr>
            <w:pStyle w:val="11"/>
            <w:tabs>
              <w:tab w:val="right" w:leader="dot" w:pos="9550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3482367" w:history="1">
            <w:r w:rsidR="00745FF1" w:rsidRPr="00A92244">
              <w:rPr>
                <w:rStyle w:val="ad"/>
                <w:noProof/>
                <w:sz w:val="28"/>
                <w:szCs w:val="28"/>
                <w:u w:val="none"/>
                <w:lang w:val="ru-RU"/>
              </w:rPr>
              <w:t>8.</w:t>
            </w:r>
            <w:r w:rsidR="00745FF1" w:rsidRPr="00A92244">
              <w:rPr>
                <w:rStyle w:val="ad"/>
                <w:noProof/>
                <w:sz w:val="28"/>
                <w:szCs w:val="28"/>
                <w:u w:val="none"/>
              </w:rPr>
              <w:t> </w:t>
            </w:r>
            <w:r w:rsidR="00745FF1" w:rsidRPr="00A92244">
              <w:rPr>
                <w:rStyle w:val="ad"/>
                <w:noProof/>
                <w:sz w:val="28"/>
                <w:szCs w:val="28"/>
                <w:u w:val="none"/>
                <w:lang w:val="ru-RU"/>
              </w:rPr>
              <w:t>ВЫБОР МОЩНОСТИ И СХЕМ ПИТАНИЯ ТРАНСФОРМАТОРОВ СОБСТВЕННЫХ НУЖД ПОДСТАНЦИИ.</w:t>
            </w:r>
            <w:r w:rsidR="00745FF1" w:rsidRPr="00A92244">
              <w:rPr>
                <w:noProof/>
                <w:webHidden/>
                <w:sz w:val="28"/>
                <w:szCs w:val="28"/>
              </w:rPr>
              <w:tab/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begin"/>
            </w:r>
            <w:r w:rsidR="00745FF1" w:rsidRPr="00A92244">
              <w:rPr>
                <w:noProof/>
                <w:webHidden/>
                <w:sz w:val="28"/>
                <w:szCs w:val="28"/>
              </w:rPr>
              <w:instrText xml:space="preserve"> PAGEREF _Toc3482367 \h </w:instrText>
            </w:r>
            <w:r w:rsidR="00745FF1" w:rsidRPr="00A92244">
              <w:rPr>
                <w:noProof/>
                <w:webHidden/>
                <w:sz w:val="28"/>
                <w:szCs w:val="28"/>
              </w:rPr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5FF1" w:rsidRPr="00A92244">
              <w:rPr>
                <w:noProof/>
                <w:webHidden/>
                <w:sz w:val="28"/>
                <w:szCs w:val="28"/>
              </w:rPr>
              <w:t>22</w:t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5FF1" w:rsidRPr="00A92244" w:rsidRDefault="002E198C">
          <w:pPr>
            <w:pStyle w:val="11"/>
            <w:tabs>
              <w:tab w:val="right" w:leader="dot" w:pos="9550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3482368" w:history="1">
            <w:r w:rsidR="00745FF1" w:rsidRPr="00A92244">
              <w:rPr>
                <w:rStyle w:val="ad"/>
                <w:noProof/>
                <w:sz w:val="28"/>
                <w:szCs w:val="28"/>
                <w:u w:val="none"/>
                <w:lang w:val="ru-RU"/>
              </w:rPr>
              <w:t>ЗАКЛЮЧЕНИЕ</w:t>
            </w:r>
            <w:r w:rsidR="00745FF1" w:rsidRPr="00A92244">
              <w:rPr>
                <w:noProof/>
                <w:webHidden/>
                <w:sz w:val="28"/>
                <w:szCs w:val="28"/>
              </w:rPr>
              <w:tab/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begin"/>
            </w:r>
            <w:r w:rsidR="00745FF1" w:rsidRPr="00A92244">
              <w:rPr>
                <w:noProof/>
                <w:webHidden/>
                <w:sz w:val="28"/>
                <w:szCs w:val="28"/>
              </w:rPr>
              <w:instrText xml:space="preserve"> PAGEREF _Toc3482368 \h </w:instrText>
            </w:r>
            <w:r w:rsidR="00745FF1" w:rsidRPr="00A92244">
              <w:rPr>
                <w:noProof/>
                <w:webHidden/>
                <w:sz w:val="28"/>
                <w:szCs w:val="28"/>
              </w:rPr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5FF1" w:rsidRPr="00A92244">
              <w:rPr>
                <w:noProof/>
                <w:webHidden/>
                <w:sz w:val="28"/>
                <w:szCs w:val="28"/>
              </w:rPr>
              <w:t>23</w:t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5FF1" w:rsidRPr="00A92244" w:rsidRDefault="002E198C">
          <w:pPr>
            <w:pStyle w:val="11"/>
            <w:tabs>
              <w:tab w:val="right" w:leader="dot" w:pos="9550"/>
            </w:tabs>
            <w:rPr>
              <w:rFonts w:eastAsiaTheme="minorEastAsia"/>
              <w:noProof/>
              <w:sz w:val="28"/>
              <w:szCs w:val="28"/>
              <w:lang w:val="ru-RU" w:eastAsia="ru-RU"/>
            </w:rPr>
          </w:pPr>
          <w:hyperlink w:anchor="_Toc3482369" w:history="1">
            <w:r w:rsidR="00745FF1" w:rsidRPr="00A92244">
              <w:rPr>
                <w:rStyle w:val="ad"/>
                <w:noProof/>
                <w:sz w:val="28"/>
                <w:szCs w:val="28"/>
                <w:u w:val="none"/>
                <w:lang w:val="ru-RU"/>
              </w:rPr>
              <w:t>СПИСОК ИСПОЛЬЗОВАННОЙ ЛИТЕРАТУРЫ</w:t>
            </w:r>
            <w:r w:rsidR="00745FF1" w:rsidRPr="00A92244">
              <w:rPr>
                <w:noProof/>
                <w:webHidden/>
                <w:sz w:val="28"/>
                <w:szCs w:val="28"/>
              </w:rPr>
              <w:tab/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begin"/>
            </w:r>
            <w:r w:rsidR="00745FF1" w:rsidRPr="00A92244">
              <w:rPr>
                <w:noProof/>
                <w:webHidden/>
                <w:sz w:val="28"/>
                <w:szCs w:val="28"/>
              </w:rPr>
              <w:instrText xml:space="preserve"> PAGEREF _Toc3482369 \h </w:instrText>
            </w:r>
            <w:r w:rsidR="00745FF1" w:rsidRPr="00A92244">
              <w:rPr>
                <w:noProof/>
                <w:webHidden/>
                <w:sz w:val="28"/>
                <w:szCs w:val="28"/>
              </w:rPr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45FF1" w:rsidRPr="00A92244">
              <w:rPr>
                <w:noProof/>
                <w:webHidden/>
                <w:sz w:val="28"/>
                <w:szCs w:val="28"/>
              </w:rPr>
              <w:t>24</w:t>
            </w:r>
            <w:r w:rsidR="00745FF1" w:rsidRPr="00A9224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78C8" w:rsidRPr="00A92244" w:rsidRDefault="006478C8">
          <w:r w:rsidRPr="00A92244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6478C8" w:rsidRPr="00A92244" w:rsidRDefault="006478C8" w:rsidP="007B3492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478C8" w:rsidRPr="00A92244" w:rsidRDefault="006478C8" w:rsidP="006478C8">
      <w:pPr>
        <w:rPr>
          <w:lang w:val="ru-RU"/>
        </w:rPr>
      </w:pPr>
    </w:p>
    <w:p w:rsidR="006478C8" w:rsidRPr="00A92244" w:rsidRDefault="006478C8" w:rsidP="007B3492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478C8" w:rsidRPr="00A92244" w:rsidRDefault="006478C8" w:rsidP="007B3492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478C8" w:rsidRPr="00A92244" w:rsidRDefault="006478C8" w:rsidP="007B3492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478C8" w:rsidRPr="00A92244" w:rsidRDefault="006478C8" w:rsidP="007B3492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478C8" w:rsidRPr="00A92244" w:rsidRDefault="006478C8" w:rsidP="006478C8">
      <w:pPr>
        <w:rPr>
          <w:lang w:val="ru-RU"/>
        </w:rPr>
      </w:pPr>
    </w:p>
    <w:p w:rsidR="006478C8" w:rsidRPr="00A92244" w:rsidRDefault="006478C8" w:rsidP="006478C8">
      <w:pPr>
        <w:rPr>
          <w:lang w:val="ru-RU"/>
        </w:rPr>
      </w:pPr>
    </w:p>
    <w:p w:rsidR="006478C8" w:rsidRPr="00A92244" w:rsidRDefault="006478C8" w:rsidP="006478C8">
      <w:pPr>
        <w:rPr>
          <w:lang w:val="ru-RU"/>
        </w:rPr>
      </w:pPr>
    </w:p>
    <w:p w:rsidR="006478C8" w:rsidRPr="00A92244" w:rsidRDefault="006478C8" w:rsidP="007B3492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478C8" w:rsidRPr="00A92244" w:rsidRDefault="006478C8" w:rsidP="006478C8">
      <w:pPr>
        <w:rPr>
          <w:lang w:val="ru-RU"/>
        </w:rPr>
      </w:pPr>
    </w:p>
    <w:p w:rsidR="006478C8" w:rsidRPr="00A92244" w:rsidRDefault="006478C8" w:rsidP="00421ED9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478C8" w:rsidRPr="00A92244" w:rsidRDefault="006478C8" w:rsidP="006478C8">
      <w:pPr>
        <w:rPr>
          <w:lang w:val="ru-RU"/>
        </w:rPr>
      </w:pPr>
    </w:p>
    <w:p w:rsidR="006478C8" w:rsidRPr="00A92244" w:rsidRDefault="006478C8" w:rsidP="006478C8">
      <w:pPr>
        <w:rPr>
          <w:lang w:val="ru-RU"/>
        </w:rPr>
      </w:pPr>
    </w:p>
    <w:p w:rsidR="006478C8" w:rsidRPr="00A92244" w:rsidRDefault="006478C8" w:rsidP="007B3492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478C8" w:rsidRPr="00A92244" w:rsidRDefault="006478C8" w:rsidP="006478C8">
      <w:pPr>
        <w:pStyle w:val="1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478C8" w:rsidRPr="00A92244" w:rsidRDefault="006478C8" w:rsidP="006478C8">
      <w:pPr>
        <w:rPr>
          <w:lang w:val="ru-RU"/>
        </w:rPr>
      </w:pPr>
    </w:p>
    <w:p w:rsidR="009B5A2C" w:rsidRPr="00A92244" w:rsidRDefault="009B5A2C" w:rsidP="006478C8">
      <w:pPr>
        <w:pStyle w:val="1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bookmarkStart w:id="1" w:name="_Toc3482356"/>
      <w:r w:rsidRPr="00A92244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lastRenderedPageBreak/>
        <w:t>ВВЕДЕНИЕ</w:t>
      </w:r>
      <w:bookmarkEnd w:id="0"/>
      <w:bookmarkEnd w:id="1"/>
    </w:p>
    <w:p w:rsidR="009B5A2C" w:rsidRPr="00A92244" w:rsidRDefault="009B5A2C" w:rsidP="006478C8">
      <w:pPr>
        <w:pStyle w:val="1"/>
        <w:numPr>
          <w:ilvl w:val="0"/>
          <w:numId w:val="0"/>
        </w:numPr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F2A69" w:rsidRPr="00A92244" w:rsidRDefault="001F2A69" w:rsidP="001F2A69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A92244">
        <w:rPr>
          <w:color w:val="000000"/>
          <w:sz w:val="28"/>
          <w:szCs w:val="28"/>
          <w:lang w:val="ru-RU"/>
        </w:rPr>
        <w:t>Целью данной курсовой работы является проектирование понизительной подстанции, напряжением 220/110/10 кВ. Процесс проектирования включает у себя выбор схемы электрических соединений на высокой, средней и низкой стороне, расчет мощности потребления,  а также принятия решения относительно выбора оборудования и его компоновки. Приведем короткую классификацию подстанций. Подстанции подразделяются на те, которые снижают и повышают напряжение. На электростанциях всегда строят подстанции (ПС), которые повышают напряжение с генераторного напряжения до напряжения электрической сети, в которое они подключены. Подстанции в электрических сетях строят понижающие, потому что они снижают напряжение сети от которой они питаются к напряжению, которое необходимо для питания потребителей. Подстанции классифицируются по назначению их в электрической сети энергосистемы: по мощности установленных трансформаторов и высокому напряжению, по количества распределительных устройств низших напряжений, по главным схемам электрических соединений, по схеме подключения ПС к электрической сети и  конструктивному выполнению.</w:t>
      </w:r>
    </w:p>
    <w:p w:rsidR="001F2A69" w:rsidRPr="00A92244" w:rsidRDefault="001F2A69" w:rsidP="001F2A69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A92244">
        <w:rPr>
          <w:color w:val="000000"/>
          <w:sz w:val="28"/>
          <w:szCs w:val="28"/>
          <w:lang w:val="uk-UA"/>
        </w:rPr>
        <w:t>В ходе</w:t>
      </w:r>
      <w:r w:rsidRPr="00A92244">
        <w:rPr>
          <w:color w:val="000000"/>
          <w:sz w:val="28"/>
          <w:szCs w:val="28"/>
          <w:lang w:val="ru-RU"/>
        </w:rPr>
        <w:t xml:space="preserve"> реализации алгоритма проектирования электрических станции или подстанции появляется большое количество допустимых технических решений</w:t>
      </w:r>
      <w:r w:rsidRPr="00A92244">
        <w:rPr>
          <w:color w:val="000000"/>
          <w:sz w:val="28"/>
          <w:szCs w:val="28"/>
          <w:lang w:val="uk-UA"/>
        </w:rPr>
        <w:t>,</w:t>
      </w:r>
      <w:r w:rsidRPr="00A92244">
        <w:rPr>
          <w:color w:val="000000"/>
          <w:sz w:val="28"/>
          <w:szCs w:val="28"/>
          <w:lang w:val="ru-RU"/>
        </w:rPr>
        <w:t xml:space="preserve"> фрагментов</w:t>
      </w:r>
      <w:r w:rsidRPr="00A92244">
        <w:rPr>
          <w:color w:val="000000"/>
          <w:sz w:val="28"/>
          <w:szCs w:val="28"/>
          <w:lang w:val="uk-UA"/>
        </w:rPr>
        <w:t xml:space="preserve"> и</w:t>
      </w:r>
      <w:r w:rsidRPr="00A92244">
        <w:rPr>
          <w:color w:val="000000"/>
          <w:sz w:val="28"/>
          <w:szCs w:val="28"/>
          <w:lang w:val="ru-RU"/>
        </w:rPr>
        <w:t xml:space="preserve"> подсистем объектов</w:t>
      </w:r>
      <w:r w:rsidRPr="00A92244">
        <w:rPr>
          <w:color w:val="000000"/>
          <w:sz w:val="28"/>
          <w:szCs w:val="28"/>
          <w:lang w:val="uk-UA"/>
        </w:rPr>
        <w:t>.</w:t>
      </w:r>
      <w:r w:rsidRPr="00A92244">
        <w:rPr>
          <w:color w:val="000000"/>
          <w:sz w:val="28"/>
          <w:szCs w:val="28"/>
          <w:lang w:val="ru-RU"/>
        </w:rPr>
        <w:t xml:space="preserve"> Поэтому</w:t>
      </w:r>
      <w:r w:rsidRPr="00A92244">
        <w:rPr>
          <w:color w:val="000000"/>
          <w:sz w:val="28"/>
          <w:szCs w:val="28"/>
          <w:lang w:val="uk-UA"/>
        </w:rPr>
        <w:t xml:space="preserve"> в ходе</w:t>
      </w:r>
      <w:r w:rsidRPr="00A92244">
        <w:rPr>
          <w:color w:val="000000"/>
          <w:sz w:val="28"/>
          <w:szCs w:val="28"/>
          <w:lang w:val="ru-RU"/>
        </w:rPr>
        <w:t xml:space="preserve"> выполнения курсовой работы следует пытаться разработать наиболее надежный</w:t>
      </w:r>
      <w:r w:rsidRPr="00A92244">
        <w:rPr>
          <w:color w:val="000000"/>
          <w:sz w:val="28"/>
          <w:szCs w:val="28"/>
          <w:lang w:val="uk-UA"/>
        </w:rPr>
        <w:t xml:space="preserve"> и</w:t>
      </w:r>
      <w:r w:rsidRPr="00A92244">
        <w:rPr>
          <w:color w:val="000000"/>
          <w:sz w:val="28"/>
          <w:szCs w:val="28"/>
          <w:lang w:val="ru-RU"/>
        </w:rPr>
        <w:t xml:space="preserve"> наименее экономически затратный вариант проекта электрической подстанции</w:t>
      </w:r>
      <w:r w:rsidRPr="00A92244">
        <w:rPr>
          <w:color w:val="000000"/>
          <w:sz w:val="28"/>
          <w:szCs w:val="28"/>
          <w:lang w:val="uk-UA"/>
        </w:rPr>
        <w:t>.</w:t>
      </w:r>
    </w:p>
    <w:p w:rsidR="00362B48" w:rsidRPr="00A92244" w:rsidRDefault="00362B48" w:rsidP="00104C6F">
      <w:pPr>
        <w:jc w:val="both"/>
        <w:rPr>
          <w:sz w:val="28"/>
          <w:szCs w:val="28"/>
          <w:lang w:val="uk-UA"/>
        </w:rPr>
      </w:pPr>
    </w:p>
    <w:p w:rsidR="001F2A69" w:rsidRPr="00A92244" w:rsidRDefault="001F2A69" w:rsidP="00104C6F">
      <w:pPr>
        <w:jc w:val="both"/>
        <w:rPr>
          <w:sz w:val="28"/>
          <w:szCs w:val="28"/>
          <w:lang w:val="ru-RU"/>
        </w:rPr>
      </w:pPr>
    </w:p>
    <w:p w:rsidR="001F2A69" w:rsidRPr="00A92244" w:rsidRDefault="001F2A69" w:rsidP="00104C6F">
      <w:pPr>
        <w:jc w:val="both"/>
        <w:rPr>
          <w:sz w:val="28"/>
          <w:szCs w:val="28"/>
          <w:lang w:val="ru-RU"/>
        </w:rPr>
      </w:pPr>
    </w:p>
    <w:p w:rsidR="001F2A69" w:rsidRPr="00A92244" w:rsidRDefault="001F2A69" w:rsidP="00104C6F">
      <w:pPr>
        <w:jc w:val="both"/>
        <w:rPr>
          <w:sz w:val="28"/>
          <w:szCs w:val="28"/>
          <w:lang w:val="ru-RU"/>
        </w:rPr>
      </w:pPr>
    </w:p>
    <w:p w:rsidR="00362B48" w:rsidRPr="00A92244" w:rsidRDefault="00362B48" w:rsidP="00104C6F">
      <w:pPr>
        <w:jc w:val="both"/>
        <w:rPr>
          <w:sz w:val="28"/>
          <w:szCs w:val="28"/>
          <w:lang w:val="ru-RU"/>
        </w:rPr>
      </w:pPr>
    </w:p>
    <w:p w:rsidR="001F2A69" w:rsidRPr="00A92244" w:rsidRDefault="001F2A69" w:rsidP="00104C6F">
      <w:pPr>
        <w:jc w:val="both"/>
        <w:rPr>
          <w:sz w:val="28"/>
          <w:szCs w:val="28"/>
          <w:lang w:val="ru-RU"/>
        </w:rPr>
      </w:pPr>
    </w:p>
    <w:p w:rsidR="009B5A2C" w:rsidRPr="00A92244" w:rsidRDefault="009B5A2C" w:rsidP="00104C6F">
      <w:pPr>
        <w:jc w:val="both"/>
        <w:rPr>
          <w:sz w:val="28"/>
          <w:szCs w:val="28"/>
          <w:lang w:val="ru-RU"/>
        </w:rPr>
      </w:pPr>
    </w:p>
    <w:p w:rsidR="009B5A2C" w:rsidRPr="00A92244" w:rsidRDefault="009B5A2C" w:rsidP="00104C6F">
      <w:pPr>
        <w:jc w:val="both"/>
        <w:rPr>
          <w:sz w:val="28"/>
          <w:szCs w:val="28"/>
          <w:lang w:val="ru-RU"/>
        </w:rPr>
      </w:pPr>
    </w:p>
    <w:p w:rsidR="009B5A2C" w:rsidRPr="00A92244" w:rsidRDefault="006478C8" w:rsidP="007B3492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2" w:name="_Toc524370038"/>
      <w:bookmarkStart w:id="3" w:name="_Toc3482357"/>
      <w:r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1</w:t>
      </w:r>
      <w:r w:rsidR="009B5A2C"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9B5A2C" w:rsidRPr="00A92244">
        <w:rPr>
          <w:rFonts w:ascii="Times New Roman" w:hAnsi="Times New Roman" w:cs="Times New Roman"/>
          <w:b w:val="0"/>
          <w:sz w:val="28"/>
          <w:szCs w:val="28"/>
        </w:rPr>
        <w:t> </w:t>
      </w:r>
      <w:r w:rsidR="009B5A2C"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t>ПОСТРОЕНИЕ ГРАФИКОВ ЭЛЕКТРИЧЕСКИХ НАГРУЗОК</w:t>
      </w:r>
      <w:bookmarkEnd w:id="2"/>
      <w:bookmarkEnd w:id="3"/>
    </w:p>
    <w:p w:rsidR="009B5A2C" w:rsidRPr="00A92244" w:rsidRDefault="009B5A2C" w:rsidP="00104C6F">
      <w:pPr>
        <w:jc w:val="both"/>
        <w:rPr>
          <w:sz w:val="28"/>
          <w:szCs w:val="28"/>
          <w:lang w:val="ru-RU"/>
        </w:rPr>
      </w:pPr>
    </w:p>
    <w:p w:rsidR="009B5A2C" w:rsidRPr="00A92244" w:rsidRDefault="009B5A2C" w:rsidP="00104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BD5286" w:rsidRPr="00A92244" w:rsidRDefault="00BD5286" w:rsidP="00BD528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A92244">
        <w:rPr>
          <w:color w:val="000000"/>
          <w:spacing w:val="-1"/>
          <w:sz w:val="28"/>
          <w:szCs w:val="28"/>
          <w:lang w:val="ru-RU" w:eastAsia="ru-RU"/>
        </w:rPr>
        <w:t>На суточном графике заданы нагрузки потребителей в виде максимальных зна</w:t>
      </w:r>
      <w:r w:rsidRPr="00A92244">
        <w:rPr>
          <w:color w:val="000000"/>
          <w:sz w:val="28"/>
          <w:szCs w:val="28"/>
          <w:lang w:val="ru-RU" w:eastAsia="ru-RU"/>
        </w:rPr>
        <w:t xml:space="preserve">чений активной мощности </w:t>
      </w:r>
      <w:r w:rsidRPr="00A92244">
        <w:rPr>
          <w:color w:val="000000"/>
          <w:position w:val="-12"/>
          <w:sz w:val="28"/>
          <w:szCs w:val="28"/>
          <w:lang w:val="ru-RU" w:eastAsia="ru-RU"/>
        </w:rPr>
        <w:object w:dxaOrig="465" w:dyaOrig="390">
          <v:shape id="_x0000_i1029" type="#_x0000_t75" style="width:23.65pt;height:19.35pt" o:ole="">
            <v:imagedata r:id="rId18" o:title=""/>
          </v:shape>
          <o:OLEObject Type="Embed" ProgID="Equation.DSMT4" ShapeID="_x0000_i1029" DrawAspect="Content" ObjectID="_1621048516" r:id="rId19"/>
        </w:object>
      </w:r>
      <w:r w:rsidRPr="00A92244">
        <w:rPr>
          <w:iCs/>
          <w:color w:val="000000"/>
          <w:sz w:val="28"/>
          <w:szCs w:val="28"/>
          <w:lang w:val="ru-RU" w:eastAsia="ru-RU"/>
        </w:rPr>
        <w:t xml:space="preserve">, </w:t>
      </w:r>
      <w:r w:rsidRPr="00A92244">
        <w:rPr>
          <w:color w:val="000000"/>
          <w:sz w:val="28"/>
          <w:szCs w:val="28"/>
          <w:lang w:val="ru-RU" w:eastAsia="ru-RU"/>
        </w:rPr>
        <w:t>которая соответствует 100</w:t>
      </w:r>
      <w:r w:rsidRPr="00A92244">
        <w:rPr>
          <w:color w:val="000000"/>
          <w:sz w:val="28"/>
          <w:szCs w:val="28"/>
          <w:lang w:eastAsia="ru-RU"/>
        </w:rPr>
        <w:t> </w:t>
      </w:r>
      <w:r w:rsidRPr="00A92244">
        <w:rPr>
          <w:color w:val="000000"/>
          <w:sz w:val="28"/>
          <w:szCs w:val="28"/>
          <w:lang w:val="ru-RU" w:eastAsia="ru-RU"/>
        </w:rPr>
        <w:t>% максималь</w:t>
      </w:r>
      <w:r w:rsidRPr="00A92244">
        <w:rPr>
          <w:color w:val="000000"/>
          <w:spacing w:val="-2"/>
          <w:sz w:val="28"/>
          <w:szCs w:val="28"/>
          <w:lang w:val="ru-RU" w:eastAsia="ru-RU"/>
        </w:rPr>
        <w:t>ной ступени для суточного графика</w:t>
      </w:r>
      <w:r w:rsidRPr="00A92244">
        <w:rPr>
          <w:color w:val="000000"/>
          <w:spacing w:val="1"/>
          <w:sz w:val="28"/>
          <w:szCs w:val="28"/>
          <w:lang w:val="ru-RU" w:eastAsia="ru-RU"/>
        </w:rPr>
        <w:t>. Значения мощностей для других ступеней нагрузки по графи</w:t>
      </w:r>
      <w:r w:rsidRPr="00A92244">
        <w:rPr>
          <w:color w:val="000000"/>
          <w:sz w:val="28"/>
          <w:szCs w:val="28"/>
          <w:lang w:val="ru-RU" w:eastAsia="ru-RU"/>
        </w:rPr>
        <w:t xml:space="preserve">ку определяются пропорционально в виде </w:t>
      </w:r>
      <w:r w:rsidRPr="00A92244">
        <w:rPr>
          <w:iCs/>
          <w:color w:val="000000"/>
          <w:sz w:val="28"/>
          <w:szCs w:val="28"/>
          <w:lang w:eastAsia="ru-RU"/>
        </w:rPr>
        <w:t>P</w:t>
      </w:r>
      <w:r w:rsidRPr="00A92244">
        <w:rPr>
          <w:iCs/>
          <w:color w:val="000000"/>
          <w:sz w:val="28"/>
          <w:szCs w:val="28"/>
          <w:vertAlign w:val="subscript"/>
          <w:lang w:eastAsia="ru-RU"/>
        </w:rPr>
        <w:t>in</w:t>
      </w:r>
      <w:r w:rsidRPr="00A92244">
        <w:rPr>
          <w:iCs/>
          <w:color w:val="000000"/>
          <w:sz w:val="28"/>
          <w:szCs w:val="28"/>
          <w:lang w:val="ru-RU" w:eastAsia="ru-RU"/>
        </w:rPr>
        <w:t>(</w:t>
      </w:r>
      <w:r w:rsidRPr="00A92244">
        <w:rPr>
          <w:iCs/>
          <w:color w:val="000000"/>
          <w:sz w:val="28"/>
          <w:szCs w:val="28"/>
          <w:lang w:eastAsia="ru-RU"/>
        </w:rPr>
        <w:t>t</w:t>
      </w:r>
      <w:r w:rsidRPr="00A92244">
        <w:rPr>
          <w:iCs/>
          <w:color w:val="000000"/>
          <w:sz w:val="28"/>
          <w:szCs w:val="28"/>
          <w:lang w:val="ru-RU" w:eastAsia="ru-RU"/>
        </w:rPr>
        <w:t xml:space="preserve">). Для нашего графика нагрузки </w:t>
      </w:r>
      <w:r w:rsidRPr="00A92244">
        <w:rPr>
          <w:color w:val="000000"/>
          <w:position w:val="-12"/>
          <w:sz w:val="28"/>
          <w:szCs w:val="28"/>
          <w:lang w:val="ru-RU" w:eastAsia="ru-RU"/>
        </w:rPr>
        <w:object w:dxaOrig="510" w:dyaOrig="390">
          <v:shape id="_x0000_i1030" type="#_x0000_t75" style="width:25.8pt;height:19.35pt" o:ole="">
            <v:imagedata r:id="rId20" o:title=""/>
          </v:shape>
          <o:OLEObject Type="Embed" ProgID="Equation.DSMT4" ShapeID="_x0000_i1030" DrawAspect="Content" ObjectID="_1621048517" r:id="rId21"/>
        </w:object>
      </w:r>
      <w:r w:rsidRPr="00A92244">
        <w:rPr>
          <w:color w:val="000000"/>
          <w:spacing w:val="-2"/>
          <w:sz w:val="28"/>
          <w:szCs w:val="28"/>
          <w:lang w:val="ru-RU"/>
        </w:rPr>
        <w:t xml:space="preserve"> </w:t>
      </w:r>
      <w:r w:rsidRPr="00A92244">
        <w:rPr>
          <w:color w:val="000000"/>
          <w:sz w:val="28"/>
          <w:szCs w:val="28"/>
          <w:lang w:val="ru-RU" w:eastAsia="ru-RU"/>
        </w:rPr>
        <w:t>= 28 МВт.</w:t>
      </w:r>
    </w:p>
    <w:p w:rsidR="00BD5286" w:rsidRPr="00A92244" w:rsidRDefault="00BD5286" w:rsidP="00BD528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pacing w:val="-2"/>
          <w:sz w:val="28"/>
          <w:szCs w:val="28"/>
          <w:lang w:val="ru-RU"/>
        </w:rPr>
      </w:pPr>
      <w:r w:rsidRPr="00A92244">
        <w:rPr>
          <w:color w:val="000000"/>
          <w:sz w:val="28"/>
          <w:szCs w:val="28"/>
          <w:lang w:val="ru-RU" w:eastAsia="ru-RU"/>
        </w:rPr>
        <w:t>С использованием заданного значения коэффициента мощности по</w:t>
      </w:r>
      <w:r w:rsidRPr="00A92244">
        <w:rPr>
          <w:color w:val="000000"/>
          <w:spacing w:val="-1"/>
          <w:sz w:val="28"/>
          <w:szCs w:val="28"/>
          <w:lang w:val="ru-RU" w:eastAsia="ru-RU"/>
        </w:rPr>
        <w:t xml:space="preserve">требителей график активной мощности преобразуется в график полной </w:t>
      </w:r>
      <w:r w:rsidRPr="00A92244">
        <w:rPr>
          <w:color w:val="000000"/>
          <w:spacing w:val="-2"/>
          <w:sz w:val="28"/>
          <w:szCs w:val="28"/>
          <w:lang w:val="ru-RU" w:eastAsia="ru-RU"/>
        </w:rPr>
        <w:t>мощности по выражению:</w:t>
      </w:r>
      <w:r w:rsidRPr="00A92244">
        <w:rPr>
          <w:color w:val="000000"/>
          <w:spacing w:val="-2"/>
          <w:sz w:val="28"/>
          <w:szCs w:val="28"/>
          <w:lang w:val="ru-RU"/>
        </w:rPr>
        <w:t xml:space="preserve"> </w:t>
      </w:r>
      <w:r w:rsidRPr="00A92244">
        <w:rPr>
          <w:rFonts w:eastAsiaTheme="minorHAnsi"/>
          <w:color w:val="000000"/>
          <w:spacing w:val="-2"/>
          <w:position w:val="-34"/>
          <w:sz w:val="28"/>
          <w:szCs w:val="28"/>
          <w:lang w:val="ru-RU"/>
        </w:rPr>
        <w:object w:dxaOrig="1635" w:dyaOrig="780">
          <v:shape id="_x0000_i1031" type="#_x0000_t75" style="width:81.65pt;height:38.7pt" o:ole="">
            <v:imagedata r:id="rId22" o:title=""/>
          </v:shape>
          <o:OLEObject Type="Embed" ProgID="Equation.DSMT4" ShapeID="_x0000_i1031" DrawAspect="Content" ObjectID="_1621048518" r:id="rId23"/>
        </w:object>
      </w:r>
      <w:r w:rsidRPr="00A92244">
        <w:rPr>
          <w:color w:val="000000"/>
          <w:spacing w:val="-2"/>
          <w:sz w:val="28"/>
          <w:szCs w:val="28"/>
          <w:lang w:val="ru-RU"/>
        </w:rPr>
        <w:t>.</w:t>
      </w:r>
    </w:p>
    <w:p w:rsidR="00BD5286" w:rsidRPr="00A92244" w:rsidRDefault="00BD5286" w:rsidP="00BD528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color w:val="000000"/>
          <w:spacing w:val="-2"/>
          <w:sz w:val="28"/>
          <w:szCs w:val="28"/>
          <w:lang w:val="ru-RU"/>
        </w:rPr>
      </w:pPr>
      <w:r w:rsidRPr="00A92244">
        <w:rPr>
          <w:rFonts w:eastAsiaTheme="minorHAnsi"/>
          <w:color w:val="000000"/>
          <w:spacing w:val="-2"/>
          <w:position w:val="-34"/>
          <w:sz w:val="28"/>
          <w:szCs w:val="28"/>
          <w:lang w:val="ru-RU"/>
        </w:rPr>
        <w:object w:dxaOrig="3060" w:dyaOrig="780">
          <v:shape id="_x0000_i1032" type="#_x0000_t75" style="width:152.6pt;height:38.7pt" o:ole="">
            <v:imagedata r:id="rId24" o:title=""/>
          </v:shape>
          <o:OLEObject Type="Embed" ProgID="Equation.DSMT4" ShapeID="_x0000_i1032" DrawAspect="Content" ObjectID="_1621048519" r:id="rId25"/>
        </w:object>
      </w:r>
      <w:r w:rsidRPr="00A92244">
        <w:rPr>
          <w:color w:val="000000"/>
          <w:spacing w:val="-2"/>
          <w:sz w:val="28"/>
          <w:szCs w:val="28"/>
          <w:lang w:val="ru-RU"/>
        </w:rPr>
        <w:t>МВА.</w:t>
      </w:r>
    </w:p>
    <w:p w:rsidR="009B5A2C" w:rsidRPr="00A92244" w:rsidRDefault="00BD5286" w:rsidP="00BD5286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ru-RU"/>
        </w:rPr>
      </w:pPr>
      <w:r w:rsidRPr="00A92244">
        <w:rPr>
          <w:color w:val="000000"/>
          <w:spacing w:val="-2"/>
          <w:sz w:val="28"/>
          <w:szCs w:val="28"/>
          <w:lang w:val="ru-RU"/>
        </w:rPr>
        <w:t xml:space="preserve">Далее рассчитываем полную мощность для всех остальных ступеней. </w:t>
      </w:r>
      <w:r w:rsidR="00BD3A86" w:rsidRPr="00A92244">
        <w:rPr>
          <w:sz w:val="28"/>
          <w:szCs w:val="28"/>
          <w:lang w:val="ru-RU"/>
        </w:rPr>
        <w:t>Результаты расчетов представим в таблицах № 1,1</w:t>
      </w:r>
      <w:r w:rsidRPr="00A92244">
        <w:rPr>
          <w:sz w:val="28"/>
          <w:szCs w:val="28"/>
          <w:lang w:val="ru-RU"/>
        </w:rPr>
        <w:t>.</w:t>
      </w:r>
    </w:p>
    <w:p w:rsidR="009B5A2C" w:rsidRPr="00A92244" w:rsidRDefault="009B5A2C" w:rsidP="00104C6F">
      <w:pPr>
        <w:jc w:val="both"/>
        <w:rPr>
          <w:sz w:val="28"/>
          <w:szCs w:val="28"/>
          <w:lang w:val="ru-RU"/>
        </w:rPr>
      </w:pPr>
      <w:r w:rsidRPr="00A92244">
        <w:rPr>
          <w:color w:val="000000" w:themeColor="text1"/>
          <w:sz w:val="28"/>
          <w:szCs w:val="28"/>
          <w:lang w:val="ru-RU"/>
        </w:rPr>
        <w:t xml:space="preserve">Таблица  № </w:t>
      </w:r>
      <w:r w:rsidR="00BD3A86" w:rsidRPr="00A92244">
        <w:rPr>
          <w:color w:val="000000" w:themeColor="text1"/>
          <w:sz w:val="28"/>
          <w:szCs w:val="28"/>
          <w:lang w:val="ru-RU"/>
        </w:rPr>
        <w:t>1</w:t>
      </w:r>
      <w:r w:rsidR="0032031E" w:rsidRPr="00A92244">
        <w:rPr>
          <w:color w:val="000000" w:themeColor="text1"/>
          <w:sz w:val="28"/>
          <w:szCs w:val="28"/>
          <w:lang w:val="ru-RU"/>
        </w:rPr>
        <w:t>.</w:t>
      </w:r>
      <w:r w:rsidRPr="00A92244">
        <w:rPr>
          <w:color w:val="000000" w:themeColor="text1"/>
          <w:sz w:val="28"/>
          <w:szCs w:val="28"/>
          <w:lang w:val="ru-RU"/>
        </w:rPr>
        <w:t xml:space="preserve">1 расчет графика нагрузки </w:t>
      </w:r>
    </w:p>
    <w:p w:rsidR="009B5A2C" w:rsidRPr="00A92244" w:rsidRDefault="009B5A2C" w:rsidP="00104C6F">
      <w:pPr>
        <w:jc w:val="both"/>
        <w:rPr>
          <w:color w:val="000000" w:themeColor="text1"/>
          <w:sz w:val="28"/>
          <w:szCs w:val="28"/>
          <w:lang w:val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712"/>
        <w:gridCol w:w="790"/>
        <w:gridCol w:w="734"/>
        <w:gridCol w:w="734"/>
        <w:gridCol w:w="733"/>
        <w:gridCol w:w="733"/>
        <w:gridCol w:w="733"/>
        <w:gridCol w:w="733"/>
        <w:gridCol w:w="733"/>
        <w:gridCol w:w="739"/>
        <w:gridCol w:w="748"/>
        <w:gridCol w:w="784"/>
        <w:gridCol w:w="841"/>
      </w:tblGrid>
      <w:tr w:rsidR="009B5A2C" w:rsidRPr="00A92244" w:rsidTr="00BD3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2C" w:rsidRPr="00A92244" w:rsidRDefault="009B5A2C" w:rsidP="00104C6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A92244">
              <w:rPr>
                <w:b/>
                <w:bCs/>
                <w:color w:val="000000" w:themeColor="text1"/>
                <w:sz w:val="22"/>
                <w:szCs w:val="22"/>
              </w:rPr>
              <w:t>0-2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2C" w:rsidRPr="00A92244" w:rsidRDefault="009B5A2C" w:rsidP="00104C6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A92244">
              <w:rPr>
                <w:b/>
                <w:bCs/>
                <w:color w:val="000000" w:themeColor="text1"/>
                <w:sz w:val="22"/>
                <w:szCs w:val="22"/>
              </w:rPr>
              <w:t>2-4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2C" w:rsidRPr="00A92244" w:rsidRDefault="009B5A2C" w:rsidP="00104C6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A92244">
              <w:rPr>
                <w:b/>
                <w:bCs/>
                <w:color w:val="000000" w:themeColor="text1"/>
                <w:sz w:val="22"/>
                <w:szCs w:val="22"/>
              </w:rPr>
              <w:t>4-6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2C" w:rsidRPr="00A92244" w:rsidRDefault="009B5A2C" w:rsidP="00104C6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A92244">
              <w:rPr>
                <w:b/>
                <w:bCs/>
                <w:color w:val="000000" w:themeColor="text1"/>
                <w:sz w:val="22"/>
                <w:szCs w:val="22"/>
              </w:rPr>
              <w:t>6-8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2C" w:rsidRPr="00A92244" w:rsidRDefault="009B5A2C" w:rsidP="00104C6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A92244">
              <w:rPr>
                <w:b/>
                <w:bCs/>
                <w:color w:val="000000" w:themeColor="text1"/>
                <w:sz w:val="22"/>
                <w:szCs w:val="22"/>
              </w:rPr>
              <w:t>8-10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2C" w:rsidRPr="00A92244" w:rsidRDefault="009B5A2C" w:rsidP="00104C6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A92244">
              <w:rPr>
                <w:b/>
                <w:bCs/>
                <w:color w:val="000000" w:themeColor="text1"/>
                <w:sz w:val="22"/>
                <w:szCs w:val="22"/>
              </w:rPr>
              <w:t>10-12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2C" w:rsidRPr="00A92244" w:rsidRDefault="009B5A2C" w:rsidP="00104C6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A92244">
              <w:rPr>
                <w:b/>
                <w:bCs/>
                <w:color w:val="000000" w:themeColor="text1"/>
                <w:sz w:val="22"/>
                <w:szCs w:val="22"/>
              </w:rPr>
              <w:t>12-14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2C" w:rsidRPr="00A92244" w:rsidRDefault="009B5A2C" w:rsidP="00104C6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A92244">
              <w:rPr>
                <w:b/>
                <w:bCs/>
                <w:color w:val="000000" w:themeColor="text1"/>
                <w:sz w:val="22"/>
                <w:szCs w:val="22"/>
              </w:rPr>
              <w:t>14-16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2C" w:rsidRPr="00A92244" w:rsidRDefault="009B5A2C" w:rsidP="00104C6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A92244">
              <w:rPr>
                <w:b/>
                <w:bCs/>
                <w:color w:val="000000" w:themeColor="text1"/>
                <w:sz w:val="22"/>
                <w:szCs w:val="22"/>
              </w:rPr>
              <w:t>16-18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2C" w:rsidRPr="00A92244" w:rsidRDefault="009B5A2C" w:rsidP="00104C6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A92244">
              <w:rPr>
                <w:b/>
                <w:bCs/>
                <w:color w:val="000000" w:themeColor="text1"/>
                <w:sz w:val="22"/>
                <w:szCs w:val="22"/>
              </w:rPr>
              <w:t>18-20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2C" w:rsidRPr="00A92244" w:rsidRDefault="009B5A2C" w:rsidP="00104C6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A92244">
              <w:rPr>
                <w:b/>
                <w:bCs/>
                <w:color w:val="000000" w:themeColor="text1"/>
                <w:sz w:val="22"/>
                <w:szCs w:val="22"/>
              </w:rPr>
              <w:t>20-22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2C" w:rsidRPr="00A92244" w:rsidRDefault="009B5A2C" w:rsidP="00104C6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A92244">
              <w:rPr>
                <w:b/>
                <w:bCs/>
                <w:color w:val="000000" w:themeColor="text1"/>
                <w:sz w:val="22"/>
                <w:szCs w:val="22"/>
              </w:rPr>
              <w:t>22-24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2C" w:rsidRPr="00A92244" w:rsidRDefault="009B5A2C" w:rsidP="00104C6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A92244">
              <w:rPr>
                <w:color w:val="000000" w:themeColor="text1"/>
                <w:sz w:val="22"/>
                <w:szCs w:val="22"/>
              </w:rPr>
              <w:t>Час</w:t>
            </w:r>
          </w:p>
        </w:tc>
      </w:tr>
      <w:tr w:rsidR="009B5A2C" w:rsidRPr="00A92244" w:rsidTr="00BD3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2C" w:rsidRPr="00A92244" w:rsidRDefault="00BD3A86" w:rsidP="00BD3A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A92244">
              <w:rPr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2C" w:rsidRPr="00A92244" w:rsidRDefault="00BD3A86" w:rsidP="00BD3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2244">
              <w:rPr>
                <w:color w:val="000000" w:themeColor="text1"/>
                <w:sz w:val="22"/>
                <w:szCs w:val="22"/>
                <w:lang w:val="ru-RU"/>
              </w:rPr>
              <w:t>3</w:t>
            </w:r>
            <w:r w:rsidR="009B5A2C" w:rsidRPr="00A9224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2C" w:rsidRPr="00A92244" w:rsidRDefault="00761642" w:rsidP="00BD3A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A92244">
              <w:rPr>
                <w:color w:val="000000" w:themeColor="text1"/>
                <w:sz w:val="22"/>
                <w:szCs w:val="22"/>
                <w:lang w:val="ru-RU"/>
              </w:rPr>
              <w:t>5</w:t>
            </w:r>
            <w:r w:rsidR="00BD3A86" w:rsidRPr="00A92244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2C" w:rsidRPr="00A92244" w:rsidRDefault="00761642" w:rsidP="00BD3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2244">
              <w:rPr>
                <w:color w:val="000000" w:themeColor="text1"/>
                <w:sz w:val="22"/>
                <w:szCs w:val="22"/>
                <w:lang w:val="ru-RU"/>
              </w:rPr>
              <w:t>5</w:t>
            </w:r>
            <w:r w:rsidR="00BD3A86" w:rsidRPr="00A92244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2C" w:rsidRPr="00A92244" w:rsidRDefault="00761642" w:rsidP="00BD3A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A92244">
              <w:rPr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2C" w:rsidRPr="00A92244" w:rsidRDefault="00761642" w:rsidP="00BD3A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A92244">
              <w:rPr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2C" w:rsidRPr="00A92244" w:rsidRDefault="00BD3A86" w:rsidP="00BD3A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A92244">
              <w:rPr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2C" w:rsidRPr="00A92244" w:rsidRDefault="00BD3A86" w:rsidP="00BD3A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A92244">
              <w:rPr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2C" w:rsidRPr="00A92244" w:rsidRDefault="00BD3A86" w:rsidP="00BD3A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A92244">
              <w:rPr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2C" w:rsidRPr="00A92244" w:rsidRDefault="00BD3A86" w:rsidP="00BD3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92244">
              <w:rPr>
                <w:color w:val="000000" w:themeColor="text1"/>
                <w:sz w:val="22"/>
                <w:szCs w:val="22"/>
                <w:lang w:val="ru-RU"/>
              </w:rPr>
              <w:t>5</w:t>
            </w:r>
            <w:r w:rsidR="009B5A2C" w:rsidRPr="00A9224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2C" w:rsidRPr="00A92244" w:rsidRDefault="00761642" w:rsidP="00BD3A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A92244">
              <w:rPr>
                <w:color w:val="000000" w:themeColor="text1"/>
                <w:sz w:val="22"/>
                <w:szCs w:val="22"/>
                <w:lang w:val="ru-RU"/>
              </w:rPr>
              <w:t>5</w:t>
            </w:r>
            <w:r w:rsidR="00BD3A86" w:rsidRPr="00A92244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2C" w:rsidRPr="00A92244" w:rsidRDefault="00761642" w:rsidP="00BD3A86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A92244">
              <w:rPr>
                <w:color w:val="000000" w:themeColor="text1"/>
                <w:sz w:val="22"/>
                <w:szCs w:val="22"/>
                <w:lang w:val="ru-RU"/>
              </w:rPr>
              <w:t>5</w:t>
            </w:r>
            <w:r w:rsidR="00BD3A86" w:rsidRPr="00A92244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2C" w:rsidRPr="00A92244" w:rsidRDefault="009B5A2C" w:rsidP="00BD3A86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A92244">
              <w:rPr>
                <w:color w:val="000000" w:themeColor="text1"/>
                <w:sz w:val="22"/>
                <w:szCs w:val="22"/>
              </w:rPr>
              <w:t>ni%</w:t>
            </w:r>
            <w:r w:rsidR="00761642" w:rsidRPr="00A92244">
              <w:rPr>
                <w:color w:val="000000" w:themeColor="text1"/>
                <w:sz w:val="22"/>
                <w:szCs w:val="22"/>
              </w:rPr>
              <w:t>,</w:t>
            </w:r>
          </w:p>
        </w:tc>
      </w:tr>
      <w:tr w:rsidR="00BD5286" w:rsidRPr="00A92244" w:rsidTr="00BD3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 w:rsidP="00BD3A86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A92244">
              <w:rPr>
                <w:color w:val="000000" w:themeColor="text1"/>
                <w:sz w:val="22"/>
                <w:szCs w:val="22"/>
              </w:rPr>
              <w:t>Pi, МВт</w:t>
            </w:r>
          </w:p>
        </w:tc>
      </w:tr>
      <w:tr w:rsidR="00BD5286" w:rsidRPr="00A92244" w:rsidTr="00BD3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>
            <w:pPr>
              <w:jc w:val="center"/>
              <w:rPr>
                <w:color w:val="000000"/>
                <w:sz w:val="22"/>
                <w:szCs w:val="22"/>
              </w:rPr>
            </w:pPr>
            <w:r w:rsidRPr="00A92244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86" w:rsidRPr="00A92244" w:rsidRDefault="00BD5286" w:rsidP="00BD3A86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A92244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A92244">
              <w:rPr>
                <w:color w:val="000000" w:themeColor="text1"/>
                <w:sz w:val="22"/>
                <w:szCs w:val="22"/>
              </w:rPr>
              <w:t>i,  МВА</w:t>
            </w:r>
          </w:p>
        </w:tc>
      </w:tr>
    </w:tbl>
    <w:p w:rsidR="009B5A2C" w:rsidRPr="00A92244" w:rsidRDefault="009B5A2C" w:rsidP="00104C6F">
      <w:pPr>
        <w:jc w:val="both"/>
        <w:rPr>
          <w:color w:val="000000" w:themeColor="text1"/>
          <w:sz w:val="28"/>
          <w:szCs w:val="28"/>
        </w:rPr>
      </w:pPr>
    </w:p>
    <w:p w:rsidR="009B5A2C" w:rsidRPr="00A92244" w:rsidRDefault="00BD5286" w:rsidP="007B3492">
      <w:pPr>
        <w:jc w:val="center"/>
        <w:rPr>
          <w:sz w:val="28"/>
          <w:szCs w:val="28"/>
          <w:lang w:val="ru-RU"/>
        </w:rPr>
      </w:pPr>
      <w:r w:rsidRPr="00A92244">
        <w:rPr>
          <w:noProof/>
          <w:lang w:val="ru-RU" w:eastAsia="ru-RU"/>
        </w:rPr>
        <w:drawing>
          <wp:inline distT="0" distB="0" distL="0" distR="0" wp14:anchorId="0658575F" wp14:editId="061C7F3A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B5A2C" w:rsidRPr="00A92244" w:rsidRDefault="009B5A2C" w:rsidP="00104C6F">
      <w:pPr>
        <w:jc w:val="both"/>
        <w:rPr>
          <w:sz w:val="28"/>
          <w:szCs w:val="28"/>
          <w:lang w:val="ru-RU"/>
        </w:rPr>
      </w:pPr>
    </w:p>
    <w:p w:rsidR="009B5A2C" w:rsidRPr="00A92244" w:rsidRDefault="0032031E" w:rsidP="00104C6F">
      <w:pPr>
        <w:jc w:val="both"/>
        <w:rPr>
          <w:sz w:val="28"/>
          <w:szCs w:val="28"/>
          <w:lang w:val="ru-RU"/>
        </w:rPr>
      </w:pPr>
      <w:r w:rsidRPr="00A92244">
        <w:rPr>
          <w:color w:val="000000" w:themeColor="text1"/>
          <w:sz w:val="28"/>
          <w:szCs w:val="28"/>
          <w:lang w:val="ru-RU"/>
        </w:rPr>
        <w:t>Рис</w:t>
      </w:r>
      <w:r w:rsidR="00013567" w:rsidRPr="00A92244">
        <w:rPr>
          <w:color w:val="000000" w:themeColor="text1"/>
          <w:sz w:val="28"/>
          <w:szCs w:val="28"/>
          <w:lang w:val="ru-RU"/>
        </w:rPr>
        <w:t>унок</w:t>
      </w:r>
      <w:r w:rsidRPr="00A92244">
        <w:rPr>
          <w:color w:val="000000" w:themeColor="text1"/>
          <w:sz w:val="28"/>
          <w:szCs w:val="28"/>
          <w:lang w:val="ru-RU"/>
        </w:rPr>
        <w:t xml:space="preserve"> </w:t>
      </w:r>
      <w:r w:rsidR="00BD3A86" w:rsidRPr="00A92244">
        <w:rPr>
          <w:color w:val="000000" w:themeColor="text1"/>
          <w:sz w:val="28"/>
          <w:szCs w:val="28"/>
          <w:lang w:val="ru-RU"/>
        </w:rPr>
        <w:t>1</w:t>
      </w:r>
      <w:r w:rsidRPr="00A92244">
        <w:rPr>
          <w:color w:val="000000" w:themeColor="text1"/>
          <w:sz w:val="28"/>
          <w:szCs w:val="28"/>
          <w:lang w:val="ru-RU"/>
        </w:rPr>
        <w:t>.1</w:t>
      </w:r>
      <w:r w:rsidR="00013567" w:rsidRPr="00A92244">
        <w:rPr>
          <w:color w:val="000000" w:themeColor="text1"/>
          <w:sz w:val="28"/>
          <w:szCs w:val="28"/>
          <w:lang w:val="ru-RU"/>
        </w:rPr>
        <w:t xml:space="preserve"> -</w:t>
      </w:r>
      <w:r w:rsidRPr="00A92244">
        <w:rPr>
          <w:color w:val="000000" w:themeColor="text1"/>
          <w:sz w:val="28"/>
          <w:szCs w:val="28"/>
          <w:lang w:val="ru-RU"/>
        </w:rPr>
        <w:t xml:space="preserve">  Суммарный суточный график нагрузки ПС </w:t>
      </w:r>
    </w:p>
    <w:p w:rsidR="00843DBF" w:rsidRPr="00A92244" w:rsidRDefault="00BC2E87" w:rsidP="007B3492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4" w:name="_Toc3482358"/>
      <w:r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2</w:t>
      </w:r>
      <w:r w:rsidR="00843DBF"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843DBF" w:rsidRPr="00A92244">
        <w:rPr>
          <w:rFonts w:ascii="Times New Roman" w:hAnsi="Times New Roman" w:cs="Times New Roman"/>
          <w:b w:val="0"/>
          <w:sz w:val="28"/>
          <w:szCs w:val="28"/>
        </w:rPr>
        <w:t> </w:t>
      </w:r>
      <w:r w:rsidR="00843DBF"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t>ВЫБОР СИЛОВЫХ ТРАНСФОРМАТОРОВ</w:t>
      </w:r>
      <w:bookmarkEnd w:id="4"/>
    </w:p>
    <w:p w:rsidR="0055497E" w:rsidRPr="00A92244" w:rsidRDefault="0055497E" w:rsidP="0055497E">
      <w:pPr>
        <w:rPr>
          <w:lang w:val="ru-RU"/>
        </w:rPr>
      </w:pPr>
    </w:p>
    <w:p w:rsidR="00843DBF" w:rsidRPr="00A92244" w:rsidRDefault="001F2A69" w:rsidP="000613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Так как </w:t>
      </w:r>
      <w:r w:rsidR="00843DBF" w:rsidRPr="00A92244">
        <w:rPr>
          <w:sz w:val="28"/>
          <w:szCs w:val="28"/>
          <w:lang w:val="ru-RU"/>
        </w:rPr>
        <w:t xml:space="preserve"> </w:t>
      </w:r>
      <w:r w:rsidRPr="00A92244">
        <w:rPr>
          <w:sz w:val="28"/>
          <w:szCs w:val="28"/>
          <w:lang w:val="ru-RU"/>
        </w:rPr>
        <w:t>по</w:t>
      </w:r>
      <w:r w:rsidR="00843DBF" w:rsidRPr="00A92244">
        <w:rPr>
          <w:sz w:val="28"/>
          <w:szCs w:val="28"/>
          <w:lang w:val="ru-RU"/>
        </w:rPr>
        <w:t xml:space="preserve"> задании резерва мощности по низкому напряжению </w:t>
      </w:r>
      <w:r w:rsidRPr="00A92244">
        <w:rPr>
          <w:sz w:val="28"/>
          <w:szCs w:val="28"/>
          <w:lang w:val="ru-RU"/>
        </w:rPr>
        <w:t>нет</w:t>
      </w:r>
      <w:r w:rsidR="00843DBF" w:rsidRPr="00A92244">
        <w:rPr>
          <w:sz w:val="28"/>
          <w:szCs w:val="28"/>
          <w:lang w:val="ru-RU"/>
        </w:rPr>
        <w:t xml:space="preserve">, </w:t>
      </w:r>
      <w:r w:rsidRPr="00A92244">
        <w:rPr>
          <w:sz w:val="28"/>
          <w:szCs w:val="28"/>
          <w:lang w:val="ru-RU"/>
        </w:rPr>
        <w:t xml:space="preserve"> то </w:t>
      </w:r>
      <w:r w:rsidR="00843DBF" w:rsidRPr="00A92244">
        <w:rPr>
          <w:sz w:val="28"/>
          <w:szCs w:val="28"/>
          <w:lang w:val="ru-RU"/>
        </w:rPr>
        <w:t>необходима установка не менее двух силовых трансформаторов одинаковой мощности</w:t>
      </w:r>
      <w:r w:rsidRPr="00A92244">
        <w:rPr>
          <w:sz w:val="28"/>
          <w:szCs w:val="28"/>
          <w:lang w:val="ru-RU"/>
        </w:rPr>
        <w:t xml:space="preserve"> (есть потребители 1 и 2 категорий)</w:t>
      </w:r>
      <w:r w:rsidR="00843DBF" w:rsidRPr="00A92244">
        <w:rPr>
          <w:sz w:val="28"/>
          <w:szCs w:val="28"/>
          <w:lang w:val="ru-RU"/>
        </w:rPr>
        <w:t xml:space="preserve">. </w:t>
      </w:r>
    </w:p>
    <w:p w:rsidR="00843DBF" w:rsidRPr="00A92244" w:rsidRDefault="00843DBF" w:rsidP="000613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В расчетах на подстанции с двумя трансформаторами расчетную мощность трансформатора </w:t>
      </w:r>
      <w:r w:rsidRPr="00A92244">
        <w:rPr>
          <w:iCs/>
          <w:sz w:val="28"/>
          <w:szCs w:val="28"/>
        </w:rPr>
        <w:t>S</w:t>
      </w:r>
      <w:r w:rsidRPr="00A92244">
        <w:rPr>
          <w:iCs/>
          <w:sz w:val="28"/>
          <w:szCs w:val="28"/>
          <w:vertAlign w:val="subscript"/>
          <w:lang w:val="ru-RU"/>
        </w:rPr>
        <w:t>т расч</w:t>
      </w:r>
      <w:r w:rsidRPr="00A92244">
        <w:rPr>
          <w:sz w:val="28"/>
          <w:szCs w:val="28"/>
          <w:lang w:val="ru-RU"/>
        </w:rPr>
        <w:t xml:space="preserve"> можно </w:t>
      </w:r>
      <w:r w:rsidR="001F2A69" w:rsidRPr="00A92244">
        <w:rPr>
          <w:sz w:val="28"/>
          <w:szCs w:val="28"/>
          <w:lang w:val="ru-RU"/>
        </w:rPr>
        <w:t>расчитать</w:t>
      </w:r>
      <w:r w:rsidRPr="00A92244">
        <w:rPr>
          <w:sz w:val="28"/>
          <w:szCs w:val="28"/>
          <w:lang w:val="ru-RU"/>
        </w:rPr>
        <w:t xml:space="preserve"> по следующему выражению:</w:t>
      </w:r>
    </w:p>
    <w:p w:rsidR="00843DBF" w:rsidRPr="00A92244" w:rsidRDefault="00843DBF" w:rsidP="00104C6F">
      <w:pPr>
        <w:widowControl w:val="0"/>
        <w:autoSpaceDE w:val="0"/>
        <w:autoSpaceDN w:val="0"/>
        <w:adjustRightInd w:val="0"/>
        <w:ind w:firstLine="3600"/>
        <w:jc w:val="both"/>
        <w:rPr>
          <w:sz w:val="28"/>
          <w:szCs w:val="28"/>
          <w:lang w:val="ru-RU"/>
        </w:rPr>
      </w:pPr>
      <w:r w:rsidRPr="00A92244">
        <w:rPr>
          <w:position w:val="-14"/>
          <w:sz w:val="28"/>
          <w:szCs w:val="28"/>
        </w:rPr>
        <w:object w:dxaOrig="2040" w:dyaOrig="380">
          <v:shape id="_x0000_i1033" type="#_x0000_t75" style="width:102.1pt;height:18.25pt" o:ole="">
            <v:imagedata r:id="rId27" o:title=""/>
          </v:shape>
          <o:OLEObject Type="Embed" ProgID="Equation.3" ShapeID="_x0000_i1033" DrawAspect="Content" ObjectID="_1621048520" r:id="rId28"/>
        </w:object>
      </w:r>
      <w:r w:rsidRPr="00A92244">
        <w:rPr>
          <w:iCs/>
          <w:sz w:val="28"/>
          <w:szCs w:val="28"/>
          <w:vertAlign w:val="subscript"/>
          <w:lang w:val="ru-RU"/>
        </w:rPr>
        <w:t>1,2</w:t>
      </w:r>
      <w:r w:rsidRPr="00A92244">
        <w:rPr>
          <w:iCs/>
          <w:sz w:val="28"/>
          <w:szCs w:val="28"/>
          <w:vertAlign w:val="subscript"/>
        </w:rPr>
        <w:t>max</w:t>
      </w:r>
      <w:r w:rsidRPr="00A92244">
        <w:rPr>
          <w:sz w:val="28"/>
          <w:szCs w:val="28"/>
          <w:lang w:val="ru-RU"/>
        </w:rPr>
        <w:t xml:space="preserve">,                                  </w:t>
      </w:r>
    </w:p>
    <w:p w:rsidR="00843DBF" w:rsidRPr="00A92244" w:rsidRDefault="00843DBF" w:rsidP="000613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где </w:t>
      </w:r>
      <w:r w:rsidRPr="00A92244">
        <w:rPr>
          <w:iCs/>
          <w:sz w:val="28"/>
          <w:szCs w:val="28"/>
        </w:rPr>
        <w:t>S</w:t>
      </w:r>
      <w:r w:rsidRPr="00A92244">
        <w:rPr>
          <w:iCs/>
          <w:sz w:val="28"/>
          <w:szCs w:val="28"/>
          <w:vertAlign w:val="subscript"/>
          <w:lang w:val="ru-RU"/>
        </w:rPr>
        <w:t xml:space="preserve">1,2 </w:t>
      </w:r>
      <w:r w:rsidRPr="00A92244">
        <w:rPr>
          <w:iCs/>
          <w:sz w:val="28"/>
          <w:szCs w:val="28"/>
          <w:vertAlign w:val="subscript"/>
        </w:rPr>
        <w:t>max</w:t>
      </w:r>
      <w:r w:rsidRPr="00A92244">
        <w:rPr>
          <w:sz w:val="28"/>
          <w:szCs w:val="28"/>
        </w:rPr>
        <w:t> </w:t>
      </w:r>
      <w:r w:rsidRPr="00A92244">
        <w:rPr>
          <w:sz w:val="28"/>
          <w:szCs w:val="28"/>
          <w:lang w:val="ru-RU"/>
        </w:rPr>
        <w:t>– максимальная мощность потребителей 1 и 2 категорий, МВ</w:t>
      </w:r>
      <w:r w:rsidRPr="00A92244">
        <w:rPr>
          <w:sz w:val="28"/>
          <w:szCs w:val="28"/>
        </w:rPr>
        <w:t></w:t>
      </w:r>
      <w:r w:rsidRPr="00A92244">
        <w:rPr>
          <w:sz w:val="28"/>
          <w:szCs w:val="28"/>
          <w:lang w:val="ru-RU"/>
        </w:rPr>
        <w:t>А;</w:t>
      </w:r>
    </w:p>
    <w:p w:rsidR="00843DBF" w:rsidRPr="00A92244" w:rsidRDefault="00843DBF" w:rsidP="00061330">
      <w:pPr>
        <w:spacing w:line="360" w:lineRule="auto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Действительное значение номинальной мощности трансформатора </w:t>
      </w:r>
      <w:r w:rsidRPr="00A92244">
        <w:rPr>
          <w:iCs/>
          <w:sz w:val="28"/>
          <w:szCs w:val="28"/>
        </w:rPr>
        <w:t>S</w:t>
      </w:r>
      <w:r w:rsidRPr="00A92244">
        <w:rPr>
          <w:iCs/>
          <w:sz w:val="28"/>
          <w:szCs w:val="28"/>
          <w:vertAlign w:val="subscript"/>
          <w:lang w:val="ru-RU"/>
        </w:rPr>
        <w:t>т</w:t>
      </w:r>
    </w:p>
    <w:p w:rsidR="00843DBF" w:rsidRPr="00A92244" w:rsidRDefault="00843DBF" w:rsidP="00104C6F">
      <w:pPr>
        <w:widowControl w:val="0"/>
        <w:autoSpaceDE w:val="0"/>
        <w:autoSpaceDN w:val="0"/>
        <w:adjustRightInd w:val="0"/>
        <w:ind w:firstLine="3600"/>
        <w:jc w:val="both"/>
        <w:rPr>
          <w:sz w:val="28"/>
          <w:szCs w:val="28"/>
          <w:lang w:val="ru-RU"/>
        </w:rPr>
      </w:pPr>
      <w:r w:rsidRPr="00A92244">
        <w:rPr>
          <w:position w:val="-14"/>
          <w:sz w:val="28"/>
          <w:szCs w:val="28"/>
        </w:rPr>
        <w:object w:dxaOrig="2040" w:dyaOrig="380">
          <v:shape id="_x0000_i1034" type="#_x0000_t75" style="width:102.1pt;height:18.25pt" o:ole="">
            <v:imagedata r:id="rId27" o:title=""/>
          </v:shape>
          <o:OLEObject Type="Embed" ProgID="Equation.3" ShapeID="_x0000_i1034" DrawAspect="Content" ObjectID="_1621048521" r:id="rId29"/>
        </w:object>
      </w:r>
      <w:r w:rsidRPr="00A92244">
        <w:rPr>
          <w:iCs/>
          <w:sz w:val="28"/>
          <w:szCs w:val="28"/>
          <w:vertAlign w:val="subscript"/>
          <w:lang w:val="ru-RU"/>
        </w:rPr>
        <w:t>1,2</w:t>
      </w:r>
      <w:r w:rsidRPr="00A92244">
        <w:rPr>
          <w:iCs/>
          <w:sz w:val="28"/>
          <w:szCs w:val="28"/>
          <w:vertAlign w:val="subscript"/>
        </w:rPr>
        <w:t>max</w:t>
      </w:r>
      <w:r w:rsidRPr="00A92244">
        <w:rPr>
          <w:sz w:val="28"/>
          <w:szCs w:val="28"/>
          <w:lang w:val="ru-RU"/>
        </w:rPr>
        <w:t xml:space="preserve">,                                  </w:t>
      </w:r>
    </w:p>
    <w:p w:rsidR="00E52C42" w:rsidRPr="00A92244" w:rsidRDefault="0087516D" w:rsidP="002F167A">
      <w:pPr>
        <w:jc w:val="center"/>
        <w:rPr>
          <w:sz w:val="28"/>
          <w:szCs w:val="28"/>
          <w:lang w:val="ru-RU"/>
        </w:rPr>
      </w:pPr>
      <w:r w:rsidRPr="00A92244">
        <w:rPr>
          <w:position w:val="-14"/>
          <w:sz w:val="28"/>
          <w:szCs w:val="28"/>
        </w:rPr>
        <w:object w:dxaOrig="3700" w:dyaOrig="380">
          <v:shape id="_x0000_i1035" type="#_x0000_t75" style="width:184.85pt;height:18.25pt" o:ole="">
            <v:imagedata r:id="rId30" o:title=""/>
          </v:shape>
          <o:OLEObject Type="Embed" ProgID="Equation.DSMT4" ShapeID="_x0000_i1035" DrawAspect="Content" ObjectID="_1621048522" r:id="rId31"/>
        </w:object>
      </w:r>
    </w:p>
    <w:p w:rsidR="002F167A" w:rsidRPr="00A92244" w:rsidRDefault="002F167A" w:rsidP="00104C6F">
      <w:pPr>
        <w:jc w:val="both"/>
        <w:rPr>
          <w:sz w:val="28"/>
          <w:szCs w:val="28"/>
          <w:lang w:val="ru-RU"/>
        </w:rPr>
      </w:pPr>
    </w:p>
    <w:p w:rsidR="00730FAF" w:rsidRPr="00A92244" w:rsidRDefault="00730FAF" w:rsidP="002F167A">
      <w:pPr>
        <w:pStyle w:val="Default"/>
        <w:spacing w:line="360" w:lineRule="auto"/>
        <w:jc w:val="both"/>
        <w:rPr>
          <w:sz w:val="20"/>
          <w:szCs w:val="20"/>
        </w:rPr>
      </w:pPr>
      <w:r w:rsidRPr="00A92244">
        <w:rPr>
          <w:sz w:val="28"/>
          <w:szCs w:val="28"/>
        </w:rPr>
        <w:t xml:space="preserve">Выбираем два трансформатора ТДН - </w:t>
      </w:r>
      <w:r w:rsidR="002F167A" w:rsidRPr="00A92244">
        <w:rPr>
          <w:sz w:val="28"/>
          <w:szCs w:val="28"/>
        </w:rPr>
        <w:t>25</w:t>
      </w:r>
      <w:r w:rsidRPr="00A92244">
        <w:rPr>
          <w:sz w:val="28"/>
          <w:szCs w:val="28"/>
        </w:rPr>
        <w:t>000/</w:t>
      </w:r>
      <w:r w:rsidR="002F167A" w:rsidRPr="00A92244">
        <w:rPr>
          <w:sz w:val="28"/>
          <w:szCs w:val="28"/>
        </w:rPr>
        <w:t>110</w:t>
      </w:r>
      <w:r w:rsidRPr="00A92244">
        <w:rPr>
          <w:sz w:val="28"/>
          <w:szCs w:val="28"/>
        </w:rPr>
        <w:t>/</w:t>
      </w:r>
      <w:r w:rsidR="002F167A" w:rsidRPr="00A92244">
        <w:rPr>
          <w:sz w:val="28"/>
          <w:szCs w:val="28"/>
        </w:rPr>
        <w:t>10</w:t>
      </w:r>
      <w:r w:rsidRPr="00A92244">
        <w:rPr>
          <w:sz w:val="28"/>
          <w:szCs w:val="28"/>
        </w:rPr>
        <w:t>.</w:t>
      </w:r>
      <w:r w:rsidRPr="00A92244">
        <w:rPr>
          <w:sz w:val="20"/>
          <w:szCs w:val="20"/>
        </w:rPr>
        <w:t xml:space="preserve"> </w:t>
      </w:r>
    </w:p>
    <w:p w:rsidR="0007780C" w:rsidRPr="00A92244" w:rsidRDefault="0007780C" w:rsidP="0007780C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  <w:lang w:val="ru-RU"/>
        </w:rPr>
      </w:pPr>
      <w:r w:rsidRPr="00A92244">
        <w:rPr>
          <w:color w:val="000000"/>
          <w:spacing w:val="-2"/>
          <w:sz w:val="28"/>
          <w:szCs w:val="28"/>
          <w:lang w:val="ru-RU"/>
        </w:rPr>
        <w:t>Расчетная мощность трансформатора округляется до ближайшей стандартной мощности по шкале: ГОСТ 11920 – 85, ГОСТ 12965 – 85.</w:t>
      </w:r>
    </w:p>
    <w:p w:rsidR="0007780C" w:rsidRPr="00A92244" w:rsidRDefault="0007780C" w:rsidP="0007780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3"/>
          <w:sz w:val="28"/>
          <w:szCs w:val="28"/>
          <w:lang w:val="ru-RU" w:eastAsia="ru-RU"/>
        </w:rPr>
      </w:pPr>
      <w:r w:rsidRPr="00A92244">
        <w:rPr>
          <w:color w:val="000000"/>
          <w:spacing w:val="-6"/>
          <w:sz w:val="28"/>
          <w:szCs w:val="28"/>
          <w:lang w:val="ru-RU" w:eastAsia="ru-RU"/>
        </w:rPr>
        <w:t xml:space="preserve">Применительно к полученному значению </w:t>
      </w:r>
      <w:r w:rsidRPr="00A92244">
        <w:rPr>
          <w:color w:val="000000"/>
          <w:spacing w:val="1"/>
          <w:position w:val="-12"/>
          <w:sz w:val="28"/>
          <w:szCs w:val="28"/>
          <w:lang w:val="ru-RU" w:eastAsia="ru-RU"/>
        </w:rPr>
        <w:object w:dxaOrig="645" w:dyaOrig="375">
          <v:shape id="_x0000_i1036" type="#_x0000_t75" style="width:32.25pt;height:18.25pt" o:ole="">
            <v:imagedata r:id="rId32" o:title=""/>
          </v:shape>
          <o:OLEObject Type="Embed" ProgID="Equation.DSMT4" ShapeID="_x0000_i1036" DrawAspect="Content" ObjectID="_1621048523" r:id="rId33"/>
        </w:object>
      </w:r>
      <w:r w:rsidRPr="00A92244">
        <w:rPr>
          <w:color w:val="000000"/>
          <w:spacing w:val="1"/>
          <w:sz w:val="28"/>
          <w:szCs w:val="28"/>
          <w:lang w:val="ru-RU" w:eastAsia="ru-RU"/>
        </w:rPr>
        <w:t xml:space="preserve"> </w:t>
      </w:r>
      <w:r w:rsidRPr="00A92244">
        <w:rPr>
          <w:color w:val="000000"/>
          <w:spacing w:val="-6"/>
          <w:sz w:val="28"/>
          <w:szCs w:val="28"/>
          <w:lang w:val="ru-RU" w:eastAsia="ru-RU"/>
        </w:rPr>
        <w:t xml:space="preserve">подстанции по шкале </w:t>
      </w:r>
      <w:r w:rsidRPr="00A92244">
        <w:rPr>
          <w:color w:val="000000"/>
          <w:sz w:val="28"/>
          <w:szCs w:val="28"/>
          <w:lang w:val="ru-RU" w:eastAsia="ru-RU"/>
        </w:rPr>
        <w:t>мощностей силовых трансформаторов из справочника [18] или каталогов производителей выбирается силовой т</w:t>
      </w:r>
      <w:r w:rsidRPr="00A92244">
        <w:rPr>
          <w:color w:val="000000"/>
          <w:spacing w:val="-3"/>
          <w:sz w:val="28"/>
          <w:szCs w:val="28"/>
          <w:lang w:val="ru-RU" w:eastAsia="ru-RU"/>
        </w:rPr>
        <w:t>рансформатор.</w:t>
      </w:r>
    </w:p>
    <w:p w:rsidR="0007780C" w:rsidRPr="00A92244" w:rsidRDefault="0007780C" w:rsidP="0007780C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  <w:sz w:val="28"/>
          <w:szCs w:val="28"/>
          <w:lang w:val="ru-RU" w:eastAsia="ru-RU"/>
        </w:rPr>
      </w:pPr>
      <w:r w:rsidRPr="00A92244">
        <w:rPr>
          <w:color w:val="000000"/>
          <w:spacing w:val="-2"/>
          <w:sz w:val="28"/>
          <w:szCs w:val="28"/>
          <w:lang w:val="ru-RU"/>
        </w:rPr>
        <w:t xml:space="preserve">Выбранные трансформаторы необходимо проверить по ГОСТ 14209 – 85 на аварийную перегрузку. </w:t>
      </w:r>
      <w:r w:rsidRPr="00A92244">
        <w:rPr>
          <w:bCs/>
          <w:color w:val="000000"/>
          <w:sz w:val="28"/>
          <w:szCs w:val="28"/>
          <w:lang w:val="ru-RU" w:eastAsia="ru-RU"/>
        </w:rPr>
        <w:t>Данный вариант выбора основывается на суточном графике нагрузок (как правило, для реальных суток). При этом суточный график приводится к графику с наименьшим числом ступеней (эквивалентный двухступенчатый график).</w:t>
      </w:r>
      <w:r w:rsidR="000A4D8B" w:rsidRPr="00A92244">
        <w:rPr>
          <w:sz w:val="28"/>
          <w:szCs w:val="28"/>
          <w:lang w:val="ru-RU"/>
        </w:rPr>
        <w:t xml:space="preserve"> [1,3].</w:t>
      </w:r>
    </w:p>
    <w:p w:rsidR="00AA1046" w:rsidRPr="00A92244" w:rsidRDefault="00AA1046" w:rsidP="0007780C">
      <w:pPr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 w:rsidRPr="00A92244">
        <w:rPr>
          <w:sz w:val="28"/>
          <w:szCs w:val="28"/>
          <w:lang w:val="ru-RU" w:eastAsia="ru-RU"/>
        </w:rPr>
        <w:t>Проверка трансформатора</w:t>
      </w:r>
    </w:p>
    <w:p w:rsidR="00AA1046" w:rsidRPr="00A92244" w:rsidRDefault="00AA1046" w:rsidP="0007780C">
      <w:pPr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 w:rsidRPr="00A92244">
        <w:rPr>
          <w:rFonts w:eastAsiaTheme="minorHAnsi"/>
          <w:sz w:val="28"/>
          <w:szCs w:val="28"/>
          <w:lang w:val="ru-RU"/>
        </w:rPr>
        <w:t>Нормальный режим работы:</w:t>
      </w:r>
    </w:p>
    <w:p w:rsidR="00AA1046" w:rsidRPr="00A92244" w:rsidRDefault="00AA1046" w:rsidP="0007780C">
      <w:pPr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 w:rsidRPr="00A92244">
        <w:rPr>
          <w:sz w:val="28"/>
          <w:szCs w:val="28"/>
          <w:lang w:val="ru-RU" w:eastAsia="ru-RU"/>
        </w:rPr>
        <w:t>2</w:t>
      </w:r>
      <w:r w:rsidRPr="00A92244">
        <w:rPr>
          <w:sz w:val="28"/>
          <w:szCs w:val="28"/>
          <w:lang w:eastAsia="ru-RU"/>
        </w:rPr>
        <w:t>S</w:t>
      </w:r>
      <w:r w:rsidRPr="00A92244">
        <w:rPr>
          <w:sz w:val="28"/>
          <w:szCs w:val="28"/>
          <w:vertAlign w:val="subscript"/>
          <w:lang w:val="ru-RU" w:eastAsia="ru-RU"/>
        </w:rPr>
        <w:t>ном</w:t>
      </w:r>
      <w:r w:rsidRPr="00A92244">
        <w:rPr>
          <w:sz w:val="28"/>
          <w:szCs w:val="28"/>
          <w:lang w:val="ru-RU" w:eastAsia="ru-RU"/>
        </w:rPr>
        <w:t xml:space="preserve">=2*25=50 МВА   </w:t>
      </w:r>
      <w:r w:rsidRPr="00A92244">
        <w:rPr>
          <w:sz w:val="28"/>
          <w:szCs w:val="28"/>
          <w:lang w:eastAsia="ru-RU"/>
        </w:rPr>
        <w:t>S</w:t>
      </w:r>
      <w:r w:rsidRPr="00A92244">
        <w:rPr>
          <w:sz w:val="28"/>
          <w:szCs w:val="28"/>
          <w:vertAlign w:val="subscript"/>
          <w:lang w:eastAsia="ru-RU"/>
        </w:rPr>
        <w:t>max</w:t>
      </w:r>
      <w:r w:rsidRPr="00A92244">
        <w:rPr>
          <w:sz w:val="28"/>
          <w:szCs w:val="28"/>
          <w:lang w:val="ru-RU" w:eastAsia="ru-RU"/>
        </w:rPr>
        <w:t>=3</w:t>
      </w:r>
      <w:r w:rsidR="00013567" w:rsidRPr="00A92244">
        <w:rPr>
          <w:sz w:val="28"/>
          <w:szCs w:val="28"/>
          <w:lang w:val="ru-RU" w:eastAsia="ru-RU"/>
        </w:rPr>
        <w:t>3</w:t>
      </w:r>
      <w:r w:rsidRPr="00A92244">
        <w:rPr>
          <w:sz w:val="28"/>
          <w:szCs w:val="28"/>
          <w:lang w:val="ru-RU" w:eastAsia="ru-RU"/>
        </w:rPr>
        <w:t>,</w:t>
      </w:r>
      <w:r w:rsidR="00013567" w:rsidRPr="00A92244">
        <w:rPr>
          <w:sz w:val="28"/>
          <w:szCs w:val="28"/>
          <w:lang w:val="ru-RU" w:eastAsia="ru-RU"/>
        </w:rPr>
        <w:t>33</w:t>
      </w:r>
      <w:r w:rsidRPr="00A92244">
        <w:rPr>
          <w:sz w:val="28"/>
          <w:szCs w:val="28"/>
          <w:lang w:val="ru-RU" w:eastAsia="ru-RU"/>
        </w:rPr>
        <w:t xml:space="preserve"> </w:t>
      </w:r>
      <w:r w:rsidRPr="00A92244">
        <w:rPr>
          <w:sz w:val="28"/>
          <w:szCs w:val="28"/>
          <w:lang w:eastAsia="ru-RU"/>
        </w:rPr>
        <w:t>MBA</w:t>
      </w:r>
      <w:r w:rsidRPr="00A92244">
        <w:rPr>
          <w:sz w:val="28"/>
          <w:szCs w:val="28"/>
          <w:lang w:val="ru-RU" w:eastAsia="ru-RU"/>
        </w:rPr>
        <w:t xml:space="preserve"> &lt; 2</w:t>
      </w:r>
      <w:r w:rsidRPr="00A92244">
        <w:rPr>
          <w:sz w:val="28"/>
          <w:szCs w:val="28"/>
          <w:lang w:eastAsia="ru-RU"/>
        </w:rPr>
        <w:t>S</w:t>
      </w:r>
      <w:r w:rsidRPr="00A92244">
        <w:rPr>
          <w:sz w:val="28"/>
          <w:szCs w:val="28"/>
          <w:vertAlign w:val="subscript"/>
          <w:lang w:val="ru-RU" w:eastAsia="ru-RU"/>
        </w:rPr>
        <w:t xml:space="preserve">ном </w:t>
      </w:r>
      <w:r w:rsidRPr="00A92244">
        <w:rPr>
          <w:sz w:val="28"/>
          <w:szCs w:val="28"/>
          <w:lang w:val="ru-RU" w:eastAsia="ru-RU"/>
        </w:rPr>
        <w:t>– нет перегрузки.</w:t>
      </w:r>
    </w:p>
    <w:p w:rsidR="00AB1E18" w:rsidRPr="00A92244" w:rsidRDefault="00013567" w:rsidP="00013567">
      <w:pPr>
        <w:spacing w:line="360" w:lineRule="auto"/>
        <w:jc w:val="center"/>
        <w:rPr>
          <w:sz w:val="28"/>
          <w:szCs w:val="28"/>
          <w:lang w:val="ru-RU" w:eastAsia="ru-RU"/>
        </w:rPr>
      </w:pPr>
      <w:r w:rsidRPr="00A92244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E4991E4" wp14:editId="376E85AF">
            <wp:extent cx="4582795" cy="274320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18" w:rsidRPr="00A92244" w:rsidRDefault="00AB1E18" w:rsidP="00AB1E18">
      <w:pPr>
        <w:autoSpaceDE w:val="0"/>
        <w:autoSpaceDN w:val="0"/>
        <w:adjustRightInd w:val="0"/>
        <w:spacing w:line="360" w:lineRule="auto"/>
        <w:jc w:val="center"/>
        <w:rPr>
          <w:color w:val="000000"/>
          <w:spacing w:val="-2"/>
          <w:sz w:val="28"/>
          <w:szCs w:val="28"/>
          <w:lang w:val="ru-RU"/>
        </w:rPr>
      </w:pPr>
      <w:r w:rsidRPr="00A92244">
        <w:rPr>
          <w:color w:val="000000"/>
          <w:spacing w:val="-2"/>
          <w:sz w:val="28"/>
          <w:szCs w:val="28"/>
          <w:lang w:val="ru-RU"/>
        </w:rPr>
        <w:t>Рис</w:t>
      </w:r>
      <w:r w:rsidR="00013567" w:rsidRPr="00A92244">
        <w:rPr>
          <w:color w:val="000000"/>
          <w:spacing w:val="-2"/>
          <w:sz w:val="28"/>
          <w:szCs w:val="28"/>
          <w:lang w:val="ru-RU"/>
        </w:rPr>
        <w:t>унок</w:t>
      </w:r>
      <w:r w:rsidRPr="00A92244">
        <w:rPr>
          <w:color w:val="000000"/>
          <w:spacing w:val="-2"/>
          <w:sz w:val="28"/>
          <w:szCs w:val="28"/>
          <w:lang w:val="ru-RU"/>
        </w:rPr>
        <w:t xml:space="preserve"> 2.1</w:t>
      </w:r>
      <w:r w:rsidR="00013567" w:rsidRPr="00A92244">
        <w:rPr>
          <w:color w:val="000000"/>
          <w:spacing w:val="-2"/>
          <w:sz w:val="28"/>
          <w:szCs w:val="28"/>
          <w:lang w:val="ru-RU"/>
        </w:rPr>
        <w:t>-</w:t>
      </w:r>
      <w:r w:rsidRPr="00A92244">
        <w:rPr>
          <w:color w:val="000000"/>
          <w:spacing w:val="-2"/>
          <w:sz w:val="28"/>
          <w:szCs w:val="28"/>
          <w:lang w:val="ru-RU"/>
        </w:rPr>
        <w:t xml:space="preserve"> Преобразование исходного суточного графика нагрузки </w:t>
      </w:r>
    </w:p>
    <w:p w:rsidR="00AA1046" w:rsidRPr="00A92244" w:rsidRDefault="00AB1E18" w:rsidP="00AB1E18">
      <w:pPr>
        <w:spacing w:line="360" w:lineRule="auto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A92244">
        <w:rPr>
          <w:rFonts w:eastAsiaTheme="minorHAnsi"/>
          <w:sz w:val="28"/>
          <w:szCs w:val="28"/>
          <w:lang w:val="ru-RU"/>
        </w:rPr>
        <w:t>Р</w:t>
      </w:r>
      <w:r w:rsidR="00AA1046" w:rsidRPr="00A92244">
        <w:rPr>
          <w:rFonts w:eastAsiaTheme="minorHAnsi"/>
          <w:sz w:val="28"/>
          <w:szCs w:val="28"/>
          <w:lang w:val="ru-RU"/>
        </w:rPr>
        <w:t>ежим работы - отключен один трансформатор.</w:t>
      </w:r>
    </w:p>
    <w:p w:rsidR="00AA1046" w:rsidRPr="00A92244" w:rsidRDefault="00013567" w:rsidP="00AA1046">
      <w:pPr>
        <w:pStyle w:val="ae"/>
        <w:spacing w:line="360" w:lineRule="auto"/>
        <w:jc w:val="center"/>
        <w:rPr>
          <w:sz w:val="28"/>
          <w:szCs w:val="28"/>
          <w:lang w:val="ru-RU" w:eastAsia="ru-RU"/>
        </w:rPr>
      </w:pPr>
      <w:r w:rsidRPr="00A92244">
        <w:rPr>
          <w:position w:val="-184"/>
          <w:lang w:val="ru-RU" w:eastAsia="ru-RU"/>
        </w:rPr>
        <w:object w:dxaOrig="4840" w:dyaOrig="3800">
          <v:shape id="_x0000_i1037" type="#_x0000_t75" style="width:248.25pt;height:183.75pt" o:ole="" fillcolor="window">
            <v:imagedata r:id="rId35" o:title=""/>
          </v:shape>
          <o:OLEObject Type="Embed" ProgID="Equation.DSMT4" ShapeID="_x0000_i1037" DrawAspect="Content" ObjectID="_1621048524" r:id="rId36"/>
        </w:object>
      </w:r>
    </w:p>
    <w:p w:rsidR="00AA1046" w:rsidRPr="00A92244" w:rsidRDefault="00013567" w:rsidP="00AA1046">
      <w:pPr>
        <w:spacing w:line="360" w:lineRule="auto"/>
        <w:jc w:val="center"/>
        <w:rPr>
          <w:sz w:val="28"/>
          <w:szCs w:val="28"/>
          <w:lang w:val="ru-RU" w:eastAsia="ru-RU"/>
        </w:rPr>
      </w:pPr>
      <w:r w:rsidRPr="00A92244">
        <w:rPr>
          <w:position w:val="-84"/>
          <w:sz w:val="28"/>
          <w:szCs w:val="28"/>
          <w:lang w:val="ru-RU" w:eastAsia="ru-RU"/>
        </w:rPr>
        <w:object w:dxaOrig="6759" w:dyaOrig="1800">
          <v:shape id="_x0000_i1038" type="#_x0000_t75" style="width:338.5pt;height:90.25pt" o:ole="">
            <v:imagedata r:id="rId37" o:title=""/>
          </v:shape>
          <o:OLEObject Type="Embed" ProgID="Equation.DSMT4" ShapeID="_x0000_i1038" DrawAspect="Content" ObjectID="_1621048525" r:id="rId38"/>
        </w:object>
      </w:r>
    </w:p>
    <w:p w:rsidR="00AA1046" w:rsidRPr="00A92244" w:rsidRDefault="00AA1046" w:rsidP="00AA1046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A92244">
        <w:rPr>
          <w:sz w:val="28"/>
          <w:szCs w:val="28"/>
          <w:lang w:val="ru-RU" w:eastAsia="ru-RU"/>
        </w:rPr>
        <w:t>Допускается один  трансформатор</w:t>
      </w:r>
      <w:r w:rsidR="001E44C8" w:rsidRPr="00A92244">
        <w:rPr>
          <w:sz w:val="28"/>
          <w:szCs w:val="28"/>
          <w:lang w:val="ru-RU" w:eastAsia="ru-RU"/>
        </w:rPr>
        <w:t xml:space="preserve"> выводить в </w:t>
      </w:r>
      <w:r w:rsidRPr="00A92244">
        <w:rPr>
          <w:sz w:val="28"/>
          <w:szCs w:val="28"/>
          <w:lang w:val="ru-RU" w:eastAsia="ru-RU"/>
        </w:rPr>
        <w:t xml:space="preserve">  ремонт.</w:t>
      </w:r>
    </w:p>
    <w:p w:rsidR="00AA1046" w:rsidRPr="00A92244" w:rsidRDefault="00AA1046" w:rsidP="00AA1046">
      <w:pPr>
        <w:spacing w:before="120" w:after="120" w:line="360" w:lineRule="auto"/>
        <w:jc w:val="both"/>
        <w:rPr>
          <w:sz w:val="28"/>
          <w:szCs w:val="28"/>
          <w:lang w:val="ru-RU" w:eastAsia="ru-RU"/>
        </w:rPr>
      </w:pPr>
      <w:r w:rsidRPr="00A92244">
        <w:rPr>
          <w:sz w:val="28"/>
          <w:szCs w:val="28"/>
          <w:lang w:val="ru-RU" w:eastAsia="ru-RU"/>
        </w:rPr>
        <w:t>Окончательно устанавливаются на ПС 2 трансформатора ТДН- 25000/110</w:t>
      </w:r>
    </w:p>
    <w:p w:rsidR="00AA1046" w:rsidRPr="00A92244" w:rsidRDefault="00AA1046" w:rsidP="00AA1046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A92244">
        <w:rPr>
          <w:sz w:val="28"/>
          <w:szCs w:val="28"/>
          <w:lang w:val="ru-RU" w:eastAsia="ru-RU"/>
        </w:rPr>
        <w:t>Таблица 2.</w:t>
      </w:r>
      <w:r w:rsidR="001E44C8" w:rsidRPr="00A92244">
        <w:rPr>
          <w:sz w:val="28"/>
          <w:szCs w:val="28"/>
          <w:lang w:val="ru-RU"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1531"/>
        <w:gridCol w:w="1664"/>
        <w:gridCol w:w="1683"/>
        <w:gridCol w:w="1668"/>
      </w:tblGrid>
      <w:tr w:rsidR="00AA1046" w:rsidRPr="00A92244" w:rsidTr="00585239">
        <w:tc>
          <w:tcPr>
            <w:tcW w:w="3085" w:type="dxa"/>
          </w:tcPr>
          <w:p w:rsidR="00AA1046" w:rsidRPr="00A92244" w:rsidRDefault="00AA1046" w:rsidP="00AA1046">
            <w:pPr>
              <w:spacing w:before="120" w:after="12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92244">
              <w:rPr>
                <w:sz w:val="28"/>
                <w:szCs w:val="28"/>
                <w:lang w:val="ru-RU" w:eastAsia="ru-RU"/>
              </w:rPr>
              <w:t>Параметры</w:t>
            </w:r>
          </w:p>
        </w:tc>
        <w:tc>
          <w:tcPr>
            <w:tcW w:w="1559" w:type="dxa"/>
          </w:tcPr>
          <w:p w:rsidR="00AA1046" w:rsidRPr="00A92244" w:rsidRDefault="00AA1046" w:rsidP="00AA1046">
            <w:pPr>
              <w:spacing w:before="120" w:after="12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92244">
              <w:rPr>
                <w:sz w:val="28"/>
                <w:szCs w:val="28"/>
                <w:lang w:eastAsia="ru-RU"/>
              </w:rPr>
              <w:t>S</w:t>
            </w:r>
            <w:r w:rsidRPr="00A92244">
              <w:rPr>
                <w:sz w:val="28"/>
                <w:szCs w:val="28"/>
                <w:vertAlign w:val="subscript"/>
                <w:lang w:val="ru-RU" w:eastAsia="ru-RU"/>
              </w:rPr>
              <w:t xml:space="preserve">ном, </w:t>
            </w:r>
            <w:r w:rsidRPr="00A92244">
              <w:rPr>
                <w:sz w:val="28"/>
                <w:szCs w:val="28"/>
                <w:lang w:val="ru-RU" w:eastAsia="ru-RU"/>
              </w:rPr>
              <w:t>МВА</w:t>
            </w:r>
          </w:p>
        </w:tc>
        <w:tc>
          <w:tcPr>
            <w:tcW w:w="1701" w:type="dxa"/>
          </w:tcPr>
          <w:p w:rsidR="00AA1046" w:rsidRPr="00A92244" w:rsidRDefault="00AA1046" w:rsidP="00AA1046">
            <w:pPr>
              <w:spacing w:before="120" w:after="12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92244">
              <w:rPr>
                <w:sz w:val="28"/>
                <w:szCs w:val="28"/>
                <w:lang w:eastAsia="ru-RU"/>
              </w:rPr>
              <w:t>U</w:t>
            </w:r>
            <w:r w:rsidRPr="00A92244">
              <w:rPr>
                <w:sz w:val="28"/>
                <w:szCs w:val="28"/>
                <w:vertAlign w:val="subscript"/>
                <w:lang w:val="ru-RU" w:eastAsia="ru-RU"/>
              </w:rPr>
              <w:t xml:space="preserve">ном, </w:t>
            </w:r>
            <w:r w:rsidRPr="00A92244">
              <w:rPr>
                <w:sz w:val="28"/>
                <w:szCs w:val="28"/>
                <w:lang w:val="ru-RU" w:eastAsia="ru-RU"/>
              </w:rPr>
              <w:t>ВН, кВ</w:t>
            </w:r>
          </w:p>
        </w:tc>
        <w:tc>
          <w:tcPr>
            <w:tcW w:w="1701" w:type="dxa"/>
          </w:tcPr>
          <w:p w:rsidR="00AA1046" w:rsidRPr="00A92244" w:rsidRDefault="00AA1046" w:rsidP="00A92244">
            <w:pPr>
              <w:spacing w:before="120" w:after="12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92244">
              <w:rPr>
                <w:sz w:val="28"/>
                <w:szCs w:val="28"/>
                <w:lang w:eastAsia="ru-RU"/>
              </w:rPr>
              <w:t>U</w:t>
            </w:r>
            <w:r w:rsidRPr="00A92244">
              <w:rPr>
                <w:sz w:val="28"/>
                <w:szCs w:val="28"/>
                <w:vertAlign w:val="subscript"/>
                <w:lang w:val="ru-RU" w:eastAsia="ru-RU"/>
              </w:rPr>
              <w:t>ном,</w:t>
            </w:r>
            <w:r w:rsidRPr="00A92244">
              <w:rPr>
                <w:sz w:val="28"/>
                <w:szCs w:val="28"/>
                <w:lang w:val="ru-RU" w:eastAsia="ru-RU"/>
              </w:rPr>
              <w:t>НН, кВ</w:t>
            </w:r>
          </w:p>
        </w:tc>
        <w:tc>
          <w:tcPr>
            <w:tcW w:w="1701" w:type="dxa"/>
          </w:tcPr>
          <w:p w:rsidR="00AA1046" w:rsidRPr="00A92244" w:rsidRDefault="00AA1046" w:rsidP="00AA1046">
            <w:pPr>
              <w:spacing w:before="120" w:after="12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A92244">
              <w:rPr>
                <w:sz w:val="28"/>
                <w:szCs w:val="28"/>
                <w:lang w:val="ru-RU" w:eastAsia="ru-RU"/>
              </w:rPr>
              <w:t>Uк,%</w:t>
            </w:r>
          </w:p>
        </w:tc>
      </w:tr>
      <w:tr w:rsidR="00AA1046" w:rsidRPr="00A92244" w:rsidTr="00585239">
        <w:trPr>
          <w:trHeight w:val="447"/>
        </w:trPr>
        <w:tc>
          <w:tcPr>
            <w:tcW w:w="3085" w:type="dxa"/>
          </w:tcPr>
          <w:p w:rsidR="00AA1046" w:rsidRPr="00A92244" w:rsidRDefault="00AA1046" w:rsidP="00AA1046">
            <w:pPr>
              <w:spacing w:before="120" w:after="12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92244">
              <w:rPr>
                <w:sz w:val="28"/>
                <w:szCs w:val="28"/>
                <w:lang w:val="ru-RU" w:eastAsia="ru-RU"/>
              </w:rPr>
              <w:t>ТДН- 25000/110</w:t>
            </w:r>
          </w:p>
        </w:tc>
        <w:tc>
          <w:tcPr>
            <w:tcW w:w="1559" w:type="dxa"/>
          </w:tcPr>
          <w:p w:rsidR="00AA1046" w:rsidRPr="00A92244" w:rsidRDefault="00AA1046" w:rsidP="00AA1046">
            <w:pPr>
              <w:spacing w:before="120" w:after="120"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A92244">
              <w:rPr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701" w:type="dxa"/>
          </w:tcPr>
          <w:p w:rsidR="00AA1046" w:rsidRPr="00A92244" w:rsidRDefault="00AA1046" w:rsidP="00AA1046">
            <w:pPr>
              <w:spacing w:before="120" w:after="120"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A92244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701" w:type="dxa"/>
          </w:tcPr>
          <w:p w:rsidR="00AA1046" w:rsidRPr="00A92244" w:rsidRDefault="00AA1046" w:rsidP="00AA1046">
            <w:pPr>
              <w:spacing w:before="120" w:after="120"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A92244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1" w:type="dxa"/>
          </w:tcPr>
          <w:p w:rsidR="00AA1046" w:rsidRPr="00A92244" w:rsidRDefault="00AA1046" w:rsidP="00AA1046">
            <w:pPr>
              <w:spacing w:before="120" w:after="120"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A92244">
              <w:rPr>
                <w:sz w:val="28"/>
                <w:szCs w:val="28"/>
                <w:lang w:val="ru-RU" w:eastAsia="ru-RU"/>
              </w:rPr>
              <w:t>10,5</w:t>
            </w:r>
          </w:p>
        </w:tc>
      </w:tr>
    </w:tbl>
    <w:p w:rsidR="00730FAF" w:rsidRPr="00A92244" w:rsidRDefault="0007780C" w:rsidP="007B3492">
      <w:pPr>
        <w:pStyle w:val="1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5" w:name="_Toc3482359"/>
      <w:r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3</w:t>
      </w:r>
      <w:r w:rsidR="00730FAF"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730FAF" w:rsidRPr="00A92244">
        <w:rPr>
          <w:rFonts w:ascii="Times New Roman" w:hAnsi="Times New Roman" w:cs="Times New Roman"/>
          <w:b w:val="0"/>
          <w:sz w:val="28"/>
          <w:szCs w:val="28"/>
        </w:rPr>
        <w:t> </w:t>
      </w:r>
      <w:r w:rsidR="00730FAF"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t>СОСТАВЛЕНИЕ СХЕМЫ ЭЛЕКТРИЧЕСКИХ СОЕДИНЕНИЙ ПОДСТАНЦИИ</w:t>
      </w:r>
      <w:bookmarkEnd w:id="5"/>
    </w:p>
    <w:p w:rsidR="00BB7B24" w:rsidRPr="00A92244" w:rsidRDefault="00BB7B24" w:rsidP="00104C6F">
      <w:pPr>
        <w:jc w:val="both"/>
        <w:rPr>
          <w:lang w:val="ru-RU"/>
        </w:rPr>
      </w:pPr>
    </w:p>
    <w:p w:rsidR="00E52C42" w:rsidRPr="00A92244" w:rsidRDefault="00E52C42" w:rsidP="00104C6F">
      <w:pPr>
        <w:jc w:val="both"/>
        <w:rPr>
          <w:sz w:val="28"/>
          <w:szCs w:val="28"/>
          <w:lang w:val="ru-RU"/>
        </w:rPr>
      </w:pPr>
    </w:p>
    <w:p w:rsidR="006749AA" w:rsidRPr="00A92244" w:rsidRDefault="006749AA" w:rsidP="006749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Основные решения по схемам ПС принимаются с учетом обеспечения надежности, перспектив развития, проведения ремонтных работ и безопасности эксплуатации.</w:t>
      </w:r>
    </w:p>
    <w:p w:rsidR="006749AA" w:rsidRPr="00A92244" w:rsidRDefault="006749AA" w:rsidP="006749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ПС в зависимости от положения в системе и по схеме питания на стороне высокого напряжения (ВН) разделяют на следующие типы [1, 2, 11, 17]:</w:t>
      </w:r>
    </w:p>
    <w:p w:rsidR="006749AA" w:rsidRPr="00A92244" w:rsidRDefault="006749AA" w:rsidP="006749AA">
      <w:pPr>
        <w:shd w:val="clear" w:color="auto" w:fill="FFFFFF"/>
        <w:tabs>
          <w:tab w:val="left" w:pos="47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Ответвительная подстанция присоединяется глухой отпайкой к одной или двум проходящим линиям.</w:t>
      </w:r>
    </w:p>
    <w:p w:rsidR="0007780C" w:rsidRPr="00A92244" w:rsidRDefault="0007780C" w:rsidP="000778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В настоящее время требования со стороны эксплуатации к повышению надежности систем электроснабжения привели к применению схем с выключателями [5, 6, 7, 8], т. е. отказу от отделителей и короткозамыкателей, т.</w:t>
      </w:r>
      <w:r w:rsidRPr="00A92244">
        <w:rPr>
          <w:sz w:val="28"/>
          <w:szCs w:val="28"/>
        </w:rPr>
        <w:t> </w:t>
      </w:r>
      <w:r w:rsidRPr="00A92244">
        <w:rPr>
          <w:sz w:val="28"/>
          <w:szCs w:val="28"/>
          <w:lang w:val="ru-RU"/>
        </w:rPr>
        <w:t xml:space="preserve">к. при эксплуатации упрощенных схем подстанций выявились существенные недостатки в работе отделителей и короткозамыкателей открытого исполнения. Поэтому </w:t>
      </w:r>
      <w:r w:rsidRPr="00A92244">
        <w:rPr>
          <w:color w:val="000000"/>
          <w:spacing w:val="-2"/>
          <w:sz w:val="28"/>
          <w:szCs w:val="28"/>
          <w:lang w:val="ru-RU"/>
        </w:rPr>
        <w:t>на вновь проектируемых или реконструируемых подстанциях исключена возможность применения схем с отделителями и короткозамыкателями, эксплуатация которых показала их низкую надежность.</w:t>
      </w:r>
    </w:p>
    <w:p w:rsidR="0007780C" w:rsidRPr="00A92244" w:rsidRDefault="0007780C" w:rsidP="0007780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BB7B24" w:rsidRPr="00A92244" w:rsidRDefault="0007780C" w:rsidP="007B3492">
      <w:pPr>
        <w:jc w:val="center"/>
        <w:rPr>
          <w:sz w:val="24"/>
          <w:szCs w:val="24"/>
          <w:lang w:val="ru-RU"/>
        </w:rPr>
      </w:pPr>
      <w:r w:rsidRPr="00A92244">
        <w:rPr>
          <w:rFonts w:eastAsiaTheme="minorHAnsi"/>
          <w:color w:val="00000A"/>
          <w:sz w:val="28"/>
          <w:szCs w:val="28"/>
          <w:lang w:val="ru-RU"/>
        </w:rPr>
        <w:object w:dxaOrig="8205" w:dyaOrig="8925">
          <v:shape id="_x0000_i1039" type="#_x0000_t75" style="width:410.5pt;height:445.95pt" o:ole="">
            <v:imagedata r:id="rId39" o:title=""/>
          </v:shape>
          <o:OLEObject Type="Embed" ProgID="Word.Picture.8" ShapeID="_x0000_i1039" DrawAspect="Content" ObjectID="_1621048526" r:id="rId40"/>
        </w:object>
      </w:r>
    </w:p>
    <w:p w:rsidR="00BB7B24" w:rsidRPr="00A92244" w:rsidRDefault="00BB7B24" w:rsidP="00104C6F">
      <w:pPr>
        <w:ind w:firstLine="709"/>
        <w:jc w:val="both"/>
        <w:rPr>
          <w:sz w:val="24"/>
          <w:szCs w:val="24"/>
        </w:rPr>
      </w:pPr>
    </w:p>
    <w:p w:rsidR="00BB7B24" w:rsidRPr="00A92244" w:rsidRDefault="00BB7B24" w:rsidP="00421E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Рис</w:t>
      </w:r>
      <w:r w:rsidR="006749AA" w:rsidRPr="00A92244">
        <w:rPr>
          <w:sz w:val="28"/>
          <w:szCs w:val="28"/>
          <w:lang w:val="ru-RU"/>
        </w:rPr>
        <w:t>унок</w:t>
      </w:r>
      <w:r w:rsidRPr="00A92244">
        <w:rPr>
          <w:sz w:val="28"/>
          <w:szCs w:val="28"/>
          <w:lang w:val="ru-RU"/>
        </w:rPr>
        <w:t xml:space="preserve"> </w:t>
      </w:r>
      <w:r w:rsidR="0007780C" w:rsidRPr="00A92244">
        <w:rPr>
          <w:sz w:val="28"/>
          <w:szCs w:val="28"/>
          <w:lang w:val="ru-RU"/>
        </w:rPr>
        <w:t>3</w:t>
      </w:r>
      <w:r w:rsidRPr="00A92244">
        <w:rPr>
          <w:sz w:val="28"/>
          <w:szCs w:val="28"/>
          <w:lang w:val="ru-RU"/>
        </w:rPr>
        <w:t xml:space="preserve">.1 Схема </w:t>
      </w:r>
      <w:r w:rsidRPr="00A92244">
        <w:rPr>
          <w:color w:val="000000"/>
          <w:sz w:val="28"/>
          <w:szCs w:val="28"/>
          <w:lang w:val="ru-RU"/>
        </w:rPr>
        <w:t xml:space="preserve">№ 110-4Н </w:t>
      </w:r>
      <w:r w:rsidRPr="00A92244">
        <w:rPr>
          <w:sz w:val="28"/>
          <w:szCs w:val="28"/>
          <w:lang w:val="ru-RU"/>
        </w:rPr>
        <w:t>Два блока с выключателями и неавтоматической перемычкой со стороны линий.</w:t>
      </w:r>
    </w:p>
    <w:p w:rsidR="0007780C" w:rsidRPr="00A92244" w:rsidRDefault="0007780C" w:rsidP="00421ED9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  <w:lang w:val="ru-RU"/>
        </w:rPr>
      </w:pPr>
      <w:r w:rsidRPr="00A92244">
        <w:rPr>
          <w:color w:val="000000"/>
          <w:spacing w:val="-1"/>
          <w:sz w:val="28"/>
          <w:szCs w:val="28"/>
          <w:lang w:val="ru-RU"/>
        </w:rPr>
        <w:t>Чаще всего для РУ 6–10 кВ рекомендуют схему с одной секционированной системой сборных шин, секционный выключатель разомкнут. При необходимости дальнейшего ограничения тока короткого замыкания применяют трансформаторы с расщепленными обмотками или токоограничивающие реакторы</w:t>
      </w:r>
      <w:r w:rsidR="000A4D8B" w:rsidRPr="00A92244">
        <w:rPr>
          <w:color w:val="000000"/>
          <w:spacing w:val="-1"/>
          <w:sz w:val="28"/>
          <w:szCs w:val="28"/>
          <w:lang w:val="ru-RU"/>
        </w:rPr>
        <w:t xml:space="preserve"> </w:t>
      </w:r>
      <w:r w:rsidR="000A4D8B" w:rsidRPr="00A92244">
        <w:rPr>
          <w:sz w:val="28"/>
          <w:szCs w:val="28"/>
          <w:lang w:val="ru-RU"/>
        </w:rPr>
        <w:t>[1,2].</w:t>
      </w:r>
    </w:p>
    <w:p w:rsidR="00BB7B24" w:rsidRPr="00A92244" w:rsidRDefault="00BB7B24" w:rsidP="00421ED9">
      <w:pPr>
        <w:pStyle w:val="31"/>
        <w:spacing w:line="360" w:lineRule="auto"/>
        <w:ind w:firstLine="709"/>
        <w:rPr>
          <w:sz w:val="24"/>
          <w:szCs w:val="24"/>
        </w:rPr>
      </w:pPr>
      <w:r w:rsidRPr="00A92244">
        <w:rPr>
          <w:sz w:val="28"/>
          <w:szCs w:val="28"/>
        </w:rPr>
        <w:t xml:space="preserve">Подстанции, получающие питание от сборных шин районных или других подстанций, имеют одинарную систему сборных шин, секционированную выключателем и разъединителями (рис </w:t>
      </w:r>
      <w:r w:rsidR="0007780C" w:rsidRPr="00A92244">
        <w:rPr>
          <w:sz w:val="28"/>
          <w:szCs w:val="28"/>
        </w:rPr>
        <w:t>3.2</w:t>
      </w:r>
      <w:r w:rsidRPr="00A92244">
        <w:rPr>
          <w:sz w:val="28"/>
          <w:szCs w:val="28"/>
        </w:rPr>
        <w:t xml:space="preserve">). К каждой секции шин присоединяются по одному вводу и главному понижающему трансформатору. </w:t>
      </w:r>
      <w:r w:rsidR="0007780C" w:rsidRPr="00A92244">
        <w:rPr>
          <w:sz w:val="28"/>
          <w:szCs w:val="28"/>
        </w:rPr>
        <w:t xml:space="preserve"> </w:t>
      </w:r>
      <w:r w:rsidRPr="00A92244">
        <w:rPr>
          <w:sz w:val="28"/>
          <w:szCs w:val="28"/>
        </w:rPr>
        <w:t xml:space="preserve">Схема подстанции и способ её присоединения к источнику </w:t>
      </w:r>
      <w:r w:rsidRPr="00A92244">
        <w:rPr>
          <w:sz w:val="28"/>
          <w:szCs w:val="28"/>
        </w:rPr>
        <w:lastRenderedPageBreak/>
        <w:t>питания обеспечивает достаточную надежность электроснабжения потребителей.</w:t>
      </w:r>
    </w:p>
    <w:p w:rsidR="00BB7B24" w:rsidRPr="00A92244" w:rsidRDefault="006749AA" w:rsidP="007B3492">
      <w:pPr>
        <w:spacing w:line="360" w:lineRule="auto"/>
        <w:jc w:val="center"/>
        <w:rPr>
          <w:sz w:val="24"/>
          <w:szCs w:val="24"/>
          <w:lang w:val="ru-RU"/>
        </w:rPr>
      </w:pPr>
      <w:r w:rsidRPr="00A92244">
        <w:rPr>
          <w:noProof/>
          <w:lang w:val="ru-RU" w:eastAsia="ru-RU"/>
        </w:rPr>
        <w:drawing>
          <wp:inline distT="0" distB="0" distL="0" distR="0" wp14:anchorId="260B6AB6" wp14:editId="1F097D52">
            <wp:extent cx="6070600" cy="3643989"/>
            <wp:effectExtent l="0" t="0" r="635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364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24" w:rsidRPr="00A92244" w:rsidRDefault="00BB7B24" w:rsidP="00104C6F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BB7B24" w:rsidRPr="00A92244" w:rsidRDefault="00BB7B24" w:rsidP="00104C6F">
      <w:pPr>
        <w:ind w:firstLine="709"/>
        <w:jc w:val="both"/>
        <w:rPr>
          <w:sz w:val="28"/>
          <w:szCs w:val="28"/>
          <w:lang w:val="ru-RU"/>
        </w:rPr>
      </w:pPr>
      <w:r w:rsidRPr="00A92244">
        <w:rPr>
          <w:color w:val="000000"/>
          <w:sz w:val="28"/>
          <w:szCs w:val="28"/>
          <w:lang w:val="ru-RU"/>
        </w:rPr>
        <w:t>Рис</w:t>
      </w:r>
      <w:r w:rsidR="006749AA" w:rsidRPr="00A92244">
        <w:rPr>
          <w:color w:val="000000"/>
          <w:sz w:val="28"/>
          <w:szCs w:val="28"/>
          <w:lang w:val="ru-RU"/>
        </w:rPr>
        <w:t>унок</w:t>
      </w:r>
      <w:r w:rsidRPr="00A92244">
        <w:rPr>
          <w:color w:val="000000"/>
          <w:sz w:val="28"/>
          <w:szCs w:val="28"/>
          <w:lang w:val="ru-RU"/>
        </w:rPr>
        <w:t xml:space="preserve"> </w:t>
      </w:r>
      <w:r w:rsidR="0007780C" w:rsidRPr="00A92244">
        <w:rPr>
          <w:color w:val="000000"/>
          <w:sz w:val="28"/>
          <w:szCs w:val="28"/>
          <w:lang w:val="ru-RU"/>
        </w:rPr>
        <w:t>3</w:t>
      </w:r>
      <w:r w:rsidRPr="00A92244">
        <w:rPr>
          <w:color w:val="000000"/>
          <w:sz w:val="28"/>
          <w:szCs w:val="28"/>
          <w:lang w:val="ru-RU"/>
        </w:rPr>
        <w:t xml:space="preserve">.2 </w:t>
      </w:r>
      <w:r w:rsidRPr="00A92244">
        <w:rPr>
          <w:sz w:val="28"/>
          <w:szCs w:val="28"/>
          <w:lang w:val="ru-RU"/>
        </w:rPr>
        <w:t xml:space="preserve">Схема </w:t>
      </w:r>
      <w:r w:rsidRPr="00A92244">
        <w:rPr>
          <w:color w:val="000000"/>
          <w:sz w:val="28"/>
          <w:szCs w:val="28"/>
          <w:lang w:val="ru-RU"/>
        </w:rPr>
        <w:t xml:space="preserve">№ 10(6)-1 </w:t>
      </w:r>
      <w:r w:rsidRPr="00A92244">
        <w:rPr>
          <w:sz w:val="28"/>
          <w:szCs w:val="28"/>
          <w:lang w:val="ru-RU"/>
        </w:rPr>
        <w:t>КРУ 10 кВ.</w:t>
      </w:r>
    </w:p>
    <w:p w:rsidR="0007780C" w:rsidRPr="00A92244" w:rsidRDefault="0007780C" w:rsidP="00104C6F">
      <w:pPr>
        <w:ind w:firstLine="709"/>
        <w:jc w:val="both"/>
        <w:rPr>
          <w:sz w:val="28"/>
          <w:szCs w:val="28"/>
          <w:lang w:val="ru-RU"/>
        </w:rPr>
      </w:pPr>
    </w:p>
    <w:p w:rsidR="0007780C" w:rsidRPr="00A92244" w:rsidRDefault="0007780C" w:rsidP="00104C6F">
      <w:pPr>
        <w:ind w:firstLine="709"/>
        <w:jc w:val="both"/>
        <w:rPr>
          <w:sz w:val="28"/>
          <w:szCs w:val="28"/>
          <w:lang w:val="ru-RU"/>
        </w:rPr>
      </w:pPr>
    </w:p>
    <w:p w:rsidR="0007780C" w:rsidRPr="00A92244" w:rsidRDefault="0007780C" w:rsidP="0007780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92244">
        <w:rPr>
          <w:color w:val="000000"/>
          <w:sz w:val="28"/>
          <w:szCs w:val="28"/>
          <w:lang w:val="ru-RU"/>
        </w:rPr>
        <w:t xml:space="preserve">На напряжение 110 кВ применяем открытое распределительное устройство (ОРУ), т. е. когда все или основное оборудование распределительного устройства (РУ) располагается на открытом воздухе. </w:t>
      </w:r>
    </w:p>
    <w:p w:rsidR="0007780C" w:rsidRPr="00A92244" w:rsidRDefault="0007780C" w:rsidP="0007780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92244">
        <w:rPr>
          <w:color w:val="000000"/>
          <w:sz w:val="28"/>
          <w:szCs w:val="28"/>
          <w:lang w:val="ru-RU"/>
        </w:rPr>
        <w:t>«В качестве токоведущих частей используется комбинированная ошиновка: жесткая и гибкая на разных участках ОРУ.</w:t>
      </w:r>
    </w:p>
    <w:p w:rsidR="0007780C" w:rsidRPr="00A92244" w:rsidRDefault="0007780C" w:rsidP="0007780C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92244">
        <w:rPr>
          <w:color w:val="000000"/>
          <w:sz w:val="28"/>
          <w:szCs w:val="28"/>
          <w:lang w:val="ru-RU"/>
        </w:rPr>
        <w:t xml:space="preserve">В ОРУ 110 кВ и выше предусматриваются элегазовые или вакуумные выключатели. </w:t>
      </w:r>
    </w:p>
    <w:p w:rsidR="0007780C" w:rsidRPr="00A92244" w:rsidRDefault="0007780C" w:rsidP="0007780C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92244">
        <w:rPr>
          <w:color w:val="000000"/>
          <w:sz w:val="28"/>
          <w:szCs w:val="28"/>
          <w:lang w:val="ru-RU"/>
        </w:rPr>
        <w:t>На напряжение 10 кВ  применяем комплектные распределительные устройства (КРУ) – распределительные устройства, состоящие из закрытых шкафов (металлических ячеек) или блоков со встроенными в них аппаратами, устройствами измерения, защиты и автоматики и соединительных элементов, поставляемых в собранном или полностью подготовленном для сборки виде</w:t>
      </w:r>
      <w:r w:rsidR="000A4D8B" w:rsidRPr="00A92244">
        <w:rPr>
          <w:color w:val="000000"/>
          <w:sz w:val="28"/>
          <w:szCs w:val="28"/>
          <w:lang w:val="ru-RU"/>
        </w:rPr>
        <w:t xml:space="preserve"> </w:t>
      </w:r>
      <w:r w:rsidR="000A4D8B" w:rsidRPr="00A92244">
        <w:rPr>
          <w:sz w:val="28"/>
          <w:szCs w:val="28"/>
          <w:lang w:val="ru-RU"/>
        </w:rPr>
        <w:t>[1,2].</w:t>
      </w:r>
      <w:r w:rsidRPr="00A92244">
        <w:rPr>
          <w:color w:val="000000"/>
          <w:sz w:val="28"/>
          <w:szCs w:val="28"/>
          <w:lang w:val="ru-RU"/>
        </w:rPr>
        <w:t xml:space="preserve"> </w:t>
      </w:r>
    </w:p>
    <w:p w:rsidR="00BB7B24" w:rsidRPr="00A92244" w:rsidRDefault="0007780C" w:rsidP="007B3492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6" w:name="_Toc3482360"/>
      <w:r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4</w:t>
      </w:r>
      <w:r w:rsidR="00BB7B24"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BB7B24" w:rsidRPr="00A92244">
        <w:rPr>
          <w:rFonts w:ascii="Times New Roman" w:hAnsi="Times New Roman" w:cs="Times New Roman"/>
          <w:b w:val="0"/>
          <w:sz w:val="28"/>
          <w:szCs w:val="28"/>
        </w:rPr>
        <w:t> </w:t>
      </w:r>
      <w:r w:rsidR="00BB7B24"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t>РАСЧЕТ ТОКОВ КОРОТКИХ ЗАМЫКАНИЙ</w:t>
      </w:r>
      <w:bookmarkEnd w:id="6"/>
    </w:p>
    <w:p w:rsidR="00730FAF" w:rsidRPr="00A92244" w:rsidRDefault="00730FAF" w:rsidP="00104C6F">
      <w:pPr>
        <w:jc w:val="both"/>
        <w:rPr>
          <w:sz w:val="28"/>
          <w:szCs w:val="28"/>
          <w:lang w:val="ru-RU"/>
        </w:rPr>
      </w:pPr>
    </w:p>
    <w:p w:rsidR="007A21C5" w:rsidRPr="00A92244" w:rsidRDefault="0055497E" w:rsidP="0007780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Расчет токов короткого замыкания необходим </w:t>
      </w:r>
      <w:r w:rsidR="007A21C5" w:rsidRPr="00A92244">
        <w:rPr>
          <w:sz w:val="28"/>
          <w:szCs w:val="28"/>
          <w:lang w:val="ru-RU"/>
        </w:rPr>
        <w:t xml:space="preserve">для </w:t>
      </w:r>
      <w:r w:rsidRPr="00A92244">
        <w:rPr>
          <w:sz w:val="28"/>
          <w:szCs w:val="28"/>
          <w:lang w:val="ru-RU"/>
        </w:rPr>
        <w:t>выбора</w:t>
      </w:r>
      <w:r w:rsidR="003919CB" w:rsidRPr="00A92244">
        <w:rPr>
          <w:sz w:val="28"/>
          <w:szCs w:val="28"/>
          <w:lang w:val="ru-RU"/>
        </w:rPr>
        <w:t xml:space="preserve"> </w:t>
      </w:r>
      <w:r w:rsidRPr="00A92244">
        <w:rPr>
          <w:sz w:val="28"/>
          <w:szCs w:val="28"/>
          <w:lang w:val="ru-RU"/>
        </w:rPr>
        <w:t>оборудования устанавливаемого на проектируемой подстанции</w:t>
      </w:r>
      <w:r w:rsidR="007A21C5" w:rsidRPr="00A92244">
        <w:rPr>
          <w:sz w:val="28"/>
          <w:szCs w:val="28"/>
          <w:lang w:val="ru-RU"/>
        </w:rPr>
        <w:t>. Для этих целей в соответствующих точках схемы подстанции определяются наибольшие токи к.з. (трехфазные)</w:t>
      </w:r>
      <w:r w:rsidR="000A4D8B" w:rsidRPr="00A92244">
        <w:rPr>
          <w:sz w:val="28"/>
          <w:szCs w:val="28"/>
          <w:lang w:val="ru-RU"/>
        </w:rPr>
        <w:t xml:space="preserve"> [1,3].</w:t>
      </w:r>
    </w:p>
    <w:p w:rsidR="007A21C5" w:rsidRPr="00A92244" w:rsidRDefault="007A21C5" w:rsidP="0007780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Расчет производится в относительных единицах.</w:t>
      </w:r>
    </w:p>
    <w:p w:rsidR="007A21C5" w:rsidRPr="00A92244" w:rsidRDefault="007A21C5" w:rsidP="00104C6F">
      <w:pPr>
        <w:ind w:firstLine="709"/>
        <w:jc w:val="both"/>
        <w:rPr>
          <w:sz w:val="28"/>
          <w:szCs w:val="28"/>
          <w:lang w:val="ru-RU"/>
        </w:rPr>
      </w:pPr>
    </w:p>
    <w:p w:rsidR="007A21C5" w:rsidRPr="00A92244" w:rsidRDefault="007A21C5" w:rsidP="0034446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Базовая мощность </w:t>
      </w:r>
      <w:r w:rsidR="00344463" w:rsidRPr="00A92244">
        <w:rPr>
          <w:position w:val="-12"/>
          <w:sz w:val="28"/>
          <w:szCs w:val="28"/>
        </w:rPr>
        <w:object w:dxaOrig="1400" w:dyaOrig="360">
          <v:shape id="_x0000_i1040" type="#_x0000_t75" style="width:69.85pt;height:18.25pt" o:ole="">
            <v:imagedata r:id="rId42" o:title=""/>
          </v:shape>
          <o:OLEObject Type="Embed" ProgID="Equation.DSMT4" ShapeID="_x0000_i1040" DrawAspect="Content" ObjectID="_1621048527" r:id="rId43"/>
        </w:object>
      </w:r>
      <w:r w:rsidRPr="00A92244">
        <w:rPr>
          <w:sz w:val="28"/>
          <w:szCs w:val="28"/>
          <w:lang w:val="ru-RU"/>
        </w:rPr>
        <w:t>;</w:t>
      </w:r>
    </w:p>
    <w:p w:rsidR="007A21C5" w:rsidRPr="00A92244" w:rsidRDefault="007A21C5" w:rsidP="0034446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Базовое напряжение </w:t>
      </w:r>
      <w:r w:rsidR="00344463" w:rsidRPr="00A92244">
        <w:rPr>
          <w:position w:val="-12"/>
          <w:sz w:val="28"/>
          <w:szCs w:val="28"/>
        </w:rPr>
        <w:object w:dxaOrig="1219" w:dyaOrig="360">
          <v:shape id="_x0000_i1041" type="#_x0000_t75" style="width:61.25pt;height:18.25pt" o:ole="">
            <v:imagedata r:id="rId44" o:title=""/>
          </v:shape>
          <o:OLEObject Type="Embed" ProgID="Equation.DSMT4" ShapeID="_x0000_i1041" DrawAspect="Content" ObjectID="_1621048528" r:id="rId45"/>
        </w:object>
      </w:r>
      <w:r w:rsidRPr="00A92244">
        <w:rPr>
          <w:sz w:val="28"/>
          <w:szCs w:val="28"/>
          <w:lang w:val="ru-RU"/>
        </w:rPr>
        <w:t>;</w:t>
      </w:r>
      <w:r w:rsidR="00344463" w:rsidRPr="00A92244">
        <w:rPr>
          <w:position w:val="-12"/>
          <w:sz w:val="28"/>
          <w:szCs w:val="28"/>
        </w:rPr>
        <w:object w:dxaOrig="1300" w:dyaOrig="360">
          <v:shape id="_x0000_i1042" type="#_x0000_t75" style="width:65.55pt;height:18.25pt" o:ole="">
            <v:imagedata r:id="rId46" o:title=""/>
          </v:shape>
          <o:OLEObject Type="Embed" ProgID="Equation.DSMT4" ShapeID="_x0000_i1042" DrawAspect="Content" ObjectID="_1621048529" r:id="rId47"/>
        </w:object>
      </w:r>
      <w:r w:rsidR="00344463" w:rsidRPr="00A92244">
        <w:rPr>
          <w:sz w:val="28"/>
          <w:szCs w:val="28"/>
          <w:lang w:val="ru-RU"/>
        </w:rPr>
        <w:t>;</w:t>
      </w:r>
    </w:p>
    <w:p w:rsidR="00344463" w:rsidRPr="00A92244" w:rsidRDefault="007A21C5" w:rsidP="0034446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Базовый ток </w:t>
      </w:r>
    </w:p>
    <w:p w:rsidR="00344463" w:rsidRPr="00A92244" w:rsidRDefault="00344463" w:rsidP="00344463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A92244">
        <w:rPr>
          <w:position w:val="-32"/>
          <w:sz w:val="28"/>
          <w:szCs w:val="28"/>
        </w:rPr>
        <w:object w:dxaOrig="3240" w:dyaOrig="700">
          <v:shape id="_x0000_i1043" type="#_x0000_t75" style="width:162.25pt;height:35.45pt" o:ole="">
            <v:imagedata r:id="rId48" o:title=""/>
          </v:shape>
          <o:OLEObject Type="Embed" ProgID="Equation.DSMT4" ShapeID="_x0000_i1043" DrawAspect="Content" ObjectID="_1621048530" r:id="rId49"/>
        </w:object>
      </w:r>
      <w:r w:rsidR="007A21C5" w:rsidRPr="00A92244">
        <w:rPr>
          <w:sz w:val="28"/>
          <w:szCs w:val="28"/>
          <w:lang w:val="ru-RU"/>
        </w:rPr>
        <w:t>;</w:t>
      </w:r>
    </w:p>
    <w:p w:rsidR="007A21C5" w:rsidRPr="00A92244" w:rsidRDefault="00344463" w:rsidP="00344463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A92244">
        <w:rPr>
          <w:position w:val="-32"/>
          <w:sz w:val="28"/>
          <w:szCs w:val="28"/>
        </w:rPr>
        <w:object w:dxaOrig="3180" w:dyaOrig="700">
          <v:shape id="_x0000_i1044" type="#_x0000_t75" style="width:159.05pt;height:35.45pt" o:ole="">
            <v:imagedata r:id="rId50" o:title=""/>
          </v:shape>
          <o:OLEObject Type="Embed" ProgID="Equation.DSMT4" ShapeID="_x0000_i1044" DrawAspect="Content" ObjectID="_1621048531" r:id="rId51"/>
        </w:object>
      </w:r>
      <w:r w:rsidR="007A21C5" w:rsidRPr="00A92244">
        <w:rPr>
          <w:sz w:val="28"/>
          <w:szCs w:val="28"/>
          <w:lang w:val="ru-RU"/>
        </w:rPr>
        <w:t>;</w:t>
      </w:r>
    </w:p>
    <w:p w:rsidR="007A21C5" w:rsidRPr="00A92244" w:rsidRDefault="007A21C5" w:rsidP="0034446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Сопротивление системы                   </w:t>
      </w:r>
    </w:p>
    <w:p w:rsidR="007A21C5" w:rsidRPr="00A92244" w:rsidRDefault="006749AA" w:rsidP="00344463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A92244">
        <w:rPr>
          <w:position w:val="-30"/>
          <w:sz w:val="28"/>
          <w:szCs w:val="28"/>
        </w:rPr>
        <w:object w:dxaOrig="2540" w:dyaOrig="680">
          <v:shape id="_x0000_i1045" type="#_x0000_t75" style="width:125.75pt;height:33.3pt" o:ole="">
            <v:imagedata r:id="rId52" o:title=""/>
          </v:shape>
          <o:OLEObject Type="Embed" ProgID="Equation.DSMT4" ShapeID="_x0000_i1045" DrawAspect="Content" ObjectID="_1621048532" r:id="rId53"/>
        </w:object>
      </w:r>
      <w:r w:rsidR="007A21C5" w:rsidRPr="00A92244">
        <w:rPr>
          <w:sz w:val="28"/>
          <w:szCs w:val="28"/>
          <w:lang w:val="ru-RU"/>
        </w:rPr>
        <w:t>;</w:t>
      </w:r>
    </w:p>
    <w:p w:rsidR="007A21C5" w:rsidRPr="00A92244" w:rsidRDefault="007A21C5" w:rsidP="0034446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Сопротивление линий электропередач:   </w:t>
      </w:r>
    </w:p>
    <w:p w:rsidR="007A21C5" w:rsidRPr="00A92244" w:rsidRDefault="00344463" w:rsidP="00344463">
      <w:pPr>
        <w:spacing w:line="360" w:lineRule="auto"/>
        <w:jc w:val="center"/>
        <w:rPr>
          <w:sz w:val="28"/>
          <w:szCs w:val="28"/>
          <w:lang w:val="ru-RU"/>
        </w:rPr>
      </w:pPr>
      <w:r w:rsidRPr="00A92244">
        <w:rPr>
          <w:position w:val="-32"/>
          <w:sz w:val="28"/>
          <w:szCs w:val="28"/>
        </w:rPr>
        <w:object w:dxaOrig="3560" w:dyaOrig="700">
          <v:shape id="_x0000_i1046" type="#_x0000_t75" style="width:178.4pt;height:35.45pt" o:ole="">
            <v:imagedata r:id="rId54" o:title=""/>
          </v:shape>
          <o:OLEObject Type="Embed" ProgID="Equation.DSMT4" ShapeID="_x0000_i1046" DrawAspect="Content" ObjectID="_1621048533" r:id="rId55"/>
        </w:object>
      </w:r>
      <w:r w:rsidR="007A21C5" w:rsidRPr="00A92244">
        <w:rPr>
          <w:sz w:val="28"/>
          <w:szCs w:val="28"/>
          <w:lang w:val="ru-RU"/>
        </w:rPr>
        <w:t>;</w:t>
      </w:r>
    </w:p>
    <w:p w:rsidR="00344463" w:rsidRPr="00A92244" w:rsidRDefault="007A21C5" w:rsidP="0034446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Сопротивление трансформатора </w:t>
      </w:r>
    </w:p>
    <w:p w:rsidR="007A21C5" w:rsidRPr="00A92244" w:rsidRDefault="00344463" w:rsidP="00344463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A92244">
        <w:rPr>
          <w:snapToGrid w:val="0"/>
          <w:position w:val="-30"/>
          <w:sz w:val="28"/>
          <w:szCs w:val="28"/>
        </w:rPr>
        <w:object w:dxaOrig="3100" w:dyaOrig="680">
          <v:shape id="_x0000_i1047" type="#_x0000_t75" style="width:161.2pt;height:31.15pt" o:ole="">
            <v:imagedata r:id="rId56" o:title=""/>
          </v:shape>
          <o:OLEObject Type="Embed" ProgID="Equation.DSMT4" ShapeID="_x0000_i1047" DrawAspect="Content" ObjectID="_1621048534" r:id="rId57"/>
        </w:object>
      </w:r>
    </w:p>
    <w:p w:rsidR="00344463" w:rsidRPr="00A92244" w:rsidRDefault="00344463" w:rsidP="0034446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Результирующее сопротивление для точки К1 </w:t>
      </w:r>
    </w:p>
    <w:p w:rsidR="00344463" w:rsidRPr="00A92244" w:rsidRDefault="006749AA" w:rsidP="00344463">
      <w:pPr>
        <w:spacing w:line="360" w:lineRule="auto"/>
        <w:jc w:val="center"/>
        <w:rPr>
          <w:sz w:val="28"/>
          <w:szCs w:val="28"/>
          <w:lang w:val="ru-RU"/>
        </w:rPr>
      </w:pPr>
      <w:r w:rsidRPr="00A92244">
        <w:rPr>
          <w:position w:val="-12"/>
          <w:sz w:val="28"/>
          <w:szCs w:val="28"/>
        </w:rPr>
        <w:object w:dxaOrig="3560" w:dyaOrig="360">
          <v:shape id="_x0000_i1048" type="#_x0000_t75" style="width:223.5pt;height:17.2pt" o:ole="">
            <v:imagedata r:id="rId58" o:title=""/>
          </v:shape>
          <o:OLEObject Type="Embed" ProgID="Equation.DSMT4" ShapeID="_x0000_i1048" DrawAspect="Content" ObjectID="_1621048535" r:id="rId59"/>
        </w:object>
      </w:r>
    </w:p>
    <w:p w:rsidR="00344463" w:rsidRPr="00A92244" w:rsidRDefault="00344463" w:rsidP="0034446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Результирующее сопротивление для точки  К2</w:t>
      </w:r>
    </w:p>
    <w:p w:rsidR="00344463" w:rsidRPr="00A92244" w:rsidRDefault="006749AA" w:rsidP="00344463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A92244">
        <w:rPr>
          <w:position w:val="-24"/>
          <w:sz w:val="28"/>
          <w:szCs w:val="28"/>
        </w:rPr>
        <w:object w:dxaOrig="3960" w:dyaOrig="620">
          <v:shape id="_x0000_i1049" type="#_x0000_t75" style="width:197.75pt;height:31.15pt" o:ole="">
            <v:imagedata r:id="rId60" o:title=""/>
          </v:shape>
          <o:OLEObject Type="Embed" ProgID="Equation.DSMT4" ShapeID="_x0000_i1049" DrawAspect="Content" ObjectID="_1621048536" r:id="rId61"/>
        </w:object>
      </w:r>
      <w:r w:rsidR="00344463" w:rsidRPr="00A92244">
        <w:rPr>
          <w:sz w:val="28"/>
          <w:szCs w:val="28"/>
          <w:lang w:val="ru-RU"/>
        </w:rPr>
        <w:t>.</w:t>
      </w:r>
    </w:p>
    <w:p w:rsidR="007A21C5" w:rsidRPr="00A92244" w:rsidRDefault="007A21C5" w:rsidP="00344463">
      <w:pPr>
        <w:spacing w:line="360" w:lineRule="auto"/>
        <w:jc w:val="both"/>
        <w:rPr>
          <w:sz w:val="28"/>
          <w:szCs w:val="28"/>
          <w:lang w:val="ru-RU"/>
        </w:rPr>
      </w:pPr>
    </w:p>
    <w:p w:rsidR="007A21C5" w:rsidRPr="00A92244" w:rsidRDefault="006749AA" w:rsidP="007B3492">
      <w:pPr>
        <w:jc w:val="center"/>
        <w:rPr>
          <w:sz w:val="28"/>
          <w:szCs w:val="28"/>
        </w:rPr>
      </w:pPr>
      <w:r w:rsidRPr="00A92244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A1964EA" wp14:editId="4B4152B4">
            <wp:extent cx="2265045" cy="3710940"/>
            <wp:effectExtent l="0" t="0" r="190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1C5" w:rsidRPr="00A92244" w:rsidRDefault="007A21C5" w:rsidP="00104C6F">
      <w:pPr>
        <w:ind w:firstLine="709"/>
        <w:jc w:val="both"/>
        <w:rPr>
          <w:sz w:val="28"/>
          <w:szCs w:val="28"/>
        </w:rPr>
      </w:pPr>
    </w:p>
    <w:p w:rsidR="007A21C5" w:rsidRPr="00A92244" w:rsidRDefault="006749AA" w:rsidP="00344463">
      <w:pPr>
        <w:ind w:firstLine="709"/>
        <w:jc w:val="center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Рисунок</w:t>
      </w:r>
      <w:r w:rsidR="007A21C5" w:rsidRPr="00A92244">
        <w:rPr>
          <w:sz w:val="28"/>
          <w:szCs w:val="28"/>
          <w:lang w:val="ru-RU"/>
        </w:rPr>
        <w:t xml:space="preserve"> </w:t>
      </w:r>
      <w:r w:rsidR="00344463" w:rsidRPr="00A92244">
        <w:rPr>
          <w:sz w:val="28"/>
          <w:szCs w:val="28"/>
          <w:lang w:val="ru-RU"/>
        </w:rPr>
        <w:t>4</w:t>
      </w:r>
      <w:r w:rsidR="007A21C5" w:rsidRPr="00A92244">
        <w:rPr>
          <w:sz w:val="28"/>
          <w:szCs w:val="28"/>
          <w:lang w:val="ru-RU"/>
        </w:rPr>
        <w:t>.1 Схема замещения для расчета токов КЗ</w:t>
      </w:r>
    </w:p>
    <w:p w:rsidR="00B533DB" w:rsidRPr="00A92244" w:rsidRDefault="00B533DB" w:rsidP="00104C6F">
      <w:pPr>
        <w:ind w:firstLine="709"/>
        <w:jc w:val="both"/>
        <w:rPr>
          <w:sz w:val="28"/>
          <w:szCs w:val="28"/>
          <w:lang w:val="ru-RU"/>
        </w:rPr>
      </w:pPr>
    </w:p>
    <w:p w:rsidR="007A21C5" w:rsidRPr="00A92244" w:rsidRDefault="00B533DB" w:rsidP="00344463">
      <w:pPr>
        <w:rPr>
          <w:sz w:val="24"/>
          <w:lang w:val="ru-RU"/>
        </w:rPr>
      </w:pPr>
      <w:r w:rsidRPr="00A92244">
        <w:rPr>
          <w:sz w:val="28"/>
          <w:szCs w:val="28"/>
          <w:lang w:val="ru-RU"/>
        </w:rPr>
        <w:t xml:space="preserve">Таблица </w:t>
      </w:r>
      <w:r w:rsidR="00344463" w:rsidRPr="00A92244">
        <w:rPr>
          <w:sz w:val="28"/>
          <w:szCs w:val="28"/>
          <w:lang w:val="ru-RU"/>
        </w:rPr>
        <w:t>4</w:t>
      </w:r>
      <w:r w:rsidRPr="00A92244">
        <w:rPr>
          <w:sz w:val="28"/>
          <w:szCs w:val="28"/>
          <w:lang w:val="ru-RU"/>
        </w:rPr>
        <w:t>.1 – Расчет токов короткого замыкания</w:t>
      </w:r>
      <w:r w:rsidR="007A21C5" w:rsidRPr="00A92244">
        <w:rPr>
          <w:sz w:val="24"/>
          <w:lang w:val="ru-RU"/>
        </w:rPr>
        <w:t>: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818"/>
        <w:gridCol w:w="2692"/>
        <w:gridCol w:w="2448"/>
      </w:tblGrid>
      <w:tr w:rsidR="007A21C5" w:rsidRPr="00A92244" w:rsidTr="003953F2">
        <w:trPr>
          <w:tblHeader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sz w:val="24"/>
                <w:szCs w:val="24"/>
              </w:rPr>
              <w:t>Точка короткого замыкания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sz w:val="24"/>
                <w:szCs w:val="24"/>
              </w:rPr>
              <w:t>Расчетная формула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sz w:val="24"/>
                <w:szCs w:val="24"/>
              </w:rPr>
              <w:t>Расчетные данные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sz w:val="24"/>
                <w:szCs w:val="24"/>
              </w:rPr>
              <w:t>Расчет</w:t>
            </w:r>
          </w:p>
        </w:tc>
      </w:tr>
      <w:tr w:rsidR="007A21C5" w:rsidRPr="00A92244" w:rsidTr="003953F2">
        <w:trPr>
          <w:cantSplit/>
          <w:jc w:val="center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5" w:rsidRPr="00A92244" w:rsidRDefault="00B533DB" w:rsidP="00FC2C7A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A92244">
              <w:rPr>
                <w:sz w:val="24"/>
                <w:szCs w:val="24"/>
              </w:rPr>
              <w:t>К</w:t>
            </w:r>
            <w:r w:rsidRPr="00A9224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position w:val="-10"/>
                <w:sz w:val="24"/>
                <w:szCs w:val="24"/>
              </w:rPr>
              <w:object w:dxaOrig="180" w:dyaOrig="345">
                <v:shape id="_x0000_i1050" type="#_x0000_t75" style="width:9.65pt;height:17.2pt" o:ole="">
                  <v:imagedata r:id="rId63" o:title=""/>
                </v:shape>
                <o:OLEObject Type="Embed" ProgID="Equation.3" ShapeID="_x0000_i1050" DrawAspect="Content" ObjectID="_1621048537" r:id="rId64"/>
              </w:object>
            </w:r>
            <w:r w:rsidRPr="00A92244">
              <w:rPr>
                <w:iCs/>
                <w:position w:val="-38"/>
                <w:sz w:val="24"/>
                <w:szCs w:val="24"/>
              </w:rPr>
              <w:object w:dxaOrig="1500" w:dyaOrig="780">
                <v:shape id="_x0000_i1051" type="#_x0000_t75" style="width:75.2pt;height:39.75pt" o:ole="">
                  <v:imagedata r:id="rId65" o:title=""/>
                </v:shape>
                <o:OLEObject Type="Embed" ProgID="Equation.3" ShapeID="_x0000_i1051" DrawAspect="Content" ObjectID="_1621048538" r:id="rId66"/>
              </w:objec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position w:val="-12"/>
                <w:sz w:val="24"/>
                <w:szCs w:val="24"/>
              </w:rPr>
              <w:object w:dxaOrig="255" w:dyaOrig="360">
                <v:shape id="_x0000_i1052" type="#_x0000_t75" style="width:12.9pt;height:18.25pt" o:ole="">
                  <v:imagedata r:id="rId67" o:title=""/>
                </v:shape>
                <o:OLEObject Type="Embed" ProgID="Equation.3" ShapeID="_x0000_i1052" DrawAspect="Content" ObjectID="_1621048539" r:id="rId68"/>
              </w:object>
            </w:r>
            <w:r w:rsidRPr="00A92244">
              <w:rPr>
                <w:iCs/>
                <w:sz w:val="24"/>
                <w:szCs w:val="24"/>
              </w:rPr>
              <w:t>, кА</w:t>
            </w:r>
            <w:r w:rsidR="00B533DB" w:rsidRPr="00A92244">
              <w:rPr>
                <w:iCs/>
                <w:sz w:val="24"/>
                <w:szCs w:val="24"/>
                <w:lang w:val="ru-RU"/>
              </w:rPr>
              <w:t xml:space="preserve">,    </w:t>
            </w:r>
            <w:r w:rsidRPr="00A92244">
              <w:rPr>
                <w:iCs/>
                <w:position w:val="-20"/>
                <w:sz w:val="24"/>
                <w:szCs w:val="24"/>
              </w:rPr>
              <w:object w:dxaOrig="585" w:dyaOrig="435">
                <v:shape id="_x0000_i1053" type="#_x0000_t75" style="width:29pt;height:21.5pt" o:ole="">
                  <v:imagedata r:id="rId69" o:title=""/>
                </v:shape>
                <o:OLEObject Type="Embed" ProgID="Equation.3" ShapeID="_x0000_i1053" DrawAspect="Content" ObjectID="_1621048540" r:id="rId70"/>
              </w:objec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A17C85" w:rsidP="00A17C85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A92244">
              <w:rPr>
                <w:iCs/>
                <w:sz w:val="24"/>
                <w:szCs w:val="24"/>
                <w:lang w:val="ru-RU"/>
              </w:rPr>
              <w:t>3</w:t>
            </w:r>
            <w:r w:rsidR="007A21C5" w:rsidRPr="00A92244">
              <w:rPr>
                <w:iCs/>
                <w:sz w:val="24"/>
                <w:szCs w:val="24"/>
              </w:rPr>
              <w:t>,</w:t>
            </w:r>
            <w:r w:rsidRPr="00A92244">
              <w:rPr>
                <w:iCs/>
                <w:sz w:val="24"/>
                <w:szCs w:val="24"/>
                <w:lang w:val="ru-RU"/>
              </w:rPr>
              <w:t>3</w:t>
            </w:r>
          </w:p>
        </w:tc>
      </w:tr>
      <w:tr w:rsidR="007A21C5" w:rsidRPr="00A92244" w:rsidTr="003953F2">
        <w:trPr>
          <w:cantSplit/>
          <w:jc w:val="center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5" w:rsidRPr="00A92244" w:rsidRDefault="007A21C5" w:rsidP="00FC2C7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sz w:val="24"/>
                <w:szCs w:val="24"/>
              </w:rPr>
              <w:t>i</w:t>
            </w:r>
            <w:r w:rsidRPr="00A92244">
              <w:rPr>
                <w:iCs/>
                <w:position w:val="-12"/>
                <w:sz w:val="24"/>
                <w:szCs w:val="24"/>
              </w:rPr>
              <w:object w:dxaOrig="165" w:dyaOrig="360">
                <v:shape id="_x0000_i1054" type="#_x0000_t75" style="width:8.6pt;height:18.25pt" o:ole="">
                  <v:imagedata r:id="rId71" o:title=""/>
                </v:shape>
                <o:OLEObject Type="Embed" ProgID="Equation.3" ShapeID="_x0000_i1054" DrawAspect="Content" ObjectID="_1621048541" r:id="rId72"/>
              </w:object>
            </w:r>
            <w:r w:rsidRPr="00A92244">
              <w:rPr>
                <w:iCs/>
                <w:sz w:val="24"/>
                <w:szCs w:val="24"/>
              </w:rPr>
              <w:t>=</w:t>
            </w:r>
            <w:r w:rsidRPr="00A92244">
              <w:rPr>
                <w:iCs/>
                <w:position w:val="-12"/>
                <w:sz w:val="24"/>
                <w:szCs w:val="24"/>
              </w:rPr>
              <w:object w:dxaOrig="795" w:dyaOrig="405">
                <v:shape id="_x0000_i1055" type="#_x0000_t75" style="width:39.75pt;height:20.4pt" o:ole="">
                  <v:imagedata r:id="rId73" o:title=""/>
                </v:shape>
                <o:OLEObject Type="Embed" ProgID="Equation.3" ShapeID="_x0000_i1055" DrawAspect="Content" ObjectID="_1621048542" r:id="rId74"/>
              </w:object>
            </w:r>
            <w:r w:rsidRPr="00A92244">
              <w:rPr>
                <w:iCs/>
                <w:sz w:val="24"/>
                <w:szCs w:val="24"/>
              </w:rPr>
              <w:t>τ/</w:t>
            </w:r>
            <w:r w:rsidRPr="00A92244">
              <w:rPr>
                <w:iCs/>
                <w:position w:val="-12"/>
                <w:sz w:val="24"/>
                <w:szCs w:val="24"/>
              </w:rPr>
              <w:object w:dxaOrig="255" w:dyaOrig="360">
                <v:shape id="_x0000_i1056" type="#_x0000_t75" style="width:12.9pt;height:18.25pt" o:ole="">
                  <v:imagedata r:id="rId75" o:title=""/>
                </v:shape>
                <o:OLEObject Type="Embed" ProgID="Equation.3" ShapeID="_x0000_i1056" DrawAspect="Content" ObjectID="_1621048543" r:id="rId76"/>
              </w:object>
            </w:r>
          </w:p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sz w:val="24"/>
                <w:szCs w:val="24"/>
              </w:rPr>
              <w:t>τ=t</w:t>
            </w:r>
            <w:r w:rsidRPr="00A92244">
              <w:rPr>
                <w:iCs/>
                <w:noProof/>
                <w:position w:val="-12"/>
                <w:sz w:val="24"/>
                <w:szCs w:val="24"/>
                <w:lang w:val="ru-RU" w:eastAsia="ru-RU"/>
              </w:rPr>
              <w:drawing>
                <wp:inline distT="0" distB="0" distL="0" distR="0" wp14:anchorId="240E9A3C" wp14:editId="5F3FB747">
                  <wp:extent cx="85090" cy="23368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244">
              <w:rPr>
                <w:iCs/>
                <w:position w:val="-12"/>
                <w:sz w:val="24"/>
                <w:szCs w:val="24"/>
              </w:rPr>
              <w:object w:dxaOrig="675" w:dyaOrig="360">
                <v:shape id="_x0000_i1057" type="#_x0000_t75" style="width:33.3pt;height:18.25pt" o:ole="">
                  <v:imagedata r:id="rId78" o:title=""/>
                </v:shape>
                <o:OLEObject Type="Embed" ProgID="Equation.3" ShapeID="_x0000_i1057" DrawAspect="Content" ObjectID="_1621048544" r:id="rId79"/>
              </w:objec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sz w:val="24"/>
                <w:szCs w:val="24"/>
              </w:rPr>
              <w:t>t</w:t>
            </w:r>
            <w:r w:rsidRPr="00A92244">
              <w:rPr>
                <w:iCs/>
                <w:position w:val="-14"/>
                <w:sz w:val="24"/>
                <w:szCs w:val="24"/>
              </w:rPr>
              <w:object w:dxaOrig="315" w:dyaOrig="375">
                <v:shape id="_x0000_i1058" type="#_x0000_t75" style="width:16.1pt;height:18.25pt" o:ole="">
                  <v:imagedata r:id="rId80" o:title=""/>
                </v:shape>
                <o:OLEObject Type="Embed" ProgID="Equation.3" ShapeID="_x0000_i1058" DrawAspect="Content" ObjectID="_1621048545" r:id="rId81"/>
              </w:object>
            </w:r>
            <w:r w:rsidRPr="00A92244">
              <w:rPr>
                <w:iCs/>
                <w:sz w:val="24"/>
                <w:szCs w:val="24"/>
              </w:rPr>
              <w:t>, с</w:t>
            </w:r>
            <w:r w:rsidR="00B533DB" w:rsidRPr="00A92244">
              <w:rPr>
                <w:iCs/>
                <w:sz w:val="24"/>
                <w:szCs w:val="24"/>
                <w:lang w:val="ru-RU"/>
              </w:rPr>
              <w:t xml:space="preserve">,  </w:t>
            </w:r>
            <w:r w:rsidRPr="00A92244">
              <w:rPr>
                <w:iCs/>
                <w:position w:val="-12"/>
                <w:sz w:val="24"/>
                <w:szCs w:val="24"/>
              </w:rPr>
              <w:object w:dxaOrig="285" w:dyaOrig="360">
                <v:shape id="_x0000_i1059" type="#_x0000_t75" style="width:13.95pt;height:18.25pt" o:ole="">
                  <v:imagedata r:id="rId82" o:title=""/>
                </v:shape>
                <o:OLEObject Type="Embed" ProgID="Equation.3" ShapeID="_x0000_i1059" DrawAspect="Content" ObjectID="_1621048546" r:id="rId83"/>
              </w:object>
            </w:r>
            <w:r w:rsidRPr="00A92244">
              <w:rPr>
                <w:iCs/>
                <w:sz w:val="24"/>
                <w:szCs w:val="24"/>
              </w:rPr>
              <w:t>, с</w:t>
            </w:r>
          </w:p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position w:val="-10"/>
                <w:sz w:val="24"/>
                <w:szCs w:val="24"/>
              </w:rPr>
              <w:object w:dxaOrig="255" w:dyaOrig="345">
                <v:shape id="_x0000_i1060" type="#_x0000_t75" style="width:12.9pt;height:17.2pt" o:ole="">
                  <v:imagedata r:id="rId84" o:title=""/>
                </v:shape>
                <o:OLEObject Type="Embed" ProgID="Equation.3" ShapeID="_x0000_i1060" DrawAspect="Content" ObjectID="_1621048547" r:id="rId85"/>
              </w:object>
            </w:r>
            <w:r w:rsidRPr="00A92244">
              <w:rPr>
                <w:iCs/>
                <w:sz w:val="24"/>
                <w:szCs w:val="24"/>
              </w:rPr>
              <w:t>, кА</w:t>
            </w:r>
            <w:r w:rsidR="00B533DB" w:rsidRPr="00A92244">
              <w:rPr>
                <w:iCs/>
                <w:sz w:val="24"/>
                <w:szCs w:val="24"/>
                <w:lang w:val="ru-RU"/>
              </w:rPr>
              <w:t xml:space="preserve">,  </w:t>
            </w:r>
            <w:r w:rsidRPr="00A92244">
              <w:rPr>
                <w:iCs/>
                <w:position w:val="-12"/>
                <w:sz w:val="24"/>
                <w:szCs w:val="24"/>
              </w:rPr>
              <w:object w:dxaOrig="255" w:dyaOrig="360">
                <v:shape id="_x0000_i1061" type="#_x0000_t75" style="width:12.9pt;height:18.25pt" o:ole="">
                  <v:imagedata r:id="rId75" o:title=""/>
                </v:shape>
                <o:OLEObject Type="Embed" ProgID="Equation.3" ShapeID="_x0000_i1061" DrawAspect="Content" ObjectID="_1621048548" r:id="rId86"/>
              </w:object>
            </w:r>
            <w:r w:rsidRPr="00A92244">
              <w:rPr>
                <w:iCs/>
                <w:sz w:val="24"/>
                <w:szCs w:val="24"/>
              </w:rPr>
              <w:t>, с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</w:p>
          <w:p w:rsidR="007A21C5" w:rsidRPr="00A92244" w:rsidRDefault="003953F2" w:rsidP="00FC2C7A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A92244">
              <w:rPr>
                <w:iCs/>
                <w:sz w:val="24"/>
                <w:szCs w:val="24"/>
                <w:lang w:val="ru-RU"/>
              </w:rPr>
              <w:t>1</w:t>
            </w:r>
            <w:r w:rsidR="007A21C5" w:rsidRPr="00A92244">
              <w:rPr>
                <w:iCs/>
                <w:sz w:val="24"/>
                <w:szCs w:val="24"/>
              </w:rPr>
              <w:t>,</w:t>
            </w:r>
            <w:r w:rsidR="00FC2C7A" w:rsidRPr="00A92244">
              <w:rPr>
                <w:iCs/>
                <w:sz w:val="24"/>
                <w:szCs w:val="24"/>
                <w:lang w:val="ru-RU"/>
              </w:rPr>
              <w:t>9</w:t>
            </w:r>
          </w:p>
        </w:tc>
      </w:tr>
      <w:tr w:rsidR="007A21C5" w:rsidRPr="00A92244" w:rsidTr="003953F2">
        <w:trPr>
          <w:cantSplit/>
          <w:jc w:val="center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5" w:rsidRPr="00A92244" w:rsidRDefault="007A21C5" w:rsidP="00FC2C7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A21C5" w:rsidRPr="00A92244" w:rsidTr="003953F2">
        <w:trPr>
          <w:cantSplit/>
          <w:jc w:val="center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5" w:rsidRPr="00A92244" w:rsidRDefault="007A21C5" w:rsidP="00FC2C7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sz w:val="24"/>
                <w:szCs w:val="24"/>
              </w:rPr>
              <w:t>i</w:t>
            </w:r>
            <w:r w:rsidRPr="00A92244">
              <w:rPr>
                <w:iCs/>
                <w:position w:val="-14"/>
                <w:sz w:val="24"/>
                <w:szCs w:val="24"/>
              </w:rPr>
              <w:object w:dxaOrig="1125" w:dyaOrig="375">
                <v:shape id="_x0000_i1062" type="#_x0000_t75" style="width:55.9pt;height:18.25pt" o:ole="">
                  <v:imagedata r:id="rId87" o:title=""/>
                </v:shape>
                <o:OLEObject Type="Embed" ProgID="Equation.3" ShapeID="_x0000_i1062" DrawAspect="Content" ObjectID="_1621048549" r:id="rId88"/>
              </w:object>
            </w:r>
            <w:r w:rsidRPr="00A92244">
              <w:rPr>
                <w:iCs/>
                <w:sz w:val="24"/>
                <w:szCs w:val="24"/>
              </w:rPr>
              <w:t>, 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position w:val="-10"/>
                <w:sz w:val="24"/>
                <w:szCs w:val="24"/>
              </w:rPr>
              <w:object w:dxaOrig="180" w:dyaOrig="345">
                <v:shape id="_x0000_i1063" type="#_x0000_t75" style="width:9.65pt;height:17.2pt" o:ole="">
                  <v:imagedata r:id="rId63" o:title=""/>
                </v:shape>
                <o:OLEObject Type="Embed" ProgID="Equation.3" ShapeID="_x0000_i1063" DrawAspect="Content" ObjectID="_1621048550" r:id="rId89"/>
              </w:object>
            </w:r>
            <w:r w:rsidRPr="00A92244">
              <w:rPr>
                <w:iCs/>
                <w:position w:val="-12"/>
                <w:sz w:val="24"/>
                <w:szCs w:val="24"/>
              </w:rPr>
              <w:object w:dxaOrig="255" w:dyaOrig="360">
                <v:shape id="_x0000_i1064" type="#_x0000_t75" style="width:12.9pt;height:18.25pt" o:ole="">
                  <v:imagedata r:id="rId67" o:title=""/>
                </v:shape>
                <o:OLEObject Type="Embed" ProgID="Equation.3" ShapeID="_x0000_i1064" DrawAspect="Content" ObjectID="_1621048551" r:id="rId90"/>
              </w:object>
            </w:r>
            <w:r w:rsidRPr="00A92244">
              <w:rPr>
                <w:iCs/>
                <w:sz w:val="24"/>
                <w:szCs w:val="24"/>
              </w:rPr>
              <w:t>, 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A17C85" w:rsidP="00A17C85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A92244">
              <w:rPr>
                <w:iCs/>
                <w:sz w:val="24"/>
                <w:szCs w:val="24"/>
                <w:lang w:val="ru-RU"/>
              </w:rPr>
              <w:t>8</w:t>
            </w:r>
            <w:r w:rsidR="007A21C5" w:rsidRPr="00A92244">
              <w:rPr>
                <w:iCs/>
                <w:sz w:val="24"/>
                <w:szCs w:val="24"/>
              </w:rPr>
              <w:t>,</w:t>
            </w:r>
            <w:r w:rsidRPr="00A92244">
              <w:rPr>
                <w:iCs/>
                <w:sz w:val="24"/>
                <w:szCs w:val="24"/>
                <w:lang w:val="ru-RU"/>
              </w:rPr>
              <w:t>4</w:t>
            </w:r>
          </w:p>
        </w:tc>
      </w:tr>
      <w:tr w:rsidR="007A21C5" w:rsidRPr="00A92244" w:rsidTr="003953F2">
        <w:trPr>
          <w:cantSplit/>
          <w:jc w:val="center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C5" w:rsidRPr="00A92244" w:rsidRDefault="007A21C5" w:rsidP="00FC2C7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position w:val="-16"/>
                <w:sz w:val="24"/>
                <w:szCs w:val="24"/>
              </w:rPr>
              <w:object w:dxaOrig="2235" w:dyaOrig="435">
                <v:shape id="_x0000_i1065" type="#_x0000_t75" style="width:111.75pt;height:21.5pt" o:ole="">
                  <v:imagedata r:id="rId91" o:title=""/>
                </v:shape>
                <o:OLEObject Type="Embed" ProgID="Equation.3" ShapeID="_x0000_i1065" DrawAspect="Content" ObjectID="_1621048552" r:id="rId92"/>
              </w:object>
            </w:r>
          </w:p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position w:val="-14"/>
                <w:sz w:val="24"/>
                <w:szCs w:val="24"/>
              </w:rPr>
              <w:object w:dxaOrig="1845" w:dyaOrig="375">
                <v:shape id="_x0000_i1066" type="#_x0000_t75" style="width:92.4pt;height:18.25pt" o:ole="">
                  <v:imagedata r:id="rId93" o:title=""/>
                </v:shape>
                <o:OLEObject Type="Embed" ProgID="Equation.3" ShapeID="_x0000_i1066" DrawAspect="Content" ObjectID="_1621048553" r:id="rId94"/>
              </w:objec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position w:val="-14"/>
                <w:sz w:val="24"/>
                <w:szCs w:val="24"/>
              </w:rPr>
              <w:object w:dxaOrig="285" w:dyaOrig="375">
                <v:shape id="_x0000_i1067" type="#_x0000_t75" style="width:13.95pt;height:18.25pt" o:ole="">
                  <v:imagedata r:id="rId95" o:title=""/>
                </v:shape>
                <o:OLEObject Type="Embed" ProgID="Equation.3" ShapeID="_x0000_i1067" DrawAspect="Content" ObjectID="_1621048554" r:id="rId96"/>
              </w:object>
            </w:r>
            <w:r w:rsidRPr="00A92244">
              <w:rPr>
                <w:iCs/>
                <w:sz w:val="24"/>
                <w:szCs w:val="24"/>
              </w:rPr>
              <w:t>, с</w:t>
            </w:r>
            <w:r w:rsidR="00B533DB" w:rsidRPr="00A92244">
              <w:rPr>
                <w:iCs/>
                <w:sz w:val="24"/>
                <w:szCs w:val="24"/>
                <w:lang w:val="ru-RU"/>
              </w:rPr>
              <w:t xml:space="preserve">, </w:t>
            </w:r>
            <w:r w:rsidRPr="00A92244">
              <w:rPr>
                <w:iCs/>
                <w:position w:val="-14"/>
                <w:sz w:val="24"/>
                <w:szCs w:val="24"/>
              </w:rPr>
              <w:object w:dxaOrig="300" w:dyaOrig="375">
                <v:shape id="_x0000_i1068" type="#_x0000_t75" style="width:15.05pt;height:18.25pt" o:ole="">
                  <v:imagedata r:id="rId97" o:title=""/>
                </v:shape>
                <o:OLEObject Type="Embed" ProgID="Equation.3" ShapeID="_x0000_i1068" DrawAspect="Content" ObjectID="_1621048555" r:id="rId98"/>
              </w:object>
            </w:r>
            <w:r w:rsidRPr="00A92244">
              <w:rPr>
                <w:iCs/>
                <w:sz w:val="24"/>
                <w:szCs w:val="24"/>
              </w:rPr>
              <w:t>, с</w:t>
            </w:r>
          </w:p>
          <w:p w:rsidR="007A21C5" w:rsidRPr="00A92244" w:rsidRDefault="007A21C5" w:rsidP="00FC2C7A">
            <w:pPr>
              <w:tabs>
                <w:tab w:val="num" w:pos="720"/>
              </w:tabs>
              <w:ind w:left="360"/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position w:val="-12"/>
                <w:sz w:val="24"/>
                <w:szCs w:val="24"/>
              </w:rPr>
              <w:object w:dxaOrig="255" w:dyaOrig="360">
                <v:shape id="_x0000_i1069" type="#_x0000_t75" style="width:12.9pt;height:18.25pt" o:ole="" o:bullet="t">
                  <v:imagedata r:id="rId67" o:title=""/>
                </v:shape>
                <o:OLEObject Type="Embed" ProgID="Equation.3" ShapeID="_x0000_i1069" DrawAspect="Content" ObjectID="_1621048556" r:id="rId99"/>
              </w:object>
            </w:r>
            <w:r w:rsidRPr="00A92244">
              <w:rPr>
                <w:iCs/>
                <w:sz w:val="24"/>
                <w:szCs w:val="24"/>
              </w:rPr>
              <w:tab/>
              <w:t>, кА</w:t>
            </w:r>
            <w:r w:rsidR="00B533DB" w:rsidRPr="00A92244">
              <w:rPr>
                <w:iCs/>
                <w:sz w:val="24"/>
                <w:szCs w:val="24"/>
                <w:lang w:val="ru-RU"/>
              </w:rPr>
              <w:t xml:space="preserve">, </w:t>
            </w:r>
            <w:r w:rsidRPr="00A92244">
              <w:rPr>
                <w:iCs/>
                <w:position w:val="-12"/>
                <w:sz w:val="24"/>
                <w:szCs w:val="24"/>
              </w:rPr>
              <w:object w:dxaOrig="255" w:dyaOrig="360">
                <v:shape id="_x0000_i1070" type="#_x0000_t75" style="width:12.9pt;height:18.25pt" o:ole="">
                  <v:imagedata r:id="rId75" o:title=""/>
                </v:shape>
                <o:OLEObject Type="Embed" ProgID="Equation.3" ShapeID="_x0000_i1070" DrawAspect="Content" ObjectID="_1621048557" r:id="rId100"/>
              </w:object>
            </w:r>
            <w:r w:rsidRPr="00A92244">
              <w:rPr>
                <w:iCs/>
                <w:sz w:val="24"/>
                <w:szCs w:val="24"/>
              </w:rPr>
              <w:t>, с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</w:p>
          <w:p w:rsidR="007A21C5" w:rsidRPr="00A92244" w:rsidRDefault="00FC2C7A" w:rsidP="00FC2C7A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A92244">
              <w:rPr>
                <w:iCs/>
                <w:sz w:val="24"/>
                <w:szCs w:val="24"/>
                <w:lang w:val="ru-RU"/>
              </w:rPr>
              <w:t>6</w:t>
            </w:r>
            <w:r w:rsidR="003953F2" w:rsidRPr="00A92244">
              <w:rPr>
                <w:iCs/>
                <w:sz w:val="24"/>
                <w:szCs w:val="24"/>
                <w:lang w:val="ru-RU"/>
              </w:rPr>
              <w:t>,</w:t>
            </w:r>
            <w:r w:rsidRPr="00A92244">
              <w:rPr>
                <w:iCs/>
                <w:sz w:val="24"/>
                <w:szCs w:val="24"/>
                <w:lang w:val="ru-RU"/>
              </w:rPr>
              <w:t>2</w:t>
            </w:r>
          </w:p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  <w:lang w:val="ru-RU"/>
              </w:rPr>
            </w:pPr>
          </w:p>
        </w:tc>
      </w:tr>
      <w:tr w:rsidR="007A21C5" w:rsidRPr="00A92244" w:rsidTr="003953F2">
        <w:trPr>
          <w:cantSplit/>
          <w:jc w:val="center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A92244">
              <w:rPr>
                <w:sz w:val="24"/>
                <w:szCs w:val="24"/>
              </w:rPr>
              <w:t>К2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A21C5" w:rsidRPr="00A92244" w:rsidTr="003953F2">
        <w:trPr>
          <w:cantSplit/>
          <w:jc w:val="center"/>
        </w:trPr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1C5" w:rsidRPr="00A92244" w:rsidRDefault="007A21C5" w:rsidP="00FC2C7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position w:val="-10"/>
                <w:sz w:val="24"/>
                <w:szCs w:val="24"/>
              </w:rPr>
              <w:object w:dxaOrig="180" w:dyaOrig="345">
                <v:shape id="_x0000_i1071" type="#_x0000_t75" style="width:9.65pt;height:17.2pt" o:ole="">
                  <v:imagedata r:id="rId63" o:title=""/>
                </v:shape>
                <o:OLEObject Type="Embed" ProgID="Equation.3" ShapeID="_x0000_i1071" DrawAspect="Content" ObjectID="_1621048558" r:id="rId101"/>
              </w:object>
            </w:r>
            <w:r w:rsidRPr="00A92244">
              <w:rPr>
                <w:iCs/>
                <w:position w:val="-38"/>
                <w:sz w:val="24"/>
                <w:szCs w:val="24"/>
              </w:rPr>
              <w:object w:dxaOrig="1500" w:dyaOrig="780">
                <v:shape id="_x0000_i1072" type="#_x0000_t75" style="width:75.2pt;height:39.75pt" o:ole="">
                  <v:imagedata r:id="rId65" o:title=""/>
                </v:shape>
                <o:OLEObject Type="Embed" ProgID="Equation.3" ShapeID="_x0000_i1072" DrawAspect="Content" ObjectID="_1621048559" r:id="rId102"/>
              </w:objec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position w:val="-12"/>
                <w:sz w:val="24"/>
                <w:szCs w:val="24"/>
              </w:rPr>
              <w:object w:dxaOrig="255" w:dyaOrig="360">
                <v:shape id="_x0000_i1073" type="#_x0000_t75" style="width:12.9pt;height:18.25pt" o:ole="">
                  <v:imagedata r:id="rId67" o:title=""/>
                </v:shape>
                <o:OLEObject Type="Embed" ProgID="Equation.3" ShapeID="_x0000_i1073" DrawAspect="Content" ObjectID="_1621048560" r:id="rId103"/>
              </w:object>
            </w:r>
            <w:r w:rsidRPr="00A92244">
              <w:rPr>
                <w:iCs/>
                <w:sz w:val="24"/>
                <w:szCs w:val="24"/>
              </w:rPr>
              <w:t>, кА</w:t>
            </w:r>
          </w:p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position w:val="-20"/>
                <w:sz w:val="24"/>
                <w:szCs w:val="24"/>
              </w:rPr>
              <w:object w:dxaOrig="585" w:dyaOrig="435">
                <v:shape id="_x0000_i1074" type="#_x0000_t75" style="width:29pt;height:21.5pt" o:ole="">
                  <v:imagedata r:id="rId69" o:title=""/>
                </v:shape>
                <o:OLEObject Type="Embed" ProgID="Equation.3" ShapeID="_x0000_i1074" DrawAspect="Content" ObjectID="_1621048561" r:id="rId104"/>
              </w:objec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</w:p>
          <w:p w:rsidR="007A21C5" w:rsidRPr="00A92244" w:rsidRDefault="003953F2" w:rsidP="00A17C85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A92244">
              <w:rPr>
                <w:iCs/>
                <w:sz w:val="24"/>
                <w:szCs w:val="24"/>
                <w:lang w:val="ru-RU"/>
              </w:rPr>
              <w:t>1</w:t>
            </w:r>
            <w:r w:rsidR="00A17C85" w:rsidRPr="00A92244">
              <w:rPr>
                <w:iCs/>
                <w:sz w:val="24"/>
                <w:szCs w:val="24"/>
                <w:lang w:val="ru-RU"/>
              </w:rPr>
              <w:t>4</w:t>
            </w:r>
            <w:r w:rsidR="007A21C5" w:rsidRPr="00A92244">
              <w:rPr>
                <w:iCs/>
                <w:sz w:val="24"/>
                <w:szCs w:val="24"/>
              </w:rPr>
              <w:t>,</w:t>
            </w:r>
            <w:r w:rsidR="00FC2C7A" w:rsidRPr="00A92244">
              <w:rPr>
                <w:iCs/>
                <w:sz w:val="24"/>
                <w:szCs w:val="24"/>
                <w:lang w:val="ru-RU"/>
              </w:rPr>
              <w:t>8</w:t>
            </w:r>
          </w:p>
        </w:tc>
      </w:tr>
      <w:tr w:rsidR="007A21C5" w:rsidRPr="00A92244" w:rsidTr="003953F2">
        <w:trPr>
          <w:cantSplit/>
          <w:jc w:val="center"/>
        </w:trPr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1C5" w:rsidRPr="00A92244" w:rsidRDefault="007A21C5" w:rsidP="00FC2C7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sz w:val="24"/>
                <w:szCs w:val="24"/>
              </w:rPr>
              <w:t>i</w:t>
            </w:r>
            <w:r w:rsidRPr="00A92244">
              <w:rPr>
                <w:iCs/>
                <w:position w:val="-12"/>
                <w:sz w:val="24"/>
                <w:szCs w:val="24"/>
              </w:rPr>
              <w:object w:dxaOrig="165" w:dyaOrig="360">
                <v:shape id="_x0000_i1075" type="#_x0000_t75" style="width:8.6pt;height:18.25pt" o:ole="">
                  <v:imagedata r:id="rId71" o:title=""/>
                </v:shape>
                <o:OLEObject Type="Embed" ProgID="Equation.3" ShapeID="_x0000_i1075" DrawAspect="Content" ObjectID="_1621048562" r:id="rId105"/>
              </w:object>
            </w:r>
            <w:r w:rsidRPr="00A92244">
              <w:rPr>
                <w:iCs/>
                <w:sz w:val="24"/>
                <w:szCs w:val="24"/>
              </w:rPr>
              <w:t>=</w:t>
            </w:r>
            <w:r w:rsidRPr="00A92244">
              <w:rPr>
                <w:iCs/>
                <w:position w:val="-12"/>
                <w:sz w:val="24"/>
                <w:szCs w:val="24"/>
              </w:rPr>
              <w:object w:dxaOrig="795" w:dyaOrig="405">
                <v:shape id="_x0000_i1076" type="#_x0000_t75" style="width:39.75pt;height:20.4pt" o:ole="">
                  <v:imagedata r:id="rId73" o:title=""/>
                </v:shape>
                <o:OLEObject Type="Embed" ProgID="Equation.3" ShapeID="_x0000_i1076" DrawAspect="Content" ObjectID="_1621048563" r:id="rId106"/>
              </w:object>
            </w:r>
            <w:r w:rsidRPr="00A92244">
              <w:rPr>
                <w:iCs/>
                <w:sz w:val="24"/>
                <w:szCs w:val="24"/>
              </w:rPr>
              <w:t xml:space="preserve"> </w:t>
            </w:r>
            <w:r w:rsidRPr="00A92244">
              <w:rPr>
                <w:iCs/>
                <w:position w:val="-10"/>
                <w:sz w:val="24"/>
                <w:szCs w:val="24"/>
              </w:rPr>
              <w:object w:dxaOrig="180" w:dyaOrig="345">
                <v:shape id="_x0000_i1077" type="#_x0000_t75" style="width:9.65pt;height:17.2pt" o:ole="">
                  <v:imagedata r:id="rId63" o:title=""/>
                </v:shape>
                <o:OLEObject Type="Embed" ProgID="Equation.3" ShapeID="_x0000_i1077" DrawAspect="Content" ObjectID="_1621048564" r:id="rId107"/>
              </w:object>
            </w:r>
            <w:r w:rsidRPr="00A92244">
              <w:rPr>
                <w:iCs/>
                <w:sz w:val="24"/>
                <w:szCs w:val="24"/>
              </w:rPr>
              <w:t>τ/</w:t>
            </w:r>
            <w:r w:rsidRPr="00A92244">
              <w:rPr>
                <w:iCs/>
                <w:position w:val="-12"/>
                <w:sz w:val="24"/>
                <w:szCs w:val="24"/>
              </w:rPr>
              <w:object w:dxaOrig="255" w:dyaOrig="360">
                <v:shape id="_x0000_i1078" type="#_x0000_t75" style="width:12.9pt;height:18.25pt" o:ole="">
                  <v:imagedata r:id="rId75" o:title=""/>
                </v:shape>
                <o:OLEObject Type="Embed" ProgID="Equation.3" ShapeID="_x0000_i1078" DrawAspect="Content" ObjectID="_1621048565" r:id="rId108"/>
              </w:object>
            </w:r>
          </w:p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sz w:val="24"/>
                <w:szCs w:val="24"/>
              </w:rPr>
              <w:t>τ=t</w:t>
            </w:r>
            <w:r w:rsidRPr="00A92244">
              <w:rPr>
                <w:iCs/>
                <w:noProof/>
                <w:position w:val="-12"/>
                <w:sz w:val="24"/>
                <w:szCs w:val="24"/>
                <w:lang w:val="ru-RU" w:eastAsia="ru-RU"/>
              </w:rPr>
              <w:drawing>
                <wp:inline distT="0" distB="0" distL="0" distR="0" wp14:anchorId="2A670393" wp14:editId="4D00DDA4">
                  <wp:extent cx="85090" cy="23368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244">
              <w:rPr>
                <w:iCs/>
                <w:position w:val="-12"/>
                <w:sz w:val="24"/>
                <w:szCs w:val="24"/>
              </w:rPr>
              <w:object w:dxaOrig="675" w:dyaOrig="360">
                <v:shape id="_x0000_i1079" type="#_x0000_t75" style="width:33.3pt;height:18.25pt" o:ole="">
                  <v:imagedata r:id="rId78" o:title=""/>
                </v:shape>
                <o:OLEObject Type="Embed" ProgID="Equation.3" ShapeID="_x0000_i1079" DrawAspect="Content" ObjectID="_1621048566" r:id="rId109"/>
              </w:objec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sz w:val="24"/>
                <w:szCs w:val="24"/>
              </w:rPr>
              <w:t>t</w:t>
            </w:r>
            <w:r w:rsidRPr="00A92244">
              <w:rPr>
                <w:iCs/>
                <w:position w:val="-14"/>
                <w:sz w:val="24"/>
                <w:szCs w:val="24"/>
              </w:rPr>
              <w:object w:dxaOrig="315" w:dyaOrig="375">
                <v:shape id="_x0000_i1080" type="#_x0000_t75" style="width:16.1pt;height:18.25pt" o:ole="">
                  <v:imagedata r:id="rId80" o:title=""/>
                </v:shape>
                <o:OLEObject Type="Embed" ProgID="Equation.3" ShapeID="_x0000_i1080" DrawAspect="Content" ObjectID="_1621048567" r:id="rId110"/>
              </w:object>
            </w:r>
            <w:r w:rsidRPr="00A92244">
              <w:rPr>
                <w:iCs/>
                <w:sz w:val="24"/>
                <w:szCs w:val="24"/>
              </w:rPr>
              <w:t>, с</w:t>
            </w:r>
            <w:r w:rsidR="00B533DB" w:rsidRPr="00A92244">
              <w:rPr>
                <w:iCs/>
                <w:sz w:val="24"/>
                <w:szCs w:val="24"/>
                <w:lang w:val="ru-RU"/>
              </w:rPr>
              <w:t xml:space="preserve">, </w:t>
            </w:r>
            <w:r w:rsidRPr="00A92244">
              <w:rPr>
                <w:iCs/>
                <w:position w:val="-12"/>
                <w:sz w:val="24"/>
                <w:szCs w:val="24"/>
              </w:rPr>
              <w:object w:dxaOrig="285" w:dyaOrig="360">
                <v:shape id="_x0000_i1081" type="#_x0000_t75" style="width:13.95pt;height:18.25pt" o:ole="">
                  <v:imagedata r:id="rId82" o:title=""/>
                </v:shape>
                <o:OLEObject Type="Embed" ProgID="Equation.3" ShapeID="_x0000_i1081" DrawAspect="Content" ObjectID="_1621048568" r:id="rId111"/>
              </w:object>
            </w:r>
            <w:r w:rsidRPr="00A92244">
              <w:rPr>
                <w:iCs/>
                <w:sz w:val="24"/>
                <w:szCs w:val="24"/>
              </w:rPr>
              <w:t>, с</w:t>
            </w:r>
          </w:p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position w:val="-10"/>
                <w:sz w:val="24"/>
                <w:szCs w:val="24"/>
              </w:rPr>
              <w:object w:dxaOrig="255" w:dyaOrig="345">
                <v:shape id="_x0000_i1082" type="#_x0000_t75" style="width:12.9pt;height:17.2pt" o:ole="">
                  <v:imagedata r:id="rId84" o:title=""/>
                </v:shape>
                <o:OLEObject Type="Embed" ProgID="Equation.3" ShapeID="_x0000_i1082" DrawAspect="Content" ObjectID="_1621048569" r:id="rId112"/>
              </w:object>
            </w:r>
            <w:r w:rsidRPr="00A92244">
              <w:rPr>
                <w:iCs/>
                <w:sz w:val="24"/>
                <w:szCs w:val="24"/>
              </w:rPr>
              <w:t>, кА</w:t>
            </w:r>
            <w:r w:rsidR="00B533DB" w:rsidRPr="00A92244">
              <w:rPr>
                <w:iCs/>
                <w:sz w:val="24"/>
                <w:szCs w:val="24"/>
                <w:lang w:val="ru-RU"/>
              </w:rPr>
              <w:t xml:space="preserve">, </w:t>
            </w:r>
            <w:r w:rsidRPr="00A92244">
              <w:rPr>
                <w:iCs/>
                <w:position w:val="-12"/>
                <w:sz w:val="24"/>
                <w:szCs w:val="24"/>
              </w:rPr>
              <w:object w:dxaOrig="255" w:dyaOrig="360">
                <v:shape id="_x0000_i1083" type="#_x0000_t75" style="width:12.9pt;height:18.25pt" o:ole="">
                  <v:imagedata r:id="rId75" o:title=""/>
                </v:shape>
                <o:OLEObject Type="Embed" ProgID="Equation.3" ShapeID="_x0000_i1083" DrawAspect="Content" ObjectID="_1621048570" r:id="rId113"/>
              </w:object>
            </w:r>
            <w:r w:rsidRPr="00A92244">
              <w:rPr>
                <w:iCs/>
                <w:sz w:val="24"/>
                <w:szCs w:val="24"/>
              </w:rPr>
              <w:t>, с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</w:p>
          <w:p w:rsidR="007A21C5" w:rsidRPr="00A92244" w:rsidRDefault="00FC2C7A" w:rsidP="00FC2C7A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A92244">
              <w:rPr>
                <w:iCs/>
                <w:sz w:val="24"/>
                <w:szCs w:val="24"/>
                <w:lang w:val="ru-RU"/>
              </w:rPr>
              <w:t>10</w:t>
            </w:r>
            <w:r w:rsidR="007A21C5" w:rsidRPr="00A92244">
              <w:rPr>
                <w:iCs/>
                <w:sz w:val="24"/>
                <w:szCs w:val="24"/>
              </w:rPr>
              <w:t>,</w:t>
            </w:r>
            <w:r w:rsidRPr="00A92244">
              <w:rPr>
                <w:iCs/>
                <w:sz w:val="24"/>
                <w:szCs w:val="24"/>
                <w:lang w:val="ru-RU"/>
              </w:rPr>
              <w:t>7</w:t>
            </w:r>
          </w:p>
        </w:tc>
      </w:tr>
      <w:tr w:rsidR="007A21C5" w:rsidRPr="00A92244" w:rsidTr="003953F2">
        <w:trPr>
          <w:cantSplit/>
          <w:jc w:val="center"/>
        </w:trPr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1C5" w:rsidRPr="00A92244" w:rsidRDefault="007A21C5" w:rsidP="00FC2C7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A21C5" w:rsidRPr="00A92244" w:rsidTr="003953F2">
        <w:trPr>
          <w:cantSplit/>
          <w:jc w:val="center"/>
        </w:trPr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1C5" w:rsidRPr="00A92244" w:rsidRDefault="007A21C5" w:rsidP="00FC2C7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sz w:val="24"/>
                <w:szCs w:val="24"/>
              </w:rPr>
              <w:t>i</w:t>
            </w:r>
            <w:r w:rsidRPr="00A92244">
              <w:rPr>
                <w:iCs/>
                <w:position w:val="-14"/>
                <w:sz w:val="24"/>
                <w:szCs w:val="24"/>
              </w:rPr>
              <w:object w:dxaOrig="1125" w:dyaOrig="375">
                <v:shape id="_x0000_i1084" type="#_x0000_t75" style="width:55.9pt;height:18.25pt" o:ole="">
                  <v:imagedata r:id="rId87" o:title=""/>
                </v:shape>
                <o:OLEObject Type="Embed" ProgID="Equation.3" ShapeID="_x0000_i1084" DrawAspect="Content" ObjectID="_1621048571" r:id="rId114"/>
              </w:object>
            </w:r>
            <w:r w:rsidRPr="00A92244">
              <w:rPr>
                <w:iCs/>
                <w:sz w:val="24"/>
                <w:szCs w:val="24"/>
              </w:rPr>
              <w:t>, 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position w:val="-10"/>
                <w:sz w:val="24"/>
                <w:szCs w:val="24"/>
              </w:rPr>
              <w:object w:dxaOrig="180" w:dyaOrig="345">
                <v:shape id="_x0000_i1085" type="#_x0000_t75" style="width:9.65pt;height:17.2pt" o:ole="">
                  <v:imagedata r:id="rId63" o:title=""/>
                </v:shape>
                <o:OLEObject Type="Embed" ProgID="Equation.3" ShapeID="_x0000_i1085" DrawAspect="Content" ObjectID="_1621048572" r:id="rId115"/>
              </w:object>
            </w:r>
            <w:r w:rsidRPr="00A92244">
              <w:rPr>
                <w:iCs/>
                <w:position w:val="-12"/>
                <w:sz w:val="24"/>
                <w:szCs w:val="24"/>
              </w:rPr>
              <w:object w:dxaOrig="255" w:dyaOrig="360">
                <v:shape id="_x0000_i1086" type="#_x0000_t75" style="width:12.9pt;height:18.25pt" o:ole="">
                  <v:imagedata r:id="rId67" o:title=""/>
                </v:shape>
                <o:OLEObject Type="Embed" ProgID="Equation.3" ShapeID="_x0000_i1086" DrawAspect="Content" ObjectID="_1621048573" r:id="rId116"/>
              </w:object>
            </w:r>
            <w:r w:rsidRPr="00A92244">
              <w:rPr>
                <w:iCs/>
                <w:sz w:val="24"/>
                <w:szCs w:val="24"/>
              </w:rPr>
              <w:t>, 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3953F2" w:rsidP="00A17C85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A92244">
              <w:rPr>
                <w:iCs/>
                <w:sz w:val="24"/>
                <w:szCs w:val="24"/>
                <w:lang w:val="ru-RU"/>
              </w:rPr>
              <w:t>3</w:t>
            </w:r>
            <w:r w:rsidR="00A17C85" w:rsidRPr="00A92244">
              <w:rPr>
                <w:iCs/>
                <w:sz w:val="24"/>
                <w:szCs w:val="24"/>
                <w:lang w:val="ru-RU"/>
              </w:rPr>
              <w:t>7</w:t>
            </w:r>
            <w:r w:rsidRPr="00A92244">
              <w:rPr>
                <w:iCs/>
                <w:sz w:val="24"/>
                <w:szCs w:val="24"/>
                <w:lang w:val="ru-RU"/>
              </w:rPr>
              <w:t>,</w:t>
            </w:r>
            <w:r w:rsidR="00A17C85" w:rsidRPr="00A92244">
              <w:rPr>
                <w:iCs/>
                <w:sz w:val="24"/>
                <w:szCs w:val="24"/>
                <w:lang w:val="ru-RU"/>
              </w:rPr>
              <w:t>8</w:t>
            </w:r>
          </w:p>
        </w:tc>
      </w:tr>
      <w:tr w:rsidR="007A21C5" w:rsidRPr="00A92244" w:rsidTr="003953F2">
        <w:trPr>
          <w:cantSplit/>
          <w:jc w:val="center"/>
        </w:trPr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1C5" w:rsidRPr="00A92244" w:rsidRDefault="007A21C5" w:rsidP="00FC2C7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position w:val="-16"/>
                <w:sz w:val="24"/>
                <w:szCs w:val="24"/>
              </w:rPr>
              <w:object w:dxaOrig="2235" w:dyaOrig="435">
                <v:shape id="_x0000_i1087" type="#_x0000_t75" style="width:111.75pt;height:21.5pt" o:ole="">
                  <v:imagedata r:id="rId91" o:title=""/>
                </v:shape>
                <o:OLEObject Type="Embed" ProgID="Equation.3" ShapeID="_x0000_i1087" DrawAspect="Content" ObjectID="_1621048574" r:id="rId117"/>
              </w:object>
            </w:r>
          </w:p>
          <w:p w:rsidR="007A21C5" w:rsidRPr="00A92244" w:rsidRDefault="003953F2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position w:val="-14"/>
                <w:sz w:val="24"/>
                <w:szCs w:val="24"/>
              </w:rPr>
              <w:object w:dxaOrig="1280" w:dyaOrig="380">
                <v:shape id="_x0000_i1088" type="#_x0000_t75" style="width:63.4pt;height:18.25pt" o:ole="">
                  <v:imagedata r:id="rId118" o:title=""/>
                </v:shape>
                <o:OLEObject Type="Embed" ProgID="Equation.DSMT4" ShapeID="_x0000_i1088" DrawAspect="Content" ObjectID="_1621048575" r:id="rId119"/>
              </w:objec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position w:val="-14"/>
                <w:sz w:val="24"/>
                <w:szCs w:val="24"/>
              </w:rPr>
              <w:object w:dxaOrig="285" w:dyaOrig="375">
                <v:shape id="_x0000_i1089" type="#_x0000_t75" style="width:13.95pt;height:18.25pt" o:ole="">
                  <v:imagedata r:id="rId95" o:title=""/>
                </v:shape>
                <o:OLEObject Type="Embed" ProgID="Equation.3" ShapeID="_x0000_i1089" DrawAspect="Content" ObjectID="_1621048576" r:id="rId120"/>
              </w:object>
            </w:r>
            <w:r w:rsidRPr="00A92244">
              <w:rPr>
                <w:iCs/>
                <w:sz w:val="24"/>
                <w:szCs w:val="24"/>
              </w:rPr>
              <w:t>, с</w:t>
            </w:r>
            <w:r w:rsidR="00B533DB" w:rsidRPr="00A92244">
              <w:rPr>
                <w:iCs/>
                <w:sz w:val="24"/>
                <w:szCs w:val="24"/>
                <w:lang w:val="ru-RU"/>
              </w:rPr>
              <w:t xml:space="preserve">, </w:t>
            </w:r>
            <w:r w:rsidRPr="00A92244">
              <w:rPr>
                <w:iCs/>
                <w:position w:val="-14"/>
                <w:sz w:val="24"/>
                <w:szCs w:val="24"/>
              </w:rPr>
              <w:object w:dxaOrig="300" w:dyaOrig="375">
                <v:shape id="_x0000_i1090" type="#_x0000_t75" style="width:15.05pt;height:18.25pt" o:ole="">
                  <v:imagedata r:id="rId97" o:title=""/>
                </v:shape>
                <o:OLEObject Type="Embed" ProgID="Equation.3" ShapeID="_x0000_i1090" DrawAspect="Content" ObjectID="_1621048577" r:id="rId121"/>
              </w:object>
            </w:r>
            <w:r w:rsidRPr="00A92244">
              <w:rPr>
                <w:iCs/>
                <w:sz w:val="24"/>
                <w:szCs w:val="24"/>
              </w:rPr>
              <w:t>, с</w:t>
            </w:r>
          </w:p>
          <w:p w:rsidR="007A21C5" w:rsidRPr="00A92244" w:rsidRDefault="007A21C5" w:rsidP="00FC2C7A">
            <w:pPr>
              <w:tabs>
                <w:tab w:val="num" w:pos="720"/>
              </w:tabs>
              <w:ind w:left="360"/>
              <w:jc w:val="center"/>
              <w:rPr>
                <w:iCs/>
                <w:sz w:val="24"/>
                <w:szCs w:val="24"/>
              </w:rPr>
            </w:pPr>
            <w:r w:rsidRPr="00A92244">
              <w:rPr>
                <w:iCs/>
                <w:position w:val="-12"/>
                <w:sz w:val="24"/>
                <w:szCs w:val="24"/>
              </w:rPr>
              <w:object w:dxaOrig="255" w:dyaOrig="360">
                <v:shape id="_x0000_i1091" type="#_x0000_t75" style="width:12.9pt;height:18.25pt" o:ole="" o:bullet="t">
                  <v:imagedata r:id="rId67" o:title=""/>
                </v:shape>
                <o:OLEObject Type="Embed" ProgID="Equation.3" ShapeID="_x0000_i1091" DrawAspect="Content" ObjectID="_1621048578" r:id="rId122"/>
              </w:object>
            </w:r>
            <w:r w:rsidRPr="00A92244">
              <w:rPr>
                <w:iCs/>
                <w:sz w:val="24"/>
                <w:szCs w:val="24"/>
              </w:rPr>
              <w:tab/>
              <w:t>, кА</w:t>
            </w:r>
            <w:r w:rsidR="00B533DB" w:rsidRPr="00A92244">
              <w:rPr>
                <w:iCs/>
                <w:sz w:val="24"/>
                <w:szCs w:val="24"/>
                <w:lang w:val="ru-RU"/>
              </w:rPr>
              <w:t xml:space="preserve">, </w:t>
            </w:r>
            <w:r w:rsidRPr="00A92244">
              <w:rPr>
                <w:iCs/>
                <w:position w:val="-12"/>
                <w:sz w:val="24"/>
                <w:szCs w:val="24"/>
              </w:rPr>
              <w:object w:dxaOrig="255" w:dyaOrig="360">
                <v:shape id="_x0000_i1092" type="#_x0000_t75" style="width:12.9pt;height:18.25pt" o:ole="">
                  <v:imagedata r:id="rId75" o:title=""/>
                </v:shape>
                <o:OLEObject Type="Embed" ProgID="Equation.3" ShapeID="_x0000_i1092" DrawAspect="Content" ObjectID="_1621048579" r:id="rId123"/>
              </w:object>
            </w:r>
            <w:r w:rsidRPr="00A92244">
              <w:rPr>
                <w:iCs/>
                <w:sz w:val="24"/>
                <w:szCs w:val="24"/>
              </w:rPr>
              <w:t>, с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C5" w:rsidRPr="00A92244" w:rsidRDefault="007A21C5" w:rsidP="00FC2C7A">
            <w:pPr>
              <w:jc w:val="center"/>
              <w:rPr>
                <w:iCs/>
                <w:sz w:val="24"/>
                <w:szCs w:val="24"/>
              </w:rPr>
            </w:pPr>
          </w:p>
          <w:p w:rsidR="007A21C5" w:rsidRPr="00A92244" w:rsidRDefault="00FC2C7A" w:rsidP="00A17C85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A92244">
              <w:rPr>
                <w:iCs/>
                <w:sz w:val="24"/>
                <w:szCs w:val="24"/>
                <w:lang w:val="ru-RU"/>
              </w:rPr>
              <w:t>1</w:t>
            </w:r>
            <w:r w:rsidR="00A17C85" w:rsidRPr="00A92244">
              <w:rPr>
                <w:iCs/>
                <w:sz w:val="24"/>
                <w:szCs w:val="24"/>
                <w:lang w:val="ru-RU"/>
              </w:rPr>
              <w:t>80</w:t>
            </w:r>
            <w:r w:rsidRPr="00A92244">
              <w:rPr>
                <w:iCs/>
                <w:sz w:val="24"/>
                <w:szCs w:val="24"/>
                <w:lang w:val="ru-RU"/>
              </w:rPr>
              <w:t>,8</w:t>
            </w:r>
          </w:p>
        </w:tc>
      </w:tr>
    </w:tbl>
    <w:p w:rsidR="00730FAF" w:rsidRPr="00A92244" w:rsidRDefault="00730FAF" w:rsidP="00104C6F">
      <w:pPr>
        <w:jc w:val="both"/>
        <w:rPr>
          <w:sz w:val="28"/>
          <w:szCs w:val="28"/>
          <w:lang w:val="ru-RU"/>
        </w:rPr>
      </w:pPr>
    </w:p>
    <w:p w:rsidR="003953F2" w:rsidRPr="00A92244" w:rsidRDefault="00FC2C7A" w:rsidP="007B3492">
      <w:pPr>
        <w:pStyle w:val="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7" w:name="_Toc3482361"/>
      <w:r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5</w:t>
      </w:r>
      <w:r w:rsidR="003953F2" w:rsidRPr="00A92244">
        <w:rPr>
          <w:rFonts w:ascii="Times New Roman" w:hAnsi="Times New Roman" w:cs="Times New Roman"/>
          <w:b w:val="0"/>
          <w:sz w:val="28"/>
          <w:szCs w:val="28"/>
        </w:rPr>
        <w:t>. ВЫБОР ТОКОВЕДУЩИХ ЧАСТЕЙ</w:t>
      </w:r>
      <w:bookmarkEnd w:id="7"/>
    </w:p>
    <w:p w:rsidR="003953F2" w:rsidRPr="00A92244" w:rsidRDefault="003953F2" w:rsidP="007B3492">
      <w:pPr>
        <w:jc w:val="center"/>
        <w:rPr>
          <w:lang w:val="ru-RU"/>
        </w:rPr>
      </w:pPr>
    </w:p>
    <w:p w:rsidR="003953F2" w:rsidRPr="00A92244" w:rsidRDefault="003953F2" w:rsidP="00104C6F">
      <w:pPr>
        <w:jc w:val="both"/>
        <w:rPr>
          <w:lang w:val="ru-RU"/>
        </w:rPr>
      </w:pPr>
    </w:p>
    <w:p w:rsidR="003953F2" w:rsidRPr="00A92244" w:rsidRDefault="003953F2" w:rsidP="00104C6F">
      <w:pPr>
        <w:spacing w:line="360" w:lineRule="auto"/>
        <w:ind w:firstLine="709"/>
        <w:jc w:val="both"/>
        <w:rPr>
          <w:sz w:val="28"/>
          <w:szCs w:val="28"/>
        </w:rPr>
      </w:pPr>
      <w:r w:rsidRPr="00A92244">
        <w:rPr>
          <w:lang w:val="ru-RU"/>
        </w:rPr>
        <w:t xml:space="preserve"> </w:t>
      </w:r>
      <w:r w:rsidR="007B3492" w:rsidRPr="00A92244">
        <w:rPr>
          <w:sz w:val="28"/>
          <w:szCs w:val="28"/>
        </w:rPr>
        <w:t xml:space="preserve">Таблица </w:t>
      </w:r>
      <w:r w:rsidR="00BA3DCD" w:rsidRPr="00A92244">
        <w:rPr>
          <w:sz w:val="28"/>
          <w:szCs w:val="28"/>
          <w:lang w:val="ru-RU"/>
        </w:rPr>
        <w:t>5</w:t>
      </w:r>
      <w:r w:rsidRPr="00A92244">
        <w:rPr>
          <w:sz w:val="28"/>
          <w:szCs w:val="28"/>
        </w:rPr>
        <w:t>.1 – Максимальные рабочие токи</w:t>
      </w:r>
    </w:p>
    <w:tbl>
      <w:tblPr>
        <w:tblW w:w="8650" w:type="dxa"/>
        <w:jc w:val="center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4961"/>
      </w:tblGrid>
      <w:tr w:rsidR="003953F2" w:rsidRPr="00A92244" w:rsidTr="003953F2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F2" w:rsidRPr="00A92244" w:rsidRDefault="003953F2" w:rsidP="00104C6F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406903670"/>
            <w:r w:rsidRPr="00A92244">
              <w:rPr>
                <w:rFonts w:ascii="Times New Roman" w:hAnsi="Times New Roman" w:cs="Times New Roman"/>
                <w:sz w:val="24"/>
                <w:szCs w:val="24"/>
              </w:rPr>
              <w:br w:type="page"/>
              <w:t>Наименование присоединения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F2" w:rsidRPr="00A92244" w:rsidRDefault="003953F2" w:rsidP="00104C6F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4">
              <w:rPr>
                <w:rFonts w:ascii="Times New Roman" w:hAnsi="Times New Roman" w:cs="Times New Roman"/>
                <w:sz w:val="24"/>
                <w:szCs w:val="24"/>
              </w:rPr>
              <w:t>Расчетная формула</w:t>
            </w:r>
          </w:p>
        </w:tc>
      </w:tr>
      <w:tr w:rsidR="003953F2" w:rsidRPr="00A92244" w:rsidTr="003953F2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F2" w:rsidRPr="00A92244" w:rsidRDefault="003953F2" w:rsidP="00FC2C7A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4">
              <w:rPr>
                <w:rFonts w:ascii="Times New Roman" w:hAnsi="Times New Roman" w:cs="Times New Roman"/>
                <w:sz w:val="24"/>
                <w:szCs w:val="24"/>
              </w:rPr>
              <w:t>РУ-</w:t>
            </w:r>
            <w:r w:rsidR="00FC2C7A" w:rsidRPr="00A9224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A9224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F2" w:rsidRPr="00A92244" w:rsidRDefault="003953F2" w:rsidP="00104C6F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244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540" w:dyaOrig="390">
                <v:shape id="_x0000_i1093" type="#_x0000_t75" style="width:26.85pt;height:19.35pt" o:ole="">
                  <v:imagedata r:id="rId124" o:title=""/>
                </v:shape>
                <o:OLEObject Type="Embed" ProgID="Equation.DSMT4" ShapeID="_x0000_i1093" DrawAspect="Content" ObjectID="_1621048580" r:id="rId125"/>
              </w:object>
            </w:r>
            <w:r w:rsidRPr="00A922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C2C7A" w:rsidRPr="00A92244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3140" w:dyaOrig="660">
                <v:shape id="_x0000_i1094" type="#_x0000_t75" style="width:156.9pt;height:32.25pt" o:ole="">
                  <v:imagedata r:id="rId126" o:title=""/>
                </v:shape>
                <o:OLEObject Type="Embed" ProgID="Equation.DSMT4" ShapeID="_x0000_i1094" DrawAspect="Content" ObjectID="_1621048581" r:id="rId127"/>
              </w:object>
            </w:r>
          </w:p>
        </w:tc>
      </w:tr>
      <w:tr w:rsidR="003953F2" w:rsidRPr="00A92244" w:rsidTr="003953F2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F2" w:rsidRPr="00A92244" w:rsidRDefault="003953F2" w:rsidP="00104C6F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4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  <w:p w:rsidR="003953F2" w:rsidRPr="00A92244" w:rsidRDefault="003953F2" w:rsidP="00FC2C7A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4">
              <w:rPr>
                <w:rFonts w:ascii="Times New Roman" w:hAnsi="Times New Roman" w:cs="Times New Roman"/>
                <w:sz w:val="24"/>
                <w:szCs w:val="24"/>
              </w:rPr>
              <w:t xml:space="preserve">РУ </w:t>
            </w:r>
            <w:r w:rsidR="00A6546F" w:rsidRPr="00A922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2244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FC2C7A" w:rsidRPr="00A92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224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F2" w:rsidRPr="00A92244" w:rsidRDefault="003953F2" w:rsidP="00104C6F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244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540" w:dyaOrig="390">
                <v:shape id="_x0000_i1095" type="#_x0000_t75" style="width:26.85pt;height:19.35pt" o:ole="">
                  <v:imagedata r:id="rId124" o:title=""/>
                </v:shape>
                <o:OLEObject Type="Embed" ProgID="Equation.DSMT4" ShapeID="_x0000_i1095" DrawAspect="Content" ObjectID="_1621048582" r:id="rId128"/>
              </w:object>
            </w:r>
            <w:r w:rsidRPr="00A922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C2C7A" w:rsidRPr="00A92244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3140" w:dyaOrig="660">
                <v:shape id="_x0000_i1096" type="#_x0000_t75" style="width:157.95pt;height:32.25pt" o:ole="">
                  <v:imagedata r:id="rId129" o:title=""/>
                </v:shape>
                <o:OLEObject Type="Embed" ProgID="Equation.DSMT4" ShapeID="_x0000_i1096" DrawAspect="Content" ObjectID="_1621048583" r:id="rId130"/>
              </w:object>
            </w:r>
            <w:r w:rsidRPr="00A9224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bookmarkEnd w:id="8"/>
    </w:tbl>
    <w:p w:rsidR="003953F2" w:rsidRPr="00A92244" w:rsidRDefault="003953F2" w:rsidP="00104C6F">
      <w:pPr>
        <w:jc w:val="both"/>
        <w:rPr>
          <w:lang w:val="ru-RU"/>
        </w:rPr>
      </w:pPr>
    </w:p>
    <w:p w:rsidR="003953F2" w:rsidRPr="00A92244" w:rsidRDefault="003953F2" w:rsidP="00FC2C7A">
      <w:pPr>
        <w:spacing w:line="360" w:lineRule="auto"/>
        <w:jc w:val="both"/>
        <w:rPr>
          <w:lang w:val="ru-RU"/>
        </w:rPr>
      </w:pPr>
    </w:p>
    <w:p w:rsidR="003953F2" w:rsidRPr="00A92244" w:rsidRDefault="003953F2" w:rsidP="00FC2C7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Сечение проводников </w:t>
      </w:r>
      <w:r w:rsidRPr="00A92244">
        <w:rPr>
          <w:iCs/>
          <w:sz w:val="28"/>
          <w:szCs w:val="28"/>
        </w:rPr>
        <w:t>F</w:t>
      </w:r>
      <w:r w:rsidRPr="00A92244">
        <w:rPr>
          <w:sz w:val="28"/>
          <w:szCs w:val="28"/>
          <w:lang w:val="ru-RU"/>
        </w:rPr>
        <w:t>, за исключением сборных шин и ошиновки, выбирают по экономической плотности тока, мм</w:t>
      </w:r>
      <w:r w:rsidRPr="00A92244">
        <w:rPr>
          <w:sz w:val="28"/>
          <w:szCs w:val="28"/>
          <w:vertAlign w:val="superscript"/>
          <w:lang w:val="ru-RU"/>
        </w:rPr>
        <w:t>2</w:t>
      </w:r>
      <w:r w:rsidRPr="00A92244">
        <w:rPr>
          <w:sz w:val="28"/>
          <w:szCs w:val="28"/>
          <w:lang w:val="ru-RU"/>
        </w:rPr>
        <w:t>,</w:t>
      </w:r>
    </w:p>
    <w:p w:rsidR="003953F2" w:rsidRPr="00A92244" w:rsidRDefault="00A6546F" w:rsidP="00FC2C7A">
      <w:pPr>
        <w:widowControl w:val="0"/>
        <w:autoSpaceDE w:val="0"/>
        <w:autoSpaceDN w:val="0"/>
        <w:adjustRightInd w:val="0"/>
        <w:spacing w:line="360" w:lineRule="auto"/>
        <w:ind w:firstLine="4140"/>
        <w:jc w:val="both"/>
        <w:rPr>
          <w:sz w:val="28"/>
          <w:szCs w:val="28"/>
          <w:lang w:val="ru-RU"/>
        </w:rPr>
      </w:pPr>
      <w:r w:rsidRPr="00A92244">
        <w:rPr>
          <w:position w:val="-30"/>
        </w:rPr>
        <w:object w:dxaOrig="2500" w:dyaOrig="720">
          <v:shape id="_x0000_i1097" type="#_x0000_t75" style="width:125.75pt;height:36.55pt" o:ole="">
            <v:imagedata r:id="rId131" o:title=""/>
          </v:shape>
          <o:OLEObject Type="Embed" ProgID="Equation.DSMT4" ShapeID="_x0000_i1097" DrawAspect="Content" ObjectID="_1621048584" r:id="rId132"/>
        </w:object>
      </w:r>
      <w:r w:rsidR="003953F2" w:rsidRPr="00A92244">
        <w:rPr>
          <w:sz w:val="28"/>
          <w:szCs w:val="28"/>
          <w:lang w:val="ru-RU"/>
        </w:rPr>
        <w:t xml:space="preserve">,                                               </w:t>
      </w:r>
    </w:p>
    <w:p w:rsidR="003953F2" w:rsidRPr="00A92244" w:rsidRDefault="003953F2" w:rsidP="00FC2C7A">
      <w:pPr>
        <w:widowControl w:val="0"/>
        <w:autoSpaceDE w:val="0"/>
        <w:autoSpaceDN w:val="0"/>
        <w:adjustRightInd w:val="0"/>
        <w:spacing w:line="360" w:lineRule="auto"/>
        <w:ind w:left="540" w:hanging="540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где </w:t>
      </w:r>
      <w:r w:rsidRPr="00A92244">
        <w:rPr>
          <w:iCs/>
          <w:sz w:val="28"/>
          <w:szCs w:val="28"/>
        </w:rPr>
        <w:t>I</w:t>
      </w:r>
      <w:r w:rsidRPr="00A92244">
        <w:rPr>
          <w:iCs/>
          <w:sz w:val="28"/>
          <w:szCs w:val="28"/>
          <w:vertAlign w:val="subscript"/>
          <w:lang w:val="ru-RU"/>
        </w:rPr>
        <w:t>расч</w:t>
      </w:r>
      <w:r w:rsidRPr="00A92244">
        <w:rPr>
          <w:sz w:val="28"/>
          <w:szCs w:val="28"/>
        </w:rPr>
        <w:t> </w:t>
      </w:r>
      <w:r w:rsidRPr="00A92244">
        <w:rPr>
          <w:sz w:val="28"/>
          <w:szCs w:val="28"/>
          <w:lang w:val="ru-RU"/>
        </w:rPr>
        <w:t>– расчетный ток (длительный ток без учета перегрузки при авариях и ремонтах), А;</w:t>
      </w:r>
    </w:p>
    <w:p w:rsidR="003953F2" w:rsidRPr="00A92244" w:rsidRDefault="003953F2" w:rsidP="00FC2C7A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  <w:lang w:val="ru-RU"/>
        </w:rPr>
      </w:pPr>
      <w:r w:rsidRPr="00A92244">
        <w:rPr>
          <w:iCs/>
          <w:sz w:val="28"/>
          <w:szCs w:val="28"/>
        </w:rPr>
        <w:t>j</w:t>
      </w:r>
      <w:r w:rsidRPr="00A92244">
        <w:rPr>
          <w:iCs/>
          <w:sz w:val="28"/>
          <w:szCs w:val="28"/>
          <w:vertAlign w:val="subscript"/>
          <w:lang w:val="ru-RU"/>
        </w:rPr>
        <w:t>эк</w:t>
      </w:r>
      <w:r w:rsidRPr="00A92244">
        <w:rPr>
          <w:sz w:val="28"/>
          <w:szCs w:val="28"/>
        </w:rPr>
        <w:t> </w:t>
      </w:r>
      <w:r w:rsidRPr="00A92244">
        <w:rPr>
          <w:sz w:val="28"/>
          <w:szCs w:val="28"/>
          <w:lang w:val="ru-RU"/>
        </w:rPr>
        <w:t>=1</w:t>
      </w:r>
      <w:r w:rsidRPr="00A92244">
        <w:rPr>
          <w:lang w:val="ru-RU"/>
        </w:rPr>
        <w:t xml:space="preserve"> </w:t>
      </w:r>
      <w:r w:rsidRPr="00A92244">
        <w:rPr>
          <w:sz w:val="28"/>
          <w:szCs w:val="28"/>
          <w:lang w:val="ru-RU"/>
        </w:rPr>
        <w:t>А/мм</w:t>
      </w:r>
      <w:r w:rsidRPr="00A92244">
        <w:rPr>
          <w:sz w:val="28"/>
          <w:szCs w:val="28"/>
          <w:vertAlign w:val="superscript"/>
          <w:lang w:val="ru-RU"/>
        </w:rPr>
        <w:t>2</w:t>
      </w:r>
      <w:r w:rsidRPr="00A92244">
        <w:rPr>
          <w:sz w:val="28"/>
          <w:szCs w:val="28"/>
          <w:lang w:val="ru-RU"/>
        </w:rPr>
        <w:t xml:space="preserve"> – экономическая плотность тока, зависящая от </w:t>
      </w:r>
      <w:r w:rsidRPr="00A92244">
        <w:rPr>
          <w:iCs/>
          <w:sz w:val="28"/>
          <w:szCs w:val="28"/>
        </w:rPr>
        <w:t>T</w:t>
      </w:r>
      <w:r w:rsidRPr="00A92244">
        <w:rPr>
          <w:iCs/>
          <w:sz w:val="28"/>
          <w:szCs w:val="28"/>
          <w:vertAlign w:val="subscript"/>
        </w:rPr>
        <w:t>max</w:t>
      </w:r>
      <w:r w:rsidRPr="00A92244">
        <w:rPr>
          <w:sz w:val="28"/>
          <w:szCs w:val="28"/>
          <w:lang w:val="ru-RU"/>
        </w:rPr>
        <w:t xml:space="preserve"> и типа проводника, А/мм</w:t>
      </w:r>
      <w:r w:rsidRPr="00A92244">
        <w:rPr>
          <w:sz w:val="28"/>
          <w:szCs w:val="28"/>
          <w:vertAlign w:val="superscript"/>
          <w:lang w:val="ru-RU"/>
        </w:rPr>
        <w:t>2</w:t>
      </w:r>
      <w:r w:rsidRPr="00A92244">
        <w:rPr>
          <w:sz w:val="28"/>
          <w:szCs w:val="28"/>
          <w:lang w:val="ru-RU"/>
        </w:rPr>
        <w:t>, принимается в соответствии с табл. П9.</w:t>
      </w:r>
    </w:p>
    <w:p w:rsidR="00A6546F" w:rsidRPr="00A92244" w:rsidRDefault="00A6546F" w:rsidP="00FC2C7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Принимаем провод марки АС 185/29 с </w:t>
      </w:r>
      <w:r w:rsidR="00E014FC" w:rsidRPr="00A92244">
        <w:rPr>
          <w:position w:val="-12"/>
          <w:sz w:val="28"/>
          <w:szCs w:val="28"/>
          <w:lang w:val="ru-RU"/>
        </w:rPr>
        <w:object w:dxaOrig="1160" w:dyaOrig="360">
          <v:shape id="_x0000_i1098" type="#_x0000_t75" style="width:58.05pt;height:18.25pt" o:ole="">
            <v:imagedata r:id="rId133" o:title=""/>
          </v:shape>
          <o:OLEObject Type="Embed" ProgID="Equation.DSMT4" ShapeID="_x0000_i1098" DrawAspect="Content" ObjectID="_1621048585" r:id="rId134"/>
        </w:object>
      </w:r>
    </w:p>
    <w:p w:rsidR="003953F2" w:rsidRPr="00A92244" w:rsidRDefault="003953F2" w:rsidP="00FC2C7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Выбранное сечение </w:t>
      </w:r>
      <w:r w:rsidRPr="00A92244">
        <w:rPr>
          <w:iCs/>
          <w:sz w:val="28"/>
          <w:szCs w:val="28"/>
        </w:rPr>
        <w:t>F</w:t>
      </w:r>
      <w:r w:rsidRPr="00A92244">
        <w:rPr>
          <w:sz w:val="28"/>
          <w:szCs w:val="28"/>
          <w:lang w:val="ru-RU"/>
        </w:rPr>
        <w:t xml:space="preserve"> должно удовлетворять условию проверки по допустимой токовой нагрузке (по нагреву):</w:t>
      </w:r>
    </w:p>
    <w:p w:rsidR="003953F2" w:rsidRPr="00A92244" w:rsidRDefault="00FC2C7A" w:rsidP="00FC2C7A">
      <w:pPr>
        <w:widowControl w:val="0"/>
        <w:autoSpaceDE w:val="0"/>
        <w:autoSpaceDN w:val="0"/>
        <w:adjustRightInd w:val="0"/>
        <w:spacing w:line="360" w:lineRule="auto"/>
        <w:ind w:firstLine="3960"/>
        <w:jc w:val="both"/>
        <w:rPr>
          <w:sz w:val="28"/>
          <w:szCs w:val="28"/>
          <w:lang w:val="ru-RU"/>
        </w:rPr>
      </w:pPr>
      <w:r w:rsidRPr="00A92244">
        <w:rPr>
          <w:position w:val="-14"/>
        </w:rPr>
        <w:object w:dxaOrig="2659" w:dyaOrig="380">
          <v:shape id="_x0000_i1099" type="#_x0000_t75" style="width:133.25pt;height:18.25pt" o:ole="">
            <v:imagedata r:id="rId135" o:title=""/>
          </v:shape>
          <o:OLEObject Type="Embed" ProgID="Equation.DSMT4" ShapeID="_x0000_i1099" DrawAspect="Content" ObjectID="_1621048586" r:id="rId136"/>
        </w:object>
      </w:r>
      <w:r w:rsidR="003953F2" w:rsidRPr="00A92244">
        <w:rPr>
          <w:sz w:val="28"/>
          <w:szCs w:val="28"/>
          <w:lang w:val="ru-RU"/>
        </w:rPr>
        <w:t xml:space="preserve">,                                             </w:t>
      </w:r>
    </w:p>
    <w:p w:rsidR="003953F2" w:rsidRPr="00A92244" w:rsidRDefault="003953F2" w:rsidP="00FC2C7A">
      <w:pPr>
        <w:widowControl w:val="0"/>
        <w:autoSpaceDE w:val="0"/>
        <w:autoSpaceDN w:val="0"/>
        <w:adjustRightInd w:val="0"/>
        <w:spacing w:line="360" w:lineRule="auto"/>
        <w:ind w:left="540" w:hanging="540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где </w:t>
      </w:r>
      <w:r w:rsidRPr="00A92244">
        <w:rPr>
          <w:iCs/>
          <w:sz w:val="28"/>
          <w:szCs w:val="28"/>
        </w:rPr>
        <w:t>I</w:t>
      </w:r>
      <w:r w:rsidRPr="00A92244">
        <w:rPr>
          <w:iCs/>
          <w:sz w:val="28"/>
          <w:szCs w:val="28"/>
          <w:vertAlign w:val="subscript"/>
          <w:lang w:val="ru-RU"/>
        </w:rPr>
        <w:t>р форс</w:t>
      </w:r>
      <w:r w:rsidRPr="00A92244">
        <w:rPr>
          <w:sz w:val="28"/>
          <w:szCs w:val="28"/>
        </w:rPr>
        <w:t> </w:t>
      </w:r>
      <w:r w:rsidRPr="00A92244">
        <w:rPr>
          <w:sz w:val="28"/>
          <w:szCs w:val="28"/>
          <w:lang w:val="ru-RU"/>
        </w:rPr>
        <w:t>– максимальный длительный ток с учетом перегрузок при авариях и ремонтах, А;</w:t>
      </w:r>
    </w:p>
    <w:p w:rsidR="003953F2" w:rsidRPr="00A92244" w:rsidRDefault="003953F2" w:rsidP="00FC2C7A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  <w:lang w:val="ru-RU"/>
        </w:rPr>
      </w:pPr>
      <w:r w:rsidRPr="00A92244">
        <w:rPr>
          <w:iCs/>
          <w:sz w:val="28"/>
          <w:szCs w:val="28"/>
        </w:rPr>
        <w:t>I</w:t>
      </w:r>
      <w:r w:rsidRPr="00A92244">
        <w:rPr>
          <w:iCs/>
          <w:sz w:val="28"/>
          <w:szCs w:val="28"/>
          <w:vertAlign w:val="subscript"/>
          <w:lang w:val="ru-RU"/>
        </w:rPr>
        <w:t>доп</w:t>
      </w:r>
      <w:r w:rsidRPr="00A92244">
        <w:rPr>
          <w:sz w:val="28"/>
          <w:szCs w:val="28"/>
        </w:rPr>
        <w:t> </w:t>
      </w:r>
      <w:r w:rsidRPr="00A92244">
        <w:rPr>
          <w:sz w:val="28"/>
          <w:szCs w:val="28"/>
          <w:lang w:val="ru-RU"/>
        </w:rPr>
        <w:t>– длительно допустимый ток по условию нагрева, зависящий от сечения и типа</w:t>
      </w:r>
      <w:r w:rsidR="00E014FC" w:rsidRPr="00A92244">
        <w:rPr>
          <w:sz w:val="28"/>
          <w:szCs w:val="28"/>
          <w:lang w:val="ru-RU"/>
        </w:rPr>
        <w:t xml:space="preserve"> проводника, А</w:t>
      </w:r>
      <w:r w:rsidRPr="00A92244">
        <w:rPr>
          <w:sz w:val="28"/>
          <w:szCs w:val="28"/>
          <w:lang w:val="ru-RU"/>
        </w:rPr>
        <w:t>.</w:t>
      </w:r>
    </w:p>
    <w:p w:rsidR="003953F2" w:rsidRPr="00A92244" w:rsidRDefault="003953F2" w:rsidP="00FC2C7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Для цепей трансформаторов ток </w:t>
      </w:r>
      <w:r w:rsidRPr="00A92244">
        <w:rPr>
          <w:iCs/>
          <w:sz w:val="28"/>
          <w:szCs w:val="28"/>
        </w:rPr>
        <w:t>I</w:t>
      </w:r>
      <w:r w:rsidRPr="00A92244">
        <w:rPr>
          <w:iCs/>
          <w:sz w:val="28"/>
          <w:szCs w:val="28"/>
          <w:vertAlign w:val="subscript"/>
          <w:lang w:val="ru-RU"/>
        </w:rPr>
        <w:t>р форс</w:t>
      </w:r>
      <w:r w:rsidRPr="00A92244">
        <w:rPr>
          <w:sz w:val="28"/>
          <w:szCs w:val="28"/>
          <w:lang w:val="ru-RU"/>
        </w:rPr>
        <w:t xml:space="preserve"> определяется по максимальной перспективной нагрузке подстанции с учетом отключения одного из трансформаторов</w:t>
      </w:r>
      <w:r w:rsidR="000A4D8B" w:rsidRPr="00A92244">
        <w:rPr>
          <w:sz w:val="28"/>
          <w:szCs w:val="28"/>
          <w:lang w:val="ru-RU"/>
        </w:rPr>
        <w:t xml:space="preserve"> [1,3,4].</w:t>
      </w:r>
    </w:p>
    <w:p w:rsidR="00730FAF" w:rsidRPr="00A92244" w:rsidRDefault="00730FAF" w:rsidP="00104C6F">
      <w:pPr>
        <w:jc w:val="both"/>
        <w:rPr>
          <w:sz w:val="28"/>
          <w:szCs w:val="28"/>
          <w:lang w:val="ru-RU"/>
        </w:rPr>
      </w:pPr>
    </w:p>
    <w:p w:rsidR="00E014FC" w:rsidRPr="00A92244" w:rsidRDefault="00E014FC" w:rsidP="00104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014FC" w:rsidRPr="00A92244" w:rsidRDefault="00E014FC" w:rsidP="00104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014FC" w:rsidRPr="00A92244" w:rsidRDefault="00E014FC" w:rsidP="00104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BD6EE1" w:rsidRPr="00A92244" w:rsidRDefault="00BA3DCD" w:rsidP="0055497E">
      <w:pPr>
        <w:pStyle w:val="1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9" w:name="_Toc3482362"/>
      <w:r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6</w:t>
      </w:r>
      <w:r w:rsidR="00BD6EE1"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BD6EE1" w:rsidRPr="00A92244">
        <w:rPr>
          <w:rFonts w:ascii="Times New Roman" w:hAnsi="Times New Roman" w:cs="Times New Roman"/>
          <w:b w:val="0"/>
          <w:sz w:val="28"/>
          <w:szCs w:val="28"/>
        </w:rPr>
        <w:t> </w:t>
      </w:r>
      <w:r w:rsidR="00BD6EE1"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t>ВЫБОР ЭЛЕКТРИЧЕСКИХ АППАРАТОВ</w:t>
      </w:r>
      <w:bookmarkEnd w:id="9"/>
    </w:p>
    <w:p w:rsidR="0055497E" w:rsidRPr="00A92244" w:rsidRDefault="0055497E" w:rsidP="0055497E">
      <w:pPr>
        <w:rPr>
          <w:lang w:val="ru-RU"/>
        </w:rPr>
      </w:pPr>
    </w:p>
    <w:p w:rsidR="00BD6EE1" w:rsidRPr="00A92244" w:rsidRDefault="00BD6EE1" w:rsidP="00104C6F">
      <w:pPr>
        <w:jc w:val="both"/>
        <w:rPr>
          <w:lang w:val="ru-RU"/>
        </w:rPr>
      </w:pPr>
      <w:r w:rsidRPr="00A92244">
        <w:rPr>
          <w:bCs/>
          <w:sz w:val="28"/>
          <w:szCs w:val="28"/>
          <w:lang w:val="ru-RU"/>
        </w:rPr>
        <w:t>Выбор выключателей</w:t>
      </w:r>
    </w:p>
    <w:p w:rsidR="00BD6EE1" w:rsidRPr="00A92244" w:rsidRDefault="00BD6EE1" w:rsidP="00104C6F">
      <w:pPr>
        <w:jc w:val="both"/>
        <w:rPr>
          <w:lang w:val="ru-RU"/>
        </w:rPr>
      </w:pPr>
    </w:p>
    <w:p w:rsidR="0055497E" w:rsidRPr="00A92244" w:rsidRDefault="00BD6EE1" w:rsidP="0055497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В РУ</w:t>
      </w:r>
      <w:r w:rsidRPr="00A92244">
        <w:rPr>
          <w:sz w:val="28"/>
          <w:szCs w:val="28"/>
        </w:rPr>
        <w:t> </w:t>
      </w:r>
      <w:r w:rsidRPr="00A92244">
        <w:rPr>
          <w:sz w:val="28"/>
          <w:szCs w:val="28"/>
          <w:lang w:val="ru-RU"/>
        </w:rPr>
        <w:t>6</w:t>
      </w:r>
      <w:r w:rsidRPr="00A92244">
        <w:rPr>
          <w:sz w:val="28"/>
          <w:szCs w:val="28"/>
          <w:lang w:val="ru-RU"/>
        </w:rPr>
        <w:noBreakHyphen/>
        <w:t>10</w:t>
      </w:r>
      <w:r w:rsidRPr="00A92244">
        <w:rPr>
          <w:sz w:val="28"/>
          <w:szCs w:val="28"/>
        </w:rPr>
        <w:t> </w:t>
      </w:r>
      <w:r w:rsidRPr="00A92244">
        <w:rPr>
          <w:sz w:val="28"/>
          <w:szCs w:val="28"/>
          <w:lang w:val="ru-RU"/>
        </w:rPr>
        <w:t>кВ рекомендуется использовать выключатели, встроенные в камеры комплектных распределительных устройств</w:t>
      </w:r>
      <w:r w:rsidR="0055497E" w:rsidRPr="00A92244">
        <w:rPr>
          <w:sz w:val="28"/>
          <w:szCs w:val="28"/>
          <w:lang w:val="ru-RU"/>
        </w:rPr>
        <w:t xml:space="preserve"> </w:t>
      </w:r>
      <w:r w:rsidR="0055497E" w:rsidRPr="00A92244">
        <w:rPr>
          <w:color w:val="000000"/>
          <w:sz w:val="28"/>
          <w:szCs w:val="28"/>
          <w:lang w:val="ru-RU"/>
        </w:rPr>
        <w:t xml:space="preserve">[3, 4, 5, 6, 7]. </w:t>
      </w:r>
    </w:p>
    <w:p w:rsidR="00BD6EE1" w:rsidRPr="00A92244" w:rsidRDefault="00BD6EE1" w:rsidP="00BA3D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Согласно ГОСТу, в табл.</w:t>
      </w:r>
      <w:r w:rsidRPr="00A92244">
        <w:rPr>
          <w:sz w:val="28"/>
          <w:szCs w:val="28"/>
        </w:rPr>
        <w:t> </w:t>
      </w:r>
      <w:r w:rsidRPr="00A92244">
        <w:rPr>
          <w:sz w:val="28"/>
          <w:szCs w:val="28"/>
          <w:lang w:val="ru-RU"/>
        </w:rPr>
        <w:t>2.2 приведены условия выбора выключателя. В правой части графы «Условия выбора» приведены каталожные данные выключателя по табл. П21-23:</w:t>
      </w:r>
    </w:p>
    <w:p w:rsidR="00BD6EE1" w:rsidRPr="00A92244" w:rsidRDefault="00BD6EE1" w:rsidP="00BA3D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92244">
        <w:rPr>
          <w:iCs/>
          <w:sz w:val="28"/>
          <w:szCs w:val="28"/>
        </w:rPr>
        <w:t>U</w:t>
      </w:r>
      <w:r w:rsidRPr="00A92244">
        <w:rPr>
          <w:iCs/>
          <w:sz w:val="28"/>
          <w:szCs w:val="28"/>
          <w:vertAlign w:val="subscript"/>
          <w:lang w:val="ru-RU"/>
        </w:rPr>
        <w:t>ном</w:t>
      </w:r>
      <w:r w:rsidRPr="00A92244">
        <w:rPr>
          <w:sz w:val="28"/>
          <w:szCs w:val="28"/>
        </w:rPr>
        <w:t> </w:t>
      </w:r>
      <w:r w:rsidRPr="00A92244">
        <w:rPr>
          <w:sz w:val="28"/>
          <w:szCs w:val="28"/>
          <w:lang w:val="ru-RU"/>
        </w:rPr>
        <w:t>– номинальное напряжение, кВ;</w:t>
      </w:r>
    </w:p>
    <w:p w:rsidR="00BD6EE1" w:rsidRPr="00A92244" w:rsidRDefault="00BD6EE1" w:rsidP="00BA3D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92244">
        <w:rPr>
          <w:iCs/>
          <w:sz w:val="28"/>
          <w:szCs w:val="28"/>
        </w:rPr>
        <w:t>I</w:t>
      </w:r>
      <w:r w:rsidRPr="00A92244">
        <w:rPr>
          <w:iCs/>
          <w:sz w:val="28"/>
          <w:szCs w:val="28"/>
          <w:vertAlign w:val="subscript"/>
          <w:lang w:val="ru-RU"/>
        </w:rPr>
        <w:t>ном</w:t>
      </w:r>
      <w:r w:rsidRPr="00A92244">
        <w:rPr>
          <w:sz w:val="28"/>
          <w:szCs w:val="28"/>
        </w:rPr>
        <w:t> </w:t>
      </w:r>
      <w:r w:rsidRPr="00A92244">
        <w:rPr>
          <w:sz w:val="28"/>
          <w:szCs w:val="28"/>
          <w:lang w:val="ru-RU"/>
        </w:rPr>
        <w:t>– номинальный ток, А;</w:t>
      </w:r>
    </w:p>
    <w:p w:rsidR="00BD6EE1" w:rsidRPr="00A92244" w:rsidRDefault="00BD6EE1" w:rsidP="00BA3DCD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  <w:lang w:val="ru-RU"/>
        </w:rPr>
      </w:pPr>
      <w:r w:rsidRPr="00A92244">
        <w:rPr>
          <w:iCs/>
          <w:sz w:val="28"/>
          <w:szCs w:val="28"/>
        </w:rPr>
        <w:t>I</w:t>
      </w:r>
      <w:r w:rsidRPr="00A92244">
        <w:rPr>
          <w:iCs/>
          <w:sz w:val="28"/>
          <w:szCs w:val="28"/>
          <w:vertAlign w:val="subscript"/>
          <w:lang w:val="ru-RU"/>
        </w:rPr>
        <w:t>дин</w:t>
      </w:r>
      <w:r w:rsidRPr="00A92244">
        <w:rPr>
          <w:sz w:val="28"/>
          <w:szCs w:val="28"/>
        </w:rPr>
        <w:t> </w:t>
      </w:r>
      <w:r w:rsidRPr="00A92244">
        <w:rPr>
          <w:sz w:val="28"/>
          <w:szCs w:val="28"/>
          <w:lang w:val="ru-RU"/>
        </w:rPr>
        <w:t>– ток электродинамической стойкости (действующее значение периодической составляющей), кА;</w:t>
      </w:r>
    </w:p>
    <w:p w:rsidR="00BD6EE1" w:rsidRPr="00A92244" w:rsidRDefault="00BD6EE1" w:rsidP="00BA3D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92244">
        <w:rPr>
          <w:iCs/>
          <w:sz w:val="28"/>
          <w:szCs w:val="28"/>
        </w:rPr>
        <w:t>i</w:t>
      </w:r>
      <w:r w:rsidRPr="00A92244">
        <w:rPr>
          <w:iCs/>
          <w:sz w:val="28"/>
          <w:szCs w:val="28"/>
          <w:vertAlign w:val="subscript"/>
          <w:lang w:val="ru-RU"/>
        </w:rPr>
        <w:t>дин</w:t>
      </w:r>
      <w:r w:rsidRPr="00A92244">
        <w:rPr>
          <w:sz w:val="28"/>
          <w:szCs w:val="28"/>
        </w:rPr>
        <w:t> </w:t>
      </w:r>
      <w:r w:rsidRPr="00A92244">
        <w:rPr>
          <w:sz w:val="28"/>
          <w:szCs w:val="28"/>
          <w:lang w:val="ru-RU"/>
        </w:rPr>
        <w:t>–ток электродинамической стойкости (наибольший пик), кА;</w:t>
      </w:r>
    </w:p>
    <w:p w:rsidR="00BD6EE1" w:rsidRPr="00A92244" w:rsidRDefault="00BD6EE1" w:rsidP="00BA3D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92244">
        <w:rPr>
          <w:iCs/>
          <w:sz w:val="28"/>
          <w:szCs w:val="28"/>
        </w:rPr>
        <w:t>I</w:t>
      </w:r>
      <w:r w:rsidRPr="00A92244">
        <w:rPr>
          <w:iCs/>
          <w:sz w:val="28"/>
          <w:szCs w:val="28"/>
          <w:vertAlign w:val="subscript"/>
          <w:lang w:val="ru-RU"/>
        </w:rPr>
        <w:t>н откл</w:t>
      </w:r>
      <w:r w:rsidRPr="00A92244">
        <w:rPr>
          <w:sz w:val="28"/>
          <w:szCs w:val="28"/>
        </w:rPr>
        <w:t> </w:t>
      </w:r>
      <w:r w:rsidRPr="00A92244">
        <w:rPr>
          <w:sz w:val="28"/>
          <w:szCs w:val="28"/>
          <w:lang w:val="ru-RU"/>
        </w:rPr>
        <w:t>– номинальный ток отключения, кА;</w:t>
      </w:r>
    </w:p>
    <w:p w:rsidR="00BD6EE1" w:rsidRPr="00A92244" w:rsidRDefault="00BD6EE1" w:rsidP="00BA3D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92244">
        <w:rPr>
          <w:iCs/>
          <w:sz w:val="28"/>
          <w:szCs w:val="28"/>
        </w:rPr>
        <w:t>I</w:t>
      </w:r>
      <w:r w:rsidRPr="00A92244">
        <w:rPr>
          <w:iCs/>
          <w:sz w:val="28"/>
          <w:szCs w:val="28"/>
          <w:vertAlign w:val="subscript"/>
          <w:lang w:val="ru-RU"/>
        </w:rPr>
        <w:t>тер</w:t>
      </w:r>
      <w:r w:rsidRPr="00A92244">
        <w:rPr>
          <w:sz w:val="28"/>
          <w:szCs w:val="28"/>
        </w:rPr>
        <w:t> </w:t>
      </w:r>
      <w:r w:rsidRPr="00A92244">
        <w:rPr>
          <w:sz w:val="28"/>
          <w:szCs w:val="28"/>
          <w:lang w:val="ru-RU"/>
        </w:rPr>
        <w:t>– ток термической стойкости, кА;</w:t>
      </w:r>
    </w:p>
    <w:p w:rsidR="00BD6EE1" w:rsidRPr="00A92244" w:rsidRDefault="00BD6EE1" w:rsidP="00BA3D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92244">
        <w:rPr>
          <w:iCs/>
          <w:sz w:val="28"/>
          <w:szCs w:val="28"/>
        </w:rPr>
        <w:t>t</w:t>
      </w:r>
      <w:r w:rsidRPr="00A92244">
        <w:rPr>
          <w:iCs/>
          <w:sz w:val="28"/>
          <w:szCs w:val="28"/>
          <w:vertAlign w:val="subscript"/>
          <w:lang w:val="ru-RU"/>
        </w:rPr>
        <w:t>тер</w:t>
      </w:r>
      <w:r w:rsidRPr="00A92244">
        <w:rPr>
          <w:sz w:val="28"/>
          <w:szCs w:val="28"/>
        </w:rPr>
        <w:t> </w:t>
      </w:r>
      <w:r w:rsidRPr="00A92244">
        <w:rPr>
          <w:sz w:val="28"/>
          <w:szCs w:val="28"/>
          <w:lang w:val="ru-RU"/>
        </w:rPr>
        <w:t>– время протекания тока термической стойкости, с.</w:t>
      </w:r>
    </w:p>
    <w:p w:rsidR="00BD6EE1" w:rsidRPr="00A92244" w:rsidRDefault="00BD6EE1" w:rsidP="00104C6F">
      <w:pPr>
        <w:jc w:val="both"/>
        <w:rPr>
          <w:lang w:val="ru-RU"/>
        </w:rPr>
      </w:pPr>
    </w:p>
    <w:p w:rsidR="00BD6EE1" w:rsidRPr="00A92244" w:rsidRDefault="00BD6EE1" w:rsidP="00981D0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Таблица</w:t>
      </w:r>
      <w:r w:rsidRPr="00A92244">
        <w:rPr>
          <w:sz w:val="28"/>
          <w:szCs w:val="28"/>
        </w:rPr>
        <w:t> </w:t>
      </w:r>
      <w:r w:rsidR="00981D09" w:rsidRPr="00A92244">
        <w:rPr>
          <w:sz w:val="28"/>
          <w:szCs w:val="28"/>
          <w:lang w:val="ru-RU"/>
        </w:rPr>
        <w:t>6</w:t>
      </w:r>
      <w:r w:rsidRPr="00A92244">
        <w:rPr>
          <w:sz w:val="28"/>
          <w:szCs w:val="28"/>
          <w:lang w:val="ru-RU"/>
        </w:rPr>
        <w:t xml:space="preserve">.1 Условия выбора выключателя В РУ </w:t>
      </w:r>
      <w:r w:rsidR="00981D09" w:rsidRPr="00A92244">
        <w:rPr>
          <w:sz w:val="28"/>
          <w:szCs w:val="28"/>
          <w:lang w:val="ru-RU"/>
        </w:rPr>
        <w:t>110</w:t>
      </w:r>
      <w:r w:rsidRPr="00A92244">
        <w:rPr>
          <w:sz w:val="28"/>
          <w:szCs w:val="28"/>
          <w:lang w:val="ru-RU"/>
        </w:rPr>
        <w:t xml:space="preserve"> кВ</w:t>
      </w:r>
      <w:r w:rsidR="00090987" w:rsidRPr="00A92244">
        <w:rPr>
          <w:sz w:val="28"/>
          <w:szCs w:val="28"/>
          <w:lang w:val="ru-RU"/>
        </w:rPr>
        <w:t xml:space="preserve"> - В</w:t>
      </w:r>
      <w:r w:rsidR="00981D09" w:rsidRPr="00A92244">
        <w:rPr>
          <w:sz w:val="28"/>
          <w:szCs w:val="28"/>
          <w:lang w:val="ru-RU"/>
        </w:rPr>
        <w:t>ГТ</w:t>
      </w:r>
      <w:r w:rsidR="00090987" w:rsidRPr="00A92244">
        <w:rPr>
          <w:sz w:val="28"/>
          <w:szCs w:val="28"/>
          <w:lang w:val="ru-RU"/>
        </w:rPr>
        <w:t>-</w:t>
      </w:r>
      <w:r w:rsidR="00981D09" w:rsidRPr="00A92244">
        <w:rPr>
          <w:sz w:val="28"/>
          <w:szCs w:val="28"/>
          <w:lang w:val="ru-RU"/>
        </w:rPr>
        <w:t>110-40</w:t>
      </w:r>
      <w:r w:rsidR="00090987" w:rsidRPr="00A92244">
        <w:rPr>
          <w:sz w:val="28"/>
          <w:szCs w:val="28"/>
          <w:lang w:val="ru-RU"/>
        </w:rPr>
        <w:t>/1000УХЛ1</w:t>
      </w:r>
    </w:p>
    <w:tbl>
      <w:tblPr>
        <w:tblW w:w="97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7"/>
        <w:gridCol w:w="3766"/>
        <w:gridCol w:w="3766"/>
      </w:tblGrid>
      <w:tr w:rsidR="00BD6EE1" w:rsidRPr="00A92244" w:rsidTr="00BD6EE1">
        <w:trPr>
          <w:trHeight w:val="629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BD6EE1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Расчетные параметры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BD6EE1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Условия выбора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BD6EE1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  <w:lang w:val="ru-RU"/>
              </w:rPr>
              <w:t>Параметры выключателя</w:t>
            </w:r>
          </w:p>
        </w:tc>
      </w:tr>
      <w:tr w:rsidR="00BD6EE1" w:rsidRPr="00A92244" w:rsidTr="00BD6EE1">
        <w:trPr>
          <w:trHeight w:val="41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BD6EE1" w:rsidP="00981D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Uуст</w:t>
            </w:r>
            <w:r w:rsidRPr="00A92244">
              <w:rPr>
                <w:iCs/>
                <w:sz w:val="28"/>
                <w:szCs w:val="28"/>
                <w:lang w:val="ru-RU"/>
              </w:rPr>
              <w:t>=</w:t>
            </w:r>
            <w:r w:rsidR="00981D09" w:rsidRPr="00A92244">
              <w:rPr>
                <w:iCs/>
                <w:sz w:val="28"/>
                <w:szCs w:val="28"/>
                <w:lang w:val="ru-RU"/>
              </w:rPr>
              <w:t>110</w:t>
            </w:r>
            <w:r w:rsidRPr="00A92244"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BD6EE1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1400" w:dyaOrig="420">
                <v:shape id="_x0000_i1100" type="#_x0000_t75" style="width:69.85pt;height:21.5pt" o:ole="">
                  <v:imagedata r:id="rId137" o:title=""/>
                </v:shape>
                <o:OLEObject Type="Embed" ProgID="Equation.3" ShapeID="_x0000_i1100" DrawAspect="Content" ObjectID="_1621048587" r:id="rId138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A83B68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110</w:t>
            </w:r>
            <w:r w:rsidR="00090987" w:rsidRPr="00A92244">
              <w:rPr>
                <w:sz w:val="28"/>
                <w:szCs w:val="28"/>
                <w:lang w:val="ru-RU"/>
              </w:rPr>
              <w:t xml:space="preserve"> кВ </w:t>
            </w:r>
          </w:p>
        </w:tc>
      </w:tr>
      <w:tr w:rsidR="00BD6EE1" w:rsidRPr="00A92244" w:rsidTr="00BD6EE1">
        <w:trPr>
          <w:trHeight w:val="41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BD6EE1" w:rsidP="00981D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I</w:t>
            </w:r>
            <w:r w:rsidRPr="00A92244">
              <w:rPr>
                <w:iCs/>
                <w:sz w:val="28"/>
                <w:szCs w:val="28"/>
                <w:vertAlign w:val="subscript"/>
              </w:rPr>
              <w:t>р форс</w:t>
            </w:r>
            <w:r w:rsidRPr="00A92244">
              <w:rPr>
                <w:iCs/>
                <w:sz w:val="28"/>
                <w:szCs w:val="28"/>
                <w:lang w:val="ru-RU"/>
              </w:rPr>
              <w:t>=</w:t>
            </w:r>
            <w:r w:rsidR="00981D09" w:rsidRPr="00A92244">
              <w:rPr>
                <w:iCs/>
                <w:sz w:val="28"/>
                <w:szCs w:val="28"/>
                <w:lang w:val="ru-RU"/>
              </w:rPr>
              <w:t>183</w:t>
            </w:r>
            <w:r w:rsidRPr="00A92244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BD6EE1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1480" w:dyaOrig="420">
                <v:shape id="_x0000_i1101" type="#_x0000_t75" style="width:74.15pt;height:21.5pt" o:ole="">
                  <v:imagedata r:id="rId139" o:title=""/>
                </v:shape>
                <o:OLEObject Type="Embed" ProgID="Equation.3" ShapeID="_x0000_i1101" DrawAspect="Content" ObjectID="_1621048588" r:id="rId140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 xml:space="preserve">1000 А </w:t>
            </w:r>
          </w:p>
        </w:tc>
      </w:tr>
      <w:tr w:rsidR="00BD6EE1" w:rsidRPr="00A92244" w:rsidTr="00BD6EE1">
        <w:trPr>
          <w:trHeight w:val="36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BD6EE1" w:rsidP="00A17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I</w:t>
            </w:r>
            <w:r w:rsidRPr="00A92244">
              <w:rPr>
                <w:iCs/>
                <w:sz w:val="28"/>
                <w:szCs w:val="28"/>
                <w:lang w:val="ru-RU"/>
              </w:rPr>
              <w:t>=</w:t>
            </w:r>
            <w:r w:rsidR="00A17C85" w:rsidRPr="00A92244">
              <w:rPr>
                <w:iCs/>
                <w:sz w:val="28"/>
                <w:szCs w:val="28"/>
                <w:lang w:val="ru-RU"/>
              </w:rPr>
              <w:t>3</w:t>
            </w:r>
            <w:r w:rsidRPr="00A92244">
              <w:rPr>
                <w:iCs/>
                <w:sz w:val="28"/>
                <w:szCs w:val="28"/>
                <w:lang w:val="ru-RU"/>
              </w:rPr>
              <w:t>,</w:t>
            </w:r>
            <w:r w:rsidR="00A17C85" w:rsidRPr="00A92244">
              <w:rPr>
                <w:iCs/>
                <w:sz w:val="28"/>
                <w:szCs w:val="28"/>
                <w:lang w:val="ru-RU"/>
              </w:rPr>
              <w:t>3</w:t>
            </w:r>
            <w:r w:rsidRPr="00A92244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BD6EE1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960" w:dyaOrig="380">
                <v:shape id="_x0000_i1102" type="#_x0000_t75" style="width:47.3pt;height:18.25pt" o:ole="">
                  <v:imagedata r:id="rId141" o:title=""/>
                </v:shape>
                <o:OLEObject Type="Embed" ProgID="Equation.3" ShapeID="_x0000_i1102" DrawAspect="Content" ObjectID="_1621048589" r:id="rId142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A83B68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40</w:t>
            </w:r>
            <w:r w:rsidR="00090987" w:rsidRPr="00A92244">
              <w:rPr>
                <w:sz w:val="28"/>
                <w:szCs w:val="28"/>
                <w:lang w:val="ru-RU"/>
              </w:rPr>
              <w:t xml:space="preserve"> кА</w:t>
            </w:r>
          </w:p>
        </w:tc>
      </w:tr>
      <w:tr w:rsidR="00BD6EE1" w:rsidRPr="00A92244" w:rsidTr="00BD6EE1">
        <w:trPr>
          <w:trHeight w:val="41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BD6EE1" w:rsidP="00A17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i</w:t>
            </w:r>
            <w:r w:rsidRPr="00A92244">
              <w:rPr>
                <w:iCs/>
                <w:sz w:val="28"/>
                <w:szCs w:val="28"/>
                <w:vertAlign w:val="subscript"/>
              </w:rPr>
              <w:t>у</w:t>
            </w:r>
            <w:r w:rsidRPr="00A92244">
              <w:rPr>
                <w:iCs/>
                <w:sz w:val="28"/>
                <w:szCs w:val="28"/>
                <w:lang w:val="ru-RU"/>
              </w:rPr>
              <w:t>=</w:t>
            </w:r>
            <w:r w:rsidR="00A17C85" w:rsidRPr="00A92244">
              <w:rPr>
                <w:iCs/>
                <w:sz w:val="28"/>
                <w:szCs w:val="28"/>
                <w:lang w:val="ru-RU"/>
              </w:rPr>
              <w:t>8</w:t>
            </w:r>
            <w:r w:rsidR="00090987" w:rsidRPr="00A92244">
              <w:rPr>
                <w:iCs/>
                <w:sz w:val="28"/>
                <w:szCs w:val="28"/>
                <w:lang w:val="ru-RU"/>
              </w:rPr>
              <w:t>,</w:t>
            </w:r>
            <w:r w:rsidR="00A17C85" w:rsidRPr="00A92244">
              <w:rPr>
                <w:iCs/>
                <w:sz w:val="28"/>
                <w:szCs w:val="28"/>
                <w:lang w:val="ru-RU"/>
              </w:rPr>
              <w:t>4</w:t>
            </w:r>
            <w:r w:rsidRPr="00A92244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BD6EE1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920" w:dyaOrig="420">
                <v:shape id="_x0000_i1103" type="#_x0000_t75" style="width:46.2pt;height:21.5pt" o:ole="">
                  <v:imagedata r:id="rId143" o:title=""/>
                </v:shape>
                <o:OLEObject Type="Embed" ProgID="Equation.3" ShapeID="_x0000_i1103" DrawAspect="Content" ObjectID="_1621048590" r:id="rId144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A83B68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80</w:t>
            </w:r>
            <w:r w:rsidR="00090987" w:rsidRPr="00A92244">
              <w:rPr>
                <w:sz w:val="28"/>
                <w:szCs w:val="28"/>
                <w:lang w:val="ru-RU"/>
              </w:rPr>
              <w:t xml:space="preserve"> кА</w:t>
            </w:r>
          </w:p>
        </w:tc>
      </w:tr>
      <w:tr w:rsidR="00BD6EE1" w:rsidRPr="00A92244" w:rsidTr="00BD6EE1">
        <w:trPr>
          <w:trHeight w:val="41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BD6EE1" w:rsidP="00A92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I</w:t>
            </w:r>
            <w:r w:rsidRPr="00A92244">
              <w:rPr>
                <w:iCs/>
                <w:sz w:val="28"/>
                <w:szCs w:val="28"/>
                <w:vertAlign w:val="subscript"/>
              </w:rPr>
              <w:t>п</w:t>
            </w:r>
            <w:r w:rsidRPr="00A92244">
              <w:rPr>
                <w:iCs/>
                <w:sz w:val="28"/>
                <w:szCs w:val="28"/>
                <w:vertAlign w:val="subscript"/>
              </w:rPr>
              <w:t></w:t>
            </w:r>
            <w:r w:rsidR="00A92244" w:rsidRPr="00A92244">
              <w:rPr>
                <w:iCs/>
                <w:sz w:val="28"/>
                <w:szCs w:val="28"/>
                <w:lang w:val="ru-RU"/>
              </w:rPr>
              <w:t>=3,3</w:t>
            </w:r>
            <w:r w:rsidRPr="00A92244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BD6EE1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1340" w:dyaOrig="420">
                <v:shape id="_x0000_i1104" type="#_x0000_t75" style="width:66.65pt;height:21.5pt" o:ole="">
                  <v:imagedata r:id="rId145" o:title=""/>
                </v:shape>
                <o:OLEObject Type="Embed" ProgID="Equation.3" ShapeID="_x0000_i1104" DrawAspect="Content" ObjectID="_1621048591" r:id="rId146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A83B68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40</w:t>
            </w:r>
            <w:r w:rsidR="00090987" w:rsidRPr="00A92244">
              <w:rPr>
                <w:sz w:val="28"/>
                <w:szCs w:val="28"/>
                <w:lang w:val="ru-RU"/>
              </w:rPr>
              <w:t xml:space="preserve"> кА</w:t>
            </w:r>
          </w:p>
        </w:tc>
      </w:tr>
      <w:tr w:rsidR="00BD6EE1" w:rsidRPr="00A92244" w:rsidTr="00981D09">
        <w:trPr>
          <w:trHeight w:val="451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A83B68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position w:val="-14"/>
              </w:rPr>
              <w:object w:dxaOrig="2040" w:dyaOrig="420">
                <v:shape id="_x0000_i1105" type="#_x0000_t75" style="width:98.85pt;height:20.4pt" o:ole="">
                  <v:imagedata r:id="rId147" o:title=""/>
                </v:shape>
                <o:OLEObject Type="Embed" ProgID="Equation.DSMT4" ShapeID="_x0000_i1105" DrawAspect="Content" ObjectID="_1621048592" r:id="rId148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981D09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position w:val="-14"/>
              </w:rPr>
              <w:object w:dxaOrig="3220" w:dyaOrig="420">
                <v:shape id="_x0000_i1106" type="#_x0000_t75" style="width:161.2pt;height:21.5pt" o:ole="">
                  <v:imagedata r:id="rId149" o:title=""/>
                </v:shape>
                <o:OLEObject Type="Embed" ProgID="Equation.DSMT4" ShapeID="_x0000_i1106" DrawAspect="Content" ObjectID="_1621048593" r:id="rId150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49,4 кА</w:t>
            </w:r>
          </w:p>
        </w:tc>
      </w:tr>
      <w:tr w:rsidR="00BD6EE1" w:rsidRPr="00A92244" w:rsidTr="00BD6EE1">
        <w:trPr>
          <w:trHeight w:val="480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BD6EE1" w:rsidP="00A83B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B</w:t>
            </w:r>
            <w:r w:rsidRPr="00A92244">
              <w:rPr>
                <w:iCs/>
                <w:sz w:val="28"/>
                <w:szCs w:val="28"/>
                <w:vertAlign w:val="subscript"/>
              </w:rPr>
              <w:t>k</w:t>
            </w:r>
            <w:r w:rsidR="00A83B68" w:rsidRPr="00A92244">
              <w:rPr>
                <w:sz w:val="28"/>
                <w:szCs w:val="28"/>
                <w:lang w:val="ru-RU"/>
              </w:rPr>
              <w:t>=6</w:t>
            </w:r>
            <w:r w:rsidR="00090987" w:rsidRPr="00A92244">
              <w:rPr>
                <w:sz w:val="28"/>
                <w:szCs w:val="28"/>
                <w:lang w:val="ru-RU"/>
              </w:rPr>
              <w:t>,2</w:t>
            </w:r>
            <w:r w:rsidRPr="00A92244">
              <w:rPr>
                <w:sz w:val="28"/>
                <w:szCs w:val="28"/>
              </w:rPr>
              <w:t xml:space="preserve"> кА</w:t>
            </w:r>
            <w:r w:rsidRPr="00A92244">
              <w:rPr>
                <w:sz w:val="28"/>
                <w:szCs w:val="28"/>
                <w:vertAlign w:val="superscript"/>
              </w:rPr>
              <w:t>2</w:t>
            </w:r>
            <w:r w:rsidRPr="00A92244">
              <w:rPr>
                <w:sz w:val="28"/>
                <w:szCs w:val="28"/>
              </w:rPr>
              <w:t>с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BD6EE1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1760" w:dyaOrig="480">
                <v:shape id="_x0000_i1107" type="#_x0000_t75" style="width:88.1pt;height:24.7pt" o:ole="">
                  <v:imagedata r:id="rId151" o:title=""/>
                </v:shape>
                <o:OLEObject Type="Embed" ProgID="Equation.3" ShapeID="_x0000_i1107" DrawAspect="Content" ObjectID="_1621048594" r:id="rId152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E1" w:rsidRPr="00A92244" w:rsidRDefault="00A83B68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2</w:t>
            </w:r>
            <w:r w:rsidR="00090987" w:rsidRPr="00A92244">
              <w:rPr>
                <w:sz w:val="28"/>
                <w:szCs w:val="28"/>
                <w:lang w:val="ru-RU"/>
              </w:rPr>
              <w:t xml:space="preserve">875 </w:t>
            </w:r>
            <w:r w:rsidR="00090987" w:rsidRPr="00A92244">
              <w:rPr>
                <w:sz w:val="28"/>
                <w:szCs w:val="28"/>
              </w:rPr>
              <w:t>кА</w:t>
            </w:r>
            <w:r w:rsidR="00090987" w:rsidRPr="00A92244">
              <w:rPr>
                <w:sz w:val="28"/>
                <w:szCs w:val="28"/>
                <w:vertAlign w:val="superscript"/>
              </w:rPr>
              <w:t>2</w:t>
            </w:r>
            <w:r w:rsidR="00090987" w:rsidRPr="00A92244">
              <w:rPr>
                <w:sz w:val="28"/>
                <w:szCs w:val="28"/>
              </w:rPr>
              <w:t>с</w:t>
            </w:r>
          </w:p>
        </w:tc>
      </w:tr>
    </w:tbl>
    <w:p w:rsidR="00BD6EE1" w:rsidRPr="00A92244" w:rsidRDefault="00BD6EE1" w:rsidP="00104C6F">
      <w:pPr>
        <w:jc w:val="both"/>
        <w:rPr>
          <w:lang w:val="ru-RU"/>
        </w:rPr>
      </w:pPr>
    </w:p>
    <w:p w:rsidR="009437AC" w:rsidRPr="00A92244" w:rsidRDefault="009437AC" w:rsidP="00104C6F">
      <w:pPr>
        <w:pStyle w:val="21"/>
        <w:spacing w:line="240" w:lineRule="auto"/>
        <w:ind w:firstLine="0"/>
        <w:rPr>
          <w:szCs w:val="28"/>
        </w:rPr>
      </w:pPr>
    </w:p>
    <w:p w:rsidR="009437AC" w:rsidRPr="00A92244" w:rsidRDefault="009437AC" w:rsidP="00104C6F">
      <w:pPr>
        <w:pStyle w:val="21"/>
        <w:spacing w:line="240" w:lineRule="auto"/>
        <w:ind w:firstLine="0"/>
        <w:rPr>
          <w:szCs w:val="28"/>
        </w:rPr>
      </w:pPr>
    </w:p>
    <w:p w:rsidR="009437AC" w:rsidRPr="00A92244" w:rsidRDefault="009437AC" w:rsidP="00104C6F">
      <w:pPr>
        <w:pStyle w:val="21"/>
        <w:spacing w:line="240" w:lineRule="auto"/>
        <w:ind w:firstLine="0"/>
        <w:rPr>
          <w:szCs w:val="28"/>
        </w:rPr>
      </w:pPr>
    </w:p>
    <w:p w:rsidR="009437AC" w:rsidRPr="00A92244" w:rsidRDefault="009437AC" w:rsidP="00104C6F">
      <w:pPr>
        <w:pStyle w:val="21"/>
        <w:spacing w:line="240" w:lineRule="auto"/>
        <w:ind w:firstLine="0"/>
        <w:rPr>
          <w:szCs w:val="28"/>
        </w:rPr>
      </w:pPr>
    </w:p>
    <w:p w:rsidR="009437AC" w:rsidRPr="00A92244" w:rsidRDefault="009437AC" w:rsidP="00104C6F">
      <w:pPr>
        <w:pStyle w:val="21"/>
        <w:spacing w:line="240" w:lineRule="auto"/>
        <w:ind w:firstLine="0"/>
        <w:rPr>
          <w:szCs w:val="28"/>
        </w:rPr>
      </w:pPr>
    </w:p>
    <w:p w:rsidR="009437AC" w:rsidRPr="00A92244" w:rsidRDefault="009437AC" w:rsidP="00104C6F">
      <w:pPr>
        <w:pStyle w:val="21"/>
        <w:spacing w:line="240" w:lineRule="auto"/>
        <w:ind w:firstLine="0"/>
        <w:rPr>
          <w:szCs w:val="28"/>
        </w:rPr>
      </w:pPr>
    </w:p>
    <w:p w:rsidR="009437AC" w:rsidRPr="00A92244" w:rsidRDefault="009437AC" w:rsidP="00104C6F">
      <w:pPr>
        <w:pStyle w:val="21"/>
        <w:spacing w:line="240" w:lineRule="auto"/>
        <w:ind w:firstLine="0"/>
        <w:rPr>
          <w:szCs w:val="28"/>
        </w:rPr>
      </w:pPr>
    </w:p>
    <w:p w:rsidR="009437AC" w:rsidRPr="00A92244" w:rsidRDefault="009437AC" w:rsidP="00104C6F">
      <w:pPr>
        <w:pStyle w:val="21"/>
        <w:spacing w:line="240" w:lineRule="auto"/>
        <w:ind w:firstLine="0"/>
        <w:rPr>
          <w:szCs w:val="28"/>
        </w:rPr>
      </w:pPr>
    </w:p>
    <w:p w:rsidR="00090987" w:rsidRPr="00A92244" w:rsidRDefault="00090987" w:rsidP="00104C6F">
      <w:pPr>
        <w:pStyle w:val="21"/>
        <w:spacing w:line="240" w:lineRule="auto"/>
        <w:ind w:firstLine="0"/>
        <w:rPr>
          <w:szCs w:val="28"/>
        </w:rPr>
      </w:pPr>
      <w:r w:rsidRPr="00A92244">
        <w:rPr>
          <w:szCs w:val="28"/>
        </w:rPr>
        <w:lastRenderedPageBreak/>
        <w:t>Таблица </w:t>
      </w:r>
      <w:r w:rsidR="00A83B68" w:rsidRPr="00A92244">
        <w:rPr>
          <w:szCs w:val="28"/>
        </w:rPr>
        <w:t>6</w:t>
      </w:r>
      <w:r w:rsidRPr="00A92244">
        <w:rPr>
          <w:szCs w:val="28"/>
        </w:rPr>
        <w:t xml:space="preserve">.2 Условия выбора разъединителя В РУ </w:t>
      </w:r>
      <w:r w:rsidR="00A83B68" w:rsidRPr="00A92244">
        <w:rPr>
          <w:szCs w:val="28"/>
        </w:rPr>
        <w:t>110</w:t>
      </w:r>
      <w:r w:rsidRPr="00A92244">
        <w:rPr>
          <w:szCs w:val="28"/>
        </w:rPr>
        <w:t xml:space="preserve"> кВ - Р</w:t>
      </w:r>
      <w:r w:rsidR="009437AC" w:rsidRPr="00A92244">
        <w:rPr>
          <w:szCs w:val="28"/>
        </w:rPr>
        <w:t>Г</w:t>
      </w:r>
      <w:r w:rsidRPr="00A92244">
        <w:rPr>
          <w:szCs w:val="28"/>
        </w:rPr>
        <w:t>-</w:t>
      </w:r>
      <w:r w:rsidR="00A83B68" w:rsidRPr="00A92244">
        <w:rPr>
          <w:szCs w:val="28"/>
        </w:rPr>
        <w:t>110</w:t>
      </w:r>
      <w:r w:rsidRPr="00A92244">
        <w:rPr>
          <w:szCs w:val="28"/>
        </w:rPr>
        <w:t>/1000УХЛ1</w:t>
      </w:r>
    </w:p>
    <w:p w:rsidR="00090987" w:rsidRPr="00A92244" w:rsidRDefault="00090987" w:rsidP="00104C6F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tbl>
      <w:tblPr>
        <w:tblW w:w="97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7"/>
        <w:gridCol w:w="3766"/>
        <w:gridCol w:w="3766"/>
      </w:tblGrid>
      <w:tr w:rsidR="00090987" w:rsidRPr="00A92244" w:rsidTr="006478C8">
        <w:trPr>
          <w:trHeight w:val="629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Расчетные параметры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Условия выбора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  <w:lang w:val="ru-RU"/>
              </w:rPr>
              <w:t>Параметры выключателя</w:t>
            </w:r>
          </w:p>
        </w:tc>
      </w:tr>
      <w:tr w:rsidR="00090987" w:rsidRPr="00A92244" w:rsidTr="006478C8">
        <w:trPr>
          <w:trHeight w:val="41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A83B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Uуст</w:t>
            </w:r>
            <w:r w:rsidRPr="00A92244">
              <w:rPr>
                <w:iCs/>
                <w:sz w:val="28"/>
                <w:szCs w:val="28"/>
                <w:lang w:val="ru-RU"/>
              </w:rPr>
              <w:t>=</w:t>
            </w:r>
            <w:r w:rsidR="00A83B68" w:rsidRPr="00A92244">
              <w:rPr>
                <w:iCs/>
                <w:sz w:val="28"/>
                <w:szCs w:val="28"/>
                <w:lang w:val="ru-RU"/>
              </w:rPr>
              <w:t>110</w:t>
            </w:r>
            <w:r w:rsidRPr="00A92244"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1400" w:dyaOrig="420">
                <v:shape id="_x0000_i1108" type="#_x0000_t75" style="width:69.85pt;height:21.5pt" o:ole="">
                  <v:imagedata r:id="rId137" o:title=""/>
                </v:shape>
                <o:OLEObject Type="Embed" ProgID="Equation.3" ShapeID="_x0000_i1108" DrawAspect="Content" ObjectID="_1621048595" r:id="rId153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A83B68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110</w:t>
            </w:r>
            <w:r w:rsidR="00090987" w:rsidRPr="00A92244">
              <w:rPr>
                <w:sz w:val="28"/>
                <w:szCs w:val="28"/>
                <w:lang w:val="ru-RU"/>
              </w:rPr>
              <w:t xml:space="preserve"> кВ </w:t>
            </w:r>
          </w:p>
        </w:tc>
      </w:tr>
      <w:tr w:rsidR="00090987" w:rsidRPr="00A92244" w:rsidTr="006478C8">
        <w:trPr>
          <w:trHeight w:val="41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A83B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I</w:t>
            </w:r>
            <w:r w:rsidRPr="00A92244">
              <w:rPr>
                <w:iCs/>
                <w:sz w:val="28"/>
                <w:szCs w:val="28"/>
                <w:vertAlign w:val="subscript"/>
              </w:rPr>
              <w:t>р форс</w:t>
            </w:r>
            <w:r w:rsidRPr="00A92244">
              <w:rPr>
                <w:iCs/>
                <w:sz w:val="28"/>
                <w:szCs w:val="28"/>
                <w:lang w:val="ru-RU"/>
              </w:rPr>
              <w:t>=</w:t>
            </w:r>
            <w:r w:rsidR="00A83B68" w:rsidRPr="00A92244">
              <w:rPr>
                <w:iCs/>
                <w:sz w:val="28"/>
                <w:szCs w:val="28"/>
                <w:lang w:val="ru-RU"/>
              </w:rPr>
              <w:t>183</w:t>
            </w:r>
            <w:r w:rsidRPr="00A92244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1480" w:dyaOrig="420">
                <v:shape id="_x0000_i1109" type="#_x0000_t75" style="width:74.15pt;height:21.5pt" o:ole="">
                  <v:imagedata r:id="rId139" o:title=""/>
                </v:shape>
                <o:OLEObject Type="Embed" ProgID="Equation.3" ShapeID="_x0000_i1109" DrawAspect="Content" ObjectID="_1621048596" r:id="rId154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 xml:space="preserve">1000 А </w:t>
            </w:r>
          </w:p>
        </w:tc>
      </w:tr>
      <w:tr w:rsidR="00090987" w:rsidRPr="00A92244" w:rsidTr="006478C8">
        <w:trPr>
          <w:trHeight w:val="41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A17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i</w:t>
            </w:r>
            <w:r w:rsidRPr="00A92244">
              <w:rPr>
                <w:iCs/>
                <w:sz w:val="28"/>
                <w:szCs w:val="28"/>
                <w:vertAlign w:val="subscript"/>
              </w:rPr>
              <w:t>у</w:t>
            </w:r>
            <w:r w:rsidRPr="00A92244">
              <w:rPr>
                <w:iCs/>
                <w:sz w:val="28"/>
                <w:szCs w:val="28"/>
                <w:lang w:val="ru-RU"/>
              </w:rPr>
              <w:t>=</w:t>
            </w:r>
            <w:r w:rsidR="00A17C85" w:rsidRPr="00A92244">
              <w:rPr>
                <w:iCs/>
                <w:sz w:val="28"/>
                <w:szCs w:val="28"/>
                <w:lang w:val="ru-RU"/>
              </w:rPr>
              <w:t>8</w:t>
            </w:r>
            <w:r w:rsidRPr="00A92244">
              <w:rPr>
                <w:iCs/>
                <w:sz w:val="28"/>
                <w:szCs w:val="28"/>
                <w:lang w:val="ru-RU"/>
              </w:rPr>
              <w:t>,</w:t>
            </w:r>
            <w:r w:rsidR="00A17C85" w:rsidRPr="00A92244">
              <w:rPr>
                <w:iCs/>
                <w:sz w:val="28"/>
                <w:szCs w:val="28"/>
                <w:lang w:val="ru-RU"/>
              </w:rPr>
              <w:t>4</w:t>
            </w:r>
            <w:r w:rsidRPr="00A92244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920" w:dyaOrig="420">
                <v:shape id="_x0000_i1110" type="#_x0000_t75" style="width:46.2pt;height:21.5pt" o:ole="">
                  <v:imagedata r:id="rId143" o:title=""/>
                </v:shape>
                <o:OLEObject Type="Embed" ProgID="Equation.3" ShapeID="_x0000_i1110" DrawAspect="Content" ObjectID="_1621048597" r:id="rId155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40 кА</w:t>
            </w:r>
          </w:p>
        </w:tc>
      </w:tr>
      <w:tr w:rsidR="00090987" w:rsidRPr="00A92244" w:rsidTr="006478C8">
        <w:trPr>
          <w:trHeight w:val="480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A83B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B</w:t>
            </w:r>
            <w:r w:rsidRPr="00A92244">
              <w:rPr>
                <w:iCs/>
                <w:sz w:val="28"/>
                <w:szCs w:val="28"/>
                <w:vertAlign w:val="subscript"/>
              </w:rPr>
              <w:t>k</w:t>
            </w:r>
            <w:r w:rsidRPr="00A92244">
              <w:rPr>
                <w:sz w:val="28"/>
                <w:szCs w:val="28"/>
                <w:lang w:val="ru-RU"/>
              </w:rPr>
              <w:t>=</w:t>
            </w:r>
            <w:r w:rsidR="00A83B68" w:rsidRPr="00A92244">
              <w:rPr>
                <w:sz w:val="28"/>
                <w:szCs w:val="28"/>
                <w:lang w:val="ru-RU"/>
              </w:rPr>
              <w:t>6</w:t>
            </w:r>
            <w:r w:rsidRPr="00A92244">
              <w:rPr>
                <w:sz w:val="28"/>
                <w:szCs w:val="28"/>
                <w:lang w:val="ru-RU"/>
              </w:rPr>
              <w:t>,2</w:t>
            </w:r>
            <w:r w:rsidRPr="00A92244">
              <w:rPr>
                <w:sz w:val="28"/>
                <w:szCs w:val="28"/>
              </w:rPr>
              <w:t xml:space="preserve"> кА</w:t>
            </w:r>
            <w:r w:rsidRPr="00A92244">
              <w:rPr>
                <w:sz w:val="28"/>
                <w:szCs w:val="28"/>
                <w:vertAlign w:val="superscript"/>
              </w:rPr>
              <w:t>2</w:t>
            </w:r>
            <w:r w:rsidRPr="00A92244">
              <w:rPr>
                <w:sz w:val="28"/>
                <w:szCs w:val="28"/>
              </w:rPr>
              <w:t>с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1760" w:dyaOrig="480">
                <v:shape id="_x0000_i1111" type="#_x0000_t75" style="width:88.1pt;height:24.7pt" o:ole="">
                  <v:imagedata r:id="rId151" o:title=""/>
                </v:shape>
                <o:OLEObject Type="Embed" ProgID="Equation.3" ShapeID="_x0000_i1111" DrawAspect="Content" ObjectID="_1621048598" r:id="rId156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A83B68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1</w:t>
            </w:r>
            <w:r w:rsidR="00090987" w:rsidRPr="00A92244">
              <w:rPr>
                <w:sz w:val="28"/>
                <w:szCs w:val="28"/>
                <w:lang w:val="ru-RU"/>
              </w:rPr>
              <w:t xml:space="preserve">768 </w:t>
            </w:r>
            <w:r w:rsidR="00090987" w:rsidRPr="00A92244">
              <w:rPr>
                <w:sz w:val="28"/>
                <w:szCs w:val="28"/>
              </w:rPr>
              <w:t>кА</w:t>
            </w:r>
            <w:r w:rsidR="00090987" w:rsidRPr="00A92244">
              <w:rPr>
                <w:sz w:val="28"/>
                <w:szCs w:val="28"/>
                <w:vertAlign w:val="superscript"/>
              </w:rPr>
              <w:t>2</w:t>
            </w:r>
            <w:r w:rsidR="00090987" w:rsidRPr="00A92244">
              <w:rPr>
                <w:sz w:val="28"/>
                <w:szCs w:val="28"/>
              </w:rPr>
              <w:t>с</w:t>
            </w:r>
          </w:p>
        </w:tc>
      </w:tr>
    </w:tbl>
    <w:p w:rsidR="00090987" w:rsidRPr="00A92244" w:rsidRDefault="00090987" w:rsidP="00104C6F">
      <w:pPr>
        <w:jc w:val="both"/>
        <w:rPr>
          <w:lang w:val="ru-RU"/>
        </w:rPr>
      </w:pPr>
    </w:p>
    <w:p w:rsidR="00BD6EE1" w:rsidRPr="00A92244" w:rsidRDefault="00BD6EE1" w:rsidP="00104C6F">
      <w:pPr>
        <w:jc w:val="both"/>
        <w:rPr>
          <w:lang w:val="ru-RU"/>
        </w:rPr>
      </w:pPr>
    </w:p>
    <w:p w:rsidR="00090987" w:rsidRPr="00A92244" w:rsidRDefault="00090987" w:rsidP="00104C6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Таблица</w:t>
      </w:r>
      <w:r w:rsidRPr="00A92244">
        <w:rPr>
          <w:sz w:val="28"/>
          <w:szCs w:val="28"/>
        </w:rPr>
        <w:t> </w:t>
      </w:r>
      <w:r w:rsidR="00A83B68" w:rsidRPr="00A92244">
        <w:rPr>
          <w:sz w:val="28"/>
          <w:szCs w:val="28"/>
          <w:lang w:val="ru-RU"/>
        </w:rPr>
        <w:t>6</w:t>
      </w:r>
      <w:r w:rsidRPr="00A92244">
        <w:rPr>
          <w:sz w:val="28"/>
          <w:szCs w:val="28"/>
          <w:lang w:val="ru-RU"/>
        </w:rPr>
        <w:t xml:space="preserve">.3 Условия выбора КРУ  В РУ </w:t>
      </w:r>
      <w:r w:rsidR="00A92244" w:rsidRPr="00A92244">
        <w:rPr>
          <w:sz w:val="28"/>
          <w:szCs w:val="28"/>
          <w:lang w:val="ru-RU"/>
        </w:rPr>
        <w:t>10</w:t>
      </w:r>
      <w:r w:rsidRPr="00A92244">
        <w:rPr>
          <w:sz w:val="28"/>
          <w:szCs w:val="28"/>
          <w:lang w:val="ru-RU"/>
        </w:rPr>
        <w:t xml:space="preserve"> кВ – КМ1</w:t>
      </w:r>
      <w:r w:rsidRPr="00A92244">
        <w:rPr>
          <w:sz w:val="24"/>
          <w:szCs w:val="24"/>
          <w:lang w:val="ru-RU"/>
        </w:rPr>
        <w:t xml:space="preserve"> </w:t>
      </w:r>
      <w:r w:rsidRPr="00A92244">
        <w:rPr>
          <w:sz w:val="28"/>
          <w:szCs w:val="28"/>
          <w:lang w:val="ru-RU"/>
        </w:rPr>
        <w:t xml:space="preserve">со встроенными выключателями типа </w:t>
      </w:r>
      <w:r w:rsidRPr="00A92244">
        <w:rPr>
          <w:bCs/>
          <w:sz w:val="28"/>
          <w:szCs w:val="28"/>
          <w:lang w:val="ru-RU"/>
        </w:rPr>
        <w:t>ВБЭ-10</w:t>
      </w:r>
    </w:p>
    <w:p w:rsidR="00090987" w:rsidRPr="00A92244" w:rsidRDefault="00090987" w:rsidP="00104C6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97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7"/>
        <w:gridCol w:w="3766"/>
        <w:gridCol w:w="3766"/>
      </w:tblGrid>
      <w:tr w:rsidR="00090987" w:rsidRPr="00A92244" w:rsidTr="006478C8">
        <w:trPr>
          <w:trHeight w:val="629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Расчетные параметры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Условия выбора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  <w:lang w:val="ru-RU"/>
              </w:rPr>
              <w:t>Параметры выключателя</w:t>
            </w:r>
          </w:p>
        </w:tc>
      </w:tr>
      <w:tr w:rsidR="00090987" w:rsidRPr="00A92244" w:rsidTr="006478C8">
        <w:trPr>
          <w:trHeight w:val="41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A83B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Uуст</w:t>
            </w:r>
            <w:r w:rsidRPr="00A92244">
              <w:rPr>
                <w:iCs/>
                <w:sz w:val="28"/>
                <w:szCs w:val="28"/>
                <w:lang w:val="ru-RU"/>
              </w:rPr>
              <w:t>=</w:t>
            </w:r>
            <w:r w:rsidR="00A83B68" w:rsidRPr="00A92244">
              <w:rPr>
                <w:iCs/>
                <w:sz w:val="28"/>
                <w:szCs w:val="28"/>
                <w:lang w:val="ru-RU"/>
              </w:rPr>
              <w:t>10</w:t>
            </w:r>
            <w:r w:rsidRPr="00A92244"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1400" w:dyaOrig="420">
                <v:shape id="_x0000_i1112" type="#_x0000_t75" style="width:69.85pt;height:21.5pt" o:ole="">
                  <v:imagedata r:id="rId137" o:title=""/>
                </v:shape>
                <o:OLEObject Type="Embed" ProgID="Equation.3" ShapeID="_x0000_i1112" DrawAspect="Content" ObjectID="_1621048599" r:id="rId157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A83B68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10</w:t>
            </w:r>
            <w:r w:rsidR="00090987" w:rsidRPr="00A92244">
              <w:rPr>
                <w:sz w:val="28"/>
                <w:szCs w:val="28"/>
                <w:lang w:val="ru-RU"/>
              </w:rPr>
              <w:t xml:space="preserve"> кВ </w:t>
            </w:r>
          </w:p>
        </w:tc>
      </w:tr>
      <w:tr w:rsidR="00090987" w:rsidRPr="00A92244" w:rsidTr="006478C8">
        <w:trPr>
          <w:trHeight w:val="41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A83B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I</w:t>
            </w:r>
            <w:r w:rsidRPr="00A92244">
              <w:rPr>
                <w:iCs/>
                <w:sz w:val="28"/>
                <w:szCs w:val="28"/>
                <w:vertAlign w:val="subscript"/>
              </w:rPr>
              <w:t>р форс</w:t>
            </w:r>
            <w:r w:rsidRPr="00A92244">
              <w:rPr>
                <w:iCs/>
                <w:sz w:val="28"/>
                <w:szCs w:val="28"/>
                <w:lang w:val="ru-RU"/>
              </w:rPr>
              <w:t>=2</w:t>
            </w:r>
            <w:r w:rsidR="00A83B68" w:rsidRPr="00A92244">
              <w:rPr>
                <w:iCs/>
                <w:sz w:val="28"/>
                <w:szCs w:val="28"/>
                <w:lang w:val="ru-RU"/>
              </w:rPr>
              <w:t>020</w:t>
            </w:r>
            <w:r w:rsidRPr="00A92244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1480" w:dyaOrig="420">
                <v:shape id="_x0000_i1113" type="#_x0000_t75" style="width:74.15pt;height:21.5pt" o:ole="">
                  <v:imagedata r:id="rId139" o:title=""/>
                </v:shape>
                <o:OLEObject Type="Embed" ProgID="Equation.3" ShapeID="_x0000_i1113" DrawAspect="Content" ObjectID="_1621048600" r:id="rId158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 xml:space="preserve">2500 А </w:t>
            </w:r>
          </w:p>
        </w:tc>
      </w:tr>
      <w:tr w:rsidR="00090987" w:rsidRPr="00A92244" w:rsidTr="006478C8">
        <w:trPr>
          <w:trHeight w:val="36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A17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I</w:t>
            </w:r>
            <w:r w:rsidRPr="00A92244">
              <w:rPr>
                <w:iCs/>
                <w:sz w:val="28"/>
                <w:szCs w:val="28"/>
                <w:lang w:val="ru-RU"/>
              </w:rPr>
              <w:t>=1</w:t>
            </w:r>
            <w:r w:rsidR="00A17C85" w:rsidRPr="00A92244">
              <w:rPr>
                <w:iCs/>
                <w:sz w:val="28"/>
                <w:szCs w:val="28"/>
                <w:lang w:val="ru-RU"/>
              </w:rPr>
              <w:t>4</w:t>
            </w:r>
            <w:r w:rsidRPr="00A92244">
              <w:rPr>
                <w:iCs/>
                <w:sz w:val="28"/>
                <w:szCs w:val="28"/>
                <w:lang w:val="ru-RU"/>
              </w:rPr>
              <w:t>,</w:t>
            </w:r>
            <w:r w:rsidR="00A83B68" w:rsidRPr="00A92244">
              <w:rPr>
                <w:iCs/>
                <w:sz w:val="28"/>
                <w:szCs w:val="28"/>
                <w:lang w:val="ru-RU"/>
              </w:rPr>
              <w:t>8</w:t>
            </w:r>
            <w:r w:rsidRPr="00A92244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960" w:dyaOrig="380">
                <v:shape id="_x0000_i1114" type="#_x0000_t75" style="width:47.3pt;height:18.25pt" o:ole="">
                  <v:imagedata r:id="rId141" o:title=""/>
                </v:shape>
                <o:OLEObject Type="Embed" ProgID="Equation.3" ShapeID="_x0000_i1114" DrawAspect="Content" ObjectID="_1621048601" r:id="rId159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20 кА</w:t>
            </w:r>
          </w:p>
        </w:tc>
      </w:tr>
      <w:tr w:rsidR="00090987" w:rsidRPr="00A92244" w:rsidTr="006478C8">
        <w:trPr>
          <w:trHeight w:val="41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A17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i</w:t>
            </w:r>
            <w:r w:rsidRPr="00A92244">
              <w:rPr>
                <w:iCs/>
                <w:sz w:val="28"/>
                <w:szCs w:val="28"/>
                <w:vertAlign w:val="subscript"/>
              </w:rPr>
              <w:t>у</w:t>
            </w:r>
            <w:r w:rsidRPr="00A92244">
              <w:rPr>
                <w:iCs/>
                <w:sz w:val="28"/>
                <w:szCs w:val="28"/>
                <w:lang w:val="ru-RU"/>
              </w:rPr>
              <w:t>=3</w:t>
            </w:r>
            <w:r w:rsidR="00A17C85" w:rsidRPr="00A92244">
              <w:rPr>
                <w:iCs/>
                <w:sz w:val="28"/>
                <w:szCs w:val="28"/>
                <w:lang w:val="ru-RU"/>
              </w:rPr>
              <w:t>7</w:t>
            </w:r>
            <w:r w:rsidRPr="00A92244">
              <w:rPr>
                <w:iCs/>
                <w:sz w:val="28"/>
                <w:szCs w:val="28"/>
                <w:lang w:val="ru-RU"/>
              </w:rPr>
              <w:t>,</w:t>
            </w:r>
            <w:r w:rsidR="00A17C85" w:rsidRPr="00A92244">
              <w:rPr>
                <w:iCs/>
                <w:sz w:val="28"/>
                <w:szCs w:val="28"/>
                <w:lang w:val="ru-RU"/>
              </w:rPr>
              <w:t>8</w:t>
            </w:r>
            <w:r w:rsidRPr="00A92244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920" w:dyaOrig="420">
                <v:shape id="_x0000_i1115" type="#_x0000_t75" style="width:46.2pt;height:21.5pt" o:ole="">
                  <v:imagedata r:id="rId143" o:title=""/>
                </v:shape>
                <o:OLEObject Type="Embed" ProgID="Equation.3" ShapeID="_x0000_i1115" DrawAspect="Content" ObjectID="_1621048602" r:id="rId160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51 кА</w:t>
            </w:r>
          </w:p>
        </w:tc>
      </w:tr>
      <w:tr w:rsidR="00090987" w:rsidRPr="00A92244" w:rsidTr="006478C8">
        <w:trPr>
          <w:trHeight w:val="41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A92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I</w:t>
            </w:r>
            <w:r w:rsidRPr="00A92244">
              <w:rPr>
                <w:iCs/>
                <w:sz w:val="28"/>
                <w:szCs w:val="28"/>
                <w:vertAlign w:val="subscript"/>
              </w:rPr>
              <w:t>п</w:t>
            </w:r>
            <w:r w:rsidRPr="00A92244">
              <w:rPr>
                <w:iCs/>
                <w:sz w:val="28"/>
                <w:szCs w:val="28"/>
                <w:vertAlign w:val="subscript"/>
              </w:rPr>
              <w:t></w:t>
            </w:r>
            <w:r w:rsidR="00A92244" w:rsidRPr="00A92244">
              <w:rPr>
                <w:iCs/>
                <w:sz w:val="28"/>
                <w:szCs w:val="28"/>
                <w:vertAlign w:val="subscript"/>
                <w:lang w:val="ru-RU"/>
              </w:rPr>
              <w:t>=</w:t>
            </w:r>
            <w:r w:rsidR="00A92244" w:rsidRPr="00A92244">
              <w:rPr>
                <w:iCs/>
                <w:sz w:val="28"/>
                <w:szCs w:val="28"/>
                <w:lang w:val="ru-RU"/>
              </w:rPr>
              <w:t>14,8</w:t>
            </w:r>
            <w:r w:rsidRPr="00A92244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1340" w:dyaOrig="420">
                <v:shape id="_x0000_i1116" type="#_x0000_t75" style="width:66.65pt;height:21.5pt" o:ole="">
                  <v:imagedata r:id="rId145" o:title=""/>
                </v:shape>
                <o:OLEObject Type="Embed" ProgID="Equation.3" ShapeID="_x0000_i1116" DrawAspect="Content" ObjectID="_1621048603" r:id="rId161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20 кА</w:t>
            </w:r>
          </w:p>
        </w:tc>
      </w:tr>
      <w:tr w:rsidR="00090987" w:rsidRPr="00A92244" w:rsidTr="006478C8">
        <w:trPr>
          <w:trHeight w:val="546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position w:val="-14"/>
              </w:rPr>
              <w:object w:dxaOrig="2160" w:dyaOrig="420">
                <v:shape id="_x0000_i1117" type="#_x0000_t75" style="width:108.55pt;height:21.5pt" o:ole="">
                  <v:imagedata r:id="rId162" o:title=""/>
                </v:shape>
                <o:OLEObject Type="Embed" ProgID="Equation.DSMT4" ShapeID="_x0000_i1117" DrawAspect="Content" ObjectID="_1621048604" r:id="rId163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position w:val="-38"/>
              </w:rPr>
              <w:object w:dxaOrig="1840" w:dyaOrig="880">
                <v:shape id="_x0000_i1118" type="#_x0000_t75" style="width:92.4pt;height:44.05pt" o:ole="">
                  <v:imagedata r:id="rId164" o:title=""/>
                </v:shape>
                <o:OLEObject Type="Embed" ProgID="Equation.DSMT4" ShapeID="_x0000_i1118" DrawAspect="Content" ObjectID="_1621048605" r:id="rId165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39,2 кА</w:t>
            </w:r>
          </w:p>
        </w:tc>
      </w:tr>
      <w:tr w:rsidR="00090987" w:rsidRPr="00A92244" w:rsidTr="006478C8">
        <w:trPr>
          <w:trHeight w:val="480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A17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B</w:t>
            </w:r>
            <w:r w:rsidRPr="00A92244">
              <w:rPr>
                <w:iCs/>
                <w:sz w:val="28"/>
                <w:szCs w:val="28"/>
                <w:vertAlign w:val="subscript"/>
              </w:rPr>
              <w:t>k</w:t>
            </w:r>
            <w:r w:rsidRPr="00A92244">
              <w:rPr>
                <w:sz w:val="28"/>
                <w:szCs w:val="28"/>
                <w:lang w:val="ru-RU"/>
              </w:rPr>
              <w:t>=</w:t>
            </w:r>
            <w:r w:rsidR="00A83B68" w:rsidRPr="00A92244">
              <w:rPr>
                <w:sz w:val="28"/>
                <w:szCs w:val="28"/>
                <w:lang w:val="ru-RU"/>
              </w:rPr>
              <w:t>18</w:t>
            </w:r>
            <w:r w:rsidR="00A17C85" w:rsidRPr="00A92244">
              <w:rPr>
                <w:sz w:val="28"/>
                <w:szCs w:val="28"/>
                <w:lang w:val="ru-RU"/>
              </w:rPr>
              <w:t>0</w:t>
            </w:r>
            <w:r w:rsidR="00A83B68" w:rsidRPr="00A92244">
              <w:rPr>
                <w:sz w:val="28"/>
                <w:szCs w:val="28"/>
                <w:lang w:val="ru-RU"/>
              </w:rPr>
              <w:t>,8</w:t>
            </w:r>
            <w:r w:rsidRPr="00A92244">
              <w:rPr>
                <w:sz w:val="28"/>
                <w:szCs w:val="28"/>
              </w:rPr>
              <w:t xml:space="preserve"> кА</w:t>
            </w:r>
            <w:r w:rsidRPr="00A92244">
              <w:rPr>
                <w:sz w:val="28"/>
                <w:szCs w:val="28"/>
                <w:vertAlign w:val="superscript"/>
              </w:rPr>
              <w:t>2</w:t>
            </w:r>
            <w:r w:rsidRPr="00A92244">
              <w:rPr>
                <w:sz w:val="28"/>
                <w:szCs w:val="28"/>
              </w:rPr>
              <w:t>с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1760" w:dyaOrig="480">
                <v:shape id="_x0000_i1119" type="#_x0000_t75" style="width:88.1pt;height:24.7pt" o:ole="">
                  <v:imagedata r:id="rId151" o:title=""/>
                </v:shape>
                <o:OLEObject Type="Embed" ProgID="Equation.3" ShapeID="_x0000_i1119" DrawAspect="Content" ObjectID="_1621048606" r:id="rId166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 xml:space="preserve">1200 </w:t>
            </w:r>
            <w:r w:rsidRPr="00A92244">
              <w:rPr>
                <w:sz w:val="28"/>
                <w:szCs w:val="28"/>
              </w:rPr>
              <w:t>кА</w:t>
            </w:r>
            <w:r w:rsidRPr="00A92244">
              <w:rPr>
                <w:sz w:val="28"/>
                <w:szCs w:val="28"/>
                <w:vertAlign w:val="superscript"/>
              </w:rPr>
              <w:t>2</w:t>
            </w:r>
            <w:r w:rsidRPr="00A92244">
              <w:rPr>
                <w:sz w:val="28"/>
                <w:szCs w:val="28"/>
              </w:rPr>
              <w:t>с</w:t>
            </w:r>
          </w:p>
        </w:tc>
      </w:tr>
    </w:tbl>
    <w:p w:rsidR="00090987" w:rsidRPr="00A92244" w:rsidRDefault="00090987" w:rsidP="00104C6F">
      <w:pPr>
        <w:jc w:val="both"/>
        <w:rPr>
          <w:lang w:val="ru-RU"/>
        </w:rPr>
      </w:pPr>
    </w:p>
    <w:p w:rsidR="00BD6EE1" w:rsidRPr="00A92244" w:rsidRDefault="00BD6EE1" w:rsidP="00104C6F">
      <w:pPr>
        <w:jc w:val="both"/>
        <w:rPr>
          <w:lang w:val="ru-RU"/>
        </w:rPr>
      </w:pPr>
    </w:p>
    <w:p w:rsidR="00090987" w:rsidRPr="00A92244" w:rsidRDefault="00090987" w:rsidP="00104C6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Таблица</w:t>
      </w:r>
      <w:r w:rsidRPr="00A92244">
        <w:rPr>
          <w:sz w:val="28"/>
          <w:szCs w:val="28"/>
        </w:rPr>
        <w:t> </w:t>
      </w:r>
      <w:r w:rsidR="00A83B68" w:rsidRPr="00A92244">
        <w:rPr>
          <w:sz w:val="28"/>
          <w:szCs w:val="28"/>
          <w:lang w:val="ru-RU"/>
        </w:rPr>
        <w:t>6</w:t>
      </w:r>
      <w:r w:rsidRPr="00A92244">
        <w:rPr>
          <w:sz w:val="28"/>
          <w:szCs w:val="28"/>
          <w:lang w:val="ru-RU"/>
        </w:rPr>
        <w:t xml:space="preserve">.4 Условия выбора вводного выключателя типа </w:t>
      </w:r>
      <w:r w:rsidRPr="00A92244">
        <w:rPr>
          <w:bCs/>
          <w:sz w:val="28"/>
          <w:szCs w:val="28"/>
          <w:lang w:val="ru-RU"/>
        </w:rPr>
        <w:t>ВБЭ-10-31,5/2500</w:t>
      </w:r>
      <w:r w:rsidRPr="00A92244">
        <w:rPr>
          <w:bCs/>
          <w:szCs w:val="28"/>
          <w:lang w:val="ru-RU"/>
        </w:rPr>
        <w:t xml:space="preserve">  </w:t>
      </w:r>
    </w:p>
    <w:p w:rsidR="00090987" w:rsidRPr="00A92244" w:rsidRDefault="00090987" w:rsidP="00104C6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97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7"/>
        <w:gridCol w:w="3766"/>
        <w:gridCol w:w="3766"/>
      </w:tblGrid>
      <w:tr w:rsidR="00090987" w:rsidRPr="00A92244" w:rsidTr="006478C8">
        <w:trPr>
          <w:trHeight w:val="629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Расчетные параметры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Условия выбора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  <w:lang w:val="ru-RU"/>
              </w:rPr>
              <w:t>Параметры выключателя</w:t>
            </w:r>
          </w:p>
        </w:tc>
      </w:tr>
      <w:tr w:rsidR="00A17C85" w:rsidRPr="00A92244" w:rsidTr="006478C8">
        <w:trPr>
          <w:trHeight w:val="41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F2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Uуст</w:t>
            </w:r>
            <w:r w:rsidRPr="00A92244">
              <w:rPr>
                <w:iCs/>
                <w:sz w:val="28"/>
                <w:szCs w:val="28"/>
                <w:lang w:val="ru-RU"/>
              </w:rPr>
              <w:t>=10</w:t>
            </w:r>
            <w:r w:rsidRPr="00A92244"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1400" w:dyaOrig="420">
                <v:shape id="_x0000_i1120" type="#_x0000_t75" style="width:69.85pt;height:21.5pt" o:ole="">
                  <v:imagedata r:id="rId137" o:title=""/>
                </v:shape>
                <o:OLEObject Type="Embed" ProgID="Equation.3" ShapeID="_x0000_i1120" DrawAspect="Content" ObjectID="_1621048607" r:id="rId167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 xml:space="preserve">10 кВ </w:t>
            </w:r>
          </w:p>
        </w:tc>
      </w:tr>
      <w:tr w:rsidR="00A17C85" w:rsidRPr="00A92244" w:rsidTr="006478C8">
        <w:trPr>
          <w:trHeight w:val="41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F2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I</w:t>
            </w:r>
            <w:r w:rsidRPr="00A92244">
              <w:rPr>
                <w:iCs/>
                <w:sz w:val="28"/>
                <w:szCs w:val="28"/>
                <w:vertAlign w:val="subscript"/>
              </w:rPr>
              <w:t>р форс</w:t>
            </w:r>
            <w:r w:rsidRPr="00A92244">
              <w:rPr>
                <w:iCs/>
                <w:sz w:val="28"/>
                <w:szCs w:val="28"/>
                <w:lang w:val="ru-RU"/>
              </w:rPr>
              <w:t>=2020</w:t>
            </w:r>
            <w:r w:rsidRPr="00A92244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1480" w:dyaOrig="420">
                <v:shape id="_x0000_i1121" type="#_x0000_t75" style="width:74.15pt;height:21.5pt" o:ole="">
                  <v:imagedata r:id="rId139" o:title=""/>
                </v:shape>
                <o:OLEObject Type="Embed" ProgID="Equation.3" ShapeID="_x0000_i1121" DrawAspect="Content" ObjectID="_1621048608" r:id="rId168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 xml:space="preserve">2500 А </w:t>
            </w:r>
          </w:p>
        </w:tc>
      </w:tr>
      <w:tr w:rsidR="00A17C85" w:rsidRPr="00A92244" w:rsidTr="006478C8">
        <w:trPr>
          <w:trHeight w:val="36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F2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I</w:t>
            </w:r>
            <w:r w:rsidRPr="00A92244">
              <w:rPr>
                <w:iCs/>
                <w:sz w:val="28"/>
                <w:szCs w:val="28"/>
                <w:lang w:val="ru-RU"/>
              </w:rPr>
              <w:t>=14,8</w:t>
            </w:r>
            <w:r w:rsidRPr="00A92244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960" w:dyaOrig="380">
                <v:shape id="_x0000_i1122" type="#_x0000_t75" style="width:47.3pt;height:18.25pt" o:ole="">
                  <v:imagedata r:id="rId141" o:title=""/>
                </v:shape>
                <o:OLEObject Type="Embed" ProgID="Equation.3" ShapeID="_x0000_i1122" DrawAspect="Content" ObjectID="_1621048609" r:id="rId169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31,5 кА</w:t>
            </w:r>
          </w:p>
        </w:tc>
      </w:tr>
      <w:tr w:rsidR="00A17C85" w:rsidRPr="00A92244" w:rsidTr="006478C8">
        <w:trPr>
          <w:trHeight w:val="41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F2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i</w:t>
            </w:r>
            <w:r w:rsidRPr="00A92244">
              <w:rPr>
                <w:iCs/>
                <w:sz w:val="28"/>
                <w:szCs w:val="28"/>
                <w:vertAlign w:val="subscript"/>
              </w:rPr>
              <w:t>у</w:t>
            </w:r>
            <w:r w:rsidRPr="00A92244">
              <w:rPr>
                <w:iCs/>
                <w:sz w:val="28"/>
                <w:szCs w:val="28"/>
                <w:lang w:val="ru-RU"/>
              </w:rPr>
              <w:t>=37,8</w:t>
            </w:r>
            <w:r w:rsidRPr="00A92244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920" w:dyaOrig="420">
                <v:shape id="_x0000_i1123" type="#_x0000_t75" style="width:46.2pt;height:21.5pt" o:ole="">
                  <v:imagedata r:id="rId143" o:title=""/>
                </v:shape>
                <o:OLEObject Type="Embed" ProgID="Equation.3" ShapeID="_x0000_i1123" DrawAspect="Content" ObjectID="_1621048610" r:id="rId170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80 кА</w:t>
            </w:r>
          </w:p>
        </w:tc>
      </w:tr>
      <w:tr w:rsidR="00A17C85" w:rsidRPr="00A92244" w:rsidTr="006478C8">
        <w:trPr>
          <w:trHeight w:val="41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A92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I</w:t>
            </w:r>
            <w:r w:rsidRPr="00A92244">
              <w:rPr>
                <w:iCs/>
                <w:sz w:val="28"/>
                <w:szCs w:val="28"/>
                <w:vertAlign w:val="subscript"/>
              </w:rPr>
              <w:t>п</w:t>
            </w:r>
            <w:r w:rsidRPr="00A92244">
              <w:rPr>
                <w:iCs/>
                <w:sz w:val="28"/>
                <w:szCs w:val="28"/>
                <w:vertAlign w:val="subscript"/>
              </w:rPr>
              <w:t></w:t>
            </w:r>
            <w:r w:rsidRPr="00A92244">
              <w:rPr>
                <w:sz w:val="28"/>
                <w:szCs w:val="28"/>
              </w:rPr>
              <w:t xml:space="preserve"> </w:t>
            </w:r>
            <w:r w:rsidR="00A92244" w:rsidRPr="00A92244">
              <w:rPr>
                <w:sz w:val="28"/>
                <w:szCs w:val="28"/>
                <w:lang w:val="ru-RU"/>
              </w:rPr>
              <w:t xml:space="preserve">=14,8 </w:t>
            </w:r>
            <w:r w:rsidRPr="00A92244">
              <w:rPr>
                <w:sz w:val="28"/>
                <w:szCs w:val="28"/>
              </w:rPr>
              <w:t>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1340" w:dyaOrig="420">
                <v:shape id="_x0000_i1124" type="#_x0000_t75" style="width:66.65pt;height:21.5pt" o:ole="">
                  <v:imagedata r:id="rId145" o:title=""/>
                </v:shape>
                <o:OLEObject Type="Embed" ProgID="Equation.3" ShapeID="_x0000_i1124" DrawAspect="Content" ObjectID="_1621048611" r:id="rId171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31,5 кА</w:t>
            </w:r>
          </w:p>
        </w:tc>
      </w:tr>
      <w:tr w:rsidR="00A17C85" w:rsidRPr="00A92244" w:rsidTr="006478C8">
        <w:trPr>
          <w:trHeight w:val="546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F2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position w:val="-14"/>
              </w:rPr>
              <w:object w:dxaOrig="2160" w:dyaOrig="420" w14:anchorId="7B0FC506">
                <v:shape id="_x0000_i1125" type="#_x0000_t75" style="width:108.55pt;height:21.5pt" o:ole="">
                  <v:imagedata r:id="rId162" o:title=""/>
                </v:shape>
                <o:OLEObject Type="Embed" ProgID="Equation.DSMT4" ShapeID="_x0000_i1125" DrawAspect="Content" ObjectID="_1621048612" r:id="rId172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position w:val="-38"/>
              </w:rPr>
              <w:object w:dxaOrig="1840" w:dyaOrig="880">
                <v:shape id="_x0000_i1126" type="#_x0000_t75" style="width:92.4pt;height:44.05pt" o:ole="">
                  <v:imagedata r:id="rId164" o:title=""/>
                </v:shape>
                <o:OLEObject Type="Embed" ProgID="Equation.DSMT4" ShapeID="_x0000_i1126" DrawAspect="Content" ObjectID="_1621048613" r:id="rId173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40 кА</w:t>
            </w:r>
          </w:p>
        </w:tc>
      </w:tr>
      <w:tr w:rsidR="00A17C85" w:rsidRPr="00A92244" w:rsidTr="006478C8">
        <w:trPr>
          <w:trHeight w:val="480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F2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B</w:t>
            </w:r>
            <w:r w:rsidRPr="00A92244">
              <w:rPr>
                <w:iCs/>
                <w:sz w:val="28"/>
                <w:szCs w:val="28"/>
                <w:vertAlign w:val="subscript"/>
              </w:rPr>
              <w:t>k</w:t>
            </w:r>
            <w:r w:rsidRPr="00A92244">
              <w:rPr>
                <w:sz w:val="28"/>
                <w:szCs w:val="28"/>
                <w:lang w:val="ru-RU"/>
              </w:rPr>
              <w:t>=180,8</w:t>
            </w:r>
            <w:r w:rsidRPr="00A92244">
              <w:rPr>
                <w:sz w:val="28"/>
                <w:szCs w:val="28"/>
              </w:rPr>
              <w:t xml:space="preserve"> кА</w:t>
            </w:r>
            <w:r w:rsidRPr="00A92244">
              <w:rPr>
                <w:sz w:val="28"/>
                <w:szCs w:val="28"/>
                <w:vertAlign w:val="superscript"/>
              </w:rPr>
              <w:t>2</w:t>
            </w:r>
            <w:r w:rsidRPr="00A92244">
              <w:rPr>
                <w:sz w:val="28"/>
                <w:szCs w:val="28"/>
              </w:rPr>
              <w:t>с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1760" w:dyaOrig="480">
                <v:shape id="_x0000_i1127" type="#_x0000_t75" style="width:88.1pt;height:24.7pt" o:ole="">
                  <v:imagedata r:id="rId151" o:title=""/>
                </v:shape>
                <o:OLEObject Type="Embed" ProgID="Equation.3" ShapeID="_x0000_i1127" DrawAspect="Content" ObjectID="_1621048614" r:id="rId174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 xml:space="preserve">29800 </w:t>
            </w:r>
            <w:r w:rsidRPr="00A92244">
              <w:rPr>
                <w:sz w:val="28"/>
                <w:szCs w:val="28"/>
              </w:rPr>
              <w:t>кА</w:t>
            </w:r>
            <w:r w:rsidRPr="00A92244">
              <w:rPr>
                <w:sz w:val="28"/>
                <w:szCs w:val="28"/>
                <w:vertAlign w:val="superscript"/>
              </w:rPr>
              <w:t>2</w:t>
            </w:r>
            <w:r w:rsidRPr="00A92244">
              <w:rPr>
                <w:sz w:val="28"/>
                <w:szCs w:val="28"/>
              </w:rPr>
              <w:t>с</w:t>
            </w:r>
          </w:p>
        </w:tc>
      </w:tr>
    </w:tbl>
    <w:p w:rsidR="00090987" w:rsidRPr="00A92244" w:rsidRDefault="00090987" w:rsidP="00104C6F">
      <w:pPr>
        <w:jc w:val="both"/>
        <w:rPr>
          <w:lang w:val="ru-RU"/>
        </w:rPr>
      </w:pPr>
    </w:p>
    <w:p w:rsidR="00BD6EE1" w:rsidRPr="00A92244" w:rsidRDefault="00BD6EE1" w:rsidP="00104C6F">
      <w:pPr>
        <w:jc w:val="both"/>
        <w:rPr>
          <w:lang w:val="ru-RU"/>
        </w:rPr>
      </w:pPr>
    </w:p>
    <w:p w:rsidR="009437AC" w:rsidRPr="00A92244" w:rsidRDefault="009437AC" w:rsidP="00104C6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ru-RU"/>
        </w:rPr>
      </w:pPr>
    </w:p>
    <w:p w:rsidR="00090987" w:rsidRPr="00A92244" w:rsidRDefault="00090987" w:rsidP="00104C6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lastRenderedPageBreak/>
        <w:t>Таблица</w:t>
      </w:r>
      <w:r w:rsidRPr="00A92244">
        <w:rPr>
          <w:sz w:val="28"/>
          <w:szCs w:val="28"/>
        </w:rPr>
        <w:t> </w:t>
      </w:r>
      <w:r w:rsidR="00951733" w:rsidRPr="00A92244">
        <w:rPr>
          <w:sz w:val="28"/>
          <w:szCs w:val="28"/>
          <w:lang w:val="ru-RU"/>
        </w:rPr>
        <w:t>6</w:t>
      </w:r>
      <w:r w:rsidRPr="00A92244">
        <w:rPr>
          <w:sz w:val="28"/>
          <w:szCs w:val="28"/>
          <w:lang w:val="ru-RU"/>
        </w:rPr>
        <w:t xml:space="preserve">.5 Условия выбора фидерного выключателя типа </w:t>
      </w:r>
      <w:r w:rsidRPr="00A92244">
        <w:rPr>
          <w:bCs/>
          <w:sz w:val="28"/>
          <w:szCs w:val="28"/>
          <w:lang w:val="ru-RU"/>
        </w:rPr>
        <w:t>ВБЭ-10-31,5/630</w:t>
      </w:r>
      <w:r w:rsidRPr="00A92244">
        <w:rPr>
          <w:bCs/>
          <w:szCs w:val="28"/>
          <w:lang w:val="ru-RU"/>
        </w:rPr>
        <w:t xml:space="preserve">  </w:t>
      </w:r>
    </w:p>
    <w:p w:rsidR="00090987" w:rsidRPr="00A92244" w:rsidRDefault="00090987" w:rsidP="00104C6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97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593"/>
        <w:gridCol w:w="3766"/>
      </w:tblGrid>
      <w:tr w:rsidR="00090987" w:rsidRPr="00A92244" w:rsidTr="007B3492">
        <w:trPr>
          <w:trHeight w:val="62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Расчетные параметры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Условия выбора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87" w:rsidRPr="00A92244" w:rsidRDefault="00090987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  <w:lang w:val="ru-RU"/>
              </w:rPr>
              <w:t>Параметры выключателя</w:t>
            </w:r>
          </w:p>
        </w:tc>
      </w:tr>
      <w:tr w:rsidR="00A17C85" w:rsidRPr="00A92244" w:rsidTr="007B3492">
        <w:trPr>
          <w:trHeight w:val="4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F2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Uуст</w:t>
            </w:r>
            <w:r w:rsidRPr="00A92244">
              <w:rPr>
                <w:iCs/>
                <w:sz w:val="28"/>
                <w:szCs w:val="28"/>
                <w:lang w:val="ru-RU"/>
              </w:rPr>
              <w:t>=10</w:t>
            </w:r>
            <w:r w:rsidRPr="00A92244"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1400" w:dyaOrig="420">
                <v:shape id="_x0000_i1128" type="#_x0000_t75" style="width:69.85pt;height:21.5pt" o:ole="">
                  <v:imagedata r:id="rId137" o:title=""/>
                </v:shape>
                <o:OLEObject Type="Embed" ProgID="Equation.3" ShapeID="_x0000_i1128" DrawAspect="Content" ObjectID="_1621048615" r:id="rId175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10 кВ</w:t>
            </w:r>
          </w:p>
        </w:tc>
      </w:tr>
      <w:tr w:rsidR="00A17C85" w:rsidRPr="00A92244" w:rsidTr="007B3492">
        <w:trPr>
          <w:trHeight w:val="4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A17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I</w:t>
            </w:r>
            <w:r w:rsidRPr="00A92244">
              <w:rPr>
                <w:iCs/>
                <w:sz w:val="28"/>
                <w:szCs w:val="28"/>
                <w:vertAlign w:val="subscript"/>
              </w:rPr>
              <w:t>р форс</w:t>
            </w:r>
            <w:r w:rsidRPr="00A92244">
              <w:rPr>
                <w:iCs/>
                <w:sz w:val="28"/>
                <w:szCs w:val="28"/>
                <w:lang w:val="ru-RU"/>
              </w:rPr>
              <w:t>=340</w:t>
            </w:r>
            <w:r w:rsidRPr="00A92244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1480" w:dyaOrig="420">
                <v:shape id="_x0000_i1129" type="#_x0000_t75" style="width:74.15pt;height:21.5pt" o:ole="">
                  <v:imagedata r:id="rId139" o:title=""/>
                </v:shape>
                <o:OLEObject Type="Embed" ProgID="Equation.3" ShapeID="_x0000_i1129" DrawAspect="Content" ObjectID="_1621048616" r:id="rId176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 xml:space="preserve">630 А </w:t>
            </w:r>
          </w:p>
        </w:tc>
      </w:tr>
      <w:tr w:rsidR="00A17C85" w:rsidRPr="00A92244" w:rsidTr="007B3492">
        <w:trPr>
          <w:trHeight w:val="3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F2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I</w:t>
            </w:r>
            <w:r w:rsidRPr="00A92244">
              <w:rPr>
                <w:iCs/>
                <w:sz w:val="28"/>
                <w:szCs w:val="28"/>
                <w:lang w:val="ru-RU"/>
              </w:rPr>
              <w:t>=14,8</w:t>
            </w:r>
            <w:r w:rsidRPr="00A92244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960" w:dyaOrig="380">
                <v:shape id="_x0000_i1130" type="#_x0000_t75" style="width:47.3pt;height:18.25pt" o:ole="">
                  <v:imagedata r:id="rId141" o:title=""/>
                </v:shape>
                <o:OLEObject Type="Embed" ProgID="Equation.3" ShapeID="_x0000_i1130" DrawAspect="Content" ObjectID="_1621048617" r:id="rId177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31,5 кА</w:t>
            </w:r>
          </w:p>
        </w:tc>
      </w:tr>
      <w:tr w:rsidR="00A17C85" w:rsidRPr="00A92244" w:rsidTr="007B3492">
        <w:trPr>
          <w:trHeight w:val="4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F2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i</w:t>
            </w:r>
            <w:r w:rsidRPr="00A92244">
              <w:rPr>
                <w:iCs/>
                <w:sz w:val="28"/>
                <w:szCs w:val="28"/>
                <w:vertAlign w:val="subscript"/>
              </w:rPr>
              <w:t>у</w:t>
            </w:r>
            <w:r w:rsidRPr="00A92244">
              <w:rPr>
                <w:iCs/>
                <w:sz w:val="28"/>
                <w:szCs w:val="28"/>
                <w:lang w:val="ru-RU"/>
              </w:rPr>
              <w:t>=37,8</w:t>
            </w:r>
            <w:r w:rsidRPr="00A92244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920" w:dyaOrig="420">
                <v:shape id="_x0000_i1131" type="#_x0000_t75" style="width:46.2pt;height:21.5pt" o:ole="">
                  <v:imagedata r:id="rId143" o:title=""/>
                </v:shape>
                <o:OLEObject Type="Embed" ProgID="Equation.3" ShapeID="_x0000_i1131" DrawAspect="Content" ObjectID="_1621048618" r:id="rId178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80 кА</w:t>
            </w:r>
          </w:p>
        </w:tc>
      </w:tr>
      <w:tr w:rsidR="00A17C85" w:rsidRPr="00A92244" w:rsidTr="007B3492">
        <w:trPr>
          <w:trHeight w:val="4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92244" w:rsidP="001F2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I</w:t>
            </w:r>
            <w:r w:rsidRPr="00A92244">
              <w:rPr>
                <w:iCs/>
                <w:sz w:val="28"/>
                <w:szCs w:val="28"/>
                <w:vertAlign w:val="subscript"/>
              </w:rPr>
              <w:t>п</w:t>
            </w:r>
            <w:r w:rsidRPr="00A92244">
              <w:rPr>
                <w:iCs/>
                <w:sz w:val="28"/>
                <w:szCs w:val="28"/>
                <w:vertAlign w:val="subscript"/>
              </w:rPr>
              <w:t></w:t>
            </w:r>
            <w:r w:rsidRPr="00A92244">
              <w:rPr>
                <w:iCs/>
                <w:sz w:val="28"/>
                <w:szCs w:val="28"/>
                <w:vertAlign w:val="subscript"/>
                <w:lang w:val="ru-RU"/>
              </w:rPr>
              <w:t>=</w:t>
            </w:r>
            <w:r w:rsidRPr="00A92244">
              <w:rPr>
                <w:iCs/>
                <w:sz w:val="28"/>
                <w:szCs w:val="28"/>
                <w:lang w:val="ru-RU"/>
              </w:rPr>
              <w:t>14,8</w:t>
            </w:r>
            <w:r w:rsidRPr="00A92244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1340" w:dyaOrig="420">
                <v:shape id="_x0000_i1132" type="#_x0000_t75" style="width:66.65pt;height:21.5pt" o:ole="">
                  <v:imagedata r:id="rId145" o:title=""/>
                </v:shape>
                <o:OLEObject Type="Embed" ProgID="Equation.3" ShapeID="_x0000_i1132" DrawAspect="Content" ObjectID="_1621048619" r:id="rId179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31,5 кА</w:t>
            </w:r>
          </w:p>
        </w:tc>
      </w:tr>
      <w:tr w:rsidR="00A17C85" w:rsidRPr="00A92244" w:rsidTr="007B3492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F2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position w:val="-14"/>
              </w:rPr>
              <w:object w:dxaOrig="2160" w:dyaOrig="420" w14:anchorId="4D2F3D6C">
                <v:shape id="_x0000_i1133" type="#_x0000_t75" style="width:108.55pt;height:21.5pt" o:ole="">
                  <v:imagedata r:id="rId162" o:title=""/>
                </v:shape>
                <o:OLEObject Type="Embed" ProgID="Equation.DSMT4" ShapeID="_x0000_i1133" DrawAspect="Content" ObjectID="_1621048620" r:id="rId180"/>
              </w:objec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position w:val="-14"/>
              </w:rPr>
              <w:object w:dxaOrig="3220" w:dyaOrig="420">
                <v:shape id="_x0000_i1134" type="#_x0000_t75" style="width:161.2pt;height:21.5pt" o:ole="">
                  <v:imagedata r:id="rId181" o:title=""/>
                </v:shape>
                <o:OLEObject Type="Embed" ProgID="Equation.DSMT4" ShapeID="_x0000_i1134" DrawAspect="Content" ObjectID="_1621048621" r:id="rId182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40 кА</w:t>
            </w:r>
          </w:p>
        </w:tc>
      </w:tr>
      <w:tr w:rsidR="00A17C85" w:rsidRPr="00A92244" w:rsidTr="007B3492">
        <w:trPr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F2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rPr>
                <w:iCs/>
                <w:sz w:val="28"/>
                <w:szCs w:val="28"/>
              </w:rPr>
              <w:t>B</w:t>
            </w:r>
            <w:r w:rsidRPr="00A92244">
              <w:rPr>
                <w:iCs/>
                <w:sz w:val="28"/>
                <w:szCs w:val="28"/>
                <w:vertAlign w:val="subscript"/>
              </w:rPr>
              <w:t>k</w:t>
            </w:r>
            <w:r w:rsidRPr="00A92244">
              <w:rPr>
                <w:sz w:val="28"/>
                <w:szCs w:val="28"/>
                <w:lang w:val="ru-RU"/>
              </w:rPr>
              <w:t>=180,8</w:t>
            </w:r>
            <w:r w:rsidRPr="00A92244">
              <w:rPr>
                <w:sz w:val="28"/>
                <w:szCs w:val="28"/>
              </w:rPr>
              <w:t xml:space="preserve"> кА</w:t>
            </w:r>
            <w:r w:rsidRPr="00A92244">
              <w:rPr>
                <w:sz w:val="28"/>
                <w:szCs w:val="28"/>
                <w:vertAlign w:val="superscript"/>
              </w:rPr>
              <w:t>2</w:t>
            </w:r>
            <w:r w:rsidRPr="00A92244">
              <w:rPr>
                <w:sz w:val="28"/>
                <w:szCs w:val="28"/>
              </w:rPr>
              <w:t>с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244">
              <w:object w:dxaOrig="1760" w:dyaOrig="480">
                <v:shape id="_x0000_i1135" type="#_x0000_t75" style="width:88.1pt;height:24.7pt" o:ole="">
                  <v:imagedata r:id="rId151" o:title=""/>
                </v:shape>
                <o:OLEObject Type="Embed" ProgID="Equation.3" ShapeID="_x0000_i1135" DrawAspect="Content" ObjectID="_1621048622" r:id="rId183"/>
              </w:objec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85" w:rsidRPr="00A92244" w:rsidRDefault="00A17C85" w:rsidP="0010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 xml:space="preserve">29800 </w:t>
            </w:r>
            <w:r w:rsidRPr="00A92244">
              <w:rPr>
                <w:sz w:val="28"/>
                <w:szCs w:val="28"/>
              </w:rPr>
              <w:t>кА</w:t>
            </w:r>
            <w:r w:rsidRPr="00A92244">
              <w:rPr>
                <w:sz w:val="28"/>
                <w:szCs w:val="28"/>
                <w:vertAlign w:val="superscript"/>
              </w:rPr>
              <w:t>2</w:t>
            </w:r>
            <w:r w:rsidRPr="00A92244">
              <w:rPr>
                <w:sz w:val="28"/>
                <w:szCs w:val="28"/>
              </w:rPr>
              <w:t>с</w:t>
            </w:r>
          </w:p>
        </w:tc>
      </w:tr>
    </w:tbl>
    <w:p w:rsidR="00BA3DCD" w:rsidRPr="00A92244" w:rsidRDefault="00BA3DCD" w:rsidP="00104C6F">
      <w:pPr>
        <w:jc w:val="both"/>
        <w:rPr>
          <w:bCs/>
          <w:sz w:val="28"/>
          <w:szCs w:val="28"/>
          <w:lang w:val="ru-RU"/>
        </w:rPr>
      </w:pPr>
    </w:p>
    <w:p w:rsidR="00BD6EE1" w:rsidRPr="00A92244" w:rsidRDefault="00090987" w:rsidP="00104C6F">
      <w:pPr>
        <w:jc w:val="both"/>
        <w:rPr>
          <w:lang w:val="ru-RU"/>
        </w:rPr>
      </w:pPr>
      <w:r w:rsidRPr="00A92244">
        <w:rPr>
          <w:bCs/>
          <w:sz w:val="28"/>
          <w:szCs w:val="28"/>
        </w:rPr>
        <w:t>Выбор ограничителей перенапряжения</w:t>
      </w:r>
    </w:p>
    <w:p w:rsidR="00BD6EE1" w:rsidRPr="00A92244" w:rsidRDefault="00BD6EE1" w:rsidP="00104C6F">
      <w:pPr>
        <w:jc w:val="both"/>
        <w:rPr>
          <w:lang w:val="ru-RU"/>
        </w:rPr>
      </w:pPr>
    </w:p>
    <w:p w:rsidR="00BD6EE1" w:rsidRPr="00A92244" w:rsidRDefault="00BD6EE1" w:rsidP="00104C6F">
      <w:pPr>
        <w:jc w:val="both"/>
        <w:rPr>
          <w:lang w:val="ru-RU"/>
        </w:rPr>
      </w:pPr>
    </w:p>
    <w:p w:rsidR="00090987" w:rsidRPr="00A92244" w:rsidRDefault="00090987" w:rsidP="00A83B6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От ударов молнии трансформаторы защищают стержневыми или тросовыми  молниеотводами, от атмосферных и внутренних перенапряжений – разрядниками или ограничителями перенапряжения (ОПН).</w:t>
      </w:r>
    </w:p>
    <w:p w:rsidR="00090987" w:rsidRPr="00A92244" w:rsidRDefault="00090987" w:rsidP="00A83B6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Установка ОПН необходима на вводах силовых трансформаторов, подключаемых к воздушным ЛЭП. </w:t>
      </w:r>
    </w:p>
    <w:p w:rsidR="00090987" w:rsidRPr="00A92244" w:rsidRDefault="00090987" w:rsidP="00A83B6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Принимаем к установке на РУ </w:t>
      </w:r>
      <w:r w:rsidR="00A83B68" w:rsidRPr="00A92244">
        <w:rPr>
          <w:sz w:val="28"/>
          <w:szCs w:val="28"/>
          <w:lang w:val="ru-RU"/>
        </w:rPr>
        <w:t>110</w:t>
      </w:r>
      <w:r w:rsidRPr="00A92244">
        <w:rPr>
          <w:sz w:val="28"/>
          <w:szCs w:val="28"/>
          <w:lang w:val="ru-RU"/>
        </w:rPr>
        <w:t xml:space="preserve"> кВ ОПНп - </w:t>
      </w:r>
      <w:r w:rsidR="00A83B68" w:rsidRPr="00A92244">
        <w:rPr>
          <w:sz w:val="28"/>
          <w:szCs w:val="28"/>
          <w:lang w:val="ru-RU"/>
        </w:rPr>
        <w:t>110</w:t>
      </w:r>
      <w:r w:rsidRPr="00A92244">
        <w:rPr>
          <w:sz w:val="28"/>
          <w:szCs w:val="28"/>
          <w:lang w:val="ru-RU"/>
        </w:rPr>
        <w:t>/</w:t>
      </w:r>
      <w:r w:rsidR="00440665" w:rsidRPr="00A92244">
        <w:rPr>
          <w:sz w:val="28"/>
          <w:szCs w:val="28"/>
          <w:lang w:val="ru-RU"/>
        </w:rPr>
        <w:t>73</w:t>
      </w:r>
      <w:r w:rsidRPr="00A92244">
        <w:rPr>
          <w:sz w:val="28"/>
          <w:szCs w:val="28"/>
          <w:lang w:val="ru-RU"/>
        </w:rPr>
        <w:t xml:space="preserve">/10/550.  </w:t>
      </w:r>
    </w:p>
    <w:p w:rsidR="00090987" w:rsidRPr="00A92244" w:rsidRDefault="00090987" w:rsidP="00A83B6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Принимаем к установке на РУ </w:t>
      </w:r>
      <w:r w:rsidR="00A83B68" w:rsidRPr="00A92244">
        <w:rPr>
          <w:sz w:val="28"/>
          <w:szCs w:val="28"/>
          <w:lang w:val="ru-RU"/>
        </w:rPr>
        <w:t>10</w:t>
      </w:r>
      <w:r w:rsidRPr="00A92244">
        <w:rPr>
          <w:sz w:val="28"/>
          <w:szCs w:val="28"/>
          <w:lang w:val="ru-RU"/>
        </w:rPr>
        <w:t xml:space="preserve"> кВ ОПН – </w:t>
      </w:r>
      <w:r w:rsidRPr="00A92244">
        <w:rPr>
          <w:sz w:val="28"/>
          <w:szCs w:val="28"/>
        </w:rPr>
        <w:t>PT</w:t>
      </w:r>
      <w:r w:rsidRPr="00A92244">
        <w:rPr>
          <w:sz w:val="28"/>
          <w:szCs w:val="28"/>
          <w:lang w:val="ru-RU"/>
        </w:rPr>
        <w:t>/</w:t>
      </w:r>
      <w:r w:rsidRPr="00A92244">
        <w:rPr>
          <w:sz w:val="28"/>
          <w:szCs w:val="28"/>
        </w:rPr>
        <w:t>TEL</w:t>
      </w:r>
      <w:r w:rsidRPr="00A92244">
        <w:rPr>
          <w:sz w:val="28"/>
          <w:szCs w:val="28"/>
          <w:lang w:val="ru-RU"/>
        </w:rPr>
        <w:t xml:space="preserve">.  </w:t>
      </w:r>
    </w:p>
    <w:p w:rsidR="00090987" w:rsidRPr="00A92244" w:rsidRDefault="00090987" w:rsidP="00104C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BD6EE1" w:rsidRPr="00A92244" w:rsidRDefault="00090987" w:rsidP="00104C6F">
      <w:pPr>
        <w:jc w:val="both"/>
        <w:rPr>
          <w:lang w:val="ru-RU"/>
        </w:rPr>
      </w:pPr>
      <w:r w:rsidRPr="00A92244">
        <w:rPr>
          <w:bCs/>
          <w:sz w:val="28"/>
          <w:szCs w:val="28"/>
          <w:lang w:val="ru-RU"/>
        </w:rPr>
        <w:t>Выбор токоограничивающих реакторов</w:t>
      </w:r>
    </w:p>
    <w:p w:rsidR="00BD6EE1" w:rsidRPr="00A92244" w:rsidRDefault="00BD6EE1" w:rsidP="00104C6F">
      <w:pPr>
        <w:jc w:val="both"/>
        <w:rPr>
          <w:lang w:val="ru-RU"/>
        </w:rPr>
      </w:pPr>
    </w:p>
    <w:p w:rsidR="00BD6EE1" w:rsidRPr="00A92244" w:rsidRDefault="00090987" w:rsidP="00A83B6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Установка токоограничивающих реакторов не требуется, так как ток КЗ на стороне НН не превышает ток отключения выключателей, применяемых в КРУ </w:t>
      </w:r>
      <w:r w:rsidR="00A83B68" w:rsidRPr="00A92244">
        <w:rPr>
          <w:sz w:val="28"/>
          <w:szCs w:val="28"/>
          <w:lang w:val="ru-RU"/>
        </w:rPr>
        <w:t>10</w:t>
      </w:r>
      <w:r w:rsidRPr="00A92244">
        <w:rPr>
          <w:sz w:val="28"/>
          <w:szCs w:val="28"/>
          <w:lang w:val="ru-RU"/>
        </w:rPr>
        <w:t xml:space="preserve"> кВ.</w:t>
      </w:r>
    </w:p>
    <w:p w:rsidR="00BD6EE1" w:rsidRPr="00A92244" w:rsidRDefault="00BD6EE1" w:rsidP="00104C6F">
      <w:pPr>
        <w:jc w:val="both"/>
        <w:rPr>
          <w:lang w:val="ru-RU"/>
        </w:rPr>
      </w:pPr>
    </w:p>
    <w:p w:rsidR="00BD6EE1" w:rsidRPr="00A92244" w:rsidRDefault="00BD6EE1" w:rsidP="00104C6F">
      <w:pPr>
        <w:jc w:val="both"/>
        <w:rPr>
          <w:lang w:val="ru-RU"/>
        </w:rPr>
      </w:pPr>
    </w:p>
    <w:p w:rsidR="007B3492" w:rsidRPr="00A92244" w:rsidRDefault="007B3492" w:rsidP="007B3492">
      <w:pPr>
        <w:pStyle w:val="1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19CB" w:rsidRPr="00A92244" w:rsidRDefault="003919CB" w:rsidP="003919CB">
      <w:pPr>
        <w:rPr>
          <w:lang w:val="ru-RU"/>
        </w:rPr>
      </w:pPr>
    </w:p>
    <w:p w:rsidR="003919CB" w:rsidRPr="00A92244" w:rsidRDefault="003919CB" w:rsidP="003919CB">
      <w:pPr>
        <w:rPr>
          <w:lang w:val="ru-RU"/>
        </w:rPr>
      </w:pPr>
    </w:p>
    <w:p w:rsidR="003919CB" w:rsidRPr="00A92244" w:rsidRDefault="003919CB" w:rsidP="003919CB">
      <w:pPr>
        <w:rPr>
          <w:lang w:val="ru-RU"/>
        </w:rPr>
      </w:pPr>
    </w:p>
    <w:p w:rsidR="003919CB" w:rsidRPr="00A92244" w:rsidRDefault="003919CB" w:rsidP="003919CB">
      <w:pPr>
        <w:rPr>
          <w:lang w:val="ru-RU"/>
        </w:rPr>
      </w:pPr>
    </w:p>
    <w:p w:rsidR="003919CB" w:rsidRPr="00A92244" w:rsidRDefault="003919CB" w:rsidP="003919CB">
      <w:pPr>
        <w:rPr>
          <w:lang w:val="ru-RU"/>
        </w:rPr>
      </w:pPr>
    </w:p>
    <w:p w:rsidR="003919CB" w:rsidRPr="00A92244" w:rsidRDefault="003919CB" w:rsidP="003919CB">
      <w:pPr>
        <w:rPr>
          <w:lang w:val="ru-RU"/>
        </w:rPr>
      </w:pPr>
    </w:p>
    <w:p w:rsidR="003919CB" w:rsidRPr="00A92244" w:rsidRDefault="003919CB" w:rsidP="003919CB">
      <w:pPr>
        <w:rPr>
          <w:lang w:val="ru-RU"/>
        </w:rPr>
      </w:pPr>
    </w:p>
    <w:p w:rsidR="003919CB" w:rsidRPr="00A92244" w:rsidRDefault="003919CB" w:rsidP="003919CB">
      <w:pPr>
        <w:rPr>
          <w:lang w:val="ru-RU"/>
        </w:rPr>
      </w:pPr>
    </w:p>
    <w:p w:rsidR="003919CB" w:rsidRPr="00A92244" w:rsidRDefault="003919CB" w:rsidP="003919CB">
      <w:pPr>
        <w:rPr>
          <w:lang w:val="ru-RU"/>
        </w:rPr>
      </w:pPr>
    </w:p>
    <w:p w:rsidR="00BA3DCD" w:rsidRPr="00A92244" w:rsidRDefault="00BA3DCD" w:rsidP="00BA3DCD">
      <w:pPr>
        <w:rPr>
          <w:lang w:val="ru-RU"/>
        </w:rPr>
      </w:pPr>
    </w:p>
    <w:p w:rsidR="00104C6F" w:rsidRPr="00A92244" w:rsidRDefault="00951733" w:rsidP="00520F9B">
      <w:pPr>
        <w:pStyle w:val="1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10" w:name="_Toc3482363"/>
      <w:r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7</w:t>
      </w:r>
      <w:r w:rsidR="00104C6F"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104C6F" w:rsidRPr="00A92244">
        <w:rPr>
          <w:rFonts w:ascii="Times New Roman" w:hAnsi="Times New Roman" w:cs="Times New Roman"/>
          <w:b w:val="0"/>
          <w:sz w:val="28"/>
          <w:szCs w:val="28"/>
        </w:rPr>
        <w:t> </w:t>
      </w:r>
      <w:r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t>ВЫБОР ИЗМЕРИТЕЛЬНЫХ ТРАНСФОРМАТОРОВ</w:t>
      </w:r>
      <w:bookmarkEnd w:id="10"/>
    </w:p>
    <w:p w:rsidR="00BD6EE1" w:rsidRPr="00A92244" w:rsidRDefault="00BD6EE1" w:rsidP="00104C6F">
      <w:pPr>
        <w:jc w:val="both"/>
        <w:rPr>
          <w:lang w:val="ru-RU"/>
        </w:rPr>
      </w:pPr>
    </w:p>
    <w:p w:rsidR="00BD6EE1" w:rsidRPr="00A92244" w:rsidRDefault="00BD6EE1" w:rsidP="00104C6F">
      <w:pPr>
        <w:jc w:val="both"/>
        <w:rPr>
          <w:lang w:val="ru-RU"/>
        </w:rPr>
      </w:pPr>
    </w:p>
    <w:p w:rsidR="00104C6F" w:rsidRPr="00A92244" w:rsidRDefault="00104C6F" w:rsidP="00951733">
      <w:pPr>
        <w:widowControl w:val="0"/>
        <w:spacing w:line="360" w:lineRule="auto"/>
        <w:ind w:firstLine="578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Трансформаторы тока выбираются по  напряжени</w:t>
      </w:r>
      <w:r w:rsidR="003919CB" w:rsidRPr="00A92244">
        <w:rPr>
          <w:sz w:val="28"/>
          <w:szCs w:val="28"/>
          <w:lang w:val="ru-RU"/>
        </w:rPr>
        <w:t>ю</w:t>
      </w:r>
      <w:r w:rsidRPr="00A92244">
        <w:rPr>
          <w:sz w:val="28"/>
          <w:szCs w:val="28"/>
          <w:lang w:val="ru-RU"/>
        </w:rPr>
        <w:t>, нагреву рабочим током и по требуемому классу точности, проверяются по электродинамической и термической стойкости током К.З.</w:t>
      </w:r>
    </w:p>
    <w:p w:rsidR="00104C6F" w:rsidRPr="00A92244" w:rsidRDefault="00104C6F" w:rsidP="00951733">
      <w:pPr>
        <w:pStyle w:val="22"/>
        <w:spacing w:after="0" w:line="360" w:lineRule="auto"/>
        <w:ind w:left="0" w:firstLine="578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В РУВН устанавливаем трансформаторы тока типа </w:t>
      </w:r>
      <w:r w:rsidR="00951733" w:rsidRPr="00A92244">
        <w:rPr>
          <w:color w:val="000000" w:themeColor="text1"/>
          <w:sz w:val="28"/>
          <w:szCs w:val="28"/>
          <w:lang w:val="ru-RU"/>
        </w:rPr>
        <w:t>ТБМО-110 У1</w:t>
      </w:r>
      <w:r w:rsidRPr="00A92244">
        <w:rPr>
          <w:sz w:val="28"/>
          <w:szCs w:val="28"/>
          <w:lang w:val="ru-RU"/>
        </w:rPr>
        <w:t>.</w:t>
      </w:r>
    </w:p>
    <w:p w:rsidR="00104C6F" w:rsidRPr="00A92244" w:rsidRDefault="00104C6F" w:rsidP="000A4D8B">
      <w:pPr>
        <w:pStyle w:val="22"/>
        <w:spacing w:after="0" w:line="360" w:lineRule="auto"/>
        <w:ind w:left="0" w:firstLine="578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Определяем сопротивление измерительных приборов и  сопротивление монтажных проводов вторичных цепей</w:t>
      </w:r>
      <w:r w:rsidR="000A4D8B" w:rsidRPr="00A92244">
        <w:rPr>
          <w:sz w:val="28"/>
          <w:szCs w:val="28"/>
          <w:lang w:val="ru-RU"/>
        </w:rPr>
        <w:t xml:space="preserve"> </w:t>
      </w:r>
      <w:r w:rsidR="000A4D8B" w:rsidRPr="00A92244">
        <w:rPr>
          <w:color w:val="000000"/>
          <w:sz w:val="28"/>
          <w:szCs w:val="28"/>
          <w:lang w:val="ru-RU"/>
        </w:rPr>
        <w:t>[3, 4, 5, 6, 7].</w:t>
      </w:r>
    </w:p>
    <w:p w:rsidR="00104C6F" w:rsidRPr="00A92244" w:rsidRDefault="00104C6F" w:rsidP="00951733">
      <w:pPr>
        <w:widowControl w:val="0"/>
        <w:spacing w:line="360" w:lineRule="auto"/>
        <w:ind w:firstLine="578"/>
        <w:jc w:val="center"/>
        <w:rPr>
          <w:sz w:val="28"/>
          <w:szCs w:val="28"/>
        </w:rPr>
      </w:pPr>
      <w:r w:rsidRPr="00A92244">
        <w:rPr>
          <w:sz w:val="28"/>
          <w:szCs w:val="28"/>
        </w:rPr>
        <w:object w:dxaOrig="5762" w:dyaOrig="3899">
          <v:shape id="_x0000_i1136" type="#_x0000_t75" style="width:213.85pt;height:124.65pt" o:ole="">
            <v:imagedata r:id="rId184" o:title="" cropbottom="8922f" cropleft="46f"/>
          </v:shape>
          <o:OLEObject Type="Embed" ProgID="Visio.Drawing.6" ShapeID="_x0000_i1136" DrawAspect="Content" ObjectID="_1621048623" r:id="rId185"/>
        </w:object>
      </w:r>
    </w:p>
    <w:p w:rsidR="00104C6F" w:rsidRPr="00A92244" w:rsidRDefault="00104C6F" w:rsidP="00951733">
      <w:pPr>
        <w:widowControl w:val="0"/>
        <w:spacing w:line="360" w:lineRule="auto"/>
        <w:ind w:firstLine="578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Рис</w:t>
      </w:r>
      <w:r w:rsidR="00A92244" w:rsidRPr="00A92244">
        <w:rPr>
          <w:sz w:val="28"/>
          <w:szCs w:val="28"/>
          <w:lang w:val="ru-RU"/>
        </w:rPr>
        <w:t xml:space="preserve">унок </w:t>
      </w:r>
      <w:r w:rsidR="00951733" w:rsidRPr="00A92244">
        <w:rPr>
          <w:sz w:val="28"/>
          <w:szCs w:val="28"/>
          <w:lang w:val="ru-RU"/>
        </w:rPr>
        <w:t>7</w:t>
      </w:r>
      <w:r w:rsidR="00520F9B" w:rsidRPr="00A92244">
        <w:rPr>
          <w:sz w:val="28"/>
          <w:szCs w:val="28"/>
          <w:lang w:val="ru-RU"/>
        </w:rPr>
        <w:t xml:space="preserve">.1 </w:t>
      </w:r>
      <w:r w:rsidR="00A92244" w:rsidRPr="00A92244">
        <w:rPr>
          <w:sz w:val="28"/>
          <w:szCs w:val="28"/>
          <w:lang w:val="ru-RU"/>
        </w:rPr>
        <w:t>-</w:t>
      </w:r>
      <w:r w:rsidR="00520F9B" w:rsidRPr="00A92244">
        <w:rPr>
          <w:sz w:val="28"/>
          <w:szCs w:val="28"/>
          <w:lang w:val="ru-RU"/>
        </w:rPr>
        <w:t xml:space="preserve"> </w:t>
      </w:r>
      <w:r w:rsidRPr="00A92244">
        <w:rPr>
          <w:sz w:val="28"/>
          <w:szCs w:val="28"/>
          <w:lang w:val="ru-RU"/>
        </w:rPr>
        <w:t xml:space="preserve"> Схема соединений обмоток ТТ на РУВН.</w:t>
      </w:r>
    </w:p>
    <w:p w:rsidR="00104C6F" w:rsidRPr="00A92244" w:rsidRDefault="00104C6F" w:rsidP="00951733">
      <w:pPr>
        <w:spacing w:line="360" w:lineRule="auto"/>
        <w:ind w:firstLine="578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Выбираем ТА по классу точности: принимаем класс точности ТА - 0,5 (для подключения счетчиков);</w:t>
      </w:r>
    </w:p>
    <w:p w:rsidR="00104C6F" w:rsidRPr="00A92244" w:rsidRDefault="00104C6F" w:rsidP="00951733">
      <w:pPr>
        <w:spacing w:line="360" w:lineRule="auto"/>
        <w:ind w:firstLine="578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Номинальный вторичный ток ТА </w:t>
      </w:r>
      <w:r w:rsidRPr="00A92244">
        <w:rPr>
          <w:sz w:val="28"/>
          <w:szCs w:val="28"/>
        </w:rPr>
        <w:t>I</w:t>
      </w:r>
      <w:r w:rsidRPr="00A92244">
        <w:rPr>
          <w:sz w:val="28"/>
          <w:szCs w:val="28"/>
          <w:vertAlign w:val="subscript"/>
          <w:lang w:val="ru-RU"/>
        </w:rPr>
        <w:t>2</w:t>
      </w:r>
      <w:r w:rsidRPr="00A92244">
        <w:rPr>
          <w:sz w:val="28"/>
          <w:szCs w:val="28"/>
          <w:lang w:val="ru-RU"/>
        </w:rPr>
        <w:t>=5 А;</w:t>
      </w:r>
    </w:p>
    <w:p w:rsidR="00104C6F" w:rsidRPr="00A92244" w:rsidRDefault="00104C6F" w:rsidP="00951733">
      <w:pPr>
        <w:spacing w:line="360" w:lineRule="auto"/>
        <w:ind w:firstLine="578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Необходимо выполнение условия:</w:t>
      </w:r>
    </w:p>
    <w:p w:rsidR="00104C6F" w:rsidRPr="00A92244" w:rsidRDefault="00104C6F" w:rsidP="00951733">
      <w:pPr>
        <w:spacing w:line="360" w:lineRule="auto"/>
        <w:ind w:firstLine="578"/>
        <w:jc w:val="center"/>
        <w:rPr>
          <w:sz w:val="28"/>
          <w:szCs w:val="28"/>
          <w:lang w:val="ru-RU"/>
        </w:rPr>
      </w:pPr>
      <w:r w:rsidRPr="00A92244">
        <w:rPr>
          <w:position w:val="-12"/>
          <w:sz w:val="28"/>
          <w:szCs w:val="28"/>
        </w:rPr>
        <w:object w:dxaOrig="859" w:dyaOrig="360">
          <v:shape id="_x0000_i1137" type="#_x0000_t75" style="width:52.65pt;height:22.55pt" o:ole="">
            <v:imagedata r:id="rId186" o:title=""/>
          </v:shape>
          <o:OLEObject Type="Embed" ProgID="Equation.3" ShapeID="_x0000_i1137" DrawAspect="Content" ObjectID="_1621048624" r:id="rId187"/>
        </w:object>
      </w:r>
      <w:r w:rsidRPr="00A92244">
        <w:rPr>
          <w:sz w:val="28"/>
          <w:szCs w:val="28"/>
          <w:lang w:val="ru-RU"/>
        </w:rPr>
        <w:t>,</w:t>
      </w:r>
    </w:p>
    <w:p w:rsidR="00104C6F" w:rsidRPr="00A92244" w:rsidRDefault="00104C6F" w:rsidP="00951733">
      <w:pPr>
        <w:spacing w:line="360" w:lineRule="auto"/>
        <w:ind w:firstLine="578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где </w:t>
      </w:r>
      <w:r w:rsidRPr="00A92244">
        <w:rPr>
          <w:sz w:val="28"/>
          <w:szCs w:val="28"/>
        </w:rPr>
        <w:t>Z</w:t>
      </w:r>
      <w:r w:rsidRPr="00A92244">
        <w:rPr>
          <w:sz w:val="28"/>
          <w:szCs w:val="28"/>
          <w:vertAlign w:val="subscript"/>
          <w:lang w:val="ru-RU"/>
        </w:rPr>
        <w:t>2</w:t>
      </w:r>
      <w:r w:rsidRPr="00A92244">
        <w:rPr>
          <w:sz w:val="28"/>
          <w:szCs w:val="28"/>
          <w:lang w:val="ru-RU"/>
        </w:rPr>
        <w:t xml:space="preserve"> – вторичная (расчетная) нагрузка ТА. </w:t>
      </w:r>
      <w:r w:rsidRPr="00A92244">
        <w:rPr>
          <w:sz w:val="28"/>
          <w:szCs w:val="28"/>
        </w:rPr>
        <w:t>Z</w:t>
      </w:r>
      <w:r w:rsidRPr="00A92244">
        <w:rPr>
          <w:sz w:val="28"/>
          <w:szCs w:val="28"/>
          <w:vertAlign w:val="subscript"/>
          <w:lang w:val="ru-RU"/>
        </w:rPr>
        <w:t xml:space="preserve">2н </w:t>
      </w:r>
      <w:r w:rsidRPr="00A92244">
        <w:rPr>
          <w:sz w:val="28"/>
          <w:szCs w:val="28"/>
        </w:rPr>
        <w:sym w:font="Symbol" w:char="F040"/>
      </w:r>
      <w:r w:rsidRPr="00A92244">
        <w:rPr>
          <w:sz w:val="28"/>
          <w:szCs w:val="28"/>
          <w:lang w:val="ru-RU"/>
        </w:rPr>
        <w:t xml:space="preserve"> </w:t>
      </w:r>
      <w:r w:rsidRPr="00A92244">
        <w:rPr>
          <w:sz w:val="28"/>
          <w:szCs w:val="28"/>
        </w:rPr>
        <w:t>R</w:t>
      </w:r>
      <w:r w:rsidRPr="00A92244">
        <w:rPr>
          <w:sz w:val="28"/>
          <w:szCs w:val="28"/>
          <w:vertAlign w:val="subscript"/>
          <w:lang w:val="ru-RU"/>
        </w:rPr>
        <w:t>2</w:t>
      </w:r>
      <w:r w:rsidRPr="00A92244">
        <w:rPr>
          <w:sz w:val="28"/>
          <w:szCs w:val="28"/>
          <w:lang w:val="ru-RU"/>
        </w:rPr>
        <w:t xml:space="preserve">, т.к. индуктивное сопротивление    </w:t>
      </w:r>
    </w:p>
    <w:p w:rsidR="00104C6F" w:rsidRPr="00A92244" w:rsidRDefault="00104C6F" w:rsidP="00951733">
      <w:pPr>
        <w:spacing w:line="360" w:lineRule="auto"/>
        <w:ind w:firstLine="578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      токовых цепей мало;</w:t>
      </w:r>
    </w:p>
    <w:p w:rsidR="00104C6F" w:rsidRPr="00A92244" w:rsidRDefault="00104C6F" w:rsidP="00951733">
      <w:pPr>
        <w:spacing w:line="360" w:lineRule="auto"/>
        <w:ind w:firstLine="578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     </w:t>
      </w:r>
      <w:r w:rsidRPr="00A92244">
        <w:rPr>
          <w:sz w:val="28"/>
          <w:szCs w:val="28"/>
        </w:rPr>
        <w:t>Z</w:t>
      </w:r>
      <w:r w:rsidRPr="00A92244">
        <w:rPr>
          <w:sz w:val="28"/>
          <w:szCs w:val="28"/>
          <w:vertAlign w:val="subscript"/>
          <w:lang w:val="ru-RU"/>
        </w:rPr>
        <w:t>2н</w:t>
      </w:r>
      <w:r w:rsidRPr="00A92244">
        <w:rPr>
          <w:sz w:val="28"/>
          <w:szCs w:val="28"/>
          <w:lang w:val="ru-RU"/>
        </w:rPr>
        <w:t xml:space="preserve"> – номинальная (каталожная) нагрузка ТА в требуемом классе точности. </w:t>
      </w:r>
    </w:p>
    <w:p w:rsidR="00104C6F" w:rsidRPr="00A92244" w:rsidRDefault="00104C6F" w:rsidP="00951733">
      <w:pPr>
        <w:spacing w:line="360" w:lineRule="auto"/>
        <w:ind w:firstLine="578"/>
        <w:jc w:val="center"/>
        <w:rPr>
          <w:sz w:val="28"/>
          <w:szCs w:val="28"/>
          <w:lang w:val="ru-RU"/>
        </w:rPr>
      </w:pPr>
      <w:r w:rsidRPr="00A92244">
        <w:rPr>
          <w:position w:val="-28"/>
          <w:sz w:val="28"/>
          <w:szCs w:val="28"/>
        </w:rPr>
        <w:object w:dxaOrig="3940" w:dyaOrig="720">
          <v:shape id="_x0000_i1138" type="#_x0000_t75" style="width:238.55pt;height:44.05pt" o:ole="">
            <v:imagedata r:id="rId188" o:title=""/>
          </v:shape>
          <o:OLEObject Type="Embed" ProgID="Equation.3" ShapeID="_x0000_i1138" DrawAspect="Content" ObjectID="_1621048625" r:id="rId189"/>
        </w:object>
      </w:r>
    </w:p>
    <w:p w:rsidR="00104C6F" w:rsidRPr="00A92244" w:rsidRDefault="00104C6F" w:rsidP="00951733">
      <w:pPr>
        <w:spacing w:line="360" w:lineRule="auto"/>
        <w:ind w:firstLine="578"/>
        <w:jc w:val="center"/>
        <w:rPr>
          <w:sz w:val="28"/>
          <w:szCs w:val="28"/>
          <w:lang w:val="ru-RU"/>
        </w:rPr>
      </w:pPr>
    </w:p>
    <w:p w:rsidR="00104C6F" w:rsidRPr="00A92244" w:rsidRDefault="00104C6F" w:rsidP="00951733">
      <w:pPr>
        <w:spacing w:line="360" w:lineRule="auto"/>
        <w:ind w:firstLine="578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где </w:t>
      </w:r>
      <w:r w:rsidRPr="00A92244">
        <w:rPr>
          <w:sz w:val="28"/>
          <w:szCs w:val="28"/>
        </w:rPr>
        <w:t>R</w:t>
      </w:r>
      <w:r w:rsidRPr="00A92244">
        <w:rPr>
          <w:sz w:val="28"/>
          <w:szCs w:val="28"/>
          <w:vertAlign w:val="subscript"/>
          <w:lang w:val="ru-RU"/>
        </w:rPr>
        <w:t>приб</w:t>
      </w:r>
      <w:r w:rsidRPr="00A92244">
        <w:rPr>
          <w:sz w:val="28"/>
          <w:szCs w:val="28"/>
          <w:lang w:val="ru-RU"/>
        </w:rPr>
        <w:t xml:space="preserve">, </w:t>
      </w:r>
      <w:r w:rsidRPr="00A92244">
        <w:rPr>
          <w:sz w:val="28"/>
          <w:szCs w:val="28"/>
        </w:rPr>
        <w:t>S</w:t>
      </w:r>
      <w:r w:rsidRPr="00A92244">
        <w:rPr>
          <w:sz w:val="28"/>
          <w:szCs w:val="28"/>
          <w:vertAlign w:val="subscript"/>
          <w:lang w:val="ru-RU"/>
        </w:rPr>
        <w:t>приб</w:t>
      </w:r>
      <w:r w:rsidRPr="00A92244">
        <w:rPr>
          <w:sz w:val="28"/>
          <w:szCs w:val="28"/>
          <w:lang w:val="ru-RU"/>
        </w:rPr>
        <w:t xml:space="preserve"> – сопротивление и мощность, потребляемые измерительными приборами;</w:t>
      </w:r>
    </w:p>
    <w:p w:rsidR="00104C6F" w:rsidRPr="00A92244" w:rsidRDefault="00104C6F" w:rsidP="00951733">
      <w:pPr>
        <w:spacing w:line="360" w:lineRule="auto"/>
        <w:ind w:firstLine="578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    </w:t>
      </w:r>
      <w:r w:rsidRPr="00A92244">
        <w:rPr>
          <w:sz w:val="28"/>
          <w:szCs w:val="28"/>
        </w:rPr>
        <w:t>R</w:t>
      </w:r>
      <w:r w:rsidRPr="00A92244">
        <w:rPr>
          <w:sz w:val="28"/>
          <w:szCs w:val="28"/>
          <w:vertAlign w:val="subscript"/>
          <w:lang w:val="ru-RU"/>
        </w:rPr>
        <w:t>конт</w:t>
      </w:r>
      <w:r w:rsidRPr="00A92244">
        <w:rPr>
          <w:sz w:val="28"/>
          <w:szCs w:val="28"/>
          <w:lang w:val="ru-RU"/>
        </w:rPr>
        <w:t xml:space="preserve"> – сопротивление контактов вторичной цепи ТА, </w:t>
      </w:r>
      <w:r w:rsidRPr="00A92244">
        <w:rPr>
          <w:sz w:val="28"/>
          <w:szCs w:val="28"/>
        </w:rPr>
        <w:t>R</w:t>
      </w:r>
      <w:r w:rsidRPr="00A92244">
        <w:rPr>
          <w:sz w:val="28"/>
          <w:szCs w:val="28"/>
          <w:vertAlign w:val="subscript"/>
          <w:lang w:val="ru-RU"/>
        </w:rPr>
        <w:t>конт</w:t>
      </w:r>
      <w:r w:rsidRPr="00A92244">
        <w:rPr>
          <w:sz w:val="28"/>
          <w:szCs w:val="28"/>
          <w:lang w:val="ru-RU"/>
        </w:rPr>
        <w:t>=0,05 Ом;</w:t>
      </w:r>
    </w:p>
    <w:p w:rsidR="00104C6F" w:rsidRPr="00A92244" w:rsidRDefault="00104C6F" w:rsidP="00951733">
      <w:pPr>
        <w:spacing w:line="360" w:lineRule="auto"/>
        <w:ind w:firstLine="578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lastRenderedPageBreak/>
        <w:t xml:space="preserve">Для расчета </w:t>
      </w:r>
      <w:r w:rsidRPr="00A92244">
        <w:rPr>
          <w:sz w:val="28"/>
          <w:szCs w:val="28"/>
        </w:rPr>
        <w:t>S</w:t>
      </w:r>
      <w:r w:rsidRPr="00A92244">
        <w:rPr>
          <w:sz w:val="28"/>
          <w:szCs w:val="28"/>
          <w:vertAlign w:val="subscript"/>
          <w:lang w:val="ru-RU"/>
        </w:rPr>
        <w:t>приб</w:t>
      </w:r>
      <w:r w:rsidRPr="00A92244">
        <w:rPr>
          <w:sz w:val="28"/>
          <w:szCs w:val="28"/>
          <w:lang w:val="ru-RU"/>
        </w:rPr>
        <w:t xml:space="preserve"> составим таблицу с характеристиками подключаемых приборов.</w:t>
      </w:r>
    </w:p>
    <w:p w:rsidR="007B3492" w:rsidRDefault="00104C6F" w:rsidP="00951733">
      <w:pPr>
        <w:ind w:firstLine="578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   Таблица </w:t>
      </w:r>
      <w:r w:rsidR="00951733" w:rsidRPr="00A92244">
        <w:rPr>
          <w:sz w:val="28"/>
          <w:szCs w:val="28"/>
          <w:lang w:val="ru-RU"/>
        </w:rPr>
        <w:t>7</w:t>
      </w:r>
      <w:r w:rsidRPr="00A92244">
        <w:rPr>
          <w:sz w:val="28"/>
          <w:szCs w:val="28"/>
          <w:lang w:val="ru-RU"/>
        </w:rPr>
        <w:t>.1</w:t>
      </w:r>
      <w:r w:rsidR="00A92244">
        <w:rPr>
          <w:sz w:val="28"/>
          <w:szCs w:val="28"/>
          <w:lang w:val="ru-RU"/>
        </w:rPr>
        <w:t xml:space="preserve"> характеристик</w:t>
      </w:r>
      <w:r w:rsidR="00A92244" w:rsidRPr="00A92244">
        <w:rPr>
          <w:sz w:val="28"/>
          <w:szCs w:val="28"/>
          <w:lang w:val="ru-RU"/>
        </w:rPr>
        <w:t>и подключаемых приборов</w:t>
      </w:r>
    </w:p>
    <w:p w:rsidR="00BF77BF" w:rsidRPr="00A92244" w:rsidRDefault="00BF77BF" w:rsidP="00951733">
      <w:pPr>
        <w:ind w:firstLine="578"/>
        <w:jc w:val="both"/>
        <w:rPr>
          <w:sz w:val="28"/>
          <w:szCs w:val="28"/>
          <w:lang w:val="ru-RU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348"/>
        <w:gridCol w:w="1620"/>
        <w:gridCol w:w="1620"/>
        <w:gridCol w:w="1620"/>
        <w:gridCol w:w="1440"/>
      </w:tblGrid>
      <w:tr w:rsidR="00104C6F" w:rsidRPr="00A92244" w:rsidTr="006478C8">
        <w:tc>
          <w:tcPr>
            <w:tcW w:w="33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4C6F" w:rsidRPr="00A92244" w:rsidRDefault="00104C6F" w:rsidP="00745FF1">
            <w:pPr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Наименование</w:t>
            </w:r>
          </w:p>
          <w:p w:rsidR="00104C6F" w:rsidRPr="00A92244" w:rsidRDefault="00104C6F" w:rsidP="00745FF1">
            <w:pPr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прибора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104C6F" w:rsidRPr="00A92244" w:rsidRDefault="00104C6F" w:rsidP="00745FF1">
            <w:pPr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Тип</w:t>
            </w:r>
          </w:p>
          <w:p w:rsidR="00104C6F" w:rsidRPr="00A92244" w:rsidRDefault="00104C6F" w:rsidP="00745FF1">
            <w:pPr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прибора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C6F" w:rsidRPr="00A92244" w:rsidRDefault="00104C6F" w:rsidP="00951733">
            <w:pPr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Нагрузка ТА от приборов  (</w:t>
            </w:r>
            <w:r w:rsidRPr="00A92244">
              <w:rPr>
                <w:sz w:val="28"/>
                <w:szCs w:val="28"/>
              </w:rPr>
              <w:t>S</w:t>
            </w:r>
            <w:r w:rsidRPr="00A92244">
              <w:rPr>
                <w:sz w:val="28"/>
                <w:szCs w:val="28"/>
                <w:vertAlign w:val="subscript"/>
                <w:lang w:val="ru-RU"/>
              </w:rPr>
              <w:t>приб</w:t>
            </w:r>
            <w:r w:rsidRPr="00A92244">
              <w:rPr>
                <w:sz w:val="28"/>
                <w:szCs w:val="28"/>
                <w:lang w:val="ru-RU"/>
              </w:rPr>
              <w:t>)</w:t>
            </w:r>
          </w:p>
        </w:tc>
      </w:tr>
      <w:tr w:rsidR="00104C6F" w:rsidRPr="00A92244" w:rsidTr="006478C8">
        <w:tc>
          <w:tcPr>
            <w:tcW w:w="33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C6F" w:rsidRPr="00A92244" w:rsidRDefault="00104C6F" w:rsidP="0095173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104C6F" w:rsidRPr="00A92244" w:rsidRDefault="00104C6F" w:rsidP="0095173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6F" w:rsidRPr="00A92244" w:rsidRDefault="00104C6F" w:rsidP="00951733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фаза 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C6F" w:rsidRPr="00A92244" w:rsidRDefault="00104C6F" w:rsidP="00951733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  <w:lang w:val="ru-RU"/>
              </w:rPr>
              <w:t xml:space="preserve">   </w:t>
            </w:r>
            <w:r w:rsidRPr="00A92244">
              <w:rPr>
                <w:sz w:val="28"/>
                <w:szCs w:val="28"/>
              </w:rPr>
              <w:t>фаза 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4C6F" w:rsidRPr="00A92244" w:rsidRDefault="00104C6F" w:rsidP="00951733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фаза С</w:t>
            </w:r>
          </w:p>
        </w:tc>
      </w:tr>
      <w:tr w:rsidR="00104C6F" w:rsidRPr="00A92244" w:rsidTr="006478C8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C6F" w:rsidRPr="00A92244" w:rsidRDefault="00104C6F" w:rsidP="00951733">
            <w:pPr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Амперметр</w:t>
            </w:r>
          </w:p>
          <w:p w:rsidR="00104C6F" w:rsidRPr="00A92244" w:rsidRDefault="00104C6F" w:rsidP="00951733">
            <w:pPr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C6F" w:rsidRPr="00A92244" w:rsidRDefault="00104C6F" w:rsidP="00951733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Э-378</w:t>
            </w:r>
          </w:p>
          <w:p w:rsidR="00104C6F" w:rsidRPr="00A92244" w:rsidRDefault="00104C6F" w:rsidP="00D140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C6F" w:rsidRPr="00A92244" w:rsidRDefault="00E93F95" w:rsidP="00951733">
            <w:pPr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</w:rPr>
              <w:t>0,</w:t>
            </w:r>
            <w:r w:rsidRPr="00A92244">
              <w:rPr>
                <w:sz w:val="28"/>
                <w:szCs w:val="28"/>
                <w:lang w:val="ru-RU"/>
              </w:rPr>
              <w:t>5</w:t>
            </w:r>
          </w:p>
          <w:p w:rsidR="00104C6F" w:rsidRPr="00A92244" w:rsidRDefault="00E93F95" w:rsidP="00E93F95">
            <w:pPr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0</w:t>
            </w:r>
            <w:r w:rsidR="00104C6F" w:rsidRPr="00A92244">
              <w:rPr>
                <w:sz w:val="28"/>
                <w:szCs w:val="28"/>
              </w:rPr>
              <w:t>,</w:t>
            </w:r>
            <w:r w:rsidRPr="00A9224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C6F" w:rsidRPr="00A92244" w:rsidRDefault="00104C6F" w:rsidP="00951733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0,1</w:t>
            </w:r>
          </w:p>
          <w:p w:rsidR="00104C6F" w:rsidRPr="00A92244" w:rsidRDefault="00104C6F" w:rsidP="00951733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0,1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C6F" w:rsidRPr="00A92244" w:rsidRDefault="00E93F95" w:rsidP="00951733">
            <w:pPr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</w:rPr>
              <w:t>0,</w:t>
            </w:r>
            <w:r w:rsidRPr="00A92244">
              <w:rPr>
                <w:sz w:val="28"/>
                <w:szCs w:val="28"/>
                <w:lang w:val="ru-RU"/>
              </w:rPr>
              <w:t>5</w:t>
            </w:r>
          </w:p>
          <w:p w:rsidR="00104C6F" w:rsidRPr="00A92244" w:rsidRDefault="00E93F95" w:rsidP="00951733">
            <w:pPr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0</w:t>
            </w:r>
            <w:r w:rsidRPr="00A92244">
              <w:rPr>
                <w:sz w:val="28"/>
                <w:szCs w:val="28"/>
              </w:rPr>
              <w:t>,</w:t>
            </w:r>
            <w:r w:rsidRPr="00A92244">
              <w:rPr>
                <w:sz w:val="28"/>
                <w:szCs w:val="28"/>
                <w:lang w:val="ru-RU"/>
              </w:rPr>
              <w:t>5</w:t>
            </w:r>
          </w:p>
        </w:tc>
      </w:tr>
    </w:tbl>
    <w:p w:rsidR="00104C6F" w:rsidRPr="00A92244" w:rsidRDefault="00104C6F" w:rsidP="00951733">
      <w:pPr>
        <w:widowControl w:val="0"/>
        <w:spacing w:line="360" w:lineRule="auto"/>
        <w:ind w:firstLine="578"/>
        <w:jc w:val="both"/>
        <w:rPr>
          <w:sz w:val="28"/>
          <w:szCs w:val="28"/>
        </w:rPr>
      </w:pPr>
    </w:p>
    <w:p w:rsidR="00104C6F" w:rsidRPr="00A92244" w:rsidRDefault="00E93F95" w:rsidP="00951733">
      <w:pPr>
        <w:widowControl w:val="0"/>
        <w:spacing w:line="360" w:lineRule="auto"/>
        <w:ind w:firstLine="578"/>
        <w:jc w:val="center"/>
        <w:rPr>
          <w:sz w:val="28"/>
          <w:szCs w:val="28"/>
          <w:lang w:val="ru-RU"/>
        </w:rPr>
      </w:pPr>
      <w:r w:rsidRPr="00A92244">
        <w:rPr>
          <w:position w:val="-24"/>
          <w:sz w:val="28"/>
          <w:szCs w:val="28"/>
        </w:rPr>
        <w:object w:dxaOrig="1900" w:dyaOrig="620">
          <v:shape id="_x0000_i1139" type="#_x0000_t75" style="width:95.65pt;height:31.15pt" o:ole="">
            <v:imagedata r:id="rId190" o:title=""/>
          </v:shape>
          <o:OLEObject Type="Embed" ProgID="Equation.DSMT4" ShapeID="_x0000_i1139" DrawAspect="Content" ObjectID="_1621048626" r:id="rId191"/>
        </w:object>
      </w:r>
      <w:r w:rsidR="00104C6F" w:rsidRPr="00A92244">
        <w:rPr>
          <w:sz w:val="28"/>
          <w:szCs w:val="28"/>
          <w:lang w:val="ru-RU"/>
        </w:rPr>
        <w:t xml:space="preserve"> Ом.</w:t>
      </w:r>
      <w:r w:rsidR="007B3492" w:rsidRPr="00A92244">
        <w:rPr>
          <w:sz w:val="28"/>
          <w:szCs w:val="28"/>
          <w:lang w:val="ru-RU"/>
        </w:rPr>
        <w:t xml:space="preserve">     </w:t>
      </w:r>
      <w:r w:rsidR="00951733" w:rsidRPr="00A92244">
        <w:rPr>
          <w:position w:val="-24"/>
          <w:sz w:val="28"/>
          <w:szCs w:val="28"/>
        </w:rPr>
        <w:object w:dxaOrig="2840" w:dyaOrig="620">
          <v:shape id="_x0000_i1140" type="#_x0000_t75" style="width:141.85pt;height:31.15pt" o:ole="">
            <v:imagedata r:id="rId192" o:title=""/>
          </v:shape>
          <o:OLEObject Type="Embed" ProgID="Equation.DSMT4" ShapeID="_x0000_i1140" DrawAspect="Content" ObjectID="_1621048627" r:id="rId193"/>
        </w:object>
      </w:r>
      <w:r w:rsidR="00104C6F" w:rsidRPr="00A92244">
        <w:rPr>
          <w:sz w:val="28"/>
          <w:szCs w:val="28"/>
          <w:lang w:val="ru-RU"/>
        </w:rPr>
        <w:t>Ом.</w:t>
      </w:r>
    </w:p>
    <w:p w:rsidR="00104C6F" w:rsidRPr="00A92244" w:rsidRDefault="00104C6F" w:rsidP="00951733">
      <w:pPr>
        <w:widowControl w:val="0"/>
        <w:spacing w:line="360" w:lineRule="auto"/>
        <w:ind w:firstLine="578"/>
        <w:jc w:val="center"/>
        <w:rPr>
          <w:sz w:val="28"/>
          <w:szCs w:val="28"/>
          <w:lang w:val="ru-RU"/>
        </w:rPr>
      </w:pPr>
      <w:r w:rsidRPr="00A92244">
        <w:rPr>
          <w:sz w:val="28"/>
          <w:szCs w:val="28"/>
        </w:rPr>
        <w:t>Z</w:t>
      </w:r>
      <w:r w:rsidRPr="00A92244">
        <w:rPr>
          <w:sz w:val="28"/>
          <w:szCs w:val="28"/>
          <w:vertAlign w:val="subscript"/>
          <w:lang w:val="ru-RU"/>
        </w:rPr>
        <w:t>2</w:t>
      </w:r>
      <w:r w:rsidRPr="00A92244">
        <w:rPr>
          <w:sz w:val="28"/>
          <w:szCs w:val="28"/>
          <w:lang w:val="ru-RU"/>
        </w:rPr>
        <w:t xml:space="preserve"> = 0,104 + 0,</w:t>
      </w:r>
      <w:r w:rsidR="00951733" w:rsidRPr="00A92244">
        <w:rPr>
          <w:sz w:val="28"/>
          <w:szCs w:val="28"/>
          <w:lang w:val="ru-RU"/>
        </w:rPr>
        <w:t>21</w:t>
      </w:r>
      <w:r w:rsidRPr="00A92244">
        <w:rPr>
          <w:sz w:val="28"/>
          <w:szCs w:val="28"/>
          <w:lang w:val="ru-RU"/>
        </w:rPr>
        <w:t xml:space="preserve"> + 0,05  = </w:t>
      </w:r>
      <w:r w:rsidR="00951733" w:rsidRPr="00A92244">
        <w:rPr>
          <w:sz w:val="28"/>
          <w:szCs w:val="28"/>
          <w:lang w:val="ru-RU"/>
        </w:rPr>
        <w:t>0</w:t>
      </w:r>
      <w:r w:rsidRPr="00A92244">
        <w:rPr>
          <w:sz w:val="28"/>
          <w:szCs w:val="28"/>
          <w:lang w:val="ru-RU"/>
        </w:rPr>
        <w:t>,</w:t>
      </w:r>
      <w:r w:rsidR="00951733" w:rsidRPr="00A92244">
        <w:rPr>
          <w:sz w:val="28"/>
          <w:szCs w:val="28"/>
          <w:lang w:val="ru-RU"/>
        </w:rPr>
        <w:t>36</w:t>
      </w:r>
      <w:r w:rsidRPr="00A92244">
        <w:rPr>
          <w:sz w:val="28"/>
          <w:szCs w:val="28"/>
          <w:lang w:val="ru-RU"/>
        </w:rPr>
        <w:t xml:space="preserve"> Ом.</w:t>
      </w:r>
    </w:p>
    <w:p w:rsidR="00104C6F" w:rsidRPr="00A92244" w:rsidRDefault="00104C6F" w:rsidP="00951733">
      <w:pPr>
        <w:widowControl w:val="0"/>
        <w:spacing w:line="360" w:lineRule="auto"/>
        <w:ind w:firstLine="578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Предварительно выбираем для РУВН – </w:t>
      </w:r>
      <w:r w:rsidR="00C968A2" w:rsidRPr="00A92244">
        <w:rPr>
          <w:sz w:val="28"/>
          <w:szCs w:val="28"/>
          <w:lang w:val="ru-RU"/>
        </w:rPr>
        <w:t>110</w:t>
      </w:r>
      <w:r w:rsidRPr="00A92244">
        <w:rPr>
          <w:sz w:val="28"/>
          <w:szCs w:val="28"/>
          <w:lang w:val="ru-RU"/>
        </w:rPr>
        <w:t xml:space="preserve"> кВ трансформатор тока </w:t>
      </w:r>
      <w:r w:rsidR="00951733" w:rsidRPr="00A92244">
        <w:rPr>
          <w:color w:val="000000" w:themeColor="text1"/>
          <w:sz w:val="28"/>
          <w:szCs w:val="28"/>
          <w:lang w:val="ru-RU"/>
        </w:rPr>
        <w:t>ТБМО-110 У1</w:t>
      </w:r>
      <w:r w:rsidRPr="00A92244">
        <w:rPr>
          <w:sz w:val="28"/>
          <w:szCs w:val="28"/>
          <w:lang w:val="ru-RU"/>
        </w:rPr>
        <w:t>.</w:t>
      </w:r>
    </w:p>
    <w:p w:rsidR="00104C6F" w:rsidRPr="00A92244" w:rsidRDefault="00104C6F" w:rsidP="00951733">
      <w:pPr>
        <w:pStyle w:val="22"/>
        <w:spacing w:after="0" w:line="360" w:lineRule="auto"/>
        <w:ind w:left="0" w:firstLine="578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Результаты выбора трансформаторов тока сводим в табл. </w:t>
      </w:r>
      <w:r w:rsidR="00951733" w:rsidRPr="00A92244">
        <w:rPr>
          <w:sz w:val="28"/>
          <w:szCs w:val="28"/>
          <w:lang w:val="ru-RU"/>
        </w:rPr>
        <w:t>7</w:t>
      </w:r>
      <w:r w:rsidR="007B3492" w:rsidRPr="00A92244">
        <w:rPr>
          <w:sz w:val="28"/>
          <w:szCs w:val="28"/>
          <w:lang w:val="ru-RU"/>
        </w:rPr>
        <w:t>.2</w:t>
      </w:r>
      <w:r w:rsidRPr="00A92244">
        <w:rPr>
          <w:sz w:val="28"/>
          <w:szCs w:val="28"/>
          <w:lang w:val="ru-RU"/>
        </w:rPr>
        <w:t xml:space="preserve"> .</w:t>
      </w:r>
    </w:p>
    <w:p w:rsidR="00104C6F" w:rsidRPr="00A92244" w:rsidRDefault="00104C6F" w:rsidP="00951733">
      <w:pPr>
        <w:pStyle w:val="22"/>
        <w:spacing w:after="0" w:line="360" w:lineRule="auto"/>
        <w:ind w:left="0" w:firstLine="578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Таблица </w:t>
      </w:r>
      <w:r w:rsidR="00951733" w:rsidRPr="00A92244">
        <w:rPr>
          <w:sz w:val="28"/>
          <w:szCs w:val="28"/>
          <w:lang w:val="ru-RU"/>
        </w:rPr>
        <w:t>7</w:t>
      </w:r>
      <w:r w:rsidR="00520F9B" w:rsidRPr="00A92244">
        <w:rPr>
          <w:sz w:val="28"/>
          <w:szCs w:val="28"/>
          <w:lang w:val="ru-RU"/>
        </w:rPr>
        <w:t>.2</w:t>
      </w:r>
      <w:r w:rsidR="00951733" w:rsidRPr="00A92244">
        <w:rPr>
          <w:sz w:val="28"/>
          <w:szCs w:val="28"/>
          <w:lang w:val="ru-RU"/>
        </w:rPr>
        <w:t xml:space="preserve"> Выбор для РУВН – 110 кВ трансформатор тока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5"/>
        <w:gridCol w:w="3214"/>
        <w:gridCol w:w="2851"/>
      </w:tblGrid>
      <w:tr w:rsidR="00104C6F" w:rsidRPr="00A92244" w:rsidTr="006478C8">
        <w:trPr>
          <w:trHeight w:val="539"/>
        </w:trPr>
        <w:tc>
          <w:tcPr>
            <w:tcW w:w="2935" w:type="dxa"/>
            <w:vAlign w:val="center"/>
          </w:tcPr>
          <w:p w:rsidR="00104C6F" w:rsidRPr="00A92244" w:rsidRDefault="00104C6F" w:rsidP="00951733">
            <w:pPr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Расчетные величины</w:t>
            </w:r>
          </w:p>
        </w:tc>
        <w:tc>
          <w:tcPr>
            <w:tcW w:w="3214" w:type="dxa"/>
            <w:vAlign w:val="center"/>
          </w:tcPr>
          <w:p w:rsidR="00104C6F" w:rsidRPr="00A92244" w:rsidRDefault="00104C6F" w:rsidP="00951733">
            <w:pPr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Каталожные данные</w:t>
            </w:r>
          </w:p>
        </w:tc>
        <w:tc>
          <w:tcPr>
            <w:tcW w:w="2851" w:type="dxa"/>
            <w:vAlign w:val="center"/>
          </w:tcPr>
          <w:p w:rsidR="00104C6F" w:rsidRPr="00A92244" w:rsidRDefault="00104C6F" w:rsidP="00951733">
            <w:pPr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Условия выбора</w:t>
            </w:r>
          </w:p>
        </w:tc>
      </w:tr>
      <w:tr w:rsidR="00104C6F" w:rsidRPr="00A92244" w:rsidTr="006478C8">
        <w:trPr>
          <w:trHeight w:val="539"/>
        </w:trPr>
        <w:tc>
          <w:tcPr>
            <w:tcW w:w="2935" w:type="dxa"/>
          </w:tcPr>
          <w:p w:rsidR="00104C6F" w:rsidRPr="00A92244" w:rsidRDefault="00104C6F" w:rsidP="00951733">
            <w:pPr>
              <w:widowControl w:val="0"/>
              <w:spacing w:line="360" w:lineRule="auto"/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U</w:t>
            </w:r>
            <w:r w:rsidRPr="00A92244">
              <w:rPr>
                <w:sz w:val="28"/>
                <w:szCs w:val="28"/>
                <w:vertAlign w:val="subscript"/>
              </w:rPr>
              <w:t>уст</w:t>
            </w:r>
            <w:r w:rsidRPr="00A92244">
              <w:rPr>
                <w:sz w:val="28"/>
                <w:szCs w:val="28"/>
              </w:rPr>
              <w:t xml:space="preserve"> =</w:t>
            </w:r>
            <w:r w:rsidR="00951733" w:rsidRPr="00A92244">
              <w:rPr>
                <w:sz w:val="28"/>
                <w:szCs w:val="28"/>
                <w:lang w:val="ru-RU"/>
              </w:rPr>
              <w:t>110</w:t>
            </w:r>
            <w:r w:rsidR="00520F9B" w:rsidRPr="00A92244">
              <w:rPr>
                <w:sz w:val="28"/>
                <w:szCs w:val="28"/>
                <w:lang w:val="ru-RU"/>
              </w:rPr>
              <w:t xml:space="preserve"> </w:t>
            </w:r>
            <w:r w:rsidRPr="00A92244">
              <w:rPr>
                <w:sz w:val="28"/>
                <w:szCs w:val="28"/>
              </w:rPr>
              <w:t>кВ</w:t>
            </w:r>
          </w:p>
        </w:tc>
        <w:tc>
          <w:tcPr>
            <w:tcW w:w="3214" w:type="dxa"/>
            <w:vAlign w:val="center"/>
          </w:tcPr>
          <w:p w:rsidR="00104C6F" w:rsidRPr="00A92244" w:rsidRDefault="00104C6F" w:rsidP="00951733">
            <w:pPr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U</w:t>
            </w:r>
            <w:r w:rsidRPr="00A92244">
              <w:rPr>
                <w:sz w:val="28"/>
                <w:szCs w:val="28"/>
                <w:vertAlign w:val="subscript"/>
              </w:rPr>
              <w:t>н</w:t>
            </w:r>
            <w:r w:rsidRPr="00A92244">
              <w:rPr>
                <w:sz w:val="28"/>
                <w:szCs w:val="28"/>
              </w:rPr>
              <w:t xml:space="preserve"> = </w:t>
            </w:r>
            <w:r w:rsidR="00951733" w:rsidRPr="00A92244">
              <w:rPr>
                <w:sz w:val="28"/>
                <w:szCs w:val="28"/>
                <w:lang w:val="ru-RU"/>
              </w:rPr>
              <w:t>110</w:t>
            </w:r>
            <w:r w:rsidRPr="00A92244"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2851" w:type="dxa"/>
            <w:vAlign w:val="center"/>
          </w:tcPr>
          <w:p w:rsidR="00104C6F" w:rsidRPr="00A92244" w:rsidRDefault="00104C6F" w:rsidP="00951733">
            <w:pPr>
              <w:ind w:hanging="4"/>
              <w:jc w:val="both"/>
              <w:rPr>
                <w:sz w:val="28"/>
                <w:szCs w:val="28"/>
                <w:vertAlign w:val="subscript"/>
              </w:rPr>
            </w:pPr>
            <w:r w:rsidRPr="00A92244">
              <w:rPr>
                <w:sz w:val="28"/>
                <w:szCs w:val="28"/>
              </w:rPr>
              <w:t>U</w:t>
            </w:r>
            <w:r w:rsidRPr="00A92244">
              <w:rPr>
                <w:sz w:val="28"/>
                <w:szCs w:val="28"/>
                <w:vertAlign w:val="subscript"/>
              </w:rPr>
              <w:t>уст</w:t>
            </w:r>
            <w:r w:rsidRPr="00A92244">
              <w:rPr>
                <w:sz w:val="28"/>
                <w:szCs w:val="28"/>
              </w:rPr>
              <w:t xml:space="preserve"> ≤ U</w:t>
            </w:r>
            <w:r w:rsidRPr="00A92244">
              <w:rPr>
                <w:sz w:val="28"/>
                <w:szCs w:val="28"/>
                <w:vertAlign w:val="subscript"/>
              </w:rPr>
              <w:t>н</w:t>
            </w:r>
          </w:p>
        </w:tc>
      </w:tr>
      <w:tr w:rsidR="00104C6F" w:rsidRPr="00A92244" w:rsidTr="006478C8">
        <w:trPr>
          <w:trHeight w:val="539"/>
        </w:trPr>
        <w:tc>
          <w:tcPr>
            <w:tcW w:w="2935" w:type="dxa"/>
          </w:tcPr>
          <w:p w:rsidR="00104C6F" w:rsidRPr="00A92244" w:rsidRDefault="00104C6F" w:rsidP="00951733">
            <w:pPr>
              <w:widowControl w:val="0"/>
              <w:spacing w:line="360" w:lineRule="auto"/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I</w:t>
            </w:r>
            <w:r w:rsidRPr="00A92244">
              <w:rPr>
                <w:sz w:val="28"/>
                <w:szCs w:val="28"/>
                <w:vertAlign w:val="subscript"/>
              </w:rPr>
              <w:t>раб.max</w:t>
            </w:r>
            <w:r w:rsidRPr="00A92244">
              <w:rPr>
                <w:sz w:val="28"/>
                <w:szCs w:val="28"/>
              </w:rPr>
              <w:t xml:space="preserve"> =</w:t>
            </w:r>
            <w:r w:rsidR="00951733" w:rsidRPr="00A92244">
              <w:rPr>
                <w:sz w:val="28"/>
                <w:szCs w:val="28"/>
                <w:lang w:val="ru-RU"/>
              </w:rPr>
              <w:t>183</w:t>
            </w:r>
            <w:r w:rsidRPr="00A92244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3214" w:type="dxa"/>
            <w:vAlign w:val="center"/>
          </w:tcPr>
          <w:p w:rsidR="00104C6F" w:rsidRPr="00A92244" w:rsidRDefault="00104C6F" w:rsidP="00951733">
            <w:pPr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I</w:t>
            </w:r>
            <w:r w:rsidRPr="00A92244">
              <w:rPr>
                <w:sz w:val="28"/>
                <w:szCs w:val="28"/>
                <w:vertAlign w:val="subscript"/>
              </w:rPr>
              <w:t>н</w:t>
            </w:r>
            <w:r w:rsidRPr="00A92244">
              <w:rPr>
                <w:sz w:val="28"/>
                <w:szCs w:val="28"/>
              </w:rPr>
              <w:t xml:space="preserve"> = </w:t>
            </w:r>
            <w:r w:rsidR="00951733" w:rsidRPr="00A92244">
              <w:rPr>
                <w:sz w:val="28"/>
                <w:szCs w:val="28"/>
                <w:lang w:val="ru-RU"/>
              </w:rPr>
              <w:t>2</w:t>
            </w:r>
            <w:r w:rsidRPr="00A92244">
              <w:rPr>
                <w:sz w:val="28"/>
                <w:szCs w:val="28"/>
              </w:rPr>
              <w:t>00 А</w:t>
            </w:r>
          </w:p>
        </w:tc>
        <w:tc>
          <w:tcPr>
            <w:tcW w:w="2851" w:type="dxa"/>
            <w:vAlign w:val="center"/>
          </w:tcPr>
          <w:p w:rsidR="00104C6F" w:rsidRPr="00A92244" w:rsidRDefault="00104C6F" w:rsidP="00951733">
            <w:pPr>
              <w:ind w:hanging="4"/>
              <w:jc w:val="both"/>
              <w:rPr>
                <w:sz w:val="28"/>
                <w:szCs w:val="28"/>
                <w:vertAlign w:val="subscript"/>
              </w:rPr>
            </w:pPr>
            <w:r w:rsidRPr="00A92244">
              <w:rPr>
                <w:sz w:val="28"/>
                <w:szCs w:val="28"/>
              </w:rPr>
              <w:t>I</w:t>
            </w:r>
            <w:r w:rsidRPr="00A92244">
              <w:rPr>
                <w:sz w:val="28"/>
                <w:szCs w:val="28"/>
                <w:vertAlign w:val="subscript"/>
              </w:rPr>
              <w:t>раб.max</w:t>
            </w:r>
            <w:r w:rsidRPr="00A92244">
              <w:rPr>
                <w:sz w:val="28"/>
                <w:szCs w:val="28"/>
              </w:rPr>
              <w:t xml:space="preserve"> ≥ I</w:t>
            </w:r>
            <w:r w:rsidRPr="00A92244">
              <w:rPr>
                <w:sz w:val="28"/>
                <w:szCs w:val="28"/>
                <w:vertAlign w:val="subscript"/>
              </w:rPr>
              <w:t>н</w:t>
            </w:r>
          </w:p>
        </w:tc>
      </w:tr>
      <w:tr w:rsidR="00104C6F" w:rsidRPr="00A92244" w:rsidTr="006478C8">
        <w:trPr>
          <w:trHeight w:val="542"/>
        </w:trPr>
        <w:tc>
          <w:tcPr>
            <w:tcW w:w="2935" w:type="dxa"/>
            <w:vAlign w:val="center"/>
          </w:tcPr>
          <w:p w:rsidR="00104C6F" w:rsidRPr="00A92244" w:rsidRDefault="00951733" w:rsidP="00951733">
            <w:pPr>
              <w:ind w:hanging="4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</w:rPr>
              <w:t>S</w:t>
            </w:r>
            <w:r w:rsidR="00104C6F" w:rsidRPr="00A92244">
              <w:rPr>
                <w:sz w:val="28"/>
                <w:szCs w:val="28"/>
                <w:vertAlign w:val="subscript"/>
              </w:rPr>
              <w:t>2</w:t>
            </w:r>
            <w:r w:rsidR="00104C6F" w:rsidRPr="00A92244">
              <w:rPr>
                <w:sz w:val="28"/>
                <w:szCs w:val="28"/>
              </w:rPr>
              <w:t xml:space="preserve"> = </w:t>
            </w:r>
            <w:r w:rsidRPr="00A92244">
              <w:rPr>
                <w:sz w:val="28"/>
                <w:szCs w:val="28"/>
              </w:rPr>
              <w:t>9</w:t>
            </w:r>
            <w:r w:rsidR="00104C6F" w:rsidRPr="00A92244">
              <w:rPr>
                <w:sz w:val="28"/>
                <w:szCs w:val="28"/>
              </w:rPr>
              <w:t xml:space="preserve"> </w:t>
            </w:r>
            <w:r w:rsidRPr="00A92244">
              <w:rPr>
                <w:sz w:val="28"/>
                <w:szCs w:val="28"/>
                <w:lang w:val="ru-RU"/>
              </w:rPr>
              <w:t>ВА</w:t>
            </w:r>
          </w:p>
        </w:tc>
        <w:tc>
          <w:tcPr>
            <w:tcW w:w="3214" w:type="dxa"/>
            <w:vAlign w:val="center"/>
          </w:tcPr>
          <w:p w:rsidR="00104C6F" w:rsidRPr="00A92244" w:rsidRDefault="00951733" w:rsidP="00951733">
            <w:pPr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S</w:t>
            </w:r>
            <w:r w:rsidRPr="00A92244">
              <w:rPr>
                <w:sz w:val="28"/>
                <w:szCs w:val="28"/>
                <w:vertAlign w:val="subscript"/>
              </w:rPr>
              <w:t>2</w:t>
            </w:r>
            <w:r w:rsidRPr="00A92244">
              <w:rPr>
                <w:sz w:val="28"/>
                <w:szCs w:val="28"/>
              </w:rPr>
              <w:t xml:space="preserve"> = </w:t>
            </w:r>
            <w:r w:rsidRPr="00A92244">
              <w:rPr>
                <w:sz w:val="28"/>
                <w:szCs w:val="28"/>
                <w:lang w:val="ru-RU"/>
              </w:rPr>
              <w:t>30</w:t>
            </w:r>
            <w:r w:rsidRPr="00A92244">
              <w:rPr>
                <w:sz w:val="28"/>
                <w:szCs w:val="28"/>
              </w:rPr>
              <w:t xml:space="preserve"> </w:t>
            </w:r>
            <w:r w:rsidRPr="00A92244">
              <w:rPr>
                <w:sz w:val="28"/>
                <w:szCs w:val="28"/>
                <w:lang w:val="ru-RU"/>
              </w:rPr>
              <w:t>ВА</w:t>
            </w:r>
          </w:p>
        </w:tc>
        <w:tc>
          <w:tcPr>
            <w:tcW w:w="2851" w:type="dxa"/>
            <w:vAlign w:val="center"/>
          </w:tcPr>
          <w:p w:rsidR="00104C6F" w:rsidRPr="00A92244" w:rsidRDefault="00104C6F" w:rsidP="00951733">
            <w:pPr>
              <w:ind w:hanging="4"/>
              <w:jc w:val="both"/>
              <w:rPr>
                <w:sz w:val="28"/>
                <w:szCs w:val="28"/>
                <w:vertAlign w:val="subscript"/>
              </w:rPr>
            </w:pPr>
            <w:r w:rsidRPr="00A92244">
              <w:rPr>
                <w:sz w:val="28"/>
                <w:szCs w:val="28"/>
              </w:rPr>
              <w:t>Z</w:t>
            </w:r>
            <w:r w:rsidRPr="00A92244">
              <w:rPr>
                <w:sz w:val="28"/>
                <w:szCs w:val="28"/>
                <w:vertAlign w:val="subscript"/>
              </w:rPr>
              <w:t>2</w:t>
            </w:r>
            <w:r w:rsidRPr="00A92244">
              <w:rPr>
                <w:sz w:val="28"/>
                <w:szCs w:val="28"/>
              </w:rPr>
              <w:t xml:space="preserve"> ≤ Z</w:t>
            </w:r>
            <w:r w:rsidRPr="00A92244">
              <w:rPr>
                <w:sz w:val="28"/>
                <w:szCs w:val="28"/>
                <w:vertAlign w:val="subscript"/>
              </w:rPr>
              <w:t>2н</w:t>
            </w:r>
          </w:p>
        </w:tc>
      </w:tr>
      <w:tr w:rsidR="00104C6F" w:rsidRPr="00A92244" w:rsidTr="006478C8">
        <w:trPr>
          <w:trHeight w:val="522"/>
        </w:trPr>
        <w:tc>
          <w:tcPr>
            <w:tcW w:w="2935" w:type="dxa"/>
            <w:vAlign w:val="center"/>
          </w:tcPr>
          <w:p w:rsidR="00104C6F" w:rsidRPr="00A92244" w:rsidRDefault="00104C6F" w:rsidP="00A17C85">
            <w:pPr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i</w:t>
            </w:r>
            <w:r w:rsidRPr="00A92244">
              <w:rPr>
                <w:sz w:val="28"/>
                <w:szCs w:val="28"/>
                <w:vertAlign w:val="subscript"/>
              </w:rPr>
              <w:t>у</w:t>
            </w:r>
            <w:r w:rsidRPr="00A92244">
              <w:rPr>
                <w:sz w:val="28"/>
                <w:szCs w:val="28"/>
              </w:rPr>
              <w:t xml:space="preserve"> = </w:t>
            </w:r>
            <w:r w:rsidR="00A17C85" w:rsidRPr="00A92244">
              <w:rPr>
                <w:sz w:val="28"/>
                <w:szCs w:val="28"/>
                <w:lang w:val="ru-RU"/>
              </w:rPr>
              <w:t>8</w:t>
            </w:r>
            <w:r w:rsidRPr="00A92244">
              <w:rPr>
                <w:sz w:val="28"/>
                <w:szCs w:val="28"/>
              </w:rPr>
              <w:t>,</w:t>
            </w:r>
            <w:r w:rsidR="00A17C85" w:rsidRPr="00A92244">
              <w:rPr>
                <w:sz w:val="28"/>
                <w:szCs w:val="28"/>
                <w:lang w:val="ru-RU"/>
              </w:rPr>
              <w:t>4</w:t>
            </w:r>
            <w:r w:rsidRPr="00A92244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3214" w:type="dxa"/>
            <w:vAlign w:val="center"/>
          </w:tcPr>
          <w:p w:rsidR="00104C6F" w:rsidRPr="00A92244" w:rsidRDefault="00104C6F" w:rsidP="00951733">
            <w:pPr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i</w:t>
            </w:r>
            <w:r w:rsidRPr="00A92244">
              <w:rPr>
                <w:sz w:val="28"/>
                <w:szCs w:val="28"/>
                <w:vertAlign w:val="subscript"/>
              </w:rPr>
              <w:t xml:space="preserve">пр.с </w:t>
            </w:r>
            <w:r w:rsidRPr="00A92244">
              <w:rPr>
                <w:sz w:val="28"/>
                <w:szCs w:val="28"/>
              </w:rPr>
              <w:t>= 75 кА</w:t>
            </w:r>
          </w:p>
        </w:tc>
        <w:tc>
          <w:tcPr>
            <w:tcW w:w="2851" w:type="dxa"/>
            <w:vAlign w:val="center"/>
          </w:tcPr>
          <w:p w:rsidR="00104C6F" w:rsidRPr="00A92244" w:rsidRDefault="00104C6F" w:rsidP="00951733">
            <w:pPr>
              <w:ind w:hanging="4"/>
              <w:jc w:val="both"/>
              <w:rPr>
                <w:sz w:val="28"/>
                <w:szCs w:val="28"/>
                <w:vertAlign w:val="subscript"/>
              </w:rPr>
            </w:pPr>
            <w:r w:rsidRPr="00A92244">
              <w:rPr>
                <w:sz w:val="28"/>
                <w:szCs w:val="28"/>
              </w:rPr>
              <w:t>i</w:t>
            </w:r>
            <w:r w:rsidRPr="00A92244">
              <w:rPr>
                <w:sz w:val="28"/>
                <w:szCs w:val="28"/>
                <w:vertAlign w:val="subscript"/>
              </w:rPr>
              <w:t>у</w:t>
            </w:r>
            <w:r w:rsidRPr="00A92244">
              <w:rPr>
                <w:sz w:val="28"/>
                <w:szCs w:val="28"/>
              </w:rPr>
              <w:t xml:space="preserve"> ≤ i</w:t>
            </w:r>
            <w:r w:rsidRPr="00A92244">
              <w:rPr>
                <w:sz w:val="28"/>
                <w:szCs w:val="28"/>
                <w:vertAlign w:val="subscript"/>
              </w:rPr>
              <w:t>пр.с</w:t>
            </w:r>
          </w:p>
        </w:tc>
      </w:tr>
      <w:tr w:rsidR="00104C6F" w:rsidRPr="00A92244" w:rsidTr="006478C8">
        <w:trPr>
          <w:trHeight w:val="530"/>
        </w:trPr>
        <w:tc>
          <w:tcPr>
            <w:tcW w:w="2935" w:type="dxa"/>
            <w:vAlign w:val="center"/>
          </w:tcPr>
          <w:p w:rsidR="00104C6F" w:rsidRPr="00A92244" w:rsidRDefault="00104C6F" w:rsidP="00951733">
            <w:pPr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В</w:t>
            </w:r>
            <w:r w:rsidRPr="00A92244">
              <w:rPr>
                <w:sz w:val="28"/>
                <w:szCs w:val="28"/>
                <w:vertAlign w:val="subscript"/>
              </w:rPr>
              <w:t>к.расч</w:t>
            </w:r>
            <w:r w:rsidRPr="00A92244">
              <w:rPr>
                <w:sz w:val="28"/>
                <w:szCs w:val="28"/>
              </w:rPr>
              <w:t xml:space="preserve"> = </w:t>
            </w:r>
            <w:r w:rsidR="00951733" w:rsidRPr="00A92244">
              <w:rPr>
                <w:sz w:val="28"/>
                <w:szCs w:val="28"/>
                <w:lang w:val="ru-RU"/>
              </w:rPr>
              <w:t>6</w:t>
            </w:r>
            <w:r w:rsidR="00520F9B" w:rsidRPr="00A92244">
              <w:rPr>
                <w:iCs/>
                <w:sz w:val="28"/>
                <w:szCs w:val="28"/>
                <w:lang w:val="ru-RU"/>
              </w:rPr>
              <w:t>,2</w:t>
            </w:r>
            <w:r w:rsidRPr="00A92244">
              <w:rPr>
                <w:iCs/>
                <w:sz w:val="28"/>
                <w:szCs w:val="28"/>
              </w:rPr>
              <w:t xml:space="preserve"> </w:t>
            </w:r>
            <w:r w:rsidRPr="00A92244">
              <w:rPr>
                <w:sz w:val="28"/>
                <w:szCs w:val="28"/>
              </w:rPr>
              <w:t>кА</w:t>
            </w:r>
            <w:r w:rsidRPr="00A92244">
              <w:rPr>
                <w:sz w:val="28"/>
                <w:szCs w:val="28"/>
                <w:vertAlign w:val="superscript"/>
              </w:rPr>
              <w:t>2</w:t>
            </w:r>
            <w:r w:rsidRPr="00A92244">
              <w:rPr>
                <w:sz w:val="28"/>
                <w:szCs w:val="28"/>
              </w:rPr>
              <w:t>·с</w:t>
            </w:r>
          </w:p>
        </w:tc>
        <w:tc>
          <w:tcPr>
            <w:tcW w:w="3214" w:type="dxa"/>
            <w:vAlign w:val="center"/>
          </w:tcPr>
          <w:p w:rsidR="00104C6F" w:rsidRPr="00A92244" w:rsidRDefault="00104C6F" w:rsidP="00951733">
            <w:pPr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В</w:t>
            </w:r>
            <w:r w:rsidRPr="00A92244">
              <w:rPr>
                <w:sz w:val="28"/>
                <w:szCs w:val="28"/>
                <w:vertAlign w:val="subscript"/>
              </w:rPr>
              <w:t>к.н</w:t>
            </w:r>
            <w:r w:rsidRPr="00A92244">
              <w:rPr>
                <w:sz w:val="28"/>
                <w:szCs w:val="28"/>
              </w:rPr>
              <w:t xml:space="preserve"> = 2980 кА</w:t>
            </w:r>
            <w:r w:rsidRPr="00A92244">
              <w:rPr>
                <w:sz w:val="28"/>
                <w:szCs w:val="28"/>
                <w:vertAlign w:val="superscript"/>
              </w:rPr>
              <w:t>2</w:t>
            </w:r>
            <w:r w:rsidRPr="00A92244">
              <w:rPr>
                <w:sz w:val="28"/>
                <w:szCs w:val="28"/>
              </w:rPr>
              <w:t>·с</w:t>
            </w:r>
          </w:p>
        </w:tc>
        <w:tc>
          <w:tcPr>
            <w:tcW w:w="2851" w:type="dxa"/>
            <w:vAlign w:val="center"/>
          </w:tcPr>
          <w:p w:rsidR="00104C6F" w:rsidRPr="00A92244" w:rsidRDefault="00104C6F" w:rsidP="00951733">
            <w:pPr>
              <w:ind w:hanging="4"/>
              <w:jc w:val="both"/>
              <w:rPr>
                <w:sz w:val="28"/>
                <w:szCs w:val="28"/>
                <w:vertAlign w:val="subscript"/>
              </w:rPr>
            </w:pPr>
            <w:r w:rsidRPr="00A92244">
              <w:rPr>
                <w:sz w:val="28"/>
                <w:szCs w:val="28"/>
              </w:rPr>
              <w:t>В</w:t>
            </w:r>
            <w:r w:rsidRPr="00A92244">
              <w:rPr>
                <w:sz w:val="28"/>
                <w:szCs w:val="28"/>
                <w:vertAlign w:val="subscript"/>
              </w:rPr>
              <w:t>к.расч</w:t>
            </w:r>
            <w:r w:rsidRPr="00A92244">
              <w:rPr>
                <w:sz w:val="28"/>
                <w:szCs w:val="28"/>
              </w:rPr>
              <w:t xml:space="preserve"> ≤ В</w:t>
            </w:r>
            <w:r w:rsidRPr="00A92244">
              <w:rPr>
                <w:sz w:val="28"/>
                <w:szCs w:val="28"/>
                <w:vertAlign w:val="subscript"/>
              </w:rPr>
              <w:t>к.н</w:t>
            </w:r>
          </w:p>
        </w:tc>
      </w:tr>
    </w:tbl>
    <w:p w:rsidR="00104C6F" w:rsidRPr="00A92244" w:rsidRDefault="00104C6F" w:rsidP="00951733">
      <w:pPr>
        <w:pStyle w:val="22"/>
        <w:spacing w:after="0" w:line="240" w:lineRule="auto"/>
        <w:ind w:left="0" w:firstLine="578"/>
        <w:jc w:val="both"/>
        <w:rPr>
          <w:sz w:val="28"/>
          <w:szCs w:val="28"/>
          <w:lang w:val="uk-UA"/>
        </w:rPr>
      </w:pPr>
    </w:p>
    <w:p w:rsidR="00104C6F" w:rsidRPr="00A92244" w:rsidRDefault="00104C6F" w:rsidP="00951733">
      <w:pPr>
        <w:pStyle w:val="22"/>
        <w:spacing w:after="0" w:line="360" w:lineRule="auto"/>
        <w:ind w:left="0" w:firstLine="578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Для установки в ячейки КРУ на РУНН выбираем трансформаторы тока типа ТЛ</w:t>
      </w:r>
      <w:r w:rsidR="00520F9B" w:rsidRPr="00A92244">
        <w:rPr>
          <w:sz w:val="28"/>
          <w:szCs w:val="28"/>
          <w:lang w:val="ru-RU"/>
        </w:rPr>
        <w:t>К</w:t>
      </w:r>
      <w:r w:rsidRPr="00A92244">
        <w:rPr>
          <w:sz w:val="28"/>
          <w:szCs w:val="28"/>
          <w:lang w:val="ru-RU"/>
        </w:rPr>
        <w:t xml:space="preserve"> 10-УЗ и осуществим проверку выбранного трансформатора тока.</w:t>
      </w:r>
    </w:p>
    <w:p w:rsidR="00104C6F" w:rsidRPr="00A92244" w:rsidRDefault="00104C6F" w:rsidP="00951733">
      <w:pPr>
        <w:pStyle w:val="af"/>
        <w:spacing w:after="0" w:line="360" w:lineRule="auto"/>
        <w:ind w:left="0" w:firstLine="578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Определяем расчетные величины, сопротивления приборов и проводов.</w:t>
      </w:r>
    </w:p>
    <w:p w:rsidR="00E93F95" w:rsidRPr="00A92244" w:rsidRDefault="00E93F95" w:rsidP="00E93F95">
      <w:pPr>
        <w:widowControl w:val="0"/>
        <w:spacing w:line="360" w:lineRule="auto"/>
        <w:ind w:firstLine="578"/>
        <w:jc w:val="center"/>
        <w:rPr>
          <w:sz w:val="28"/>
          <w:szCs w:val="28"/>
          <w:lang w:val="ru-RU"/>
        </w:rPr>
      </w:pPr>
      <w:r w:rsidRPr="00A92244">
        <w:rPr>
          <w:position w:val="-24"/>
          <w:sz w:val="28"/>
          <w:szCs w:val="28"/>
        </w:rPr>
        <w:object w:dxaOrig="1900" w:dyaOrig="620">
          <v:shape id="_x0000_i1141" type="#_x0000_t75" style="width:95.65pt;height:31.15pt" o:ole="">
            <v:imagedata r:id="rId190" o:title=""/>
          </v:shape>
          <o:OLEObject Type="Embed" ProgID="Equation.DSMT4" ShapeID="_x0000_i1141" DrawAspect="Content" ObjectID="_1621048628" r:id="rId194"/>
        </w:object>
      </w:r>
      <w:r w:rsidRPr="00A92244">
        <w:rPr>
          <w:sz w:val="28"/>
          <w:szCs w:val="28"/>
          <w:lang w:val="ru-RU"/>
        </w:rPr>
        <w:t xml:space="preserve"> Ом.     </w:t>
      </w:r>
      <w:r w:rsidRPr="00A92244">
        <w:rPr>
          <w:position w:val="-24"/>
          <w:sz w:val="28"/>
          <w:szCs w:val="28"/>
        </w:rPr>
        <w:object w:dxaOrig="2840" w:dyaOrig="620">
          <v:shape id="_x0000_i1142" type="#_x0000_t75" style="width:141.85pt;height:31.15pt" o:ole="">
            <v:imagedata r:id="rId192" o:title=""/>
          </v:shape>
          <o:OLEObject Type="Embed" ProgID="Equation.DSMT4" ShapeID="_x0000_i1142" DrawAspect="Content" ObjectID="_1621048629" r:id="rId195"/>
        </w:object>
      </w:r>
      <w:r w:rsidRPr="00A92244">
        <w:rPr>
          <w:sz w:val="28"/>
          <w:szCs w:val="28"/>
          <w:lang w:val="ru-RU"/>
        </w:rPr>
        <w:t>Ом.</w:t>
      </w:r>
    </w:p>
    <w:p w:rsidR="00E93F95" w:rsidRPr="00A92244" w:rsidRDefault="00E93F95" w:rsidP="00E93F95">
      <w:pPr>
        <w:widowControl w:val="0"/>
        <w:spacing w:line="360" w:lineRule="auto"/>
        <w:ind w:firstLine="578"/>
        <w:jc w:val="center"/>
        <w:rPr>
          <w:sz w:val="28"/>
          <w:szCs w:val="28"/>
          <w:lang w:val="ru-RU"/>
        </w:rPr>
      </w:pPr>
      <w:r w:rsidRPr="00A92244">
        <w:rPr>
          <w:sz w:val="28"/>
          <w:szCs w:val="28"/>
        </w:rPr>
        <w:t>Z</w:t>
      </w:r>
      <w:r w:rsidRPr="00A92244">
        <w:rPr>
          <w:sz w:val="28"/>
          <w:szCs w:val="28"/>
          <w:vertAlign w:val="subscript"/>
          <w:lang w:val="ru-RU"/>
        </w:rPr>
        <w:t>2</w:t>
      </w:r>
      <w:r w:rsidRPr="00A92244">
        <w:rPr>
          <w:sz w:val="28"/>
          <w:szCs w:val="28"/>
          <w:lang w:val="ru-RU"/>
        </w:rPr>
        <w:t xml:space="preserve"> = 0,104 + 0,21 + 0,05  = 0,36 Ом.</w:t>
      </w:r>
    </w:p>
    <w:p w:rsidR="00104C6F" w:rsidRPr="00A92244" w:rsidRDefault="00104C6F" w:rsidP="00951733">
      <w:pPr>
        <w:widowControl w:val="0"/>
        <w:tabs>
          <w:tab w:val="num" w:pos="720"/>
        </w:tabs>
        <w:spacing w:line="360" w:lineRule="auto"/>
        <w:ind w:firstLine="578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Выбор трансформаторов тока для РУНН, данные сведём в табл </w:t>
      </w:r>
      <w:r w:rsidR="00951733" w:rsidRPr="00A92244">
        <w:rPr>
          <w:sz w:val="28"/>
          <w:szCs w:val="28"/>
          <w:lang w:val="ru-RU"/>
        </w:rPr>
        <w:t>7</w:t>
      </w:r>
      <w:r w:rsidR="007B3492" w:rsidRPr="00A92244">
        <w:rPr>
          <w:sz w:val="28"/>
          <w:szCs w:val="28"/>
          <w:lang w:val="ru-RU"/>
        </w:rPr>
        <w:t>.3</w:t>
      </w:r>
      <w:r w:rsidRPr="00A92244">
        <w:rPr>
          <w:sz w:val="28"/>
          <w:szCs w:val="28"/>
          <w:lang w:val="ru-RU"/>
        </w:rPr>
        <w:t>.</w:t>
      </w:r>
    </w:p>
    <w:p w:rsidR="00E93F95" w:rsidRPr="00A92244" w:rsidRDefault="00E93F95" w:rsidP="00951733">
      <w:pPr>
        <w:widowControl w:val="0"/>
        <w:tabs>
          <w:tab w:val="num" w:pos="720"/>
        </w:tabs>
        <w:spacing w:line="360" w:lineRule="auto"/>
        <w:ind w:firstLine="578"/>
        <w:jc w:val="both"/>
        <w:rPr>
          <w:sz w:val="28"/>
          <w:szCs w:val="28"/>
          <w:lang w:val="ru-RU"/>
        </w:rPr>
      </w:pPr>
    </w:p>
    <w:p w:rsidR="00104C6F" w:rsidRPr="00A92244" w:rsidRDefault="00104C6F" w:rsidP="00520F9B">
      <w:pPr>
        <w:pStyle w:val="2"/>
        <w:widowControl w:val="0"/>
        <w:numPr>
          <w:ilvl w:val="0"/>
          <w:numId w:val="0"/>
        </w:numPr>
        <w:tabs>
          <w:tab w:val="num" w:pos="1440"/>
        </w:tabs>
        <w:spacing w:line="360" w:lineRule="auto"/>
        <w:ind w:left="578"/>
        <w:jc w:val="both"/>
        <w:rPr>
          <w:rFonts w:ascii="Times New Roman" w:hAnsi="Times New Roman" w:cs="Times New Roman"/>
          <w:b w:val="0"/>
          <w:bCs w:val="0"/>
          <w:i w:val="0"/>
          <w:lang w:val="ru-RU"/>
        </w:rPr>
      </w:pPr>
      <w:bookmarkStart w:id="11" w:name="_Toc3482364"/>
      <w:bookmarkStart w:id="12" w:name="_GoBack"/>
      <w:bookmarkEnd w:id="12"/>
      <w:r w:rsidRPr="00A92244">
        <w:rPr>
          <w:rFonts w:ascii="Times New Roman" w:hAnsi="Times New Roman" w:cs="Times New Roman"/>
          <w:b w:val="0"/>
          <w:bCs w:val="0"/>
          <w:i w:val="0"/>
          <w:lang w:val="ru-RU"/>
        </w:rPr>
        <w:lastRenderedPageBreak/>
        <w:t xml:space="preserve">Таблица </w:t>
      </w:r>
      <w:r w:rsidR="00951733" w:rsidRPr="00A92244">
        <w:rPr>
          <w:rFonts w:ascii="Times New Roman" w:hAnsi="Times New Roman" w:cs="Times New Roman"/>
          <w:b w:val="0"/>
          <w:bCs w:val="0"/>
          <w:i w:val="0"/>
          <w:lang w:val="ru-RU"/>
        </w:rPr>
        <w:t>7</w:t>
      </w:r>
      <w:r w:rsidR="00520F9B" w:rsidRPr="00A92244">
        <w:rPr>
          <w:rFonts w:ascii="Times New Roman" w:hAnsi="Times New Roman" w:cs="Times New Roman"/>
          <w:b w:val="0"/>
          <w:bCs w:val="0"/>
          <w:i w:val="0"/>
          <w:lang w:val="ru-RU"/>
        </w:rPr>
        <w:t>.3</w:t>
      </w:r>
      <w:r w:rsidR="00951733" w:rsidRPr="00A92244">
        <w:rPr>
          <w:rFonts w:ascii="Times New Roman" w:hAnsi="Times New Roman" w:cs="Times New Roman"/>
          <w:i w:val="0"/>
          <w:lang w:val="ru-RU"/>
        </w:rPr>
        <w:t xml:space="preserve"> </w:t>
      </w:r>
      <w:r w:rsidR="00951733" w:rsidRPr="00A92244">
        <w:rPr>
          <w:rFonts w:ascii="Times New Roman" w:hAnsi="Times New Roman" w:cs="Times New Roman"/>
          <w:b w:val="0"/>
          <w:i w:val="0"/>
          <w:lang w:val="ru-RU"/>
        </w:rPr>
        <w:t>Выбор для РУВН – 10 кВ трансформатор тока</w:t>
      </w:r>
      <w:bookmarkEnd w:id="11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5"/>
        <w:gridCol w:w="3214"/>
        <w:gridCol w:w="2851"/>
      </w:tblGrid>
      <w:tr w:rsidR="00104C6F" w:rsidRPr="00A92244" w:rsidTr="006478C8">
        <w:trPr>
          <w:trHeight w:val="397"/>
        </w:trPr>
        <w:tc>
          <w:tcPr>
            <w:tcW w:w="2935" w:type="dxa"/>
            <w:vAlign w:val="center"/>
          </w:tcPr>
          <w:p w:rsidR="00104C6F" w:rsidRPr="00A92244" w:rsidRDefault="00104C6F" w:rsidP="00520F9B">
            <w:pPr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Расчетные величины</w:t>
            </w:r>
          </w:p>
        </w:tc>
        <w:tc>
          <w:tcPr>
            <w:tcW w:w="3214" w:type="dxa"/>
            <w:vAlign w:val="center"/>
          </w:tcPr>
          <w:p w:rsidR="00104C6F" w:rsidRPr="00A92244" w:rsidRDefault="00104C6F" w:rsidP="00520F9B">
            <w:pPr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Каталожные данные</w:t>
            </w:r>
          </w:p>
        </w:tc>
        <w:tc>
          <w:tcPr>
            <w:tcW w:w="2851" w:type="dxa"/>
            <w:vAlign w:val="center"/>
          </w:tcPr>
          <w:p w:rsidR="00104C6F" w:rsidRPr="00A92244" w:rsidRDefault="00104C6F" w:rsidP="00520F9B">
            <w:pPr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Условия выбора</w:t>
            </w:r>
          </w:p>
        </w:tc>
      </w:tr>
      <w:tr w:rsidR="00104C6F" w:rsidRPr="00A92244" w:rsidTr="006478C8">
        <w:trPr>
          <w:trHeight w:val="397"/>
        </w:trPr>
        <w:tc>
          <w:tcPr>
            <w:tcW w:w="9000" w:type="dxa"/>
            <w:gridSpan w:val="3"/>
            <w:vAlign w:val="center"/>
          </w:tcPr>
          <w:p w:rsidR="00104C6F" w:rsidRPr="00A92244" w:rsidRDefault="00104C6F" w:rsidP="00520F9B">
            <w:pPr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Вводной ТА: ТЛК 10-УЗ</w:t>
            </w:r>
          </w:p>
        </w:tc>
      </w:tr>
      <w:tr w:rsidR="00104C6F" w:rsidRPr="00A92244" w:rsidTr="006478C8">
        <w:trPr>
          <w:trHeight w:val="397"/>
        </w:trPr>
        <w:tc>
          <w:tcPr>
            <w:tcW w:w="2935" w:type="dxa"/>
          </w:tcPr>
          <w:p w:rsidR="00104C6F" w:rsidRPr="00A92244" w:rsidRDefault="00104C6F" w:rsidP="00520F9B">
            <w:pPr>
              <w:widowControl w:val="0"/>
              <w:tabs>
                <w:tab w:val="left" w:pos="4140"/>
                <w:tab w:val="left" w:pos="4500"/>
                <w:tab w:val="left" w:pos="5760"/>
              </w:tabs>
              <w:spacing w:line="360" w:lineRule="auto"/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U</w:t>
            </w:r>
            <w:r w:rsidRPr="00A92244">
              <w:rPr>
                <w:sz w:val="28"/>
                <w:szCs w:val="28"/>
                <w:vertAlign w:val="subscript"/>
              </w:rPr>
              <w:t>уст</w:t>
            </w:r>
            <w:r w:rsidRPr="00A92244">
              <w:rPr>
                <w:sz w:val="28"/>
                <w:szCs w:val="28"/>
              </w:rPr>
              <w:t xml:space="preserve"> =10 кВ</w:t>
            </w:r>
          </w:p>
        </w:tc>
        <w:tc>
          <w:tcPr>
            <w:tcW w:w="3214" w:type="dxa"/>
            <w:vAlign w:val="center"/>
          </w:tcPr>
          <w:p w:rsidR="00104C6F" w:rsidRPr="00A92244" w:rsidRDefault="00104C6F" w:rsidP="00520F9B">
            <w:pPr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U</w:t>
            </w:r>
            <w:r w:rsidRPr="00A92244">
              <w:rPr>
                <w:sz w:val="28"/>
                <w:szCs w:val="28"/>
                <w:vertAlign w:val="subscript"/>
              </w:rPr>
              <w:t>н</w:t>
            </w:r>
            <w:r w:rsidRPr="00A92244">
              <w:rPr>
                <w:sz w:val="28"/>
                <w:szCs w:val="28"/>
              </w:rPr>
              <w:t xml:space="preserve"> = 10к В</w:t>
            </w:r>
          </w:p>
        </w:tc>
        <w:tc>
          <w:tcPr>
            <w:tcW w:w="2851" w:type="dxa"/>
            <w:vAlign w:val="center"/>
          </w:tcPr>
          <w:p w:rsidR="00104C6F" w:rsidRPr="00A92244" w:rsidRDefault="00104C6F" w:rsidP="00520F9B">
            <w:pPr>
              <w:ind w:hanging="4"/>
              <w:jc w:val="both"/>
              <w:rPr>
                <w:sz w:val="28"/>
                <w:szCs w:val="28"/>
                <w:vertAlign w:val="subscript"/>
              </w:rPr>
            </w:pPr>
            <w:r w:rsidRPr="00A92244">
              <w:rPr>
                <w:sz w:val="28"/>
                <w:szCs w:val="28"/>
              </w:rPr>
              <w:t>U</w:t>
            </w:r>
            <w:r w:rsidRPr="00A92244">
              <w:rPr>
                <w:sz w:val="28"/>
                <w:szCs w:val="28"/>
                <w:vertAlign w:val="subscript"/>
              </w:rPr>
              <w:t>уст</w:t>
            </w:r>
            <w:r w:rsidRPr="00A92244">
              <w:rPr>
                <w:sz w:val="28"/>
                <w:szCs w:val="28"/>
              </w:rPr>
              <w:t xml:space="preserve"> ≤ U</w:t>
            </w:r>
            <w:r w:rsidRPr="00A92244">
              <w:rPr>
                <w:sz w:val="28"/>
                <w:szCs w:val="28"/>
                <w:vertAlign w:val="subscript"/>
              </w:rPr>
              <w:t>н</w:t>
            </w:r>
          </w:p>
        </w:tc>
      </w:tr>
      <w:tr w:rsidR="00104C6F" w:rsidRPr="00A92244" w:rsidTr="006478C8">
        <w:trPr>
          <w:trHeight w:val="397"/>
        </w:trPr>
        <w:tc>
          <w:tcPr>
            <w:tcW w:w="2935" w:type="dxa"/>
          </w:tcPr>
          <w:p w:rsidR="00104C6F" w:rsidRPr="00A92244" w:rsidRDefault="00104C6F" w:rsidP="00951733">
            <w:pPr>
              <w:widowControl w:val="0"/>
              <w:tabs>
                <w:tab w:val="left" w:pos="4140"/>
                <w:tab w:val="left" w:pos="4500"/>
                <w:tab w:val="left" w:pos="5760"/>
              </w:tabs>
              <w:spacing w:line="360" w:lineRule="auto"/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I</w:t>
            </w:r>
            <w:r w:rsidRPr="00A92244">
              <w:rPr>
                <w:sz w:val="28"/>
                <w:szCs w:val="28"/>
                <w:vertAlign w:val="subscript"/>
              </w:rPr>
              <w:t>раб.max</w:t>
            </w:r>
            <w:r w:rsidRPr="00A92244">
              <w:rPr>
                <w:sz w:val="28"/>
                <w:szCs w:val="28"/>
              </w:rPr>
              <w:t xml:space="preserve"> = </w:t>
            </w:r>
            <w:r w:rsidR="00951733" w:rsidRPr="00A92244">
              <w:rPr>
                <w:sz w:val="28"/>
                <w:szCs w:val="28"/>
                <w:lang w:val="ru-RU"/>
              </w:rPr>
              <w:t>2020</w:t>
            </w:r>
            <w:r w:rsidRPr="00A92244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3214" w:type="dxa"/>
            <w:vAlign w:val="center"/>
          </w:tcPr>
          <w:p w:rsidR="00104C6F" w:rsidRPr="00A92244" w:rsidRDefault="00104C6F" w:rsidP="00520F9B">
            <w:pPr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I</w:t>
            </w:r>
            <w:r w:rsidRPr="00A92244">
              <w:rPr>
                <w:sz w:val="28"/>
                <w:szCs w:val="28"/>
                <w:vertAlign w:val="subscript"/>
              </w:rPr>
              <w:t>н</w:t>
            </w:r>
            <w:r w:rsidRPr="00A92244">
              <w:rPr>
                <w:sz w:val="28"/>
                <w:szCs w:val="28"/>
              </w:rPr>
              <w:t xml:space="preserve"> = 2</w:t>
            </w:r>
            <w:r w:rsidR="00520F9B" w:rsidRPr="00A92244">
              <w:rPr>
                <w:sz w:val="28"/>
                <w:szCs w:val="28"/>
                <w:lang w:val="ru-RU"/>
              </w:rPr>
              <w:t>5</w:t>
            </w:r>
            <w:r w:rsidRPr="00A92244">
              <w:rPr>
                <w:sz w:val="28"/>
                <w:szCs w:val="28"/>
              </w:rPr>
              <w:t>00 А</w:t>
            </w:r>
          </w:p>
        </w:tc>
        <w:tc>
          <w:tcPr>
            <w:tcW w:w="2851" w:type="dxa"/>
            <w:vAlign w:val="center"/>
          </w:tcPr>
          <w:p w:rsidR="00104C6F" w:rsidRPr="00A92244" w:rsidRDefault="00104C6F" w:rsidP="00520F9B">
            <w:pPr>
              <w:ind w:hanging="4"/>
              <w:jc w:val="both"/>
              <w:rPr>
                <w:sz w:val="28"/>
                <w:szCs w:val="28"/>
                <w:vertAlign w:val="subscript"/>
              </w:rPr>
            </w:pPr>
            <w:r w:rsidRPr="00A92244">
              <w:rPr>
                <w:sz w:val="28"/>
                <w:szCs w:val="28"/>
              </w:rPr>
              <w:t>I</w:t>
            </w:r>
            <w:r w:rsidRPr="00A92244">
              <w:rPr>
                <w:sz w:val="28"/>
                <w:szCs w:val="28"/>
                <w:vertAlign w:val="subscript"/>
              </w:rPr>
              <w:t>раб.max</w:t>
            </w:r>
            <w:r w:rsidRPr="00A92244">
              <w:rPr>
                <w:sz w:val="28"/>
                <w:szCs w:val="28"/>
              </w:rPr>
              <w:t xml:space="preserve"> ≥ I</w:t>
            </w:r>
            <w:r w:rsidRPr="00A92244">
              <w:rPr>
                <w:sz w:val="28"/>
                <w:szCs w:val="28"/>
                <w:vertAlign w:val="subscript"/>
              </w:rPr>
              <w:t>н</w:t>
            </w:r>
          </w:p>
        </w:tc>
      </w:tr>
      <w:tr w:rsidR="00104C6F" w:rsidRPr="00A92244" w:rsidTr="006478C8">
        <w:trPr>
          <w:trHeight w:val="397"/>
        </w:trPr>
        <w:tc>
          <w:tcPr>
            <w:tcW w:w="2935" w:type="dxa"/>
            <w:vAlign w:val="center"/>
          </w:tcPr>
          <w:p w:rsidR="00104C6F" w:rsidRPr="00A92244" w:rsidRDefault="00951733" w:rsidP="00951733">
            <w:pPr>
              <w:ind w:hanging="4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</w:rPr>
              <w:t>S</w:t>
            </w:r>
            <w:r w:rsidR="00104C6F" w:rsidRPr="00A92244">
              <w:rPr>
                <w:sz w:val="28"/>
                <w:szCs w:val="28"/>
                <w:vertAlign w:val="subscript"/>
              </w:rPr>
              <w:t>2</w:t>
            </w:r>
            <w:r w:rsidR="00104C6F" w:rsidRPr="00A92244">
              <w:rPr>
                <w:sz w:val="28"/>
                <w:szCs w:val="28"/>
              </w:rPr>
              <w:t xml:space="preserve"> = </w:t>
            </w:r>
            <w:r w:rsidRPr="00A92244">
              <w:rPr>
                <w:sz w:val="28"/>
                <w:szCs w:val="28"/>
              </w:rPr>
              <w:t>6</w:t>
            </w:r>
            <w:r w:rsidRPr="00A92244">
              <w:rPr>
                <w:sz w:val="28"/>
                <w:szCs w:val="28"/>
                <w:lang w:val="ru-RU"/>
              </w:rPr>
              <w:t>,</w:t>
            </w:r>
            <w:r w:rsidRPr="00A92244">
              <w:rPr>
                <w:sz w:val="28"/>
                <w:szCs w:val="28"/>
              </w:rPr>
              <w:t xml:space="preserve">4 </w:t>
            </w:r>
            <w:r w:rsidRPr="00A92244">
              <w:rPr>
                <w:sz w:val="28"/>
                <w:szCs w:val="28"/>
                <w:lang w:val="ru-RU"/>
              </w:rPr>
              <w:t>ВА</w:t>
            </w:r>
          </w:p>
        </w:tc>
        <w:tc>
          <w:tcPr>
            <w:tcW w:w="3214" w:type="dxa"/>
            <w:vAlign w:val="center"/>
          </w:tcPr>
          <w:p w:rsidR="00104C6F" w:rsidRPr="00A92244" w:rsidRDefault="00951733" w:rsidP="00951733">
            <w:pPr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S</w:t>
            </w:r>
            <w:r w:rsidRPr="00A92244">
              <w:rPr>
                <w:sz w:val="28"/>
                <w:szCs w:val="28"/>
                <w:vertAlign w:val="subscript"/>
              </w:rPr>
              <w:t>2</w:t>
            </w:r>
            <w:r w:rsidRPr="00A92244">
              <w:rPr>
                <w:sz w:val="28"/>
                <w:szCs w:val="28"/>
              </w:rPr>
              <w:t xml:space="preserve"> = </w:t>
            </w:r>
            <w:r w:rsidRPr="00A92244">
              <w:rPr>
                <w:sz w:val="28"/>
                <w:szCs w:val="28"/>
                <w:lang w:val="ru-RU"/>
              </w:rPr>
              <w:t>30</w:t>
            </w:r>
            <w:r w:rsidRPr="00A92244">
              <w:rPr>
                <w:sz w:val="28"/>
                <w:szCs w:val="28"/>
              </w:rPr>
              <w:t xml:space="preserve"> </w:t>
            </w:r>
            <w:r w:rsidRPr="00A92244">
              <w:rPr>
                <w:sz w:val="28"/>
                <w:szCs w:val="28"/>
                <w:lang w:val="ru-RU"/>
              </w:rPr>
              <w:t>ВА</w:t>
            </w:r>
          </w:p>
        </w:tc>
        <w:tc>
          <w:tcPr>
            <w:tcW w:w="2851" w:type="dxa"/>
            <w:vAlign w:val="center"/>
          </w:tcPr>
          <w:p w:rsidR="00104C6F" w:rsidRPr="00A92244" w:rsidRDefault="00104C6F" w:rsidP="00520F9B">
            <w:pPr>
              <w:ind w:hanging="4"/>
              <w:jc w:val="both"/>
              <w:rPr>
                <w:sz w:val="28"/>
                <w:szCs w:val="28"/>
                <w:vertAlign w:val="subscript"/>
              </w:rPr>
            </w:pPr>
            <w:r w:rsidRPr="00A92244">
              <w:rPr>
                <w:sz w:val="28"/>
                <w:szCs w:val="28"/>
              </w:rPr>
              <w:t>Z</w:t>
            </w:r>
            <w:r w:rsidRPr="00A92244">
              <w:rPr>
                <w:sz w:val="28"/>
                <w:szCs w:val="28"/>
                <w:vertAlign w:val="subscript"/>
              </w:rPr>
              <w:t>2</w:t>
            </w:r>
            <w:r w:rsidRPr="00A92244">
              <w:rPr>
                <w:sz w:val="28"/>
                <w:szCs w:val="28"/>
              </w:rPr>
              <w:t xml:space="preserve"> ≤ Z</w:t>
            </w:r>
            <w:r w:rsidRPr="00A92244">
              <w:rPr>
                <w:sz w:val="28"/>
                <w:szCs w:val="28"/>
                <w:vertAlign w:val="subscript"/>
              </w:rPr>
              <w:t>2н</w:t>
            </w:r>
          </w:p>
        </w:tc>
      </w:tr>
      <w:tr w:rsidR="00104C6F" w:rsidRPr="00A92244" w:rsidTr="006478C8">
        <w:trPr>
          <w:trHeight w:val="409"/>
        </w:trPr>
        <w:tc>
          <w:tcPr>
            <w:tcW w:w="2935" w:type="dxa"/>
          </w:tcPr>
          <w:p w:rsidR="00104C6F" w:rsidRPr="00A92244" w:rsidRDefault="00104C6F" w:rsidP="00A17C85">
            <w:pPr>
              <w:widowControl w:val="0"/>
              <w:tabs>
                <w:tab w:val="left" w:pos="4140"/>
                <w:tab w:val="left" w:pos="4500"/>
                <w:tab w:val="left" w:pos="5760"/>
              </w:tabs>
              <w:spacing w:line="360" w:lineRule="auto"/>
              <w:ind w:hanging="4"/>
              <w:jc w:val="both"/>
              <w:rPr>
                <w:sz w:val="28"/>
                <w:szCs w:val="28"/>
                <w:vertAlign w:val="subscript"/>
              </w:rPr>
            </w:pPr>
            <w:r w:rsidRPr="00A92244">
              <w:rPr>
                <w:sz w:val="28"/>
                <w:szCs w:val="28"/>
              </w:rPr>
              <w:t>i</w:t>
            </w:r>
            <w:r w:rsidRPr="00A92244">
              <w:rPr>
                <w:sz w:val="28"/>
                <w:szCs w:val="28"/>
                <w:vertAlign w:val="subscript"/>
              </w:rPr>
              <w:t>у</w:t>
            </w:r>
            <w:r w:rsidRPr="00A92244">
              <w:rPr>
                <w:sz w:val="28"/>
                <w:szCs w:val="28"/>
              </w:rPr>
              <w:t xml:space="preserve"> = </w:t>
            </w:r>
            <w:r w:rsidR="00AD6266" w:rsidRPr="00A92244">
              <w:rPr>
                <w:sz w:val="28"/>
                <w:szCs w:val="28"/>
              </w:rPr>
              <w:t>3</w:t>
            </w:r>
            <w:r w:rsidR="00A17C85" w:rsidRPr="00A92244">
              <w:rPr>
                <w:sz w:val="28"/>
                <w:szCs w:val="28"/>
                <w:lang w:val="ru-RU"/>
              </w:rPr>
              <w:t>7</w:t>
            </w:r>
            <w:r w:rsidRPr="00A92244">
              <w:rPr>
                <w:sz w:val="28"/>
                <w:szCs w:val="28"/>
              </w:rPr>
              <w:t>,</w:t>
            </w:r>
            <w:r w:rsidR="00A17C85" w:rsidRPr="00A92244">
              <w:rPr>
                <w:sz w:val="28"/>
                <w:szCs w:val="28"/>
                <w:lang w:val="ru-RU"/>
              </w:rPr>
              <w:t>8</w:t>
            </w:r>
            <w:r w:rsidRPr="00A92244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3214" w:type="dxa"/>
            <w:vAlign w:val="center"/>
          </w:tcPr>
          <w:p w:rsidR="00104C6F" w:rsidRPr="00A92244" w:rsidRDefault="00104C6F" w:rsidP="00520F9B">
            <w:pPr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i</w:t>
            </w:r>
            <w:r w:rsidRPr="00A92244">
              <w:rPr>
                <w:sz w:val="28"/>
                <w:szCs w:val="28"/>
                <w:vertAlign w:val="subscript"/>
              </w:rPr>
              <w:t xml:space="preserve">пр.с </w:t>
            </w:r>
            <w:r w:rsidRPr="00A92244">
              <w:rPr>
                <w:sz w:val="28"/>
                <w:szCs w:val="28"/>
              </w:rPr>
              <w:t>= 100 кА</w:t>
            </w:r>
          </w:p>
        </w:tc>
        <w:tc>
          <w:tcPr>
            <w:tcW w:w="2851" w:type="dxa"/>
            <w:vAlign w:val="center"/>
          </w:tcPr>
          <w:p w:rsidR="00104C6F" w:rsidRPr="00A92244" w:rsidRDefault="00104C6F" w:rsidP="00520F9B">
            <w:pPr>
              <w:ind w:hanging="4"/>
              <w:jc w:val="both"/>
              <w:rPr>
                <w:sz w:val="28"/>
                <w:szCs w:val="28"/>
                <w:vertAlign w:val="subscript"/>
              </w:rPr>
            </w:pPr>
            <w:r w:rsidRPr="00A92244">
              <w:rPr>
                <w:sz w:val="28"/>
                <w:szCs w:val="28"/>
              </w:rPr>
              <w:t>i</w:t>
            </w:r>
            <w:r w:rsidRPr="00A92244">
              <w:rPr>
                <w:sz w:val="28"/>
                <w:szCs w:val="28"/>
                <w:vertAlign w:val="subscript"/>
              </w:rPr>
              <w:t>у</w:t>
            </w:r>
            <w:r w:rsidRPr="00A92244">
              <w:rPr>
                <w:sz w:val="28"/>
                <w:szCs w:val="28"/>
              </w:rPr>
              <w:t xml:space="preserve"> ≤ i</w:t>
            </w:r>
            <w:r w:rsidRPr="00A92244">
              <w:rPr>
                <w:sz w:val="28"/>
                <w:szCs w:val="28"/>
                <w:vertAlign w:val="subscript"/>
              </w:rPr>
              <w:t>пр.с</w:t>
            </w:r>
          </w:p>
        </w:tc>
      </w:tr>
      <w:tr w:rsidR="00104C6F" w:rsidRPr="00A92244" w:rsidTr="006478C8">
        <w:trPr>
          <w:trHeight w:val="510"/>
        </w:trPr>
        <w:tc>
          <w:tcPr>
            <w:tcW w:w="2935" w:type="dxa"/>
          </w:tcPr>
          <w:p w:rsidR="00104C6F" w:rsidRPr="00A92244" w:rsidRDefault="00104C6F" w:rsidP="00A17C85">
            <w:pPr>
              <w:widowControl w:val="0"/>
              <w:tabs>
                <w:tab w:val="left" w:pos="4140"/>
                <w:tab w:val="left" w:pos="4500"/>
                <w:tab w:val="left" w:pos="5760"/>
              </w:tabs>
              <w:spacing w:line="360" w:lineRule="auto"/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В</w:t>
            </w:r>
            <w:r w:rsidRPr="00A92244">
              <w:rPr>
                <w:sz w:val="28"/>
                <w:szCs w:val="28"/>
                <w:vertAlign w:val="subscript"/>
              </w:rPr>
              <w:t>к.расч</w:t>
            </w:r>
            <w:r w:rsidRPr="00A92244">
              <w:rPr>
                <w:sz w:val="28"/>
                <w:szCs w:val="28"/>
              </w:rPr>
              <w:t xml:space="preserve"> = </w:t>
            </w:r>
            <w:r w:rsidR="00AD6266" w:rsidRPr="00A92244">
              <w:rPr>
                <w:sz w:val="28"/>
                <w:szCs w:val="28"/>
                <w:lang w:val="ru-RU"/>
              </w:rPr>
              <w:t>18</w:t>
            </w:r>
            <w:r w:rsidR="00A17C85" w:rsidRPr="00A92244">
              <w:rPr>
                <w:sz w:val="28"/>
                <w:szCs w:val="28"/>
                <w:lang w:val="ru-RU"/>
              </w:rPr>
              <w:t>0</w:t>
            </w:r>
            <w:r w:rsidR="00AD6266" w:rsidRPr="00A92244">
              <w:rPr>
                <w:sz w:val="28"/>
                <w:szCs w:val="28"/>
                <w:lang w:val="ru-RU"/>
              </w:rPr>
              <w:t>,8</w:t>
            </w:r>
            <w:r w:rsidRPr="00A92244">
              <w:rPr>
                <w:sz w:val="28"/>
                <w:szCs w:val="28"/>
              </w:rPr>
              <w:t xml:space="preserve"> кА</w:t>
            </w:r>
            <w:r w:rsidRPr="00A92244">
              <w:rPr>
                <w:sz w:val="28"/>
                <w:szCs w:val="28"/>
                <w:vertAlign w:val="superscript"/>
              </w:rPr>
              <w:t>2</w:t>
            </w:r>
            <w:r w:rsidRPr="00A92244">
              <w:rPr>
                <w:sz w:val="28"/>
                <w:szCs w:val="28"/>
              </w:rPr>
              <w:t>·с</w:t>
            </w:r>
          </w:p>
        </w:tc>
        <w:tc>
          <w:tcPr>
            <w:tcW w:w="3214" w:type="dxa"/>
            <w:vAlign w:val="center"/>
          </w:tcPr>
          <w:p w:rsidR="00104C6F" w:rsidRPr="00A92244" w:rsidRDefault="00104C6F" w:rsidP="00520F9B">
            <w:pPr>
              <w:ind w:hanging="4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В</w:t>
            </w:r>
            <w:r w:rsidRPr="00A92244">
              <w:rPr>
                <w:sz w:val="28"/>
                <w:szCs w:val="28"/>
                <w:vertAlign w:val="subscript"/>
              </w:rPr>
              <w:t>к.н</w:t>
            </w:r>
            <w:r w:rsidRPr="00A92244">
              <w:rPr>
                <w:sz w:val="28"/>
                <w:szCs w:val="28"/>
              </w:rPr>
              <w:t xml:space="preserve"> = 4800 кА</w:t>
            </w:r>
            <w:r w:rsidRPr="00A92244">
              <w:rPr>
                <w:sz w:val="28"/>
                <w:szCs w:val="28"/>
                <w:vertAlign w:val="superscript"/>
              </w:rPr>
              <w:t>2</w:t>
            </w:r>
            <w:r w:rsidRPr="00A92244">
              <w:rPr>
                <w:sz w:val="28"/>
                <w:szCs w:val="28"/>
              </w:rPr>
              <w:t>·с</w:t>
            </w:r>
          </w:p>
        </w:tc>
        <w:tc>
          <w:tcPr>
            <w:tcW w:w="2851" w:type="dxa"/>
            <w:vAlign w:val="center"/>
          </w:tcPr>
          <w:p w:rsidR="00104C6F" w:rsidRPr="00A92244" w:rsidRDefault="00104C6F" w:rsidP="00520F9B">
            <w:pPr>
              <w:ind w:hanging="4"/>
              <w:jc w:val="both"/>
              <w:rPr>
                <w:sz w:val="28"/>
                <w:szCs w:val="28"/>
                <w:vertAlign w:val="subscript"/>
              </w:rPr>
            </w:pPr>
            <w:r w:rsidRPr="00A92244">
              <w:rPr>
                <w:sz w:val="28"/>
                <w:szCs w:val="28"/>
              </w:rPr>
              <w:t>В</w:t>
            </w:r>
            <w:r w:rsidRPr="00A92244">
              <w:rPr>
                <w:sz w:val="28"/>
                <w:szCs w:val="28"/>
                <w:vertAlign w:val="subscript"/>
              </w:rPr>
              <w:t>к.расч</w:t>
            </w:r>
            <w:r w:rsidRPr="00A92244">
              <w:rPr>
                <w:sz w:val="28"/>
                <w:szCs w:val="28"/>
              </w:rPr>
              <w:t xml:space="preserve"> ≤ В</w:t>
            </w:r>
            <w:r w:rsidRPr="00A92244">
              <w:rPr>
                <w:sz w:val="28"/>
                <w:szCs w:val="28"/>
                <w:vertAlign w:val="subscript"/>
              </w:rPr>
              <w:t>к.н</w:t>
            </w:r>
          </w:p>
        </w:tc>
      </w:tr>
    </w:tbl>
    <w:p w:rsidR="00104C6F" w:rsidRPr="00A92244" w:rsidRDefault="00104C6F" w:rsidP="00104C6F">
      <w:pPr>
        <w:widowControl w:val="0"/>
        <w:tabs>
          <w:tab w:val="num" w:pos="720"/>
        </w:tabs>
        <w:spacing w:line="360" w:lineRule="auto"/>
        <w:ind w:firstLine="578"/>
        <w:jc w:val="both"/>
        <w:rPr>
          <w:bCs/>
          <w:sz w:val="28"/>
          <w:szCs w:val="28"/>
        </w:rPr>
      </w:pPr>
    </w:p>
    <w:p w:rsidR="00520066" w:rsidRPr="00A92244" w:rsidRDefault="00520066" w:rsidP="00520066">
      <w:pPr>
        <w:pStyle w:val="Style1"/>
        <w:widowControl/>
        <w:tabs>
          <w:tab w:val="left" w:pos="9900"/>
        </w:tabs>
        <w:spacing w:line="360" w:lineRule="auto"/>
        <w:ind w:firstLine="499"/>
        <w:rPr>
          <w:rStyle w:val="FontStyle207"/>
          <w:rFonts w:eastAsiaTheme="majorEastAsia"/>
          <w:sz w:val="28"/>
          <w:szCs w:val="28"/>
        </w:rPr>
      </w:pPr>
      <w:r w:rsidRPr="00A92244">
        <w:rPr>
          <w:rStyle w:val="FontStyle207"/>
          <w:rFonts w:eastAsiaTheme="majorEastAsia"/>
          <w:sz w:val="28"/>
          <w:szCs w:val="28"/>
        </w:rPr>
        <w:t xml:space="preserve">Тип  трансформатора  напряжения  </w:t>
      </w:r>
      <w:r w:rsidRPr="00A92244">
        <w:rPr>
          <w:rStyle w:val="FontStyle240"/>
          <w:rFonts w:eastAsiaTheme="minorEastAsia"/>
          <w:i w:val="0"/>
          <w:sz w:val="28"/>
          <w:szCs w:val="28"/>
        </w:rPr>
        <w:t xml:space="preserve">(TV)  </w:t>
      </w:r>
      <w:r w:rsidRPr="00A92244">
        <w:rPr>
          <w:rStyle w:val="FontStyle207"/>
          <w:rFonts w:eastAsiaTheme="majorEastAsia"/>
          <w:sz w:val="28"/>
          <w:szCs w:val="28"/>
        </w:rPr>
        <w:t xml:space="preserve">выбирается   в  зависимости  от  места установки, напряжения и назначения. </w:t>
      </w:r>
    </w:p>
    <w:p w:rsidR="00520066" w:rsidRPr="00A92244" w:rsidRDefault="00520066" w:rsidP="00520066">
      <w:pPr>
        <w:pStyle w:val="Style1"/>
        <w:widowControl/>
        <w:tabs>
          <w:tab w:val="left" w:pos="9900"/>
        </w:tabs>
        <w:spacing w:line="360" w:lineRule="auto"/>
        <w:ind w:firstLine="0"/>
        <w:rPr>
          <w:rStyle w:val="FontStyle207"/>
          <w:rFonts w:eastAsiaTheme="majorEastAsia"/>
          <w:sz w:val="28"/>
          <w:szCs w:val="28"/>
        </w:rPr>
      </w:pPr>
      <w:r w:rsidRPr="00A92244">
        <w:rPr>
          <w:rStyle w:val="FontStyle207"/>
          <w:rFonts w:eastAsiaTheme="majorEastAsia"/>
          <w:sz w:val="28"/>
          <w:szCs w:val="28"/>
        </w:rPr>
        <w:t xml:space="preserve">       В ОРУ 110  кВ устанавливаются 2 трехфазных трансформатора напряжения типа </w:t>
      </w:r>
      <w:r w:rsidRPr="00A92244">
        <w:rPr>
          <w:bCs/>
          <w:sz w:val="28"/>
          <w:szCs w:val="28"/>
        </w:rPr>
        <w:t>НАМИ-110-</w:t>
      </w:r>
      <w:r w:rsidRPr="00A92244">
        <w:rPr>
          <w:sz w:val="28"/>
          <w:szCs w:val="28"/>
        </w:rPr>
        <w:t xml:space="preserve"> </w:t>
      </w:r>
      <w:r w:rsidRPr="00A92244">
        <w:rPr>
          <w:bCs/>
          <w:sz w:val="28"/>
          <w:szCs w:val="28"/>
        </w:rPr>
        <w:t>УХЛ1</w:t>
      </w:r>
      <w:r w:rsidRPr="00A92244">
        <w:rPr>
          <w:rStyle w:val="FontStyle207"/>
          <w:rFonts w:eastAsiaTheme="majorEastAsia"/>
          <w:sz w:val="28"/>
          <w:szCs w:val="28"/>
        </w:rPr>
        <w:t xml:space="preserve">. Выбранные </w:t>
      </w:r>
      <w:r w:rsidRPr="00A92244">
        <w:rPr>
          <w:rStyle w:val="FontStyle240"/>
          <w:rFonts w:eastAsiaTheme="minorEastAsia"/>
          <w:i w:val="0"/>
          <w:sz w:val="28"/>
          <w:szCs w:val="28"/>
        </w:rPr>
        <w:t xml:space="preserve">TV </w:t>
      </w:r>
      <w:r w:rsidRPr="00A92244">
        <w:rPr>
          <w:rStyle w:val="FontStyle207"/>
          <w:rFonts w:eastAsiaTheme="majorEastAsia"/>
          <w:sz w:val="28"/>
          <w:szCs w:val="28"/>
        </w:rPr>
        <w:t>проверяются по вторичной нагрузке. При этом надо учесть на</w:t>
      </w:r>
      <w:r w:rsidRPr="00A92244">
        <w:rPr>
          <w:rStyle w:val="FontStyle207"/>
          <w:rFonts w:eastAsiaTheme="majorEastAsia"/>
          <w:sz w:val="28"/>
          <w:szCs w:val="28"/>
        </w:rPr>
        <w:softHyphen/>
        <w:t xml:space="preserve">грузку параллельных катушек приборов (вольтметров, ваттметров, варметров, датчиков мощности, частотомеров), установленных на всех присоединениях данного РУ и на его сборных шинах. </w:t>
      </w:r>
    </w:p>
    <w:p w:rsidR="00520066" w:rsidRPr="00A92244" w:rsidRDefault="00520066" w:rsidP="00520066">
      <w:pPr>
        <w:pStyle w:val="2"/>
        <w:widowControl w:val="0"/>
        <w:numPr>
          <w:ilvl w:val="0"/>
          <w:numId w:val="0"/>
        </w:numPr>
        <w:tabs>
          <w:tab w:val="num" w:pos="1440"/>
        </w:tabs>
        <w:spacing w:line="360" w:lineRule="auto"/>
        <w:ind w:left="578"/>
        <w:jc w:val="both"/>
        <w:rPr>
          <w:rFonts w:ascii="Times New Roman" w:hAnsi="Times New Roman" w:cs="Times New Roman"/>
          <w:b w:val="0"/>
          <w:bCs w:val="0"/>
          <w:i w:val="0"/>
          <w:lang w:val="ru-RU"/>
        </w:rPr>
      </w:pPr>
      <w:bookmarkStart w:id="13" w:name="_Toc3482365"/>
      <w:r w:rsidRPr="00A92244">
        <w:rPr>
          <w:rStyle w:val="FontStyle207"/>
          <w:b w:val="0"/>
          <w:i w:val="0"/>
          <w:sz w:val="28"/>
          <w:szCs w:val="28"/>
          <w:lang w:val="ru-RU"/>
        </w:rPr>
        <w:t>Таблица 7.3</w:t>
      </w:r>
      <w:r w:rsidRPr="00A92244">
        <w:rPr>
          <w:rStyle w:val="FontStyle207"/>
          <w:i w:val="0"/>
          <w:sz w:val="28"/>
          <w:szCs w:val="28"/>
          <w:lang w:val="ru-RU"/>
        </w:rPr>
        <w:t xml:space="preserve"> </w:t>
      </w:r>
      <w:r w:rsidRPr="00A92244">
        <w:rPr>
          <w:rFonts w:ascii="Times New Roman" w:hAnsi="Times New Roman" w:cs="Times New Roman"/>
          <w:b w:val="0"/>
          <w:i w:val="0"/>
          <w:lang w:val="ru-RU"/>
        </w:rPr>
        <w:t>Выбор мощности трансформатора напряжения</w:t>
      </w:r>
      <w:bookmarkEnd w:id="13"/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8"/>
        <w:gridCol w:w="1979"/>
        <w:gridCol w:w="1700"/>
        <w:gridCol w:w="2415"/>
      </w:tblGrid>
      <w:tr w:rsidR="00520066" w:rsidRPr="00A92244" w:rsidTr="00494161">
        <w:trPr>
          <w:trHeight w:val="5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6" w:rsidRPr="00A92244" w:rsidRDefault="00520066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Наимено-вание цепи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6" w:rsidRPr="00A92244" w:rsidRDefault="00520066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Тип прибора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6" w:rsidRPr="00A92244" w:rsidRDefault="00520066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 xml:space="preserve">Потреб. мощность,ВА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6" w:rsidRPr="00A92244" w:rsidRDefault="00520066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Кол-во приборов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6" w:rsidRPr="00A92244" w:rsidRDefault="00520066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Общая потребляемая мощность</w:t>
            </w:r>
          </w:p>
        </w:tc>
      </w:tr>
      <w:tr w:rsidR="00520066" w:rsidRPr="00A92244" w:rsidTr="00494161">
        <w:trPr>
          <w:trHeight w:val="7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6" w:rsidRPr="00A92244" w:rsidRDefault="00520066" w:rsidP="00520066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 xml:space="preserve">Линия </w:t>
            </w:r>
            <w:r w:rsidRPr="00A92244">
              <w:rPr>
                <w:sz w:val="28"/>
                <w:szCs w:val="28"/>
                <w:lang w:val="ru-RU"/>
              </w:rPr>
              <w:t>110</w:t>
            </w:r>
            <w:r w:rsidRPr="00A92244"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6" w:rsidRPr="00A92244" w:rsidRDefault="00520066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МИП-02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6" w:rsidRPr="00A92244" w:rsidRDefault="00520066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6" w:rsidRPr="00A92244" w:rsidRDefault="00520066" w:rsidP="00745FF1">
            <w:pPr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6" w:rsidRPr="00A92244" w:rsidRDefault="00520066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  <w:lang w:val="ru-RU"/>
              </w:rPr>
              <w:t>2</w:t>
            </w:r>
            <w:r w:rsidRPr="00A92244">
              <w:rPr>
                <w:sz w:val="28"/>
                <w:szCs w:val="28"/>
              </w:rPr>
              <w:t>0</w:t>
            </w:r>
          </w:p>
        </w:tc>
      </w:tr>
      <w:tr w:rsidR="00520066" w:rsidRPr="00A92244" w:rsidTr="00494161">
        <w:trPr>
          <w:trHeight w:val="5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6" w:rsidRPr="00A92244" w:rsidRDefault="00520066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Секционный выключатель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6" w:rsidRPr="00A92244" w:rsidRDefault="00520066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МИП-02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6" w:rsidRPr="00A92244" w:rsidRDefault="00520066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6" w:rsidRPr="00A92244" w:rsidRDefault="00520066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6" w:rsidRPr="00A92244" w:rsidRDefault="00520066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10</w:t>
            </w:r>
          </w:p>
        </w:tc>
      </w:tr>
      <w:tr w:rsidR="00520066" w:rsidRPr="00A92244" w:rsidTr="00494161">
        <w:trPr>
          <w:trHeight w:val="3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6" w:rsidRPr="00A92244" w:rsidRDefault="00520066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Вводной выключатель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6" w:rsidRPr="00A92244" w:rsidRDefault="00520066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МИП-02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6" w:rsidRPr="00A92244" w:rsidRDefault="00520066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6" w:rsidRPr="00A92244" w:rsidRDefault="00520066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6" w:rsidRPr="00A92244" w:rsidRDefault="00520066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20</w:t>
            </w:r>
          </w:p>
        </w:tc>
      </w:tr>
    </w:tbl>
    <w:p w:rsidR="00520066" w:rsidRPr="00A92244" w:rsidRDefault="00520066" w:rsidP="00520066">
      <w:pPr>
        <w:pStyle w:val="Style100"/>
        <w:widowControl/>
        <w:tabs>
          <w:tab w:val="left" w:pos="9900"/>
        </w:tabs>
        <w:spacing w:line="360" w:lineRule="auto"/>
        <w:ind w:firstLine="0"/>
        <w:jc w:val="both"/>
        <w:rPr>
          <w:rStyle w:val="FontStyle207"/>
          <w:sz w:val="28"/>
          <w:szCs w:val="28"/>
        </w:rPr>
      </w:pPr>
    </w:p>
    <w:p w:rsidR="00520066" w:rsidRPr="00A92244" w:rsidRDefault="00520066" w:rsidP="00520066">
      <w:pPr>
        <w:pStyle w:val="Style100"/>
        <w:widowControl/>
        <w:tabs>
          <w:tab w:val="left" w:pos="6198"/>
        </w:tabs>
        <w:spacing w:line="360" w:lineRule="auto"/>
        <w:ind w:firstLine="0"/>
        <w:jc w:val="center"/>
        <w:rPr>
          <w:sz w:val="28"/>
          <w:szCs w:val="28"/>
        </w:rPr>
      </w:pPr>
      <w:r w:rsidRPr="00A92244">
        <w:rPr>
          <w:snapToGrid w:val="0"/>
          <w:position w:val="-12"/>
          <w:sz w:val="28"/>
          <w:szCs w:val="28"/>
        </w:rPr>
        <w:object w:dxaOrig="1080" w:dyaOrig="360">
          <v:shape id="_x0000_i1143" type="#_x0000_t75" style="width:53.75pt;height:18.25pt" o:ole="">
            <v:imagedata r:id="rId196" o:title=""/>
          </v:shape>
          <o:OLEObject Type="Embed" ProgID="Equation.DSMT4" ShapeID="_x0000_i1143" DrawAspect="Content" ObjectID="_1621048630" r:id="rId197"/>
        </w:object>
      </w:r>
      <w:r w:rsidRPr="00A92244">
        <w:rPr>
          <w:sz w:val="28"/>
          <w:szCs w:val="28"/>
          <w:lang w:val="en-US"/>
        </w:rPr>
        <w:t>S</w:t>
      </w:r>
      <w:r w:rsidRPr="00A92244">
        <w:rPr>
          <w:sz w:val="28"/>
          <w:szCs w:val="28"/>
          <w:vertAlign w:val="subscript"/>
        </w:rPr>
        <w:t>2Σ</w:t>
      </w:r>
      <w:r w:rsidRPr="00A92244">
        <w:rPr>
          <w:sz w:val="28"/>
          <w:szCs w:val="28"/>
        </w:rPr>
        <w:t xml:space="preserve"> ≤ </w:t>
      </w:r>
      <w:r w:rsidRPr="00A92244">
        <w:rPr>
          <w:sz w:val="28"/>
          <w:szCs w:val="28"/>
          <w:lang w:val="en-US"/>
        </w:rPr>
        <w:t>S</w:t>
      </w:r>
      <w:r w:rsidRPr="00A92244">
        <w:rPr>
          <w:sz w:val="28"/>
          <w:szCs w:val="28"/>
          <w:vertAlign w:val="subscript"/>
        </w:rPr>
        <w:t>2н</w:t>
      </w:r>
      <w:r w:rsidRPr="00A92244">
        <w:rPr>
          <w:sz w:val="28"/>
          <w:szCs w:val="28"/>
        </w:rPr>
        <w:t>.</w:t>
      </w:r>
    </w:p>
    <w:p w:rsidR="00520066" w:rsidRPr="00A92244" w:rsidRDefault="00520066" w:rsidP="00520066">
      <w:pPr>
        <w:widowControl w:val="0"/>
        <w:spacing w:line="360" w:lineRule="auto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где: </w:t>
      </w:r>
      <w:r w:rsidRPr="00A92244">
        <w:rPr>
          <w:sz w:val="28"/>
          <w:szCs w:val="28"/>
          <w:lang w:val="ru-RU"/>
        </w:rPr>
        <w:tab/>
      </w:r>
      <w:r w:rsidRPr="00A92244">
        <w:rPr>
          <w:sz w:val="28"/>
          <w:szCs w:val="28"/>
        </w:rPr>
        <w:t>S</w:t>
      </w:r>
      <w:r w:rsidRPr="00A92244">
        <w:rPr>
          <w:sz w:val="28"/>
          <w:szCs w:val="28"/>
          <w:vertAlign w:val="subscript"/>
          <w:lang w:val="ru-RU"/>
        </w:rPr>
        <w:t>2</w:t>
      </w:r>
      <w:r w:rsidRPr="00A92244">
        <w:rPr>
          <w:sz w:val="28"/>
          <w:szCs w:val="28"/>
          <w:vertAlign w:val="subscript"/>
        </w:rPr>
        <w:t>Σ</w:t>
      </w:r>
      <w:r w:rsidRPr="00A92244">
        <w:rPr>
          <w:sz w:val="28"/>
          <w:szCs w:val="28"/>
          <w:lang w:val="ru-RU"/>
        </w:rPr>
        <w:t xml:space="preserve"> – суммарная мощность нагрузки трансформатора напряжения;</w:t>
      </w:r>
    </w:p>
    <w:p w:rsidR="00520066" w:rsidRDefault="00520066" w:rsidP="00520066">
      <w:pPr>
        <w:widowControl w:val="0"/>
        <w:spacing w:line="360" w:lineRule="auto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    </w:t>
      </w:r>
      <w:r w:rsidRPr="00A92244">
        <w:rPr>
          <w:sz w:val="28"/>
          <w:szCs w:val="28"/>
          <w:lang w:val="ru-RU"/>
        </w:rPr>
        <w:tab/>
      </w:r>
      <w:r w:rsidRPr="00A92244">
        <w:rPr>
          <w:sz w:val="28"/>
          <w:szCs w:val="28"/>
        </w:rPr>
        <w:t>S</w:t>
      </w:r>
      <w:r w:rsidRPr="00A92244">
        <w:rPr>
          <w:sz w:val="28"/>
          <w:szCs w:val="28"/>
          <w:vertAlign w:val="subscript"/>
          <w:lang w:val="ru-RU"/>
        </w:rPr>
        <w:t>2н</w:t>
      </w:r>
      <w:r w:rsidRPr="00A92244">
        <w:rPr>
          <w:sz w:val="28"/>
          <w:szCs w:val="28"/>
          <w:lang w:val="ru-RU"/>
        </w:rPr>
        <w:t xml:space="preserve"> – номинальная мощность в выбранном классе точности.</w:t>
      </w:r>
    </w:p>
    <w:p w:rsidR="00A92244" w:rsidRDefault="00A92244" w:rsidP="00520066">
      <w:pPr>
        <w:widowControl w:val="0"/>
        <w:spacing w:line="360" w:lineRule="auto"/>
        <w:jc w:val="both"/>
        <w:rPr>
          <w:sz w:val="28"/>
          <w:szCs w:val="28"/>
          <w:lang w:val="ru-RU"/>
        </w:rPr>
      </w:pPr>
    </w:p>
    <w:p w:rsidR="00A92244" w:rsidRPr="00A92244" w:rsidRDefault="00A92244" w:rsidP="00520066">
      <w:pPr>
        <w:widowControl w:val="0"/>
        <w:spacing w:line="360" w:lineRule="auto"/>
        <w:jc w:val="both"/>
        <w:rPr>
          <w:sz w:val="28"/>
          <w:szCs w:val="28"/>
          <w:lang w:val="ru-RU"/>
        </w:rPr>
      </w:pPr>
    </w:p>
    <w:p w:rsidR="00520066" w:rsidRPr="00A92244" w:rsidRDefault="00520066" w:rsidP="00520066">
      <w:pPr>
        <w:pStyle w:val="Style1"/>
        <w:widowControl/>
        <w:tabs>
          <w:tab w:val="left" w:pos="9900"/>
        </w:tabs>
        <w:spacing w:line="360" w:lineRule="auto"/>
        <w:ind w:firstLine="504"/>
        <w:rPr>
          <w:rStyle w:val="FontStyle207"/>
          <w:rFonts w:eastAsiaTheme="majorEastAsia"/>
          <w:sz w:val="28"/>
          <w:szCs w:val="28"/>
        </w:rPr>
      </w:pPr>
      <w:r w:rsidRPr="00A92244">
        <w:rPr>
          <w:rStyle w:val="FontStyle207"/>
          <w:rFonts w:eastAsiaTheme="majorEastAsia"/>
          <w:sz w:val="28"/>
          <w:szCs w:val="28"/>
        </w:rPr>
        <w:lastRenderedPageBreak/>
        <w:t xml:space="preserve">Таблица </w:t>
      </w:r>
      <w:r w:rsidR="00494161" w:rsidRPr="00A92244">
        <w:rPr>
          <w:rStyle w:val="FontStyle207"/>
          <w:rFonts w:eastAsiaTheme="majorEastAsia"/>
          <w:sz w:val="28"/>
          <w:szCs w:val="28"/>
        </w:rPr>
        <w:t>7</w:t>
      </w:r>
      <w:r w:rsidRPr="00A92244">
        <w:rPr>
          <w:rStyle w:val="FontStyle207"/>
          <w:rFonts w:eastAsiaTheme="majorEastAsia"/>
          <w:sz w:val="28"/>
          <w:szCs w:val="28"/>
        </w:rPr>
        <w:t>.4</w:t>
      </w:r>
      <w:r w:rsidRPr="00A92244">
        <w:rPr>
          <w:b/>
          <w:sz w:val="28"/>
          <w:szCs w:val="28"/>
        </w:rPr>
        <w:t xml:space="preserve"> </w:t>
      </w:r>
      <w:r w:rsidRPr="00A92244">
        <w:rPr>
          <w:sz w:val="28"/>
          <w:szCs w:val="28"/>
        </w:rPr>
        <w:t>Выбор для РУВН – 110 кВ трансформатор</w:t>
      </w:r>
      <w:r w:rsidRPr="00A92244">
        <w:t>а</w:t>
      </w:r>
      <w:r w:rsidRPr="00A92244">
        <w:rPr>
          <w:sz w:val="28"/>
          <w:szCs w:val="28"/>
        </w:rPr>
        <w:t xml:space="preserve"> </w:t>
      </w:r>
      <w:r w:rsidRPr="00A92244">
        <w:t>напряжения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368"/>
        <w:gridCol w:w="2836"/>
      </w:tblGrid>
      <w:tr w:rsidR="00520066" w:rsidRPr="00A92244" w:rsidTr="00745FF1">
        <w:trPr>
          <w:cantSplit/>
        </w:trPr>
        <w:tc>
          <w:tcPr>
            <w:tcW w:w="9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6" w:rsidRPr="00A92244" w:rsidRDefault="00520066" w:rsidP="00520066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РУВН –устанавливаем НАМИ-110-</w:t>
            </w:r>
            <w:r w:rsidRPr="00A92244">
              <w:rPr>
                <w:sz w:val="28"/>
                <w:szCs w:val="28"/>
              </w:rPr>
              <w:t>II</w:t>
            </w:r>
            <w:r w:rsidRPr="00A92244">
              <w:rPr>
                <w:sz w:val="28"/>
                <w:szCs w:val="28"/>
                <w:lang w:val="ru-RU"/>
              </w:rPr>
              <w:t>-У1;схема соединения обмоток: 1/1/1-0-0;     класс точности - 0,5</w:t>
            </w:r>
          </w:p>
        </w:tc>
      </w:tr>
      <w:tr w:rsidR="00520066" w:rsidRPr="00A92244" w:rsidTr="00745FF1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6" w:rsidRPr="00A92244" w:rsidRDefault="00520066" w:rsidP="00745FF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Расчетная величина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6" w:rsidRPr="00A92244" w:rsidRDefault="00520066" w:rsidP="00745FF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Каталожные данные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6" w:rsidRPr="00A92244" w:rsidRDefault="00520066" w:rsidP="00745FF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Условия выбора</w:t>
            </w:r>
          </w:p>
        </w:tc>
      </w:tr>
      <w:tr w:rsidR="00520066" w:rsidRPr="00A92244" w:rsidTr="00745FF1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6" w:rsidRPr="00A92244" w:rsidRDefault="00520066" w:rsidP="00745FF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U</w:t>
            </w:r>
            <w:r w:rsidRPr="00A92244">
              <w:rPr>
                <w:sz w:val="28"/>
                <w:szCs w:val="28"/>
                <w:vertAlign w:val="subscript"/>
              </w:rPr>
              <w:t>уст</w:t>
            </w:r>
            <w:r w:rsidRPr="00A92244">
              <w:rPr>
                <w:sz w:val="28"/>
                <w:szCs w:val="28"/>
              </w:rPr>
              <w:t xml:space="preserve"> = </w:t>
            </w:r>
            <w:r w:rsidRPr="00A92244">
              <w:rPr>
                <w:sz w:val="28"/>
                <w:szCs w:val="28"/>
                <w:lang w:val="ru-RU"/>
              </w:rPr>
              <w:t>110</w:t>
            </w:r>
            <w:r w:rsidRPr="00A92244">
              <w:rPr>
                <w:sz w:val="28"/>
                <w:szCs w:val="28"/>
              </w:rPr>
              <w:t xml:space="preserve"> кВ</w:t>
            </w:r>
          </w:p>
          <w:p w:rsidR="00520066" w:rsidRPr="00A92244" w:rsidRDefault="00520066" w:rsidP="00520066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S</w:t>
            </w:r>
            <w:r w:rsidRPr="00A92244">
              <w:rPr>
                <w:sz w:val="28"/>
                <w:szCs w:val="28"/>
                <w:vertAlign w:val="subscript"/>
              </w:rPr>
              <w:t>2Σ</w:t>
            </w:r>
            <w:r w:rsidRPr="00A92244">
              <w:rPr>
                <w:sz w:val="28"/>
                <w:szCs w:val="28"/>
              </w:rPr>
              <w:t xml:space="preserve"> = </w:t>
            </w:r>
            <w:r w:rsidRPr="00A92244">
              <w:rPr>
                <w:sz w:val="28"/>
                <w:szCs w:val="28"/>
                <w:lang w:val="ru-RU"/>
              </w:rPr>
              <w:t>50</w:t>
            </w:r>
            <w:r w:rsidRPr="00A92244">
              <w:rPr>
                <w:sz w:val="28"/>
                <w:szCs w:val="28"/>
              </w:rPr>
              <w:t xml:space="preserve"> 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6" w:rsidRPr="00A92244" w:rsidRDefault="00520066" w:rsidP="00745FF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U</w:t>
            </w:r>
            <w:r w:rsidRPr="00A92244">
              <w:rPr>
                <w:sz w:val="28"/>
                <w:szCs w:val="28"/>
                <w:vertAlign w:val="subscript"/>
              </w:rPr>
              <w:t>н</w:t>
            </w:r>
            <w:r w:rsidRPr="00A92244">
              <w:rPr>
                <w:sz w:val="28"/>
                <w:szCs w:val="28"/>
              </w:rPr>
              <w:t xml:space="preserve"> = </w:t>
            </w:r>
            <w:r w:rsidRPr="00A92244">
              <w:rPr>
                <w:sz w:val="28"/>
                <w:szCs w:val="28"/>
                <w:lang w:val="ru-RU"/>
              </w:rPr>
              <w:t>110</w:t>
            </w:r>
            <w:r w:rsidRPr="00A92244">
              <w:rPr>
                <w:sz w:val="28"/>
                <w:szCs w:val="28"/>
              </w:rPr>
              <w:t xml:space="preserve"> кВ</w:t>
            </w:r>
          </w:p>
          <w:p w:rsidR="00520066" w:rsidRPr="00A92244" w:rsidRDefault="00520066" w:rsidP="00520066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S</w:t>
            </w:r>
            <w:r w:rsidRPr="00A92244">
              <w:rPr>
                <w:sz w:val="28"/>
                <w:szCs w:val="28"/>
                <w:vertAlign w:val="subscript"/>
              </w:rPr>
              <w:t>2н</w:t>
            </w:r>
            <w:r w:rsidRPr="00A92244">
              <w:rPr>
                <w:sz w:val="28"/>
                <w:szCs w:val="28"/>
              </w:rPr>
              <w:t xml:space="preserve"> =</w:t>
            </w:r>
            <w:r w:rsidRPr="00A92244">
              <w:rPr>
                <w:sz w:val="28"/>
                <w:szCs w:val="28"/>
                <w:lang w:val="ru-RU"/>
              </w:rPr>
              <w:t>1</w:t>
            </w:r>
            <w:r w:rsidRPr="00A92244">
              <w:rPr>
                <w:sz w:val="28"/>
                <w:szCs w:val="28"/>
              </w:rPr>
              <w:t>00 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6" w:rsidRPr="00A92244" w:rsidRDefault="00520066" w:rsidP="00745FF1">
            <w:pPr>
              <w:widowControl w:val="0"/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 w:rsidRPr="00A92244">
              <w:rPr>
                <w:sz w:val="28"/>
                <w:szCs w:val="28"/>
              </w:rPr>
              <w:t>U</w:t>
            </w:r>
            <w:r w:rsidRPr="00A92244">
              <w:rPr>
                <w:sz w:val="28"/>
                <w:szCs w:val="28"/>
                <w:vertAlign w:val="subscript"/>
              </w:rPr>
              <w:t>уст</w:t>
            </w:r>
            <w:r w:rsidRPr="00A92244">
              <w:rPr>
                <w:sz w:val="28"/>
                <w:szCs w:val="28"/>
              </w:rPr>
              <w:t xml:space="preserve"> ≤ U</w:t>
            </w:r>
            <w:r w:rsidRPr="00A92244">
              <w:rPr>
                <w:sz w:val="28"/>
                <w:szCs w:val="28"/>
                <w:vertAlign w:val="subscript"/>
              </w:rPr>
              <w:t>н</w:t>
            </w:r>
          </w:p>
          <w:p w:rsidR="00520066" w:rsidRPr="00A92244" w:rsidRDefault="00520066" w:rsidP="00745FF1">
            <w:pPr>
              <w:widowControl w:val="0"/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 w:rsidRPr="00A92244">
              <w:rPr>
                <w:sz w:val="28"/>
                <w:szCs w:val="28"/>
              </w:rPr>
              <w:t>S</w:t>
            </w:r>
            <w:r w:rsidRPr="00A92244">
              <w:rPr>
                <w:sz w:val="28"/>
                <w:szCs w:val="28"/>
                <w:vertAlign w:val="subscript"/>
              </w:rPr>
              <w:t>2</w:t>
            </w:r>
            <w:r w:rsidRPr="00A92244">
              <w:rPr>
                <w:sz w:val="28"/>
                <w:szCs w:val="28"/>
              </w:rPr>
              <w:t xml:space="preserve"> ≤ S</w:t>
            </w:r>
            <w:r w:rsidRPr="00A92244">
              <w:rPr>
                <w:sz w:val="28"/>
                <w:szCs w:val="28"/>
                <w:vertAlign w:val="subscript"/>
              </w:rPr>
              <w:t>2н</w:t>
            </w:r>
          </w:p>
        </w:tc>
      </w:tr>
    </w:tbl>
    <w:p w:rsidR="00104C6F" w:rsidRPr="00A92244" w:rsidRDefault="00104C6F" w:rsidP="00104C6F">
      <w:pPr>
        <w:pStyle w:val="af"/>
        <w:ind w:left="0" w:firstLine="578"/>
        <w:jc w:val="both"/>
        <w:rPr>
          <w:sz w:val="28"/>
          <w:szCs w:val="28"/>
          <w:lang w:val="ru-RU"/>
        </w:rPr>
      </w:pPr>
    </w:p>
    <w:p w:rsidR="00494161" w:rsidRPr="00A92244" w:rsidRDefault="00494161" w:rsidP="00494161">
      <w:pPr>
        <w:pStyle w:val="Style1"/>
        <w:widowControl/>
        <w:tabs>
          <w:tab w:val="left" w:pos="9900"/>
        </w:tabs>
        <w:spacing w:line="360" w:lineRule="auto"/>
        <w:ind w:firstLine="0"/>
        <w:rPr>
          <w:rStyle w:val="FontStyle207"/>
          <w:rFonts w:eastAsiaTheme="majorEastAsia"/>
          <w:sz w:val="28"/>
          <w:szCs w:val="28"/>
        </w:rPr>
      </w:pPr>
      <w:r w:rsidRPr="00A92244">
        <w:rPr>
          <w:rStyle w:val="FontStyle207"/>
          <w:rFonts w:eastAsiaTheme="majorEastAsia"/>
          <w:sz w:val="28"/>
          <w:szCs w:val="28"/>
        </w:rPr>
        <w:t xml:space="preserve">       В ОРУ 10  кВ устанавливаются 2 трехфазных трансформатора напряжения типа </w:t>
      </w:r>
      <w:r w:rsidRPr="00A92244">
        <w:rPr>
          <w:bCs/>
          <w:sz w:val="28"/>
          <w:szCs w:val="28"/>
        </w:rPr>
        <w:t>НАМИ-10-</w:t>
      </w:r>
      <w:r w:rsidRPr="00A92244">
        <w:rPr>
          <w:sz w:val="28"/>
          <w:szCs w:val="28"/>
        </w:rPr>
        <w:t xml:space="preserve"> </w:t>
      </w:r>
      <w:r w:rsidRPr="00A92244">
        <w:rPr>
          <w:bCs/>
          <w:sz w:val="28"/>
          <w:szCs w:val="28"/>
        </w:rPr>
        <w:t>УХЛ1</w:t>
      </w:r>
      <w:r w:rsidRPr="00A92244">
        <w:rPr>
          <w:rStyle w:val="FontStyle207"/>
          <w:rFonts w:eastAsiaTheme="majorEastAsia"/>
          <w:sz w:val="28"/>
          <w:szCs w:val="28"/>
        </w:rPr>
        <w:t xml:space="preserve">. Выбранные </w:t>
      </w:r>
      <w:r w:rsidRPr="00A92244">
        <w:rPr>
          <w:rStyle w:val="FontStyle240"/>
          <w:rFonts w:eastAsiaTheme="minorEastAsia"/>
          <w:i w:val="0"/>
          <w:sz w:val="28"/>
          <w:szCs w:val="28"/>
        </w:rPr>
        <w:t xml:space="preserve">TV </w:t>
      </w:r>
      <w:r w:rsidRPr="00A92244">
        <w:rPr>
          <w:rStyle w:val="FontStyle207"/>
          <w:rFonts w:eastAsiaTheme="majorEastAsia"/>
          <w:sz w:val="28"/>
          <w:szCs w:val="28"/>
        </w:rPr>
        <w:t>проверяются по вторичной нагрузке. При этом надо учесть на</w:t>
      </w:r>
      <w:r w:rsidRPr="00A92244">
        <w:rPr>
          <w:rStyle w:val="FontStyle207"/>
          <w:rFonts w:eastAsiaTheme="majorEastAsia"/>
          <w:sz w:val="28"/>
          <w:szCs w:val="28"/>
        </w:rPr>
        <w:softHyphen/>
        <w:t xml:space="preserve">грузку параллельных катушек приборов (вольтметров, ваттметров, варметров, датчиков мощности, частотомеров), установленных на всех присоединениях данного РУ и на его сборных шинах. </w:t>
      </w:r>
    </w:p>
    <w:p w:rsidR="00494161" w:rsidRPr="00A92244" w:rsidRDefault="00494161" w:rsidP="00494161">
      <w:pPr>
        <w:pStyle w:val="2"/>
        <w:widowControl w:val="0"/>
        <w:numPr>
          <w:ilvl w:val="0"/>
          <w:numId w:val="0"/>
        </w:numPr>
        <w:tabs>
          <w:tab w:val="num" w:pos="1440"/>
        </w:tabs>
        <w:spacing w:line="360" w:lineRule="auto"/>
        <w:ind w:left="578"/>
        <w:jc w:val="both"/>
        <w:rPr>
          <w:rFonts w:ascii="Times New Roman" w:hAnsi="Times New Roman" w:cs="Times New Roman"/>
          <w:b w:val="0"/>
          <w:bCs w:val="0"/>
          <w:i w:val="0"/>
          <w:lang w:val="ru-RU"/>
        </w:rPr>
      </w:pPr>
      <w:bookmarkStart w:id="14" w:name="_Toc3482366"/>
      <w:r w:rsidRPr="00A92244">
        <w:rPr>
          <w:rStyle w:val="FontStyle207"/>
          <w:b w:val="0"/>
          <w:i w:val="0"/>
          <w:sz w:val="28"/>
          <w:szCs w:val="28"/>
          <w:lang w:val="ru-RU"/>
        </w:rPr>
        <w:t>Таблица 7.</w:t>
      </w:r>
      <w:r w:rsidR="00745FF1" w:rsidRPr="00A92244">
        <w:rPr>
          <w:rStyle w:val="FontStyle207"/>
          <w:b w:val="0"/>
          <w:i w:val="0"/>
          <w:sz w:val="28"/>
          <w:szCs w:val="28"/>
          <w:lang w:val="ru-RU"/>
        </w:rPr>
        <w:t>5</w:t>
      </w:r>
      <w:r w:rsidRPr="00A92244">
        <w:rPr>
          <w:rStyle w:val="FontStyle207"/>
          <w:i w:val="0"/>
          <w:sz w:val="28"/>
          <w:szCs w:val="28"/>
          <w:lang w:val="ru-RU"/>
        </w:rPr>
        <w:t xml:space="preserve"> </w:t>
      </w:r>
      <w:r w:rsidRPr="00A92244">
        <w:rPr>
          <w:rFonts w:ascii="Times New Roman" w:hAnsi="Times New Roman" w:cs="Times New Roman"/>
          <w:b w:val="0"/>
          <w:i w:val="0"/>
          <w:lang w:val="ru-RU"/>
        </w:rPr>
        <w:t>Выбор мощности трансформатора напряжения</w:t>
      </w:r>
      <w:bookmarkEnd w:id="14"/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8"/>
        <w:gridCol w:w="1979"/>
        <w:gridCol w:w="1700"/>
        <w:gridCol w:w="2415"/>
      </w:tblGrid>
      <w:tr w:rsidR="00494161" w:rsidRPr="00A92244" w:rsidTr="00745FF1">
        <w:trPr>
          <w:trHeight w:val="5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Наимено-вание цепи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Тип прибора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 xml:space="preserve">Потреб. мощность,ВА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Кол-во приборов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Общая потребляемая мощность</w:t>
            </w:r>
          </w:p>
        </w:tc>
      </w:tr>
      <w:tr w:rsidR="00494161" w:rsidRPr="00A92244" w:rsidTr="00745FF1">
        <w:trPr>
          <w:trHeight w:val="5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 xml:space="preserve">Сборные шины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МИП-02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  <w:lang w:val="ru-RU"/>
              </w:rPr>
              <w:t>2</w:t>
            </w:r>
            <w:r w:rsidRPr="00A92244">
              <w:rPr>
                <w:sz w:val="28"/>
                <w:szCs w:val="28"/>
              </w:rPr>
              <w:t>0</w:t>
            </w:r>
          </w:p>
        </w:tc>
      </w:tr>
      <w:tr w:rsidR="00494161" w:rsidRPr="00A92244" w:rsidTr="00745FF1">
        <w:trPr>
          <w:trHeight w:val="7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61" w:rsidRPr="00A92244" w:rsidRDefault="00494161" w:rsidP="0049416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 xml:space="preserve">Линия </w:t>
            </w:r>
            <w:r w:rsidRPr="00A92244">
              <w:rPr>
                <w:sz w:val="28"/>
                <w:szCs w:val="28"/>
                <w:lang w:val="ru-RU"/>
              </w:rPr>
              <w:t>10</w:t>
            </w:r>
            <w:r w:rsidRPr="00A92244">
              <w:rPr>
                <w:sz w:val="28"/>
                <w:szCs w:val="28"/>
              </w:rPr>
              <w:t xml:space="preserve">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МИП-02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80</w:t>
            </w:r>
          </w:p>
        </w:tc>
      </w:tr>
      <w:tr w:rsidR="00494161" w:rsidRPr="00A92244" w:rsidTr="00745FF1">
        <w:trPr>
          <w:trHeight w:val="5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Секционный выключатель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МИП-02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10</w:t>
            </w:r>
          </w:p>
        </w:tc>
      </w:tr>
      <w:tr w:rsidR="00494161" w:rsidRPr="00A92244" w:rsidTr="00745FF1">
        <w:trPr>
          <w:trHeight w:val="3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Вводной выключатель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МИП-02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61" w:rsidRPr="00A92244" w:rsidRDefault="00494161" w:rsidP="00745FF1">
            <w:pPr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20</w:t>
            </w:r>
          </w:p>
        </w:tc>
      </w:tr>
    </w:tbl>
    <w:p w:rsidR="00494161" w:rsidRPr="00A92244" w:rsidRDefault="00494161" w:rsidP="00494161">
      <w:pPr>
        <w:pStyle w:val="Style100"/>
        <w:widowControl/>
        <w:tabs>
          <w:tab w:val="left" w:pos="9900"/>
        </w:tabs>
        <w:spacing w:line="360" w:lineRule="auto"/>
        <w:ind w:firstLine="0"/>
        <w:jc w:val="both"/>
        <w:rPr>
          <w:rStyle w:val="FontStyle207"/>
          <w:sz w:val="28"/>
          <w:szCs w:val="28"/>
        </w:rPr>
      </w:pPr>
    </w:p>
    <w:p w:rsidR="00494161" w:rsidRPr="00A92244" w:rsidRDefault="00494161" w:rsidP="00494161">
      <w:pPr>
        <w:pStyle w:val="Style100"/>
        <w:widowControl/>
        <w:tabs>
          <w:tab w:val="left" w:pos="6198"/>
        </w:tabs>
        <w:spacing w:line="360" w:lineRule="auto"/>
        <w:ind w:firstLine="0"/>
        <w:jc w:val="center"/>
        <w:rPr>
          <w:sz w:val="28"/>
          <w:szCs w:val="28"/>
        </w:rPr>
      </w:pPr>
      <w:r w:rsidRPr="00A92244">
        <w:rPr>
          <w:snapToGrid w:val="0"/>
          <w:position w:val="-12"/>
          <w:sz w:val="28"/>
          <w:szCs w:val="28"/>
        </w:rPr>
        <w:object w:dxaOrig="1180" w:dyaOrig="360">
          <v:shape id="_x0000_i1144" type="#_x0000_t75" style="width:59.1pt;height:18.25pt" o:ole="">
            <v:imagedata r:id="rId198" o:title=""/>
          </v:shape>
          <o:OLEObject Type="Embed" ProgID="Equation.DSMT4" ShapeID="_x0000_i1144" DrawAspect="Content" ObjectID="_1621048631" r:id="rId199"/>
        </w:object>
      </w:r>
      <w:r w:rsidRPr="00A92244">
        <w:rPr>
          <w:sz w:val="28"/>
          <w:szCs w:val="28"/>
          <w:lang w:val="en-US"/>
        </w:rPr>
        <w:t>S</w:t>
      </w:r>
      <w:r w:rsidRPr="00A92244">
        <w:rPr>
          <w:sz w:val="28"/>
          <w:szCs w:val="28"/>
          <w:vertAlign w:val="subscript"/>
        </w:rPr>
        <w:t>2Σ</w:t>
      </w:r>
      <w:r w:rsidRPr="00A92244">
        <w:rPr>
          <w:sz w:val="28"/>
          <w:szCs w:val="28"/>
        </w:rPr>
        <w:t xml:space="preserve"> ≤ </w:t>
      </w:r>
      <w:r w:rsidRPr="00A92244">
        <w:rPr>
          <w:sz w:val="28"/>
          <w:szCs w:val="28"/>
          <w:lang w:val="en-US"/>
        </w:rPr>
        <w:t>S</w:t>
      </w:r>
      <w:r w:rsidRPr="00A92244">
        <w:rPr>
          <w:sz w:val="28"/>
          <w:szCs w:val="28"/>
          <w:vertAlign w:val="subscript"/>
        </w:rPr>
        <w:t>2н</w:t>
      </w:r>
      <w:r w:rsidRPr="00A92244">
        <w:rPr>
          <w:sz w:val="28"/>
          <w:szCs w:val="28"/>
        </w:rPr>
        <w:t>.</w:t>
      </w:r>
    </w:p>
    <w:p w:rsidR="00494161" w:rsidRPr="00A92244" w:rsidRDefault="00494161" w:rsidP="00494161">
      <w:pPr>
        <w:pStyle w:val="Style1"/>
        <w:widowControl/>
        <w:tabs>
          <w:tab w:val="left" w:pos="9900"/>
        </w:tabs>
        <w:spacing w:line="360" w:lineRule="auto"/>
        <w:ind w:firstLine="504"/>
        <w:rPr>
          <w:rStyle w:val="FontStyle207"/>
          <w:rFonts w:eastAsiaTheme="majorEastAsia"/>
          <w:sz w:val="28"/>
          <w:szCs w:val="28"/>
        </w:rPr>
      </w:pPr>
      <w:r w:rsidRPr="00A92244">
        <w:rPr>
          <w:rStyle w:val="FontStyle207"/>
          <w:rFonts w:eastAsiaTheme="majorEastAsia"/>
          <w:sz w:val="28"/>
          <w:szCs w:val="28"/>
        </w:rPr>
        <w:t>Таблица 7.</w:t>
      </w:r>
      <w:r w:rsidR="00745FF1" w:rsidRPr="00A92244">
        <w:rPr>
          <w:rStyle w:val="FontStyle207"/>
          <w:rFonts w:eastAsiaTheme="majorEastAsia"/>
          <w:sz w:val="28"/>
          <w:szCs w:val="28"/>
        </w:rPr>
        <w:t>6</w:t>
      </w:r>
      <w:r w:rsidRPr="00A92244">
        <w:rPr>
          <w:b/>
          <w:sz w:val="28"/>
          <w:szCs w:val="28"/>
        </w:rPr>
        <w:t xml:space="preserve"> </w:t>
      </w:r>
      <w:r w:rsidRPr="00A92244">
        <w:rPr>
          <w:sz w:val="28"/>
          <w:szCs w:val="28"/>
        </w:rPr>
        <w:t>Выбор для РУВН – 10 кВ трансформатор</w:t>
      </w:r>
      <w:r w:rsidRPr="00A92244">
        <w:t>а</w:t>
      </w:r>
      <w:r w:rsidRPr="00A92244">
        <w:rPr>
          <w:sz w:val="28"/>
          <w:szCs w:val="28"/>
        </w:rPr>
        <w:t xml:space="preserve"> </w:t>
      </w:r>
      <w:r w:rsidRPr="00A92244">
        <w:t>напряжения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368"/>
        <w:gridCol w:w="2836"/>
      </w:tblGrid>
      <w:tr w:rsidR="00494161" w:rsidRPr="00A92244" w:rsidTr="00745FF1">
        <w:trPr>
          <w:cantSplit/>
        </w:trPr>
        <w:tc>
          <w:tcPr>
            <w:tcW w:w="9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61" w:rsidRPr="00A92244" w:rsidRDefault="00494161" w:rsidP="00494161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A92244">
              <w:rPr>
                <w:sz w:val="28"/>
                <w:szCs w:val="28"/>
                <w:lang w:val="ru-RU"/>
              </w:rPr>
              <w:t>РУВН –устанавливаем НАМИ-10-</w:t>
            </w:r>
            <w:r w:rsidRPr="00A92244">
              <w:rPr>
                <w:sz w:val="28"/>
                <w:szCs w:val="28"/>
              </w:rPr>
              <w:t>II</w:t>
            </w:r>
            <w:r w:rsidRPr="00A92244">
              <w:rPr>
                <w:sz w:val="28"/>
                <w:szCs w:val="28"/>
                <w:lang w:val="ru-RU"/>
              </w:rPr>
              <w:t>-У1;схема соединения обмоток: 1/1/1-0-0;     класс точности - 0,5</w:t>
            </w:r>
          </w:p>
        </w:tc>
      </w:tr>
      <w:tr w:rsidR="00494161" w:rsidRPr="00A92244" w:rsidTr="00745FF1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61" w:rsidRPr="00A92244" w:rsidRDefault="00494161" w:rsidP="00745FF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Расчетная величина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61" w:rsidRPr="00A92244" w:rsidRDefault="00494161" w:rsidP="00745FF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Каталожные данные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61" w:rsidRPr="00A92244" w:rsidRDefault="00494161" w:rsidP="00745FF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Условия выбора</w:t>
            </w:r>
          </w:p>
        </w:tc>
      </w:tr>
      <w:tr w:rsidR="00494161" w:rsidRPr="00A92244" w:rsidTr="00745FF1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61" w:rsidRPr="00A92244" w:rsidRDefault="00494161" w:rsidP="00745FF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U</w:t>
            </w:r>
            <w:r w:rsidRPr="00A92244">
              <w:rPr>
                <w:sz w:val="28"/>
                <w:szCs w:val="28"/>
                <w:vertAlign w:val="subscript"/>
              </w:rPr>
              <w:t>уст</w:t>
            </w:r>
            <w:r w:rsidRPr="00A92244">
              <w:rPr>
                <w:sz w:val="28"/>
                <w:szCs w:val="28"/>
              </w:rPr>
              <w:t xml:space="preserve"> = </w:t>
            </w:r>
            <w:r w:rsidRPr="00A92244">
              <w:rPr>
                <w:sz w:val="28"/>
                <w:szCs w:val="28"/>
                <w:lang w:val="ru-RU"/>
              </w:rPr>
              <w:t>10</w:t>
            </w:r>
            <w:r w:rsidRPr="00A92244">
              <w:rPr>
                <w:sz w:val="28"/>
                <w:szCs w:val="28"/>
              </w:rPr>
              <w:t xml:space="preserve"> кВ</w:t>
            </w:r>
          </w:p>
          <w:p w:rsidR="00494161" w:rsidRPr="00A92244" w:rsidRDefault="00494161" w:rsidP="0049416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S</w:t>
            </w:r>
            <w:r w:rsidRPr="00A92244">
              <w:rPr>
                <w:sz w:val="28"/>
                <w:szCs w:val="28"/>
                <w:vertAlign w:val="subscript"/>
              </w:rPr>
              <w:t>2Σ</w:t>
            </w:r>
            <w:r w:rsidRPr="00A92244">
              <w:rPr>
                <w:sz w:val="28"/>
                <w:szCs w:val="28"/>
              </w:rPr>
              <w:t xml:space="preserve"> = </w:t>
            </w:r>
            <w:r w:rsidRPr="00A92244">
              <w:rPr>
                <w:sz w:val="28"/>
                <w:szCs w:val="28"/>
                <w:lang w:val="ru-RU"/>
              </w:rPr>
              <w:t>130</w:t>
            </w:r>
            <w:r w:rsidRPr="00A92244">
              <w:rPr>
                <w:sz w:val="28"/>
                <w:szCs w:val="28"/>
              </w:rPr>
              <w:t xml:space="preserve"> ВА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61" w:rsidRPr="00A92244" w:rsidRDefault="00494161" w:rsidP="00745FF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U</w:t>
            </w:r>
            <w:r w:rsidRPr="00A92244">
              <w:rPr>
                <w:sz w:val="28"/>
                <w:szCs w:val="28"/>
                <w:vertAlign w:val="subscript"/>
              </w:rPr>
              <w:t>н</w:t>
            </w:r>
            <w:r w:rsidRPr="00A92244">
              <w:rPr>
                <w:sz w:val="28"/>
                <w:szCs w:val="28"/>
              </w:rPr>
              <w:t xml:space="preserve"> = </w:t>
            </w:r>
            <w:r w:rsidRPr="00A92244">
              <w:rPr>
                <w:sz w:val="28"/>
                <w:szCs w:val="28"/>
                <w:lang w:val="ru-RU"/>
              </w:rPr>
              <w:t>10</w:t>
            </w:r>
            <w:r w:rsidRPr="00A92244">
              <w:rPr>
                <w:sz w:val="28"/>
                <w:szCs w:val="28"/>
              </w:rPr>
              <w:t xml:space="preserve"> кВ</w:t>
            </w:r>
          </w:p>
          <w:p w:rsidR="00494161" w:rsidRPr="00A92244" w:rsidRDefault="00494161" w:rsidP="00494161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92244">
              <w:rPr>
                <w:sz w:val="28"/>
                <w:szCs w:val="28"/>
              </w:rPr>
              <w:t>S</w:t>
            </w:r>
            <w:r w:rsidRPr="00A92244">
              <w:rPr>
                <w:sz w:val="28"/>
                <w:szCs w:val="28"/>
                <w:vertAlign w:val="subscript"/>
              </w:rPr>
              <w:t>2н</w:t>
            </w:r>
            <w:r w:rsidRPr="00A92244">
              <w:rPr>
                <w:sz w:val="28"/>
                <w:szCs w:val="28"/>
              </w:rPr>
              <w:t xml:space="preserve"> =</w:t>
            </w:r>
            <w:r w:rsidRPr="00A92244">
              <w:rPr>
                <w:sz w:val="28"/>
                <w:szCs w:val="28"/>
                <w:lang w:val="ru-RU"/>
              </w:rPr>
              <w:t>2</w:t>
            </w:r>
            <w:r w:rsidRPr="00A92244">
              <w:rPr>
                <w:sz w:val="28"/>
                <w:szCs w:val="28"/>
              </w:rPr>
              <w:t>00 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61" w:rsidRPr="00A92244" w:rsidRDefault="00494161" w:rsidP="00745FF1">
            <w:pPr>
              <w:widowControl w:val="0"/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 w:rsidRPr="00A92244">
              <w:rPr>
                <w:sz w:val="28"/>
                <w:szCs w:val="28"/>
              </w:rPr>
              <w:t>U</w:t>
            </w:r>
            <w:r w:rsidRPr="00A92244">
              <w:rPr>
                <w:sz w:val="28"/>
                <w:szCs w:val="28"/>
                <w:vertAlign w:val="subscript"/>
              </w:rPr>
              <w:t>уст</w:t>
            </w:r>
            <w:r w:rsidRPr="00A92244">
              <w:rPr>
                <w:sz w:val="28"/>
                <w:szCs w:val="28"/>
              </w:rPr>
              <w:t xml:space="preserve"> ≤ U</w:t>
            </w:r>
            <w:r w:rsidRPr="00A92244">
              <w:rPr>
                <w:sz w:val="28"/>
                <w:szCs w:val="28"/>
                <w:vertAlign w:val="subscript"/>
              </w:rPr>
              <w:t>н</w:t>
            </w:r>
          </w:p>
          <w:p w:rsidR="00494161" w:rsidRPr="00A92244" w:rsidRDefault="00494161" w:rsidP="00745FF1">
            <w:pPr>
              <w:widowControl w:val="0"/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 w:rsidRPr="00A92244">
              <w:rPr>
                <w:sz w:val="28"/>
                <w:szCs w:val="28"/>
              </w:rPr>
              <w:t>S</w:t>
            </w:r>
            <w:r w:rsidRPr="00A92244">
              <w:rPr>
                <w:sz w:val="28"/>
                <w:szCs w:val="28"/>
                <w:vertAlign w:val="subscript"/>
              </w:rPr>
              <w:t>2</w:t>
            </w:r>
            <w:r w:rsidRPr="00A92244">
              <w:rPr>
                <w:sz w:val="28"/>
                <w:szCs w:val="28"/>
              </w:rPr>
              <w:t xml:space="preserve"> ≤ S</w:t>
            </w:r>
            <w:r w:rsidRPr="00A92244">
              <w:rPr>
                <w:sz w:val="28"/>
                <w:szCs w:val="28"/>
                <w:vertAlign w:val="subscript"/>
              </w:rPr>
              <w:t>2н</w:t>
            </w:r>
          </w:p>
        </w:tc>
      </w:tr>
    </w:tbl>
    <w:p w:rsidR="00951733" w:rsidRPr="00A92244" w:rsidRDefault="00745FF1" w:rsidP="00951733">
      <w:pPr>
        <w:pStyle w:val="1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15" w:name="_Toc3482367"/>
      <w:r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8</w:t>
      </w:r>
      <w:r w:rsidR="00951733"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951733" w:rsidRPr="00A92244">
        <w:rPr>
          <w:rFonts w:ascii="Times New Roman" w:hAnsi="Times New Roman" w:cs="Times New Roman"/>
          <w:b w:val="0"/>
          <w:sz w:val="28"/>
          <w:szCs w:val="28"/>
        </w:rPr>
        <w:t> </w:t>
      </w:r>
      <w:r w:rsidR="00951733"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t>ВЫБОР МОЩНОСТИ И СХЕМ ПИТАНИЯ ТРАНСФОРМАТОРОВ СОБСТВЕННЫХ НУЖД ПОДСТАНЦИИ</w:t>
      </w:r>
      <w:bookmarkEnd w:id="15"/>
    </w:p>
    <w:p w:rsidR="00951733" w:rsidRPr="00A92244" w:rsidRDefault="00951733" w:rsidP="00951733">
      <w:pPr>
        <w:jc w:val="both"/>
        <w:rPr>
          <w:lang w:val="ru-RU"/>
        </w:rPr>
      </w:pPr>
    </w:p>
    <w:p w:rsidR="00951733" w:rsidRPr="00A92244" w:rsidRDefault="00951733" w:rsidP="00951733">
      <w:pPr>
        <w:jc w:val="both"/>
        <w:rPr>
          <w:lang w:val="ru-RU"/>
        </w:rPr>
      </w:pPr>
    </w:p>
    <w:p w:rsidR="00951733" w:rsidRPr="00A92244" w:rsidRDefault="00951733" w:rsidP="00951733">
      <w:pPr>
        <w:tabs>
          <w:tab w:val="left" w:pos="2428"/>
        </w:tabs>
        <w:jc w:val="both"/>
        <w:rPr>
          <w:lang w:val="ru-RU"/>
        </w:rPr>
      </w:pPr>
      <w:r w:rsidRPr="00A92244">
        <w:rPr>
          <w:lang w:val="ru-RU"/>
        </w:rPr>
        <w:tab/>
      </w:r>
    </w:p>
    <w:p w:rsidR="00951733" w:rsidRPr="00A92244" w:rsidRDefault="00951733" w:rsidP="00745FF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На ПС применяем схему питания СН - с постоянным оперативным током трансформаторы собственных нужд </w:t>
      </w:r>
      <w:r w:rsidR="003919CB" w:rsidRPr="00A92244">
        <w:rPr>
          <w:sz w:val="28"/>
          <w:szCs w:val="28"/>
          <w:lang w:val="ru-RU"/>
        </w:rPr>
        <w:t>присоединяются</w:t>
      </w:r>
      <w:r w:rsidRPr="00A92244">
        <w:rPr>
          <w:sz w:val="28"/>
          <w:szCs w:val="28"/>
          <w:lang w:val="ru-RU"/>
        </w:rPr>
        <w:t xml:space="preserve"> через предохранители или выключатели к шинам </w:t>
      </w:r>
      <w:r w:rsidR="003919CB" w:rsidRPr="00A92244">
        <w:rPr>
          <w:sz w:val="28"/>
          <w:szCs w:val="28"/>
          <w:lang w:val="ru-RU"/>
        </w:rPr>
        <w:t xml:space="preserve"> </w:t>
      </w:r>
      <w:r w:rsidRPr="00A92244">
        <w:rPr>
          <w:sz w:val="28"/>
          <w:szCs w:val="28"/>
          <w:lang w:val="ru-RU"/>
        </w:rPr>
        <w:t xml:space="preserve">РУ </w:t>
      </w:r>
      <w:r w:rsidR="00745FF1" w:rsidRPr="00A92244">
        <w:rPr>
          <w:sz w:val="28"/>
          <w:szCs w:val="28"/>
          <w:lang w:val="ru-RU"/>
        </w:rPr>
        <w:t xml:space="preserve"> 10к</w:t>
      </w:r>
      <w:r w:rsidR="003919CB" w:rsidRPr="00A92244">
        <w:rPr>
          <w:sz w:val="28"/>
          <w:szCs w:val="28"/>
          <w:lang w:val="ru-RU"/>
        </w:rPr>
        <w:t>В</w:t>
      </w:r>
      <w:r w:rsidRPr="00A92244">
        <w:rPr>
          <w:sz w:val="28"/>
          <w:szCs w:val="28"/>
          <w:lang w:val="ru-RU"/>
        </w:rPr>
        <w:t>.  Мощность трансформаторов собственных нужд выбирается в соответствии с нагрузками в разных режимах работы подстанции  с учетом коэффициента спроса, а также перегрузочной способности трансформаторов в аварийных режимах. Коэффициент спроса учитывает использование установленной мощности и одновременность работы нагрузок</w:t>
      </w:r>
      <w:r w:rsidR="000A4D8B" w:rsidRPr="00A92244">
        <w:rPr>
          <w:sz w:val="28"/>
          <w:szCs w:val="28"/>
          <w:lang w:val="ru-RU"/>
        </w:rPr>
        <w:t xml:space="preserve"> </w:t>
      </w:r>
      <w:r w:rsidR="000A4D8B" w:rsidRPr="00A92244">
        <w:rPr>
          <w:color w:val="000000"/>
          <w:sz w:val="28"/>
          <w:szCs w:val="28"/>
          <w:lang w:val="ru-RU"/>
        </w:rPr>
        <w:t>[3, 4, 5, 6, 7].</w:t>
      </w:r>
    </w:p>
    <w:p w:rsidR="00745FF1" w:rsidRPr="00A92244" w:rsidRDefault="00745FF1" w:rsidP="00745FF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На подстанциях </w:t>
      </w:r>
      <w:r w:rsidR="003919CB" w:rsidRPr="00A92244">
        <w:rPr>
          <w:sz w:val="28"/>
          <w:szCs w:val="28"/>
          <w:lang w:val="ru-RU"/>
        </w:rPr>
        <w:t>потребителями э/э</w:t>
      </w:r>
      <w:r w:rsidRPr="00A92244">
        <w:rPr>
          <w:sz w:val="28"/>
          <w:szCs w:val="28"/>
          <w:lang w:val="ru-RU"/>
        </w:rPr>
        <w:t xml:space="preserve"> являются: электродвигатели системы охлаждения трансформаторов и синхронных компенсаторов; устройства обогрева выключателей и шкафов КРУ и КРУН с установленными в них электрическими аппаратами и приборами; электродвигатели компрессоров, снабжающих воздухом пневматические приводы; вентиляция; электрическое отопление и освещение; система пожаротушения; оперативные цепи. </w:t>
      </w:r>
    </w:p>
    <w:p w:rsidR="00745FF1" w:rsidRPr="00A92244" w:rsidRDefault="00745FF1" w:rsidP="00745F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На всех ПС устанавливается не менее двух трансформаторов собственных нужд</w:t>
      </w:r>
    </w:p>
    <w:p w:rsidR="00951733" w:rsidRPr="00A92244" w:rsidRDefault="00745FF1" w:rsidP="00745FF1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Мощность ТСН с учетом коэффициента спроса:</w:t>
      </w:r>
    </w:p>
    <w:p w:rsidR="00745FF1" w:rsidRPr="00A92244" w:rsidRDefault="00745FF1" w:rsidP="00951733">
      <w:pPr>
        <w:widowControl w:val="0"/>
        <w:autoSpaceDE w:val="0"/>
        <w:autoSpaceDN w:val="0"/>
        <w:adjustRightInd w:val="0"/>
        <w:ind w:left="567" w:firstLine="3544"/>
        <w:jc w:val="both"/>
        <w:rPr>
          <w:sz w:val="28"/>
          <w:szCs w:val="28"/>
          <w:lang w:val="ru-RU"/>
        </w:rPr>
      </w:pPr>
      <w:r w:rsidRPr="00A92244">
        <w:rPr>
          <w:position w:val="-14"/>
        </w:rPr>
        <w:object w:dxaOrig="1219" w:dyaOrig="380">
          <v:shape id="_x0000_i1145" type="#_x0000_t75" style="width:61.25pt;height:19.35pt" o:ole="">
            <v:imagedata r:id="rId200" o:title=""/>
          </v:shape>
          <o:OLEObject Type="Embed" ProgID="Equation.DSMT4" ShapeID="_x0000_i1145" DrawAspect="Content" ObjectID="_1621048632" r:id="rId201"/>
        </w:object>
      </w:r>
      <w:r w:rsidR="00951733" w:rsidRPr="00A92244">
        <w:rPr>
          <w:sz w:val="28"/>
          <w:szCs w:val="28"/>
          <w:lang w:val="ru-RU"/>
        </w:rPr>
        <w:t xml:space="preserve">;              </w:t>
      </w:r>
    </w:p>
    <w:p w:rsidR="00951733" w:rsidRPr="00A92244" w:rsidRDefault="00745FF1" w:rsidP="00745FF1">
      <w:pPr>
        <w:spacing w:line="360" w:lineRule="auto"/>
        <w:jc w:val="both"/>
        <w:rPr>
          <w:sz w:val="28"/>
          <w:szCs w:val="28"/>
          <w:lang w:val="ru-RU"/>
        </w:rPr>
      </w:pPr>
      <w:r w:rsidRPr="00A92244">
        <w:rPr>
          <w:rFonts w:eastAsiaTheme="minorHAnsi"/>
          <w:position w:val="-12"/>
          <w:sz w:val="28"/>
          <w:szCs w:val="28"/>
        </w:rPr>
        <w:object w:dxaOrig="435" w:dyaOrig="435">
          <v:shape id="_x0000_i1146" type="#_x0000_t75" style="width:21.5pt;height:21.5pt" o:ole="">
            <v:imagedata r:id="rId202" o:title=""/>
          </v:shape>
          <o:OLEObject Type="Embed" ProgID="Equation.DSMT4" ShapeID="_x0000_i1146" DrawAspect="Content" ObjectID="_1621048633" r:id="rId203"/>
        </w:object>
      </w:r>
      <w:r w:rsidRPr="00A92244">
        <w:rPr>
          <w:sz w:val="28"/>
          <w:szCs w:val="28"/>
          <w:lang w:val="ru-RU"/>
        </w:rPr>
        <w:t>– мощность, расходуемая на собственные нужды подстанции по заданию 7</w:t>
      </w:r>
      <w:r w:rsidR="00A17C85" w:rsidRPr="00A92244">
        <w:rPr>
          <w:sz w:val="28"/>
          <w:szCs w:val="28"/>
          <w:lang w:val="ru-RU"/>
        </w:rPr>
        <w:t>2</w:t>
      </w:r>
      <w:r w:rsidRPr="00A92244">
        <w:rPr>
          <w:sz w:val="28"/>
          <w:szCs w:val="28"/>
          <w:lang w:val="ru-RU"/>
        </w:rPr>
        <w:t xml:space="preserve"> кВА.</w:t>
      </w:r>
      <w:r w:rsidR="00951733" w:rsidRPr="00A92244">
        <w:rPr>
          <w:sz w:val="28"/>
          <w:szCs w:val="28"/>
          <w:lang w:val="ru-RU"/>
        </w:rPr>
        <w:t xml:space="preserve">      </w:t>
      </w:r>
    </w:p>
    <w:p w:rsidR="00951733" w:rsidRPr="00A92244" w:rsidRDefault="00951733" w:rsidP="009517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Принимаем к установке трансформатор типа    ТМ-63.</w:t>
      </w:r>
    </w:p>
    <w:p w:rsidR="00951733" w:rsidRPr="00A92244" w:rsidRDefault="00951733" w:rsidP="009517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           </w:t>
      </w:r>
    </w:p>
    <w:p w:rsidR="00951733" w:rsidRPr="00A92244" w:rsidRDefault="00A17C85" w:rsidP="00745FF1">
      <w:pPr>
        <w:jc w:val="center"/>
        <w:rPr>
          <w:sz w:val="28"/>
          <w:szCs w:val="28"/>
          <w:lang w:val="ru-RU"/>
        </w:rPr>
      </w:pPr>
      <w:r w:rsidRPr="00A92244">
        <w:rPr>
          <w:position w:val="-14"/>
          <w:sz w:val="28"/>
          <w:szCs w:val="28"/>
        </w:rPr>
        <w:object w:dxaOrig="3900" w:dyaOrig="380">
          <v:shape id="_x0000_i1147" type="#_x0000_t75" style="width:194.5pt;height:19.35pt" o:ole="">
            <v:imagedata r:id="rId204" o:title=""/>
          </v:shape>
          <o:OLEObject Type="Embed" ProgID="Equation.DSMT4" ShapeID="_x0000_i1147" DrawAspect="Content" ObjectID="_1621048634" r:id="rId205"/>
        </w:object>
      </w:r>
    </w:p>
    <w:p w:rsidR="003919CB" w:rsidRPr="00A92244" w:rsidRDefault="003919CB" w:rsidP="00745FF1">
      <w:pPr>
        <w:jc w:val="center"/>
        <w:rPr>
          <w:sz w:val="28"/>
          <w:szCs w:val="28"/>
          <w:lang w:val="ru-RU"/>
        </w:rPr>
      </w:pPr>
    </w:p>
    <w:p w:rsidR="003919CB" w:rsidRPr="00A92244" w:rsidRDefault="003919CB" w:rsidP="00745FF1">
      <w:pPr>
        <w:jc w:val="center"/>
        <w:rPr>
          <w:sz w:val="28"/>
          <w:szCs w:val="28"/>
          <w:lang w:val="ru-RU"/>
        </w:rPr>
      </w:pPr>
    </w:p>
    <w:p w:rsidR="003919CB" w:rsidRPr="00A92244" w:rsidRDefault="003919CB" w:rsidP="00745FF1">
      <w:pPr>
        <w:jc w:val="center"/>
        <w:rPr>
          <w:sz w:val="28"/>
          <w:szCs w:val="28"/>
          <w:lang w:val="ru-RU"/>
        </w:rPr>
      </w:pPr>
    </w:p>
    <w:p w:rsidR="003919CB" w:rsidRPr="00A92244" w:rsidRDefault="003919CB" w:rsidP="00745FF1">
      <w:pPr>
        <w:jc w:val="center"/>
        <w:rPr>
          <w:sz w:val="28"/>
          <w:szCs w:val="28"/>
          <w:lang w:val="ru-RU"/>
        </w:rPr>
      </w:pPr>
    </w:p>
    <w:p w:rsidR="003919CB" w:rsidRPr="00A92244" w:rsidRDefault="003919CB" w:rsidP="00745FF1">
      <w:pPr>
        <w:jc w:val="center"/>
        <w:rPr>
          <w:sz w:val="28"/>
          <w:szCs w:val="28"/>
          <w:lang w:val="ru-RU"/>
        </w:rPr>
      </w:pPr>
    </w:p>
    <w:p w:rsidR="003919CB" w:rsidRPr="00A92244" w:rsidRDefault="003919CB" w:rsidP="00745FF1">
      <w:pPr>
        <w:jc w:val="center"/>
        <w:rPr>
          <w:sz w:val="28"/>
          <w:szCs w:val="28"/>
          <w:lang w:val="ru-RU"/>
        </w:rPr>
      </w:pPr>
    </w:p>
    <w:p w:rsidR="003919CB" w:rsidRPr="00A92244" w:rsidRDefault="003919CB" w:rsidP="00745FF1">
      <w:pPr>
        <w:jc w:val="center"/>
        <w:rPr>
          <w:lang w:val="ru-RU"/>
        </w:rPr>
      </w:pPr>
    </w:p>
    <w:p w:rsidR="00520F9B" w:rsidRPr="00A92244" w:rsidRDefault="00520F9B" w:rsidP="007B3492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bookmarkStart w:id="16" w:name="_Toc3482368"/>
      <w:r w:rsidRPr="00A9224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lastRenderedPageBreak/>
        <w:t>ЗАКЛЮЧЕНИЕ</w:t>
      </w:r>
      <w:bookmarkEnd w:id="16"/>
    </w:p>
    <w:p w:rsidR="00520F9B" w:rsidRPr="00A92244" w:rsidRDefault="00520F9B" w:rsidP="00520F9B">
      <w:pPr>
        <w:pStyle w:val="Default"/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</w:p>
    <w:p w:rsidR="00520F9B" w:rsidRPr="00A92244" w:rsidRDefault="00520F9B" w:rsidP="00520F9B">
      <w:pPr>
        <w:spacing w:line="360" w:lineRule="auto"/>
        <w:ind w:firstLine="426"/>
        <w:jc w:val="both"/>
        <w:rPr>
          <w:color w:val="000000" w:themeColor="text1"/>
          <w:sz w:val="28"/>
          <w:szCs w:val="28"/>
          <w:lang w:val="ru-RU"/>
        </w:rPr>
      </w:pPr>
      <w:r w:rsidRPr="00A92244">
        <w:rPr>
          <w:color w:val="000000" w:themeColor="text1"/>
          <w:sz w:val="28"/>
          <w:szCs w:val="28"/>
          <w:lang w:val="ru-RU"/>
        </w:rPr>
        <w:t xml:space="preserve">       В </w:t>
      </w:r>
      <w:r w:rsidR="003919CB" w:rsidRPr="00A92244">
        <w:rPr>
          <w:color w:val="000000" w:themeColor="text1"/>
          <w:sz w:val="28"/>
          <w:szCs w:val="28"/>
          <w:lang w:val="ru-RU"/>
        </w:rPr>
        <w:t xml:space="preserve"> </w:t>
      </w:r>
      <w:r w:rsidRPr="00A92244">
        <w:rPr>
          <w:color w:val="000000" w:themeColor="text1"/>
          <w:sz w:val="28"/>
          <w:szCs w:val="28"/>
          <w:lang w:val="ru-RU"/>
        </w:rPr>
        <w:t>проделанной работ</w:t>
      </w:r>
      <w:r w:rsidR="003919CB" w:rsidRPr="00A92244">
        <w:rPr>
          <w:color w:val="000000" w:themeColor="text1"/>
          <w:sz w:val="28"/>
          <w:szCs w:val="28"/>
          <w:lang w:val="ru-RU"/>
        </w:rPr>
        <w:t xml:space="preserve">е </w:t>
      </w:r>
      <w:r w:rsidRPr="00A92244">
        <w:rPr>
          <w:color w:val="000000" w:themeColor="text1"/>
          <w:sz w:val="28"/>
          <w:szCs w:val="28"/>
          <w:lang w:val="ru-RU"/>
        </w:rPr>
        <w:t xml:space="preserve"> был отражен порядок проектирования и расчета узловой  подстанции </w:t>
      </w:r>
      <w:r w:rsidR="00745FF1" w:rsidRPr="00A92244">
        <w:rPr>
          <w:color w:val="000000" w:themeColor="text1"/>
          <w:sz w:val="28"/>
          <w:szCs w:val="28"/>
          <w:lang w:val="ru-RU"/>
        </w:rPr>
        <w:t>110</w:t>
      </w:r>
      <w:r w:rsidRPr="00A92244">
        <w:rPr>
          <w:color w:val="000000" w:themeColor="text1"/>
          <w:sz w:val="28"/>
          <w:szCs w:val="28"/>
          <w:lang w:val="ru-RU"/>
        </w:rPr>
        <w:t xml:space="preserve">/10. </w:t>
      </w:r>
      <w:r w:rsidR="003919CB" w:rsidRPr="00A92244">
        <w:rPr>
          <w:color w:val="000000" w:themeColor="text1"/>
          <w:sz w:val="28"/>
          <w:szCs w:val="28"/>
          <w:lang w:val="ru-RU"/>
        </w:rPr>
        <w:t xml:space="preserve">По </w:t>
      </w:r>
      <w:r w:rsidRPr="00A92244">
        <w:rPr>
          <w:color w:val="000000" w:themeColor="text1"/>
          <w:sz w:val="28"/>
          <w:szCs w:val="28"/>
          <w:lang w:val="ru-RU"/>
        </w:rPr>
        <w:t xml:space="preserve"> задани</w:t>
      </w:r>
      <w:r w:rsidR="003919CB" w:rsidRPr="00A92244">
        <w:rPr>
          <w:color w:val="000000" w:themeColor="text1"/>
          <w:sz w:val="28"/>
          <w:szCs w:val="28"/>
          <w:lang w:val="ru-RU"/>
        </w:rPr>
        <w:t>ю</w:t>
      </w:r>
      <w:r w:rsidRPr="00A92244">
        <w:rPr>
          <w:color w:val="000000" w:themeColor="text1"/>
          <w:sz w:val="28"/>
          <w:szCs w:val="28"/>
          <w:lang w:val="ru-RU"/>
        </w:rPr>
        <w:t xml:space="preserve"> на проектирования, выбирали схемы электрических соединений </w:t>
      </w:r>
      <w:r w:rsidRPr="00A92244">
        <w:rPr>
          <w:color w:val="000000" w:themeColor="text1"/>
          <w:sz w:val="28"/>
          <w:szCs w:val="28"/>
        </w:rPr>
        <w:t> </w:t>
      </w:r>
      <w:r w:rsidRPr="00A92244">
        <w:rPr>
          <w:color w:val="000000" w:themeColor="text1"/>
          <w:sz w:val="28"/>
          <w:szCs w:val="28"/>
          <w:lang w:val="ru-RU"/>
        </w:rPr>
        <w:t xml:space="preserve">на высоком и на низком напряжении. </w:t>
      </w:r>
      <w:r w:rsidR="003919CB" w:rsidRPr="00A92244">
        <w:rPr>
          <w:color w:val="000000" w:themeColor="text1"/>
          <w:sz w:val="28"/>
          <w:szCs w:val="28"/>
          <w:lang w:val="ru-RU"/>
        </w:rPr>
        <w:t xml:space="preserve">Также </w:t>
      </w:r>
      <w:r w:rsidRPr="00A92244">
        <w:rPr>
          <w:color w:val="000000" w:themeColor="text1"/>
          <w:sz w:val="28"/>
          <w:szCs w:val="28"/>
          <w:lang w:val="ru-RU"/>
        </w:rPr>
        <w:t xml:space="preserve">провели выбор электрической аппаратуры, а именно: </w:t>
      </w:r>
      <w:r w:rsidRPr="00A92244">
        <w:rPr>
          <w:color w:val="000000" w:themeColor="text1"/>
          <w:sz w:val="28"/>
          <w:szCs w:val="28"/>
        </w:rPr>
        <w:t> </w:t>
      </w:r>
      <w:r w:rsidRPr="00A92244">
        <w:rPr>
          <w:color w:val="000000" w:themeColor="text1"/>
          <w:sz w:val="28"/>
          <w:szCs w:val="28"/>
          <w:lang w:val="ru-RU"/>
        </w:rPr>
        <w:t xml:space="preserve">выключателей; </w:t>
      </w:r>
      <w:r w:rsidRPr="00A92244">
        <w:rPr>
          <w:color w:val="000000" w:themeColor="text1"/>
          <w:sz w:val="28"/>
          <w:szCs w:val="28"/>
        </w:rPr>
        <w:t> </w:t>
      </w:r>
      <w:r w:rsidRPr="00A92244">
        <w:rPr>
          <w:color w:val="000000" w:themeColor="text1"/>
          <w:sz w:val="28"/>
          <w:szCs w:val="28"/>
          <w:lang w:val="ru-RU"/>
        </w:rPr>
        <w:t xml:space="preserve">разъединителей; </w:t>
      </w:r>
      <w:r w:rsidRPr="00A92244">
        <w:rPr>
          <w:color w:val="000000" w:themeColor="text1"/>
          <w:sz w:val="28"/>
          <w:szCs w:val="28"/>
        </w:rPr>
        <w:t> </w:t>
      </w:r>
      <w:r w:rsidRPr="00A92244">
        <w:rPr>
          <w:color w:val="000000" w:themeColor="text1"/>
          <w:sz w:val="28"/>
          <w:szCs w:val="28"/>
          <w:lang w:val="ru-RU"/>
        </w:rPr>
        <w:t xml:space="preserve">комплектного распределительного устройства; </w:t>
      </w:r>
      <w:r w:rsidRPr="00A92244">
        <w:rPr>
          <w:color w:val="000000" w:themeColor="text1"/>
          <w:sz w:val="28"/>
          <w:szCs w:val="28"/>
        </w:rPr>
        <w:t> </w:t>
      </w:r>
      <w:r w:rsidRPr="00A92244">
        <w:rPr>
          <w:color w:val="000000" w:themeColor="text1"/>
          <w:sz w:val="28"/>
          <w:szCs w:val="28"/>
          <w:lang w:val="ru-RU"/>
        </w:rPr>
        <w:t xml:space="preserve">трансформаторов тока; </w:t>
      </w:r>
      <w:r w:rsidRPr="00A92244">
        <w:rPr>
          <w:color w:val="000000" w:themeColor="text1"/>
          <w:sz w:val="28"/>
          <w:szCs w:val="28"/>
        </w:rPr>
        <w:t> </w:t>
      </w:r>
      <w:r w:rsidRPr="00A92244">
        <w:rPr>
          <w:color w:val="000000" w:themeColor="text1"/>
          <w:sz w:val="28"/>
          <w:szCs w:val="28"/>
          <w:lang w:val="ru-RU"/>
        </w:rPr>
        <w:t xml:space="preserve">трансформаторов напряжения; </w:t>
      </w:r>
      <w:r w:rsidRPr="00A92244">
        <w:rPr>
          <w:color w:val="000000" w:themeColor="text1"/>
          <w:sz w:val="28"/>
          <w:szCs w:val="28"/>
        </w:rPr>
        <w:t> </w:t>
      </w:r>
      <w:r w:rsidRPr="00A92244">
        <w:rPr>
          <w:color w:val="000000" w:themeColor="text1"/>
          <w:sz w:val="28"/>
          <w:szCs w:val="28"/>
          <w:lang w:val="ru-RU"/>
        </w:rPr>
        <w:t xml:space="preserve">шин. </w:t>
      </w:r>
      <w:r w:rsidR="003919CB" w:rsidRPr="00A92244">
        <w:rPr>
          <w:color w:val="000000" w:themeColor="text1"/>
          <w:sz w:val="28"/>
          <w:szCs w:val="28"/>
          <w:lang w:val="ru-RU"/>
        </w:rPr>
        <w:t xml:space="preserve"> При выборе оборудоавния, </w:t>
      </w:r>
      <w:r w:rsidRPr="00A92244">
        <w:rPr>
          <w:color w:val="000000" w:themeColor="text1"/>
          <w:sz w:val="28"/>
          <w:szCs w:val="28"/>
          <w:lang w:val="ru-RU"/>
        </w:rPr>
        <w:t xml:space="preserve"> </w:t>
      </w:r>
      <w:r w:rsidR="003919CB" w:rsidRPr="00A92244">
        <w:rPr>
          <w:color w:val="000000" w:themeColor="text1"/>
          <w:sz w:val="28"/>
          <w:szCs w:val="28"/>
          <w:lang w:val="ru-RU"/>
        </w:rPr>
        <w:t>выбирали более современное</w:t>
      </w:r>
      <w:r w:rsidRPr="00A92244">
        <w:rPr>
          <w:color w:val="000000" w:themeColor="text1"/>
          <w:sz w:val="28"/>
          <w:szCs w:val="28"/>
          <w:lang w:val="ru-RU"/>
        </w:rPr>
        <w:t>, котор</w:t>
      </w:r>
      <w:r w:rsidR="003919CB" w:rsidRPr="00A92244">
        <w:rPr>
          <w:color w:val="000000" w:themeColor="text1"/>
          <w:sz w:val="28"/>
          <w:szCs w:val="28"/>
          <w:lang w:val="ru-RU"/>
        </w:rPr>
        <w:t>ое</w:t>
      </w:r>
      <w:r w:rsidRPr="00A92244">
        <w:rPr>
          <w:color w:val="000000" w:themeColor="text1"/>
          <w:sz w:val="28"/>
          <w:szCs w:val="28"/>
          <w:lang w:val="ru-RU"/>
        </w:rPr>
        <w:t xml:space="preserve"> </w:t>
      </w:r>
      <w:r w:rsidR="003919CB" w:rsidRPr="00A92244">
        <w:rPr>
          <w:color w:val="000000" w:themeColor="text1"/>
          <w:sz w:val="28"/>
          <w:szCs w:val="28"/>
          <w:lang w:val="ru-RU"/>
        </w:rPr>
        <w:t xml:space="preserve">соответствовало </w:t>
      </w:r>
      <w:r w:rsidRPr="00A92244">
        <w:rPr>
          <w:color w:val="000000" w:themeColor="text1"/>
          <w:sz w:val="28"/>
          <w:szCs w:val="28"/>
          <w:lang w:val="ru-RU"/>
        </w:rPr>
        <w:t>необходимым параметрам и нормам.</w:t>
      </w:r>
      <w:r w:rsidRPr="00A92244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</w:p>
    <w:p w:rsidR="00520F9B" w:rsidRPr="00A92244" w:rsidRDefault="00520F9B" w:rsidP="00520F9B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E52C42" w:rsidRPr="00A92244" w:rsidRDefault="00E52C42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104C6F">
      <w:pPr>
        <w:jc w:val="both"/>
        <w:rPr>
          <w:sz w:val="28"/>
          <w:szCs w:val="28"/>
          <w:lang w:val="ru-RU"/>
        </w:rPr>
      </w:pPr>
    </w:p>
    <w:p w:rsidR="00520F9B" w:rsidRPr="00A92244" w:rsidRDefault="00520F9B" w:rsidP="007B3492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17" w:name="_Toc3482369"/>
      <w:r w:rsidRPr="00A92244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СПИСОК ИСПОЛЬЗОВАННОЙ ЛИТЕРАТУРЫ</w:t>
      </w:r>
      <w:bookmarkEnd w:id="17"/>
    </w:p>
    <w:p w:rsidR="00520F9B" w:rsidRPr="00A92244" w:rsidRDefault="00520F9B" w:rsidP="00520F9B">
      <w:pPr>
        <w:spacing w:line="360" w:lineRule="auto"/>
        <w:ind w:right="-666"/>
        <w:jc w:val="both"/>
        <w:rPr>
          <w:sz w:val="28"/>
          <w:szCs w:val="28"/>
          <w:lang w:val="ru-RU"/>
        </w:rPr>
      </w:pPr>
    </w:p>
    <w:p w:rsidR="00A17C85" w:rsidRPr="00A92244" w:rsidRDefault="00A17C85" w:rsidP="00A17C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1. Кокин, С.Е. Схемы электрических соединений подстанций : учебное пособие / С.Е. Кокин, С.А. Дмитриев, А.И. Хальясмаа. – 2-е изд., стер. – М. : Флинта ; Изд-во Урал. ун-та, 2017. – 100 с. </w:t>
      </w:r>
    </w:p>
    <w:p w:rsidR="00A17C85" w:rsidRPr="00A92244" w:rsidRDefault="00A17C85" w:rsidP="00A17C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2. Немировский, А.Е. Электрооборудование электрических сетей, станций и подстанций [Электронный ресурс] : учебное пособие / А.Е. Немировский, И.Ю. Сергиевская, Л.Ю. Крепышева. – М : Инфра-Инженерия, 2018. – 148 с.</w:t>
      </w:r>
    </w:p>
    <w:p w:rsidR="00A17C85" w:rsidRPr="00A92244" w:rsidRDefault="00A17C85" w:rsidP="00A17C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3. Правила технической эксплуатации электроустановок потребителей. – М. : ИНФРА-М, 2017. – 262 с. </w:t>
      </w:r>
    </w:p>
    <w:p w:rsidR="00A17C85" w:rsidRPr="00A92244" w:rsidRDefault="00A17C85" w:rsidP="00A17C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4. Правила устройства электроустановок. Раздел 4. Распределительные устройства и подстанции. Главы 4.1, 4.2 [Электронный ресурс]. – 7-е изд. – Электрон. текстовые данные. – М. : ЭНАС, 2013. – 104 </w:t>
      </w:r>
      <w:r w:rsidRPr="00A92244">
        <w:rPr>
          <w:sz w:val="28"/>
          <w:szCs w:val="28"/>
        </w:rPr>
        <w:t>c</w:t>
      </w:r>
      <w:r w:rsidRPr="00A92244">
        <w:rPr>
          <w:sz w:val="28"/>
          <w:szCs w:val="28"/>
          <w:lang w:val="ru-RU"/>
        </w:rPr>
        <w:t xml:space="preserve">. </w:t>
      </w:r>
    </w:p>
    <w:p w:rsidR="00A17C85" w:rsidRPr="00A92244" w:rsidRDefault="00A17C85" w:rsidP="00A17C85">
      <w:pPr>
        <w:spacing w:line="360" w:lineRule="auto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 xml:space="preserve">5. СТО 56947007-29.240.30.010-2008. Схемы принципиальные электрические распределительных устройств подстанций 35–750 кВ. Типовые решения [Электронный ресурс]. – Введ. 2007–12–20. – Режим доступа : </w:t>
      </w:r>
      <w:hyperlink r:id="rId206" w:history="1">
        <w:r w:rsidRPr="00A92244">
          <w:rPr>
            <w:rStyle w:val="ad"/>
            <w:rFonts w:eastAsiaTheme="majorEastAsia"/>
            <w:sz w:val="28"/>
            <w:szCs w:val="28"/>
            <w:u w:val="none"/>
          </w:rPr>
          <w:t>http</w:t>
        </w:r>
        <w:r w:rsidRPr="00A92244">
          <w:rPr>
            <w:rStyle w:val="ad"/>
            <w:rFonts w:eastAsiaTheme="majorEastAsia"/>
            <w:sz w:val="28"/>
            <w:szCs w:val="28"/>
            <w:u w:val="none"/>
            <w:lang w:val="ru-RU"/>
          </w:rPr>
          <w:t>://</w:t>
        </w:r>
        <w:r w:rsidRPr="00A92244">
          <w:rPr>
            <w:rStyle w:val="ad"/>
            <w:rFonts w:eastAsiaTheme="majorEastAsia"/>
            <w:sz w:val="28"/>
            <w:szCs w:val="28"/>
            <w:u w:val="none"/>
          </w:rPr>
          <w:t>www</w:t>
        </w:r>
        <w:r w:rsidRPr="00A92244">
          <w:rPr>
            <w:rStyle w:val="ad"/>
            <w:rFonts w:eastAsiaTheme="majorEastAsia"/>
            <w:sz w:val="28"/>
            <w:szCs w:val="28"/>
            <w:u w:val="none"/>
            <w:lang w:val="ru-RU"/>
          </w:rPr>
          <w:t>.</w:t>
        </w:r>
        <w:r w:rsidRPr="00A92244">
          <w:rPr>
            <w:rStyle w:val="ad"/>
            <w:rFonts w:eastAsiaTheme="majorEastAsia"/>
            <w:sz w:val="28"/>
            <w:szCs w:val="28"/>
            <w:u w:val="none"/>
          </w:rPr>
          <w:t>fsk</w:t>
        </w:r>
        <w:r w:rsidRPr="00A92244">
          <w:rPr>
            <w:rStyle w:val="ad"/>
            <w:rFonts w:eastAsiaTheme="majorEastAsia"/>
            <w:sz w:val="28"/>
            <w:szCs w:val="28"/>
            <w:u w:val="none"/>
            <w:lang w:val="ru-RU"/>
          </w:rPr>
          <w:t>-</w:t>
        </w:r>
        <w:r w:rsidRPr="00A92244">
          <w:rPr>
            <w:rStyle w:val="ad"/>
            <w:rFonts w:eastAsiaTheme="majorEastAsia"/>
            <w:sz w:val="28"/>
            <w:szCs w:val="28"/>
            <w:u w:val="none"/>
          </w:rPr>
          <w:t>ees</w:t>
        </w:r>
        <w:r w:rsidRPr="00A92244">
          <w:rPr>
            <w:rStyle w:val="ad"/>
            <w:rFonts w:eastAsiaTheme="majorEastAsia"/>
            <w:sz w:val="28"/>
            <w:szCs w:val="28"/>
            <w:u w:val="none"/>
            <w:lang w:val="ru-RU"/>
          </w:rPr>
          <w:t>.</w:t>
        </w:r>
        <w:r w:rsidRPr="00A92244">
          <w:rPr>
            <w:rStyle w:val="ad"/>
            <w:rFonts w:eastAsiaTheme="majorEastAsia"/>
            <w:sz w:val="28"/>
            <w:szCs w:val="28"/>
            <w:u w:val="none"/>
          </w:rPr>
          <w:t>ru</w:t>
        </w:r>
        <w:r w:rsidRPr="00A92244">
          <w:rPr>
            <w:rStyle w:val="ad"/>
            <w:rFonts w:eastAsiaTheme="majorEastAsia"/>
            <w:sz w:val="28"/>
            <w:szCs w:val="28"/>
            <w:u w:val="none"/>
            <w:lang w:val="ru-RU"/>
          </w:rPr>
          <w:t>/</w:t>
        </w:r>
        <w:r w:rsidRPr="00A92244">
          <w:rPr>
            <w:rStyle w:val="ad"/>
            <w:rFonts w:eastAsiaTheme="majorEastAsia"/>
            <w:sz w:val="28"/>
            <w:szCs w:val="28"/>
            <w:u w:val="none"/>
          </w:rPr>
          <w:t>upload</w:t>
        </w:r>
        <w:r w:rsidRPr="00A92244">
          <w:rPr>
            <w:rStyle w:val="ad"/>
            <w:rFonts w:eastAsiaTheme="majorEastAsia"/>
            <w:sz w:val="28"/>
            <w:szCs w:val="28"/>
            <w:u w:val="none"/>
            <w:lang w:val="ru-RU"/>
          </w:rPr>
          <w:t>/</w:t>
        </w:r>
        <w:r w:rsidRPr="00A92244">
          <w:rPr>
            <w:rStyle w:val="ad"/>
            <w:rFonts w:eastAsiaTheme="majorEastAsia"/>
            <w:sz w:val="28"/>
            <w:szCs w:val="28"/>
            <w:u w:val="none"/>
          </w:rPr>
          <w:t>docs</w:t>
        </w:r>
        <w:r w:rsidRPr="00A92244">
          <w:rPr>
            <w:rStyle w:val="ad"/>
            <w:rFonts w:eastAsiaTheme="majorEastAsia"/>
            <w:sz w:val="28"/>
            <w:szCs w:val="28"/>
            <w:u w:val="none"/>
            <w:lang w:val="ru-RU"/>
          </w:rPr>
          <w:t>/56947007-29.240.30.010-2008.</w:t>
        </w:r>
        <w:r w:rsidRPr="00A92244">
          <w:rPr>
            <w:rStyle w:val="ad"/>
            <w:rFonts w:eastAsiaTheme="majorEastAsia"/>
            <w:sz w:val="28"/>
            <w:szCs w:val="28"/>
            <w:u w:val="none"/>
          </w:rPr>
          <w:t>pdf</w:t>
        </w:r>
      </w:hyperlink>
      <w:r w:rsidRPr="00A92244">
        <w:rPr>
          <w:sz w:val="28"/>
          <w:szCs w:val="28"/>
          <w:lang w:val="ru-RU"/>
        </w:rPr>
        <w:t xml:space="preserve"> (дата обращения 08.09.2018).</w:t>
      </w:r>
    </w:p>
    <w:p w:rsidR="00A17C85" w:rsidRPr="00A92244" w:rsidRDefault="003919CB" w:rsidP="00A17C85">
      <w:pPr>
        <w:spacing w:line="360" w:lineRule="auto"/>
        <w:jc w:val="both"/>
        <w:rPr>
          <w:sz w:val="28"/>
          <w:szCs w:val="28"/>
          <w:lang w:val="ru-RU"/>
        </w:rPr>
      </w:pPr>
      <w:r w:rsidRPr="00A92244">
        <w:rPr>
          <w:sz w:val="28"/>
          <w:szCs w:val="28"/>
          <w:lang w:val="ru-RU"/>
        </w:rPr>
        <w:t>6</w:t>
      </w:r>
      <w:r w:rsidR="00A17C85" w:rsidRPr="00A92244">
        <w:rPr>
          <w:sz w:val="28"/>
          <w:szCs w:val="28"/>
          <w:lang w:val="ru-RU"/>
        </w:rPr>
        <w:t xml:space="preserve">.СТО 56947007-29.240.10.248-2017. Нормы технологического проектирования подстанций переменного тока с высшим напряжением 35–750 кВ (НТП ПС) [Электронный ресурс]. – Введ. 2017–08–25. – Режим доступа : </w:t>
      </w:r>
      <w:hyperlink r:id="rId207" w:history="1">
        <w:r w:rsidR="00A17C85" w:rsidRPr="00A92244">
          <w:rPr>
            <w:rStyle w:val="ad"/>
            <w:rFonts w:eastAsiaTheme="majorEastAsia"/>
            <w:sz w:val="28"/>
            <w:szCs w:val="28"/>
            <w:u w:val="none"/>
          </w:rPr>
          <w:t>http</w:t>
        </w:r>
        <w:r w:rsidR="00A17C85" w:rsidRPr="00A92244">
          <w:rPr>
            <w:rStyle w:val="ad"/>
            <w:rFonts w:eastAsiaTheme="majorEastAsia"/>
            <w:sz w:val="28"/>
            <w:szCs w:val="28"/>
            <w:u w:val="none"/>
            <w:lang w:val="ru-RU"/>
          </w:rPr>
          <w:t>//</w:t>
        </w:r>
        <w:r w:rsidR="00A17C85" w:rsidRPr="00A92244">
          <w:rPr>
            <w:rStyle w:val="ad"/>
            <w:rFonts w:eastAsiaTheme="majorEastAsia"/>
            <w:sz w:val="28"/>
            <w:szCs w:val="28"/>
            <w:u w:val="none"/>
          </w:rPr>
          <w:t>www</w:t>
        </w:r>
        <w:r w:rsidR="00A17C85" w:rsidRPr="00A92244">
          <w:rPr>
            <w:rStyle w:val="ad"/>
            <w:rFonts w:eastAsiaTheme="majorEastAsia"/>
            <w:sz w:val="28"/>
            <w:szCs w:val="28"/>
            <w:u w:val="none"/>
            <w:lang w:val="ru-RU"/>
          </w:rPr>
          <w:t>.</w:t>
        </w:r>
        <w:r w:rsidR="00A17C85" w:rsidRPr="00A92244">
          <w:rPr>
            <w:rStyle w:val="ad"/>
            <w:rFonts w:eastAsiaTheme="majorEastAsia"/>
            <w:sz w:val="28"/>
            <w:szCs w:val="28"/>
            <w:u w:val="none"/>
          </w:rPr>
          <w:t>fsk</w:t>
        </w:r>
        <w:r w:rsidR="00A17C85" w:rsidRPr="00A92244">
          <w:rPr>
            <w:rStyle w:val="ad"/>
            <w:rFonts w:eastAsiaTheme="majorEastAsia"/>
            <w:sz w:val="28"/>
            <w:szCs w:val="28"/>
            <w:u w:val="none"/>
            <w:lang w:val="ru-RU"/>
          </w:rPr>
          <w:t>-</w:t>
        </w:r>
        <w:r w:rsidR="00A17C85" w:rsidRPr="00A92244">
          <w:rPr>
            <w:rStyle w:val="ad"/>
            <w:rFonts w:eastAsiaTheme="majorEastAsia"/>
            <w:sz w:val="28"/>
            <w:szCs w:val="28"/>
            <w:u w:val="none"/>
          </w:rPr>
          <w:t>ees</w:t>
        </w:r>
        <w:r w:rsidR="00A17C85" w:rsidRPr="00A92244">
          <w:rPr>
            <w:rStyle w:val="ad"/>
            <w:rFonts w:eastAsiaTheme="majorEastAsia"/>
            <w:sz w:val="28"/>
            <w:szCs w:val="28"/>
            <w:u w:val="none"/>
            <w:lang w:val="ru-RU"/>
          </w:rPr>
          <w:t>.</w:t>
        </w:r>
        <w:r w:rsidR="00A17C85" w:rsidRPr="00A92244">
          <w:rPr>
            <w:rStyle w:val="ad"/>
            <w:rFonts w:eastAsiaTheme="majorEastAsia"/>
            <w:sz w:val="28"/>
            <w:szCs w:val="28"/>
            <w:u w:val="none"/>
          </w:rPr>
          <w:t>ru</w:t>
        </w:r>
        <w:r w:rsidR="00A17C85" w:rsidRPr="00A92244">
          <w:rPr>
            <w:rStyle w:val="ad"/>
            <w:rFonts w:eastAsiaTheme="majorEastAsia"/>
            <w:sz w:val="28"/>
            <w:szCs w:val="28"/>
            <w:u w:val="none"/>
            <w:lang w:val="ru-RU"/>
          </w:rPr>
          <w:t>/</w:t>
        </w:r>
        <w:r w:rsidR="00A17C85" w:rsidRPr="00A92244">
          <w:rPr>
            <w:rStyle w:val="ad"/>
            <w:rFonts w:eastAsiaTheme="majorEastAsia"/>
            <w:sz w:val="28"/>
            <w:szCs w:val="28"/>
            <w:u w:val="none"/>
          </w:rPr>
          <w:t>upload</w:t>
        </w:r>
        <w:r w:rsidR="00A17C85" w:rsidRPr="00A92244">
          <w:rPr>
            <w:rStyle w:val="ad"/>
            <w:rFonts w:eastAsiaTheme="majorEastAsia"/>
            <w:sz w:val="28"/>
            <w:szCs w:val="28"/>
            <w:u w:val="none"/>
            <w:lang w:val="ru-RU"/>
          </w:rPr>
          <w:t>/</w:t>
        </w:r>
        <w:r w:rsidR="00A17C85" w:rsidRPr="00A92244">
          <w:rPr>
            <w:rStyle w:val="ad"/>
            <w:rFonts w:eastAsiaTheme="majorEastAsia"/>
            <w:sz w:val="28"/>
            <w:szCs w:val="28"/>
            <w:u w:val="none"/>
          </w:rPr>
          <w:t>docs</w:t>
        </w:r>
        <w:r w:rsidR="00A17C85" w:rsidRPr="00A92244">
          <w:rPr>
            <w:rStyle w:val="ad"/>
            <w:rFonts w:eastAsiaTheme="majorEastAsia"/>
            <w:sz w:val="28"/>
            <w:szCs w:val="28"/>
            <w:u w:val="none"/>
            <w:lang w:val="ru-RU"/>
          </w:rPr>
          <w:t>/</w:t>
        </w:r>
        <w:r w:rsidR="00A17C85" w:rsidRPr="00A92244">
          <w:rPr>
            <w:rStyle w:val="ad"/>
            <w:rFonts w:eastAsiaTheme="majorEastAsia"/>
            <w:sz w:val="28"/>
            <w:szCs w:val="28"/>
            <w:u w:val="none"/>
          </w:rPr>
          <w:t>STO</w:t>
        </w:r>
        <w:r w:rsidR="00A17C85" w:rsidRPr="00A92244">
          <w:rPr>
            <w:rStyle w:val="ad"/>
            <w:rFonts w:eastAsiaTheme="majorEastAsia"/>
            <w:sz w:val="28"/>
            <w:szCs w:val="28"/>
            <w:u w:val="none"/>
            <w:lang w:val="ru-RU"/>
          </w:rPr>
          <w:t>_56947007-29.240.10.248-2017.</w:t>
        </w:r>
        <w:r w:rsidR="00A17C85" w:rsidRPr="00A92244">
          <w:rPr>
            <w:rStyle w:val="ad"/>
            <w:rFonts w:eastAsiaTheme="majorEastAsia"/>
            <w:sz w:val="28"/>
            <w:szCs w:val="28"/>
            <w:u w:val="none"/>
          </w:rPr>
          <w:t>pdf</w:t>
        </w:r>
      </w:hyperlink>
      <w:r w:rsidR="00A17C85" w:rsidRPr="00A92244">
        <w:rPr>
          <w:sz w:val="28"/>
          <w:szCs w:val="28"/>
          <w:lang w:val="ru-RU"/>
        </w:rPr>
        <w:t xml:space="preserve"> (дата обращения 08.09.2018).</w:t>
      </w:r>
    </w:p>
    <w:p w:rsidR="00A17C85" w:rsidRPr="00A92244" w:rsidRDefault="00A17C85" w:rsidP="00A17C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</w:p>
    <w:p w:rsidR="00520F9B" w:rsidRPr="00A92244" w:rsidRDefault="00520F9B" w:rsidP="00A17C85">
      <w:pPr>
        <w:pStyle w:val="Default"/>
        <w:spacing w:after="36" w:line="360" w:lineRule="auto"/>
        <w:jc w:val="both"/>
        <w:rPr>
          <w:sz w:val="28"/>
          <w:szCs w:val="28"/>
        </w:rPr>
      </w:pPr>
    </w:p>
    <w:sectPr w:rsidR="00520F9B" w:rsidRPr="00A92244" w:rsidSect="00421ED9">
      <w:headerReference w:type="default" r:id="rId208"/>
      <w:footerReference w:type="default" r:id="rId209"/>
      <w:pgSz w:w="11900" w:h="16840"/>
      <w:pgMar w:top="940" w:right="843" w:bottom="280" w:left="1701" w:header="736" w:footer="50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8C" w:rsidRDefault="002E198C" w:rsidP="00362B48">
      <w:r>
        <w:separator/>
      </w:r>
    </w:p>
  </w:endnote>
  <w:endnote w:type="continuationSeparator" w:id="0">
    <w:p w:rsidR="002E198C" w:rsidRDefault="002E198C" w:rsidP="0036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036662"/>
      <w:docPartObj>
        <w:docPartGallery w:val="Page Numbers (Bottom of Page)"/>
        <w:docPartUnique/>
      </w:docPartObj>
    </w:sdtPr>
    <w:sdtEndPr/>
    <w:sdtContent>
      <w:p w:rsidR="001F2A69" w:rsidRDefault="001F2A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BF" w:rsidRPr="00BF77BF">
          <w:rPr>
            <w:noProof/>
            <w:lang w:val="ru-RU"/>
          </w:rPr>
          <w:t>23</w:t>
        </w:r>
        <w:r>
          <w:fldChar w:fldCharType="end"/>
        </w:r>
      </w:p>
    </w:sdtContent>
  </w:sdt>
  <w:p w:rsidR="001F2A69" w:rsidRDefault="001F2A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8C" w:rsidRDefault="002E198C" w:rsidP="00362B48">
      <w:r>
        <w:separator/>
      </w:r>
    </w:p>
  </w:footnote>
  <w:footnote w:type="continuationSeparator" w:id="0">
    <w:p w:rsidR="002E198C" w:rsidRDefault="002E198C" w:rsidP="0036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69" w:rsidRDefault="001F2A69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F9B1B6" wp14:editId="58237D5D">
              <wp:simplePos x="0" y="0"/>
              <wp:positionH relativeFrom="page">
                <wp:posOffset>3935730</wp:posOffset>
              </wp:positionH>
              <wp:positionV relativeFrom="page">
                <wp:posOffset>454660</wp:posOffset>
              </wp:positionV>
              <wp:extent cx="229870" cy="2038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A69" w:rsidRDefault="001F2A69">
                          <w:pPr>
                            <w:spacing w:line="300" w:lineRule="exact"/>
                            <w:ind w:left="40" w:right="-2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9pt;margin-top:35.8pt;width:18.1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Itqg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" filled="f" stroked="f">
              <v:textbox inset="0,0,0,0">
                <w:txbxContent>
                  <w:p w:rsidR="00745FF1" w:rsidRDefault="00745FF1">
                    <w:pPr>
                      <w:spacing w:line="300" w:lineRule="exact"/>
                      <w:ind w:left="40" w:right="-2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5E7"/>
    <w:multiLevelType w:val="hybridMultilevel"/>
    <w:tmpl w:val="4FEC92AC"/>
    <w:lvl w:ilvl="0" w:tplc="98964CB0">
      <w:start w:val="9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139D22D5"/>
    <w:multiLevelType w:val="multilevel"/>
    <w:tmpl w:val="EFAA016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0D735A7"/>
    <w:multiLevelType w:val="hybridMultilevel"/>
    <w:tmpl w:val="EE12E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267708"/>
    <w:multiLevelType w:val="singleLevel"/>
    <w:tmpl w:val="6742BE0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470674B0"/>
    <w:multiLevelType w:val="hybridMultilevel"/>
    <w:tmpl w:val="AD2C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822B6"/>
    <w:multiLevelType w:val="hybridMultilevel"/>
    <w:tmpl w:val="A5B8F756"/>
    <w:lvl w:ilvl="0" w:tplc="8FB6B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D07B3D"/>
    <w:multiLevelType w:val="hybridMultilevel"/>
    <w:tmpl w:val="0A4C4222"/>
    <w:lvl w:ilvl="0" w:tplc="00609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A535C2"/>
    <w:multiLevelType w:val="hybridMultilevel"/>
    <w:tmpl w:val="64662BE4"/>
    <w:lvl w:ilvl="0" w:tplc="C53E643A">
      <w:start w:val="3"/>
      <w:numFmt w:val="decimal"/>
      <w:lvlText w:val="%1."/>
      <w:lvlJc w:val="left"/>
      <w:pPr>
        <w:ind w:left="144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48"/>
    <w:rsid w:val="000134F6"/>
    <w:rsid w:val="00013567"/>
    <w:rsid w:val="000435C4"/>
    <w:rsid w:val="00053C7D"/>
    <w:rsid w:val="00061330"/>
    <w:rsid w:val="0007780C"/>
    <w:rsid w:val="00090987"/>
    <w:rsid w:val="000A4D8B"/>
    <w:rsid w:val="000C26EC"/>
    <w:rsid w:val="00104C6F"/>
    <w:rsid w:val="001840B6"/>
    <w:rsid w:val="00194317"/>
    <w:rsid w:val="001C4A46"/>
    <w:rsid w:val="001E44C8"/>
    <w:rsid w:val="001F2A69"/>
    <w:rsid w:val="002762F8"/>
    <w:rsid w:val="0027795E"/>
    <w:rsid w:val="002E198C"/>
    <w:rsid w:val="002F167A"/>
    <w:rsid w:val="0032031E"/>
    <w:rsid w:val="00325010"/>
    <w:rsid w:val="00344463"/>
    <w:rsid w:val="00362B48"/>
    <w:rsid w:val="00364276"/>
    <w:rsid w:val="003919CB"/>
    <w:rsid w:val="003953F2"/>
    <w:rsid w:val="00421ED9"/>
    <w:rsid w:val="00440665"/>
    <w:rsid w:val="00494161"/>
    <w:rsid w:val="004A347C"/>
    <w:rsid w:val="00520066"/>
    <w:rsid w:val="00520F9B"/>
    <w:rsid w:val="0055497E"/>
    <w:rsid w:val="0057327A"/>
    <w:rsid w:val="00585239"/>
    <w:rsid w:val="00613307"/>
    <w:rsid w:val="006478C8"/>
    <w:rsid w:val="006749AA"/>
    <w:rsid w:val="0070794D"/>
    <w:rsid w:val="00730FAF"/>
    <w:rsid w:val="00744601"/>
    <w:rsid w:val="00745FF1"/>
    <w:rsid w:val="00761642"/>
    <w:rsid w:val="007A21C5"/>
    <w:rsid w:val="007B3492"/>
    <w:rsid w:val="0081666E"/>
    <w:rsid w:val="008254E1"/>
    <w:rsid w:val="00843DBF"/>
    <w:rsid w:val="00872F7C"/>
    <w:rsid w:val="0087516D"/>
    <w:rsid w:val="0089472D"/>
    <w:rsid w:val="008A0817"/>
    <w:rsid w:val="0091200E"/>
    <w:rsid w:val="009437AC"/>
    <w:rsid w:val="0094590D"/>
    <w:rsid w:val="00950891"/>
    <w:rsid w:val="00951733"/>
    <w:rsid w:val="00967924"/>
    <w:rsid w:val="00981D09"/>
    <w:rsid w:val="009B5A2C"/>
    <w:rsid w:val="00A17C85"/>
    <w:rsid w:val="00A360FF"/>
    <w:rsid w:val="00A6546F"/>
    <w:rsid w:val="00A66B54"/>
    <w:rsid w:val="00A82372"/>
    <w:rsid w:val="00A83B68"/>
    <w:rsid w:val="00A92244"/>
    <w:rsid w:val="00AA1046"/>
    <w:rsid w:val="00AB1E18"/>
    <w:rsid w:val="00AD6266"/>
    <w:rsid w:val="00B533DB"/>
    <w:rsid w:val="00BA3DCD"/>
    <w:rsid w:val="00BB6ADC"/>
    <w:rsid w:val="00BB7B24"/>
    <w:rsid w:val="00BC2E87"/>
    <w:rsid w:val="00BD3A86"/>
    <w:rsid w:val="00BD46E9"/>
    <w:rsid w:val="00BD5286"/>
    <w:rsid w:val="00BD6EE1"/>
    <w:rsid w:val="00BF77BF"/>
    <w:rsid w:val="00C968A2"/>
    <w:rsid w:val="00D140D0"/>
    <w:rsid w:val="00D6651B"/>
    <w:rsid w:val="00E014FC"/>
    <w:rsid w:val="00E202B1"/>
    <w:rsid w:val="00E52C42"/>
    <w:rsid w:val="00E93F95"/>
    <w:rsid w:val="00ED0C43"/>
    <w:rsid w:val="00EF4D4E"/>
    <w:rsid w:val="00F1791B"/>
    <w:rsid w:val="00F7486D"/>
    <w:rsid w:val="00FC0301"/>
    <w:rsid w:val="00FC2C7A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62B4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62B4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B4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62B4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B4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62B4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B4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62B4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B4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B4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62B4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62B4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62B48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362B4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62B4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362B48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362B48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62B48"/>
    <w:rPr>
      <w:rFonts w:asciiTheme="majorHAnsi" w:eastAsiaTheme="majorEastAsia" w:hAnsiTheme="majorHAnsi" w:cstheme="majorBidi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6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B4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36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2B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36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2B4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36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rsid w:val="00364276"/>
    <w:rPr>
      <w:rFonts w:ascii="Times New Roman" w:hAnsi="Times New Roman" w:cs="Times New Roman"/>
      <w:sz w:val="18"/>
      <w:szCs w:val="18"/>
    </w:rPr>
  </w:style>
  <w:style w:type="paragraph" w:customStyle="1" w:styleId="Style175">
    <w:name w:val="Style175"/>
    <w:basedOn w:val="a"/>
    <w:rsid w:val="00364276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F4D4E"/>
  </w:style>
  <w:style w:type="paragraph" w:customStyle="1" w:styleId="Default">
    <w:name w:val="Default"/>
    <w:rsid w:val="00EF4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Чертежный"/>
    <w:uiPriority w:val="99"/>
    <w:rsid w:val="0074460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b">
    <w:name w:val="Emphasis"/>
    <w:uiPriority w:val="20"/>
    <w:qFormat/>
    <w:rsid w:val="009B5A2C"/>
    <w:rPr>
      <w:i/>
      <w:iCs/>
    </w:rPr>
  </w:style>
  <w:style w:type="paragraph" w:styleId="ac">
    <w:name w:val="TOC Heading"/>
    <w:basedOn w:val="1"/>
    <w:next w:val="a"/>
    <w:uiPriority w:val="39"/>
    <w:semiHidden/>
    <w:unhideWhenUsed/>
    <w:qFormat/>
    <w:rsid w:val="009B5A2C"/>
    <w:pPr>
      <w:keepLines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9B5A2C"/>
    <w:pPr>
      <w:spacing w:after="100"/>
    </w:pPr>
  </w:style>
  <w:style w:type="character" w:styleId="ad">
    <w:name w:val="Hyperlink"/>
    <w:basedOn w:val="a0"/>
    <w:uiPriority w:val="99"/>
    <w:unhideWhenUsed/>
    <w:rsid w:val="009B5A2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43DBF"/>
    <w:pPr>
      <w:ind w:left="720"/>
      <w:contextualSpacing/>
    </w:pPr>
  </w:style>
  <w:style w:type="paragraph" w:styleId="31">
    <w:name w:val="Body Text 3"/>
    <w:basedOn w:val="a"/>
    <w:link w:val="32"/>
    <w:rsid w:val="00BB7B24"/>
    <w:pPr>
      <w:spacing w:after="120"/>
      <w:jc w:val="both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BB7B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nhideWhenUsed/>
    <w:rsid w:val="007A21C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A21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Без интервала Знак"/>
    <w:aliases w:val="Для курсовых Знак"/>
    <w:link w:val="af2"/>
    <w:uiPriority w:val="1"/>
    <w:locked/>
    <w:rsid w:val="003953F2"/>
    <w:rPr>
      <w:rFonts w:eastAsia="Calibri"/>
      <w:sz w:val="28"/>
    </w:rPr>
  </w:style>
  <w:style w:type="paragraph" w:styleId="af2">
    <w:name w:val="No Spacing"/>
    <w:aliases w:val="Для курсовых"/>
    <w:link w:val="af1"/>
    <w:uiPriority w:val="99"/>
    <w:qFormat/>
    <w:rsid w:val="003953F2"/>
    <w:pPr>
      <w:spacing w:after="0" w:line="240" w:lineRule="auto"/>
    </w:pPr>
    <w:rPr>
      <w:rFonts w:eastAsia="Calibri"/>
      <w:sz w:val="28"/>
    </w:rPr>
  </w:style>
  <w:style w:type="paragraph" w:customStyle="1" w:styleId="21">
    <w:name w:val="Основной текст 21"/>
    <w:basedOn w:val="a"/>
    <w:rsid w:val="00090987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lang w:val="ru-RU" w:eastAsia="ru-RU"/>
    </w:rPr>
  </w:style>
  <w:style w:type="paragraph" w:styleId="22">
    <w:name w:val="Body Text Indent 2"/>
    <w:basedOn w:val="a"/>
    <w:link w:val="23"/>
    <w:unhideWhenUsed/>
    <w:rsid w:val="00104C6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04C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240">
    <w:name w:val="Font Style240"/>
    <w:rsid w:val="00520F9B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520F9B"/>
    <w:pPr>
      <w:widowControl w:val="0"/>
      <w:autoSpaceDE w:val="0"/>
      <w:autoSpaceDN w:val="0"/>
      <w:adjustRightInd w:val="0"/>
      <w:spacing w:line="205" w:lineRule="exact"/>
      <w:ind w:firstLine="509"/>
      <w:jc w:val="both"/>
    </w:pPr>
    <w:rPr>
      <w:sz w:val="24"/>
      <w:szCs w:val="24"/>
      <w:lang w:val="ru-RU" w:eastAsia="ru-RU"/>
    </w:rPr>
  </w:style>
  <w:style w:type="paragraph" w:customStyle="1" w:styleId="Style35">
    <w:name w:val="Style35"/>
    <w:basedOn w:val="a"/>
    <w:uiPriority w:val="99"/>
    <w:rsid w:val="00520F9B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  <w:lang w:val="ru-RU" w:eastAsia="ru-RU"/>
    </w:rPr>
  </w:style>
  <w:style w:type="character" w:customStyle="1" w:styleId="FontStyle280">
    <w:name w:val="Font Style280"/>
    <w:rsid w:val="00520F9B"/>
    <w:rPr>
      <w:rFonts w:ascii="Courier New" w:hAnsi="Courier New" w:cs="Courier New" w:hint="default"/>
      <w:b/>
      <w:bCs/>
      <w:sz w:val="14"/>
      <w:szCs w:val="14"/>
    </w:rPr>
  </w:style>
  <w:style w:type="paragraph" w:customStyle="1" w:styleId="Style139">
    <w:name w:val="Style139"/>
    <w:basedOn w:val="a"/>
    <w:uiPriority w:val="99"/>
    <w:rsid w:val="00520F9B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282">
    <w:name w:val="Font Style282"/>
    <w:rsid w:val="00520F9B"/>
    <w:rPr>
      <w:rFonts w:ascii="Cambria" w:hAnsi="Cambria" w:cs="Cambria" w:hint="default"/>
      <w:sz w:val="24"/>
      <w:szCs w:val="24"/>
    </w:rPr>
  </w:style>
  <w:style w:type="paragraph" w:customStyle="1" w:styleId="Style135">
    <w:name w:val="Style135"/>
    <w:basedOn w:val="a"/>
    <w:uiPriority w:val="99"/>
    <w:rsid w:val="00520F9B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281">
    <w:name w:val="Font Style281"/>
    <w:rsid w:val="00520F9B"/>
    <w:rPr>
      <w:rFonts w:ascii="Courier New" w:hAnsi="Courier New" w:cs="Courier New" w:hint="default"/>
      <w:b/>
      <w:bCs/>
      <w:sz w:val="14"/>
      <w:szCs w:val="14"/>
    </w:rPr>
  </w:style>
  <w:style w:type="paragraph" w:customStyle="1" w:styleId="Style152">
    <w:name w:val="Style152"/>
    <w:basedOn w:val="a"/>
    <w:uiPriority w:val="99"/>
    <w:rsid w:val="00520F9B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283">
    <w:name w:val="Font Style283"/>
    <w:rsid w:val="00520F9B"/>
    <w:rPr>
      <w:rFonts w:ascii="Times New Roman" w:hAnsi="Times New Roman" w:cs="Times New Roman" w:hint="default"/>
      <w:sz w:val="18"/>
      <w:szCs w:val="18"/>
    </w:rPr>
  </w:style>
  <w:style w:type="paragraph" w:customStyle="1" w:styleId="Style191">
    <w:name w:val="Style191"/>
    <w:basedOn w:val="a"/>
    <w:uiPriority w:val="99"/>
    <w:rsid w:val="00520F9B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100">
    <w:name w:val="Style100"/>
    <w:basedOn w:val="a"/>
    <w:uiPriority w:val="99"/>
    <w:rsid w:val="00520F9B"/>
    <w:pPr>
      <w:widowControl w:val="0"/>
      <w:autoSpaceDE w:val="0"/>
      <w:autoSpaceDN w:val="0"/>
      <w:adjustRightInd w:val="0"/>
      <w:spacing w:line="317" w:lineRule="exact"/>
      <w:ind w:firstLine="509"/>
    </w:pPr>
    <w:rPr>
      <w:sz w:val="24"/>
      <w:szCs w:val="24"/>
      <w:lang w:val="ru-RU" w:eastAsia="ru-RU"/>
    </w:rPr>
  </w:style>
  <w:style w:type="paragraph" w:styleId="24">
    <w:name w:val="toc 2"/>
    <w:basedOn w:val="a"/>
    <w:next w:val="a"/>
    <w:autoRedefine/>
    <w:uiPriority w:val="39"/>
    <w:unhideWhenUsed/>
    <w:rsid w:val="006478C8"/>
    <w:pPr>
      <w:spacing w:after="100"/>
      <w:ind w:left="200"/>
    </w:pPr>
  </w:style>
  <w:style w:type="paragraph" w:styleId="25">
    <w:name w:val="Body Text 2"/>
    <w:basedOn w:val="a"/>
    <w:link w:val="26"/>
    <w:uiPriority w:val="99"/>
    <w:semiHidden/>
    <w:unhideWhenUsed/>
    <w:rsid w:val="00AA104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A104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62B4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62B4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B4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62B4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B4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62B4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B4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62B4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B4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B4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62B4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62B4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62B48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362B4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62B4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362B48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362B48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62B48"/>
    <w:rPr>
      <w:rFonts w:asciiTheme="majorHAnsi" w:eastAsiaTheme="majorEastAsia" w:hAnsiTheme="majorHAnsi" w:cstheme="majorBidi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6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B4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36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2B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36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2B4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36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rsid w:val="00364276"/>
    <w:rPr>
      <w:rFonts w:ascii="Times New Roman" w:hAnsi="Times New Roman" w:cs="Times New Roman"/>
      <w:sz w:val="18"/>
      <w:szCs w:val="18"/>
    </w:rPr>
  </w:style>
  <w:style w:type="paragraph" w:customStyle="1" w:styleId="Style175">
    <w:name w:val="Style175"/>
    <w:basedOn w:val="a"/>
    <w:rsid w:val="00364276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F4D4E"/>
  </w:style>
  <w:style w:type="paragraph" w:customStyle="1" w:styleId="Default">
    <w:name w:val="Default"/>
    <w:rsid w:val="00EF4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Чертежный"/>
    <w:uiPriority w:val="99"/>
    <w:rsid w:val="0074460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b">
    <w:name w:val="Emphasis"/>
    <w:uiPriority w:val="20"/>
    <w:qFormat/>
    <w:rsid w:val="009B5A2C"/>
    <w:rPr>
      <w:i/>
      <w:iCs/>
    </w:rPr>
  </w:style>
  <w:style w:type="paragraph" w:styleId="ac">
    <w:name w:val="TOC Heading"/>
    <w:basedOn w:val="1"/>
    <w:next w:val="a"/>
    <w:uiPriority w:val="39"/>
    <w:semiHidden/>
    <w:unhideWhenUsed/>
    <w:qFormat/>
    <w:rsid w:val="009B5A2C"/>
    <w:pPr>
      <w:keepLines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9B5A2C"/>
    <w:pPr>
      <w:spacing w:after="100"/>
    </w:pPr>
  </w:style>
  <w:style w:type="character" w:styleId="ad">
    <w:name w:val="Hyperlink"/>
    <w:basedOn w:val="a0"/>
    <w:uiPriority w:val="99"/>
    <w:unhideWhenUsed/>
    <w:rsid w:val="009B5A2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43DBF"/>
    <w:pPr>
      <w:ind w:left="720"/>
      <w:contextualSpacing/>
    </w:pPr>
  </w:style>
  <w:style w:type="paragraph" w:styleId="31">
    <w:name w:val="Body Text 3"/>
    <w:basedOn w:val="a"/>
    <w:link w:val="32"/>
    <w:rsid w:val="00BB7B24"/>
    <w:pPr>
      <w:spacing w:after="120"/>
      <w:jc w:val="both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BB7B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nhideWhenUsed/>
    <w:rsid w:val="007A21C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A21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Без интервала Знак"/>
    <w:aliases w:val="Для курсовых Знак"/>
    <w:link w:val="af2"/>
    <w:uiPriority w:val="1"/>
    <w:locked/>
    <w:rsid w:val="003953F2"/>
    <w:rPr>
      <w:rFonts w:eastAsia="Calibri"/>
      <w:sz w:val="28"/>
    </w:rPr>
  </w:style>
  <w:style w:type="paragraph" w:styleId="af2">
    <w:name w:val="No Spacing"/>
    <w:aliases w:val="Для курсовых"/>
    <w:link w:val="af1"/>
    <w:uiPriority w:val="99"/>
    <w:qFormat/>
    <w:rsid w:val="003953F2"/>
    <w:pPr>
      <w:spacing w:after="0" w:line="240" w:lineRule="auto"/>
    </w:pPr>
    <w:rPr>
      <w:rFonts w:eastAsia="Calibri"/>
      <w:sz w:val="28"/>
    </w:rPr>
  </w:style>
  <w:style w:type="paragraph" w:customStyle="1" w:styleId="21">
    <w:name w:val="Основной текст 21"/>
    <w:basedOn w:val="a"/>
    <w:rsid w:val="00090987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lang w:val="ru-RU" w:eastAsia="ru-RU"/>
    </w:rPr>
  </w:style>
  <w:style w:type="paragraph" w:styleId="22">
    <w:name w:val="Body Text Indent 2"/>
    <w:basedOn w:val="a"/>
    <w:link w:val="23"/>
    <w:unhideWhenUsed/>
    <w:rsid w:val="00104C6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04C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240">
    <w:name w:val="Font Style240"/>
    <w:rsid w:val="00520F9B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520F9B"/>
    <w:pPr>
      <w:widowControl w:val="0"/>
      <w:autoSpaceDE w:val="0"/>
      <w:autoSpaceDN w:val="0"/>
      <w:adjustRightInd w:val="0"/>
      <w:spacing w:line="205" w:lineRule="exact"/>
      <w:ind w:firstLine="509"/>
      <w:jc w:val="both"/>
    </w:pPr>
    <w:rPr>
      <w:sz w:val="24"/>
      <w:szCs w:val="24"/>
      <w:lang w:val="ru-RU" w:eastAsia="ru-RU"/>
    </w:rPr>
  </w:style>
  <w:style w:type="paragraph" w:customStyle="1" w:styleId="Style35">
    <w:name w:val="Style35"/>
    <w:basedOn w:val="a"/>
    <w:uiPriority w:val="99"/>
    <w:rsid w:val="00520F9B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  <w:lang w:val="ru-RU" w:eastAsia="ru-RU"/>
    </w:rPr>
  </w:style>
  <w:style w:type="character" w:customStyle="1" w:styleId="FontStyle280">
    <w:name w:val="Font Style280"/>
    <w:rsid w:val="00520F9B"/>
    <w:rPr>
      <w:rFonts w:ascii="Courier New" w:hAnsi="Courier New" w:cs="Courier New" w:hint="default"/>
      <w:b/>
      <w:bCs/>
      <w:sz w:val="14"/>
      <w:szCs w:val="14"/>
    </w:rPr>
  </w:style>
  <w:style w:type="paragraph" w:customStyle="1" w:styleId="Style139">
    <w:name w:val="Style139"/>
    <w:basedOn w:val="a"/>
    <w:uiPriority w:val="99"/>
    <w:rsid w:val="00520F9B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282">
    <w:name w:val="Font Style282"/>
    <w:rsid w:val="00520F9B"/>
    <w:rPr>
      <w:rFonts w:ascii="Cambria" w:hAnsi="Cambria" w:cs="Cambria" w:hint="default"/>
      <w:sz w:val="24"/>
      <w:szCs w:val="24"/>
    </w:rPr>
  </w:style>
  <w:style w:type="paragraph" w:customStyle="1" w:styleId="Style135">
    <w:name w:val="Style135"/>
    <w:basedOn w:val="a"/>
    <w:uiPriority w:val="99"/>
    <w:rsid w:val="00520F9B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281">
    <w:name w:val="Font Style281"/>
    <w:rsid w:val="00520F9B"/>
    <w:rPr>
      <w:rFonts w:ascii="Courier New" w:hAnsi="Courier New" w:cs="Courier New" w:hint="default"/>
      <w:b/>
      <w:bCs/>
      <w:sz w:val="14"/>
      <w:szCs w:val="14"/>
    </w:rPr>
  </w:style>
  <w:style w:type="paragraph" w:customStyle="1" w:styleId="Style152">
    <w:name w:val="Style152"/>
    <w:basedOn w:val="a"/>
    <w:uiPriority w:val="99"/>
    <w:rsid w:val="00520F9B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283">
    <w:name w:val="Font Style283"/>
    <w:rsid w:val="00520F9B"/>
    <w:rPr>
      <w:rFonts w:ascii="Times New Roman" w:hAnsi="Times New Roman" w:cs="Times New Roman" w:hint="default"/>
      <w:sz w:val="18"/>
      <w:szCs w:val="18"/>
    </w:rPr>
  </w:style>
  <w:style w:type="paragraph" w:customStyle="1" w:styleId="Style191">
    <w:name w:val="Style191"/>
    <w:basedOn w:val="a"/>
    <w:uiPriority w:val="99"/>
    <w:rsid w:val="00520F9B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100">
    <w:name w:val="Style100"/>
    <w:basedOn w:val="a"/>
    <w:uiPriority w:val="99"/>
    <w:rsid w:val="00520F9B"/>
    <w:pPr>
      <w:widowControl w:val="0"/>
      <w:autoSpaceDE w:val="0"/>
      <w:autoSpaceDN w:val="0"/>
      <w:adjustRightInd w:val="0"/>
      <w:spacing w:line="317" w:lineRule="exact"/>
      <w:ind w:firstLine="509"/>
    </w:pPr>
    <w:rPr>
      <w:sz w:val="24"/>
      <w:szCs w:val="24"/>
      <w:lang w:val="ru-RU" w:eastAsia="ru-RU"/>
    </w:rPr>
  </w:style>
  <w:style w:type="paragraph" w:styleId="24">
    <w:name w:val="toc 2"/>
    <w:basedOn w:val="a"/>
    <w:next w:val="a"/>
    <w:autoRedefine/>
    <w:uiPriority w:val="39"/>
    <w:unhideWhenUsed/>
    <w:rsid w:val="006478C8"/>
    <w:pPr>
      <w:spacing w:after="100"/>
      <w:ind w:left="200"/>
    </w:pPr>
  </w:style>
  <w:style w:type="paragraph" w:styleId="25">
    <w:name w:val="Body Text 2"/>
    <w:basedOn w:val="a"/>
    <w:link w:val="26"/>
    <w:uiPriority w:val="99"/>
    <w:semiHidden/>
    <w:unhideWhenUsed/>
    <w:rsid w:val="00AA104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A104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63" Type="http://schemas.openxmlformats.org/officeDocument/2006/relationships/image" Target="media/image2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76.bin"/><Relationship Id="rId159" Type="http://schemas.openxmlformats.org/officeDocument/2006/relationships/oleObject" Target="embeddings/oleObject90.bin"/><Relationship Id="rId170" Type="http://schemas.openxmlformats.org/officeDocument/2006/relationships/oleObject" Target="embeddings/oleObject99.bin"/><Relationship Id="rId191" Type="http://schemas.openxmlformats.org/officeDocument/2006/relationships/oleObject" Target="embeddings/oleObject115.bin"/><Relationship Id="rId205" Type="http://schemas.openxmlformats.org/officeDocument/2006/relationships/oleObject" Target="embeddings/oleObject123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1.bin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71.bin"/><Relationship Id="rId149" Type="http://schemas.openxmlformats.org/officeDocument/2006/relationships/image" Target="media/image59.wmf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91.bin"/><Relationship Id="rId181" Type="http://schemas.openxmlformats.org/officeDocument/2006/relationships/image" Target="media/image63.wmf"/><Relationship Id="rId22" Type="http://schemas.openxmlformats.org/officeDocument/2006/relationships/image" Target="media/image8.wmf"/><Relationship Id="rId43" Type="http://schemas.openxmlformats.org/officeDocument/2006/relationships/oleObject" Target="embeddings/oleObject16.bin"/><Relationship Id="rId64" Type="http://schemas.openxmlformats.org/officeDocument/2006/relationships/oleObject" Target="embeddings/oleObject26.bin"/><Relationship Id="rId118" Type="http://schemas.openxmlformats.org/officeDocument/2006/relationships/image" Target="media/image46.wmf"/><Relationship Id="rId139" Type="http://schemas.openxmlformats.org/officeDocument/2006/relationships/image" Target="media/image54.wmf"/><Relationship Id="rId85" Type="http://schemas.openxmlformats.org/officeDocument/2006/relationships/oleObject" Target="embeddings/oleObject36.bin"/><Relationship Id="rId150" Type="http://schemas.openxmlformats.org/officeDocument/2006/relationships/oleObject" Target="embeddings/oleObject82.bin"/><Relationship Id="rId171" Type="http://schemas.openxmlformats.org/officeDocument/2006/relationships/oleObject" Target="embeddings/oleObject100.bin"/><Relationship Id="rId192" Type="http://schemas.openxmlformats.org/officeDocument/2006/relationships/image" Target="media/image68.wmf"/><Relationship Id="rId206" Type="http://schemas.openxmlformats.org/officeDocument/2006/relationships/hyperlink" Target="http://www.fsk-ees.ru/upload/docs/56947007-29.240.30.010-2008.pdf" TargetMode="External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54.bin"/><Relationship Id="rId129" Type="http://schemas.openxmlformats.org/officeDocument/2006/relationships/image" Target="media/image49.wmf"/><Relationship Id="rId54" Type="http://schemas.openxmlformats.org/officeDocument/2006/relationships/image" Target="media/image24.wmf"/><Relationship Id="rId75" Type="http://schemas.openxmlformats.org/officeDocument/2006/relationships/image" Target="media/image35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77.bin"/><Relationship Id="rId161" Type="http://schemas.openxmlformats.org/officeDocument/2006/relationships/oleObject" Target="embeddings/oleObject92.bin"/><Relationship Id="rId182" Type="http://schemas.openxmlformats.org/officeDocument/2006/relationships/oleObject" Target="embeddings/oleObject110.bin"/><Relationship Id="rId6" Type="http://schemas.openxmlformats.org/officeDocument/2006/relationships/webSettings" Target="webSettings.xml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64.bin"/><Relationship Id="rId44" Type="http://schemas.openxmlformats.org/officeDocument/2006/relationships/image" Target="media/image19.wmf"/><Relationship Id="rId65" Type="http://schemas.openxmlformats.org/officeDocument/2006/relationships/image" Target="media/image30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72.bin"/><Relationship Id="rId151" Type="http://schemas.openxmlformats.org/officeDocument/2006/relationships/image" Target="media/image60.wmf"/><Relationship Id="rId172" Type="http://schemas.openxmlformats.org/officeDocument/2006/relationships/oleObject" Target="embeddings/oleObject101.bin"/><Relationship Id="rId193" Type="http://schemas.openxmlformats.org/officeDocument/2006/relationships/oleObject" Target="embeddings/oleObject116.bin"/><Relationship Id="rId207" Type="http://schemas.openxmlformats.org/officeDocument/2006/relationships/hyperlink" Target="http://www.fsk-ees.ru/upload/docs/STO_56947007-29.240.10.248-2017.pdf" TargetMode="External"/><Relationship Id="rId13" Type="http://schemas.openxmlformats.org/officeDocument/2006/relationships/image" Target="media/image3.wmf"/><Relationship Id="rId109" Type="http://schemas.openxmlformats.org/officeDocument/2006/relationships/oleObject" Target="embeddings/oleObject55.bin"/><Relationship Id="rId34" Type="http://schemas.openxmlformats.org/officeDocument/2006/relationships/image" Target="media/image13.png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2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65.bin"/><Relationship Id="rId141" Type="http://schemas.openxmlformats.org/officeDocument/2006/relationships/image" Target="media/image55.wmf"/><Relationship Id="rId7" Type="http://schemas.openxmlformats.org/officeDocument/2006/relationships/footnotes" Target="footnotes.xml"/><Relationship Id="rId162" Type="http://schemas.openxmlformats.org/officeDocument/2006/relationships/image" Target="media/image61.wmf"/><Relationship Id="rId183" Type="http://schemas.openxmlformats.org/officeDocument/2006/relationships/oleObject" Target="embeddings/oleObject111.bin"/><Relationship Id="rId24" Type="http://schemas.openxmlformats.org/officeDocument/2006/relationships/image" Target="media/image9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7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6.bin"/><Relationship Id="rId131" Type="http://schemas.openxmlformats.org/officeDocument/2006/relationships/image" Target="media/image50.wmf"/><Relationship Id="rId61" Type="http://schemas.openxmlformats.org/officeDocument/2006/relationships/oleObject" Target="embeddings/oleObject25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83.bin"/><Relationship Id="rId173" Type="http://schemas.openxmlformats.org/officeDocument/2006/relationships/oleObject" Target="embeddings/oleObject102.bin"/><Relationship Id="rId194" Type="http://schemas.openxmlformats.org/officeDocument/2006/relationships/oleObject" Target="embeddings/oleObject117.bin"/><Relationship Id="rId199" Type="http://schemas.openxmlformats.org/officeDocument/2006/relationships/oleObject" Target="embeddings/oleObject120.bin"/><Relationship Id="rId203" Type="http://schemas.openxmlformats.org/officeDocument/2006/relationships/oleObject" Target="embeddings/oleObject122.bin"/><Relationship Id="rId208" Type="http://schemas.openxmlformats.org/officeDocument/2006/relationships/header" Target="header1.xml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image" Target="media/image14.wmf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48.wmf"/><Relationship Id="rId147" Type="http://schemas.openxmlformats.org/officeDocument/2006/relationships/image" Target="media/image58.wmf"/><Relationship Id="rId168" Type="http://schemas.openxmlformats.org/officeDocument/2006/relationships/oleObject" Target="embeddings/oleObject97.bin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66.bin"/><Relationship Id="rId142" Type="http://schemas.openxmlformats.org/officeDocument/2006/relationships/oleObject" Target="embeddings/oleObject78.bin"/><Relationship Id="rId163" Type="http://schemas.openxmlformats.org/officeDocument/2006/relationships/oleObject" Target="embeddings/oleObject93.bin"/><Relationship Id="rId184" Type="http://schemas.openxmlformats.org/officeDocument/2006/relationships/image" Target="media/image64.wmf"/><Relationship Id="rId189" Type="http://schemas.openxmlformats.org/officeDocument/2006/relationships/oleObject" Target="embeddings/oleObject114.bin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62.bin"/><Relationship Id="rId137" Type="http://schemas.openxmlformats.org/officeDocument/2006/relationships/image" Target="media/image53.wmf"/><Relationship Id="rId158" Type="http://schemas.openxmlformats.org/officeDocument/2006/relationships/oleObject" Target="embeddings/oleObject89.bin"/><Relationship Id="rId20" Type="http://schemas.openxmlformats.org/officeDocument/2006/relationships/image" Target="media/image7.wmf"/><Relationship Id="rId41" Type="http://schemas.openxmlformats.org/officeDocument/2006/relationships/image" Target="media/image17.png"/><Relationship Id="rId62" Type="http://schemas.openxmlformats.org/officeDocument/2006/relationships/image" Target="media/image28.png"/><Relationship Id="rId83" Type="http://schemas.openxmlformats.org/officeDocument/2006/relationships/oleObject" Target="embeddings/oleObject35.bin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73.bin"/><Relationship Id="rId153" Type="http://schemas.openxmlformats.org/officeDocument/2006/relationships/oleObject" Target="embeddings/oleObject84.bin"/><Relationship Id="rId174" Type="http://schemas.openxmlformats.org/officeDocument/2006/relationships/oleObject" Target="embeddings/oleObject103.bin"/><Relationship Id="rId179" Type="http://schemas.openxmlformats.org/officeDocument/2006/relationships/oleObject" Target="embeddings/oleObject108.bin"/><Relationship Id="rId195" Type="http://schemas.openxmlformats.org/officeDocument/2006/relationships/oleObject" Target="embeddings/oleObject118.bin"/><Relationship Id="rId209" Type="http://schemas.openxmlformats.org/officeDocument/2006/relationships/footer" Target="footer1.xml"/><Relationship Id="rId190" Type="http://schemas.openxmlformats.org/officeDocument/2006/relationships/image" Target="media/image67.wmf"/><Relationship Id="rId204" Type="http://schemas.openxmlformats.org/officeDocument/2006/relationships/image" Target="media/image73.wmf"/><Relationship Id="rId15" Type="http://schemas.openxmlformats.org/officeDocument/2006/relationships/image" Target="media/image4.wmf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70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78" Type="http://schemas.openxmlformats.org/officeDocument/2006/relationships/image" Target="media/image37.wmf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67.bin"/><Relationship Id="rId143" Type="http://schemas.openxmlformats.org/officeDocument/2006/relationships/image" Target="media/image56.wmf"/><Relationship Id="rId148" Type="http://schemas.openxmlformats.org/officeDocument/2006/relationships/oleObject" Target="embeddings/oleObject81.bin"/><Relationship Id="rId164" Type="http://schemas.openxmlformats.org/officeDocument/2006/relationships/image" Target="media/image62.wmf"/><Relationship Id="rId169" Type="http://schemas.openxmlformats.org/officeDocument/2006/relationships/oleObject" Target="embeddings/oleObject98.bin"/><Relationship Id="rId185" Type="http://schemas.openxmlformats.org/officeDocument/2006/relationships/oleObject" Target="embeddings/oleObject11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109.bin"/><Relationship Id="rId210" Type="http://schemas.openxmlformats.org/officeDocument/2006/relationships/fontTable" Target="fontTable.xml"/><Relationship Id="rId26" Type="http://schemas.openxmlformats.org/officeDocument/2006/relationships/chart" Target="charts/chart1.xml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8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8.bin"/><Relationship Id="rId133" Type="http://schemas.openxmlformats.org/officeDocument/2006/relationships/image" Target="media/image51.wmf"/><Relationship Id="rId154" Type="http://schemas.openxmlformats.org/officeDocument/2006/relationships/oleObject" Target="embeddings/oleObject85.bin"/><Relationship Id="rId175" Type="http://schemas.openxmlformats.org/officeDocument/2006/relationships/oleObject" Target="embeddings/oleObject104.bin"/><Relationship Id="rId196" Type="http://schemas.openxmlformats.org/officeDocument/2006/relationships/image" Target="media/image69.wmf"/><Relationship Id="rId200" Type="http://schemas.openxmlformats.org/officeDocument/2006/relationships/image" Target="media/image71.wmf"/><Relationship Id="rId16" Type="http://schemas.openxmlformats.org/officeDocument/2006/relationships/oleObject" Target="embeddings/oleObject4.bin"/><Relationship Id="rId37" Type="http://schemas.openxmlformats.org/officeDocument/2006/relationships/image" Target="media/image15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68.bin"/><Relationship Id="rId144" Type="http://schemas.openxmlformats.org/officeDocument/2006/relationships/oleObject" Target="embeddings/oleObject79.bin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94.bin"/><Relationship Id="rId186" Type="http://schemas.openxmlformats.org/officeDocument/2006/relationships/image" Target="media/image65.wmf"/><Relationship Id="rId211" Type="http://schemas.openxmlformats.org/officeDocument/2006/relationships/theme" Target="theme/theme1.xml"/><Relationship Id="rId27" Type="http://schemas.openxmlformats.org/officeDocument/2006/relationships/image" Target="media/image10.wmf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9.bin"/><Relationship Id="rId134" Type="http://schemas.openxmlformats.org/officeDocument/2006/relationships/oleObject" Target="embeddings/oleObject74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86.bin"/><Relationship Id="rId176" Type="http://schemas.openxmlformats.org/officeDocument/2006/relationships/oleObject" Target="embeddings/oleObject105.bin"/><Relationship Id="rId197" Type="http://schemas.openxmlformats.org/officeDocument/2006/relationships/oleObject" Target="embeddings/oleObject119.bin"/><Relationship Id="rId201" Type="http://schemas.openxmlformats.org/officeDocument/2006/relationships/oleObject" Target="embeddings/oleObject121.bin"/><Relationship Id="rId17" Type="http://schemas.openxmlformats.org/officeDocument/2006/relationships/image" Target="media/image5.png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47.wmf"/><Relationship Id="rId70" Type="http://schemas.openxmlformats.org/officeDocument/2006/relationships/oleObject" Target="embeddings/oleObject29.bin"/><Relationship Id="rId91" Type="http://schemas.openxmlformats.org/officeDocument/2006/relationships/image" Target="media/image42.wmf"/><Relationship Id="rId145" Type="http://schemas.openxmlformats.org/officeDocument/2006/relationships/image" Target="media/image57.wmf"/><Relationship Id="rId166" Type="http://schemas.openxmlformats.org/officeDocument/2006/relationships/oleObject" Target="embeddings/oleObject95.bin"/><Relationship Id="rId187" Type="http://schemas.openxmlformats.org/officeDocument/2006/relationships/oleObject" Target="embeddings/oleObject113.bin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60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4.bin"/><Relationship Id="rId135" Type="http://schemas.openxmlformats.org/officeDocument/2006/relationships/image" Target="media/image52.wmf"/><Relationship Id="rId156" Type="http://schemas.openxmlformats.org/officeDocument/2006/relationships/oleObject" Target="embeddings/oleObject87.bin"/><Relationship Id="rId177" Type="http://schemas.openxmlformats.org/officeDocument/2006/relationships/oleObject" Target="embeddings/oleObject106.bin"/><Relationship Id="rId198" Type="http://schemas.openxmlformats.org/officeDocument/2006/relationships/image" Target="media/image70.wmf"/><Relationship Id="rId202" Type="http://schemas.openxmlformats.org/officeDocument/2006/relationships/image" Target="media/image72.wmf"/><Relationship Id="rId18" Type="http://schemas.openxmlformats.org/officeDocument/2006/relationships/image" Target="media/image6.wmf"/><Relationship Id="rId39" Type="http://schemas.openxmlformats.org/officeDocument/2006/relationships/image" Target="media/image16.emf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9.bin"/><Relationship Id="rId146" Type="http://schemas.openxmlformats.org/officeDocument/2006/relationships/oleObject" Target="embeddings/oleObject80.bin"/><Relationship Id="rId167" Type="http://schemas.openxmlformats.org/officeDocument/2006/relationships/oleObject" Target="embeddings/oleObject96.bin"/><Relationship Id="rId188" Type="http://schemas.openxmlformats.org/officeDocument/2006/relationships/image" Target="media/image66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40" Type="http://schemas.openxmlformats.org/officeDocument/2006/relationships/oleObject" Target="embeddings/oleObject15.bin"/><Relationship Id="rId115" Type="http://schemas.openxmlformats.org/officeDocument/2006/relationships/oleObject" Target="embeddings/oleObject61.bin"/><Relationship Id="rId136" Type="http://schemas.openxmlformats.org/officeDocument/2006/relationships/oleObject" Target="embeddings/oleObject75.bin"/><Relationship Id="rId157" Type="http://schemas.openxmlformats.org/officeDocument/2006/relationships/oleObject" Target="embeddings/oleObject88.bin"/><Relationship Id="rId178" Type="http://schemas.openxmlformats.org/officeDocument/2006/relationships/oleObject" Target="embeddings/oleObject107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Si, МВА</c:v>
          </c:tx>
          <c:invertIfNegative val="0"/>
          <c:cat>
            <c:numRef>
              <c:f>Лист1!$A$1:$L$1</c:f>
              <c:numCache>
                <c:formatCode>General</c:formatCode>
                <c:ptCount val="12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  <c:pt idx="10">
                  <c:v>22</c:v>
                </c:pt>
                <c:pt idx="11">
                  <c:v>24</c:v>
                </c:pt>
              </c:numCache>
            </c:numRef>
          </c:cat>
          <c:val>
            <c:numRef>
              <c:f>Лист1!$A$3:$L$3</c:f>
              <c:numCache>
                <c:formatCode>General</c:formatCode>
                <c:ptCount val="12"/>
                <c:pt idx="0">
                  <c:v>10</c:v>
                </c:pt>
                <c:pt idx="1">
                  <c:v>10</c:v>
                </c:pt>
                <c:pt idx="2">
                  <c:v>16.670000000000002</c:v>
                </c:pt>
                <c:pt idx="3">
                  <c:v>16.670000000000002</c:v>
                </c:pt>
                <c:pt idx="4">
                  <c:v>33.33</c:v>
                </c:pt>
                <c:pt idx="5">
                  <c:v>33.33</c:v>
                </c:pt>
                <c:pt idx="6">
                  <c:v>33.33</c:v>
                </c:pt>
                <c:pt idx="7">
                  <c:v>33.33</c:v>
                </c:pt>
                <c:pt idx="8">
                  <c:v>16.670000000000002</c:v>
                </c:pt>
                <c:pt idx="9">
                  <c:v>16.670000000000002</c:v>
                </c:pt>
                <c:pt idx="10">
                  <c:v>16.670000000000002</c:v>
                </c:pt>
                <c:pt idx="11">
                  <c:v>16.670000000000002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058496"/>
        <c:axId val="77455360"/>
      </c:barChart>
      <c:catAx>
        <c:axId val="12605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455360"/>
        <c:crosses val="autoZero"/>
        <c:auto val="1"/>
        <c:lblAlgn val="ctr"/>
        <c:lblOffset val="100"/>
        <c:noMultiLvlLbl val="0"/>
      </c:catAx>
      <c:valAx>
        <c:axId val="77455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058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F478-9325-44DF-A348-95534C8D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2019-06-03T01:23:00Z</dcterms:created>
  <dcterms:modified xsi:type="dcterms:W3CDTF">2019-06-03T01:23:00Z</dcterms:modified>
</cp:coreProperties>
</file>