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7EA1C" w14:textId="77777777" w:rsidR="00724BFE" w:rsidRPr="00724BFE" w:rsidRDefault="00724BFE" w:rsidP="00724BFE">
      <w:pPr>
        <w:spacing w:after="0" w:line="360" w:lineRule="auto"/>
        <w:jc w:val="center"/>
        <w:rPr>
          <w:rFonts w:ascii="Times New Roman" w:eastAsia="Times New Roman" w:hAnsi="Times New Roman" w:cs="Times New Roman"/>
          <w:b/>
          <w:color w:val="000000"/>
          <w:sz w:val="27"/>
          <w:szCs w:val="27"/>
          <w:lang w:eastAsia="ru-RU"/>
        </w:rPr>
      </w:pPr>
      <w:bookmarkStart w:id="0" w:name="_GoBack"/>
      <w:bookmarkEnd w:id="0"/>
      <w:r w:rsidRPr="00724BFE">
        <w:rPr>
          <w:rFonts w:ascii="Times New Roman" w:eastAsia="Times New Roman" w:hAnsi="Times New Roman" w:cs="Times New Roman"/>
          <w:b/>
          <w:color w:val="000000"/>
          <w:sz w:val="27"/>
          <w:szCs w:val="27"/>
          <w:lang w:eastAsia="ru-RU"/>
        </w:rPr>
        <w:t>МИНИСТЕРСТВО ТРАНСПОРТА РОССИЙСКОЙ ФЕДЕРАЦИИ</w:t>
      </w:r>
    </w:p>
    <w:p w14:paraId="2FBCF01E" w14:textId="77777777" w:rsidR="00724BFE" w:rsidRPr="00724BFE" w:rsidRDefault="00724BFE" w:rsidP="00724BFE">
      <w:pPr>
        <w:spacing w:after="0" w:line="360" w:lineRule="auto"/>
        <w:jc w:val="center"/>
        <w:rPr>
          <w:rFonts w:ascii="Times New Roman" w:eastAsia="Times New Roman" w:hAnsi="Times New Roman" w:cs="Times New Roman"/>
          <w:b/>
          <w:color w:val="000000"/>
          <w:sz w:val="27"/>
          <w:szCs w:val="27"/>
          <w:lang w:eastAsia="ru-RU"/>
        </w:rPr>
      </w:pPr>
      <w:r w:rsidRPr="00724BFE">
        <w:rPr>
          <w:rFonts w:ascii="Times New Roman" w:eastAsia="Times New Roman" w:hAnsi="Times New Roman" w:cs="Times New Roman"/>
          <w:b/>
          <w:color w:val="000000"/>
          <w:sz w:val="27"/>
          <w:szCs w:val="27"/>
          <w:lang w:eastAsia="ru-RU"/>
        </w:rPr>
        <w:t>ФЕДЕРАЛЬНОЕ ГОСУДАРСТВЕННОЕ БЮДЖЕТНОЕ ОБРАЗОВАТЕЛЬНОЕ УЧРЕЖДЕНИЕ ВЫСШЕГО ОБРАЗОВАНИЯ</w:t>
      </w:r>
    </w:p>
    <w:p w14:paraId="7E546E5C" w14:textId="77777777" w:rsidR="00724BFE" w:rsidRPr="00724BFE" w:rsidRDefault="00724BFE" w:rsidP="00724BFE">
      <w:pPr>
        <w:spacing w:after="0" w:line="360" w:lineRule="auto"/>
        <w:jc w:val="center"/>
        <w:rPr>
          <w:rFonts w:ascii="Times New Roman" w:eastAsia="Times New Roman" w:hAnsi="Times New Roman" w:cs="Times New Roman"/>
          <w:b/>
          <w:color w:val="000000"/>
          <w:sz w:val="27"/>
          <w:szCs w:val="27"/>
          <w:lang w:eastAsia="ru-RU"/>
        </w:rPr>
      </w:pPr>
      <w:r w:rsidRPr="00724BFE">
        <w:rPr>
          <w:rFonts w:ascii="Times New Roman" w:eastAsia="Times New Roman" w:hAnsi="Times New Roman" w:cs="Times New Roman"/>
          <w:b/>
          <w:color w:val="000000"/>
          <w:sz w:val="27"/>
          <w:szCs w:val="27"/>
          <w:lang w:eastAsia="ru-RU"/>
        </w:rPr>
        <w:t>«РОССИЙСКИЙ УНИВЕРСИТЕТ ТРАНСПОРТА (МИИТ)»</w:t>
      </w:r>
    </w:p>
    <w:p w14:paraId="081AB9DC" w14:textId="77777777" w:rsidR="00724BFE" w:rsidRPr="00724BFE" w:rsidRDefault="00724BFE" w:rsidP="00724BFE">
      <w:pPr>
        <w:spacing w:after="0" w:line="360" w:lineRule="auto"/>
        <w:jc w:val="center"/>
        <w:rPr>
          <w:rFonts w:ascii="Times New Roman" w:eastAsia="Times New Roman" w:hAnsi="Times New Roman" w:cs="Times New Roman"/>
          <w:b/>
          <w:color w:val="000000"/>
          <w:sz w:val="27"/>
          <w:szCs w:val="27"/>
          <w:lang w:eastAsia="ru-RU"/>
        </w:rPr>
      </w:pPr>
    </w:p>
    <w:p w14:paraId="0458D8E9" w14:textId="77777777" w:rsidR="00724BFE" w:rsidRPr="00724BFE" w:rsidRDefault="00724BFE" w:rsidP="00724BFE">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724BFE">
        <w:rPr>
          <w:rFonts w:ascii="Times New Roman" w:eastAsia="Times New Roman" w:hAnsi="Times New Roman" w:cs="Times New Roman"/>
          <w:b/>
          <w:color w:val="000000"/>
          <w:sz w:val="27"/>
          <w:szCs w:val="27"/>
          <w:lang w:eastAsia="ru-RU"/>
        </w:rPr>
        <w:t>Институт транспортной техники и систем управления (ИТТСУ)</w:t>
      </w:r>
    </w:p>
    <w:p w14:paraId="5F8607A8" w14:textId="77777777" w:rsidR="00724BFE" w:rsidRPr="00724BFE" w:rsidRDefault="00724BFE" w:rsidP="00724BFE">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724BFE">
        <w:rPr>
          <w:rFonts w:ascii="Times New Roman" w:eastAsia="Times New Roman" w:hAnsi="Times New Roman" w:cs="Times New Roman"/>
          <w:b/>
          <w:color w:val="000000"/>
          <w:sz w:val="27"/>
          <w:szCs w:val="27"/>
          <w:lang w:eastAsia="ru-RU"/>
        </w:rPr>
        <w:t>Кафедра «Менеджмент и управление персоналом организации»</w:t>
      </w:r>
    </w:p>
    <w:p w14:paraId="33E0ADE5" w14:textId="77777777" w:rsidR="00724BFE" w:rsidRPr="00724BFE" w:rsidRDefault="00724BFE" w:rsidP="00724BFE">
      <w:pPr>
        <w:shd w:val="clear" w:color="auto" w:fill="FFFFFF"/>
        <w:spacing w:after="0" w:line="240" w:lineRule="auto"/>
        <w:jc w:val="center"/>
        <w:rPr>
          <w:rFonts w:ascii="Times New Roman" w:eastAsia="Times New Roman" w:hAnsi="Times New Roman" w:cs="Times New Roman"/>
          <w:color w:val="000000"/>
          <w:sz w:val="29"/>
          <w:szCs w:val="29"/>
          <w:lang w:eastAsia="ru-RU"/>
        </w:rPr>
      </w:pPr>
    </w:p>
    <w:p w14:paraId="4D7BF951" w14:textId="77777777" w:rsidR="00724BFE" w:rsidRPr="00724BFE" w:rsidRDefault="00724BFE" w:rsidP="00724BFE">
      <w:pPr>
        <w:spacing w:after="0" w:line="240" w:lineRule="auto"/>
        <w:jc w:val="center"/>
        <w:rPr>
          <w:rFonts w:ascii="Times New Roman" w:eastAsia="Times New Roman" w:hAnsi="Times New Roman" w:cs="Times New Roman"/>
          <w:color w:val="000000"/>
          <w:sz w:val="29"/>
          <w:szCs w:val="29"/>
          <w:lang w:eastAsia="ru-RU"/>
        </w:rPr>
      </w:pPr>
    </w:p>
    <w:p w14:paraId="28186B13" w14:textId="77777777" w:rsidR="00724BFE" w:rsidRPr="00724BFE" w:rsidRDefault="00724BFE" w:rsidP="00724BFE">
      <w:pPr>
        <w:shd w:val="clear" w:color="auto" w:fill="FFFFFF"/>
        <w:spacing w:after="0" w:line="240" w:lineRule="auto"/>
        <w:jc w:val="center"/>
        <w:rPr>
          <w:rFonts w:ascii="Times New Roman" w:eastAsia="Times New Roman" w:hAnsi="Times New Roman" w:cs="Times New Roman"/>
          <w:color w:val="000000"/>
          <w:sz w:val="29"/>
          <w:szCs w:val="29"/>
          <w:lang w:eastAsia="ru-RU"/>
        </w:rPr>
      </w:pPr>
    </w:p>
    <w:p w14:paraId="4BD078CA" w14:textId="77777777" w:rsidR="00724BFE" w:rsidRPr="00724BFE" w:rsidRDefault="00724BFE" w:rsidP="00724BFE">
      <w:pPr>
        <w:shd w:val="clear" w:color="auto" w:fill="FFFFFF"/>
        <w:spacing w:after="0" w:line="240" w:lineRule="auto"/>
        <w:jc w:val="center"/>
        <w:rPr>
          <w:rFonts w:ascii="Times New Roman" w:eastAsia="Times New Roman" w:hAnsi="Times New Roman" w:cs="Times New Roman"/>
          <w:color w:val="000000"/>
          <w:sz w:val="29"/>
          <w:szCs w:val="29"/>
          <w:lang w:eastAsia="ru-RU"/>
        </w:rPr>
      </w:pPr>
    </w:p>
    <w:p w14:paraId="17B6C2C3" w14:textId="77777777" w:rsidR="00724BFE" w:rsidRPr="00724BFE" w:rsidRDefault="00724BFE" w:rsidP="00724BFE">
      <w:pPr>
        <w:shd w:val="clear" w:color="auto" w:fill="FFFFFF"/>
        <w:spacing w:after="0" w:line="240" w:lineRule="auto"/>
        <w:jc w:val="center"/>
        <w:rPr>
          <w:rFonts w:ascii="Times New Roman" w:eastAsia="Times New Roman" w:hAnsi="Times New Roman" w:cs="Times New Roman"/>
          <w:color w:val="000000"/>
          <w:sz w:val="29"/>
          <w:szCs w:val="29"/>
          <w:lang w:eastAsia="ru-RU"/>
        </w:rPr>
      </w:pPr>
    </w:p>
    <w:p w14:paraId="595A8376" w14:textId="77777777" w:rsidR="00724BFE" w:rsidRPr="00724BFE" w:rsidRDefault="00724BFE" w:rsidP="00724BF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724BFE">
        <w:rPr>
          <w:rFonts w:ascii="Times New Roman" w:eastAsia="Times New Roman" w:hAnsi="Times New Roman" w:cs="Times New Roman"/>
          <w:b/>
          <w:color w:val="000000"/>
          <w:sz w:val="32"/>
          <w:szCs w:val="32"/>
          <w:lang w:eastAsia="ru-RU"/>
        </w:rPr>
        <w:t>КУРСОВАЯ РАБОТА</w:t>
      </w:r>
    </w:p>
    <w:p w14:paraId="007230CB" w14:textId="77777777" w:rsidR="00724BFE" w:rsidRPr="00724BFE" w:rsidRDefault="00724BFE" w:rsidP="00724BFE">
      <w:pPr>
        <w:shd w:val="clear" w:color="auto" w:fill="FFFFFF"/>
        <w:tabs>
          <w:tab w:val="left" w:pos="2296"/>
          <w:tab w:val="center" w:pos="4818"/>
        </w:tabs>
        <w:spacing w:after="0" w:line="240" w:lineRule="auto"/>
        <w:jc w:val="center"/>
        <w:rPr>
          <w:rFonts w:ascii="Times New Roman" w:eastAsia="Times New Roman" w:hAnsi="Times New Roman" w:cs="Times New Roman"/>
          <w:sz w:val="20"/>
          <w:szCs w:val="24"/>
          <w:lang w:eastAsia="ru-RU"/>
        </w:rPr>
      </w:pPr>
      <w:r w:rsidRPr="00724BFE">
        <w:rPr>
          <w:rFonts w:ascii="Times New Roman" w:eastAsia="Times New Roman" w:hAnsi="Times New Roman" w:cs="Times New Roman"/>
          <w:i/>
          <w:color w:val="000000"/>
          <w:sz w:val="32"/>
          <w:szCs w:val="32"/>
          <w:lang w:eastAsia="ru-RU"/>
        </w:rPr>
        <w:t>По дисциплине</w:t>
      </w:r>
      <w:r w:rsidRPr="00724BFE">
        <w:rPr>
          <w:rFonts w:ascii="Times New Roman" w:eastAsia="Times New Roman" w:hAnsi="Times New Roman" w:cs="Times New Roman"/>
          <w:color w:val="000000"/>
          <w:sz w:val="37"/>
          <w:szCs w:val="37"/>
          <w:lang w:eastAsia="ru-RU"/>
        </w:rPr>
        <w:t xml:space="preserve"> </w:t>
      </w:r>
      <w:r w:rsidRPr="00724BFE">
        <w:rPr>
          <w:rFonts w:ascii="Times New Roman" w:eastAsia="Times New Roman" w:hAnsi="Times New Roman" w:cs="Times New Roman"/>
          <w:b/>
          <w:color w:val="000000"/>
          <w:sz w:val="32"/>
          <w:szCs w:val="32"/>
          <w:lang w:eastAsia="ru-RU"/>
        </w:rPr>
        <w:t>«Исследование систем управления»</w:t>
      </w:r>
    </w:p>
    <w:p w14:paraId="37C696F1" w14:textId="77777777" w:rsidR="00724BFE" w:rsidRPr="00724BFE" w:rsidRDefault="00724BFE" w:rsidP="00724BF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724BFE">
        <w:rPr>
          <w:rFonts w:ascii="Times New Roman" w:eastAsia="Times New Roman" w:hAnsi="Times New Roman" w:cs="Times New Roman"/>
          <w:b/>
          <w:color w:val="000000"/>
          <w:sz w:val="32"/>
          <w:szCs w:val="32"/>
          <w:lang w:eastAsia="ru-RU"/>
        </w:rPr>
        <w:t>на тему: «Исследования систем управления на примере строительной компани</w:t>
      </w:r>
      <w:proofErr w:type="gramStart"/>
      <w:r w:rsidRPr="00724BFE">
        <w:rPr>
          <w:rFonts w:ascii="Times New Roman" w:eastAsia="Times New Roman" w:hAnsi="Times New Roman" w:cs="Times New Roman"/>
          <w:b/>
          <w:color w:val="000000"/>
          <w:sz w:val="32"/>
          <w:szCs w:val="32"/>
          <w:lang w:eastAsia="ru-RU"/>
        </w:rPr>
        <w:t>и(</w:t>
      </w:r>
      <w:proofErr w:type="gramEnd"/>
      <w:r w:rsidRPr="00724BFE">
        <w:rPr>
          <w:rFonts w:ascii="Times New Roman" w:eastAsia="Times New Roman" w:hAnsi="Times New Roman" w:cs="Times New Roman"/>
          <w:b/>
          <w:color w:val="000000"/>
          <w:sz w:val="32"/>
          <w:szCs w:val="32"/>
          <w:lang w:eastAsia="ru-RU"/>
        </w:rPr>
        <w:t>занимающейся подрядными работами)»</w:t>
      </w:r>
    </w:p>
    <w:p w14:paraId="5899620F" w14:textId="77777777" w:rsidR="00724BFE" w:rsidRPr="00724BFE" w:rsidRDefault="00724BFE" w:rsidP="00724BFE">
      <w:pPr>
        <w:shd w:val="clear" w:color="auto" w:fill="FFFFFF"/>
        <w:spacing w:after="0" w:line="240" w:lineRule="auto"/>
        <w:jc w:val="center"/>
        <w:rPr>
          <w:rFonts w:ascii="Times New Roman" w:eastAsia="Times New Roman" w:hAnsi="Times New Roman" w:cs="Times New Roman"/>
          <w:color w:val="000000"/>
          <w:sz w:val="41"/>
          <w:szCs w:val="41"/>
          <w:lang w:eastAsia="ru-RU"/>
        </w:rPr>
      </w:pPr>
    </w:p>
    <w:p w14:paraId="0F53BBD5" w14:textId="77777777" w:rsidR="00724BFE" w:rsidRPr="00724BFE" w:rsidRDefault="00724BFE" w:rsidP="00724BFE">
      <w:pPr>
        <w:shd w:val="clear" w:color="auto" w:fill="FFFFFF"/>
        <w:spacing w:after="0" w:line="240" w:lineRule="auto"/>
        <w:jc w:val="center"/>
        <w:rPr>
          <w:rFonts w:ascii="Times New Roman" w:eastAsia="Times New Roman" w:hAnsi="Times New Roman" w:cs="Times New Roman"/>
          <w:color w:val="000000"/>
          <w:sz w:val="41"/>
          <w:szCs w:val="41"/>
          <w:lang w:eastAsia="ru-RU"/>
        </w:rPr>
      </w:pPr>
    </w:p>
    <w:p w14:paraId="3CDB4329" w14:textId="77777777" w:rsidR="00724BFE" w:rsidRDefault="00724BFE" w:rsidP="00724BFE">
      <w:pPr>
        <w:shd w:val="clear" w:color="auto" w:fill="FFFFFF"/>
        <w:spacing w:after="0" w:line="240" w:lineRule="auto"/>
        <w:rPr>
          <w:rFonts w:ascii="Times New Roman" w:eastAsia="Times New Roman" w:hAnsi="Times New Roman" w:cs="Times New Roman"/>
          <w:color w:val="000000"/>
          <w:sz w:val="28"/>
          <w:szCs w:val="28"/>
          <w:lang w:eastAsia="ru-RU"/>
        </w:rPr>
      </w:pPr>
    </w:p>
    <w:p w14:paraId="60F8CA1C" w14:textId="77777777" w:rsidR="00B56C43" w:rsidRDefault="00B56C43" w:rsidP="00724BFE">
      <w:pPr>
        <w:shd w:val="clear" w:color="auto" w:fill="FFFFFF"/>
        <w:spacing w:after="0" w:line="240" w:lineRule="auto"/>
        <w:rPr>
          <w:rFonts w:ascii="Times New Roman" w:eastAsia="Times New Roman" w:hAnsi="Times New Roman" w:cs="Times New Roman"/>
          <w:color w:val="000000"/>
          <w:sz w:val="28"/>
          <w:szCs w:val="28"/>
          <w:lang w:eastAsia="ru-RU"/>
        </w:rPr>
      </w:pPr>
    </w:p>
    <w:p w14:paraId="436E8AA2" w14:textId="77777777" w:rsidR="00B56C43" w:rsidRDefault="00B56C43" w:rsidP="00724BFE">
      <w:pPr>
        <w:shd w:val="clear" w:color="auto" w:fill="FFFFFF"/>
        <w:spacing w:after="0" w:line="240" w:lineRule="auto"/>
        <w:rPr>
          <w:rFonts w:ascii="Times New Roman" w:eastAsia="Times New Roman" w:hAnsi="Times New Roman" w:cs="Times New Roman"/>
          <w:color w:val="000000"/>
          <w:sz w:val="28"/>
          <w:szCs w:val="28"/>
          <w:lang w:eastAsia="ru-RU"/>
        </w:rPr>
      </w:pPr>
    </w:p>
    <w:p w14:paraId="02C9495D" w14:textId="77777777" w:rsidR="00B56C43" w:rsidRPr="00724BFE" w:rsidRDefault="00B56C43" w:rsidP="00724BFE">
      <w:pPr>
        <w:shd w:val="clear" w:color="auto" w:fill="FFFFFF"/>
        <w:spacing w:after="0" w:line="240" w:lineRule="auto"/>
        <w:rPr>
          <w:rFonts w:ascii="Times New Roman" w:eastAsia="Times New Roman" w:hAnsi="Times New Roman" w:cs="Times New Roman"/>
          <w:b/>
          <w:bCs/>
          <w:color w:val="000000"/>
          <w:sz w:val="28"/>
          <w:szCs w:val="29"/>
          <w:lang w:eastAsia="ru-RU"/>
        </w:rPr>
      </w:pPr>
    </w:p>
    <w:p w14:paraId="42AC5C54" w14:textId="77777777" w:rsidR="00724BFE" w:rsidRPr="00724BFE" w:rsidRDefault="00724BFE" w:rsidP="00724BFE">
      <w:pPr>
        <w:shd w:val="clear" w:color="auto" w:fill="FFFFFF"/>
        <w:spacing w:after="0" w:line="240" w:lineRule="auto"/>
        <w:rPr>
          <w:rFonts w:ascii="Times New Roman" w:eastAsia="Times New Roman" w:hAnsi="Times New Roman" w:cs="Times New Roman"/>
          <w:color w:val="000000"/>
          <w:sz w:val="28"/>
          <w:szCs w:val="29"/>
          <w:lang w:eastAsia="ru-RU"/>
        </w:rPr>
      </w:pPr>
    </w:p>
    <w:p w14:paraId="695ED396" w14:textId="77777777" w:rsidR="00724BFE" w:rsidRPr="00724BFE" w:rsidRDefault="00724BFE" w:rsidP="00724BFE">
      <w:pPr>
        <w:shd w:val="clear" w:color="auto" w:fill="FFFFFF"/>
        <w:spacing w:after="0" w:line="240" w:lineRule="auto"/>
        <w:rPr>
          <w:rFonts w:ascii="Times New Roman" w:eastAsia="Times New Roman" w:hAnsi="Times New Roman" w:cs="Times New Roman"/>
          <w:color w:val="000000"/>
          <w:sz w:val="28"/>
          <w:szCs w:val="29"/>
          <w:lang w:eastAsia="ru-RU"/>
        </w:rPr>
      </w:pPr>
    </w:p>
    <w:p w14:paraId="75E80FDC" w14:textId="77777777" w:rsidR="00724BFE" w:rsidRPr="00724BFE" w:rsidRDefault="00724BFE" w:rsidP="00724BFE">
      <w:pPr>
        <w:shd w:val="clear" w:color="auto" w:fill="FFFFFF"/>
        <w:spacing w:after="0" w:line="240" w:lineRule="auto"/>
        <w:rPr>
          <w:rFonts w:ascii="Times New Roman" w:eastAsia="Times New Roman" w:hAnsi="Times New Roman" w:cs="Times New Roman"/>
          <w:color w:val="000000"/>
          <w:sz w:val="28"/>
          <w:szCs w:val="29"/>
          <w:lang w:eastAsia="ru-RU"/>
        </w:rPr>
      </w:pPr>
    </w:p>
    <w:p w14:paraId="62B55A1D" w14:textId="77777777" w:rsidR="00724BFE" w:rsidRPr="00724BFE" w:rsidRDefault="00724BFE" w:rsidP="00724BFE">
      <w:pPr>
        <w:shd w:val="clear" w:color="auto" w:fill="FFFFFF"/>
        <w:spacing w:after="0" w:line="240" w:lineRule="auto"/>
        <w:rPr>
          <w:rFonts w:ascii="Times New Roman" w:eastAsia="Times New Roman" w:hAnsi="Times New Roman" w:cs="Times New Roman"/>
          <w:color w:val="000000"/>
          <w:sz w:val="28"/>
          <w:szCs w:val="29"/>
          <w:lang w:eastAsia="ru-RU"/>
        </w:rPr>
      </w:pPr>
    </w:p>
    <w:p w14:paraId="624EF9A7" w14:textId="77777777" w:rsidR="00724BFE" w:rsidRPr="00724BFE" w:rsidRDefault="00724BFE" w:rsidP="00724BFE">
      <w:pPr>
        <w:shd w:val="clear" w:color="auto" w:fill="FFFFFF"/>
        <w:spacing w:after="0" w:line="240" w:lineRule="auto"/>
        <w:rPr>
          <w:rFonts w:ascii="Times New Roman" w:eastAsia="Times New Roman" w:hAnsi="Times New Roman" w:cs="Times New Roman"/>
          <w:color w:val="000000"/>
          <w:sz w:val="28"/>
          <w:szCs w:val="29"/>
          <w:lang w:eastAsia="ru-RU"/>
        </w:rPr>
      </w:pPr>
    </w:p>
    <w:p w14:paraId="0ACC63D2" w14:textId="77777777" w:rsidR="00724BFE" w:rsidRPr="00724BFE" w:rsidRDefault="00724BFE" w:rsidP="00724BFE">
      <w:pPr>
        <w:shd w:val="clear" w:color="auto" w:fill="FFFFFF"/>
        <w:spacing w:after="0" w:line="240" w:lineRule="auto"/>
        <w:rPr>
          <w:rFonts w:ascii="Times New Roman" w:eastAsia="Times New Roman" w:hAnsi="Times New Roman" w:cs="Times New Roman"/>
          <w:color w:val="000000"/>
          <w:sz w:val="28"/>
          <w:szCs w:val="29"/>
          <w:lang w:eastAsia="ru-RU"/>
        </w:rPr>
      </w:pPr>
    </w:p>
    <w:p w14:paraId="5E1E3532" w14:textId="77777777" w:rsidR="00724BFE" w:rsidRPr="00724BFE" w:rsidRDefault="00724BFE" w:rsidP="00724BFE">
      <w:pPr>
        <w:shd w:val="clear" w:color="auto" w:fill="FFFFFF"/>
        <w:spacing w:after="0" w:line="240" w:lineRule="auto"/>
        <w:rPr>
          <w:rFonts w:ascii="Times New Roman" w:eastAsia="Times New Roman" w:hAnsi="Times New Roman" w:cs="Times New Roman"/>
          <w:color w:val="000000"/>
          <w:sz w:val="28"/>
          <w:szCs w:val="29"/>
          <w:lang w:eastAsia="ru-RU"/>
        </w:rPr>
      </w:pPr>
    </w:p>
    <w:p w14:paraId="47EBAB10" w14:textId="77777777" w:rsidR="00724BFE" w:rsidRPr="00724BFE" w:rsidRDefault="00724BFE" w:rsidP="00724BFE">
      <w:pPr>
        <w:shd w:val="clear" w:color="auto" w:fill="FFFFFF"/>
        <w:spacing w:after="0" w:line="240" w:lineRule="auto"/>
        <w:rPr>
          <w:rFonts w:ascii="Times New Roman" w:eastAsia="Times New Roman" w:hAnsi="Times New Roman" w:cs="Times New Roman"/>
          <w:color w:val="000000"/>
          <w:sz w:val="28"/>
          <w:szCs w:val="29"/>
          <w:lang w:eastAsia="ru-RU"/>
        </w:rPr>
      </w:pPr>
    </w:p>
    <w:p w14:paraId="370E4DDE" w14:textId="77777777" w:rsidR="00724BFE" w:rsidRPr="00724BFE" w:rsidRDefault="00724BFE" w:rsidP="00724BFE">
      <w:pPr>
        <w:shd w:val="clear" w:color="auto" w:fill="FFFFFF"/>
        <w:spacing w:after="0" w:line="240" w:lineRule="auto"/>
        <w:rPr>
          <w:rFonts w:ascii="Times New Roman" w:eastAsia="Times New Roman" w:hAnsi="Times New Roman" w:cs="Times New Roman"/>
          <w:color w:val="000000"/>
          <w:sz w:val="28"/>
          <w:szCs w:val="29"/>
          <w:lang w:eastAsia="ru-RU"/>
        </w:rPr>
      </w:pPr>
    </w:p>
    <w:p w14:paraId="3ACE1B4F" w14:textId="77777777" w:rsidR="00724BFE" w:rsidRPr="00724BFE" w:rsidRDefault="00724BFE" w:rsidP="00724BFE">
      <w:pPr>
        <w:shd w:val="clear" w:color="auto" w:fill="FFFFFF"/>
        <w:spacing w:after="0" w:line="240" w:lineRule="auto"/>
        <w:rPr>
          <w:rFonts w:ascii="Times New Roman" w:eastAsia="Times New Roman" w:hAnsi="Times New Roman" w:cs="Times New Roman"/>
          <w:color w:val="000000"/>
          <w:sz w:val="28"/>
          <w:szCs w:val="29"/>
          <w:lang w:eastAsia="ru-RU"/>
        </w:rPr>
      </w:pPr>
    </w:p>
    <w:p w14:paraId="0FFA817D" w14:textId="77777777" w:rsidR="00724BFE" w:rsidRPr="00724BFE" w:rsidRDefault="00724BFE" w:rsidP="00724BFE">
      <w:pPr>
        <w:keepNext/>
        <w:spacing w:before="240" w:after="60" w:line="240" w:lineRule="auto"/>
        <w:jc w:val="center"/>
        <w:outlineLvl w:val="0"/>
        <w:rPr>
          <w:rFonts w:ascii="Times New Roman" w:eastAsia="Times New Roman" w:hAnsi="Times New Roman" w:cs="Times New Roman"/>
          <w:b/>
          <w:caps/>
          <w:kern w:val="28"/>
          <w:sz w:val="28"/>
          <w:szCs w:val="20"/>
          <w:lang w:eastAsia="ru-RU"/>
        </w:rPr>
      </w:pPr>
      <w:r w:rsidRPr="00724BFE">
        <w:rPr>
          <w:rFonts w:ascii="Times New Roman" w:eastAsia="Times New Roman" w:hAnsi="Times New Roman" w:cs="Times New Roman"/>
          <w:b/>
          <w:caps/>
          <w:kern w:val="28"/>
          <w:sz w:val="28"/>
          <w:szCs w:val="20"/>
          <w:lang w:eastAsia="ru-RU"/>
        </w:rPr>
        <w:t>МОСКВА 2018</w:t>
      </w:r>
    </w:p>
    <w:p w14:paraId="18465F72"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r w:rsidRPr="00724BFE">
        <w:rPr>
          <w:rFonts w:ascii="Times New Roman" w:eastAsia="Times New Roman" w:hAnsi="Times New Roman" w:cs="Times New Roman"/>
          <w:sz w:val="28"/>
          <w:szCs w:val="20"/>
          <w:lang w:eastAsia="ru-RU"/>
        </w:rPr>
        <w:br w:type="page"/>
      </w:r>
      <w:r w:rsidRPr="00724BFE">
        <w:rPr>
          <w:rFonts w:ascii="Times New Roman" w:eastAsia="Times New Roman" w:hAnsi="Times New Roman" w:cs="Times New Roman"/>
          <w:b/>
          <w:sz w:val="28"/>
          <w:szCs w:val="28"/>
          <w:lang w:eastAsia="ru-RU"/>
        </w:rPr>
        <w:lastRenderedPageBreak/>
        <w:t>СОДЕРЖАНИЕ</w:t>
      </w:r>
    </w:p>
    <w:p w14:paraId="5EC85362"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4633AE91" w14:textId="77777777" w:rsidR="00724BFE" w:rsidRPr="00724BFE" w:rsidRDefault="00724BFE" w:rsidP="00724BFE">
      <w:pPr>
        <w:spacing w:after="0" w:line="360" w:lineRule="auto"/>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ВВЕДЕНИЕ…………………………………………………………………….3</w:t>
      </w:r>
    </w:p>
    <w:p w14:paraId="47BCD3F5" w14:textId="7D554C88" w:rsidR="00724BFE" w:rsidRPr="005D4D96" w:rsidRDefault="00724BFE" w:rsidP="00724BFE">
      <w:pPr>
        <w:spacing w:after="0" w:line="360" w:lineRule="auto"/>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1.Теоретические аспекты систем управления организации</w:t>
      </w:r>
      <w:r w:rsidR="00C744AF">
        <w:rPr>
          <w:rFonts w:ascii="Times New Roman" w:eastAsia="Times New Roman" w:hAnsi="Times New Roman" w:cs="Times New Roman"/>
          <w:sz w:val="28"/>
          <w:szCs w:val="28"/>
          <w:lang w:eastAsia="ru-RU"/>
        </w:rPr>
        <w:t>……………….</w:t>
      </w:r>
      <w:r w:rsidRPr="00724BFE">
        <w:rPr>
          <w:rFonts w:ascii="Times New Roman" w:eastAsia="Times New Roman" w:hAnsi="Times New Roman" w:cs="Times New Roman"/>
          <w:sz w:val="28"/>
          <w:szCs w:val="28"/>
          <w:lang w:eastAsia="ru-RU"/>
        </w:rPr>
        <w:t>..</w:t>
      </w:r>
      <w:r w:rsidR="005D4D96" w:rsidRPr="005D4D96">
        <w:rPr>
          <w:rFonts w:ascii="Times New Roman" w:eastAsia="Times New Roman" w:hAnsi="Times New Roman" w:cs="Times New Roman"/>
          <w:sz w:val="28"/>
          <w:szCs w:val="28"/>
          <w:lang w:eastAsia="ru-RU"/>
        </w:rPr>
        <w:t>6</w:t>
      </w:r>
    </w:p>
    <w:p w14:paraId="321C2B55" w14:textId="19F13818" w:rsidR="00724BFE" w:rsidRPr="005D4D96" w:rsidRDefault="00724BFE" w:rsidP="00724BFE">
      <w:pPr>
        <w:spacing w:after="0" w:line="360" w:lineRule="auto"/>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1.1. Понятие и методы системы управления организацией………………</w:t>
      </w:r>
      <w:r w:rsidR="005D4D96">
        <w:rPr>
          <w:rFonts w:ascii="Times New Roman" w:eastAsia="Times New Roman" w:hAnsi="Times New Roman" w:cs="Times New Roman"/>
          <w:sz w:val="28"/>
          <w:szCs w:val="28"/>
          <w:lang w:eastAsia="ru-RU"/>
        </w:rPr>
        <w:t>...</w:t>
      </w:r>
      <w:r w:rsidR="005D4D96" w:rsidRPr="005D4D96">
        <w:rPr>
          <w:rFonts w:ascii="Times New Roman" w:eastAsia="Times New Roman" w:hAnsi="Times New Roman" w:cs="Times New Roman"/>
          <w:sz w:val="28"/>
          <w:szCs w:val="28"/>
          <w:lang w:eastAsia="ru-RU"/>
        </w:rPr>
        <w:t>6</w:t>
      </w:r>
    </w:p>
    <w:p w14:paraId="7DB720BC" w14:textId="6BB20F6A" w:rsidR="00724BFE" w:rsidRPr="00724BFE" w:rsidRDefault="00724BFE" w:rsidP="00724BFE">
      <w:pPr>
        <w:spacing w:after="0" w:line="360" w:lineRule="auto"/>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1.2. Задачи, принципы и функции управления организацией…………….</w:t>
      </w:r>
      <w:r w:rsidR="005D4D96">
        <w:rPr>
          <w:rFonts w:ascii="Times New Roman" w:eastAsia="Times New Roman" w:hAnsi="Times New Roman" w:cs="Times New Roman"/>
          <w:sz w:val="28"/>
          <w:szCs w:val="28"/>
          <w:lang w:eastAsia="ru-RU"/>
        </w:rPr>
        <w:t>.</w:t>
      </w:r>
      <w:r w:rsidRPr="00724BFE">
        <w:rPr>
          <w:rFonts w:ascii="Times New Roman" w:eastAsia="Times New Roman" w:hAnsi="Times New Roman" w:cs="Times New Roman"/>
          <w:sz w:val="28"/>
          <w:szCs w:val="28"/>
          <w:lang w:eastAsia="ru-RU"/>
        </w:rPr>
        <w:t>1</w:t>
      </w:r>
      <w:r w:rsidR="005D4D96">
        <w:rPr>
          <w:rFonts w:ascii="Times New Roman" w:eastAsia="Times New Roman" w:hAnsi="Times New Roman" w:cs="Times New Roman"/>
          <w:sz w:val="28"/>
          <w:szCs w:val="28"/>
          <w:lang w:eastAsia="ru-RU"/>
        </w:rPr>
        <w:t>1</w:t>
      </w:r>
    </w:p>
    <w:p w14:paraId="5C9AC11B" w14:textId="77777777" w:rsidR="00724BFE" w:rsidRPr="00724BFE" w:rsidRDefault="00724BFE" w:rsidP="00724BFE">
      <w:pPr>
        <w:spacing w:after="0" w:line="360" w:lineRule="auto"/>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2. Анализ системы управления строительной организации</w:t>
      </w:r>
    </w:p>
    <w:p w14:paraId="37EF0F3D" w14:textId="37FB3294" w:rsidR="00724BFE" w:rsidRPr="00724BFE" w:rsidRDefault="00724BFE" w:rsidP="00724BFE">
      <w:pPr>
        <w:spacing w:after="0" w:line="360" w:lineRule="auto"/>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r w:rsidR="005D4D96">
        <w:rPr>
          <w:rFonts w:ascii="Times New Roman" w:eastAsia="Times New Roman" w:hAnsi="Times New Roman" w:cs="Times New Roman"/>
          <w:sz w:val="28"/>
          <w:szCs w:val="28"/>
          <w:lang w:eastAsia="ru-RU"/>
        </w:rPr>
        <w:t>16</w:t>
      </w:r>
    </w:p>
    <w:p w14:paraId="6928563F" w14:textId="62B724C5" w:rsidR="00724BFE" w:rsidRPr="00724BFE" w:rsidRDefault="00724BFE" w:rsidP="00724BFE">
      <w:pPr>
        <w:spacing w:after="0" w:line="360" w:lineRule="auto"/>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2.1. Организационная характеристик</w:t>
      </w:r>
      <w:proofErr w:type="gramStart"/>
      <w:r w:rsidRPr="00724BFE">
        <w:rPr>
          <w:rFonts w:ascii="Times New Roman" w:eastAsia="Times New Roman" w:hAnsi="Times New Roman" w:cs="Times New Roman"/>
          <w:sz w:val="28"/>
          <w:szCs w:val="28"/>
          <w:lang w:eastAsia="ru-RU"/>
        </w:rPr>
        <w:t>а ООО</w:t>
      </w:r>
      <w:proofErr w:type="gramEnd"/>
      <w:r w:rsidRPr="00724BFE">
        <w:rPr>
          <w:rFonts w:ascii="Times New Roman" w:eastAsia="Times New Roman" w:hAnsi="Times New Roman" w:cs="Times New Roman"/>
          <w:sz w:val="28"/>
          <w:szCs w:val="28"/>
          <w:lang w:eastAsia="ru-RU"/>
        </w:rPr>
        <w:t xml:space="preserve">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r w:rsidR="005D4D96">
        <w:rPr>
          <w:rFonts w:ascii="Times New Roman" w:eastAsia="Times New Roman" w:hAnsi="Times New Roman" w:cs="Times New Roman"/>
          <w:sz w:val="28"/>
          <w:szCs w:val="28"/>
          <w:lang w:eastAsia="ru-RU"/>
        </w:rPr>
        <w:t>16</w:t>
      </w:r>
    </w:p>
    <w:p w14:paraId="4B81ACD7" w14:textId="3A9AA050" w:rsidR="00724BFE" w:rsidRPr="00724BFE" w:rsidRDefault="00724BFE" w:rsidP="00724BFE">
      <w:pPr>
        <w:spacing w:after="0" w:line="360" w:lineRule="auto"/>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2.2 Экономическая характеристик</w:t>
      </w:r>
      <w:proofErr w:type="gramStart"/>
      <w:r w:rsidRPr="00724BFE">
        <w:rPr>
          <w:rFonts w:ascii="Times New Roman" w:eastAsia="Times New Roman" w:hAnsi="Times New Roman" w:cs="Times New Roman"/>
          <w:sz w:val="28"/>
          <w:szCs w:val="28"/>
          <w:lang w:eastAsia="ru-RU"/>
        </w:rPr>
        <w:t>а ООО</w:t>
      </w:r>
      <w:proofErr w:type="gramEnd"/>
      <w:r w:rsidRPr="00724BFE">
        <w:rPr>
          <w:rFonts w:ascii="Times New Roman" w:eastAsia="Times New Roman" w:hAnsi="Times New Roman" w:cs="Times New Roman"/>
          <w:sz w:val="28"/>
          <w:szCs w:val="28"/>
          <w:lang w:eastAsia="ru-RU"/>
        </w:rPr>
        <w:t xml:space="preserve">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r w:rsidR="005D4D96">
        <w:rPr>
          <w:rFonts w:ascii="Times New Roman" w:eastAsia="Times New Roman" w:hAnsi="Times New Roman" w:cs="Times New Roman"/>
          <w:sz w:val="28"/>
          <w:szCs w:val="28"/>
          <w:lang w:eastAsia="ru-RU"/>
        </w:rPr>
        <w:t>23</w:t>
      </w:r>
    </w:p>
    <w:p w14:paraId="48D09AE8" w14:textId="7A09E388" w:rsidR="00724BFE" w:rsidRPr="00724BFE" w:rsidRDefault="00724BFE" w:rsidP="00724BFE">
      <w:pPr>
        <w:spacing w:after="0" w:line="360" w:lineRule="auto"/>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2.3 Пути совершенствования управления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r w:rsidR="005D4D96">
        <w:rPr>
          <w:rFonts w:ascii="Times New Roman" w:eastAsia="Times New Roman" w:hAnsi="Times New Roman" w:cs="Times New Roman"/>
          <w:sz w:val="28"/>
          <w:szCs w:val="28"/>
          <w:lang w:eastAsia="ru-RU"/>
        </w:rPr>
        <w:t>36</w:t>
      </w:r>
    </w:p>
    <w:p w14:paraId="05D39837" w14:textId="3021E6E1" w:rsidR="00724BFE" w:rsidRPr="00724BFE" w:rsidRDefault="00724BFE" w:rsidP="00724BFE">
      <w:pPr>
        <w:spacing w:after="0" w:line="360" w:lineRule="auto"/>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ЗАКЛЮЧЕНИЕ……………………………………………………………...</w:t>
      </w:r>
      <w:r w:rsidR="005D4D96">
        <w:rPr>
          <w:rFonts w:ascii="Times New Roman" w:eastAsia="Times New Roman" w:hAnsi="Times New Roman" w:cs="Times New Roman"/>
          <w:sz w:val="28"/>
          <w:szCs w:val="28"/>
          <w:lang w:eastAsia="ru-RU"/>
        </w:rPr>
        <w:t>49</w:t>
      </w:r>
    </w:p>
    <w:p w14:paraId="218338F8" w14:textId="71BFE7CC" w:rsidR="00724BFE" w:rsidRPr="00724BFE" w:rsidRDefault="00724BFE" w:rsidP="00724BFE">
      <w:pPr>
        <w:spacing w:after="0" w:line="360" w:lineRule="auto"/>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СПИСОК ИСПОЛЬХОВАННЫХ ИСТОЧНИКОВ……………………….</w:t>
      </w:r>
      <w:r w:rsidR="005D4D96">
        <w:rPr>
          <w:rFonts w:ascii="Times New Roman" w:eastAsia="Times New Roman" w:hAnsi="Times New Roman" w:cs="Times New Roman"/>
          <w:sz w:val="28"/>
          <w:szCs w:val="28"/>
          <w:lang w:eastAsia="ru-RU"/>
        </w:rPr>
        <w:t>52</w:t>
      </w:r>
    </w:p>
    <w:p w14:paraId="422D4468"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5DA61A1A"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48444CDC"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7F455F99"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23715BF5"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4EE184B8"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3CAD61F5"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6293C90C"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5A94B16B"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15672A78"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31D4F3D8"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519B6C6D"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529B6BF6"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2F899875" w14:textId="77777777" w:rsidR="00724BFE" w:rsidRPr="00724BFE" w:rsidRDefault="00724BFE" w:rsidP="00724BFE">
      <w:pPr>
        <w:spacing w:after="0" w:line="360" w:lineRule="auto"/>
        <w:jc w:val="center"/>
        <w:rPr>
          <w:rFonts w:ascii="Times New Roman" w:eastAsia="Times New Roman" w:hAnsi="Times New Roman" w:cs="Times New Roman"/>
          <w:b/>
          <w:sz w:val="28"/>
          <w:szCs w:val="28"/>
          <w:lang w:eastAsia="ru-RU"/>
        </w:rPr>
      </w:pPr>
    </w:p>
    <w:p w14:paraId="6521D00A" w14:textId="77777777" w:rsidR="00C744AF" w:rsidRDefault="00C744AF" w:rsidP="00724BFE">
      <w:pPr>
        <w:spacing w:after="0" w:line="360" w:lineRule="auto"/>
        <w:jc w:val="center"/>
        <w:rPr>
          <w:rFonts w:ascii="Times New Roman" w:eastAsia="Calibri" w:hAnsi="Times New Roman" w:cs="Times New Roman"/>
          <w:b/>
          <w:sz w:val="28"/>
          <w:szCs w:val="28"/>
        </w:rPr>
      </w:pPr>
    </w:p>
    <w:p w14:paraId="6DD6F8B7" w14:textId="00C01CE9" w:rsidR="00724BFE" w:rsidRPr="00724BFE" w:rsidRDefault="00724BFE" w:rsidP="00724BFE">
      <w:pPr>
        <w:spacing w:after="0" w:line="360" w:lineRule="auto"/>
        <w:jc w:val="center"/>
        <w:rPr>
          <w:rFonts w:ascii="Times New Roman" w:eastAsia="Calibri" w:hAnsi="Times New Roman" w:cs="Times New Roman"/>
          <w:b/>
          <w:sz w:val="28"/>
          <w:szCs w:val="28"/>
        </w:rPr>
      </w:pPr>
      <w:r w:rsidRPr="00724BFE">
        <w:rPr>
          <w:rFonts w:ascii="Times New Roman" w:eastAsia="Calibri" w:hAnsi="Times New Roman" w:cs="Times New Roman"/>
          <w:b/>
          <w:sz w:val="28"/>
          <w:szCs w:val="28"/>
        </w:rPr>
        <w:lastRenderedPageBreak/>
        <w:t>ВВЕДЕНИЕ</w:t>
      </w:r>
    </w:p>
    <w:p w14:paraId="6B108009" w14:textId="77777777" w:rsidR="00724BFE" w:rsidRPr="00724BFE" w:rsidRDefault="00724BFE" w:rsidP="00724BFE">
      <w:pPr>
        <w:spacing w:after="0" w:line="360" w:lineRule="auto"/>
        <w:jc w:val="center"/>
        <w:rPr>
          <w:rFonts w:ascii="Times New Roman" w:eastAsia="Calibri" w:hAnsi="Times New Roman" w:cs="Times New Roman"/>
          <w:b/>
          <w:sz w:val="28"/>
          <w:szCs w:val="28"/>
        </w:rPr>
      </w:pPr>
    </w:p>
    <w:p w14:paraId="730CC756" w14:textId="7583B426"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Функционирование современных организаций сталкивается с множеством проблем, многие из которых могут быть урегулированы за счет правильной разработки решений. Проблемы, характеризующие строительную организацию, выступают как одни из самых сложных объектов  для изучения и познания. Система управления организаций представляет особый интерес, и изучение и совершенствование системы управления является основной задачей руководителя организации. </w:t>
      </w:r>
    </w:p>
    <w:p w14:paraId="4C482800" w14:textId="0B9003F8"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bCs/>
          <w:sz w:val="28"/>
          <w:szCs w:val="28"/>
        </w:rPr>
        <w:t>Управление организацией</w:t>
      </w:r>
      <w:r w:rsidRPr="00724BFE">
        <w:rPr>
          <w:rFonts w:ascii="Times New Roman" w:eastAsia="Calibri" w:hAnsi="Times New Roman" w:cs="Times New Roman"/>
          <w:sz w:val="28"/>
          <w:szCs w:val="28"/>
        </w:rPr>
        <w:t xml:space="preserve"> представляет непрерывный процесс влияния на производительность труда работника, группы или организации в целом для достижения поставленной цели. </w:t>
      </w:r>
    </w:p>
    <w:p w14:paraId="07336849" w14:textId="2EF4F313" w:rsidR="00724BFE" w:rsidRPr="00724BFE" w:rsidRDefault="00724BFE" w:rsidP="00724BFE">
      <w:pPr>
        <w:spacing w:after="0" w:line="360" w:lineRule="auto"/>
        <w:ind w:firstLine="709"/>
        <w:jc w:val="both"/>
        <w:rPr>
          <w:rFonts w:ascii="Times New Roman" w:eastAsia="Calibri" w:hAnsi="Times New Roman" w:cs="Times New Roman"/>
          <w:bCs/>
          <w:sz w:val="28"/>
          <w:szCs w:val="28"/>
        </w:rPr>
      </w:pPr>
      <w:r w:rsidRPr="00724BFE">
        <w:rPr>
          <w:rFonts w:ascii="Times New Roman" w:eastAsia="Calibri" w:hAnsi="Times New Roman" w:cs="Times New Roman"/>
          <w:sz w:val="28"/>
          <w:szCs w:val="28"/>
        </w:rPr>
        <w:t>Система управления организацией включает в себя совокупность всех служб организации, всех подсистем и коммуникаций между ними, а также процессов, обеспечивающих заданное функционирование организации. В любой организации выделяют управляющую часть и управляемую часть.</w:t>
      </w:r>
    </w:p>
    <w:p w14:paraId="5A347BA7" w14:textId="061DD94D"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Система управления организацией является одной из основных проблем теории организации, тесно связанной с целями, функциями, процессом управления, работой менеджеров и распределением между ними полномочий во исполнение определённых целей. В рамках этой системы протекает весь управленческий процесс, в котором участвуют менеджеры всех уровней, категорий и профессиональной специализации. </w:t>
      </w:r>
    </w:p>
    <w:p w14:paraId="2A78AC48" w14:textId="422617B2"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Система управления организации построена для того, чтобы все протекающие в ней процессы осуществлялись своевременно и качественно. </w:t>
      </w:r>
    </w:p>
    <w:p w14:paraId="72760E3C"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Вышеуказанные     положения     свидетельствуют     об      актуальности выбранной нами темы исследования. </w:t>
      </w:r>
    </w:p>
    <w:p w14:paraId="360D09F6" w14:textId="4A67CE65" w:rsidR="00724BFE" w:rsidRPr="00724BFE" w:rsidRDefault="00724BFE" w:rsidP="00724BFE">
      <w:pPr>
        <w:spacing w:after="0" w:line="360" w:lineRule="auto"/>
        <w:ind w:firstLine="709"/>
        <w:jc w:val="both"/>
        <w:rPr>
          <w:rFonts w:ascii="Times New Roman" w:eastAsia="Calibri" w:hAnsi="Times New Roman" w:cs="Times New Roman"/>
          <w:bCs/>
          <w:sz w:val="28"/>
          <w:szCs w:val="28"/>
        </w:rPr>
      </w:pPr>
      <w:r w:rsidRPr="00724BFE">
        <w:rPr>
          <w:rFonts w:ascii="Times New Roman" w:eastAsia="Calibri" w:hAnsi="Times New Roman" w:cs="Times New Roman"/>
          <w:sz w:val="28"/>
          <w:szCs w:val="28"/>
        </w:rPr>
        <w:t xml:space="preserve">В    качестве    объекта    данной    работы     выступает      </w:t>
      </w:r>
      <w:r w:rsidRPr="00724BFE">
        <w:rPr>
          <w:rFonts w:ascii="Times New Roman" w:eastAsia="Calibri" w:hAnsi="Times New Roman" w:cs="Times New Roman"/>
          <w:bCs/>
          <w:sz w:val="28"/>
          <w:szCs w:val="28"/>
        </w:rPr>
        <w:t xml:space="preserve">система управления организации. </w:t>
      </w:r>
    </w:p>
    <w:p w14:paraId="2D43E714" w14:textId="704BC96C" w:rsidR="00724BFE" w:rsidRPr="00724BFE" w:rsidRDefault="00724BFE" w:rsidP="00724BFE">
      <w:pPr>
        <w:spacing w:after="0" w:line="360" w:lineRule="auto"/>
        <w:ind w:firstLine="709"/>
        <w:jc w:val="both"/>
        <w:rPr>
          <w:rFonts w:ascii="Times New Roman" w:eastAsia="Calibri" w:hAnsi="Times New Roman" w:cs="Times New Roman"/>
          <w:bCs/>
          <w:sz w:val="28"/>
          <w:szCs w:val="28"/>
        </w:rPr>
      </w:pPr>
      <w:r w:rsidRPr="00724BFE">
        <w:rPr>
          <w:rFonts w:ascii="Times New Roman" w:eastAsia="Calibri" w:hAnsi="Times New Roman" w:cs="Times New Roman"/>
          <w:bCs/>
          <w:sz w:val="28"/>
          <w:szCs w:val="28"/>
        </w:rPr>
        <w:lastRenderedPageBreak/>
        <w:t xml:space="preserve">Предметом курсовой работы является система управления </w:t>
      </w:r>
      <w:r w:rsidR="00630D39">
        <w:rPr>
          <w:rFonts w:ascii="Times New Roman" w:eastAsia="Calibri" w:hAnsi="Times New Roman" w:cs="Times New Roman"/>
          <w:bCs/>
          <w:sz w:val="28"/>
          <w:szCs w:val="28"/>
        </w:rPr>
        <w:t>организацией</w:t>
      </w:r>
      <w:r w:rsidRPr="00724BFE">
        <w:rPr>
          <w:rFonts w:ascii="Times New Roman" w:eastAsia="Calibri" w:hAnsi="Times New Roman" w:cs="Times New Roman"/>
          <w:bCs/>
          <w:sz w:val="28"/>
          <w:szCs w:val="28"/>
        </w:rPr>
        <w:t>.</w:t>
      </w:r>
    </w:p>
    <w:p w14:paraId="2104B366" w14:textId="77777777" w:rsidR="00724BFE" w:rsidRPr="00724BFE" w:rsidRDefault="00724BFE" w:rsidP="00724BFE">
      <w:pPr>
        <w:spacing w:after="0" w:line="360" w:lineRule="auto"/>
        <w:ind w:firstLine="709"/>
        <w:jc w:val="both"/>
        <w:rPr>
          <w:rFonts w:ascii="Times New Roman" w:eastAsia="Calibri" w:hAnsi="Times New Roman" w:cs="Times New Roman"/>
          <w:bCs/>
          <w:sz w:val="28"/>
          <w:szCs w:val="28"/>
        </w:rPr>
      </w:pPr>
      <w:r w:rsidRPr="00724BFE">
        <w:rPr>
          <w:rFonts w:ascii="Times New Roman" w:eastAsia="Calibri" w:hAnsi="Times New Roman" w:cs="Times New Roman"/>
          <w:bCs/>
          <w:sz w:val="28"/>
          <w:szCs w:val="28"/>
        </w:rPr>
        <w:t>Целью работы является изучение особенностей управления строительной организации в современных условиях и путей его совершенствования.</w:t>
      </w:r>
    </w:p>
    <w:p w14:paraId="4C630E52"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В   соответствии   с   целью   были  сформулированы  следующие задачи курсовой работы:</w:t>
      </w:r>
    </w:p>
    <w:p w14:paraId="0F293775"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1. рассмотреть понятие и методы системы управления организацией</w:t>
      </w:r>
    </w:p>
    <w:p w14:paraId="3B414AE9"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2. изучить задачи, принципы и функции управления организацией</w:t>
      </w:r>
    </w:p>
    <w:p w14:paraId="030F0DDE" w14:textId="5E8D4358" w:rsidR="00724BFE" w:rsidRPr="00724BFE" w:rsidRDefault="002A03DE" w:rsidP="00724BF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24BFE" w:rsidRPr="00724BFE">
        <w:rPr>
          <w:rFonts w:ascii="Times New Roman" w:eastAsia="Calibri" w:hAnsi="Times New Roman" w:cs="Times New Roman"/>
          <w:sz w:val="28"/>
          <w:szCs w:val="28"/>
        </w:rPr>
        <w:t>. провести анализ системы управления строительной организации</w:t>
      </w:r>
    </w:p>
    <w:p w14:paraId="7393BC6F"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ООО «</w:t>
      </w:r>
      <w:proofErr w:type="spellStart"/>
      <w:r w:rsidRPr="00724BFE">
        <w:rPr>
          <w:rFonts w:ascii="Times New Roman" w:eastAsia="Calibri" w:hAnsi="Times New Roman" w:cs="Times New Roman"/>
          <w:sz w:val="28"/>
          <w:szCs w:val="28"/>
        </w:rPr>
        <w:t>Компетент</w:t>
      </w:r>
      <w:proofErr w:type="spellEnd"/>
      <w:r w:rsidRPr="00724BFE">
        <w:rPr>
          <w:rFonts w:ascii="Times New Roman" w:eastAsia="Calibri" w:hAnsi="Times New Roman" w:cs="Times New Roman"/>
          <w:sz w:val="28"/>
          <w:szCs w:val="28"/>
        </w:rPr>
        <w:t>»</w:t>
      </w:r>
    </w:p>
    <w:p w14:paraId="05B0F6C6"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В  курсовой  работе использовались следующие методы: теоретический анализ по проблеме исследования, формально-логический и системный методы научного познания, описание, сравнение, анализ и синтез. </w:t>
      </w:r>
    </w:p>
    <w:p w14:paraId="70F7CB7D"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Теоретическую  и  методологическую  основу  исследования  составили  работы ведущих отечественных и зарубежных ученых в области теории анализа и оценки  системы управления организациями. Источники, используемые  в курсовой работе, следует считать  надежными, так как они являются публикациями в серьезных издательствах, академиях наук. В основе работы – специальная, учебная литература, публикации в периодической печати. Кроме того, использована лишь актуальная литература. </w:t>
      </w:r>
    </w:p>
    <w:p w14:paraId="6D467823"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Практическая  значимость результатов исследования состоит в том, что содержащиеся в нём выводы и рекомендации могут быть использованы                     в целях повышения эффективности системы управления организациями.</w:t>
      </w:r>
    </w:p>
    <w:p w14:paraId="437BCF20"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7FC5D490"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6378A5A0" w14:textId="77777777" w:rsidR="00724BFE" w:rsidRPr="00724BFE" w:rsidRDefault="00724BFE" w:rsidP="00724BFE">
      <w:pPr>
        <w:spacing w:after="0" w:line="360" w:lineRule="auto"/>
        <w:jc w:val="center"/>
        <w:rPr>
          <w:rFonts w:ascii="Times New Roman" w:eastAsia="Calibri" w:hAnsi="Times New Roman" w:cs="Times New Roman"/>
          <w:b/>
          <w:sz w:val="28"/>
          <w:szCs w:val="28"/>
        </w:rPr>
      </w:pPr>
    </w:p>
    <w:p w14:paraId="2676DB25" w14:textId="267B3051" w:rsidR="00724BFE" w:rsidRDefault="00724BFE" w:rsidP="00724BFE">
      <w:pPr>
        <w:spacing w:after="0" w:line="360" w:lineRule="auto"/>
        <w:jc w:val="center"/>
        <w:rPr>
          <w:rFonts w:ascii="Times New Roman" w:eastAsia="Calibri" w:hAnsi="Times New Roman" w:cs="Times New Roman"/>
          <w:b/>
          <w:sz w:val="28"/>
          <w:szCs w:val="28"/>
        </w:rPr>
      </w:pPr>
    </w:p>
    <w:p w14:paraId="5EF96578" w14:textId="77777777" w:rsidR="00630D39" w:rsidRPr="00724BFE" w:rsidRDefault="00630D39" w:rsidP="00724BFE">
      <w:pPr>
        <w:spacing w:after="0" w:line="360" w:lineRule="auto"/>
        <w:jc w:val="center"/>
        <w:rPr>
          <w:rFonts w:ascii="Times New Roman" w:eastAsia="Calibri" w:hAnsi="Times New Roman" w:cs="Times New Roman"/>
          <w:b/>
          <w:sz w:val="28"/>
          <w:szCs w:val="28"/>
        </w:rPr>
      </w:pPr>
    </w:p>
    <w:p w14:paraId="38C1E31F" w14:textId="7B074EB6" w:rsidR="00724BFE" w:rsidRPr="00724BFE" w:rsidRDefault="00724BFE" w:rsidP="002A03DE">
      <w:pPr>
        <w:pageBreakBefore/>
        <w:spacing w:after="0" w:line="360" w:lineRule="auto"/>
        <w:jc w:val="center"/>
        <w:rPr>
          <w:rFonts w:ascii="Times New Roman" w:eastAsia="Calibri" w:hAnsi="Times New Roman" w:cs="Times New Roman"/>
          <w:b/>
          <w:sz w:val="28"/>
          <w:szCs w:val="28"/>
        </w:rPr>
      </w:pPr>
      <w:bookmarkStart w:id="1" w:name="_Hlk529805280"/>
      <w:r w:rsidRPr="00724BFE">
        <w:rPr>
          <w:rFonts w:ascii="Times New Roman" w:eastAsia="Calibri" w:hAnsi="Times New Roman" w:cs="Times New Roman"/>
          <w:b/>
          <w:sz w:val="28"/>
          <w:szCs w:val="28"/>
        </w:rPr>
        <w:lastRenderedPageBreak/>
        <w:t>1.Теоретические аспекты систем управления  организации</w:t>
      </w:r>
    </w:p>
    <w:p w14:paraId="0132FD73" w14:textId="77777777" w:rsidR="00724BFE" w:rsidRPr="00724BFE" w:rsidRDefault="00724BFE" w:rsidP="00724BFE">
      <w:pPr>
        <w:spacing w:after="0" w:line="360" w:lineRule="auto"/>
        <w:jc w:val="center"/>
        <w:rPr>
          <w:rFonts w:ascii="Times New Roman" w:eastAsia="Calibri" w:hAnsi="Times New Roman" w:cs="Times New Roman"/>
          <w:b/>
          <w:sz w:val="28"/>
          <w:szCs w:val="28"/>
        </w:rPr>
      </w:pPr>
    </w:p>
    <w:p w14:paraId="1C31C872" w14:textId="77777777" w:rsidR="00724BFE" w:rsidRPr="00724BFE" w:rsidRDefault="00724BFE" w:rsidP="00724BFE">
      <w:pPr>
        <w:spacing w:after="0" w:line="360" w:lineRule="auto"/>
        <w:ind w:firstLine="709"/>
        <w:jc w:val="center"/>
        <w:rPr>
          <w:rFonts w:ascii="Times New Roman" w:eastAsia="Calibri" w:hAnsi="Times New Roman" w:cs="Times New Roman"/>
          <w:b/>
          <w:sz w:val="28"/>
          <w:szCs w:val="28"/>
        </w:rPr>
      </w:pPr>
      <w:r w:rsidRPr="00724BFE">
        <w:rPr>
          <w:rFonts w:ascii="Times New Roman" w:eastAsia="Calibri" w:hAnsi="Times New Roman" w:cs="Times New Roman"/>
          <w:b/>
          <w:sz w:val="28"/>
          <w:szCs w:val="28"/>
        </w:rPr>
        <w:t>1.1. Понятие и методы системы управления организацией</w:t>
      </w:r>
    </w:p>
    <w:bookmarkEnd w:id="1"/>
    <w:p w14:paraId="3CE38293" w14:textId="5D36EEB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Под системой управления организацией понимается совокупность всех служб организации, всех подсистем и коммуникаций между ними, а также процессов, которые обеспечивают заданное функционирование.</w:t>
      </w:r>
    </w:p>
    <w:p w14:paraId="7F15197A"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Важно отметить, что управление организацией представляет собой непрерывный процесс, который влияет на производительность работника, группы или организации в целом для наилучших результатов с позиций достижения поставленной цели. </w:t>
      </w:r>
    </w:p>
    <w:p w14:paraId="677F5E32"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Управление представляет собой целенаправленное воздействие на объект для достижения желательного состояния или конечных результатов. </w:t>
      </w:r>
    </w:p>
    <w:p w14:paraId="1C4D8E31" w14:textId="667E351A"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Под управлением организации понимается видение предприятия к его цели, извлекая из этого максимальные возможности из ресурсов, которые имеются в его распоряжении</w:t>
      </w:r>
      <w:r w:rsidR="002A03DE" w:rsidRPr="002A03DE">
        <w:rPr>
          <w:rFonts w:ascii="Times New Roman" w:eastAsia="Calibri" w:hAnsi="Times New Roman" w:cs="Times New Roman"/>
          <w:sz w:val="28"/>
          <w:szCs w:val="28"/>
        </w:rPr>
        <w:t xml:space="preserve"> [12]</w:t>
      </w:r>
      <w:r w:rsidRPr="00724BFE">
        <w:rPr>
          <w:rFonts w:ascii="Times New Roman" w:eastAsia="Calibri" w:hAnsi="Times New Roman" w:cs="Times New Roman"/>
          <w:sz w:val="28"/>
          <w:szCs w:val="28"/>
        </w:rPr>
        <w:t>.</w:t>
      </w:r>
    </w:p>
    <w:p w14:paraId="6654A219" w14:textId="70AEBC8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Итак, система управления организацией представляет собой совокупность правил, действующих в организации, для которых необходимо определить</w:t>
      </w:r>
      <w:r w:rsidR="002A03DE">
        <w:rPr>
          <w:rFonts w:ascii="Times New Roman" w:eastAsia="Calibri" w:hAnsi="Times New Roman" w:cs="Times New Roman"/>
          <w:sz w:val="28"/>
          <w:szCs w:val="28"/>
        </w:rPr>
        <w:t xml:space="preserve"> </w:t>
      </w:r>
      <w:r w:rsidR="002A03DE" w:rsidRPr="002A03DE">
        <w:rPr>
          <w:rFonts w:ascii="Times New Roman" w:eastAsia="Calibri" w:hAnsi="Times New Roman" w:cs="Times New Roman"/>
          <w:sz w:val="28"/>
          <w:szCs w:val="28"/>
        </w:rPr>
        <w:t>[8]</w:t>
      </w:r>
      <w:r w:rsidRPr="00724BFE">
        <w:rPr>
          <w:rFonts w:ascii="Times New Roman" w:eastAsia="Calibri" w:hAnsi="Times New Roman" w:cs="Times New Roman"/>
          <w:sz w:val="28"/>
          <w:szCs w:val="28"/>
        </w:rPr>
        <w:t>:</w:t>
      </w:r>
    </w:p>
    <w:p w14:paraId="57DB910B"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сущность, условия деятельности персонала, который образует организацию;</w:t>
      </w:r>
    </w:p>
    <w:p w14:paraId="1D58256B"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порядок установления ключевой идеи деятельности организации;</w:t>
      </w:r>
    </w:p>
    <w:p w14:paraId="59A04C37"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основную цель организацию;</w:t>
      </w:r>
    </w:p>
    <w:p w14:paraId="7598CBB8" w14:textId="478FF270"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порядок контроля над деятельностью организации и пр</w:t>
      </w:r>
      <w:proofErr w:type="gramStart"/>
      <w:r w:rsidRPr="00724BFE">
        <w:rPr>
          <w:rFonts w:ascii="Times New Roman" w:eastAsia="Calibri" w:hAnsi="Times New Roman" w:cs="Times New Roman"/>
          <w:sz w:val="28"/>
          <w:szCs w:val="28"/>
        </w:rPr>
        <w:t>..</w:t>
      </w:r>
      <w:proofErr w:type="gramEnd"/>
    </w:p>
    <w:p w14:paraId="01CC47B6" w14:textId="4F3267E2"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Любой вид управленческой деятельности, безусловно связан                          с управлением людьми, которые объединены в рамках организации, в структуры, отделы и пр.</w:t>
      </w:r>
      <w:r w:rsidR="002A03DE" w:rsidRPr="002A03DE">
        <w:rPr>
          <w:rFonts w:ascii="Times New Roman" w:eastAsia="Calibri" w:hAnsi="Times New Roman" w:cs="Times New Roman"/>
          <w:sz w:val="28"/>
          <w:szCs w:val="28"/>
        </w:rPr>
        <w:t>[19]</w:t>
      </w:r>
      <w:r w:rsidRPr="00724BFE">
        <w:rPr>
          <w:rFonts w:ascii="Times New Roman" w:eastAsia="Calibri" w:hAnsi="Times New Roman" w:cs="Times New Roman"/>
          <w:sz w:val="28"/>
          <w:szCs w:val="28"/>
        </w:rPr>
        <w:t xml:space="preserve">  </w:t>
      </w:r>
    </w:p>
    <w:p w14:paraId="14E7B9F5" w14:textId="4ED1DD0D"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В.М. Мишин считает, что система управления — это своего рода совокупность взаимосвязанных между собой элементов и подсистем, которые взаимодействуют между собой и принимают участие в процессе </w:t>
      </w:r>
      <w:r w:rsidRPr="00724BFE">
        <w:rPr>
          <w:rFonts w:ascii="Times New Roman" w:eastAsia="Calibri" w:hAnsi="Times New Roman" w:cs="Times New Roman"/>
          <w:sz w:val="28"/>
          <w:szCs w:val="28"/>
        </w:rPr>
        <w:lastRenderedPageBreak/>
        <w:t>функционирования системы управления. Данное определение затрагивает организационную структуру системы. Организационная структура разделяется по видам управленческой деятельности</w:t>
      </w:r>
      <w:r w:rsidR="002A03DE" w:rsidRPr="00B56C43">
        <w:rPr>
          <w:rFonts w:ascii="Times New Roman" w:eastAsia="Calibri" w:hAnsi="Times New Roman" w:cs="Times New Roman"/>
          <w:sz w:val="28"/>
          <w:szCs w:val="28"/>
        </w:rPr>
        <w:t xml:space="preserve"> [23]</w:t>
      </w:r>
      <w:r w:rsidRPr="00724BFE">
        <w:rPr>
          <w:rFonts w:ascii="Times New Roman" w:eastAsia="Calibri" w:hAnsi="Times New Roman" w:cs="Times New Roman"/>
          <w:sz w:val="28"/>
          <w:szCs w:val="28"/>
        </w:rPr>
        <w:t>.</w:t>
      </w:r>
    </w:p>
    <w:p w14:paraId="18D59F43"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Таким образом, управленческая деятельность – это, прежде всего управление социальными коллективами людей, которые рассматриваются как социально управляемые системы.  В качестве социально управляемой системы может рассматриваться организация любого уровня: предприятие, цеха, компании и др. Каждая из этих систем представляет собой исследование объекта самостоятельно, который имеет свои особенности.</w:t>
      </w:r>
    </w:p>
    <w:p w14:paraId="564B7ABF" w14:textId="2893A69F"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Система управления любой организации является сложной, созданной для сбора, анализа и переработки информации с целью получения определенного конечного результата при определенных ограничениях</w:t>
      </w:r>
      <w:r w:rsidR="002A03DE" w:rsidRPr="002A03DE">
        <w:rPr>
          <w:rFonts w:ascii="Times New Roman" w:eastAsia="Calibri" w:hAnsi="Times New Roman" w:cs="Times New Roman"/>
          <w:sz w:val="28"/>
          <w:szCs w:val="28"/>
        </w:rPr>
        <w:t xml:space="preserve"> [6]</w:t>
      </w:r>
      <w:r w:rsidRPr="00724BFE">
        <w:rPr>
          <w:rFonts w:ascii="Times New Roman" w:eastAsia="Calibri" w:hAnsi="Times New Roman" w:cs="Times New Roman"/>
          <w:sz w:val="28"/>
          <w:szCs w:val="28"/>
        </w:rPr>
        <w:t>.</w:t>
      </w:r>
    </w:p>
    <w:p w14:paraId="28B0CE13"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Система представляет собой совокупность, которая состоит из элементов взаимосвязанных между собой, которые влияют на характеристику единого целого. </w:t>
      </w:r>
    </w:p>
    <w:p w14:paraId="21DE7CD4" w14:textId="72530B73"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Так основными элементами системы управления организацией являются</w:t>
      </w:r>
      <w:r w:rsidR="002A03DE" w:rsidRPr="002A03DE">
        <w:rPr>
          <w:rFonts w:ascii="Times New Roman" w:eastAsia="Calibri" w:hAnsi="Times New Roman" w:cs="Times New Roman"/>
          <w:sz w:val="28"/>
          <w:szCs w:val="28"/>
        </w:rPr>
        <w:t xml:space="preserve"> [2]</w:t>
      </w:r>
      <w:r w:rsidRPr="00724BFE">
        <w:rPr>
          <w:rFonts w:ascii="Times New Roman" w:eastAsia="Calibri" w:hAnsi="Times New Roman" w:cs="Times New Roman"/>
          <w:sz w:val="28"/>
          <w:szCs w:val="28"/>
        </w:rPr>
        <w:t>:</w:t>
      </w:r>
    </w:p>
    <w:p w14:paraId="6F67A741" w14:textId="77777777" w:rsidR="00724BFE" w:rsidRPr="00724BFE" w:rsidRDefault="00724BFE" w:rsidP="00724BFE">
      <w:pPr>
        <w:numPr>
          <w:ilvl w:val="0"/>
          <w:numId w:val="2"/>
        </w:numPr>
        <w:spacing w:after="0" w:line="360" w:lineRule="auto"/>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методология управления;</w:t>
      </w:r>
    </w:p>
    <w:p w14:paraId="76886B6F" w14:textId="77777777" w:rsidR="00724BFE" w:rsidRPr="00724BFE" w:rsidRDefault="00724BFE" w:rsidP="00724BFE">
      <w:pPr>
        <w:numPr>
          <w:ilvl w:val="0"/>
          <w:numId w:val="2"/>
        </w:numPr>
        <w:spacing w:after="0" w:line="360" w:lineRule="auto"/>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структура управления;</w:t>
      </w:r>
    </w:p>
    <w:p w14:paraId="6A8E8738" w14:textId="77777777" w:rsidR="00724BFE" w:rsidRPr="00724BFE" w:rsidRDefault="00724BFE" w:rsidP="00724BFE">
      <w:pPr>
        <w:numPr>
          <w:ilvl w:val="0"/>
          <w:numId w:val="2"/>
        </w:numPr>
        <w:spacing w:after="0" w:line="360" w:lineRule="auto"/>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процесс управления;</w:t>
      </w:r>
    </w:p>
    <w:p w14:paraId="78E65FF5" w14:textId="77777777" w:rsidR="00724BFE" w:rsidRPr="00724BFE" w:rsidRDefault="00724BFE" w:rsidP="00724BFE">
      <w:pPr>
        <w:numPr>
          <w:ilvl w:val="0"/>
          <w:numId w:val="2"/>
        </w:numPr>
        <w:spacing w:after="0" w:line="360" w:lineRule="auto"/>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технология управления;</w:t>
      </w:r>
    </w:p>
    <w:p w14:paraId="38FC3A6F"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Рассмотрим сущность данных элементов. </w:t>
      </w:r>
    </w:p>
    <w:p w14:paraId="3F5A74B0"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Под методологией управления понимается миссия, видение, цели, задачи, законы и принципы.</w:t>
      </w:r>
    </w:p>
    <w:p w14:paraId="0C3B5EE7"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Структура управления включает в себя организационные структуры, функциональные структуры, алгоритм организационных отношений.</w:t>
      </w:r>
    </w:p>
    <w:p w14:paraId="5CB48B06"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Под процессом управления понимается организационная культура, коммуникации, стиль общения, принятие управленческих решений.</w:t>
      </w:r>
    </w:p>
    <w:p w14:paraId="15464D7C"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lastRenderedPageBreak/>
        <w:t>Технология управления включает в себя организацию документооборота, оргтехнику, внешние и внутренние связи.</w:t>
      </w:r>
    </w:p>
    <w:p w14:paraId="45173B87" w14:textId="71B41BEA"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 Следует подчеркнуть, что процесс управления предусматривает согласованные действия, которые и обеспечивают, в конечном счете, осуществление общей цели или набора целей, стоящих перед организацией. Для координации действий должен существовать специальный орган, реализующий функцию управления</w:t>
      </w:r>
      <w:r w:rsidR="002A03DE" w:rsidRPr="002A03DE">
        <w:rPr>
          <w:rFonts w:ascii="Times New Roman" w:eastAsia="Calibri" w:hAnsi="Times New Roman" w:cs="Times New Roman"/>
          <w:sz w:val="28"/>
          <w:szCs w:val="28"/>
        </w:rPr>
        <w:t xml:space="preserve"> [1]</w:t>
      </w:r>
      <w:r w:rsidRPr="00724BFE">
        <w:rPr>
          <w:rFonts w:ascii="Times New Roman" w:eastAsia="Calibri" w:hAnsi="Times New Roman" w:cs="Times New Roman"/>
          <w:sz w:val="28"/>
          <w:szCs w:val="28"/>
        </w:rPr>
        <w:t>.</w:t>
      </w:r>
    </w:p>
    <w:p w14:paraId="27538DB3"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Поэтому в любой организации существуют управляющие части и управляемые.</w:t>
      </w:r>
    </w:p>
    <w:p w14:paraId="4B6FD5D5"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Рассмотрим данные части более подробно.</w:t>
      </w:r>
    </w:p>
    <w:p w14:paraId="1C6B2300" w14:textId="3DD72EA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В управляющую часть входит дирекция, менеджеры и информационные подразделения, которые обеспечивают работу руководящего звена. Эту часть организации принято называть административно-управленческим аппаратом. Входным воздействием и конечным продуктом управляющей части является информация</w:t>
      </w:r>
      <w:r w:rsidR="002A03DE" w:rsidRPr="00B56C43">
        <w:rPr>
          <w:rFonts w:ascii="Times New Roman" w:eastAsia="Calibri" w:hAnsi="Times New Roman" w:cs="Times New Roman"/>
          <w:sz w:val="28"/>
          <w:szCs w:val="28"/>
        </w:rPr>
        <w:t xml:space="preserve"> [26]</w:t>
      </w:r>
      <w:r w:rsidRPr="00724BFE">
        <w:rPr>
          <w:rFonts w:ascii="Times New Roman" w:eastAsia="Calibri" w:hAnsi="Times New Roman" w:cs="Times New Roman"/>
          <w:sz w:val="28"/>
          <w:szCs w:val="28"/>
        </w:rPr>
        <w:t>.</w:t>
      </w:r>
    </w:p>
    <w:p w14:paraId="552A6993"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Необходимым элементом организации выступает управляющее звено. На этом уровне принимаются управленческие решения как результат анализа, прогнозирования, оптимизации, экономического обоснования и выбора альтернативы из множества вариантов достижения поставленной цели. Управленческое решение принимается с целью преодоления возникшей проблемы, которая представляет собой не что иное, как реальное противоречие, требующее своего разрешения. </w:t>
      </w:r>
    </w:p>
    <w:p w14:paraId="57211D8B" w14:textId="634E3E2A"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Заметим, что управленческое решение – это результат коллективного творческого труда. Оно всегда носит обобщенный характер. Даже когда руководитель самостоятельно принимает решение, то коллективный интеллект в явной или неявной форме влияет на процесс разработки индивидуального управленческого решения</w:t>
      </w:r>
      <w:r w:rsidR="002A03DE" w:rsidRPr="002A03DE">
        <w:rPr>
          <w:rFonts w:ascii="Times New Roman" w:eastAsia="Calibri" w:hAnsi="Times New Roman" w:cs="Times New Roman"/>
          <w:sz w:val="28"/>
          <w:szCs w:val="28"/>
        </w:rPr>
        <w:t xml:space="preserve"> [11]</w:t>
      </w:r>
      <w:r w:rsidRPr="00724BFE">
        <w:rPr>
          <w:rFonts w:ascii="Times New Roman" w:eastAsia="Calibri" w:hAnsi="Times New Roman" w:cs="Times New Roman"/>
          <w:sz w:val="28"/>
          <w:szCs w:val="28"/>
        </w:rPr>
        <w:t xml:space="preserve">. </w:t>
      </w:r>
    </w:p>
    <w:p w14:paraId="2C7741FA" w14:textId="73703782"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lastRenderedPageBreak/>
        <w:t>Управляемая часть – это различные производственные и функциональные подразделения, занятые обеспечением   производственного процесса. То, что поступает на вход управляемой части, и то, что является ее выходом, зависит от типа организации.</w:t>
      </w:r>
    </w:p>
    <w:p w14:paraId="762ADD8C"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На рисунке 1.1 представим методы системы управления организацией.</w:t>
      </w:r>
    </w:p>
    <w:p w14:paraId="658239DF"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4B0E07B" wp14:editId="70A0CDFC">
                <wp:simplePos x="0" y="0"/>
                <wp:positionH relativeFrom="column">
                  <wp:posOffset>748665</wp:posOffset>
                </wp:positionH>
                <wp:positionV relativeFrom="paragraph">
                  <wp:posOffset>32385</wp:posOffset>
                </wp:positionV>
                <wp:extent cx="4448175" cy="485775"/>
                <wp:effectExtent l="0" t="0" r="28575" b="28575"/>
                <wp:wrapNone/>
                <wp:docPr id="193" name="Прямоугольник: скругленные угл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85775"/>
                        </a:xfrm>
                        <a:prstGeom prst="roundRect">
                          <a:avLst>
                            <a:gd name="adj" fmla="val 16667"/>
                          </a:avLst>
                        </a:prstGeom>
                        <a:solidFill>
                          <a:srgbClr val="FFFFFF"/>
                        </a:solidFill>
                        <a:ln w="9525">
                          <a:solidFill>
                            <a:srgbClr val="000000"/>
                          </a:solidFill>
                          <a:round/>
                          <a:headEnd/>
                          <a:tailEnd/>
                        </a:ln>
                      </wps:spPr>
                      <wps:txbx>
                        <w:txbxContent>
                          <w:p w14:paraId="591034B5" w14:textId="77777777" w:rsidR="00C744AF" w:rsidRDefault="00C744AF" w:rsidP="00724BFE">
                            <w:pPr>
                              <w:jc w:val="center"/>
                              <w:rPr>
                                <w:rFonts w:ascii="Times New Roman" w:hAnsi="Times New Roman"/>
                                <w:sz w:val="28"/>
                                <w:szCs w:val="28"/>
                              </w:rPr>
                            </w:pPr>
                            <w:r>
                              <w:rPr>
                                <w:rFonts w:ascii="Times New Roman" w:hAnsi="Times New Roman"/>
                                <w:sz w:val="28"/>
                                <w:szCs w:val="28"/>
                              </w:rPr>
                              <w:t>Методы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B0E07B" id="Прямоугольник: скругленные углы 9" o:spid="_x0000_s1026" style="position:absolute;left:0;text-align:left;margin-left:58.95pt;margin-top:2.55pt;width:350.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">
                <v:textbox>
                  <w:txbxContent>
                    <w:p w14:paraId="591034B5" w14:textId="77777777" w:rsidR="00C744AF" w:rsidRDefault="00C744AF" w:rsidP="00724BFE">
                      <w:pPr>
                        <w:jc w:val="center"/>
                        <w:rPr>
                          <w:rFonts w:ascii="Times New Roman" w:hAnsi="Times New Roman"/>
                          <w:sz w:val="28"/>
                          <w:szCs w:val="28"/>
                        </w:rPr>
                      </w:pPr>
                      <w:r>
                        <w:rPr>
                          <w:rFonts w:ascii="Times New Roman" w:hAnsi="Times New Roman"/>
                          <w:sz w:val="28"/>
                          <w:szCs w:val="28"/>
                        </w:rPr>
                        <w:t>Методы управления</w:t>
                      </w:r>
                    </w:p>
                  </w:txbxContent>
                </v:textbox>
              </v:roundrect>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640B2DB0" wp14:editId="1BE49D92">
                <wp:simplePos x="0" y="0"/>
                <wp:positionH relativeFrom="column">
                  <wp:posOffset>3606165</wp:posOffset>
                </wp:positionH>
                <wp:positionV relativeFrom="paragraph">
                  <wp:posOffset>608965</wp:posOffset>
                </wp:positionV>
                <wp:extent cx="342900" cy="339090"/>
                <wp:effectExtent l="38100" t="0" r="0" b="41910"/>
                <wp:wrapNone/>
                <wp:docPr id="192"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90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D014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83.95pt;margin-top:47.95pt;width:27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">
                <v:textbox style="layout-flow:vertical-ideographic"/>
              </v:shape>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2C7D9B58" wp14:editId="69BD4660">
                <wp:simplePos x="0" y="0"/>
                <wp:positionH relativeFrom="column">
                  <wp:posOffset>796290</wp:posOffset>
                </wp:positionH>
                <wp:positionV relativeFrom="paragraph">
                  <wp:posOffset>608965</wp:posOffset>
                </wp:positionV>
                <wp:extent cx="342900" cy="339090"/>
                <wp:effectExtent l="38100" t="0" r="0" b="41910"/>
                <wp:wrapNone/>
                <wp:docPr id="191"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90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72052" id="Стрелка: вниз 5" o:spid="_x0000_s1026" type="#_x0000_t67" style="position:absolute;margin-left:62.7pt;margin-top:47.95pt;width:27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">
                <v:textbox style="layout-flow:vertical-ideographic"/>
              </v:shape>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1D41AEB0" wp14:editId="7BD7594B">
                <wp:simplePos x="0" y="0"/>
                <wp:positionH relativeFrom="column">
                  <wp:posOffset>2205990</wp:posOffset>
                </wp:positionH>
                <wp:positionV relativeFrom="paragraph">
                  <wp:posOffset>608965</wp:posOffset>
                </wp:positionV>
                <wp:extent cx="342900" cy="339090"/>
                <wp:effectExtent l="38100" t="0" r="0" b="41910"/>
                <wp:wrapNone/>
                <wp:docPr id="190"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90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B74F1C" id="Стрелка: вниз 6" o:spid="_x0000_s1026" type="#_x0000_t67" style="position:absolute;margin-left:173.7pt;margin-top:47.95pt;width:27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">
                <v:textbox style="layout-flow:vertical-ideographic"/>
              </v:shape>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0F899DC4" wp14:editId="2D762413">
                <wp:simplePos x="0" y="0"/>
                <wp:positionH relativeFrom="column">
                  <wp:posOffset>4853940</wp:posOffset>
                </wp:positionH>
                <wp:positionV relativeFrom="paragraph">
                  <wp:posOffset>608965</wp:posOffset>
                </wp:positionV>
                <wp:extent cx="342900" cy="339090"/>
                <wp:effectExtent l="38100" t="0" r="0" b="41910"/>
                <wp:wrapNone/>
                <wp:docPr id="189"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90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69841" id="Стрелка: вниз 8" o:spid="_x0000_s1026" type="#_x0000_t67" style="position:absolute;margin-left:382.2pt;margin-top:47.95pt;width:27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">
                <v:textbox style="layout-flow:vertical-ideographic"/>
              </v:shape>
            </w:pict>
          </mc:Fallback>
        </mc:AlternateContent>
      </w:r>
    </w:p>
    <w:p w14:paraId="4FF2FD26"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37E66C2D"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1DD0DE3B"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2852A566" wp14:editId="05A01240">
                <wp:simplePos x="0" y="0"/>
                <wp:positionH relativeFrom="column">
                  <wp:posOffset>4701540</wp:posOffset>
                </wp:positionH>
                <wp:positionV relativeFrom="paragraph">
                  <wp:posOffset>149225</wp:posOffset>
                </wp:positionV>
                <wp:extent cx="1409700" cy="866775"/>
                <wp:effectExtent l="0" t="0" r="19050" b="28575"/>
                <wp:wrapNone/>
                <wp:docPr id="182"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66775"/>
                        </a:xfrm>
                        <a:prstGeom prst="roundRect">
                          <a:avLst>
                            <a:gd name="adj" fmla="val 16667"/>
                          </a:avLst>
                        </a:prstGeom>
                        <a:solidFill>
                          <a:srgbClr val="FFFFFF"/>
                        </a:solidFill>
                        <a:ln w="9525">
                          <a:solidFill>
                            <a:srgbClr val="000000"/>
                          </a:solidFill>
                          <a:round/>
                          <a:headEnd/>
                          <a:tailEnd/>
                        </a:ln>
                      </wps:spPr>
                      <wps:txbx>
                        <w:txbxContent>
                          <w:p w14:paraId="18FDD369" w14:textId="77777777" w:rsidR="00C744AF" w:rsidRDefault="00C744AF" w:rsidP="00724BFE">
                            <w:pPr>
                              <w:rPr>
                                <w:rFonts w:ascii="Times New Roman" w:hAnsi="Times New Roman"/>
                                <w:sz w:val="26"/>
                                <w:szCs w:val="26"/>
                              </w:rPr>
                            </w:pPr>
                            <w:proofErr w:type="spellStart"/>
                            <w:proofErr w:type="gramStart"/>
                            <w:r>
                              <w:rPr>
                                <w:rFonts w:ascii="Times New Roman" w:hAnsi="Times New Roman"/>
                                <w:sz w:val="26"/>
                                <w:szCs w:val="26"/>
                              </w:rPr>
                              <w:t>Самоуправлен-ческие</w:t>
                            </w:r>
                            <w:proofErr w:type="spellEnd"/>
                            <w:proofErr w:type="gramEnd"/>
                            <w:r>
                              <w:rPr>
                                <w:rFonts w:ascii="Times New Roman" w:hAnsi="Times New Roman"/>
                                <w:sz w:val="26"/>
                                <w:szCs w:val="26"/>
                              </w:rPr>
                              <w:t xml:space="preserve">  методы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52A566" id="Прямоугольник: скругленные углы 4" o:spid="_x0000_s1027" style="position:absolute;left:0;text-align:left;margin-left:370.2pt;margin-top:11.75pt;width:111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">
                <v:textbox>
                  <w:txbxContent>
                    <w:p w14:paraId="18FDD369" w14:textId="77777777" w:rsidR="00C744AF" w:rsidRDefault="00C744AF" w:rsidP="00724BFE">
                      <w:pPr>
                        <w:rPr>
                          <w:rFonts w:ascii="Times New Roman" w:hAnsi="Times New Roman"/>
                          <w:sz w:val="26"/>
                          <w:szCs w:val="26"/>
                        </w:rPr>
                      </w:pPr>
                      <w:proofErr w:type="spellStart"/>
                      <w:r>
                        <w:rPr>
                          <w:rFonts w:ascii="Times New Roman" w:hAnsi="Times New Roman"/>
                          <w:sz w:val="26"/>
                          <w:szCs w:val="26"/>
                        </w:rPr>
                        <w:t>Самоуправлен-</w:t>
                      </w:r>
                      <w:proofErr w:type="gramStart"/>
                      <w:r>
                        <w:rPr>
                          <w:rFonts w:ascii="Times New Roman" w:hAnsi="Times New Roman"/>
                          <w:sz w:val="26"/>
                          <w:szCs w:val="26"/>
                        </w:rPr>
                        <w:t>ческие</w:t>
                      </w:r>
                      <w:proofErr w:type="spellEnd"/>
                      <w:r>
                        <w:rPr>
                          <w:rFonts w:ascii="Times New Roman" w:hAnsi="Times New Roman"/>
                          <w:sz w:val="26"/>
                          <w:szCs w:val="26"/>
                        </w:rPr>
                        <w:t xml:space="preserve">  методы</w:t>
                      </w:r>
                      <w:proofErr w:type="gramEnd"/>
                    </w:p>
                  </w:txbxContent>
                </v:textbox>
              </v:roundrect>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68E8CCB5" wp14:editId="46022314">
                <wp:simplePos x="0" y="0"/>
                <wp:positionH relativeFrom="column">
                  <wp:posOffset>3206115</wp:posOffset>
                </wp:positionH>
                <wp:positionV relativeFrom="paragraph">
                  <wp:posOffset>149225</wp:posOffset>
                </wp:positionV>
                <wp:extent cx="1409700" cy="866775"/>
                <wp:effectExtent l="0" t="0" r="19050" b="28575"/>
                <wp:wrapNone/>
                <wp:docPr id="181" name="Прямоугольник: скругленные угл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66775"/>
                        </a:xfrm>
                        <a:prstGeom prst="roundRect">
                          <a:avLst>
                            <a:gd name="adj" fmla="val 16667"/>
                          </a:avLst>
                        </a:prstGeom>
                        <a:solidFill>
                          <a:srgbClr val="FFFFFF"/>
                        </a:solidFill>
                        <a:ln w="9525">
                          <a:solidFill>
                            <a:srgbClr val="000000"/>
                          </a:solidFill>
                          <a:round/>
                          <a:headEnd/>
                          <a:tailEnd/>
                        </a:ln>
                      </wps:spPr>
                      <wps:txbx>
                        <w:txbxContent>
                          <w:p w14:paraId="1DC56648" w14:textId="77777777" w:rsidR="00C744AF" w:rsidRDefault="00C744AF" w:rsidP="00724BFE">
                            <w:pPr>
                              <w:ind w:left="-142" w:right="-103"/>
                              <w:jc w:val="center"/>
                              <w:rPr>
                                <w:rFonts w:ascii="Times New Roman" w:hAnsi="Times New Roman"/>
                                <w:sz w:val="26"/>
                                <w:szCs w:val="26"/>
                              </w:rPr>
                            </w:pPr>
                            <w:r>
                              <w:rPr>
                                <w:rFonts w:ascii="Times New Roman" w:hAnsi="Times New Roman"/>
                                <w:sz w:val="26"/>
                                <w:szCs w:val="26"/>
                              </w:rPr>
                              <w:t>Социально-психологические методы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E8CCB5" id="Прямоугольник: скругленные углы 3" o:spid="_x0000_s1028" style="position:absolute;left:0;text-align:left;margin-left:252.45pt;margin-top:11.75pt;width:111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">
                <v:textbox>
                  <w:txbxContent>
                    <w:p w14:paraId="1DC56648" w14:textId="77777777" w:rsidR="00C744AF" w:rsidRDefault="00C744AF" w:rsidP="00724BFE">
                      <w:pPr>
                        <w:ind w:left="-142" w:right="-103"/>
                        <w:jc w:val="center"/>
                        <w:rPr>
                          <w:rFonts w:ascii="Times New Roman" w:hAnsi="Times New Roman"/>
                          <w:sz w:val="26"/>
                          <w:szCs w:val="26"/>
                        </w:rPr>
                      </w:pPr>
                      <w:r>
                        <w:rPr>
                          <w:rFonts w:ascii="Times New Roman" w:hAnsi="Times New Roman"/>
                          <w:sz w:val="26"/>
                          <w:szCs w:val="26"/>
                        </w:rPr>
                        <w:t>Социально-психологические методы</w:t>
                      </w:r>
                    </w:p>
                  </w:txbxContent>
                </v:textbox>
              </v:roundrect>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5B08A29C" wp14:editId="75532D89">
                <wp:simplePos x="0" y="0"/>
                <wp:positionH relativeFrom="column">
                  <wp:posOffset>1691640</wp:posOffset>
                </wp:positionH>
                <wp:positionV relativeFrom="paragraph">
                  <wp:posOffset>149225</wp:posOffset>
                </wp:positionV>
                <wp:extent cx="1409700" cy="866775"/>
                <wp:effectExtent l="0" t="0" r="19050" b="28575"/>
                <wp:wrapNone/>
                <wp:docPr id="180" name="Прямоугольник: скругленные угл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66775"/>
                        </a:xfrm>
                        <a:prstGeom prst="roundRect">
                          <a:avLst>
                            <a:gd name="adj" fmla="val 16667"/>
                          </a:avLst>
                        </a:prstGeom>
                        <a:solidFill>
                          <a:srgbClr val="FFFFFF"/>
                        </a:solidFill>
                        <a:ln w="9525">
                          <a:solidFill>
                            <a:srgbClr val="000000"/>
                          </a:solidFill>
                          <a:round/>
                          <a:headEnd/>
                          <a:tailEnd/>
                        </a:ln>
                      </wps:spPr>
                      <wps:txbx>
                        <w:txbxContent>
                          <w:p w14:paraId="278C003F" w14:textId="77777777" w:rsidR="00C744AF" w:rsidRDefault="00C744AF" w:rsidP="00724BFE">
                            <w:pPr>
                              <w:ind w:left="-142" w:right="-103"/>
                              <w:jc w:val="center"/>
                              <w:rPr>
                                <w:rFonts w:ascii="Times New Roman" w:hAnsi="Times New Roman"/>
                                <w:sz w:val="26"/>
                                <w:szCs w:val="26"/>
                              </w:rPr>
                            </w:pPr>
                            <w:r>
                              <w:rPr>
                                <w:rFonts w:ascii="Times New Roman" w:hAnsi="Times New Roman"/>
                                <w:sz w:val="26"/>
                                <w:szCs w:val="26"/>
                              </w:rPr>
                              <w:t>Экономические методы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08A29C" id="Прямоугольник: скругленные углы 2" o:spid="_x0000_s1029" style="position:absolute;left:0;text-align:left;margin-left:133.2pt;margin-top:11.75pt;width:111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">
                <v:textbox>
                  <w:txbxContent>
                    <w:p w14:paraId="278C003F" w14:textId="77777777" w:rsidR="00C744AF" w:rsidRDefault="00C744AF" w:rsidP="00724BFE">
                      <w:pPr>
                        <w:ind w:left="-142" w:right="-103"/>
                        <w:jc w:val="center"/>
                        <w:rPr>
                          <w:rFonts w:ascii="Times New Roman" w:hAnsi="Times New Roman"/>
                          <w:sz w:val="26"/>
                          <w:szCs w:val="26"/>
                        </w:rPr>
                      </w:pPr>
                      <w:r>
                        <w:rPr>
                          <w:rFonts w:ascii="Times New Roman" w:hAnsi="Times New Roman"/>
                          <w:sz w:val="26"/>
                          <w:szCs w:val="26"/>
                        </w:rPr>
                        <w:t>Экономические методы</w:t>
                      </w:r>
                    </w:p>
                  </w:txbxContent>
                </v:textbox>
              </v:roundrect>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1306CC12" wp14:editId="06CF8637">
                <wp:simplePos x="0" y="0"/>
                <wp:positionH relativeFrom="column">
                  <wp:posOffset>34290</wp:posOffset>
                </wp:positionH>
                <wp:positionV relativeFrom="paragraph">
                  <wp:posOffset>149225</wp:posOffset>
                </wp:positionV>
                <wp:extent cx="1514475" cy="866775"/>
                <wp:effectExtent l="0" t="0" r="28575" b="28575"/>
                <wp:wrapNone/>
                <wp:docPr id="179"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66775"/>
                        </a:xfrm>
                        <a:prstGeom prst="roundRect">
                          <a:avLst>
                            <a:gd name="adj" fmla="val 16667"/>
                          </a:avLst>
                        </a:prstGeom>
                        <a:solidFill>
                          <a:srgbClr val="FFFFFF"/>
                        </a:solidFill>
                        <a:ln w="9525">
                          <a:solidFill>
                            <a:srgbClr val="000000"/>
                          </a:solidFill>
                          <a:round/>
                          <a:headEnd/>
                          <a:tailEnd/>
                        </a:ln>
                      </wps:spPr>
                      <wps:txbx>
                        <w:txbxContent>
                          <w:p w14:paraId="2829EA44" w14:textId="77777777" w:rsidR="00C744AF" w:rsidRDefault="00C744AF" w:rsidP="00724BFE">
                            <w:pPr>
                              <w:ind w:left="-142" w:right="-245"/>
                              <w:jc w:val="center"/>
                              <w:rPr>
                                <w:rFonts w:ascii="Times New Roman" w:hAnsi="Times New Roman"/>
                                <w:sz w:val="26"/>
                                <w:szCs w:val="26"/>
                              </w:rPr>
                            </w:pPr>
                            <w:r>
                              <w:rPr>
                                <w:rFonts w:ascii="Times New Roman" w:hAnsi="Times New Roman"/>
                                <w:sz w:val="26"/>
                                <w:szCs w:val="26"/>
                              </w:rPr>
                              <w:t>Организационно-административные методы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06CC12" id="Прямоугольник: скругленные углы 1" o:spid="_x0000_s1030" style="position:absolute;left:0;text-align:left;margin-left:2.7pt;margin-top:11.75pt;width:119.2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">
                <v:textbox>
                  <w:txbxContent>
                    <w:p w14:paraId="2829EA44" w14:textId="77777777" w:rsidR="00C744AF" w:rsidRDefault="00C744AF" w:rsidP="00724BFE">
                      <w:pPr>
                        <w:ind w:left="-142" w:right="-245"/>
                        <w:jc w:val="center"/>
                        <w:rPr>
                          <w:rFonts w:ascii="Times New Roman" w:hAnsi="Times New Roman"/>
                          <w:sz w:val="26"/>
                          <w:szCs w:val="26"/>
                        </w:rPr>
                      </w:pPr>
                      <w:r>
                        <w:rPr>
                          <w:rFonts w:ascii="Times New Roman" w:hAnsi="Times New Roman"/>
                          <w:sz w:val="26"/>
                          <w:szCs w:val="26"/>
                        </w:rPr>
                        <w:t>Организационно-административные методы</w:t>
                      </w:r>
                    </w:p>
                  </w:txbxContent>
                </v:textbox>
              </v:roundrect>
            </w:pict>
          </mc:Fallback>
        </mc:AlternateContent>
      </w:r>
      <w:r w:rsidRPr="00724BFE">
        <w:rPr>
          <w:rFonts w:ascii="Times New Roman" w:eastAsia="Calibri" w:hAnsi="Times New Roman" w:cs="Times New Roman"/>
          <w:sz w:val="28"/>
          <w:szCs w:val="28"/>
        </w:rPr>
        <w:tab/>
      </w:r>
    </w:p>
    <w:p w14:paraId="70EA35C7"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641E03E9"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6E88DBC8"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13647534" w14:textId="3B0581AC" w:rsidR="00724BFE" w:rsidRPr="002A03DE" w:rsidRDefault="00724BFE" w:rsidP="00724BFE">
      <w:pPr>
        <w:spacing w:after="0" w:line="360" w:lineRule="auto"/>
        <w:ind w:firstLine="709"/>
        <w:jc w:val="center"/>
        <w:rPr>
          <w:rFonts w:ascii="Times New Roman" w:eastAsia="Calibri" w:hAnsi="Times New Roman" w:cs="Times New Roman"/>
          <w:sz w:val="28"/>
          <w:szCs w:val="28"/>
        </w:rPr>
      </w:pPr>
      <w:r w:rsidRPr="00724BFE">
        <w:rPr>
          <w:rFonts w:ascii="Times New Roman" w:eastAsia="Calibri" w:hAnsi="Times New Roman" w:cs="Times New Roman"/>
          <w:sz w:val="28"/>
          <w:szCs w:val="28"/>
        </w:rPr>
        <w:t>Рисунок 1.1 – Методы системы управления организацией</w:t>
      </w:r>
      <w:r w:rsidR="002A03DE" w:rsidRPr="002A03DE">
        <w:rPr>
          <w:rFonts w:ascii="Times New Roman" w:eastAsia="Calibri" w:hAnsi="Times New Roman" w:cs="Times New Roman"/>
          <w:sz w:val="28"/>
          <w:szCs w:val="28"/>
        </w:rPr>
        <w:t xml:space="preserve"> [8]</w:t>
      </w:r>
    </w:p>
    <w:p w14:paraId="0FF114F3"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2EBD6593"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Рассмотрим более подробно методы управления организацией.</w:t>
      </w:r>
    </w:p>
    <w:p w14:paraId="32EE9431" w14:textId="11CEA43D"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Первая группа включает в себя организационно-административные методы. Сюда относятся прямые и косвенные методы</w:t>
      </w:r>
      <w:r w:rsidR="002A03DE" w:rsidRPr="00B56C43">
        <w:rPr>
          <w:rFonts w:ascii="Times New Roman" w:eastAsia="Calibri" w:hAnsi="Times New Roman" w:cs="Times New Roman"/>
          <w:sz w:val="28"/>
          <w:szCs w:val="28"/>
        </w:rPr>
        <w:t xml:space="preserve"> [10]</w:t>
      </w:r>
      <w:r w:rsidRPr="00724BFE">
        <w:rPr>
          <w:rFonts w:ascii="Times New Roman" w:eastAsia="Calibri" w:hAnsi="Times New Roman" w:cs="Times New Roman"/>
          <w:sz w:val="28"/>
          <w:szCs w:val="28"/>
        </w:rPr>
        <w:t xml:space="preserve">. </w:t>
      </w:r>
    </w:p>
    <w:p w14:paraId="05B7E2D6"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Под прямыми методами понимаются методы, которые необходимы для эффективного управления организацией. В процессе осуществления деятельности происходит возникновение непосредственной связи руководителя с подчиненным, а это нередко влечет за собой пассивность последнего. </w:t>
      </w:r>
    </w:p>
    <w:p w14:paraId="7A85E6B5" w14:textId="3BFB3EA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Под косвенными методами понимаются методы, которые реализуются посредством постановки целей и стимулирования сотрудников. Действия, направленные на повышение мотивации сотрудников, положительно сказываются на деятельности работников организации</w:t>
      </w:r>
      <w:r w:rsidR="002A03DE" w:rsidRPr="002A03DE">
        <w:rPr>
          <w:rFonts w:ascii="Times New Roman" w:eastAsia="Calibri" w:hAnsi="Times New Roman" w:cs="Times New Roman"/>
          <w:sz w:val="28"/>
          <w:szCs w:val="28"/>
        </w:rPr>
        <w:t xml:space="preserve"> [14]</w:t>
      </w:r>
      <w:r w:rsidRPr="00724BFE">
        <w:rPr>
          <w:rFonts w:ascii="Times New Roman" w:eastAsia="Calibri" w:hAnsi="Times New Roman" w:cs="Times New Roman"/>
          <w:sz w:val="28"/>
          <w:szCs w:val="28"/>
        </w:rPr>
        <w:t>.</w:t>
      </w:r>
    </w:p>
    <w:p w14:paraId="7DF0AC14"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Таким образом, организационно-административные методы способствуют скоординированности работы сотрудников. </w:t>
      </w:r>
    </w:p>
    <w:p w14:paraId="15068510" w14:textId="499511BB"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lastRenderedPageBreak/>
        <w:t>Вторая группа методов включает в себя экономические методы, под которыми понимается совокупность способов, направленных на успешное функционирование и развитие организации.</w:t>
      </w:r>
    </w:p>
    <w:p w14:paraId="362B6BCA" w14:textId="3781819A"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 К экономическим способам системы управления современной организацией следует отнести</w:t>
      </w:r>
      <w:r w:rsidR="002A03DE" w:rsidRPr="002A03DE">
        <w:rPr>
          <w:rFonts w:ascii="Times New Roman" w:eastAsia="Calibri" w:hAnsi="Times New Roman" w:cs="Times New Roman"/>
          <w:sz w:val="28"/>
          <w:szCs w:val="28"/>
        </w:rPr>
        <w:t xml:space="preserve"> [22]</w:t>
      </w:r>
      <w:r w:rsidRPr="00724BFE">
        <w:rPr>
          <w:rFonts w:ascii="Times New Roman" w:eastAsia="Calibri" w:hAnsi="Times New Roman" w:cs="Times New Roman"/>
          <w:sz w:val="28"/>
          <w:szCs w:val="28"/>
        </w:rPr>
        <w:t>:</w:t>
      </w:r>
    </w:p>
    <w:p w14:paraId="3AD2E7F8"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экономический расчет прямым методом;</w:t>
      </w:r>
    </w:p>
    <w:p w14:paraId="4819E8CA"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хозяйственный расчет, направленный на соотношение расходов организации;</w:t>
      </w:r>
    </w:p>
    <w:p w14:paraId="2504631A"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разработка экономических показателей, таких как денежные затраты, доходы, число работников и пр.;</w:t>
      </w:r>
    </w:p>
    <w:p w14:paraId="345AAE7E"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анализ хозяйственной деятельности, направленный на изучение вариантов роста организации;</w:t>
      </w:r>
    </w:p>
    <w:p w14:paraId="15E4EDA5"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ценообразование, финансирование, кредитование;</w:t>
      </w:r>
    </w:p>
    <w:p w14:paraId="0A7D8C91"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  экономическое стимулирование, как основной способ управления организацией, который направлен на экономические интересы работников организации. </w:t>
      </w:r>
    </w:p>
    <w:p w14:paraId="0D863DF1" w14:textId="2F32F606" w:rsidR="00724BFE" w:rsidRPr="002A03D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Следующая группа представлена социально-экономическими методами управления. Данная группа методов представляет собой объединение определенных видов влияния на отношения в коллективе.  К социально-психологическим способам относится: финансовое соревнование, деловые совещания, убеждение, самокритика и пр.</w:t>
      </w:r>
      <w:r w:rsidR="002A03DE" w:rsidRPr="002A03DE">
        <w:rPr>
          <w:rFonts w:ascii="Times New Roman" w:eastAsia="Calibri" w:hAnsi="Times New Roman" w:cs="Times New Roman"/>
          <w:sz w:val="28"/>
          <w:szCs w:val="28"/>
        </w:rPr>
        <w:t>[19]</w:t>
      </w:r>
    </w:p>
    <w:p w14:paraId="720300EB" w14:textId="25DF8DF0"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Под самоуправлением следует понимать преобразование делового коллектива либо индивида из объекта управления в субъект. Команда самостоятельно создает функциональные отделы, распределяет заработанные средства</w:t>
      </w:r>
      <w:r w:rsidR="002A03DE" w:rsidRPr="00B56C43">
        <w:rPr>
          <w:rFonts w:ascii="Times New Roman" w:eastAsia="Calibri" w:hAnsi="Times New Roman" w:cs="Times New Roman"/>
          <w:sz w:val="28"/>
          <w:szCs w:val="28"/>
        </w:rPr>
        <w:t xml:space="preserve"> [8]</w:t>
      </w:r>
      <w:r w:rsidRPr="00724BFE">
        <w:rPr>
          <w:rFonts w:ascii="Times New Roman" w:eastAsia="Calibri" w:hAnsi="Times New Roman" w:cs="Times New Roman"/>
          <w:sz w:val="28"/>
          <w:szCs w:val="28"/>
        </w:rPr>
        <w:t xml:space="preserve">. </w:t>
      </w:r>
    </w:p>
    <w:p w14:paraId="78472450" w14:textId="4357CD72"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В подобной системе управления организацией весь состав участников деловой команды принимает участие в совещании на тему хозяйственной деятельности и совместно думает, как сохранить товарно-материальные </w:t>
      </w:r>
      <w:r w:rsidRPr="00724BFE">
        <w:rPr>
          <w:rFonts w:ascii="Times New Roman" w:eastAsia="Calibri" w:hAnsi="Times New Roman" w:cs="Times New Roman"/>
          <w:sz w:val="28"/>
          <w:szCs w:val="28"/>
        </w:rPr>
        <w:lastRenderedPageBreak/>
        <w:t>ценности. Самоуправление характеризуется свободой выбора в принятии решений и обязательным выполнением этого решения всеми членами команды. Могут затруднить рост самоуправления факторы вроде разного уровня образования, квалификации, профессиональной пригодности или интеллекта членов коллектива</w:t>
      </w:r>
      <w:r w:rsidR="002A03DE" w:rsidRPr="002A03DE">
        <w:rPr>
          <w:rFonts w:ascii="Times New Roman" w:eastAsia="Calibri" w:hAnsi="Times New Roman" w:cs="Times New Roman"/>
          <w:sz w:val="28"/>
          <w:szCs w:val="28"/>
        </w:rPr>
        <w:t xml:space="preserve"> [15]</w:t>
      </w:r>
      <w:r w:rsidRPr="00724BFE">
        <w:rPr>
          <w:rFonts w:ascii="Times New Roman" w:eastAsia="Calibri" w:hAnsi="Times New Roman" w:cs="Times New Roman"/>
          <w:sz w:val="28"/>
          <w:szCs w:val="28"/>
        </w:rPr>
        <w:t>.</w:t>
      </w:r>
    </w:p>
    <w:p w14:paraId="5C491576"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Таким образом, определение системы управления организацией как совокупности организационной структуры и процессов дает возможность более эффективной организации управления, адаптации к изменяющимся условиям среды.</w:t>
      </w:r>
    </w:p>
    <w:p w14:paraId="7AC92834" w14:textId="77777777" w:rsidR="00724BFE" w:rsidRPr="00724BFE" w:rsidRDefault="00724BFE" w:rsidP="00724BFE">
      <w:pPr>
        <w:spacing w:after="0" w:line="360" w:lineRule="auto"/>
        <w:ind w:firstLine="709"/>
        <w:jc w:val="both"/>
        <w:rPr>
          <w:rFonts w:ascii="Times New Roman" w:eastAsia="Calibri" w:hAnsi="Times New Roman" w:cs="Times New Roman"/>
          <w:b/>
          <w:sz w:val="28"/>
          <w:szCs w:val="28"/>
        </w:rPr>
      </w:pPr>
    </w:p>
    <w:p w14:paraId="12185904" w14:textId="77777777" w:rsidR="00724BFE" w:rsidRPr="00724BFE" w:rsidRDefault="00724BFE" w:rsidP="00724BFE">
      <w:pPr>
        <w:spacing w:after="0" w:line="360" w:lineRule="auto"/>
        <w:ind w:firstLine="709"/>
        <w:jc w:val="center"/>
        <w:rPr>
          <w:rFonts w:ascii="Times New Roman" w:eastAsia="Calibri" w:hAnsi="Times New Roman" w:cs="Times New Roman"/>
          <w:b/>
          <w:sz w:val="28"/>
          <w:szCs w:val="28"/>
        </w:rPr>
      </w:pPr>
      <w:r w:rsidRPr="00724BFE">
        <w:rPr>
          <w:rFonts w:ascii="Times New Roman" w:eastAsia="Calibri" w:hAnsi="Times New Roman" w:cs="Times New Roman"/>
          <w:b/>
          <w:sz w:val="28"/>
          <w:szCs w:val="28"/>
        </w:rPr>
        <w:t>1.2. Задачи, принципы и функции управления организацией</w:t>
      </w:r>
    </w:p>
    <w:p w14:paraId="4B1BA753" w14:textId="507DE449"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Основной задачей управления организацией является осуществление прибыльной деятельностью организации.  Для выполнения данной задачи необходимо применение профессиональных возможностей и способностей каждого сотрудника организации</w:t>
      </w:r>
      <w:r w:rsidR="002A03DE" w:rsidRPr="002A03DE">
        <w:rPr>
          <w:rFonts w:ascii="Times New Roman" w:eastAsia="Calibri" w:hAnsi="Times New Roman" w:cs="Times New Roman"/>
          <w:sz w:val="28"/>
          <w:szCs w:val="28"/>
        </w:rPr>
        <w:t xml:space="preserve"> [11]</w:t>
      </w:r>
      <w:r w:rsidRPr="00724BFE">
        <w:rPr>
          <w:rFonts w:ascii="Times New Roman" w:eastAsia="Calibri" w:hAnsi="Times New Roman" w:cs="Times New Roman"/>
          <w:sz w:val="28"/>
          <w:szCs w:val="28"/>
        </w:rPr>
        <w:t>.</w:t>
      </w:r>
    </w:p>
    <w:p w14:paraId="7EEEEFD1" w14:textId="0B47CA08"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Важной задачей управления организацией выступает организация производства с использованием ресурсов организации, и обеспечение прибыльности от осуществления своей деятельности.</w:t>
      </w:r>
    </w:p>
    <w:p w14:paraId="2F732EDF" w14:textId="300E5573"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На сегодняшний день можно выделить следующие задачи в системе управления организацией</w:t>
      </w:r>
      <w:r w:rsidR="002A03DE" w:rsidRPr="002A03DE">
        <w:rPr>
          <w:rFonts w:ascii="Times New Roman" w:eastAsia="Calibri" w:hAnsi="Times New Roman" w:cs="Times New Roman"/>
          <w:sz w:val="28"/>
          <w:szCs w:val="28"/>
        </w:rPr>
        <w:t xml:space="preserve"> [21]</w:t>
      </w:r>
      <w:r w:rsidRPr="00724BFE">
        <w:rPr>
          <w:rFonts w:ascii="Times New Roman" w:eastAsia="Calibri" w:hAnsi="Times New Roman" w:cs="Times New Roman"/>
          <w:sz w:val="28"/>
          <w:szCs w:val="28"/>
        </w:rPr>
        <w:t xml:space="preserve">: </w:t>
      </w:r>
    </w:p>
    <w:p w14:paraId="70D9E3EC"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1. Координация персонала организации, направленная на достижение общей цели организации.</w:t>
      </w:r>
    </w:p>
    <w:p w14:paraId="7209B670"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2. Взаимодействие сотрудников организации между собой.</w:t>
      </w:r>
    </w:p>
    <w:p w14:paraId="79A8E17E"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3. Сбор, оценка, обработка и хранение информации.</w:t>
      </w:r>
    </w:p>
    <w:p w14:paraId="5EDF93E3"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4. Управление кадрами (разработка системы мотиваций, борьба с конфликтными ситуациями, контроль деятельности членов организации и групп); </w:t>
      </w:r>
    </w:p>
    <w:p w14:paraId="423941B5"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5. Маркетинговая и рекламная и инновационная деятельность.</w:t>
      </w:r>
    </w:p>
    <w:p w14:paraId="299A9938" w14:textId="7473F85F"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lastRenderedPageBreak/>
        <w:t>6. Планирование и контроль за исполнением решений.</w:t>
      </w:r>
    </w:p>
    <w:p w14:paraId="2AF4B25E"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Задачи управления организацией четко в своих работах выделил            Г. Файоль. По его мнению, существует шесть областей деятельности предприятия, которыми необходимо управлять: техническую, коммерческую, финансовую, бухгалтерскую, административную и защитную. </w:t>
      </w:r>
    </w:p>
    <w:p w14:paraId="086B7C65" w14:textId="0B168C34"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Он считал, что основными задачами звена управления являются</w:t>
      </w:r>
      <w:r w:rsidR="002A03DE" w:rsidRPr="002A03DE">
        <w:rPr>
          <w:rFonts w:ascii="Times New Roman" w:eastAsia="Calibri" w:hAnsi="Times New Roman" w:cs="Times New Roman"/>
          <w:sz w:val="28"/>
          <w:szCs w:val="28"/>
        </w:rPr>
        <w:t xml:space="preserve"> [27]</w:t>
      </w:r>
      <w:r w:rsidRPr="00724BFE">
        <w:rPr>
          <w:rFonts w:ascii="Times New Roman" w:eastAsia="Calibri" w:hAnsi="Times New Roman" w:cs="Times New Roman"/>
          <w:sz w:val="28"/>
          <w:szCs w:val="28"/>
        </w:rPr>
        <w:t>:</w:t>
      </w:r>
    </w:p>
    <w:p w14:paraId="1E8FE3AB"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 планирование общего направления действия и предвидение конечного результата; </w:t>
      </w:r>
    </w:p>
    <w:p w14:paraId="111DDAB6"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 распределение и управление использованием материальных                         и человеческих ресурсов; </w:t>
      </w:r>
    </w:p>
    <w:p w14:paraId="415C2573"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выдача распоряжений для поддержания действий работников                         в оптимальном режиме;</w:t>
      </w:r>
    </w:p>
    <w:p w14:paraId="07158280" w14:textId="200C4F65"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координация различных действий для достижения общих целей и др.</w:t>
      </w:r>
    </w:p>
    <w:p w14:paraId="5F3C142E"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Далее рассмотрим принципы управления организацией. </w:t>
      </w:r>
    </w:p>
    <w:p w14:paraId="1EDF24F2" w14:textId="7CFC6CE3"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Под принципами управления понимаются базовые постулаты, которые определяют строение и работу системы управления организации</w:t>
      </w:r>
      <w:r w:rsidR="002A03DE" w:rsidRPr="002A03DE">
        <w:rPr>
          <w:rFonts w:ascii="Times New Roman" w:eastAsia="Calibri" w:hAnsi="Times New Roman" w:cs="Times New Roman"/>
          <w:sz w:val="28"/>
          <w:szCs w:val="28"/>
        </w:rPr>
        <w:t xml:space="preserve"> [4]</w:t>
      </w:r>
      <w:r w:rsidRPr="00724BFE">
        <w:rPr>
          <w:rFonts w:ascii="Times New Roman" w:eastAsia="Calibri" w:hAnsi="Times New Roman" w:cs="Times New Roman"/>
          <w:sz w:val="28"/>
          <w:szCs w:val="28"/>
        </w:rPr>
        <w:t>.</w:t>
      </w:r>
    </w:p>
    <w:p w14:paraId="71991188" w14:textId="497EEA30"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Выделяют следующие принципы управления организацией</w:t>
      </w:r>
      <w:r w:rsidR="002A03DE" w:rsidRPr="002A03DE">
        <w:rPr>
          <w:rFonts w:ascii="Times New Roman" w:eastAsia="Calibri" w:hAnsi="Times New Roman" w:cs="Times New Roman"/>
          <w:sz w:val="28"/>
          <w:szCs w:val="28"/>
        </w:rPr>
        <w:t xml:space="preserve"> [12]</w:t>
      </w:r>
      <w:r w:rsidRPr="00724BFE">
        <w:rPr>
          <w:rFonts w:ascii="Times New Roman" w:eastAsia="Calibri" w:hAnsi="Times New Roman" w:cs="Times New Roman"/>
          <w:sz w:val="28"/>
          <w:szCs w:val="28"/>
        </w:rPr>
        <w:t>.</w:t>
      </w:r>
    </w:p>
    <w:p w14:paraId="18428266"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Первый принцип заключается в гармоничном совмещении централизации, которое влияет на передачу прав по ходу принятия решений. Другими словами, данный принцип сочетается с работой команды направленной на достижение результата. </w:t>
      </w:r>
    </w:p>
    <w:p w14:paraId="4A913D6C"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Второй принцип направлен на предвидение социально-экономических реформ организации в соответствии с разработанными системами и подходами.</w:t>
      </w:r>
    </w:p>
    <w:p w14:paraId="40EE452E"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Третий принцип – планирования, то есть данный принцип определяет основные действия в функционировании и развитии организации.</w:t>
      </w:r>
    </w:p>
    <w:p w14:paraId="0FE0D399"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 Другим принципом является комбинирование, то есть осуществление прав и обязанностей каждого сотрудника организации за осуществление своей деятельности.</w:t>
      </w:r>
    </w:p>
    <w:p w14:paraId="3F225EE9" w14:textId="4C0FCD52"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lastRenderedPageBreak/>
        <w:t>Еще одним принципом управления организации выступает принцип демократичности, который предполагает вклад каждого сотрудника в функционирование организации.</w:t>
      </w:r>
    </w:p>
    <w:p w14:paraId="249FF1AE"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Следует отметить, что принципы управления организацией возложены на менеджеров организации. На основании принципов складывается осознание закономерных аспектов системы управления организацией. </w:t>
      </w:r>
    </w:p>
    <w:p w14:paraId="27075C4E"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В свою очередь, под функциями управления организации понимаются особые виды управленческой деятельности, которые выделяются в процессе разделения управленческого труда. </w:t>
      </w:r>
    </w:p>
    <w:p w14:paraId="606CE9BC"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Представим на рисунке 1.2 функции системы управления организацией.</w:t>
      </w:r>
    </w:p>
    <w:p w14:paraId="4D4FC37D"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080B655C"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625C9DE2" wp14:editId="1621BFE5">
                <wp:simplePos x="0" y="0"/>
                <wp:positionH relativeFrom="column">
                  <wp:posOffset>1415415</wp:posOffset>
                </wp:positionH>
                <wp:positionV relativeFrom="paragraph">
                  <wp:posOffset>-158115</wp:posOffset>
                </wp:positionV>
                <wp:extent cx="3009900" cy="468630"/>
                <wp:effectExtent l="0" t="0" r="19050" b="26670"/>
                <wp:wrapNone/>
                <wp:docPr id="178" name="Прямоугольник: скругленные угл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68630"/>
                        </a:xfrm>
                        <a:prstGeom prst="roundRect">
                          <a:avLst>
                            <a:gd name="adj" fmla="val 16667"/>
                          </a:avLst>
                        </a:prstGeom>
                        <a:solidFill>
                          <a:srgbClr val="FFFFFF"/>
                        </a:solidFill>
                        <a:ln w="9525">
                          <a:solidFill>
                            <a:srgbClr val="000000"/>
                          </a:solidFill>
                          <a:round/>
                          <a:headEnd/>
                          <a:tailEnd/>
                        </a:ln>
                      </wps:spPr>
                      <wps:txbx>
                        <w:txbxContent>
                          <w:p w14:paraId="69883D23" w14:textId="77777777" w:rsidR="00C744AF" w:rsidRDefault="00C744AF" w:rsidP="00724BFE">
                            <w:pPr>
                              <w:jc w:val="center"/>
                              <w:rPr>
                                <w:rFonts w:ascii="Times New Roman" w:hAnsi="Times New Roman"/>
                                <w:sz w:val="28"/>
                                <w:szCs w:val="28"/>
                              </w:rPr>
                            </w:pPr>
                            <w:r>
                              <w:rPr>
                                <w:rFonts w:ascii="Times New Roman" w:hAnsi="Times New Roman"/>
                                <w:sz w:val="28"/>
                                <w:szCs w:val="28"/>
                              </w:rPr>
                              <w:t>Функции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5C9DE2" id="Прямоугольник: скругленные углы 14" o:spid="_x0000_s1031" style="position:absolute;left:0;text-align:left;margin-left:111.45pt;margin-top:-12.45pt;width:237pt;height:3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">
                <v:textbox>
                  <w:txbxContent>
                    <w:p w14:paraId="69883D23" w14:textId="77777777" w:rsidR="00C744AF" w:rsidRDefault="00C744AF" w:rsidP="00724BFE">
                      <w:pPr>
                        <w:jc w:val="center"/>
                        <w:rPr>
                          <w:rFonts w:ascii="Times New Roman" w:hAnsi="Times New Roman"/>
                          <w:sz w:val="28"/>
                          <w:szCs w:val="28"/>
                        </w:rPr>
                      </w:pPr>
                      <w:r>
                        <w:rPr>
                          <w:rFonts w:ascii="Times New Roman" w:hAnsi="Times New Roman"/>
                          <w:sz w:val="28"/>
                          <w:szCs w:val="28"/>
                        </w:rPr>
                        <w:t>Функции управления</w:t>
                      </w:r>
                    </w:p>
                  </w:txbxContent>
                </v:textbox>
              </v:roundrect>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27CB7109" wp14:editId="42BC2CA1">
                <wp:simplePos x="0" y="0"/>
                <wp:positionH relativeFrom="column">
                  <wp:posOffset>1558290</wp:posOffset>
                </wp:positionH>
                <wp:positionV relativeFrom="paragraph">
                  <wp:posOffset>347980</wp:posOffset>
                </wp:positionV>
                <wp:extent cx="381000" cy="297180"/>
                <wp:effectExtent l="38100" t="0" r="0" b="45720"/>
                <wp:wrapNone/>
                <wp:docPr id="177"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971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D4A0D" id="Стрелка: вниз 12" o:spid="_x0000_s1026" type="#_x0000_t67" style="position:absolute;margin-left:122.7pt;margin-top:27.4pt;width:30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">
                <v:textbox style="layout-flow:vertical-ideographic"/>
              </v:shape>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4808E578" wp14:editId="1858034A">
                <wp:simplePos x="0" y="0"/>
                <wp:positionH relativeFrom="column">
                  <wp:posOffset>3844290</wp:posOffset>
                </wp:positionH>
                <wp:positionV relativeFrom="paragraph">
                  <wp:posOffset>347980</wp:posOffset>
                </wp:positionV>
                <wp:extent cx="381000" cy="297180"/>
                <wp:effectExtent l="38100" t="0" r="0" b="45720"/>
                <wp:wrapNone/>
                <wp:docPr id="176"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971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4E774" id="Стрелка: вниз 13" o:spid="_x0000_s1026" type="#_x0000_t67" style="position:absolute;margin-left:302.7pt;margin-top:27.4pt;width:30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">
                <v:textbox style="layout-flow:vertical-ideographic"/>
              </v:shape>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0382E76F" wp14:editId="4FF52D9E">
                <wp:simplePos x="0" y="0"/>
                <wp:positionH relativeFrom="column">
                  <wp:posOffset>3168015</wp:posOffset>
                </wp:positionH>
                <wp:positionV relativeFrom="paragraph">
                  <wp:posOffset>747395</wp:posOffset>
                </wp:positionV>
                <wp:extent cx="1800225" cy="649605"/>
                <wp:effectExtent l="0" t="0" r="28575" b="17145"/>
                <wp:wrapNone/>
                <wp:docPr id="175" name="Прямоугольник: скругленные угл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49605"/>
                        </a:xfrm>
                        <a:prstGeom prst="roundRect">
                          <a:avLst>
                            <a:gd name="adj" fmla="val 16667"/>
                          </a:avLst>
                        </a:prstGeom>
                        <a:solidFill>
                          <a:srgbClr val="FFFFFF"/>
                        </a:solidFill>
                        <a:ln w="9525">
                          <a:solidFill>
                            <a:srgbClr val="000000"/>
                          </a:solidFill>
                          <a:round/>
                          <a:headEnd/>
                          <a:tailEnd/>
                        </a:ln>
                      </wps:spPr>
                      <wps:txbx>
                        <w:txbxContent>
                          <w:p w14:paraId="19E2F599" w14:textId="77777777" w:rsidR="00C744AF" w:rsidRDefault="00C744AF" w:rsidP="00724BFE">
                            <w:pPr>
                              <w:jc w:val="center"/>
                              <w:rPr>
                                <w:rFonts w:ascii="Times New Roman" w:hAnsi="Times New Roman"/>
                                <w:sz w:val="28"/>
                                <w:szCs w:val="28"/>
                              </w:rPr>
                            </w:pPr>
                            <w:r>
                              <w:rPr>
                                <w:rFonts w:ascii="Times New Roman" w:hAnsi="Times New Roman"/>
                                <w:sz w:val="28"/>
                                <w:szCs w:val="28"/>
                              </w:rPr>
                              <w:t>Специальные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82E76F" id="Прямоугольник: скругленные углы 11" o:spid="_x0000_s1032" style="position:absolute;left:0;text-align:left;margin-left:249.45pt;margin-top:58.85pt;width:141.75pt;height:5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">
                <v:textbox>
                  <w:txbxContent>
                    <w:p w14:paraId="19E2F599" w14:textId="77777777" w:rsidR="00C744AF" w:rsidRDefault="00C744AF" w:rsidP="00724BFE">
                      <w:pPr>
                        <w:jc w:val="center"/>
                        <w:rPr>
                          <w:rFonts w:ascii="Times New Roman" w:hAnsi="Times New Roman"/>
                          <w:sz w:val="28"/>
                          <w:szCs w:val="28"/>
                        </w:rPr>
                      </w:pPr>
                      <w:r>
                        <w:rPr>
                          <w:rFonts w:ascii="Times New Roman" w:hAnsi="Times New Roman"/>
                          <w:sz w:val="28"/>
                          <w:szCs w:val="28"/>
                        </w:rPr>
                        <w:t>Специальные функции</w:t>
                      </w:r>
                    </w:p>
                  </w:txbxContent>
                </v:textbox>
              </v:roundrect>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0BE3EB41" wp14:editId="41C4E2D2">
                <wp:simplePos x="0" y="0"/>
                <wp:positionH relativeFrom="column">
                  <wp:posOffset>786765</wp:posOffset>
                </wp:positionH>
                <wp:positionV relativeFrom="paragraph">
                  <wp:posOffset>747395</wp:posOffset>
                </wp:positionV>
                <wp:extent cx="1800225" cy="649605"/>
                <wp:effectExtent l="0" t="0" r="28575" b="17145"/>
                <wp:wrapNone/>
                <wp:docPr id="174" name="Прямоугольник: скругленные угл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49605"/>
                        </a:xfrm>
                        <a:prstGeom prst="roundRect">
                          <a:avLst>
                            <a:gd name="adj" fmla="val 16667"/>
                          </a:avLst>
                        </a:prstGeom>
                        <a:solidFill>
                          <a:srgbClr val="FFFFFF"/>
                        </a:solidFill>
                        <a:ln w="9525">
                          <a:solidFill>
                            <a:srgbClr val="000000"/>
                          </a:solidFill>
                          <a:round/>
                          <a:headEnd/>
                          <a:tailEnd/>
                        </a:ln>
                      </wps:spPr>
                      <wps:txbx>
                        <w:txbxContent>
                          <w:p w14:paraId="6F9218C1" w14:textId="77777777" w:rsidR="00C744AF" w:rsidRDefault="00C744AF" w:rsidP="00724BFE">
                            <w:pPr>
                              <w:jc w:val="center"/>
                              <w:rPr>
                                <w:rFonts w:ascii="Times New Roman" w:hAnsi="Times New Roman"/>
                                <w:sz w:val="28"/>
                                <w:szCs w:val="28"/>
                              </w:rPr>
                            </w:pPr>
                            <w:r>
                              <w:rPr>
                                <w:rFonts w:ascii="Times New Roman" w:hAnsi="Times New Roman"/>
                                <w:sz w:val="28"/>
                                <w:szCs w:val="28"/>
                              </w:rPr>
                              <w:t>Общие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E3EB41" id="Прямоугольник: скругленные углы 10" o:spid="_x0000_s1033" style="position:absolute;left:0;text-align:left;margin-left:61.95pt;margin-top:58.85pt;width:141.75pt;height:5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">
                <v:textbox>
                  <w:txbxContent>
                    <w:p w14:paraId="6F9218C1" w14:textId="77777777" w:rsidR="00C744AF" w:rsidRDefault="00C744AF" w:rsidP="00724BFE">
                      <w:pPr>
                        <w:jc w:val="center"/>
                        <w:rPr>
                          <w:rFonts w:ascii="Times New Roman" w:hAnsi="Times New Roman"/>
                          <w:sz w:val="28"/>
                          <w:szCs w:val="28"/>
                        </w:rPr>
                      </w:pPr>
                      <w:r>
                        <w:rPr>
                          <w:rFonts w:ascii="Times New Roman" w:hAnsi="Times New Roman"/>
                          <w:sz w:val="28"/>
                          <w:szCs w:val="28"/>
                        </w:rPr>
                        <w:t>Общие                 функции</w:t>
                      </w:r>
                    </w:p>
                  </w:txbxContent>
                </v:textbox>
              </v:roundrect>
            </w:pict>
          </mc:Fallback>
        </mc:AlternateContent>
      </w:r>
    </w:p>
    <w:p w14:paraId="383C30D2"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7829BD2E"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744B8631"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10680901"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022E20F1" w14:textId="6BA5201B" w:rsidR="00724BFE" w:rsidRPr="00B56C43" w:rsidRDefault="00724BFE" w:rsidP="00724BFE">
      <w:pPr>
        <w:spacing w:after="0" w:line="360" w:lineRule="auto"/>
        <w:ind w:firstLine="709"/>
        <w:jc w:val="center"/>
        <w:rPr>
          <w:rFonts w:ascii="Times New Roman" w:eastAsia="Calibri" w:hAnsi="Times New Roman" w:cs="Times New Roman"/>
          <w:sz w:val="28"/>
          <w:szCs w:val="28"/>
        </w:rPr>
      </w:pPr>
      <w:r w:rsidRPr="00724BFE">
        <w:rPr>
          <w:rFonts w:ascii="Times New Roman" w:eastAsia="Calibri" w:hAnsi="Times New Roman" w:cs="Times New Roman"/>
          <w:sz w:val="28"/>
          <w:szCs w:val="28"/>
        </w:rPr>
        <w:t>Рисунок 1.2 – Функции управления организацией</w:t>
      </w:r>
      <w:r w:rsidR="002A03DE" w:rsidRPr="00B56C43">
        <w:rPr>
          <w:rFonts w:ascii="Times New Roman" w:eastAsia="Calibri" w:hAnsi="Times New Roman" w:cs="Times New Roman"/>
          <w:sz w:val="28"/>
          <w:szCs w:val="28"/>
        </w:rPr>
        <w:t xml:space="preserve"> [16]</w:t>
      </w:r>
    </w:p>
    <w:p w14:paraId="3EB26C28"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5DEC139F"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Рассмотрим данные функции более подробно.</w:t>
      </w:r>
    </w:p>
    <w:p w14:paraId="44B9AA7B" w14:textId="31DDF35A"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Общие функции проявляются в управлении организации в любой сфере деятельности.  Среди общих функций можно выделить функцию титрование, за счет которой происходит формулирование целей и задач на предстоящий период, происходит разработка стратегического планирования и составляются необходимые планы</w:t>
      </w:r>
      <w:r w:rsidR="002A03DE" w:rsidRPr="002A03DE">
        <w:rPr>
          <w:rFonts w:ascii="Times New Roman" w:eastAsia="Calibri" w:hAnsi="Times New Roman" w:cs="Times New Roman"/>
          <w:sz w:val="28"/>
          <w:szCs w:val="28"/>
        </w:rPr>
        <w:t xml:space="preserve"> [25]</w:t>
      </w:r>
      <w:r w:rsidRPr="00724BFE">
        <w:rPr>
          <w:rFonts w:ascii="Times New Roman" w:eastAsia="Calibri" w:hAnsi="Times New Roman" w:cs="Times New Roman"/>
          <w:sz w:val="28"/>
          <w:szCs w:val="28"/>
        </w:rPr>
        <w:t>.</w:t>
      </w:r>
    </w:p>
    <w:p w14:paraId="21CE03DB" w14:textId="2C0C40BB"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Существует организационная функция, которая реализуется через создание самой организации, распределения должностных обязанностей сотрудников организации и координация деятельности сотрудников организации</w:t>
      </w:r>
      <w:r w:rsidR="002A03DE" w:rsidRPr="002A03DE">
        <w:rPr>
          <w:rFonts w:ascii="Times New Roman" w:eastAsia="Calibri" w:hAnsi="Times New Roman" w:cs="Times New Roman"/>
          <w:sz w:val="28"/>
          <w:szCs w:val="28"/>
        </w:rPr>
        <w:t xml:space="preserve"> [2]</w:t>
      </w:r>
      <w:r w:rsidRPr="00724BFE">
        <w:rPr>
          <w:rFonts w:ascii="Times New Roman" w:eastAsia="Calibri" w:hAnsi="Times New Roman" w:cs="Times New Roman"/>
          <w:sz w:val="28"/>
          <w:szCs w:val="28"/>
        </w:rPr>
        <w:t>.</w:t>
      </w:r>
    </w:p>
    <w:p w14:paraId="7776B3DC" w14:textId="17776B86"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lastRenderedPageBreak/>
        <w:t>Отметим, что функция контроля относится к общей функции управления организацией, и заключается в выявлении опасности, ошибок, отклонений от стандартов, а также данная функция заключается в создании основы для совершенствования работы</w:t>
      </w:r>
      <w:r w:rsidR="002A03DE" w:rsidRPr="002A03DE">
        <w:rPr>
          <w:rFonts w:ascii="Times New Roman" w:eastAsia="Calibri" w:hAnsi="Times New Roman" w:cs="Times New Roman"/>
          <w:sz w:val="28"/>
          <w:szCs w:val="28"/>
        </w:rPr>
        <w:t xml:space="preserve"> [18]</w:t>
      </w:r>
      <w:r w:rsidRPr="00724BFE">
        <w:rPr>
          <w:rFonts w:ascii="Times New Roman" w:eastAsia="Calibri" w:hAnsi="Times New Roman" w:cs="Times New Roman"/>
          <w:sz w:val="28"/>
          <w:szCs w:val="28"/>
        </w:rPr>
        <w:t>.</w:t>
      </w:r>
    </w:p>
    <w:p w14:paraId="1FDEEDD1"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Рассмотрим специальные функции, а именно функции по управлению   подразделениями организации.</w:t>
      </w:r>
    </w:p>
    <w:p w14:paraId="46563E2C"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В таблице 1.1 представим специальные функции управления организацией.</w:t>
      </w:r>
    </w:p>
    <w:p w14:paraId="759BF041" w14:textId="77777777" w:rsidR="00724BFE" w:rsidRPr="00724BFE" w:rsidRDefault="00724BFE" w:rsidP="00724BFE">
      <w:pPr>
        <w:spacing w:after="0" w:line="360" w:lineRule="auto"/>
        <w:ind w:firstLine="709"/>
        <w:jc w:val="right"/>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Таблица 1.1 </w:t>
      </w:r>
    </w:p>
    <w:p w14:paraId="7A5CD862" w14:textId="03CBB011" w:rsidR="00724BFE" w:rsidRPr="002A03DE" w:rsidRDefault="00724BFE" w:rsidP="00724BFE">
      <w:pPr>
        <w:spacing w:after="0" w:line="360" w:lineRule="auto"/>
        <w:ind w:firstLine="709"/>
        <w:jc w:val="center"/>
        <w:rPr>
          <w:rFonts w:ascii="Times New Roman" w:eastAsia="Calibri" w:hAnsi="Times New Roman" w:cs="Times New Roman"/>
          <w:sz w:val="28"/>
          <w:szCs w:val="28"/>
          <w:lang w:val="en-US"/>
        </w:rPr>
      </w:pPr>
      <w:r w:rsidRPr="00724BFE">
        <w:rPr>
          <w:rFonts w:ascii="Times New Roman" w:eastAsia="Calibri" w:hAnsi="Times New Roman" w:cs="Times New Roman"/>
          <w:sz w:val="28"/>
          <w:szCs w:val="28"/>
        </w:rPr>
        <w:t>Специальные функции управления организацией</w:t>
      </w:r>
      <w:r w:rsidR="002A03DE">
        <w:rPr>
          <w:rFonts w:ascii="Times New Roman" w:eastAsia="Calibri" w:hAnsi="Times New Roman" w:cs="Times New Roman"/>
          <w:sz w:val="28"/>
          <w:szCs w:val="28"/>
          <w:lang w:val="en-US"/>
        </w:rPr>
        <w:t xml:space="preserv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260"/>
        <w:gridCol w:w="5777"/>
      </w:tblGrid>
      <w:tr w:rsidR="00724BFE" w:rsidRPr="00724BFE" w14:paraId="2E63ABE4" w14:textId="77777777" w:rsidTr="00724BFE">
        <w:tc>
          <w:tcPr>
            <w:tcW w:w="534" w:type="dxa"/>
            <w:tcBorders>
              <w:top w:val="single" w:sz="4" w:space="0" w:color="000000"/>
              <w:left w:val="single" w:sz="4" w:space="0" w:color="000000"/>
              <w:bottom w:val="single" w:sz="4" w:space="0" w:color="000000"/>
              <w:right w:val="single" w:sz="4" w:space="0" w:color="000000"/>
            </w:tcBorders>
            <w:hideMark/>
          </w:tcPr>
          <w:p w14:paraId="56E621A9"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14:paraId="55A62630"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Название функции</w:t>
            </w:r>
          </w:p>
        </w:tc>
        <w:tc>
          <w:tcPr>
            <w:tcW w:w="5777" w:type="dxa"/>
            <w:tcBorders>
              <w:top w:val="single" w:sz="4" w:space="0" w:color="000000"/>
              <w:left w:val="single" w:sz="4" w:space="0" w:color="000000"/>
              <w:bottom w:val="single" w:sz="4" w:space="0" w:color="000000"/>
              <w:right w:val="single" w:sz="4" w:space="0" w:color="000000"/>
            </w:tcBorders>
            <w:hideMark/>
          </w:tcPr>
          <w:p w14:paraId="6213D873"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Содержание</w:t>
            </w:r>
          </w:p>
        </w:tc>
      </w:tr>
      <w:tr w:rsidR="00724BFE" w:rsidRPr="00724BFE" w14:paraId="56295FC3" w14:textId="77777777" w:rsidTr="00724BFE">
        <w:tc>
          <w:tcPr>
            <w:tcW w:w="534" w:type="dxa"/>
            <w:tcBorders>
              <w:top w:val="single" w:sz="4" w:space="0" w:color="000000"/>
              <w:left w:val="single" w:sz="4" w:space="0" w:color="000000"/>
              <w:bottom w:val="single" w:sz="4" w:space="0" w:color="000000"/>
              <w:right w:val="single" w:sz="4" w:space="0" w:color="000000"/>
            </w:tcBorders>
            <w:hideMark/>
          </w:tcPr>
          <w:p w14:paraId="40C603D3"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1</w:t>
            </w:r>
          </w:p>
        </w:tc>
        <w:tc>
          <w:tcPr>
            <w:tcW w:w="3260" w:type="dxa"/>
            <w:tcBorders>
              <w:top w:val="single" w:sz="4" w:space="0" w:color="000000"/>
              <w:left w:val="single" w:sz="4" w:space="0" w:color="000000"/>
              <w:bottom w:val="single" w:sz="4" w:space="0" w:color="000000"/>
              <w:right w:val="single" w:sz="4" w:space="0" w:color="000000"/>
            </w:tcBorders>
            <w:hideMark/>
          </w:tcPr>
          <w:p w14:paraId="078D7FC3"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2</w:t>
            </w:r>
          </w:p>
        </w:tc>
        <w:tc>
          <w:tcPr>
            <w:tcW w:w="5777" w:type="dxa"/>
            <w:tcBorders>
              <w:top w:val="single" w:sz="4" w:space="0" w:color="000000"/>
              <w:left w:val="single" w:sz="4" w:space="0" w:color="000000"/>
              <w:bottom w:val="single" w:sz="4" w:space="0" w:color="000000"/>
              <w:right w:val="single" w:sz="4" w:space="0" w:color="000000"/>
            </w:tcBorders>
            <w:hideMark/>
          </w:tcPr>
          <w:p w14:paraId="5A6B019A"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3</w:t>
            </w:r>
          </w:p>
        </w:tc>
      </w:tr>
      <w:tr w:rsidR="00724BFE" w:rsidRPr="00724BFE" w14:paraId="47C0B0FE" w14:textId="77777777" w:rsidTr="00724BFE">
        <w:tc>
          <w:tcPr>
            <w:tcW w:w="534" w:type="dxa"/>
            <w:tcBorders>
              <w:top w:val="single" w:sz="4" w:space="0" w:color="000000"/>
              <w:left w:val="single" w:sz="4" w:space="0" w:color="000000"/>
              <w:bottom w:val="single" w:sz="4" w:space="0" w:color="000000"/>
              <w:right w:val="single" w:sz="4" w:space="0" w:color="000000"/>
            </w:tcBorders>
            <w:hideMark/>
          </w:tcPr>
          <w:p w14:paraId="0C4BAE7C"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1.</w:t>
            </w:r>
          </w:p>
        </w:tc>
        <w:tc>
          <w:tcPr>
            <w:tcW w:w="3260" w:type="dxa"/>
            <w:tcBorders>
              <w:top w:val="single" w:sz="4" w:space="0" w:color="000000"/>
              <w:left w:val="single" w:sz="4" w:space="0" w:color="000000"/>
              <w:bottom w:val="single" w:sz="4" w:space="0" w:color="000000"/>
              <w:right w:val="single" w:sz="4" w:space="0" w:color="000000"/>
            </w:tcBorders>
            <w:hideMark/>
          </w:tcPr>
          <w:p w14:paraId="4E717B13"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Управление организацией</w:t>
            </w:r>
          </w:p>
        </w:tc>
        <w:tc>
          <w:tcPr>
            <w:tcW w:w="5777" w:type="dxa"/>
            <w:tcBorders>
              <w:top w:val="single" w:sz="4" w:space="0" w:color="000000"/>
              <w:left w:val="single" w:sz="4" w:space="0" w:color="000000"/>
              <w:bottom w:val="single" w:sz="4" w:space="0" w:color="000000"/>
              <w:right w:val="single" w:sz="4" w:space="0" w:color="000000"/>
            </w:tcBorders>
            <w:hideMark/>
          </w:tcPr>
          <w:p w14:paraId="728B724C"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определение объема выпуска продукции или оказания услуг;</w:t>
            </w:r>
          </w:p>
          <w:p w14:paraId="6AACCB1D"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организация своевременного ремонта оборудования и техники;</w:t>
            </w:r>
          </w:p>
          <w:p w14:paraId="01F8FAF8"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расстановка сотрудников организации.</w:t>
            </w:r>
          </w:p>
        </w:tc>
      </w:tr>
      <w:tr w:rsidR="00724BFE" w:rsidRPr="00724BFE" w14:paraId="070A9C63" w14:textId="77777777" w:rsidTr="00724BFE">
        <w:tc>
          <w:tcPr>
            <w:tcW w:w="534" w:type="dxa"/>
            <w:tcBorders>
              <w:top w:val="single" w:sz="4" w:space="0" w:color="000000"/>
              <w:left w:val="single" w:sz="4" w:space="0" w:color="000000"/>
              <w:bottom w:val="single" w:sz="4" w:space="0" w:color="000000"/>
              <w:right w:val="single" w:sz="4" w:space="0" w:color="000000"/>
            </w:tcBorders>
            <w:hideMark/>
          </w:tcPr>
          <w:p w14:paraId="4652E342"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2.</w:t>
            </w:r>
          </w:p>
        </w:tc>
        <w:tc>
          <w:tcPr>
            <w:tcW w:w="3260" w:type="dxa"/>
            <w:tcBorders>
              <w:top w:val="single" w:sz="4" w:space="0" w:color="000000"/>
              <w:left w:val="single" w:sz="4" w:space="0" w:color="000000"/>
              <w:bottom w:val="single" w:sz="4" w:space="0" w:color="000000"/>
              <w:right w:val="single" w:sz="4" w:space="0" w:color="000000"/>
            </w:tcBorders>
            <w:hideMark/>
          </w:tcPr>
          <w:p w14:paraId="74E5236E"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Управление производством</w:t>
            </w:r>
          </w:p>
        </w:tc>
        <w:tc>
          <w:tcPr>
            <w:tcW w:w="5777" w:type="dxa"/>
            <w:tcBorders>
              <w:top w:val="single" w:sz="4" w:space="0" w:color="000000"/>
              <w:left w:val="single" w:sz="4" w:space="0" w:color="000000"/>
              <w:bottom w:val="single" w:sz="4" w:space="0" w:color="000000"/>
              <w:right w:val="single" w:sz="4" w:space="0" w:color="000000"/>
            </w:tcBorders>
            <w:hideMark/>
          </w:tcPr>
          <w:p w14:paraId="158D259B"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своевременное устранение сбоев и неполадок в техническом процессе;</w:t>
            </w:r>
          </w:p>
          <w:p w14:paraId="62E85B7C"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контроль за качеством продукции.</w:t>
            </w:r>
          </w:p>
        </w:tc>
      </w:tr>
      <w:tr w:rsidR="00724BFE" w:rsidRPr="00724BFE" w14:paraId="64639314" w14:textId="77777777" w:rsidTr="00724BFE">
        <w:tc>
          <w:tcPr>
            <w:tcW w:w="534" w:type="dxa"/>
            <w:tcBorders>
              <w:top w:val="single" w:sz="4" w:space="0" w:color="000000"/>
              <w:left w:val="single" w:sz="4" w:space="0" w:color="000000"/>
              <w:bottom w:val="single" w:sz="4" w:space="0" w:color="000000"/>
              <w:right w:val="single" w:sz="4" w:space="0" w:color="000000"/>
            </w:tcBorders>
            <w:hideMark/>
          </w:tcPr>
          <w:p w14:paraId="3D1E2A80"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3.</w:t>
            </w:r>
          </w:p>
        </w:tc>
        <w:tc>
          <w:tcPr>
            <w:tcW w:w="3260" w:type="dxa"/>
            <w:tcBorders>
              <w:top w:val="single" w:sz="4" w:space="0" w:color="000000"/>
              <w:left w:val="single" w:sz="4" w:space="0" w:color="000000"/>
              <w:bottom w:val="single" w:sz="4" w:space="0" w:color="000000"/>
              <w:right w:val="single" w:sz="4" w:space="0" w:color="000000"/>
            </w:tcBorders>
            <w:hideMark/>
          </w:tcPr>
          <w:p w14:paraId="4951549B"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Управление материально-техническим снабжением</w:t>
            </w:r>
          </w:p>
        </w:tc>
        <w:tc>
          <w:tcPr>
            <w:tcW w:w="5777" w:type="dxa"/>
            <w:tcBorders>
              <w:top w:val="single" w:sz="4" w:space="0" w:color="000000"/>
              <w:left w:val="single" w:sz="4" w:space="0" w:color="000000"/>
              <w:bottom w:val="single" w:sz="4" w:space="0" w:color="000000"/>
              <w:right w:val="single" w:sz="4" w:space="0" w:color="000000"/>
            </w:tcBorders>
            <w:hideMark/>
          </w:tcPr>
          <w:p w14:paraId="50278B8F"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заключение договоров;</w:t>
            </w:r>
          </w:p>
          <w:p w14:paraId="1821D135"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организация закупки, доставки и хранения сырья.</w:t>
            </w:r>
          </w:p>
        </w:tc>
      </w:tr>
      <w:tr w:rsidR="00724BFE" w:rsidRPr="00724BFE" w14:paraId="0BD9E772" w14:textId="77777777" w:rsidTr="00724BFE">
        <w:tc>
          <w:tcPr>
            <w:tcW w:w="534" w:type="dxa"/>
            <w:tcBorders>
              <w:top w:val="single" w:sz="4" w:space="0" w:color="000000"/>
              <w:left w:val="single" w:sz="4" w:space="0" w:color="000000"/>
              <w:bottom w:val="single" w:sz="4" w:space="0" w:color="000000"/>
              <w:right w:val="single" w:sz="4" w:space="0" w:color="000000"/>
            </w:tcBorders>
            <w:hideMark/>
          </w:tcPr>
          <w:p w14:paraId="5B0E4247"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4.</w:t>
            </w:r>
          </w:p>
        </w:tc>
        <w:tc>
          <w:tcPr>
            <w:tcW w:w="3260" w:type="dxa"/>
            <w:tcBorders>
              <w:top w:val="single" w:sz="4" w:space="0" w:color="000000"/>
              <w:left w:val="single" w:sz="4" w:space="0" w:color="000000"/>
              <w:bottom w:val="single" w:sz="4" w:space="0" w:color="000000"/>
              <w:right w:val="single" w:sz="4" w:space="0" w:color="000000"/>
            </w:tcBorders>
            <w:hideMark/>
          </w:tcPr>
          <w:p w14:paraId="4D1179BB"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Управление инновациями</w:t>
            </w:r>
          </w:p>
        </w:tc>
        <w:tc>
          <w:tcPr>
            <w:tcW w:w="5777" w:type="dxa"/>
            <w:tcBorders>
              <w:top w:val="single" w:sz="4" w:space="0" w:color="000000"/>
              <w:left w:val="single" w:sz="4" w:space="0" w:color="000000"/>
              <w:bottom w:val="single" w:sz="4" w:space="0" w:color="000000"/>
              <w:right w:val="single" w:sz="4" w:space="0" w:color="000000"/>
            </w:tcBorders>
            <w:hideMark/>
          </w:tcPr>
          <w:p w14:paraId="3277CFE7"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управление созданием образцов;</w:t>
            </w:r>
          </w:p>
          <w:p w14:paraId="396FAA02"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организация внедрением новинок                           в производство.</w:t>
            </w:r>
          </w:p>
        </w:tc>
      </w:tr>
      <w:tr w:rsidR="00724BFE" w:rsidRPr="00724BFE" w14:paraId="77271CAA" w14:textId="77777777" w:rsidTr="00724BFE">
        <w:tc>
          <w:tcPr>
            <w:tcW w:w="534" w:type="dxa"/>
            <w:tcBorders>
              <w:top w:val="single" w:sz="4" w:space="0" w:color="000000"/>
              <w:left w:val="single" w:sz="4" w:space="0" w:color="000000"/>
              <w:bottom w:val="single" w:sz="4" w:space="0" w:color="000000"/>
              <w:right w:val="single" w:sz="4" w:space="0" w:color="000000"/>
            </w:tcBorders>
            <w:hideMark/>
          </w:tcPr>
          <w:p w14:paraId="4190B64A"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5.</w:t>
            </w:r>
          </w:p>
        </w:tc>
        <w:tc>
          <w:tcPr>
            <w:tcW w:w="3260" w:type="dxa"/>
            <w:tcBorders>
              <w:top w:val="single" w:sz="4" w:space="0" w:color="000000"/>
              <w:left w:val="single" w:sz="4" w:space="0" w:color="000000"/>
              <w:bottom w:val="single" w:sz="4" w:space="0" w:color="000000"/>
              <w:right w:val="single" w:sz="4" w:space="0" w:color="000000"/>
            </w:tcBorders>
            <w:hideMark/>
          </w:tcPr>
          <w:p w14:paraId="67ADFF5C"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Управление маркетингом</w:t>
            </w:r>
          </w:p>
          <w:p w14:paraId="192A5B65"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и сбытом готовой продукции</w:t>
            </w:r>
          </w:p>
        </w:tc>
        <w:tc>
          <w:tcPr>
            <w:tcW w:w="5777" w:type="dxa"/>
            <w:tcBorders>
              <w:top w:val="single" w:sz="4" w:space="0" w:color="000000"/>
              <w:left w:val="single" w:sz="4" w:space="0" w:color="000000"/>
              <w:bottom w:val="single" w:sz="4" w:space="0" w:color="000000"/>
              <w:right w:val="single" w:sz="4" w:space="0" w:color="000000"/>
            </w:tcBorders>
            <w:hideMark/>
          </w:tcPr>
          <w:p w14:paraId="0900E58C"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изучение рынков;</w:t>
            </w:r>
          </w:p>
          <w:p w14:paraId="0272D3A6"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формирование каналов сбыта;</w:t>
            </w:r>
          </w:p>
          <w:p w14:paraId="0A2E4C18"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выработка ценовой политики;</w:t>
            </w:r>
          </w:p>
          <w:p w14:paraId="2D29DE75"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реклама готовой продукции;</w:t>
            </w:r>
          </w:p>
          <w:p w14:paraId="3A47FFA4"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организация отправки готовой продукции.</w:t>
            </w:r>
          </w:p>
        </w:tc>
      </w:tr>
      <w:tr w:rsidR="00724BFE" w:rsidRPr="00724BFE" w14:paraId="7B5B7CAA" w14:textId="77777777" w:rsidTr="00724BFE">
        <w:tc>
          <w:tcPr>
            <w:tcW w:w="534" w:type="dxa"/>
            <w:tcBorders>
              <w:top w:val="single" w:sz="4" w:space="0" w:color="000000"/>
              <w:left w:val="single" w:sz="4" w:space="0" w:color="000000"/>
              <w:bottom w:val="single" w:sz="4" w:space="0" w:color="000000"/>
              <w:right w:val="single" w:sz="4" w:space="0" w:color="000000"/>
            </w:tcBorders>
            <w:hideMark/>
          </w:tcPr>
          <w:p w14:paraId="3283A570"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xml:space="preserve">6. </w:t>
            </w:r>
          </w:p>
        </w:tc>
        <w:tc>
          <w:tcPr>
            <w:tcW w:w="3260" w:type="dxa"/>
            <w:tcBorders>
              <w:top w:val="single" w:sz="4" w:space="0" w:color="000000"/>
              <w:left w:val="single" w:sz="4" w:space="0" w:color="000000"/>
              <w:bottom w:val="single" w:sz="4" w:space="0" w:color="000000"/>
              <w:right w:val="single" w:sz="4" w:space="0" w:color="000000"/>
            </w:tcBorders>
            <w:hideMark/>
          </w:tcPr>
          <w:p w14:paraId="7F6E80F1"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Управление кадрами</w:t>
            </w:r>
          </w:p>
        </w:tc>
        <w:tc>
          <w:tcPr>
            <w:tcW w:w="5777" w:type="dxa"/>
            <w:tcBorders>
              <w:top w:val="single" w:sz="4" w:space="0" w:color="000000"/>
              <w:left w:val="single" w:sz="4" w:space="0" w:color="000000"/>
              <w:bottom w:val="single" w:sz="4" w:space="0" w:color="000000"/>
              <w:right w:val="single" w:sz="4" w:space="0" w:color="000000"/>
            </w:tcBorders>
            <w:hideMark/>
          </w:tcPr>
          <w:p w14:paraId="4D5593CA"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подбор, расстановка, обучение и повышение кадров организации;</w:t>
            </w:r>
          </w:p>
          <w:p w14:paraId="67137822"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мотивация персонала;</w:t>
            </w:r>
          </w:p>
          <w:p w14:paraId="70F4A2B1"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создание благоприятно-психологического климата;</w:t>
            </w:r>
          </w:p>
          <w:p w14:paraId="7412412E"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улучшение условий труда работников.</w:t>
            </w:r>
          </w:p>
        </w:tc>
      </w:tr>
      <w:tr w:rsidR="00724BFE" w:rsidRPr="00724BFE" w14:paraId="6B293ADE" w14:textId="77777777" w:rsidTr="00724BFE">
        <w:tc>
          <w:tcPr>
            <w:tcW w:w="534" w:type="dxa"/>
            <w:tcBorders>
              <w:top w:val="single" w:sz="4" w:space="0" w:color="000000"/>
              <w:left w:val="single" w:sz="4" w:space="0" w:color="000000"/>
              <w:bottom w:val="single" w:sz="4" w:space="0" w:color="000000"/>
              <w:right w:val="single" w:sz="4" w:space="0" w:color="000000"/>
            </w:tcBorders>
            <w:hideMark/>
          </w:tcPr>
          <w:p w14:paraId="7FCA88CE"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7.</w:t>
            </w:r>
          </w:p>
        </w:tc>
        <w:tc>
          <w:tcPr>
            <w:tcW w:w="3260" w:type="dxa"/>
            <w:tcBorders>
              <w:top w:val="single" w:sz="4" w:space="0" w:color="000000"/>
              <w:left w:val="single" w:sz="4" w:space="0" w:color="000000"/>
              <w:bottom w:val="single" w:sz="4" w:space="0" w:color="000000"/>
              <w:right w:val="single" w:sz="4" w:space="0" w:color="000000"/>
            </w:tcBorders>
            <w:hideMark/>
          </w:tcPr>
          <w:p w14:paraId="17EF3B34"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Управление  финансами</w:t>
            </w:r>
          </w:p>
        </w:tc>
        <w:tc>
          <w:tcPr>
            <w:tcW w:w="5777" w:type="dxa"/>
            <w:tcBorders>
              <w:top w:val="single" w:sz="4" w:space="0" w:color="000000"/>
              <w:left w:val="single" w:sz="4" w:space="0" w:color="000000"/>
              <w:bottom w:val="single" w:sz="4" w:space="0" w:color="000000"/>
              <w:right w:val="single" w:sz="4" w:space="0" w:color="000000"/>
            </w:tcBorders>
            <w:hideMark/>
          </w:tcPr>
          <w:p w14:paraId="4FBEF0D0"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составление бюджета и финансового плана</w:t>
            </w:r>
          </w:p>
        </w:tc>
      </w:tr>
      <w:tr w:rsidR="00724BFE" w:rsidRPr="00724BFE" w14:paraId="104B91F4" w14:textId="77777777" w:rsidTr="00724BFE">
        <w:tc>
          <w:tcPr>
            <w:tcW w:w="534" w:type="dxa"/>
            <w:tcBorders>
              <w:top w:val="single" w:sz="4" w:space="0" w:color="000000"/>
              <w:left w:val="single" w:sz="4" w:space="0" w:color="000000"/>
              <w:bottom w:val="single" w:sz="4" w:space="0" w:color="000000"/>
              <w:right w:val="single" w:sz="4" w:space="0" w:color="000000"/>
            </w:tcBorders>
            <w:hideMark/>
          </w:tcPr>
          <w:p w14:paraId="27C458A7"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8.</w:t>
            </w:r>
          </w:p>
        </w:tc>
        <w:tc>
          <w:tcPr>
            <w:tcW w:w="3260" w:type="dxa"/>
            <w:tcBorders>
              <w:top w:val="single" w:sz="4" w:space="0" w:color="000000"/>
              <w:left w:val="single" w:sz="4" w:space="0" w:color="000000"/>
              <w:bottom w:val="single" w:sz="4" w:space="0" w:color="000000"/>
              <w:right w:val="single" w:sz="4" w:space="0" w:color="000000"/>
            </w:tcBorders>
          </w:tcPr>
          <w:p w14:paraId="3289B7D7" w14:textId="77777777" w:rsidR="00724BFE" w:rsidRPr="00724BFE" w:rsidRDefault="00724BFE" w:rsidP="00724BFE">
            <w:pPr>
              <w:spacing w:after="0" w:line="240" w:lineRule="auto"/>
              <w:jc w:val="both"/>
              <w:rPr>
                <w:rFonts w:ascii="Times New Roman" w:eastAsia="Calibri" w:hAnsi="Times New Roman" w:cs="Times New Roman"/>
                <w:sz w:val="24"/>
                <w:szCs w:val="24"/>
              </w:rPr>
            </w:pPr>
          </w:p>
        </w:tc>
        <w:tc>
          <w:tcPr>
            <w:tcW w:w="5777" w:type="dxa"/>
            <w:tcBorders>
              <w:top w:val="single" w:sz="4" w:space="0" w:color="000000"/>
              <w:left w:val="single" w:sz="4" w:space="0" w:color="000000"/>
              <w:bottom w:val="single" w:sz="4" w:space="0" w:color="000000"/>
              <w:right w:val="single" w:sz="4" w:space="0" w:color="000000"/>
            </w:tcBorders>
            <w:hideMark/>
          </w:tcPr>
          <w:p w14:paraId="685E7D48"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организации;</w:t>
            </w:r>
          </w:p>
          <w:p w14:paraId="0BF92C9E"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формирование и распределение финансовых ресурсов организации;</w:t>
            </w:r>
          </w:p>
          <w:p w14:paraId="71316DBB"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xml:space="preserve">- оценка состояния финансовых ресурсов </w:t>
            </w:r>
            <w:r w:rsidRPr="00724BFE">
              <w:rPr>
                <w:rFonts w:ascii="Times New Roman" w:eastAsia="Calibri" w:hAnsi="Times New Roman" w:cs="Times New Roman"/>
                <w:sz w:val="24"/>
                <w:szCs w:val="24"/>
              </w:rPr>
              <w:lastRenderedPageBreak/>
              <w:t>организации.</w:t>
            </w:r>
          </w:p>
        </w:tc>
      </w:tr>
      <w:tr w:rsidR="00724BFE" w:rsidRPr="00724BFE" w14:paraId="4958D43E" w14:textId="77777777" w:rsidTr="00724BFE">
        <w:tc>
          <w:tcPr>
            <w:tcW w:w="534" w:type="dxa"/>
            <w:tcBorders>
              <w:top w:val="single" w:sz="4" w:space="0" w:color="000000"/>
              <w:left w:val="single" w:sz="4" w:space="0" w:color="000000"/>
              <w:bottom w:val="single" w:sz="4" w:space="0" w:color="000000"/>
              <w:right w:val="single" w:sz="4" w:space="0" w:color="000000"/>
            </w:tcBorders>
            <w:hideMark/>
          </w:tcPr>
          <w:p w14:paraId="3E2AEA39"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lastRenderedPageBreak/>
              <w:t xml:space="preserve">9. </w:t>
            </w:r>
          </w:p>
        </w:tc>
        <w:tc>
          <w:tcPr>
            <w:tcW w:w="3260" w:type="dxa"/>
            <w:tcBorders>
              <w:top w:val="single" w:sz="4" w:space="0" w:color="000000"/>
              <w:left w:val="single" w:sz="4" w:space="0" w:color="000000"/>
              <w:bottom w:val="single" w:sz="4" w:space="0" w:color="000000"/>
              <w:right w:val="single" w:sz="4" w:space="0" w:color="000000"/>
            </w:tcBorders>
            <w:hideMark/>
          </w:tcPr>
          <w:p w14:paraId="0F686979"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Управление учетом и  анализом хозяйственной деятельности организации</w:t>
            </w:r>
          </w:p>
        </w:tc>
        <w:tc>
          <w:tcPr>
            <w:tcW w:w="5777" w:type="dxa"/>
            <w:tcBorders>
              <w:top w:val="single" w:sz="4" w:space="0" w:color="000000"/>
              <w:left w:val="single" w:sz="4" w:space="0" w:color="000000"/>
              <w:bottom w:val="single" w:sz="4" w:space="0" w:color="000000"/>
              <w:right w:val="single" w:sz="4" w:space="0" w:color="000000"/>
            </w:tcBorders>
            <w:hideMark/>
          </w:tcPr>
          <w:p w14:paraId="33A2F57D"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сбор, обработка и анализ о деятельности  организации;</w:t>
            </w:r>
          </w:p>
          <w:p w14:paraId="0DB08E89" w14:textId="77777777" w:rsidR="00724BFE" w:rsidRPr="00724BFE" w:rsidRDefault="00724BFE" w:rsidP="00724BFE">
            <w:pPr>
              <w:spacing w:after="0" w:line="240" w:lineRule="auto"/>
              <w:jc w:val="both"/>
              <w:rPr>
                <w:rFonts w:ascii="Times New Roman" w:eastAsia="Calibri" w:hAnsi="Times New Roman" w:cs="Times New Roman"/>
                <w:sz w:val="24"/>
                <w:szCs w:val="24"/>
              </w:rPr>
            </w:pPr>
            <w:r w:rsidRPr="00724BFE">
              <w:rPr>
                <w:rFonts w:ascii="Times New Roman" w:eastAsia="Calibri" w:hAnsi="Times New Roman" w:cs="Times New Roman"/>
                <w:sz w:val="24"/>
                <w:szCs w:val="24"/>
              </w:rPr>
              <w:t>- сравнение данных деятельности организации с плановыми показателями.</w:t>
            </w:r>
          </w:p>
        </w:tc>
      </w:tr>
    </w:tbl>
    <w:p w14:paraId="6FD32A62"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130DE5F8" w14:textId="35225ECF"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Итак, в каждой специальной функции можно выделить общие функции управления, или типовые элементы управленческого цикла: прогнозирование и планирование, организация, мотивация, учет и анализ, контроль</w:t>
      </w:r>
      <w:r w:rsidR="002A03DE" w:rsidRPr="002A03DE">
        <w:rPr>
          <w:rFonts w:ascii="Times New Roman" w:eastAsia="Calibri" w:hAnsi="Times New Roman" w:cs="Times New Roman"/>
          <w:sz w:val="28"/>
          <w:szCs w:val="28"/>
        </w:rPr>
        <w:t xml:space="preserve"> [5]</w:t>
      </w:r>
      <w:r w:rsidRPr="00724BFE">
        <w:rPr>
          <w:rFonts w:ascii="Times New Roman" w:eastAsia="Calibri" w:hAnsi="Times New Roman" w:cs="Times New Roman"/>
          <w:sz w:val="28"/>
          <w:szCs w:val="28"/>
        </w:rPr>
        <w:t>.</w:t>
      </w:r>
    </w:p>
    <w:p w14:paraId="173C1205"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Таким образом, система управления конкретным объектом или видом деятельности – это совокупность функций, связанных единым управленческим циклом. Наиболее полное содержание управления организацией как процесса отражают основные функции. Они обладают самостоятельностью и следуют одна за другой, пока каждая конкретная не выполнится.</w:t>
      </w:r>
    </w:p>
    <w:p w14:paraId="768C02C2"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2235DD2B"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07726C9A"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4BBD0957"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2E1C2DB1"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0A11A609"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621B6CBA"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51270405"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60D21599"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769369FE" w14:textId="560BE946" w:rsidR="00724BFE" w:rsidRPr="00724BFE" w:rsidRDefault="00724BFE" w:rsidP="00610DD2">
      <w:pPr>
        <w:pageBreakBefore/>
        <w:spacing w:after="0" w:line="360" w:lineRule="auto"/>
        <w:ind w:firstLine="709"/>
        <w:jc w:val="center"/>
        <w:rPr>
          <w:rFonts w:ascii="Times New Roman" w:eastAsia="Calibri" w:hAnsi="Times New Roman" w:cs="Times New Roman"/>
          <w:b/>
          <w:sz w:val="28"/>
        </w:rPr>
      </w:pPr>
      <w:r w:rsidRPr="00724BFE">
        <w:rPr>
          <w:rFonts w:ascii="Times New Roman" w:eastAsia="Calibri" w:hAnsi="Times New Roman" w:cs="Times New Roman"/>
          <w:b/>
          <w:sz w:val="28"/>
        </w:rPr>
        <w:lastRenderedPageBreak/>
        <w:t>2.</w:t>
      </w:r>
      <w:r w:rsidRPr="00724BFE">
        <w:rPr>
          <w:rFonts w:ascii="Calibri" w:eastAsia="Calibri" w:hAnsi="Calibri" w:cs="Times New Roman"/>
        </w:rPr>
        <w:t xml:space="preserve"> </w:t>
      </w:r>
      <w:r w:rsidRPr="00724BFE">
        <w:rPr>
          <w:rFonts w:ascii="Times New Roman" w:eastAsia="Calibri" w:hAnsi="Times New Roman" w:cs="Times New Roman"/>
          <w:b/>
          <w:sz w:val="28"/>
        </w:rPr>
        <w:t>Анализ системы управления организации ООО «</w:t>
      </w:r>
      <w:proofErr w:type="spellStart"/>
      <w:r w:rsidRPr="00724BFE">
        <w:rPr>
          <w:rFonts w:ascii="Times New Roman" w:eastAsia="Calibri" w:hAnsi="Times New Roman" w:cs="Times New Roman"/>
          <w:b/>
          <w:sz w:val="28"/>
        </w:rPr>
        <w:t>Компетент</w:t>
      </w:r>
      <w:proofErr w:type="spellEnd"/>
      <w:r w:rsidRPr="00724BFE">
        <w:rPr>
          <w:rFonts w:ascii="Times New Roman" w:eastAsia="Calibri" w:hAnsi="Times New Roman" w:cs="Times New Roman"/>
          <w:b/>
          <w:sz w:val="28"/>
        </w:rPr>
        <w:t>»</w:t>
      </w:r>
    </w:p>
    <w:p w14:paraId="10562632" w14:textId="77777777" w:rsidR="00724BFE" w:rsidRPr="00724BFE" w:rsidRDefault="00724BFE" w:rsidP="00724BFE">
      <w:pPr>
        <w:spacing w:after="0" w:line="360" w:lineRule="auto"/>
        <w:ind w:firstLine="709"/>
        <w:jc w:val="both"/>
        <w:rPr>
          <w:rFonts w:ascii="Times New Roman" w:eastAsia="Calibri" w:hAnsi="Times New Roman" w:cs="Times New Roman"/>
          <w:b/>
          <w:sz w:val="28"/>
        </w:rPr>
      </w:pPr>
    </w:p>
    <w:p w14:paraId="5403F573" w14:textId="77777777" w:rsidR="00724BFE" w:rsidRPr="00724BFE" w:rsidRDefault="00724BFE" w:rsidP="00724BFE">
      <w:pPr>
        <w:spacing w:after="0" w:line="360" w:lineRule="auto"/>
        <w:ind w:firstLine="709"/>
        <w:jc w:val="center"/>
        <w:rPr>
          <w:rFonts w:ascii="Times New Roman" w:eastAsia="Calibri" w:hAnsi="Times New Roman" w:cs="Times New Roman"/>
          <w:b/>
          <w:sz w:val="28"/>
        </w:rPr>
      </w:pPr>
      <w:r w:rsidRPr="00724BFE">
        <w:rPr>
          <w:rFonts w:ascii="Times New Roman" w:eastAsia="Calibri" w:hAnsi="Times New Roman" w:cs="Times New Roman"/>
          <w:b/>
          <w:sz w:val="28"/>
        </w:rPr>
        <w:t xml:space="preserve">2.1. Организационная характеристика </w:t>
      </w:r>
      <w:bookmarkStart w:id="2" w:name="_Hlk529801839"/>
      <w:r w:rsidRPr="00724BFE">
        <w:rPr>
          <w:rFonts w:ascii="Times New Roman" w:eastAsia="Calibri" w:hAnsi="Times New Roman" w:cs="Times New Roman"/>
          <w:b/>
          <w:sz w:val="28"/>
        </w:rPr>
        <w:t>ООО «</w:t>
      </w:r>
      <w:proofErr w:type="spellStart"/>
      <w:r w:rsidRPr="00724BFE">
        <w:rPr>
          <w:rFonts w:ascii="Times New Roman" w:eastAsia="Calibri" w:hAnsi="Times New Roman" w:cs="Times New Roman"/>
          <w:b/>
          <w:sz w:val="28"/>
        </w:rPr>
        <w:t>Компетент</w:t>
      </w:r>
      <w:proofErr w:type="spellEnd"/>
      <w:r w:rsidRPr="00724BFE">
        <w:rPr>
          <w:rFonts w:ascii="Times New Roman" w:eastAsia="Calibri" w:hAnsi="Times New Roman" w:cs="Times New Roman"/>
          <w:b/>
          <w:sz w:val="28"/>
        </w:rPr>
        <w:t>»</w:t>
      </w:r>
    </w:p>
    <w:bookmarkEnd w:id="2"/>
    <w:p w14:paraId="36EC19D7"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shd w:val="clear" w:color="auto" w:fill="FFFFFF"/>
        </w:rPr>
      </w:pPr>
      <w:r w:rsidRPr="00724BFE">
        <w:rPr>
          <w:rFonts w:ascii="Times New Roman" w:eastAsia="Calibri" w:hAnsi="Times New Roman" w:cs="Times New Roman"/>
          <w:sz w:val="28"/>
        </w:rPr>
        <w:t>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 xml:space="preserve">» строительная компания, занимающаяся капитальным и косметическим ремонтом, с огромным опытом выполнения строительных и ремонтных работ, </w:t>
      </w:r>
      <w:r w:rsidRPr="00724BFE">
        <w:rPr>
          <w:rFonts w:ascii="Times New Roman" w:eastAsia="Calibri" w:hAnsi="Times New Roman" w:cs="Times New Roman"/>
          <w:sz w:val="28"/>
          <w:szCs w:val="28"/>
          <w:shd w:val="clear" w:color="auto" w:fill="FFFFFF"/>
        </w:rPr>
        <w:t>учрежденное в конце 2012 года решением собрания учредителей, в соответствии с Гражданским кодексом РФ и Федеральным законом «Об обществах с ограниченной ответственностью».</w:t>
      </w:r>
    </w:p>
    <w:p w14:paraId="1AA81783"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Полное наименование – Общество с ограниченной ответственностью «</w:t>
      </w:r>
      <w:proofErr w:type="spellStart"/>
      <w:r w:rsidRPr="00724BFE">
        <w:rPr>
          <w:rFonts w:ascii="Times New Roman" w:eastAsia="Calibri" w:hAnsi="Times New Roman" w:cs="Times New Roman"/>
          <w:sz w:val="28"/>
        </w:rPr>
        <w:t>Компетент</w:t>
      </w:r>
      <w:proofErr w:type="spellEnd"/>
      <w:r w:rsidRPr="00724BFE">
        <w:rPr>
          <w:rFonts w:ascii="Times New Roman" w:eastAsia="Times New Roman" w:hAnsi="Times New Roman" w:cs="Times New Roman"/>
          <w:sz w:val="28"/>
          <w:szCs w:val="28"/>
          <w:lang w:eastAsia="ru-RU"/>
        </w:rPr>
        <w:t>». Общество имеет исключительное право на использование своего фирменного названия. Общество осуществляет свою деятельность на основании учредительных документов, которые включают Устав 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Times New Roman" w:hAnsi="Times New Roman" w:cs="Times New Roman"/>
          <w:sz w:val="28"/>
          <w:szCs w:val="28"/>
          <w:lang w:eastAsia="ru-RU"/>
        </w:rPr>
        <w:t>».</w:t>
      </w:r>
    </w:p>
    <w:p w14:paraId="3D9ABE3A"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Times New Roman" w:hAnsi="Times New Roman" w:cs="Times New Roman"/>
          <w:sz w:val="28"/>
          <w:szCs w:val="28"/>
          <w:lang w:eastAsia="ru-RU"/>
        </w:rPr>
        <w:t>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Times New Roman" w:hAnsi="Times New Roman" w:cs="Times New Roman"/>
          <w:sz w:val="28"/>
          <w:szCs w:val="28"/>
          <w:lang w:eastAsia="ru-RU"/>
        </w:rPr>
        <w:t>» является коммерческой организацией и имеет в качестве основной цели своей деятельности получение прибыли за счет осуществления основного направления деятельности предприятия – предоставлением строительных услуг.</w:t>
      </w:r>
    </w:p>
    <w:p w14:paraId="74809567"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 xml:space="preserve">» является самостоятельным субъектом. Является также юридическим лицом, руководствуется в своей деятельности законодательством РФ. </w:t>
      </w:r>
    </w:p>
    <w:p w14:paraId="03F08490"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Предприятие имеет самостоятельный баланс, свой фирменный бланк, печать с полным наименованием на русском языке, необходимые штампы, действует на принципах хозяйственного расчета. Оно вправе от своего имени заключать договоры, приобретать имущественные и неимущественные права и исполнять обязанности, быть истцом и ответчиком в судах. Организация имеет текущий расчетный счет, а также право открывать валютные счета в учреждениях банка. Организация отвечает по своим обязательствам всем принадлежащим ему имуществом.</w:t>
      </w:r>
    </w:p>
    <w:p w14:paraId="3D1A2A68"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lastRenderedPageBreak/>
        <w:t>На сегодняшний день 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 обособленных подразделений (филиалов, представительств) не имеет, однако вправе открывать филиалы и представительства.</w:t>
      </w:r>
    </w:p>
    <w:p w14:paraId="2FD9A40F" w14:textId="77777777" w:rsidR="00724BFE" w:rsidRPr="00724BFE" w:rsidRDefault="00724BFE" w:rsidP="00724BFE">
      <w:pPr>
        <w:tabs>
          <w:tab w:val="left" w:pos="9720"/>
        </w:tabs>
        <w:suppressAutoHyphens/>
        <w:spacing w:after="0" w:line="360" w:lineRule="auto"/>
        <w:ind w:right="68" w:firstLine="709"/>
        <w:jc w:val="right"/>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Таблица 2.1</w:t>
      </w:r>
    </w:p>
    <w:p w14:paraId="4B77A9D7" w14:textId="77777777" w:rsidR="00724BFE" w:rsidRPr="00724BFE" w:rsidRDefault="00724BFE" w:rsidP="00724BFE">
      <w:pPr>
        <w:tabs>
          <w:tab w:val="left" w:pos="9720"/>
        </w:tabs>
        <w:suppressAutoHyphens/>
        <w:spacing w:after="0" w:line="360" w:lineRule="auto"/>
        <w:ind w:right="68" w:firstLine="709"/>
        <w:jc w:val="center"/>
        <w:rPr>
          <w:rFonts w:ascii="Times New Roman" w:eastAsia="Times New Roman" w:hAnsi="Times New Roman" w:cs="Times New Roman"/>
          <w:b/>
          <w:sz w:val="28"/>
          <w:szCs w:val="28"/>
          <w:lang w:eastAsia="ru-RU"/>
        </w:rPr>
      </w:pPr>
      <w:r w:rsidRPr="00724BFE">
        <w:rPr>
          <w:rFonts w:ascii="Times New Roman" w:eastAsia="Times New Roman" w:hAnsi="Times New Roman" w:cs="Times New Roman"/>
          <w:sz w:val="28"/>
          <w:szCs w:val="28"/>
          <w:lang w:eastAsia="ru-RU"/>
        </w:rPr>
        <w:t xml:space="preserve">Общая характеристика </w:t>
      </w:r>
      <w:r w:rsidRPr="00724BFE">
        <w:rPr>
          <w:rFonts w:ascii="Times New Roman" w:eastAsia="Calibri" w:hAnsi="Times New Roman" w:cs="Times New Roman"/>
          <w:sz w:val="28"/>
          <w:szCs w:val="28"/>
        </w:rPr>
        <w:t>ООО «</w:t>
      </w:r>
      <w:proofErr w:type="spellStart"/>
      <w:r w:rsidRPr="00724BFE">
        <w:rPr>
          <w:rFonts w:ascii="Times New Roman" w:eastAsia="Calibri" w:hAnsi="Times New Roman" w:cs="Times New Roman"/>
          <w:sz w:val="28"/>
          <w:szCs w:val="28"/>
        </w:rPr>
        <w:t>Компетент</w:t>
      </w:r>
      <w:proofErr w:type="spellEnd"/>
      <w:r w:rsidRPr="00724BFE">
        <w:rPr>
          <w:rFonts w:ascii="Times New Roman" w:eastAsia="Calibri"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24BFE" w:rsidRPr="00724BFE" w14:paraId="032D04B9" w14:textId="77777777" w:rsidTr="00724BFE">
        <w:tc>
          <w:tcPr>
            <w:tcW w:w="4927" w:type="dxa"/>
            <w:tcBorders>
              <w:top w:val="single" w:sz="4" w:space="0" w:color="auto"/>
              <w:left w:val="single" w:sz="4" w:space="0" w:color="auto"/>
              <w:bottom w:val="single" w:sz="4" w:space="0" w:color="auto"/>
              <w:right w:val="single" w:sz="4" w:space="0" w:color="auto"/>
            </w:tcBorders>
            <w:hideMark/>
          </w:tcPr>
          <w:p w14:paraId="48BB8781" w14:textId="77777777" w:rsidR="00724BFE" w:rsidRPr="00724BFE" w:rsidRDefault="00724BFE" w:rsidP="00724BFE">
            <w:pPr>
              <w:spacing w:after="0" w:line="240" w:lineRule="auto"/>
              <w:ind w:firstLine="540"/>
              <w:jc w:val="both"/>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Наименование предприятия</w:t>
            </w:r>
          </w:p>
        </w:tc>
        <w:tc>
          <w:tcPr>
            <w:tcW w:w="4927" w:type="dxa"/>
            <w:tcBorders>
              <w:top w:val="single" w:sz="4" w:space="0" w:color="auto"/>
              <w:left w:val="single" w:sz="4" w:space="0" w:color="auto"/>
              <w:bottom w:val="single" w:sz="4" w:space="0" w:color="auto"/>
              <w:right w:val="single" w:sz="4" w:space="0" w:color="auto"/>
            </w:tcBorders>
            <w:hideMark/>
          </w:tcPr>
          <w:p w14:paraId="5D4A3701" w14:textId="77777777" w:rsidR="00724BFE" w:rsidRPr="00724BFE" w:rsidRDefault="00724BFE" w:rsidP="00724BFE">
            <w:pPr>
              <w:spacing w:after="0" w:line="240" w:lineRule="auto"/>
              <w:jc w:val="both"/>
              <w:rPr>
                <w:rFonts w:ascii="Times New Roman" w:eastAsia="Times New Roman" w:hAnsi="Times New Roman" w:cs="Times New Roman"/>
                <w:sz w:val="24"/>
                <w:szCs w:val="24"/>
                <w:lang w:eastAsia="ru-RU"/>
              </w:rPr>
            </w:pPr>
            <w:r w:rsidRPr="00724BFE">
              <w:rPr>
                <w:rFonts w:ascii="Times New Roman" w:eastAsia="Calibri" w:hAnsi="Times New Roman" w:cs="Times New Roman"/>
                <w:sz w:val="24"/>
                <w:szCs w:val="24"/>
              </w:rPr>
              <w:t>ООО «</w:t>
            </w:r>
            <w:proofErr w:type="spellStart"/>
            <w:r w:rsidRPr="00724BFE">
              <w:rPr>
                <w:rFonts w:ascii="Times New Roman" w:eastAsia="Calibri" w:hAnsi="Times New Roman" w:cs="Times New Roman"/>
                <w:sz w:val="24"/>
                <w:szCs w:val="24"/>
              </w:rPr>
              <w:t>Компетент</w:t>
            </w:r>
            <w:proofErr w:type="spellEnd"/>
            <w:r w:rsidRPr="00724BFE">
              <w:rPr>
                <w:rFonts w:ascii="Times New Roman" w:eastAsia="Calibri" w:hAnsi="Times New Roman" w:cs="Times New Roman"/>
                <w:sz w:val="24"/>
                <w:szCs w:val="24"/>
              </w:rPr>
              <w:t>»</w:t>
            </w:r>
          </w:p>
        </w:tc>
      </w:tr>
      <w:tr w:rsidR="00724BFE" w:rsidRPr="00724BFE" w14:paraId="2906A472" w14:textId="77777777" w:rsidTr="00724BFE">
        <w:tc>
          <w:tcPr>
            <w:tcW w:w="4927" w:type="dxa"/>
            <w:tcBorders>
              <w:top w:val="single" w:sz="4" w:space="0" w:color="auto"/>
              <w:left w:val="single" w:sz="4" w:space="0" w:color="auto"/>
              <w:bottom w:val="single" w:sz="4" w:space="0" w:color="auto"/>
              <w:right w:val="single" w:sz="4" w:space="0" w:color="auto"/>
            </w:tcBorders>
            <w:hideMark/>
          </w:tcPr>
          <w:p w14:paraId="711ADB23" w14:textId="77777777" w:rsidR="00724BFE" w:rsidRPr="00724BFE" w:rsidRDefault="00724BFE" w:rsidP="00724BFE">
            <w:pPr>
              <w:spacing w:after="0" w:line="240" w:lineRule="auto"/>
              <w:ind w:firstLine="540"/>
              <w:jc w:val="both"/>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xml:space="preserve">Форма собственности </w:t>
            </w:r>
          </w:p>
        </w:tc>
        <w:tc>
          <w:tcPr>
            <w:tcW w:w="4927" w:type="dxa"/>
            <w:tcBorders>
              <w:top w:val="single" w:sz="4" w:space="0" w:color="auto"/>
              <w:left w:val="single" w:sz="4" w:space="0" w:color="auto"/>
              <w:bottom w:val="single" w:sz="4" w:space="0" w:color="auto"/>
              <w:right w:val="single" w:sz="4" w:space="0" w:color="auto"/>
            </w:tcBorders>
            <w:hideMark/>
          </w:tcPr>
          <w:p w14:paraId="2E55B4D2" w14:textId="77777777" w:rsidR="00724BFE" w:rsidRPr="00724BFE" w:rsidRDefault="00724BFE" w:rsidP="00724BFE">
            <w:pPr>
              <w:keepNext/>
              <w:spacing w:after="0" w:line="240" w:lineRule="auto"/>
              <w:jc w:val="both"/>
              <w:outlineLvl w:val="6"/>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Частная</w:t>
            </w:r>
          </w:p>
        </w:tc>
      </w:tr>
      <w:tr w:rsidR="00724BFE" w:rsidRPr="00724BFE" w14:paraId="0071A279" w14:textId="77777777" w:rsidTr="00724BFE">
        <w:trPr>
          <w:trHeight w:val="278"/>
        </w:trPr>
        <w:tc>
          <w:tcPr>
            <w:tcW w:w="4927" w:type="dxa"/>
            <w:tcBorders>
              <w:top w:val="single" w:sz="4" w:space="0" w:color="auto"/>
              <w:left w:val="single" w:sz="4" w:space="0" w:color="auto"/>
              <w:bottom w:val="single" w:sz="4" w:space="0" w:color="auto"/>
              <w:right w:val="single" w:sz="4" w:space="0" w:color="auto"/>
            </w:tcBorders>
            <w:hideMark/>
          </w:tcPr>
          <w:p w14:paraId="7EDF802D" w14:textId="77777777" w:rsidR="00724BFE" w:rsidRPr="00724BFE" w:rsidRDefault="00724BFE" w:rsidP="00724BFE">
            <w:pPr>
              <w:spacing w:after="0" w:line="240" w:lineRule="auto"/>
              <w:ind w:firstLine="540"/>
              <w:jc w:val="both"/>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Год основания</w:t>
            </w:r>
          </w:p>
        </w:tc>
        <w:tc>
          <w:tcPr>
            <w:tcW w:w="4927" w:type="dxa"/>
            <w:tcBorders>
              <w:top w:val="single" w:sz="4" w:space="0" w:color="auto"/>
              <w:left w:val="single" w:sz="4" w:space="0" w:color="auto"/>
              <w:bottom w:val="single" w:sz="4" w:space="0" w:color="auto"/>
              <w:right w:val="single" w:sz="4" w:space="0" w:color="auto"/>
            </w:tcBorders>
            <w:hideMark/>
          </w:tcPr>
          <w:p w14:paraId="5F454B96" w14:textId="77777777" w:rsidR="00724BFE" w:rsidRPr="00724BFE" w:rsidRDefault="00724BFE" w:rsidP="00724BFE">
            <w:pPr>
              <w:spacing w:after="0" w:line="240" w:lineRule="auto"/>
              <w:jc w:val="both"/>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2012 г.</w:t>
            </w:r>
          </w:p>
        </w:tc>
      </w:tr>
      <w:tr w:rsidR="00724BFE" w:rsidRPr="00724BFE" w14:paraId="18C5D8B9" w14:textId="77777777" w:rsidTr="00724BFE">
        <w:trPr>
          <w:trHeight w:val="861"/>
        </w:trPr>
        <w:tc>
          <w:tcPr>
            <w:tcW w:w="4927" w:type="dxa"/>
            <w:tcBorders>
              <w:top w:val="single" w:sz="4" w:space="0" w:color="auto"/>
              <w:left w:val="single" w:sz="4" w:space="0" w:color="auto"/>
              <w:bottom w:val="single" w:sz="4" w:space="0" w:color="auto"/>
              <w:right w:val="single" w:sz="4" w:space="0" w:color="auto"/>
            </w:tcBorders>
            <w:hideMark/>
          </w:tcPr>
          <w:p w14:paraId="22729B6E" w14:textId="77777777" w:rsidR="00724BFE" w:rsidRPr="00724BFE" w:rsidRDefault="00724BFE" w:rsidP="00724BFE">
            <w:pPr>
              <w:spacing w:after="0" w:line="240" w:lineRule="auto"/>
              <w:ind w:firstLine="540"/>
              <w:jc w:val="both"/>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Зарегистрировано</w:t>
            </w:r>
          </w:p>
        </w:tc>
        <w:tc>
          <w:tcPr>
            <w:tcW w:w="4927" w:type="dxa"/>
            <w:tcBorders>
              <w:top w:val="single" w:sz="4" w:space="0" w:color="auto"/>
              <w:left w:val="single" w:sz="4" w:space="0" w:color="auto"/>
              <w:bottom w:val="single" w:sz="4" w:space="0" w:color="auto"/>
              <w:right w:val="single" w:sz="4" w:space="0" w:color="auto"/>
            </w:tcBorders>
            <w:hideMark/>
          </w:tcPr>
          <w:p w14:paraId="21C18988" w14:textId="77777777" w:rsidR="00724BFE" w:rsidRPr="00724BFE" w:rsidRDefault="00724BFE" w:rsidP="00724BFE">
            <w:pPr>
              <w:spacing w:after="0" w:line="240" w:lineRule="auto"/>
              <w:jc w:val="both"/>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xml:space="preserve">Москва; ИНН </w:t>
            </w:r>
            <w:r w:rsidRPr="00724BFE">
              <w:rPr>
                <w:rFonts w:ascii="Times New Roman" w:eastAsia="Calibri" w:hAnsi="Times New Roman" w:cs="Times New Roman"/>
                <w:sz w:val="24"/>
                <w:szCs w:val="24"/>
              </w:rPr>
              <w:t>7743845674/774301001 зарегистрировано 5 ноября 2012 года регистрирующим органом Государственное учреждение Московская регистрационная палата.</w:t>
            </w:r>
          </w:p>
        </w:tc>
      </w:tr>
      <w:tr w:rsidR="00724BFE" w:rsidRPr="00724BFE" w14:paraId="1E6A31E9" w14:textId="77777777" w:rsidTr="00724BFE">
        <w:trPr>
          <w:trHeight w:val="350"/>
        </w:trPr>
        <w:tc>
          <w:tcPr>
            <w:tcW w:w="4927" w:type="dxa"/>
            <w:tcBorders>
              <w:top w:val="single" w:sz="4" w:space="0" w:color="auto"/>
              <w:left w:val="single" w:sz="4" w:space="0" w:color="auto"/>
              <w:bottom w:val="single" w:sz="4" w:space="0" w:color="auto"/>
              <w:right w:val="single" w:sz="4" w:space="0" w:color="auto"/>
            </w:tcBorders>
            <w:hideMark/>
          </w:tcPr>
          <w:p w14:paraId="7917F6C6" w14:textId="77777777" w:rsidR="00724BFE" w:rsidRPr="00724BFE" w:rsidRDefault="00724BFE" w:rsidP="00724BFE">
            <w:pPr>
              <w:spacing w:after="0" w:line="240" w:lineRule="auto"/>
              <w:ind w:firstLine="540"/>
              <w:jc w:val="both"/>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Юридический адрес</w:t>
            </w:r>
          </w:p>
        </w:tc>
        <w:tc>
          <w:tcPr>
            <w:tcW w:w="4927" w:type="dxa"/>
            <w:tcBorders>
              <w:top w:val="single" w:sz="4" w:space="0" w:color="auto"/>
              <w:left w:val="single" w:sz="4" w:space="0" w:color="auto"/>
              <w:bottom w:val="single" w:sz="4" w:space="0" w:color="auto"/>
              <w:right w:val="single" w:sz="4" w:space="0" w:color="auto"/>
            </w:tcBorders>
            <w:hideMark/>
          </w:tcPr>
          <w:p w14:paraId="27631004" w14:textId="77777777" w:rsidR="00724BFE" w:rsidRPr="00724BFE" w:rsidRDefault="00724BFE" w:rsidP="00724BFE">
            <w:pPr>
              <w:spacing w:after="0" w:line="240" w:lineRule="auto"/>
              <w:jc w:val="both"/>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125502, г. Москва, Петрозаводская улица, дом 9, корпус 2, офис 8.</w:t>
            </w:r>
          </w:p>
        </w:tc>
      </w:tr>
      <w:tr w:rsidR="00724BFE" w:rsidRPr="00724BFE" w14:paraId="707B7518" w14:textId="77777777" w:rsidTr="00724BFE">
        <w:tc>
          <w:tcPr>
            <w:tcW w:w="4927" w:type="dxa"/>
            <w:tcBorders>
              <w:top w:val="single" w:sz="4" w:space="0" w:color="auto"/>
              <w:left w:val="single" w:sz="4" w:space="0" w:color="auto"/>
              <w:bottom w:val="single" w:sz="4" w:space="0" w:color="auto"/>
              <w:right w:val="single" w:sz="4" w:space="0" w:color="auto"/>
            </w:tcBorders>
            <w:hideMark/>
          </w:tcPr>
          <w:p w14:paraId="6B0983EB" w14:textId="77777777" w:rsidR="00724BFE" w:rsidRPr="00724BFE" w:rsidRDefault="00724BFE" w:rsidP="00724BFE">
            <w:pPr>
              <w:spacing w:after="0" w:line="240" w:lineRule="auto"/>
              <w:ind w:firstLine="540"/>
              <w:jc w:val="both"/>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Род деятельности</w:t>
            </w:r>
          </w:p>
        </w:tc>
        <w:tc>
          <w:tcPr>
            <w:tcW w:w="4927" w:type="dxa"/>
            <w:tcBorders>
              <w:top w:val="single" w:sz="4" w:space="0" w:color="auto"/>
              <w:left w:val="single" w:sz="4" w:space="0" w:color="auto"/>
              <w:bottom w:val="single" w:sz="4" w:space="0" w:color="auto"/>
              <w:right w:val="single" w:sz="4" w:space="0" w:color="auto"/>
            </w:tcBorders>
            <w:hideMark/>
          </w:tcPr>
          <w:p w14:paraId="6716CB20" w14:textId="77777777" w:rsidR="00724BFE" w:rsidRPr="00724BFE" w:rsidRDefault="00724BFE" w:rsidP="00724BFE">
            <w:pPr>
              <w:spacing w:after="0" w:line="240" w:lineRule="auto"/>
              <w:jc w:val="both"/>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Выполнение строительных и ремонтных работ.</w:t>
            </w:r>
          </w:p>
        </w:tc>
      </w:tr>
    </w:tbl>
    <w:p w14:paraId="4B481E31" w14:textId="77777777" w:rsidR="00724BFE" w:rsidRPr="00724BFE" w:rsidRDefault="00724BFE" w:rsidP="00724BFE">
      <w:pPr>
        <w:spacing w:after="0" w:line="360" w:lineRule="auto"/>
        <w:jc w:val="both"/>
        <w:rPr>
          <w:rFonts w:ascii="Times New Roman" w:eastAsia="Calibri" w:hAnsi="Times New Roman" w:cs="Times New Roman"/>
          <w:sz w:val="28"/>
        </w:rPr>
      </w:pPr>
    </w:p>
    <w:p w14:paraId="28BB1D09"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 xml:space="preserve">Название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 xml:space="preserve"> происходит от Английского слова </w:t>
      </w:r>
      <w:proofErr w:type="spellStart"/>
      <w:r w:rsidRPr="00724BFE">
        <w:rPr>
          <w:rFonts w:ascii="Times New Roman" w:eastAsia="Calibri" w:hAnsi="Times New Roman" w:cs="Times New Roman"/>
          <w:sz w:val="28"/>
        </w:rPr>
        <w:t>Competent</w:t>
      </w:r>
      <w:proofErr w:type="spellEnd"/>
      <w:r w:rsidRPr="00724BFE">
        <w:rPr>
          <w:rFonts w:ascii="Times New Roman" w:eastAsia="Calibri" w:hAnsi="Times New Roman" w:cs="Times New Roman"/>
          <w:sz w:val="28"/>
        </w:rPr>
        <w:t>, что в переводе означает (грамотный, осведомлённый, квалифицированный). Именно по такому признаку, компания 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 принимает и отбирает сотрудников, поэтому жалоба на некомпетентность сотрудника может послужить поводом для его увольнения.</w:t>
      </w:r>
    </w:p>
    <w:p w14:paraId="2D55B6F1"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За время существования 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 компанией было выполнено и сдано немало объектов, начиная от косметического ремонта комнаты, заканчивая полной отделкой коттеджа. В процессе работы сотрудники 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 получили опыт делового общения с клиентами, компания всегда лояльно подходит ко всем ситуациям на объекте, при возникновении гарантийных случаев оперативно принимает меры. За всю историю работы, на 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 ни разу не подавали в суд за недобросовестное выполнение обязанностей по Договору, что зарекомендовало предприятие как надежного партнера, не обошлось и без гарантийных случаев, но они были устранены в кратчайшие сроки.</w:t>
      </w:r>
    </w:p>
    <w:p w14:paraId="4C57F8C4"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lastRenderedPageBreak/>
        <w:t>За годы работы компания выполнила немало крупных проектов и очень много услуг по ремонту квартир, ремонту комнат, кухонь и санузлов. Самые крупные и серьезные объекты размещены в галерее компании 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 xml:space="preserve">». </w:t>
      </w:r>
    </w:p>
    <w:p w14:paraId="65EF6067"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За первые три года существования, 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 xml:space="preserve">» обзавелся «постоянными клиентами», которые вписали номер компании себе в справочник, и если им или их знакомым понадобятся услуги по ремонту и строительству, они обязательно порекомендуют данную компанию. </w:t>
      </w:r>
    </w:p>
    <w:p w14:paraId="2B522A28"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Предметом деятельности 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 является:</w:t>
      </w:r>
    </w:p>
    <w:p w14:paraId="0A28191A"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 капитальный евроремонт, косметический ремонт и отделка;</w:t>
      </w:r>
    </w:p>
    <w:p w14:paraId="3F57A262"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 кровельные работы;</w:t>
      </w:r>
    </w:p>
    <w:p w14:paraId="1FFD5C53"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 монтаж водосточных систем;</w:t>
      </w:r>
    </w:p>
    <w:p w14:paraId="55CBA402"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 услуги по электромонтажу инженерных сетей;</w:t>
      </w:r>
    </w:p>
    <w:p w14:paraId="005FC1FD"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 строительство коттеджей;</w:t>
      </w:r>
    </w:p>
    <w:p w14:paraId="74A1B18B"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 монтаж бассейнов;</w:t>
      </w:r>
    </w:p>
    <w:p w14:paraId="7A2508E5"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 обеспечение строительными материалами.</w:t>
      </w:r>
    </w:p>
    <w:p w14:paraId="79D33AE4"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Times New Roman" w:eastAsia="Calibri" w:hAnsi="Times New Roman" w:cs="Times New Roman"/>
          <w:sz w:val="28"/>
        </w:rPr>
        <w:t>Структура аппарата управления предприятия 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 представлена на рисунке 2.1.</w:t>
      </w:r>
    </w:p>
    <w:p w14:paraId="378726DA"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Calibri" w:eastAsia="Calibri" w:hAnsi="Calibri" w:cs="Times New Roman"/>
          <w:noProof/>
          <w:lang w:eastAsia="ru-RU"/>
        </w:rPr>
        <mc:AlternateContent>
          <mc:Choice Requires="wpg">
            <w:drawing>
              <wp:anchor distT="0" distB="0" distL="114300" distR="114300" simplePos="0" relativeHeight="251673600" behindDoc="0" locked="0" layoutInCell="1" allowOverlap="1" wp14:anchorId="43E0D4E8" wp14:editId="2354B11C">
                <wp:simplePos x="0" y="0"/>
                <wp:positionH relativeFrom="column">
                  <wp:posOffset>-346710</wp:posOffset>
                </wp:positionH>
                <wp:positionV relativeFrom="paragraph">
                  <wp:posOffset>88900</wp:posOffset>
                </wp:positionV>
                <wp:extent cx="6354445" cy="3733800"/>
                <wp:effectExtent l="0" t="0" r="27305" b="19050"/>
                <wp:wrapNone/>
                <wp:docPr id="77" name="Группа 77"/>
                <wp:cNvGraphicFramePr/>
                <a:graphic xmlns:a="http://schemas.openxmlformats.org/drawingml/2006/main">
                  <a:graphicData uri="http://schemas.microsoft.com/office/word/2010/wordprocessingGroup">
                    <wpg:wgp>
                      <wpg:cNvGrpSpPr/>
                      <wpg:grpSpPr>
                        <a:xfrm>
                          <a:off x="0" y="0"/>
                          <a:ext cx="6354445" cy="3733800"/>
                          <a:chOff x="0" y="0"/>
                          <a:chExt cx="6354699" cy="3733800"/>
                        </a:xfrm>
                      </wpg:grpSpPr>
                      <wps:wsp>
                        <wps:cNvPr id="42" name="Прямая соединительная линия 42"/>
                        <wps:cNvCnPr/>
                        <wps:spPr>
                          <a:xfrm flipH="1">
                            <a:off x="3158327" y="1178061"/>
                            <a:ext cx="131912" cy="0"/>
                          </a:xfrm>
                          <a:prstGeom prst="line">
                            <a:avLst/>
                          </a:prstGeom>
                          <a:noFill/>
                          <a:ln w="12700" cap="flat" cmpd="sng" algn="ctr">
                            <a:solidFill>
                              <a:sysClr val="windowText" lastClr="000000">
                                <a:shade val="95000"/>
                                <a:satMod val="105000"/>
                              </a:sysClr>
                            </a:solidFill>
                            <a:prstDash val="solid"/>
                          </a:ln>
                          <a:effectLst/>
                        </wps:spPr>
                        <wps:bodyPr/>
                      </wps:wsp>
                      <wps:wsp>
                        <wps:cNvPr id="43" name="Прямая соединительная линия 43"/>
                        <wps:cNvCnPr/>
                        <wps:spPr>
                          <a:xfrm>
                            <a:off x="5116152" y="3478086"/>
                            <a:ext cx="145353" cy="853"/>
                          </a:xfrm>
                          <a:prstGeom prst="line">
                            <a:avLst/>
                          </a:prstGeom>
                          <a:noFill/>
                          <a:ln w="12700" cap="flat" cmpd="sng" algn="ctr">
                            <a:solidFill>
                              <a:sysClr val="windowText" lastClr="000000">
                                <a:shade val="95000"/>
                                <a:satMod val="105000"/>
                              </a:sysClr>
                            </a:solidFill>
                            <a:prstDash val="solid"/>
                          </a:ln>
                          <a:effectLst/>
                        </wps:spPr>
                        <wps:bodyPr/>
                      </wps:wsp>
                      <wpg:grpSp>
                        <wpg:cNvPr id="44" name="Группа 44"/>
                        <wpg:cNvGrpSpPr/>
                        <wpg:grpSpPr>
                          <a:xfrm>
                            <a:off x="0" y="0"/>
                            <a:ext cx="6354699" cy="3733800"/>
                            <a:chOff x="0" y="0"/>
                            <a:chExt cx="6354699" cy="3733800"/>
                          </a:xfrm>
                        </wpg:grpSpPr>
                        <wps:wsp>
                          <wps:cNvPr id="45" name="Прямоугольник 45"/>
                          <wps:cNvSpPr/>
                          <wps:spPr>
                            <a:xfrm>
                              <a:off x="2352675" y="0"/>
                              <a:ext cx="1845629" cy="542925"/>
                            </a:xfrm>
                            <a:prstGeom prst="rect">
                              <a:avLst/>
                            </a:prstGeom>
                            <a:solidFill>
                              <a:sysClr val="window" lastClr="FFFFFF"/>
                            </a:solidFill>
                            <a:ln w="12700" cap="flat" cmpd="sng" algn="ctr">
                              <a:solidFill>
                                <a:sysClr val="windowText" lastClr="000000"/>
                              </a:solidFill>
                              <a:prstDash val="solid"/>
                            </a:ln>
                            <a:effectLst/>
                          </wps:spPr>
                          <wps:txbx>
                            <w:txbxContent>
                              <w:p w14:paraId="1A9E75B8" w14:textId="77777777" w:rsidR="00C744AF" w:rsidRDefault="00C744AF" w:rsidP="00724BFE">
                                <w:pPr>
                                  <w:jc w:val="center"/>
                                  <w:rPr>
                                    <w:rFonts w:ascii="Times New Roman" w:hAnsi="Times New Roman"/>
                                    <w:sz w:val="24"/>
                                    <w:szCs w:val="24"/>
                                  </w:rPr>
                                </w:pPr>
                                <w:r>
                                  <w:rPr>
                                    <w:rFonts w:ascii="Times New Roman" w:hAnsi="Times New Roman"/>
                                    <w:sz w:val="24"/>
                                    <w:szCs w:val="24"/>
                                  </w:rPr>
                                  <w:t>Генеральный директор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1752600" y="923925"/>
                              <a:ext cx="1104900" cy="638175"/>
                            </a:xfrm>
                            <a:prstGeom prst="rect">
                              <a:avLst/>
                            </a:prstGeom>
                            <a:solidFill>
                              <a:sysClr val="window" lastClr="FFFFFF"/>
                            </a:solidFill>
                            <a:ln w="12700" cap="flat" cmpd="sng" algn="ctr">
                              <a:solidFill>
                                <a:sysClr val="windowText" lastClr="000000"/>
                              </a:solidFill>
                              <a:prstDash val="solid"/>
                            </a:ln>
                            <a:effectLst/>
                          </wps:spPr>
                          <wps:txbx>
                            <w:txbxContent>
                              <w:p w14:paraId="24F9F7A6" w14:textId="77777777" w:rsidR="00C744AF" w:rsidRDefault="00C744AF" w:rsidP="00724BFE">
                                <w:pPr>
                                  <w:jc w:val="center"/>
                                  <w:rPr>
                                    <w:rFonts w:ascii="Times New Roman" w:hAnsi="Times New Roman"/>
                                    <w:sz w:val="24"/>
                                    <w:szCs w:val="24"/>
                                  </w:rPr>
                                </w:pPr>
                                <w:r>
                                  <w:rPr>
                                    <w:rFonts w:ascii="Times New Roman" w:hAnsi="Times New Roman"/>
                                    <w:sz w:val="24"/>
                                    <w:szCs w:val="24"/>
                                  </w:rPr>
                                  <w:t>Финансовый директор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5267325" y="904875"/>
                              <a:ext cx="1066800" cy="647700"/>
                            </a:xfrm>
                            <a:prstGeom prst="rect">
                              <a:avLst/>
                            </a:prstGeom>
                            <a:solidFill>
                              <a:sysClr val="window" lastClr="FFFFFF"/>
                            </a:solidFill>
                            <a:ln w="12700" cap="flat" cmpd="sng" algn="ctr">
                              <a:solidFill>
                                <a:sysClr val="windowText" lastClr="000000"/>
                              </a:solidFill>
                              <a:prstDash val="solid"/>
                            </a:ln>
                            <a:effectLst/>
                          </wps:spPr>
                          <wps:txbx>
                            <w:txbxContent>
                              <w:p w14:paraId="68D6999A" w14:textId="77777777" w:rsidR="00C744AF" w:rsidRDefault="00C744AF" w:rsidP="00724BFE">
                                <w:pPr>
                                  <w:jc w:val="center"/>
                                  <w:rPr>
                                    <w:rFonts w:ascii="Times New Roman" w:hAnsi="Times New Roman"/>
                                    <w:sz w:val="24"/>
                                    <w:szCs w:val="24"/>
                                  </w:rPr>
                                </w:pPr>
                                <w:r>
                                  <w:rPr>
                                    <w:rFonts w:ascii="Times New Roman" w:hAnsi="Times New Roman"/>
                                    <w:sz w:val="24"/>
                                    <w:szCs w:val="24"/>
                                  </w:rPr>
                                  <w:t>Директор по логистике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3295650" y="838200"/>
                              <a:ext cx="1552575" cy="714375"/>
                            </a:xfrm>
                            <a:prstGeom prst="rect">
                              <a:avLst/>
                            </a:prstGeom>
                            <a:solidFill>
                              <a:sysClr val="window" lastClr="FFFFFF"/>
                            </a:solidFill>
                            <a:ln w="12700" cap="flat" cmpd="sng" algn="ctr">
                              <a:solidFill>
                                <a:sysClr val="windowText" lastClr="000000"/>
                              </a:solidFill>
                              <a:prstDash val="solid"/>
                            </a:ln>
                            <a:effectLst/>
                          </wps:spPr>
                          <wps:txbx>
                            <w:txbxContent>
                              <w:p w14:paraId="3529500D" w14:textId="77777777" w:rsidR="00C744AF" w:rsidRDefault="00C744AF" w:rsidP="00724BFE">
                                <w:pPr>
                                  <w:jc w:val="center"/>
                                  <w:rPr>
                                    <w:rFonts w:ascii="Times New Roman" w:hAnsi="Times New Roman"/>
                                    <w:sz w:val="24"/>
                                    <w:szCs w:val="24"/>
                                  </w:rPr>
                                </w:pPr>
                                <w:r>
                                  <w:rPr>
                                    <w:rFonts w:ascii="Times New Roman" w:hAnsi="Times New Roman"/>
                                    <w:sz w:val="24"/>
                                    <w:szCs w:val="24"/>
                                  </w:rPr>
                                  <w:t xml:space="preserve">Директор по организационному развитию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123825" y="923925"/>
                              <a:ext cx="1176793" cy="564543"/>
                            </a:xfrm>
                            <a:prstGeom prst="rect">
                              <a:avLst/>
                            </a:prstGeom>
                            <a:solidFill>
                              <a:sysClr val="window" lastClr="FFFFFF"/>
                            </a:solidFill>
                            <a:ln w="12700" cap="flat" cmpd="sng" algn="ctr">
                              <a:solidFill>
                                <a:sysClr val="windowText" lastClr="000000"/>
                              </a:solidFill>
                              <a:prstDash val="solid"/>
                            </a:ln>
                            <a:effectLst/>
                          </wps:spPr>
                          <wps:txbx>
                            <w:txbxContent>
                              <w:p w14:paraId="0E7B5B4D" w14:textId="77777777" w:rsidR="00C744AF" w:rsidRDefault="00C744AF" w:rsidP="00724BFE">
                                <w:pPr>
                                  <w:jc w:val="center"/>
                                  <w:rPr>
                                    <w:rFonts w:ascii="Times New Roman" w:hAnsi="Times New Roman"/>
                                    <w:sz w:val="24"/>
                                    <w:szCs w:val="24"/>
                                  </w:rPr>
                                </w:pPr>
                                <w:r>
                                  <w:rPr>
                                    <w:rFonts w:ascii="Times New Roman" w:hAnsi="Times New Roman"/>
                                    <w:sz w:val="24"/>
                                    <w:szCs w:val="24"/>
                                  </w:rPr>
                                  <w:t xml:space="preserve">Директор по строительству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1704975" y="2609850"/>
                              <a:ext cx="1152525" cy="542925"/>
                            </a:xfrm>
                            <a:prstGeom prst="rect">
                              <a:avLst/>
                            </a:prstGeom>
                            <a:solidFill>
                              <a:sysClr val="window" lastClr="FFFFFF"/>
                            </a:solidFill>
                            <a:ln w="12700" cap="flat" cmpd="sng" algn="ctr">
                              <a:solidFill>
                                <a:sysClr val="windowText" lastClr="000000"/>
                              </a:solidFill>
                              <a:prstDash val="solid"/>
                            </a:ln>
                            <a:effectLst/>
                          </wps:spPr>
                          <wps:txbx>
                            <w:txbxContent>
                              <w:p w14:paraId="606B7BD0" w14:textId="77777777" w:rsidR="00C744AF" w:rsidRDefault="00C744AF" w:rsidP="00724BFE">
                                <w:pPr>
                                  <w:jc w:val="center"/>
                                  <w:rPr>
                                    <w:rFonts w:ascii="Times New Roman" w:hAnsi="Times New Roman"/>
                                    <w:sz w:val="24"/>
                                    <w:szCs w:val="24"/>
                                  </w:rPr>
                                </w:pPr>
                                <w:r>
                                  <w:rPr>
                                    <w:rFonts w:ascii="Times New Roman" w:hAnsi="Times New Roman"/>
                                    <w:sz w:val="24"/>
                                    <w:szCs w:val="24"/>
                                  </w:rPr>
                                  <w:t>Бухгалтерия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1581150" y="1771650"/>
                              <a:ext cx="1322070" cy="628650"/>
                            </a:xfrm>
                            <a:prstGeom prst="rect">
                              <a:avLst/>
                            </a:prstGeom>
                            <a:solidFill>
                              <a:sysClr val="window" lastClr="FFFFFF"/>
                            </a:solidFill>
                            <a:ln w="12700" cap="flat" cmpd="sng" algn="ctr">
                              <a:solidFill>
                                <a:sysClr val="windowText" lastClr="000000"/>
                              </a:solidFill>
                              <a:prstDash val="solid"/>
                            </a:ln>
                            <a:effectLst/>
                          </wps:spPr>
                          <wps:txbx>
                            <w:txbxContent>
                              <w:p w14:paraId="576F150D" w14:textId="77777777" w:rsidR="00C744AF" w:rsidRDefault="00C744AF" w:rsidP="00724BFE">
                                <w:pPr>
                                  <w:spacing w:line="240" w:lineRule="auto"/>
                                  <w:jc w:val="center"/>
                                  <w:rPr>
                                    <w:rFonts w:ascii="Times New Roman" w:hAnsi="Times New Roman"/>
                                    <w:sz w:val="24"/>
                                    <w:szCs w:val="24"/>
                                  </w:rPr>
                                </w:pPr>
                                <w:r>
                                  <w:rPr>
                                    <w:rFonts w:ascii="Times New Roman" w:hAnsi="Times New Roman"/>
                                    <w:sz w:val="24"/>
                                    <w:szCs w:val="24"/>
                                  </w:rPr>
                                  <w:t xml:space="preserve">Планово-экономический отдел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3524250" y="2486025"/>
                              <a:ext cx="1152525" cy="464388"/>
                            </a:xfrm>
                            <a:prstGeom prst="rect">
                              <a:avLst/>
                            </a:prstGeom>
                            <a:solidFill>
                              <a:sysClr val="window" lastClr="FFFFFF"/>
                            </a:solidFill>
                            <a:ln w="12700" cap="flat" cmpd="sng" algn="ctr">
                              <a:solidFill>
                                <a:sysClr val="windowText" lastClr="000000"/>
                              </a:solidFill>
                              <a:prstDash val="solid"/>
                            </a:ln>
                            <a:effectLst/>
                          </wps:spPr>
                          <wps:txbx>
                            <w:txbxContent>
                              <w:p w14:paraId="795A12C0" w14:textId="77777777" w:rsidR="00C744AF" w:rsidRDefault="00C744AF" w:rsidP="00724BFE">
                                <w:pPr>
                                  <w:jc w:val="center"/>
                                  <w:rPr>
                                    <w:rFonts w:ascii="Times New Roman" w:hAnsi="Times New Roman"/>
                                    <w:sz w:val="24"/>
                                    <w:szCs w:val="24"/>
                                  </w:rPr>
                                </w:pPr>
                                <w:r>
                                  <w:rPr>
                                    <w:rFonts w:ascii="Times New Roman" w:hAnsi="Times New Roman"/>
                                    <w:sz w:val="24"/>
                                    <w:szCs w:val="24"/>
                                    <w:lang w:val="en-US"/>
                                  </w:rPr>
                                  <w:t>HR</w:t>
                                </w:r>
                                <w:r>
                                  <w:rPr>
                                    <w:rFonts w:ascii="Times New Roman" w:hAnsi="Times New Roman"/>
                                    <w:sz w:val="24"/>
                                    <w:szCs w:val="24"/>
                                  </w:rPr>
                                  <w:t>-служба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3524250" y="1771650"/>
                              <a:ext cx="1152525" cy="482444"/>
                            </a:xfrm>
                            <a:prstGeom prst="rect">
                              <a:avLst/>
                            </a:prstGeom>
                            <a:solidFill>
                              <a:sysClr val="window" lastClr="FFFFFF"/>
                            </a:solidFill>
                            <a:ln w="12700" cap="flat" cmpd="sng" algn="ctr">
                              <a:solidFill>
                                <a:sysClr val="windowText" lastClr="000000"/>
                              </a:solidFill>
                              <a:prstDash val="solid"/>
                            </a:ln>
                            <a:effectLst/>
                          </wps:spPr>
                          <wps:txbx>
                            <w:txbxContent>
                              <w:p w14:paraId="630E04D5" w14:textId="77777777" w:rsidR="00C744AF" w:rsidRDefault="00C744AF" w:rsidP="00724BFE">
                                <w:pPr>
                                  <w:jc w:val="center"/>
                                  <w:rPr>
                                    <w:rFonts w:ascii="Times New Roman" w:hAnsi="Times New Roman"/>
                                    <w:sz w:val="24"/>
                                    <w:szCs w:val="24"/>
                                  </w:rPr>
                                </w:pPr>
                                <w:r>
                                  <w:rPr>
                                    <w:rFonts w:ascii="Times New Roman" w:hAnsi="Times New Roman"/>
                                    <w:sz w:val="24"/>
                                    <w:szCs w:val="24"/>
                                  </w:rPr>
                                  <w:t>Менеджер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5267325" y="3257550"/>
                              <a:ext cx="1087374" cy="476250"/>
                            </a:xfrm>
                            <a:prstGeom prst="rect">
                              <a:avLst/>
                            </a:prstGeom>
                            <a:solidFill>
                              <a:sysClr val="window" lastClr="FFFFFF"/>
                            </a:solidFill>
                            <a:ln w="12700" cap="flat" cmpd="sng" algn="ctr">
                              <a:solidFill>
                                <a:sysClr val="windowText" lastClr="000000"/>
                              </a:solidFill>
                              <a:prstDash val="solid"/>
                            </a:ln>
                            <a:effectLst/>
                          </wps:spPr>
                          <wps:txbx>
                            <w:txbxContent>
                              <w:p w14:paraId="3CF5EF36" w14:textId="77777777" w:rsidR="00C744AF" w:rsidRDefault="00C744AF" w:rsidP="00724BFE">
                                <w:pPr>
                                  <w:jc w:val="center"/>
                                  <w:rPr>
                                    <w:rFonts w:ascii="Times New Roman" w:hAnsi="Times New Roman"/>
                                    <w:sz w:val="24"/>
                                    <w:szCs w:val="24"/>
                                  </w:rPr>
                                </w:pPr>
                                <w:r>
                                  <w:rPr>
                                    <w:rFonts w:ascii="Times New Roman" w:hAnsi="Times New Roman"/>
                                    <w:sz w:val="24"/>
                                    <w:szCs w:val="24"/>
                                  </w:rPr>
                                  <w:t>Отдел закупок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5267325" y="2543175"/>
                              <a:ext cx="1076325" cy="497434"/>
                            </a:xfrm>
                            <a:prstGeom prst="rect">
                              <a:avLst/>
                            </a:prstGeom>
                            <a:solidFill>
                              <a:sysClr val="window" lastClr="FFFFFF"/>
                            </a:solidFill>
                            <a:ln w="12700" cap="flat" cmpd="sng" algn="ctr">
                              <a:solidFill>
                                <a:sysClr val="windowText" lastClr="000000"/>
                              </a:solidFill>
                              <a:prstDash val="solid"/>
                            </a:ln>
                            <a:effectLst/>
                          </wps:spPr>
                          <wps:txbx>
                            <w:txbxContent>
                              <w:p w14:paraId="4C6D754A" w14:textId="77777777" w:rsidR="00C744AF" w:rsidRDefault="00C744AF" w:rsidP="00724BFE">
                                <w:pPr>
                                  <w:jc w:val="center"/>
                                  <w:rPr>
                                    <w:rFonts w:ascii="Times New Roman" w:hAnsi="Times New Roman"/>
                                    <w:sz w:val="24"/>
                                    <w:szCs w:val="24"/>
                                  </w:rPr>
                                </w:pPr>
                                <w:r>
                                  <w:rPr>
                                    <w:rFonts w:ascii="Times New Roman" w:hAnsi="Times New Roman"/>
                                    <w:sz w:val="24"/>
                                    <w:szCs w:val="24"/>
                                  </w:rPr>
                                  <w:t>Отдел доставки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5267325" y="1771650"/>
                              <a:ext cx="1076325" cy="542925"/>
                            </a:xfrm>
                            <a:prstGeom prst="rect">
                              <a:avLst/>
                            </a:prstGeom>
                            <a:solidFill>
                              <a:sysClr val="window" lastClr="FFFFFF"/>
                            </a:solidFill>
                            <a:ln w="12700" cap="flat" cmpd="sng" algn="ctr">
                              <a:solidFill>
                                <a:sysClr val="windowText" lastClr="000000"/>
                              </a:solidFill>
                              <a:prstDash val="solid"/>
                            </a:ln>
                            <a:effectLst/>
                          </wps:spPr>
                          <wps:txbx>
                            <w:txbxContent>
                              <w:p w14:paraId="1C343EBC" w14:textId="77777777" w:rsidR="00C744AF" w:rsidRDefault="00C744AF" w:rsidP="00724BFE">
                                <w:pPr>
                                  <w:jc w:val="center"/>
                                  <w:rPr>
                                    <w:rFonts w:ascii="Times New Roman" w:hAnsi="Times New Roman"/>
                                    <w:sz w:val="24"/>
                                    <w:szCs w:val="24"/>
                                  </w:rPr>
                                </w:pPr>
                                <w:r>
                                  <w:rPr>
                                    <w:rFonts w:ascii="Times New Roman" w:hAnsi="Times New Roman"/>
                                    <w:sz w:val="24"/>
                                    <w:szCs w:val="24"/>
                                  </w:rPr>
                                  <w:t>Складское хозяйство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ая соединительная линия 57"/>
                          <wps:cNvCnPr/>
                          <wps:spPr>
                            <a:xfrm>
                              <a:off x="4057650" y="704850"/>
                              <a:ext cx="0" cy="128270"/>
                            </a:xfrm>
                            <a:prstGeom prst="line">
                              <a:avLst/>
                            </a:prstGeom>
                            <a:noFill/>
                            <a:ln w="12700" cap="flat" cmpd="sng" algn="ctr">
                              <a:solidFill>
                                <a:sysClr val="windowText" lastClr="000000">
                                  <a:shade val="95000"/>
                                  <a:satMod val="105000"/>
                                </a:sysClr>
                              </a:solidFill>
                              <a:prstDash val="solid"/>
                            </a:ln>
                            <a:effectLst/>
                          </wps:spPr>
                          <wps:bodyPr/>
                        </wps:wsp>
                        <wps:wsp>
                          <wps:cNvPr id="58" name="Прямая соединительная линия 58"/>
                          <wps:cNvCnPr/>
                          <wps:spPr>
                            <a:xfrm flipV="1">
                              <a:off x="3552825" y="704850"/>
                              <a:ext cx="2193438" cy="0"/>
                            </a:xfrm>
                            <a:prstGeom prst="line">
                              <a:avLst/>
                            </a:prstGeom>
                            <a:noFill/>
                            <a:ln w="12700" cap="flat" cmpd="sng" algn="ctr">
                              <a:solidFill>
                                <a:sysClr val="windowText" lastClr="000000">
                                  <a:shade val="95000"/>
                                  <a:satMod val="105000"/>
                                </a:sysClr>
                              </a:solidFill>
                              <a:prstDash val="solid"/>
                            </a:ln>
                            <a:effectLst/>
                          </wps:spPr>
                          <wps:bodyPr/>
                        </wps:wsp>
                        <wps:wsp>
                          <wps:cNvPr id="59" name="Прямая соединительная линия 59"/>
                          <wps:cNvCnPr/>
                          <wps:spPr>
                            <a:xfrm flipH="1">
                              <a:off x="771525" y="704850"/>
                              <a:ext cx="2798071" cy="5610"/>
                            </a:xfrm>
                            <a:prstGeom prst="line">
                              <a:avLst/>
                            </a:prstGeom>
                            <a:noFill/>
                            <a:ln w="12700" cap="flat" cmpd="sng" algn="ctr">
                              <a:solidFill>
                                <a:sysClr val="windowText" lastClr="000000">
                                  <a:shade val="95000"/>
                                  <a:satMod val="105000"/>
                                </a:sysClr>
                              </a:solidFill>
                              <a:prstDash val="solid"/>
                            </a:ln>
                            <a:effectLst/>
                          </wps:spPr>
                          <wps:bodyPr/>
                        </wps:wsp>
                        <wps:wsp>
                          <wps:cNvPr id="60" name="Прямая соединительная линия 60"/>
                          <wps:cNvCnPr/>
                          <wps:spPr>
                            <a:xfrm>
                              <a:off x="2305050" y="714375"/>
                              <a:ext cx="0" cy="212725"/>
                            </a:xfrm>
                            <a:prstGeom prst="line">
                              <a:avLst/>
                            </a:prstGeom>
                            <a:noFill/>
                            <a:ln w="12700" cap="flat" cmpd="sng" algn="ctr">
                              <a:solidFill>
                                <a:sysClr val="windowText" lastClr="000000">
                                  <a:shade val="95000"/>
                                  <a:satMod val="105000"/>
                                </a:sysClr>
                              </a:solidFill>
                              <a:prstDash val="solid"/>
                            </a:ln>
                            <a:effectLst/>
                          </wps:spPr>
                          <wps:bodyPr/>
                        </wps:wsp>
                        <wps:wsp>
                          <wps:cNvPr id="61" name="Прямая соединительная линия 61"/>
                          <wps:cNvCnPr/>
                          <wps:spPr>
                            <a:xfrm>
                              <a:off x="5743575" y="704850"/>
                              <a:ext cx="0" cy="196344"/>
                            </a:xfrm>
                            <a:prstGeom prst="line">
                              <a:avLst/>
                            </a:prstGeom>
                            <a:noFill/>
                            <a:ln w="12700" cap="flat" cmpd="sng" algn="ctr">
                              <a:solidFill>
                                <a:sysClr val="windowText" lastClr="000000">
                                  <a:shade val="95000"/>
                                  <a:satMod val="105000"/>
                                </a:sysClr>
                              </a:solidFill>
                              <a:prstDash val="solid"/>
                            </a:ln>
                            <a:effectLst/>
                          </wps:spPr>
                          <wps:bodyPr/>
                        </wps:wsp>
                        <wps:wsp>
                          <wps:cNvPr id="62" name="Прямая соединительная линия 62"/>
                          <wps:cNvCnPr/>
                          <wps:spPr>
                            <a:xfrm>
                              <a:off x="0" y="1200150"/>
                              <a:ext cx="3089" cy="1618736"/>
                            </a:xfrm>
                            <a:prstGeom prst="line">
                              <a:avLst/>
                            </a:prstGeom>
                            <a:noFill/>
                            <a:ln w="12700" cap="flat" cmpd="sng" algn="ctr">
                              <a:solidFill>
                                <a:sysClr val="windowText" lastClr="000000">
                                  <a:shade val="95000"/>
                                  <a:satMod val="105000"/>
                                </a:sysClr>
                              </a:solidFill>
                              <a:prstDash val="solid"/>
                            </a:ln>
                            <a:effectLst/>
                          </wps:spPr>
                          <wps:bodyPr/>
                        </wps:wsp>
                        <wps:wsp>
                          <wps:cNvPr id="63" name="Прямая соединительная линия 63"/>
                          <wps:cNvCnPr/>
                          <wps:spPr>
                            <a:xfrm>
                              <a:off x="9525" y="2047875"/>
                              <a:ext cx="124632" cy="0"/>
                            </a:xfrm>
                            <a:prstGeom prst="line">
                              <a:avLst/>
                            </a:prstGeom>
                            <a:noFill/>
                            <a:ln w="12700" cap="flat" cmpd="sng" algn="ctr">
                              <a:solidFill>
                                <a:sysClr val="windowText" lastClr="000000">
                                  <a:shade val="95000"/>
                                  <a:satMod val="105000"/>
                                </a:sysClr>
                              </a:solidFill>
                              <a:prstDash val="solid"/>
                            </a:ln>
                            <a:effectLst/>
                          </wps:spPr>
                          <wps:bodyPr/>
                        </wps:wsp>
                        <wps:wsp>
                          <wps:cNvPr id="64" name="Прямая соединительная линия 64"/>
                          <wps:cNvCnPr/>
                          <wps:spPr>
                            <a:xfrm flipH="1">
                              <a:off x="3162048" y="1183671"/>
                              <a:ext cx="126" cy="1527779"/>
                            </a:xfrm>
                            <a:prstGeom prst="line">
                              <a:avLst/>
                            </a:prstGeom>
                            <a:noFill/>
                            <a:ln w="12700" cap="flat" cmpd="sng" algn="ctr">
                              <a:solidFill>
                                <a:sysClr val="windowText" lastClr="000000">
                                  <a:shade val="95000"/>
                                  <a:satMod val="105000"/>
                                </a:sysClr>
                              </a:solidFill>
                              <a:prstDash val="solid"/>
                            </a:ln>
                            <a:effectLst/>
                          </wps:spPr>
                          <wps:bodyPr/>
                        </wps:wsp>
                        <wps:wsp>
                          <wps:cNvPr id="65" name="Прямая соединительная линия 65"/>
                          <wps:cNvCnPr/>
                          <wps:spPr>
                            <a:xfrm flipV="1">
                              <a:off x="3162300" y="2714625"/>
                              <a:ext cx="356870" cy="0"/>
                            </a:xfrm>
                            <a:prstGeom prst="line">
                              <a:avLst/>
                            </a:prstGeom>
                            <a:noFill/>
                            <a:ln w="12700" cap="flat" cmpd="sng" algn="ctr">
                              <a:solidFill>
                                <a:sysClr val="windowText" lastClr="000000">
                                  <a:shade val="95000"/>
                                  <a:satMod val="105000"/>
                                </a:sysClr>
                              </a:solidFill>
                              <a:prstDash val="solid"/>
                            </a:ln>
                            <a:effectLst/>
                          </wps:spPr>
                          <wps:bodyPr/>
                        </wps:wsp>
                        <wps:wsp>
                          <wps:cNvPr id="66" name="Прямая соединительная линия 66"/>
                          <wps:cNvCnPr/>
                          <wps:spPr>
                            <a:xfrm flipH="1" flipV="1">
                              <a:off x="5114925" y="1238250"/>
                              <a:ext cx="144033" cy="0"/>
                            </a:xfrm>
                            <a:prstGeom prst="line">
                              <a:avLst/>
                            </a:prstGeom>
                            <a:noFill/>
                            <a:ln w="12700" cap="flat" cmpd="sng" algn="ctr">
                              <a:solidFill>
                                <a:sysClr val="windowText" lastClr="000000">
                                  <a:shade val="95000"/>
                                  <a:satMod val="105000"/>
                                </a:sysClr>
                              </a:solidFill>
                              <a:prstDash val="solid"/>
                            </a:ln>
                            <a:effectLst/>
                          </wps:spPr>
                          <wps:bodyPr/>
                        </wps:wsp>
                        <wps:wsp>
                          <wps:cNvPr id="67" name="Прямая соединительная линия 67"/>
                          <wps:cNvCnPr/>
                          <wps:spPr>
                            <a:xfrm>
                              <a:off x="5114925" y="1238250"/>
                              <a:ext cx="7315" cy="2246299"/>
                            </a:xfrm>
                            <a:prstGeom prst="line">
                              <a:avLst/>
                            </a:prstGeom>
                            <a:noFill/>
                            <a:ln w="12700" cap="flat" cmpd="sng" algn="ctr">
                              <a:solidFill>
                                <a:sysClr val="windowText" lastClr="000000">
                                  <a:shade val="95000"/>
                                  <a:satMod val="105000"/>
                                </a:sysClr>
                              </a:solidFill>
                              <a:prstDash val="solid"/>
                            </a:ln>
                            <a:effectLst/>
                          </wps:spPr>
                          <wps:bodyPr/>
                        </wps:wsp>
                        <wps:wsp>
                          <wps:cNvPr id="68" name="Прямая соединительная линия 68"/>
                          <wps:cNvCnPr/>
                          <wps:spPr>
                            <a:xfrm>
                              <a:off x="5114925" y="2066925"/>
                              <a:ext cx="142875" cy="0"/>
                            </a:xfrm>
                            <a:prstGeom prst="line">
                              <a:avLst/>
                            </a:prstGeom>
                            <a:noFill/>
                            <a:ln w="12700" cap="flat" cmpd="sng" algn="ctr">
                              <a:solidFill>
                                <a:sysClr val="windowText" lastClr="000000">
                                  <a:shade val="95000"/>
                                  <a:satMod val="105000"/>
                                </a:sysClr>
                              </a:solidFill>
                              <a:prstDash val="solid"/>
                            </a:ln>
                            <a:effectLst/>
                          </wps:spPr>
                          <wps:bodyPr/>
                        </wps:wsp>
                        <wps:wsp>
                          <wps:cNvPr id="69" name="Прямая соединительная линия 69"/>
                          <wps:cNvCnPr/>
                          <wps:spPr>
                            <a:xfrm>
                              <a:off x="5114925" y="2819400"/>
                              <a:ext cx="152400" cy="0"/>
                            </a:xfrm>
                            <a:prstGeom prst="line">
                              <a:avLst/>
                            </a:prstGeom>
                            <a:noFill/>
                            <a:ln w="12700" cap="flat" cmpd="sng" algn="ctr">
                              <a:solidFill>
                                <a:sysClr val="windowText" lastClr="000000">
                                  <a:shade val="95000"/>
                                  <a:satMod val="105000"/>
                                </a:sysClr>
                              </a:solidFill>
                              <a:prstDash val="solid"/>
                            </a:ln>
                            <a:effectLst/>
                          </wps:spPr>
                          <wps:bodyPr/>
                        </wps:wsp>
                        <wps:wsp>
                          <wps:cNvPr id="70" name="Прямоугольник 70"/>
                          <wps:cNvSpPr/>
                          <wps:spPr>
                            <a:xfrm>
                              <a:off x="123825" y="1752600"/>
                              <a:ext cx="1176793" cy="564543"/>
                            </a:xfrm>
                            <a:prstGeom prst="rect">
                              <a:avLst/>
                            </a:prstGeom>
                            <a:solidFill>
                              <a:sysClr val="window" lastClr="FFFFFF"/>
                            </a:solidFill>
                            <a:ln w="12700" cap="flat" cmpd="sng" algn="ctr">
                              <a:solidFill>
                                <a:sysClr val="windowText" lastClr="000000"/>
                              </a:solidFill>
                              <a:prstDash val="solid"/>
                            </a:ln>
                            <a:effectLst/>
                          </wps:spPr>
                          <wps:txbx>
                            <w:txbxContent>
                              <w:p w14:paraId="06D36178" w14:textId="77777777" w:rsidR="00C744AF" w:rsidRDefault="00C744AF" w:rsidP="00724BFE">
                                <w:pPr>
                                  <w:jc w:val="center"/>
                                  <w:rPr>
                                    <w:rFonts w:ascii="Times New Roman" w:hAnsi="Times New Roman"/>
                                    <w:sz w:val="24"/>
                                    <w:szCs w:val="24"/>
                                  </w:rPr>
                                </w:pPr>
                                <w:r>
                                  <w:rPr>
                                    <w:rFonts w:ascii="Times New Roman" w:hAnsi="Times New Roman"/>
                                    <w:sz w:val="24"/>
                                    <w:szCs w:val="24"/>
                                  </w:rPr>
                                  <w:t>Строительный участок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Прямоугольник 71"/>
                          <wps:cNvSpPr/>
                          <wps:spPr>
                            <a:xfrm>
                              <a:off x="123825" y="2533650"/>
                              <a:ext cx="1176793" cy="564543"/>
                            </a:xfrm>
                            <a:prstGeom prst="rect">
                              <a:avLst/>
                            </a:prstGeom>
                            <a:solidFill>
                              <a:sysClr val="window" lastClr="FFFFFF"/>
                            </a:solidFill>
                            <a:ln w="12700" cap="flat" cmpd="sng" algn="ctr">
                              <a:solidFill>
                                <a:sysClr val="windowText" lastClr="000000"/>
                              </a:solidFill>
                              <a:prstDash val="solid"/>
                            </a:ln>
                            <a:effectLst/>
                          </wps:spPr>
                          <wps:txbx>
                            <w:txbxContent>
                              <w:p w14:paraId="4FA03F3B" w14:textId="77777777" w:rsidR="00C744AF" w:rsidRDefault="00C744AF" w:rsidP="00724BFE">
                                <w:pPr>
                                  <w:jc w:val="center"/>
                                  <w:rPr>
                                    <w:rFonts w:ascii="Times New Roman" w:hAnsi="Times New Roman"/>
                                    <w:sz w:val="24"/>
                                    <w:szCs w:val="24"/>
                                  </w:rPr>
                                </w:pPr>
                                <w:r>
                                  <w:rPr>
                                    <w:rFonts w:ascii="Times New Roman" w:hAnsi="Times New Roman"/>
                                    <w:sz w:val="24"/>
                                    <w:szCs w:val="24"/>
                                  </w:rPr>
                                  <w:t xml:space="preserve">Сметный отдел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Прямая соединительная линия 72"/>
                          <wps:cNvCnPr/>
                          <wps:spPr>
                            <a:xfrm flipV="1">
                              <a:off x="3162300" y="2009775"/>
                              <a:ext cx="356870" cy="0"/>
                            </a:xfrm>
                            <a:prstGeom prst="line">
                              <a:avLst/>
                            </a:prstGeom>
                            <a:noFill/>
                            <a:ln w="12700" cap="flat" cmpd="sng" algn="ctr">
                              <a:solidFill>
                                <a:sysClr val="windowText" lastClr="000000">
                                  <a:shade val="95000"/>
                                  <a:satMod val="105000"/>
                                </a:sysClr>
                              </a:solidFill>
                              <a:prstDash val="solid"/>
                            </a:ln>
                            <a:effectLst/>
                          </wps:spPr>
                          <wps:bodyPr/>
                        </wps:wsp>
                        <wps:wsp>
                          <wps:cNvPr id="73" name="Прямая соединительная линия 73"/>
                          <wps:cNvCnPr/>
                          <wps:spPr>
                            <a:xfrm>
                              <a:off x="2295525" y="1562100"/>
                              <a:ext cx="0" cy="212725"/>
                            </a:xfrm>
                            <a:prstGeom prst="line">
                              <a:avLst/>
                            </a:prstGeom>
                            <a:noFill/>
                            <a:ln w="12700" cap="flat" cmpd="sng" algn="ctr">
                              <a:solidFill>
                                <a:sysClr val="windowText" lastClr="000000">
                                  <a:shade val="95000"/>
                                  <a:satMod val="105000"/>
                                </a:sysClr>
                              </a:solidFill>
                              <a:prstDash val="solid"/>
                            </a:ln>
                            <a:effectLst/>
                          </wps:spPr>
                          <wps:bodyPr/>
                        </wps:wsp>
                        <wps:wsp>
                          <wps:cNvPr id="74" name="Прямая соединительная линия 74"/>
                          <wps:cNvCnPr/>
                          <wps:spPr>
                            <a:xfrm>
                              <a:off x="2305050" y="2390775"/>
                              <a:ext cx="0" cy="212725"/>
                            </a:xfrm>
                            <a:prstGeom prst="line">
                              <a:avLst/>
                            </a:prstGeom>
                            <a:noFill/>
                            <a:ln w="12700" cap="flat" cmpd="sng" algn="ctr">
                              <a:solidFill>
                                <a:sysClr val="windowText" lastClr="000000">
                                  <a:shade val="95000"/>
                                  <a:satMod val="105000"/>
                                </a:sysClr>
                              </a:solidFill>
                              <a:prstDash val="solid"/>
                            </a:ln>
                            <a:effectLst/>
                          </wps:spPr>
                          <wps:bodyPr/>
                        </wps:wsp>
                        <wps:wsp>
                          <wps:cNvPr id="75" name="Прямая соединительная линия 75"/>
                          <wps:cNvCnPr/>
                          <wps:spPr>
                            <a:xfrm>
                              <a:off x="771525" y="704850"/>
                              <a:ext cx="0" cy="212725"/>
                            </a:xfrm>
                            <a:prstGeom prst="line">
                              <a:avLst/>
                            </a:prstGeom>
                            <a:noFill/>
                            <a:ln w="12700" cap="flat" cmpd="sng" algn="ctr">
                              <a:solidFill>
                                <a:sysClr val="windowText" lastClr="000000">
                                  <a:shade val="95000"/>
                                  <a:satMod val="105000"/>
                                </a:sysClr>
                              </a:solidFill>
                              <a:prstDash val="solid"/>
                            </a:ln>
                            <a:effectLst/>
                          </wps:spPr>
                          <wps:bodyPr/>
                        </wps:wsp>
                        <wps:wsp>
                          <wps:cNvPr id="76" name="Прямая соединительная линия 76"/>
                          <wps:cNvCnPr/>
                          <wps:spPr>
                            <a:xfrm>
                              <a:off x="0" y="1200150"/>
                              <a:ext cx="128588" cy="0"/>
                            </a:xfrm>
                            <a:prstGeom prst="line">
                              <a:avLst/>
                            </a:prstGeom>
                            <a:noFill/>
                            <a:ln w="12700" cap="flat" cmpd="sng" algn="ctr">
                              <a:solidFill>
                                <a:sysClr val="windowText" lastClr="000000">
                                  <a:shade val="95000"/>
                                  <a:satMod val="105000"/>
                                </a:sysClr>
                              </a:solidFill>
                              <a:prstDash val="solid"/>
                            </a:ln>
                            <a:effectLst/>
                          </wps:spPr>
                          <wps:bodyPr/>
                        </wps:wsp>
                        <wps:wsp>
                          <wps:cNvPr id="78" name="Прямая соединительная линия 78"/>
                          <wps:cNvCnPr/>
                          <wps:spPr>
                            <a:xfrm>
                              <a:off x="0" y="2819400"/>
                              <a:ext cx="128528" cy="0"/>
                            </a:xfrm>
                            <a:prstGeom prst="line">
                              <a:avLst/>
                            </a:prstGeom>
                            <a:noFill/>
                            <a:ln w="12700" cap="flat" cmpd="sng" algn="ctr">
                              <a:solidFill>
                                <a:sysClr val="windowText" lastClr="000000">
                                  <a:shade val="95000"/>
                                  <a:satMod val="105000"/>
                                </a:sysClr>
                              </a:solidFill>
                              <a:prstDash val="solid"/>
                            </a:ln>
                            <a:effectLst/>
                          </wps:spPr>
                          <wps:bodyPr/>
                        </wps:wsp>
                        <wps:wsp>
                          <wps:cNvPr id="79" name="Прямая соединительная линия 79"/>
                          <wps:cNvCnPr/>
                          <wps:spPr>
                            <a:xfrm>
                              <a:off x="3286125" y="542925"/>
                              <a:ext cx="0" cy="166687"/>
                            </a:xfrm>
                            <a:prstGeom prst="line">
                              <a:avLst/>
                            </a:prstGeom>
                            <a:noFill/>
                            <a:ln w="12700" cap="flat" cmpd="sng" algn="ctr">
                              <a:solidFill>
                                <a:sysClr val="windowText" lastClr="000000">
                                  <a:shade val="95000"/>
                                  <a:satMod val="105000"/>
                                </a:sysClr>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E0D4E8" id="Группа 77" o:spid="_x0000_s1034" style="position:absolute;left:0;text-align:left;margin-left:-27.3pt;margin-top:7pt;width:500.35pt;height:294pt;z-index:251673600" coordsize="63546,3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">
                <v:line id="Прямая соединительная линия 42" o:spid="_x0000_s1035" style="position:absolute;flip:x;visibility:visible;mso-wrap-style:square" from="31583,11780" to="32902,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" strokeweight="1pt"/>
                <v:line id="Прямая соединительная линия 43" o:spid="_x0000_s1036" style="position:absolute;visibility:visible;mso-wrap-style:square" from="51161,34780" to="52615,3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v:group id="Группа 44" o:spid="_x0000_s1037" style="position:absolute;width:63546;height:37338" coordsize="63546,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Прямоугольник 45" o:spid="_x0000_s1038" style="position:absolute;left:23526;width:18457;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PRwwAAANsAAAAPAAAAZHJzL2Rvd25yZXYueG1sRI9PawIx&#10;FMTvBb9DeIK3mq1o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Os1T0cMAAADbAAAADwAA&#10;AAAAAAAAAAAAAAAHAgAAZHJzL2Rvd25yZXYueG1sUEsFBgAAAAADAAMAtwAAAPcCAAAAAA==&#10;" fillcolor="window" strokecolor="windowText" strokeweight="1pt">
                    <v:textbox>
                      <w:txbxContent>
                        <w:p w14:paraId="1A9E75B8" w14:textId="77777777" w:rsidR="00C744AF" w:rsidRDefault="00C744AF" w:rsidP="00724BFE">
                          <w:pPr>
                            <w:jc w:val="center"/>
                            <w:rPr>
                              <w:rFonts w:ascii="Times New Roman" w:hAnsi="Times New Roman"/>
                              <w:sz w:val="24"/>
                              <w:szCs w:val="24"/>
                            </w:rPr>
                          </w:pPr>
                          <w:r>
                            <w:rPr>
                              <w:rFonts w:ascii="Times New Roman" w:hAnsi="Times New Roman"/>
                              <w:sz w:val="24"/>
                              <w:szCs w:val="24"/>
                            </w:rPr>
                            <w:t>Генеральный директор</w:t>
                          </w:r>
                        </w:p>
                      </w:txbxContent>
                    </v:textbox>
                  </v:rect>
                  <v:rect id="Прямоугольник 46" o:spid="_x0000_s1039" style="position:absolute;left:17526;top:9239;width:11049;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" fillcolor="window" strokecolor="windowText" strokeweight="1pt">
                    <v:textbox>
                      <w:txbxContent>
                        <w:p w14:paraId="24F9F7A6" w14:textId="77777777" w:rsidR="00C744AF" w:rsidRDefault="00C744AF" w:rsidP="00724BFE">
                          <w:pPr>
                            <w:jc w:val="center"/>
                            <w:rPr>
                              <w:rFonts w:ascii="Times New Roman" w:hAnsi="Times New Roman"/>
                              <w:sz w:val="24"/>
                              <w:szCs w:val="24"/>
                            </w:rPr>
                          </w:pPr>
                          <w:r>
                            <w:rPr>
                              <w:rFonts w:ascii="Times New Roman" w:hAnsi="Times New Roman"/>
                              <w:sz w:val="24"/>
                              <w:szCs w:val="24"/>
                            </w:rPr>
                            <w:t>Финансовый директор</w:t>
                          </w:r>
                        </w:p>
                      </w:txbxContent>
                    </v:textbox>
                  </v:rect>
                  <v:rect id="Прямоугольник 47" o:spid="_x0000_s1040" style="position:absolute;left:52673;top:9048;width:10668;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g9wwAAANsAAAAPAAAAZHJzL2Rvd25yZXYueG1sRI9PawIx&#10;FMTvBb9DeIK3mq2I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pVNoPcMAAADbAAAADwAA&#10;AAAAAAAAAAAAAAAHAgAAZHJzL2Rvd25yZXYueG1sUEsFBgAAAAADAAMAtwAAAPcCAAAAAA==&#10;" fillcolor="window" strokecolor="windowText" strokeweight="1pt">
                    <v:textbox>
                      <w:txbxContent>
                        <w:p w14:paraId="68D6999A" w14:textId="77777777" w:rsidR="00C744AF" w:rsidRDefault="00C744AF" w:rsidP="00724BFE">
                          <w:pPr>
                            <w:jc w:val="center"/>
                            <w:rPr>
                              <w:rFonts w:ascii="Times New Roman" w:hAnsi="Times New Roman"/>
                              <w:sz w:val="24"/>
                              <w:szCs w:val="24"/>
                            </w:rPr>
                          </w:pPr>
                          <w:r>
                            <w:rPr>
                              <w:rFonts w:ascii="Times New Roman" w:hAnsi="Times New Roman"/>
                              <w:sz w:val="24"/>
                              <w:szCs w:val="24"/>
                            </w:rPr>
                            <w:t>Директор по логистике</w:t>
                          </w:r>
                        </w:p>
                      </w:txbxContent>
                    </v:textbox>
                  </v:rect>
                  <v:rect id="Прямоугольник 48" o:spid="_x0000_s1041" style="position:absolute;left:32956;top:8382;width:15526;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xPwAAAANsAAAAPAAAAZHJzL2Rvd25yZXYueG1sRE/Pa8Iw&#10;FL4P/B/CG3hb040x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1Mz8T8AAAADbAAAADwAAAAAA&#10;AAAAAAAAAAAHAgAAZHJzL2Rvd25yZXYueG1sUEsFBgAAAAADAAMAtwAAAPQCAAAAAA==&#10;" fillcolor="window" strokecolor="windowText" strokeweight="1pt">
                    <v:textbox>
                      <w:txbxContent>
                        <w:p w14:paraId="3529500D" w14:textId="77777777" w:rsidR="00C744AF" w:rsidRDefault="00C744AF" w:rsidP="00724BFE">
                          <w:pPr>
                            <w:jc w:val="center"/>
                            <w:rPr>
                              <w:rFonts w:ascii="Times New Roman" w:hAnsi="Times New Roman"/>
                              <w:sz w:val="24"/>
                              <w:szCs w:val="24"/>
                            </w:rPr>
                          </w:pPr>
                          <w:r>
                            <w:rPr>
                              <w:rFonts w:ascii="Times New Roman" w:hAnsi="Times New Roman"/>
                              <w:sz w:val="24"/>
                              <w:szCs w:val="24"/>
                            </w:rPr>
                            <w:t xml:space="preserve">Директор по организационному развитию </w:t>
                          </w:r>
                        </w:p>
                      </w:txbxContent>
                    </v:textbox>
                  </v:rect>
                  <v:rect id="Прямоугольник 49" o:spid="_x0000_s1042" style="position:absolute;left:1238;top:9239;width:11768;height:5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nUwwAAANsAAAAPAAAAZHJzL2Rvd25yZXYueG1sRI9Ba8JA&#10;FITvgv9heUJvuqmU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u4BZ1MMAAADbAAAADwAA&#10;AAAAAAAAAAAAAAAHAgAAZHJzL2Rvd25yZXYueG1sUEsFBgAAAAADAAMAtwAAAPcCAAAAAA==&#10;" fillcolor="window" strokecolor="windowText" strokeweight="1pt">
                    <v:textbox>
                      <w:txbxContent>
                        <w:p w14:paraId="0E7B5B4D" w14:textId="77777777" w:rsidR="00C744AF" w:rsidRDefault="00C744AF" w:rsidP="00724BFE">
                          <w:pPr>
                            <w:jc w:val="center"/>
                            <w:rPr>
                              <w:rFonts w:ascii="Times New Roman" w:hAnsi="Times New Roman"/>
                              <w:sz w:val="24"/>
                              <w:szCs w:val="24"/>
                            </w:rPr>
                          </w:pPr>
                          <w:r>
                            <w:rPr>
                              <w:rFonts w:ascii="Times New Roman" w:hAnsi="Times New Roman"/>
                              <w:sz w:val="24"/>
                              <w:szCs w:val="24"/>
                            </w:rPr>
                            <w:t xml:space="preserve">Директор по строительству </w:t>
                          </w:r>
                        </w:p>
                      </w:txbxContent>
                    </v:textbox>
                  </v:rect>
                  <v:rect id="Прямоугольник 50" o:spid="_x0000_s1043" style="position:absolute;left:17049;top:26098;width:11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UwAAAANsAAAAPAAAAZHJzL2Rvd25yZXYueG1sRE/Pa8Iw&#10;FL4P/B/CG3hb0w02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r2NmlMAAAADbAAAADwAAAAAA&#10;AAAAAAAAAAAHAgAAZHJzL2Rvd25yZXYueG1sUEsFBgAAAAADAAMAtwAAAPQCAAAAAA==&#10;" fillcolor="window" strokecolor="windowText" strokeweight="1pt">
                    <v:textbox>
                      <w:txbxContent>
                        <w:p w14:paraId="606B7BD0" w14:textId="77777777" w:rsidR="00C744AF" w:rsidRDefault="00C744AF" w:rsidP="00724BFE">
                          <w:pPr>
                            <w:jc w:val="center"/>
                            <w:rPr>
                              <w:rFonts w:ascii="Times New Roman" w:hAnsi="Times New Roman"/>
                              <w:sz w:val="24"/>
                              <w:szCs w:val="24"/>
                            </w:rPr>
                          </w:pPr>
                          <w:r>
                            <w:rPr>
                              <w:rFonts w:ascii="Times New Roman" w:hAnsi="Times New Roman"/>
                              <w:sz w:val="24"/>
                              <w:szCs w:val="24"/>
                            </w:rPr>
                            <w:t>Бухгалтерия</w:t>
                          </w:r>
                        </w:p>
                      </w:txbxContent>
                    </v:textbox>
                  </v:rect>
                  <v:rect id="Прямоугольник 51" o:spid="_x0000_s1044" style="position:absolute;left:15811;top:17716;width:13221;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8MPwwAAANsAAAAPAAAAZHJzL2Rvd25yZXYueG1sRI9Ba8JA&#10;FITvQv/D8gredGNB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wC/DD8MAAADbAAAADwAA&#10;AAAAAAAAAAAAAAAHAgAAZHJzL2Rvd25yZXYueG1sUEsFBgAAAAADAAMAtwAAAPcCAAAAAA==&#10;" fillcolor="window" strokecolor="windowText" strokeweight="1pt">
                    <v:textbox>
                      <w:txbxContent>
                        <w:p w14:paraId="576F150D" w14:textId="77777777" w:rsidR="00C744AF" w:rsidRDefault="00C744AF" w:rsidP="00724BFE">
                          <w:pPr>
                            <w:spacing w:line="240" w:lineRule="auto"/>
                            <w:jc w:val="center"/>
                            <w:rPr>
                              <w:rFonts w:ascii="Times New Roman" w:hAnsi="Times New Roman"/>
                              <w:sz w:val="24"/>
                              <w:szCs w:val="24"/>
                            </w:rPr>
                          </w:pPr>
                          <w:r>
                            <w:rPr>
                              <w:rFonts w:ascii="Times New Roman" w:hAnsi="Times New Roman"/>
                              <w:sz w:val="24"/>
                              <w:szCs w:val="24"/>
                            </w:rPr>
                            <w:t xml:space="preserve">Планово-экономический отдел </w:t>
                          </w:r>
                        </w:p>
                      </w:txbxContent>
                    </v:textbox>
                  </v:rect>
                  <v:rect id="Прямоугольник 52" o:spid="_x0000_s1045" style="position:absolute;left:35242;top:24860;width:11525;height: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" fillcolor="window" strokecolor="windowText" strokeweight="1pt">
                    <v:textbox>
                      <w:txbxContent>
                        <w:p w14:paraId="795A12C0" w14:textId="77777777" w:rsidR="00C744AF" w:rsidRDefault="00C744AF" w:rsidP="00724BFE">
                          <w:pPr>
                            <w:jc w:val="center"/>
                            <w:rPr>
                              <w:rFonts w:ascii="Times New Roman" w:hAnsi="Times New Roman"/>
                              <w:sz w:val="24"/>
                              <w:szCs w:val="24"/>
                            </w:rPr>
                          </w:pPr>
                          <w:r>
                            <w:rPr>
                              <w:rFonts w:ascii="Times New Roman" w:hAnsi="Times New Roman"/>
                              <w:sz w:val="24"/>
                              <w:szCs w:val="24"/>
                              <w:lang w:val="en-US"/>
                            </w:rPr>
                            <w:t>HR</w:t>
                          </w:r>
                          <w:r>
                            <w:rPr>
                              <w:rFonts w:ascii="Times New Roman" w:hAnsi="Times New Roman"/>
                              <w:sz w:val="24"/>
                              <w:szCs w:val="24"/>
                            </w:rPr>
                            <w:t>-служба</w:t>
                          </w:r>
                        </w:p>
                      </w:txbxContent>
                    </v:textbox>
                  </v:rect>
                  <v:rect id="Прямоугольник 53" o:spid="_x0000_s1046" style="position:absolute;left:35242;top:17716;width:11525;height:4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jjwwAAANsAAAAPAAAAZHJzL2Rvd25yZXYueG1sRI9PawIx&#10;FMTvBb9DeIK3mq1i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X7H448MAAADbAAAADwAA&#10;AAAAAAAAAAAAAAAHAgAAZHJzL2Rvd25yZXYueG1sUEsFBgAAAAADAAMAtwAAAPcCAAAAAA==&#10;" fillcolor="window" strokecolor="windowText" strokeweight="1pt">
                    <v:textbox>
                      <w:txbxContent>
                        <w:p w14:paraId="630E04D5" w14:textId="77777777" w:rsidR="00C744AF" w:rsidRDefault="00C744AF" w:rsidP="00724BFE">
                          <w:pPr>
                            <w:jc w:val="center"/>
                            <w:rPr>
                              <w:rFonts w:ascii="Times New Roman" w:hAnsi="Times New Roman"/>
                              <w:sz w:val="24"/>
                              <w:szCs w:val="24"/>
                            </w:rPr>
                          </w:pPr>
                          <w:r>
                            <w:rPr>
                              <w:rFonts w:ascii="Times New Roman" w:hAnsi="Times New Roman"/>
                              <w:sz w:val="24"/>
                              <w:szCs w:val="24"/>
                            </w:rPr>
                            <w:t>Менеджер</w:t>
                          </w:r>
                        </w:p>
                      </w:txbxContent>
                    </v:textbox>
                  </v:rect>
                  <v:rect id="Прямоугольник 54" o:spid="_x0000_s1047" style="position:absolute;left:52673;top:32575;width:10873;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CXwwAAANsAAAAPAAAAZHJzL2Rvd25yZXYueG1sRI9PawIx&#10;FMTvBb9DeIK3mq1o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0Fhgl8MAAADbAAAADwAA&#10;AAAAAAAAAAAAAAAHAgAAZHJzL2Rvd25yZXYueG1sUEsFBgAAAAADAAMAtwAAAPcCAAAAAA==&#10;" fillcolor="window" strokecolor="windowText" strokeweight="1pt">
                    <v:textbox>
                      <w:txbxContent>
                        <w:p w14:paraId="3CF5EF36" w14:textId="77777777" w:rsidR="00C744AF" w:rsidRDefault="00C744AF" w:rsidP="00724BFE">
                          <w:pPr>
                            <w:jc w:val="center"/>
                            <w:rPr>
                              <w:rFonts w:ascii="Times New Roman" w:hAnsi="Times New Roman"/>
                              <w:sz w:val="24"/>
                              <w:szCs w:val="24"/>
                            </w:rPr>
                          </w:pPr>
                          <w:r>
                            <w:rPr>
                              <w:rFonts w:ascii="Times New Roman" w:hAnsi="Times New Roman"/>
                              <w:sz w:val="24"/>
                              <w:szCs w:val="24"/>
                            </w:rPr>
                            <w:t>Отдел закупок</w:t>
                          </w:r>
                        </w:p>
                      </w:txbxContent>
                    </v:textbox>
                  </v:rect>
                  <v:rect id="Прямоугольник 55" o:spid="_x0000_s1048" style="position:absolute;left:52673;top:25431;width:10763;height:4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MwwAAANsAAAAPAAAAZHJzL2Rvd25yZXYueG1sRI/BasMw&#10;EETvhfyD2EBvjZxA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xTFDMMAAADbAAAADwAA&#10;AAAAAAAAAAAAAAAHAgAAZHJzL2Rvd25yZXYueG1sUEsFBgAAAAADAAMAtwAAAPcCAAAAAA==&#10;" fillcolor="window" strokecolor="windowText" strokeweight="1pt">
                    <v:textbox>
                      <w:txbxContent>
                        <w:p w14:paraId="4C6D754A" w14:textId="77777777" w:rsidR="00C744AF" w:rsidRDefault="00C744AF" w:rsidP="00724BFE">
                          <w:pPr>
                            <w:jc w:val="center"/>
                            <w:rPr>
                              <w:rFonts w:ascii="Times New Roman" w:hAnsi="Times New Roman"/>
                              <w:sz w:val="24"/>
                              <w:szCs w:val="24"/>
                            </w:rPr>
                          </w:pPr>
                          <w:r>
                            <w:rPr>
                              <w:rFonts w:ascii="Times New Roman" w:hAnsi="Times New Roman"/>
                              <w:sz w:val="24"/>
                              <w:szCs w:val="24"/>
                            </w:rPr>
                            <w:t>Отдел доставки</w:t>
                          </w:r>
                        </w:p>
                      </w:txbxContent>
                    </v:textbox>
                  </v:rect>
                  <v:rect id="Прямоугольник 56" o:spid="_x0000_s1049" style="position:absolute;left:52673;top:17716;width:1076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" fillcolor="window" strokecolor="windowText" strokeweight="1pt">
                    <v:textbox>
                      <w:txbxContent>
                        <w:p w14:paraId="1C343EBC" w14:textId="77777777" w:rsidR="00C744AF" w:rsidRDefault="00C744AF" w:rsidP="00724BFE">
                          <w:pPr>
                            <w:jc w:val="center"/>
                            <w:rPr>
                              <w:rFonts w:ascii="Times New Roman" w:hAnsi="Times New Roman"/>
                              <w:sz w:val="24"/>
                              <w:szCs w:val="24"/>
                            </w:rPr>
                          </w:pPr>
                          <w:r>
                            <w:rPr>
                              <w:rFonts w:ascii="Times New Roman" w:hAnsi="Times New Roman"/>
                              <w:sz w:val="24"/>
                              <w:szCs w:val="24"/>
                            </w:rPr>
                            <w:t>Складское хозяйство</w:t>
                          </w:r>
                        </w:p>
                      </w:txbxContent>
                    </v:textbox>
                  </v:rect>
                  <v:line id="Прямая соединительная линия 57" o:spid="_x0000_s1050" style="position:absolute;visibility:visible;mso-wrap-style:square" from="40576,7048" to="4057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line id="Прямая соединительная линия 58" o:spid="_x0000_s1051" style="position:absolute;flip:y;visibility:visible;mso-wrap-style:square" from="35528,7048" to="57462,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" strokeweight="1pt"/>
                  <v:line id="Прямая соединительная линия 59" o:spid="_x0000_s1052" style="position:absolute;flip:x;visibility:visible;mso-wrap-style:square" from="7715,7048" to="35695,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vI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" strokeweight="1pt"/>
                  <v:line id="Прямая соединительная линия 60" o:spid="_x0000_s1053" style="position:absolute;visibility:visible;mso-wrap-style:square" from="23050,7143" to="23050,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v:line id="Прямая соединительная линия 61" o:spid="_x0000_s1054" style="position:absolute;visibility:visible;mso-wrap-style:square" from="57435,7048" to="57435,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" strokeweight="1pt"/>
                  <v:line id="Прямая соединительная линия 62" o:spid="_x0000_s1055" style="position:absolute;visibility:visible;mso-wrap-style:square" from="0,12001" to="30,2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line id="Прямая соединительная линия 63" o:spid="_x0000_s1056" style="position:absolute;visibility:visible;mso-wrap-style:square" from="95,20478" to="1341,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line id="Прямая соединительная линия 64" o:spid="_x0000_s1057" style="position:absolute;flip:x;visibility:visible;mso-wrap-style:square" from="31620,11836" to="31621,2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7rxQAAANsAAAAPAAAAZHJzL2Rvd25yZXYueG1sRI9fa8Iw&#10;FMXfB36HcAVfxpo6Rn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A9No7rxQAAANsAAAAP&#10;AAAAAAAAAAAAAAAAAAcCAABkcnMvZG93bnJldi54bWxQSwUGAAAAAAMAAwC3AAAA+QIAAAAA&#10;" strokeweight="1pt"/>
                  <v:line id="Прямая соединительная линия 65" o:spid="_x0000_s1058" style="position:absolute;flip:y;visibility:visible;mso-wrap-style:square" from="31623,27146" to="35191,2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twxQAAANsAAAAPAAAAZHJzL2Rvd25yZXYueG1sRI9fa8Iw&#10;FMXfB36HcAVfxpo6WH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BSeitwxQAAANsAAAAP&#10;AAAAAAAAAAAAAAAAAAcCAABkcnMvZG93bnJldi54bWxQSwUGAAAAAAMAAwC3AAAA+QIAAAAA&#10;" strokeweight="1pt"/>
                  <v:line id="Прямая соединительная линия 66" o:spid="_x0000_s1059" style="position:absolute;flip:x y;visibility:visible;mso-wrap-style:square" from="51149,12382" to="52589,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" strokeweight="1pt"/>
                  <v:line id="Прямая соединительная линия 67" o:spid="_x0000_s1060" style="position:absolute;visibility:visible;mso-wrap-style:square" from="51149,12382" to="51222,3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" strokeweight="1pt"/>
                  <v:line id="Прямая соединительная линия 68" o:spid="_x0000_s1061" style="position:absolute;visibility:visible;mso-wrap-style:square" from="51149,20669" to="52578,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" strokeweight="1pt"/>
                  <v:line id="Прямая соединительная линия 69" o:spid="_x0000_s1062" style="position:absolute;visibility:visible;mso-wrap-style:square" from="51149,28194" to="52673,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" strokeweight="1pt"/>
                  <v:rect id="Прямоугольник 70" o:spid="_x0000_s1063" style="position:absolute;left:1238;top:17526;width:11768;height:5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" fillcolor="window" strokecolor="windowText" strokeweight="1pt">
                    <v:textbox>
                      <w:txbxContent>
                        <w:p w14:paraId="06D36178" w14:textId="77777777" w:rsidR="00C744AF" w:rsidRDefault="00C744AF" w:rsidP="00724BFE">
                          <w:pPr>
                            <w:jc w:val="center"/>
                            <w:rPr>
                              <w:rFonts w:ascii="Times New Roman" w:hAnsi="Times New Roman"/>
                              <w:sz w:val="24"/>
                              <w:szCs w:val="24"/>
                            </w:rPr>
                          </w:pPr>
                          <w:r>
                            <w:rPr>
                              <w:rFonts w:ascii="Times New Roman" w:hAnsi="Times New Roman"/>
                              <w:sz w:val="24"/>
                              <w:szCs w:val="24"/>
                            </w:rPr>
                            <w:t>Строительный участок</w:t>
                          </w:r>
                        </w:p>
                      </w:txbxContent>
                    </v:textbox>
                  </v:rect>
                  <v:rect id="Прямоугольник 71" o:spid="_x0000_s1064" style="position:absolute;left:1238;top:25336;width:11768;height:5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" fillcolor="window" strokecolor="windowText" strokeweight="1pt">
                    <v:textbox>
                      <w:txbxContent>
                        <w:p w14:paraId="4FA03F3B" w14:textId="77777777" w:rsidR="00C744AF" w:rsidRDefault="00C744AF" w:rsidP="00724BFE">
                          <w:pPr>
                            <w:jc w:val="center"/>
                            <w:rPr>
                              <w:rFonts w:ascii="Times New Roman" w:hAnsi="Times New Roman"/>
                              <w:sz w:val="24"/>
                              <w:szCs w:val="24"/>
                            </w:rPr>
                          </w:pPr>
                          <w:r>
                            <w:rPr>
                              <w:rFonts w:ascii="Times New Roman" w:hAnsi="Times New Roman"/>
                              <w:sz w:val="24"/>
                              <w:szCs w:val="24"/>
                            </w:rPr>
                            <w:t xml:space="preserve">Сметный отдел </w:t>
                          </w:r>
                        </w:p>
                      </w:txbxContent>
                    </v:textbox>
                  </v:rect>
                  <v:line id="Прямая соединительная линия 72" o:spid="_x0000_s1065" style="position:absolute;flip:y;visibility:visible;mso-wrap-style:square" from="31623,20097" to="35191,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" strokeweight="1pt"/>
                  <v:line id="Прямая соединительная линия 73" o:spid="_x0000_s1066" style="position:absolute;visibility:visible;mso-wrap-style:square" from="22955,15621" to="22955,17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2fwwAAANsAAAAPAAAAZHJzL2Rvd25yZXYueG1sRI/RagIx&#10;FETfC/5DuAXfNGuF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4FOdn8MAAADbAAAADwAA&#10;AAAAAAAAAAAAAAAHAgAAZHJzL2Rvd25yZXYueG1sUEsFBgAAAAADAAMAtwAAAPcCAAAAAA==&#10;" strokeweight="1pt"/>
                  <v:line id="Прямая соединительная линия 74" o:spid="_x0000_s1067" style="position:absolute;visibility:visible;mso-wrap-style:square" from="23050,23907" to="23050,26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XrwwAAANsAAAAPAAAAZHJzL2Rvd25yZXYueG1sRI/RagIx&#10;FETfC/5DuAXfNGuR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b7oF68MAAADbAAAADwAA&#10;AAAAAAAAAAAAAAAHAgAAZHJzL2Rvd25yZXYueG1sUEsFBgAAAAADAAMAtwAAAPcCAAAAAA==&#10;" strokeweight="1pt"/>
                  <v:line id="Прямая соединительная линия 75" o:spid="_x0000_s1068" style="position:absolute;visibility:visible;mso-wrap-style:square" from="7715,7048" to="7715,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BwwwAAANsAAAAPAAAAZHJzL2Rvd25yZXYueG1sRI/RagIx&#10;FETfC/5DuAXfNGvB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APagcMMAAADbAAAADwAA&#10;AAAAAAAAAAAAAAAHAgAAZHJzL2Rvd25yZXYueG1sUEsFBgAAAAADAAMAtwAAAPcCAAAAAA==&#10;" strokeweight="1pt"/>
                  <v:line id="Прямая соединительная линия 76" o:spid="_x0000_s1069" style="position:absolute;visibility:visible;mso-wrap-style:square" from="0,12001" to="1285,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" strokeweight="1pt"/>
                  <v:line id="Прямая соединительная линия 78" o:spid="_x0000_s1070" style="position:absolute;visibility:visible;mso-wrap-style:square" from="0,28194" to="1285,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" strokeweight="1pt"/>
                  <v:line id="Прямая соединительная линия 79" o:spid="_x0000_s1071" style="position:absolute;visibility:visible;mso-wrap-style:square" from="32861,5429" to="32861,7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" strokeweight="1pt"/>
                </v:group>
              </v:group>
            </w:pict>
          </mc:Fallback>
        </mc:AlternateContent>
      </w:r>
    </w:p>
    <w:p w14:paraId="56EA53EF"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p>
    <w:p w14:paraId="76A2D063"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p>
    <w:p w14:paraId="5F215AA0"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p>
    <w:p w14:paraId="1D9EA549"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p>
    <w:p w14:paraId="6A37B058"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p>
    <w:p w14:paraId="7574FD1A"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p>
    <w:p w14:paraId="241EC62F"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p>
    <w:p w14:paraId="4BA5B6BD"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p>
    <w:p w14:paraId="2F605D4F"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p>
    <w:p w14:paraId="1EE861B7"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p>
    <w:p w14:paraId="53F95DEE"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p>
    <w:p w14:paraId="209552FF" w14:textId="77777777" w:rsidR="00724BFE" w:rsidRPr="00724BFE" w:rsidRDefault="00724BFE" w:rsidP="00724BFE">
      <w:pPr>
        <w:spacing w:after="0" w:line="360" w:lineRule="auto"/>
        <w:jc w:val="both"/>
        <w:rPr>
          <w:rFonts w:ascii="Times New Roman" w:eastAsia="Calibri" w:hAnsi="Times New Roman" w:cs="Times New Roman"/>
          <w:sz w:val="28"/>
        </w:rPr>
      </w:pPr>
    </w:p>
    <w:p w14:paraId="1B9DCAD1" w14:textId="77777777" w:rsidR="00724BFE" w:rsidRPr="00724BFE" w:rsidRDefault="00724BFE" w:rsidP="00724BFE">
      <w:pPr>
        <w:spacing w:after="0" w:line="360" w:lineRule="auto"/>
        <w:jc w:val="center"/>
        <w:rPr>
          <w:rFonts w:ascii="Times New Roman" w:eastAsia="Calibri" w:hAnsi="Times New Roman" w:cs="Times New Roman"/>
          <w:sz w:val="28"/>
        </w:rPr>
      </w:pPr>
      <w:r w:rsidRPr="00724BFE">
        <w:rPr>
          <w:rFonts w:ascii="Times New Roman" w:eastAsia="Calibri" w:hAnsi="Times New Roman" w:cs="Times New Roman"/>
          <w:sz w:val="28"/>
        </w:rPr>
        <w:t>Рисунок 2.1 – Организационная структура управления 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w:t>
      </w:r>
    </w:p>
    <w:p w14:paraId="0F7A8706"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Проведя анализ данных численности работников и представив его в Таблице 2.2, можно увидеть, что численность персонала на предприятии увеличивается с каждым годом. Численность персонала на 01.01.2018 год составила 29 человек, следует отметить, что численность персонала увеличилась по сравнению с 2015 годом на 51,7%. Рост произошел по всем категориям персонала.</w:t>
      </w:r>
    </w:p>
    <w:p w14:paraId="6A9AB583" w14:textId="77777777" w:rsidR="00724BFE" w:rsidRPr="00724BFE" w:rsidRDefault="00724BFE" w:rsidP="00724BFE">
      <w:pPr>
        <w:spacing w:after="0" w:line="360" w:lineRule="auto"/>
        <w:ind w:firstLine="709"/>
        <w:jc w:val="right"/>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Таблица 2.2</w:t>
      </w:r>
    </w:p>
    <w:p w14:paraId="4C32559B" w14:textId="77777777" w:rsidR="00724BFE" w:rsidRPr="00724BFE" w:rsidRDefault="00724BFE" w:rsidP="00724BFE">
      <w:pPr>
        <w:spacing w:after="0" w:line="360" w:lineRule="auto"/>
        <w:ind w:firstLine="709"/>
        <w:rPr>
          <w:rFonts w:ascii="Times New Roman" w:eastAsia="Times New Roman" w:hAnsi="Times New Roman" w:cs="Times New Roman"/>
          <w:sz w:val="28"/>
          <w:szCs w:val="28"/>
          <w:lang w:eastAsia="ru-RU"/>
        </w:rPr>
      </w:pPr>
      <w:r w:rsidRPr="00724BFE">
        <w:rPr>
          <w:rFonts w:ascii="Times New Roman" w:eastAsia="Calibri" w:hAnsi="Times New Roman" w:cs="Times New Roman"/>
          <w:color w:val="000000"/>
          <w:sz w:val="28"/>
          <w:szCs w:val="28"/>
        </w:rPr>
        <w:t xml:space="preserve"> </w:t>
      </w:r>
      <w:r w:rsidRPr="00724BFE">
        <w:rPr>
          <w:rFonts w:ascii="Times New Roman" w:eastAsia="Times New Roman" w:hAnsi="Times New Roman" w:cs="Times New Roman"/>
          <w:sz w:val="28"/>
          <w:szCs w:val="28"/>
          <w:lang w:eastAsia="ru-RU"/>
        </w:rPr>
        <w:t xml:space="preserve">Среднесписочная численность работников </w:t>
      </w:r>
      <w:r w:rsidRPr="00724BFE">
        <w:rPr>
          <w:rFonts w:ascii="Times New Roman" w:eastAsia="Calibri" w:hAnsi="Times New Roman" w:cs="Times New Roman"/>
          <w:sz w:val="28"/>
        </w:rPr>
        <w:t>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w:t>
      </w:r>
    </w:p>
    <w:tbl>
      <w:tblPr>
        <w:tblStyle w:val="13"/>
        <w:tblW w:w="9067" w:type="dxa"/>
        <w:jc w:val="center"/>
        <w:tblInd w:w="0" w:type="dxa"/>
        <w:tblLook w:val="04A0" w:firstRow="1" w:lastRow="0" w:firstColumn="1" w:lastColumn="0" w:noHBand="0" w:noVBand="1"/>
      </w:tblPr>
      <w:tblGrid>
        <w:gridCol w:w="2025"/>
        <w:gridCol w:w="1656"/>
        <w:gridCol w:w="1701"/>
        <w:gridCol w:w="1843"/>
        <w:gridCol w:w="1842"/>
      </w:tblGrid>
      <w:tr w:rsidR="00724BFE" w:rsidRPr="00724BFE" w14:paraId="063682E4" w14:textId="77777777" w:rsidTr="00724BFE">
        <w:trPr>
          <w:trHeight w:val="168"/>
          <w:jc w:val="center"/>
        </w:trPr>
        <w:tc>
          <w:tcPr>
            <w:tcW w:w="2025" w:type="dxa"/>
            <w:tcBorders>
              <w:top w:val="single" w:sz="4" w:space="0" w:color="auto"/>
              <w:left w:val="single" w:sz="4" w:space="0" w:color="auto"/>
              <w:bottom w:val="single" w:sz="4" w:space="0" w:color="auto"/>
              <w:right w:val="single" w:sz="4" w:space="0" w:color="auto"/>
            </w:tcBorders>
            <w:hideMark/>
          </w:tcPr>
          <w:p w14:paraId="420AEE2E"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Год</w:t>
            </w:r>
          </w:p>
        </w:tc>
        <w:tc>
          <w:tcPr>
            <w:tcW w:w="1656" w:type="dxa"/>
            <w:tcBorders>
              <w:top w:val="single" w:sz="4" w:space="0" w:color="auto"/>
              <w:left w:val="single" w:sz="4" w:space="0" w:color="auto"/>
              <w:bottom w:val="single" w:sz="4" w:space="0" w:color="auto"/>
              <w:right w:val="single" w:sz="4" w:space="0" w:color="auto"/>
            </w:tcBorders>
            <w:hideMark/>
          </w:tcPr>
          <w:p w14:paraId="38603081"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01.01.2015</w:t>
            </w:r>
          </w:p>
        </w:tc>
        <w:tc>
          <w:tcPr>
            <w:tcW w:w="1701" w:type="dxa"/>
            <w:tcBorders>
              <w:top w:val="single" w:sz="4" w:space="0" w:color="auto"/>
              <w:left w:val="single" w:sz="4" w:space="0" w:color="auto"/>
              <w:bottom w:val="single" w:sz="4" w:space="0" w:color="auto"/>
              <w:right w:val="single" w:sz="4" w:space="0" w:color="auto"/>
            </w:tcBorders>
            <w:hideMark/>
          </w:tcPr>
          <w:p w14:paraId="5D319DE0"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01.01.2016</w:t>
            </w:r>
          </w:p>
        </w:tc>
        <w:tc>
          <w:tcPr>
            <w:tcW w:w="1843" w:type="dxa"/>
            <w:tcBorders>
              <w:top w:val="single" w:sz="4" w:space="0" w:color="auto"/>
              <w:left w:val="single" w:sz="4" w:space="0" w:color="auto"/>
              <w:bottom w:val="single" w:sz="4" w:space="0" w:color="auto"/>
              <w:right w:val="single" w:sz="4" w:space="0" w:color="auto"/>
            </w:tcBorders>
            <w:hideMark/>
          </w:tcPr>
          <w:p w14:paraId="5382927C"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01.01.2017</w:t>
            </w:r>
          </w:p>
        </w:tc>
        <w:tc>
          <w:tcPr>
            <w:tcW w:w="1842" w:type="dxa"/>
            <w:tcBorders>
              <w:top w:val="single" w:sz="4" w:space="0" w:color="auto"/>
              <w:left w:val="single" w:sz="4" w:space="0" w:color="auto"/>
              <w:bottom w:val="single" w:sz="4" w:space="0" w:color="auto"/>
              <w:right w:val="single" w:sz="4" w:space="0" w:color="auto"/>
            </w:tcBorders>
            <w:hideMark/>
          </w:tcPr>
          <w:p w14:paraId="533A7F67"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01.01.2018</w:t>
            </w:r>
          </w:p>
        </w:tc>
      </w:tr>
      <w:tr w:rsidR="00724BFE" w:rsidRPr="00724BFE" w14:paraId="688BE3C8" w14:textId="77777777" w:rsidTr="00724BFE">
        <w:trPr>
          <w:trHeight w:val="883"/>
          <w:jc w:val="center"/>
        </w:trPr>
        <w:tc>
          <w:tcPr>
            <w:tcW w:w="2025" w:type="dxa"/>
            <w:tcBorders>
              <w:top w:val="single" w:sz="4" w:space="0" w:color="auto"/>
              <w:left w:val="single" w:sz="4" w:space="0" w:color="auto"/>
              <w:bottom w:val="single" w:sz="4" w:space="0" w:color="auto"/>
              <w:right w:val="single" w:sz="4" w:space="0" w:color="auto"/>
            </w:tcBorders>
            <w:vAlign w:val="center"/>
            <w:hideMark/>
          </w:tcPr>
          <w:p w14:paraId="74480A97"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Среднесписочная</w:t>
            </w:r>
          </w:p>
          <w:p w14:paraId="0ACB31AE"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численность</w:t>
            </w:r>
          </w:p>
          <w:p w14:paraId="303D8633"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работников</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3522FE3"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03FDBE"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2A398B"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DEE42F7"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29</w:t>
            </w:r>
          </w:p>
        </w:tc>
      </w:tr>
      <w:tr w:rsidR="00724BFE" w:rsidRPr="00724BFE" w14:paraId="467E947E" w14:textId="77777777" w:rsidTr="00724BFE">
        <w:trPr>
          <w:trHeight w:val="697"/>
          <w:jc w:val="center"/>
        </w:trPr>
        <w:tc>
          <w:tcPr>
            <w:tcW w:w="2025" w:type="dxa"/>
            <w:tcBorders>
              <w:top w:val="single" w:sz="4" w:space="0" w:color="auto"/>
              <w:left w:val="single" w:sz="4" w:space="0" w:color="auto"/>
              <w:bottom w:val="single" w:sz="4" w:space="0" w:color="auto"/>
              <w:right w:val="single" w:sz="4" w:space="0" w:color="auto"/>
            </w:tcBorders>
            <w:vAlign w:val="center"/>
            <w:hideMark/>
          </w:tcPr>
          <w:p w14:paraId="59AE58C8"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Руководители, специалисты</w:t>
            </w:r>
          </w:p>
        </w:tc>
        <w:tc>
          <w:tcPr>
            <w:tcW w:w="1656" w:type="dxa"/>
            <w:tcBorders>
              <w:top w:val="single" w:sz="4" w:space="0" w:color="auto"/>
              <w:left w:val="single" w:sz="4" w:space="0" w:color="auto"/>
              <w:bottom w:val="single" w:sz="4" w:space="0" w:color="auto"/>
              <w:right w:val="single" w:sz="4" w:space="0" w:color="auto"/>
            </w:tcBorders>
            <w:vAlign w:val="center"/>
            <w:hideMark/>
          </w:tcPr>
          <w:p w14:paraId="1090C46E"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CC6649"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7CCC71"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6BC07A9"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5</w:t>
            </w:r>
          </w:p>
        </w:tc>
      </w:tr>
      <w:tr w:rsidR="00724BFE" w:rsidRPr="00724BFE" w14:paraId="1D7B05B4" w14:textId="77777777" w:rsidTr="00724BFE">
        <w:trPr>
          <w:jc w:val="center"/>
        </w:trPr>
        <w:tc>
          <w:tcPr>
            <w:tcW w:w="2025" w:type="dxa"/>
            <w:tcBorders>
              <w:top w:val="single" w:sz="4" w:space="0" w:color="auto"/>
              <w:left w:val="single" w:sz="4" w:space="0" w:color="auto"/>
              <w:bottom w:val="single" w:sz="4" w:space="0" w:color="auto"/>
              <w:right w:val="single" w:sz="4" w:space="0" w:color="auto"/>
            </w:tcBorders>
            <w:vAlign w:val="center"/>
            <w:hideMark/>
          </w:tcPr>
          <w:p w14:paraId="01138529"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Работники</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4E83223"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D8440E"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B79C23"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15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FEDB665"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18</w:t>
            </w:r>
          </w:p>
        </w:tc>
      </w:tr>
      <w:tr w:rsidR="00724BFE" w:rsidRPr="00724BFE" w14:paraId="12867497" w14:textId="77777777" w:rsidTr="00724BFE">
        <w:trPr>
          <w:jc w:val="center"/>
        </w:trPr>
        <w:tc>
          <w:tcPr>
            <w:tcW w:w="2025" w:type="dxa"/>
            <w:tcBorders>
              <w:top w:val="single" w:sz="4" w:space="0" w:color="auto"/>
              <w:left w:val="single" w:sz="4" w:space="0" w:color="auto"/>
              <w:bottom w:val="single" w:sz="4" w:space="0" w:color="auto"/>
              <w:right w:val="single" w:sz="4" w:space="0" w:color="auto"/>
            </w:tcBorders>
            <w:vAlign w:val="center"/>
            <w:hideMark/>
          </w:tcPr>
          <w:p w14:paraId="13968909"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Другие</w:t>
            </w:r>
          </w:p>
        </w:tc>
        <w:tc>
          <w:tcPr>
            <w:tcW w:w="1656" w:type="dxa"/>
            <w:tcBorders>
              <w:top w:val="single" w:sz="4" w:space="0" w:color="auto"/>
              <w:left w:val="single" w:sz="4" w:space="0" w:color="auto"/>
              <w:bottom w:val="single" w:sz="4" w:space="0" w:color="auto"/>
              <w:right w:val="single" w:sz="4" w:space="0" w:color="auto"/>
            </w:tcBorders>
            <w:vAlign w:val="center"/>
            <w:hideMark/>
          </w:tcPr>
          <w:p w14:paraId="1113CC0E"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87E7E3"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D7CF26"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132BCED" w14:textId="77777777" w:rsidR="00724BFE" w:rsidRPr="00724BFE" w:rsidRDefault="00724BFE" w:rsidP="00724BFE">
            <w:pPr>
              <w:spacing w:line="360" w:lineRule="auto"/>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6</w:t>
            </w:r>
          </w:p>
        </w:tc>
      </w:tr>
    </w:tbl>
    <w:p w14:paraId="4B3389F1" w14:textId="77777777" w:rsidR="00724BFE" w:rsidRPr="00724BFE" w:rsidRDefault="00724BFE" w:rsidP="00724BFE">
      <w:pPr>
        <w:spacing w:after="0" w:line="360" w:lineRule="auto"/>
        <w:jc w:val="both"/>
        <w:rPr>
          <w:rFonts w:ascii="Times New Roman" w:eastAsia="Times New Roman" w:hAnsi="Times New Roman" w:cs="Times New Roman"/>
          <w:sz w:val="28"/>
          <w:szCs w:val="28"/>
          <w:lang w:eastAsia="ru-RU"/>
        </w:rPr>
      </w:pPr>
    </w:p>
    <w:p w14:paraId="133FB3AA"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Динамику численности персонала по годам наглядно демонстрирует Рисунок 2.2.</w:t>
      </w:r>
      <w:r w:rsidRPr="00724BFE">
        <w:rPr>
          <w:rFonts w:ascii="Times New Roman" w:eastAsia="Calibri" w:hAnsi="Times New Roman" w:cs="Times New Roman"/>
          <w:noProof/>
          <w:sz w:val="28"/>
          <w:lang w:eastAsia="ru-RU"/>
        </w:rPr>
        <w:t xml:space="preserve"> </w:t>
      </w:r>
    </w:p>
    <w:p w14:paraId="0DDC391B" w14:textId="77777777" w:rsidR="00724BFE" w:rsidRPr="00724BFE" w:rsidRDefault="00724BFE" w:rsidP="00724BFE">
      <w:pPr>
        <w:spacing w:after="0" w:line="360" w:lineRule="auto"/>
        <w:ind w:firstLine="709"/>
        <w:jc w:val="both"/>
        <w:rPr>
          <w:rFonts w:ascii="Times New Roman" w:eastAsia="Calibri" w:hAnsi="Times New Roman" w:cs="Times New Roman"/>
          <w:sz w:val="28"/>
        </w:rPr>
      </w:pPr>
      <w:r w:rsidRPr="00724BFE">
        <w:rPr>
          <w:rFonts w:ascii="Calibri" w:eastAsia="Calibri" w:hAnsi="Calibri" w:cs="Times New Roman"/>
          <w:noProof/>
          <w:lang w:eastAsia="ru-RU"/>
        </w:rPr>
        <w:lastRenderedPageBreak/>
        <w:drawing>
          <wp:inline distT="0" distB="0" distL="0" distR="0" wp14:anchorId="031B3713" wp14:editId="461C7459">
            <wp:extent cx="5495925" cy="3209925"/>
            <wp:effectExtent l="0" t="0" r="9525" b="9525"/>
            <wp:docPr id="2" name="Диаграмма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878B10" w14:textId="77777777" w:rsidR="00724BFE" w:rsidRPr="00724BFE" w:rsidRDefault="00724BFE" w:rsidP="00724BFE">
      <w:pPr>
        <w:spacing w:after="0" w:line="360" w:lineRule="auto"/>
        <w:ind w:firstLine="709"/>
        <w:jc w:val="center"/>
        <w:rPr>
          <w:rFonts w:ascii="Times New Roman" w:eastAsia="Calibri" w:hAnsi="Times New Roman" w:cs="Times New Roman"/>
          <w:sz w:val="28"/>
        </w:rPr>
      </w:pPr>
      <w:r w:rsidRPr="00724BFE">
        <w:rPr>
          <w:rFonts w:ascii="Times New Roman" w:eastAsia="Calibri" w:hAnsi="Times New Roman" w:cs="Times New Roman"/>
          <w:sz w:val="28"/>
        </w:rPr>
        <w:t xml:space="preserve">Рисунок 2.2 – </w:t>
      </w:r>
      <w:r w:rsidRPr="00724BFE">
        <w:rPr>
          <w:rFonts w:ascii="Times New Roman" w:eastAsia="Times New Roman" w:hAnsi="Times New Roman" w:cs="Times New Roman"/>
          <w:sz w:val="28"/>
          <w:szCs w:val="28"/>
          <w:lang w:eastAsia="ru-RU"/>
        </w:rPr>
        <w:t xml:space="preserve">Динамика численности персонала </w:t>
      </w:r>
      <w:r w:rsidRPr="00724BFE">
        <w:rPr>
          <w:rFonts w:ascii="Times New Roman" w:eastAsia="Calibri" w:hAnsi="Times New Roman" w:cs="Times New Roman"/>
          <w:sz w:val="28"/>
        </w:rPr>
        <w:t>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w:t>
      </w:r>
    </w:p>
    <w:p w14:paraId="6EEEBEE0"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shd w:val="clear" w:color="auto" w:fill="FFFFFF"/>
        </w:rPr>
      </w:pPr>
      <w:r w:rsidRPr="00724BFE">
        <w:rPr>
          <w:rFonts w:ascii="Times New Roman" w:eastAsia="Calibri" w:hAnsi="Times New Roman" w:cs="Times New Roman"/>
          <w:sz w:val="28"/>
          <w:szCs w:val="28"/>
          <w:shd w:val="clear" w:color="auto" w:fill="FFFFFF"/>
        </w:rPr>
        <w:t xml:space="preserve">Также можно провести анализ структуры сотрудников </w:t>
      </w:r>
      <w:r w:rsidRPr="00724BFE">
        <w:rPr>
          <w:rFonts w:ascii="Times New Roman" w:eastAsia="Calibri" w:hAnsi="Times New Roman" w:cs="Times New Roman"/>
          <w:sz w:val="28"/>
        </w:rPr>
        <w:t>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w:t>
      </w:r>
      <w:r w:rsidRPr="00724BFE">
        <w:rPr>
          <w:rFonts w:ascii="Times New Roman" w:eastAsia="Calibri" w:hAnsi="Times New Roman" w:cs="Times New Roman"/>
          <w:sz w:val="28"/>
          <w:szCs w:val="28"/>
          <w:shd w:val="clear" w:color="auto" w:fill="FFFFFF"/>
        </w:rPr>
        <w:t xml:space="preserve"> по половому и возрастному составу по данным за 2018 год. (Рис. 2.3 и Рис. 2.4).</w:t>
      </w:r>
    </w:p>
    <w:p w14:paraId="581D7DF3"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shd w:val="clear" w:color="auto" w:fill="FFFFFF"/>
        </w:rPr>
      </w:pPr>
      <w:r w:rsidRPr="00724BFE">
        <w:rPr>
          <w:rFonts w:ascii="Calibri" w:eastAsia="Calibri" w:hAnsi="Calibri" w:cs="Times New Roman"/>
          <w:noProof/>
          <w:shd w:val="clear" w:color="auto" w:fill="FFFFFF"/>
          <w:lang w:eastAsia="ru-RU"/>
        </w:rPr>
        <w:drawing>
          <wp:inline distT="0" distB="0" distL="0" distR="0" wp14:anchorId="4CA846C3" wp14:editId="6EAF7BCE">
            <wp:extent cx="5495925" cy="3209925"/>
            <wp:effectExtent l="0" t="0" r="9525" b="9525"/>
            <wp:docPr id="3" name="Диаграмма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75C6BD" w14:textId="77777777" w:rsidR="00724BFE" w:rsidRPr="00724BFE" w:rsidRDefault="00724BFE" w:rsidP="00724BFE">
      <w:pPr>
        <w:spacing w:after="0" w:line="360" w:lineRule="auto"/>
        <w:ind w:firstLine="709"/>
        <w:jc w:val="center"/>
        <w:rPr>
          <w:rFonts w:ascii="Times New Roman" w:eastAsia="Calibri" w:hAnsi="Times New Roman" w:cs="Times New Roman"/>
          <w:sz w:val="28"/>
          <w:szCs w:val="28"/>
          <w:shd w:val="clear" w:color="auto" w:fill="FFFFFF"/>
        </w:rPr>
      </w:pPr>
      <w:r w:rsidRPr="00724BFE">
        <w:rPr>
          <w:rFonts w:ascii="Times New Roman" w:eastAsia="Calibri" w:hAnsi="Times New Roman" w:cs="Times New Roman"/>
          <w:sz w:val="28"/>
        </w:rPr>
        <w:t xml:space="preserve">Рисунок 2.3 – </w:t>
      </w:r>
      <w:r w:rsidRPr="00724BFE">
        <w:rPr>
          <w:rFonts w:ascii="Times New Roman" w:eastAsia="Calibri" w:hAnsi="Times New Roman" w:cs="Times New Roman"/>
          <w:sz w:val="28"/>
          <w:szCs w:val="28"/>
          <w:shd w:val="clear" w:color="auto" w:fill="FFFFFF"/>
        </w:rPr>
        <w:t xml:space="preserve">Структура сотрудников </w:t>
      </w:r>
      <w:r w:rsidRPr="00724BFE">
        <w:rPr>
          <w:rFonts w:ascii="Times New Roman" w:eastAsia="Calibri" w:hAnsi="Times New Roman" w:cs="Times New Roman"/>
          <w:sz w:val="28"/>
        </w:rPr>
        <w:t>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 xml:space="preserve">» </w:t>
      </w:r>
      <w:r w:rsidRPr="00724BFE">
        <w:rPr>
          <w:rFonts w:ascii="Times New Roman" w:eastAsia="Calibri" w:hAnsi="Times New Roman" w:cs="Times New Roman"/>
          <w:sz w:val="28"/>
          <w:szCs w:val="28"/>
          <w:shd w:val="clear" w:color="auto" w:fill="FFFFFF"/>
        </w:rPr>
        <w:t>по половому признаку</w:t>
      </w:r>
    </w:p>
    <w:p w14:paraId="07563D58" w14:textId="77777777" w:rsidR="00724BFE" w:rsidRPr="00724BFE" w:rsidRDefault="00724BFE" w:rsidP="00724BFE">
      <w:pPr>
        <w:spacing w:after="0" w:line="360" w:lineRule="auto"/>
        <w:ind w:firstLine="709"/>
        <w:jc w:val="both"/>
        <w:rPr>
          <w:rFonts w:ascii="Times New Roman" w:eastAsia="Calibri" w:hAnsi="Times New Roman" w:cs="Times New Roman"/>
          <w:b/>
          <w:sz w:val="28"/>
          <w:szCs w:val="28"/>
          <w:shd w:val="clear" w:color="auto" w:fill="FFFFFF"/>
        </w:rPr>
      </w:pPr>
    </w:p>
    <w:p w14:paraId="127C160A" w14:textId="77777777" w:rsidR="00724BFE" w:rsidRPr="00724BFE" w:rsidRDefault="00724BFE" w:rsidP="00724BFE">
      <w:pPr>
        <w:spacing w:after="0" w:line="360" w:lineRule="auto"/>
        <w:ind w:firstLine="709"/>
        <w:jc w:val="both"/>
        <w:rPr>
          <w:rFonts w:ascii="Times New Roman" w:eastAsia="Calibri" w:hAnsi="Times New Roman" w:cs="Times New Roman"/>
          <w:b/>
          <w:sz w:val="28"/>
          <w:szCs w:val="28"/>
          <w:shd w:val="clear" w:color="auto" w:fill="FFFFFF"/>
        </w:rPr>
      </w:pPr>
      <w:r w:rsidRPr="00724BFE">
        <w:rPr>
          <w:rFonts w:ascii="Calibri" w:eastAsia="Calibri" w:hAnsi="Calibri" w:cs="Times New Roman"/>
          <w:b/>
          <w:noProof/>
          <w:shd w:val="clear" w:color="auto" w:fill="FFFFFF"/>
          <w:lang w:eastAsia="ru-RU"/>
        </w:rPr>
        <w:lastRenderedPageBreak/>
        <w:drawing>
          <wp:inline distT="0" distB="0" distL="0" distR="0" wp14:anchorId="5D2D8D4A" wp14:editId="379228AC">
            <wp:extent cx="5495925" cy="3209925"/>
            <wp:effectExtent l="0" t="0" r="9525" b="9525"/>
            <wp:docPr id="4" name="Диаграмма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663288" w14:textId="77777777" w:rsidR="00724BFE" w:rsidRPr="00724BFE" w:rsidRDefault="00724BFE" w:rsidP="00724BFE">
      <w:pPr>
        <w:spacing w:after="0" w:line="240" w:lineRule="auto"/>
        <w:ind w:firstLine="709"/>
        <w:jc w:val="center"/>
        <w:rPr>
          <w:rFonts w:ascii="Times New Roman" w:eastAsia="Calibri" w:hAnsi="Times New Roman" w:cs="Times New Roman"/>
          <w:sz w:val="28"/>
          <w:szCs w:val="28"/>
          <w:shd w:val="clear" w:color="auto" w:fill="FFFFFF"/>
        </w:rPr>
      </w:pPr>
      <w:r w:rsidRPr="00724BFE">
        <w:rPr>
          <w:rFonts w:ascii="Times New Roman" w:eastAsia="Calibri" w:hAnsi="Times New Roman" w:cs="Times New Roman"/>
          <w:sz w:val="28"/>
        </w:rPr>
        <w:t xml:space="preserve">Рисунок 2.4 – </w:t>
      </w:r>
      <w:r w:rsidRPr="00724BFE">
        <w:rPr>
          <w:rFonts w:ascii="Times New Roman" w:eastAsia="Calibri" w:hAnsi="Times New Roman" w:cs="Times New Roman"/>
          <w:sz w:val="28"/>
          <w:szCs w:val="28"/>
          <w:shd w:val="clear" w:color="auto" w:fill="FFFFFF"/>
        </w:rPr>
        <w:t xml:space="preserve">Структура сотрудников </w:t>
      </w:r>
      <w:r w:rsidRPr="00724BFE">
        <w:rPr>
          <w:rFonts w:ascii="Times New Roman" w:eastAsia="Calibri" w:hAnsi="Times New Roman" w:cs="Times New Roman"/>
          <w:sz w:val="28"/>
        </w:rPr>
        <w:t>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w:t>
      </w:r>
      <w:r w:rsidRPr="00724BFE">
        <w:rPr>
          <w:rFonts w:ascii="Times New Roman" w:eastAsia="Calibri" w:hAnsi="Times New Roman" w:cs="Times New Roman"/>
          <w:sz w:val="28"/>
          <w:szCs w:val="28"/>
          <w:shd w:val="clear" w:color="auto" w:fill="FFFFFF"/>
        </w:rPr>
        <w:t xml:space="preserve"> по возрастному составу</w:t>
      </w:r>
    </w:p>
    <w:p w14:paraId="14AD6E64"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shd w:val="clear" w:color="auto" w:fill="FFFFFF"/>
        </w:rPr>
      </w:pPr>
    </w:p>
    <w:p w14:paraId="5C70A3C8"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shd w:val="clear" w:color="auto" w:fill="FFFFFF"/>
        </w:rPr>
      </w:pPr>
      <w:r w:rsidRPr="00724BFE">
        <w:rPr>
          <w:rFonts w:ascii="Times New Roman" w:eastAsia="Calibri" w:hAnsi="Times New Roman" w:cs="Times New Roman"/>
          <w:sz w:val="28"/>
          <w:szCs w:val="28"/>
          <w:shd w:val="clear" w:color="auto" w:fill="FFFFFF"/>
        </w:rPr>
        <w:t xml:space="preserve">На основании данных из выше приведенных диаграмм, можно сделать заключение, что большую часть сотрудников строительной компании составляют мужчины, доля которых значительно больше, чем доля женщин. По возрастному составу преобладает персонал возрастной категории 31-40 лет и составляет 38%, далее по количеству следует персонал категории 26-30 лет и составляет 24%, чуть больше, чем персонал категории 40-50 лет, который составляет 21%, почти равно процентное соотношение персонала категорий 21-25 лет и 50-60 лет – 10% и 7%, соответственно. Наименьший процент на предприятии ООО </w:t>
      </w:r>
      <w:r w:rsidRPr="00724BFE">
        <w:rPr>
          <w:rFonts w:ascii="Times New Roman" w:eastAsia="Calibri" w:hAnsi="Times New Roman" w:cs="Times New Roman"/>
          <w:sz w:val="28"/>
        </w:rPr>
        <w:t>«</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w:t>
      </w:r>
      <w:r w:rsidRPr="00724BFE">
        <w:rPr>
          <w:rFonts w:ascii="Times New Roman" w:eastAsia="Calibri" w:hAnsi="Times New Roman" w:cs="Times New Roman"/>
          <w:sz w:val="28"/>
          <w:szCs w:val="28"/>
          <w:shd w:val="clear" w:color="auto" w:fill="FFFFFF"/>
        </w:rPr>
        <w:t xml:space="preserve"> составляет персонал категории свыше 60 лет (0%) – работников данного возраста не имеется. </w:t>
      </w:r>
    </w:p>
    <w:p w14:paraId="684804FF"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shd w:val="clear" w:color="auto" w:fill="FFFFFF"/>
        </w:rPr>
      </w:pPr>
      <w:r w:rsidRPr="00724BFE">
        <w:rPr>
          <w:rFonts w:ascii="Times New Roman" w:eastAsia="Calibri" w:hAnsi="Times New Roman" w:cs="Times New Roman"/>
          <w:sz w:val="28"/>
          <w:szCs w:val="28"/>
          <w:shd w:val="clear" w:color="auto" w:fill="FFFFFF"/>
        </w:rPr>
        <w:t>После проведения анализа списочной численности персонала по приему-увольнению, текучести, выяснилось, что увольнение не превышает над численностью по приему работников. В результате постоянного приема и увольнения работников, состав кадров предприятия и текучесть все время меняются (Таблица 2.3).</w:t>
      </w:r>
    </w:p>
    <w:p w14:paraId="2DF4A692" w14:textId="77777777" w:rsidR="00724BFE" w:rsidRPr="00724BFE" w:rsidRDefault="00724BFE" w:rsidP="00724BFE">
      <w:pPr>
        <w:spacing w:after="0" w:line="360" w:lineRule="auto"/>
        <w:ind w:firstLine="709"/>
        <w:jc w:val="right"/>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lastRenderedPageBreak/>
        <w:t>Таблица 2.3</w:t>
      </w:r>
    </w:p>
    <w:p w14:paraId="1DA6F327" w14:textId="77777777" w:rsidR="00724BFE" w:rsidRPr="00724BFE" w:rsidRDefault="00724BFE" w:rsidP="00724BFE">
      <w:pPr>
        <w:spacing w:after="0" w:line="360" w:lineRule="auto"/>
        <w:ind w:firstLine="709"/>
        <w:jc w:val="center"/>
        <w:rPr>
          <w:rFonts w:ascii="Times New Roman" w:eastAsia="Calibri" w:hAnsi="Times New Roman" w:cs="Times New Roman"/>
          <w:sz w:val="28"/>
          <w:szCs w:val="28"/>
          <w:shd w:val="clear" w:color="auto" w:fill="FFFFFF"/>
        </w:rPr>
      </w:pPr>
      <w:r w:rsidRPr="00724BFE">
        <w:rPr>
          <w:rFonts w:ascii="Times New Roman" w:eastAsia="Calibri" w:hAnsi="Times New Roman" w:cs="Times New Roman"/>
          <w:sz w:val="28"/>
          <w:szCs w:val="28"/>
          <w:shd w:val="clear" w:color="auto" w:fill="FFFFFF"/>
        </w:rPr>
        <w:t xml:space="preserve">Движение персонала </w:t>
      </w:r>
      <w:r w:rsidRPr="00724BFE">
        <w:rPr>
          <w:rFonts w:ascii="Times New Roman" w:eastAsia="Calibri" w:hAnsi="Times New Roman" w:cs="Times New Roman"/>
          <w:sz w:val="28"/>
        </w:rPr>
        <w:t>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w:t>
      </w:r>
    </w:p>
    <w:tbl>
      <w:tblPr>
        <w:tblStyle w:val="13"/>
        <w:tblW w:w="0" w:type="auto"/>
        <w:jc w:val="center"/>
        <w:tblInd w:w="0" w:type="dxa"/>
        <w:tblLook w:val="04A0" w:firstRow="1" w:lastRow="0" w:firstColumn="1" w:lastColumn="0" w:noHBand="0" w:noVBand="1"/>
      </w:tblPr>
      <w:tblGrid>
        <w:gridCol w:w="2016"/>
        <w:gridCol w:w="1869"/>
        <w:gridCol w:w="1869"/>
        <w:gridCol w:w="1869"/>
        <w:gridCol w:w="1869"/>
      </w:tblGrid>
      <w:tr w:rsidR="00724BFE" w:rsidRPr="00724BFE" w14:paraId="43BD096D" w14:textId="77777777" w:rsidTr="00724BFE">
        <w:trPr>
          <w:trHeight w:val="613"/>
          <w:jc w:val="center"/>
        </w:trPr>
        <w:tc>
          <w:tcPr>
            <w:tcW w:w="1869" w:type="dxa"/>
            <w:tcBorders>
              <w:top w:val="single" w:sz="4" w:space="0" w:color="auto"/>
              <w:left w:val="single" w:sz="4" w:space="0" w:color="auto"/>
              <w:bottom w:val="single" w:sz="4" w:space="0" w:color="auto"/>
              <w:right w:val="single" w:sz="4" w:space="0" w:color="auto"/>
            </w:tcBorders>
            <w:vAlign w:val="center"/>
            <w:hideMark/>
          </w:tcPr>
          <w:p w14:paraId="28CAD6EB"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Год</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8A3AE3F"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2015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A605532"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2016</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CB11C62"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2017</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19A9E71"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2018</w:t>
            </w:r>
          </w:p>
        </w:tc>
      </w:tr>
      <w:tr w:rsidR="00724BFE" w:rsidRPr="00724BFE" w14:paraId="132D337D" w14:textId="77777777" w:rsidTr="00724BFE">
        <w:trPr>
          <w:jc w:val="center"/>
        </w:trPr>
        <w:tc>
          <w:tcPr>
            <w:tcW w:w="1869" w:type="dxa"/>
            <w:tcBorders>
              <w:top w:val="single" w:sz="4" w:space="0" w:color="auto"/>
              <w:left w:val="single" w:sz="4" w:space="0" w:color="auto"/>
              <w:bottom w:val="single" w:sz="4" w:space="0" w:color="auto"/>
              <w:right w:val="single" w:sz="4" w:space="0" w:color="auto"/>
            </w:tcBorders>
            <w:vAlign w:val="center"/>
            <w:hideMark/>
          </w:tcPr>
          <w:p w14:paraId="461F732A"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Среднесписочная</w:t>
            </w:r>
          </w:p>
          <w:p w14:paraId="3F91E08F"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численность всего персонала, чел.</w:t>
            </w:r>
          </w:p>
        </w:tc>
        <w:tc>
          <w:tcPr>
            <w:tcW w:w="1869" w:type="dxa"/>
            <w:tcBorders>
              <w:top w:val="single" w:sz="4" w:space="0" w:color="auto"/>
              <w:left w:val="single" w:sz="4" w:space="0" w:color="auto"/>
              <w:bottom w:val="single" w:sz="4" w:space="0" w:color="auto"/>
              <w:right w:val="single" w:sz="4" w:space="0" w:color="auto"/>
            </w:tcBorders>
            <w:vAlign w:val="center"/>
          </w:tcPr>
          <w:p w14:paraId="5A60A0AB" w14:textId="77777777" w:rsidR="00724BFE" w:rsidRPr="00724BFE" w:rsidRDefault="00724BFE" w:rsidP="00724BFE">
            <w:pPr>
              <w:rPr>
                <w:rFonts w:ascii="Times New Roman" w:eastAsia="Times New Roman" w:hAnsi="Times New Roman"/>
                <w:sz w:val="24"/>
                <w:szCs w:val="24"/>
                <w:lang w:eastAsia="ru-RU"/>
              </w:rPr>
            </w:pPr>
          </w:p>
          <w:p w14:paraId="4800AE57"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14</w:t>
            </w:r>
          </w:p>
        </w:tc>
        <w:tc>
          <w:tcPr>
            <w:tcW w:w="1869" w:type="dxa"/>
            <w:tcBorders>
              <w:top w:val="single" w:sz="4" w:space="0" w:color="auto"/>
              <w:left w:val="single" w:sz="4" w:space="0" w:color="auto"/>
              <w:bottom w:val="single" w:sz="4" w:space="0" w:color="auto"/>
              <w:right w:val="single" w:sz="4" w:space="0" w:color="auto"/>
            </w:tcBorders>
            <w:vAlign w:val="center"/>
          </w:tcPr>
          <w:p w14:paraId="5D2D20DC" w14:textId="77777777" w:rsidR="00724BFE" w:rsidRPr="00724BFE" w:rsidRDefault="00724BFE" w:rsidP="00724BFE">
            <w:pPr>
              <w:jc w:val="center"/>
              <w:rPr>
                <w:rFonts w:ascii="Times New Roman" w:eastAsia="Times New Roman" w:hAnsi="Times New Roman"/>
                <w:sz w:val="24"/>
                <w:szCs w:val="24"/>
                <w:lang w:eastAsia="ru-RU"/>
              </w:rPr>
            </w:pPr>
          </w:p>
          <w:p w14:paraId="27528F49"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20</w:t>
            </w:r>
          </w:p>
        </w:tc>
        <w:tc>
          <w:tcPr>
            <w:tcW w:w="1869" w:type="dxa"/>
            <w:tcBorders>
              <w:top w:val="single" w:sz="4" w:space="0" w:color="auto"/>
              <w:left w:val="single" w:sz="4" w:space="0" w:color="auto"/>
              <w:bottom w:val="single" w:sz="4" w:space="0" w:color="auto"/>
              <w:right w:val="single" w:sz="4" w:space="0" w:color="auto"/>
            </w:tcBorders>
            <w:vAlign w:val="center"/>
          </w:tcPr>
          <w:p w14:paraId="254FA48F" w14:textId="77777777" w:rsidR="00724BFE" w:rsidRPr="00724BFE" w:rsidRDefault="00724BFE" w:rsidP="00724BFE">
            <w:pPr>
              <w:jc w:val="center"/>
              <w:rPr>
                <w:rFonts w:ascii="Times New Roman" w:eastAsia="Times New Roman" w:hAnsi="Times New Roman"/>
                <w:sz w:val="24"/>
                <w:szCs w:val="24"/>
                <w:lang w:eastAsia="ru-RU"/>
              </w:rPr>
            </w:pPr>
          </w:p>
          <w:p w14:paraId="7B68CEE6"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24</w:t>
            </w:r>
          </w:p>
        </w:tc>
        <w:tc>
          <w:tcPr>
            <w:tcW w:w="1869" w:type="dxa"/>
            <w:tcBorders>
              <w:top w:val="single" w:sz="4" w:space="0" w:color="auto"/>
              <w:left w:val="single" w:sz="4" w:space="0" w:color="auto"/>
              <w:bottom w:val="single" w:sz="4" w:space="0" w:color="auto"/>
              <w:right w:val="single" w:sz="4" w:space="0" w:color="auto"/>
            </w:tcBorders>
            <w:vAlign w:val="center"/>
          </w:tcPr>
          <w:p w14:paraId="7ED63C4C" w14:textId="77777777" w:rsidR="00724BFE" w:rsidRPr="00724BFE" w:rsidRDefault="00724BFE" w:rsidP="00724BFE">
            <w:pPr>
              <w:jc w:val="center"/>
              <w:rPr>
                <w:rFonts w:ascii="Times New Roman" w:eastAsia="Times New Roman" w:hAnsi="Times New Roman"/>
                <w:sz w:val="24"/>
                <w:szCs w:val="24"/>
                <w:lang w:eastAsia="ru-RU"/>
              </w:rPr>
            </w:pPr>
          </w:p>
          <w:p w14:paraId="7BD41B6E"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29</w:t>
            </w:r>
          </w:p>
        </w:tc>
      </w:tr>
      <w:tr w:rsidR="00724BFE" w:rsidRPr="00724BFE" w14:paraId="37EC9172" w14:textId="77777777" w:rsidTr="00724BFE">
        <w:trPr>
          <w:trHeight w:val="591"/>
          <w:jc w:val="center"/>
        </w:trPr>
        <w:tc>
          <w:tcPr>
            <w:tcW w:w="1869" w:type="dxa"/>
            <w:tcBorders>
              <w:top w:val="single" w:sz="4" w:space="0" w:color="auto"/>
              <w:left w:val="single" w:sz="4" w:space="0" w:color="auto"/>
              <w:bottom w:val="single" w:sz="4" w:space="0" w:color="auto"/>
              <w:right w:val="single" w:sz="4" w:space="0" w:color="auto"/>
            </w:tcBorders>
            <w:vAlign w:val="center"/>
            <w:hideMark/>
          </w:tcPr>
          <w:p w14:paraId="481D04DF"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Принято, чел.</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C50BD46"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079ED3C"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4</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08F0996"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A6FA3D2"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7</w:t>
            </w:r>
          </w:p>
        </w:tc>
      </w:tr>
      <w:tr w:rsidR="00724BFE" w:rsidRPr="00724BFE" w14:paraId="397B8D9D" w14:textId="77777777" w:rsidTr="00724BFE">
        <w:trPr>
          <w:trHeight w:val="543"/>
          <w:jc w:val="center"/>
        </w:trPr>
        <w:tc>
          <w:tcPr>
            <w:tcW w:w="1869" w:type="dxa"/>
            <w:tcBorders>
              <w:top w:val="single" w:sz="4" w:space="0" w:color="auto"/>
              <w:left w:val="single" w:sz="4" w:space="0" w:color="auto"/>
              <w:bottom w:val="single" w:sz="4" w:space="0" w:color="auto"/>
              <w:right w:val="single" w:sz="4" w:space="0" w:color="auto"/>
            </w:tcBorders>
            <w:vAlign w:val="center"/>
            <w:hideMark/>
          </w:tcPr>
          <w:p w14:paraId="09949A4F"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Уволено, чел.</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4F07EA6"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93777C1"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FF9EB9A"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1</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1D0272B"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2</w:t>
            </w:r>
          </w:p>
        </w:tc>
      </w:tr>
      <w:tr w:rsidR="00724BFE" w:rsidRPr="00724BFE" w14:paraId="3C7B697F" w14:textId="77777777" w:rsidTr="00724BFE">
        <w:trPr>
          <w:trHeight w:val="1068"/>
          <w:jc w:val="center"/>
        </w:trPr>
        <w:tc>
          <w:tcPr>
            <w:tcW w:w="1869" w:type="dxa"/>
            <w:tcBorders>
              <w:top w:val="single" w:sz="4" w:space="0" w:color="auto"/>
              <w:left w:val="single" w:sz="4" w:space="0" w:color="auto"/>
              <w:bottom w:val="single" w:sz="4" w:space="0" w:color="auto"/>
              <w:right w:val="single" w:sz="4" w:space="0" w:color="auto"/>
            </w:tcBorders>
            <w:vAlign w:val="center"/>
            <w:hideMark/>
          </w:tcPr>
          <w:p w14:paraId="53F49694"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Коэффициент оборота по приему, %</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9417DBC" w14:textId="77777777" w:rsidR="00724BFE" w:rsidRPr="00724BFE" w:rsidRDefault="00724BFE" w:rsidP="00724BFE">
            <w:pPr>
              <w:jc w:val="center"/>
              <w:rPr>
                <w:rFonts w:ascii="Times New Roman" w:eastAsia="Times New Roman" w:hAnsi="Times New Roman"/>
                <w:sz w:val="24"/>
                <w:szCs w:val="24"/>
                <w:lang w:val="en-US" w:eastAsia="ru-RU"/>
              </w:rPr>
            </w:pPr>
            <w:r w:rsidRPr="00724BFE">
              <w:rPr>
                <w:rFonts w:ascii="Times New Roman" w:eastAsia="Times New Roman" w:hAnsi="Times New Roman"/>
                <w:sz w:val="24"/>
                <w:szCs w:val="24"/>
                <w:lang w:val="en-US" w:eastAsia="ru-RU"/>
              </w:rPr>
              <w:t>57</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0818A90" w14:textId="77777777" w:rsidR="00724BFE" w:rsidRPr="00724BFE" w:rsidRDefault="00724BFE" w:rsidP="00724BFE">
            <w:pPr>
              <w:jc w:val="center"/>
              <w:rPr>
                <w:rFonts w:ascii="Times New Roman" w:eastAsia="Times New Roman" w:hAnsi="Times New Roman"/>
                <w:sz w:val="24"/>
                <w:szCs w:val="24"/>
                <w:lang w:val="en-US" w:eastAsia="ru-RU"/>
              </w:rPr>
            </w:pPr>
            <w:r w:rsidRPr="00724BFE">
              <w:rPr>
                <w:rFonts w:ascii="Times New Roman" w:eastAsia="Times New Roman" w:hAnsi="Times New Roman"/>
                <w:sz w:val="24"/>
                <w:szCs w:val="24"/>
                <w:lang w:val="en-US" w:eastAsia="ru-RU"/>
              </w:rPr>
              <w:t>20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4AD740D" w14:textId="77777777" w:rsidR="00724BFE" w:rsidRPr="00724BFE" w:rsidRDefault="00724BFE" w:rsidP="00724BFE">
            <w:pPr>
              <w:jc w:val="center"/>
              <w:rPr>
                <w:rFonts w:ascii="Times New Roman" w:eastAsia="Times New Roman" w:hAnsi="Times New Roman"/>
                <w:sz w:val="24"/>
                <w:szCs w:val="24"/>
                <w:lang w:val="en-US" w:eastAsia="ru-RU"/>
              </w:rPr>
            </w:pPr>
            <w:r w:rsidRPr="00724BFE">
              <w:rPr>
                <w:rFonts w:ascii="Times New Roman" w:eastAsia="Times New Roman" w:hAnsi="Times New Roman"/>
                <w:sz w:val="24"/>
                <w:szCs w:val="24"/>
                <w:lang w:val="en-US" w:eastAsia="ru-RU"/>
              </w:rPr>
              <w:t>21</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D4A0A57" w14:textId="77777777" w:rsidR="00724BFE" w:rsidRPr="00724BFE" w:rsidRDefault="00724BFE" w:rsidP="00724BFE">
            <w:pPr>
              <w:jc w:val="center"/>
              <w:rPr>
                <w:rFonts w:ascii="Times New Roman" w:eastAsia="Times New Roman" w:hAnsi="Times New Roman"/>
                <w:sz w:val="24"/>
                <w:szCs w:val="24"/>
                <w:lang w:val="en-US" w:eastAsia="ru-RU"/>
              </w:rPr>
            </w:pPr>
            <w:r w:rsidRPr="00724BFE">
              <w:rPr>
                <w:rFonts w:ascii="Times New Roman" w:eastAsia="Times New Roman" w:hAnsi="Times New Roman"/>
                <w:sz w:val="24"/>
                <w:szCs w:val="24"/>
                <w:lang w:val="en-US" w:eastAsia="ru-RU"/>
              </w:rPr>
              <w:t>24</w:t>
            </w:r>
          </w:p>
        </w:tc>
      </w:tr>
      <w:tr w:rsidR="00724BFE" w:rsidRPr="00724BFE" w14:paraId="474DB6C4" w14:textId="77777777" w:rsidTr="00724BFE">
        <w:trPr>
          <w:trHeight w:val="1034"/>
          <w:jc w:val="center"/>
        </w:trPr>
        <w:tc>
          <w:tcPr>
            <w:tcW w:w="1869" w:type="dxa"/>
            <w:tcBorders>
              <w:top w:val="single" w:sz="4" w:space="0" w:color="auto"/>
              <w:left w:val="single" w:sz="4" w:space="0" w:color="auto"/>
              <w:bottom w:val="single" w:sz="4" w:space="0" w:color="auto"/>
              <w:right w:val="single" w:sz="4" w:space="0" w:color="auto"/>
            </w:tcBorders>
            <w:vAlign w:val="center"/>
            <w:hideMark/>
          </w:tcPr>
          <w:p w14:paraId="658B0853"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Коэффициент оборота по увольнению, %</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1CB342B" w14:textId="77777777" w:rsidR="00724BFE" w:rsidRPr="00724BFE" w:rsidRDefault="00724BFE" w:rsidP="00724BFE">
            <w:pPr>
              <w:jc w:val="center"/>
              <w:rPr>
                <w:rFonts w:ascii="Times New Roman" w:eastAsia="Times New Roman" w:hAnsi="Times New Roman"/>
                <w:sz w:val="24"/>
                <w:szCs w:val="24"/>
                <w:lang w:val="en-US" w:eastAsia="ru-RU"/>
              </w:rPr>
            </w:pPr>
            <w:r w:rsidRPr="00724BFE">
              <w:rPr>
                <w:rFonts w:ascii="Times New Roman" w:eastAsia="Times New Roman" w:hAnsi="Times New Roman"/>
                <w:sz w:val="24"/>
                <w:szCs w:val="24"/>
                <w:lang w:val="en-US" w:eastAsia="ru-RU"/>
              </w:rPr>
              <w:t>14</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B9D0B33" w14:textId="77777777" w:rsidR="00724BFE" w:rsidRPr="00724BFE" w:rsidRDefault="00724BFE" w:rsidP="00724BFE">
            <w:pPr>
              <w:jc w:val="center"/>
              <w:rPr>
                <w:rFonts w:ascii="Times New Roman" w:eastAsia="Times New Roman" w:hAnsi="Times New Roman"/>
                <w:sz w:val="24"/>
                <w:szCs w:val="24"/>
                <w:lang w:val="en-US" w:eastAsia="ru-RU"/>
              </w:rPr>
            </w:pPr>
            <w:r w:rsidRPr="00724BFE">
              <w:rPr>
                <w:rFonts w:ascii="Times New Roman" w:eastAsia="Times New Roman" w:hAnsi="Times New Roman"/>
                <w:sz w:val="24"/>
                <w:szCs w:val="24"/>
                <w:lang w:val="en-US" w:eastAsia="ru-RU"/>
              </w:rPr>
              <w:t>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2C35223" w14:textId="77777777" w:rsidR="00724BFE" w:rsidRPr="00724BFE" w:rsidRDefault="00724BFE" w:rsidP="00724BFE">
            <w:pPr>
              <w:jc w:val="center"/>
              <w:rPr>
                <w:rFonts w:ascii="Times New Roman" w:eastAsia="Times New Roman" w:hAnsi="Times New Roman"/>
                <w:sz w:val="24"/>
                <w:szCs w:val="24"/>
                <w:lang w:val="en-US" w:eastAsia="ru-RU"/>
              </w:rPr>
            </w:pPr>
            <w:r w:rsidRPr="00724BFE">
              <w:rPr>
                <w:rFonts w:ascii="Times New Roman" w:eastAsia="Times New Roman" w:hAnsi="Times New Roman"/>
                <w:sz w:val="24"/>
                <w:szCs w:val="24"/>
                <w:lang w:val="en-US" w:eastAsia="ru-RU"/>
              </w:rPr>
              <w:t>4</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A32BB71" w14:textId="77777777" w:rsidR="00724BFE" w:rsidRPr="00724BFE" w:rsidRDefault="00724BFE" w:rsidP="00724BFE">
            <w:pPr>
              <w:jc w:val="center"/>
              <w:rPr>
                <w:rFonts w:ascii="Times New Roman" w:eastAsia="Times New Roman" w:hAnsi="Times New Roman"/>
                <w:sz w:val="24"/>
                <w:szCs w:val="24"/>
                <w:lang w:val="en-US" w:eastAsia="ru-RU"/>
              </w:rPr>
            </w:pPr>
            <w:r w:rsidRPr="00724BFE">
              <w:rPr>
                <w:rFonts w:ascii="Times New Roman" w:eastAsia="Times New Roman" w:hAnsi="Times New Roman"/>
                <w:sz w:val="24"/>
                <w:szCs w:val="24"/>
                <w:lang w:val="en-US" w:eastAsia="ru-RU"/>
              </w:rPr>
              <w:t>7</w:t>
            </w:r>
          </w:p>
        </w:tc>
      </w:tr>
      <w:tr w:rsidR="00724BFE" w:rsidRPr="00724BFE" w14:paraId="4B101230" w14:textId="77777777" w:rsidTr="00724BFE">
        <w:trPr>
          <w:trHeight w:val="652"/>
          <w:jc w:val="center"/>
        </w:trPr>
        <w:tc>
          <w:tcPr>
            <w:tcW w:w="1869" w:type="dxa"/>
            <w:tcBorders>
              <w:top w:val="single" w:sz="4" w:space="0" w:color="auto"/>
              <w:left w:val="single" w:sz="4" w:space="0" w:color="auto"/>
              <w:bottom w:val="single" w:sz="4" w:space="0" w:color="auto"/>
              <w:right w:val="single" w:sz="4" w:space="0" w:color="auto"/>
            </w:tcBorders>
            <w:vAlign w:val="center"/>
            <w:hideMark/>
          </w:tcPr>
          <w:p w14:paraId="0B695972" w14:textId="77777777" w:rsidR="00724BFE" w:rsidRPr="00724BFE" w:rsidRDefault="00724BFE" w:rsidP="00724BFE">
            <w:pPr>
              <w:jc w:val="center"/>
              <w:rPr>
                <w:rFonts w:ascii="Times New Roman" w:eastAsia="Times New Roman" w:hAnsi="Times New Roman"/>
                <w:sz w:val="24"/>
                <w:szCs w:val="24"/>
                <w:lang w:eastAsia="ru-RU"/>
              </w:rPr>
            </w:pPr>
            <w:r w:rsidRPr="00724BFE">
              <w:rPr>
                <w:rFonts w:ascii="Times New Roman" w:eastAsia="Times New Roman" w:hAnsi="Times New Roman"/>
                <w:sz w:val="24"/>
                <w:szCs w:val="24"/>
                <w:lang w:eastAsia="ru-RU"/>
              </w:rPr>
              <w:t>Текучесть, %</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3990E87" w14:textId="77777777" w:rsidR="00724BFE" w:rsidRPr="00724BFE" w:rsidRDefault="00724BFE" w:rsidP="00724BFE">
            <w:pPr>
              <w:jc w:val="center"/>
              <w:rPr>
                <w:rFonts w:ascii="Times New Roman" w:eastAsia="Times New Roman" w:hAnsi="Times New Roman"/>
                <w:sz w:val="24"/>
                <w:szCs w:val="24"/>
                <w:lang w:val="en-US" w:eastAsia="ru-RU"/>
              </w:rPr>
            </w:pPr>
            <w:r w:rsidRPr="00724BFE">
              <w:rPr>
                <w:rFonts w:ascii="Times New Roman" w:eastAsia="Times New Roman" w:hAnsi="Times New Roman"/>
                <w:sz w:val="24"/>
                <w:szCs w:val="24"/>
                <w:lang w:val="en-US" w:eastAsia="ru-RU"/>
              </w:rPr>
              <w:t>14</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1CF4004" w14:textId="77777777" w:rsidR="00724BFE" w:rsidRPr="00724BFE" w:rsidRDefault="00724BFE" w:rsidP="00724BFE">
            <w:pPr>
              <w:jc w:val="center"/>
              <w:rPr>
                <w:rFonts w:ascii="Times New Roman" w:eastAsia="Times New Roman" w:hAnsi="Times New Roman"/>
                <w:sz w:val="24"/>
                <w:szCs w:val="24"/>
                <w:lang w:val="en-US" w:eastAsia="ru-RU"/>
              </w:rPr>
            </w:pPr>
            <w:r w:rsidRPr="00724BFE">
              <w:rPr>
                <w:rFonts w:ascii="Times New Roman" w:eastAsia="Times New Roman" w:hAnsi="Times New Roman"/>
                <w:sz w:val="24"/>
                <w:szCs w:val="24"/>
                <w:lang w:val="en-US" w:eastAsia="ru-RU"/>
              </w:rPr>
              <w:t>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6D78D4F" w14:textId="77777777" w:rsidR="00724BFE" w:rsidRPr="00724BFE" w:rsidRDefault="00724BFE" w:rsidP="00724BFE">
            <w:pPr>
              <w:jc w:val="center"/>
              <w:rPr>
                <w:rFonts w:ascii="Times New Roman" w:eastAsia="Times New Roman" w:hAnsi="Times New Roman"/>
                <w:sz w:val="24"/>
                <w:szCs w:val="24"/>
                <w:lang w:val="en-US" w:eastAsia="ru-RU"/>
              </w:rPr>
            </w:pPr>
            <w:r w:rsidRPr="00724BFE">
              <w:rPr>
                <w:rFonts w:ascii="Times New Roman" w:eastAsia="Times New Roman" w:hAnsi="Times New Roman"/>
                <w:sz w:val="24"/>
                <w:szCs w:val="24"/>
                <w:lang w:val="en-US" w:eastAsia="ru-RU"/>
              </w:rPr>
              <w:t>4,1</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654B77E" w14:textId="77777777" w:rsidR="00724BFE" w:rsidRPr="00724BFE" w:rsidRDefault="00724BFE" w:rsidP="00724BFE">
            <w:pPr>
              <w:jc w:val="center"/>
              <w:rPr>
                <w:rFonts w:ascii="Times New Roman" w:eastAsia="Times New Roman" w:hAnsi="Times New Roman"/>
                <w:sz w:val="24"/>
                <w:szCs w:val="24"/>
                <w:lang w:val="en-US" w:eastAsia="ru-RU"/>
              </w:rPr>
            </w:pPr>
            <w:r w:rsidRPr="00724BFE">
              <w:rPr>
                <w:rFonts w:ascii="Times New Roman" w:eastAsia="Times New Roman" w:hAnsi="Times New Roman"/>
                <w:sz w:val="24"/>
                <w:szCs w:val="24"/>
                <w:lang w:val="en-US" w:eastAsia="ru-RU"/>
              </w:rPr>
              <w:t>3,4</w:t>
            </w:r>
          </w:p>
        </w:tc>
      </w:tr>
    </w:tbl>
    <w:p w14:paraId="42969996" w14:textId="77777777" w:rsidR="00724BFE" w:rsidRPr="00724BFE" w:rsidRDefault="00724BFE" w:rsidP="00724BFE">
      <w:pPr>
        <w:spacing w:after="0" w:line="240" w:lineRule="auto"/>
        <w:jc w:val="both"/>
        <w:rPr>
          <w:rFonts w:ascii="Times New Roman" w:eastAsia="Calibri" w:hAnsi="Times New Roman" w:cs="Times New Roman"/>
          <w:sz w:val="28"/>
          <w:szCs w:val="28"/>
          <w:shd w:val="clear" w:color="auto" w:fill="FFFFFF"/>
        </w:rPr>
      </w:pPr>
    </w:p>
    <w:p w14:paraId="268EDF11"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shd w:val="clear" w:color="auto" w:fill="FFFFFF"/>
        </w:rPr>
      </w:pPr>
      <w:r w:rsidRPr="00724BFE">
        <w:rPr>
          <w:rFonts w:ascii="Times New Roman" w:eastAsia="Calibri" w:hAnsi="Times New Roman" w:cs="Times New Roman"/>
          <w:sz w:val="28"/>
          <w:szCs w:val="28"/>
          <w:shd w:val="clear" w:color="auto" w:fill="FFFFFF"/>
        </w:rPr>
        <w:t xml:space="preserve">Коэффициент оборота по приему в 2018 году составляет 24%, а коэффициент оборота по выбытию 7%, из чего можно сделать вывод, что количество, как принятых на работу, так и выбывших, увеличилось по сравнению с 2017 годом. Однако, коэффициент оборота по приему намного больше коэффициента оборота по выбытию, следовательно, среднесписочная численность возросла на 5 человек. Также наглядно видно, что коэффициент оборота по приему и коэффициент оборота по выбытию, постепенно уменьшаются, по сравнению с 2015 годом, что говорит о росте постоянства кадров. </w:t>
      </w:r>
    </w:p>
    <w:p w14:paraId="52106545"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shd w:val="clear" w:color="auto" w:fill="FFFFFF"/>
        </w:rPr>
      </w:pPr>
      <w:r w:rsidRPr="00724BFE">
        <w:rPr>
          <w:rFonts w:ascii="Times New Roman" w:eastAsia="Calibri" w:hAnsi="Times New Roman" w:cs="Times New Roman"/>
          <w:sz w:val="28"/>
          <w:szCs w:val="28"/>
          <w:shd w:val="clear" w:color="auto" w:fill="FFFFFF"/>
        </w:rPr>
        <w:t xml:space="preserve">Последний показатель, показатель текучести, в 2018 году составил 3,4%, снизившись примерно в 4 раза, по сравнению с 2015 годом, в котором он составлял 14%, отразив этим положительное движение рабочей силы, сэкономив время на подготовку новых рабочих кадров, освоением ими </w:t>
      </w:r>
      <w:r w:rsidRPr="00724BFE">
        <w:rPr>
          <w:rFonts w:ascii="Times New Roman" w:eastAsia="Calibri" w:hAnsi="Times New Roman" w:cs="Times New Roman"/>
          <w:sz w:val="28"/>
          <w:szCs w:val="28"/>
          <w:shd w:val="clear" w:color="auto" w:fill="FFFFFF"/>
        </w:rPr>
        <w:lastRenderedPageBreak/>
        <w:t xml:space="preserve">оборудования и т.д., </w:t>
      </w:r>
      <w:r w:rsidRPr="00724BFE">
        <w:rPr>
          <w:rFonts w:ascii="Times New Roman" w:eastAsia="Calibri" w:hAnsi="Times New Roman" w:cs="Times New Roman"/>
          <w:color w:val="000000"/>
          <w:sz w:val="28"/>
          <w:szCs w:val="28"/>
          <w:shd w:val="clear" w:color="auto" w:fill="FFFFFF"/>
        </w:rPr>
        <w:t xml:space="preserve">что указывает на относительно стабильную обстановку в составе кадров </w:t>
      </w:r>
      <w:r w:rsidRPr="00724BFE">
        <w:rPr>
          <w:rFonts w:ascii="Times New Roman" w:eastAsia="Calibri" w:hAnsi="Times New Roman" w:cs="Times New Roman"/>
          <w:sz w:val="28"/>
        </w:rPr>
        <w:t>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w:t>
      </w:r>
    </w:p>
    <w:p w14:paraId="5A09D697" w14:textId="77777777" w:rsidR="00724BFE" w:rsidRPr="00724BFE" w:rsidRDefault="00724BFE" w:rsidP="00724BFE">
      <w:pPr>
        <w:spacing w:after="0" w:line="360" w:lineRule="auto"/>
        <w:ind w:firstLine="709"/>
        <w:jc w:val="right"/>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Таблица 2.4</w:t>
      </w:r>
    </w:p>
    <w:p w14:paraId="467A467B" w14:textId="77777777" w:rsidR="00724BFE" w:rsidRPr="00724BFE" w:rsidRDefault="00724BFE" w:rsidP="00724BFE">
      <w:pPr>
        <w:spacing w:after="0" w:line="360" w:lineRule="auto"/>
        <w:ind w:firstLine="709"/>
        <w:jc w:val="center"/>
        <w:rPr>
          <w:rFonts w:ascii="Times New Roman" w:eastAsia="Calibri" w:hAnsi="Times New Roman" w:cs="Times New Roman"/>
          <w:sz w:val="28"/>
          <w:szCs w:val="28"/>
          <w:shd w:val="clear" w:color="auto" w:fill="FFFFFF"/>
        </w:rPr>
      </w:pPr>
      <w:r w:rsidRPr="00724BFE">
        <w:rPr>
          <w:rFonts w:ascii="Times New Roman" w:eastAsia="Calibri" w:hAnsi="Times New Roman" w:cs="Times New Roman"/>
          <w:sz w:val="28"/>
          <w:szCs w:val="28"/>
          <w:shd w:val="clear" w:color="auto" w:fill="FFFFFF"/>
        </w:rPr>
        <w:t>Данные по причинам увольнения за 2015-2018 гг.</w:t>
      </w:r>
    </w:p>
    <w:tbl>
      <w:tblPr>
        <w:tblStyle w:val="13"/>
        <w:tblW w:w="0" w:type="auto"/>
        <w:tblInd w:w="0" w:type="dxa"/>
        <w:tblLook w:val="04A0" w:firstRow="1" w:lastRow="0" w:firstColumn="1" w:lastColumn="0" w:noHBand="0" w:noVBand="1"/>
      </w:tblPr>
      <w:tblGrid>
        <w:gridCol w:w="4672"/>
        <w:gridCol w:w="4673"/>
      </w:tblGrid>
      <w:tr w:rsidR="00724BFE" w:rsidRPr="00724BFE" w14:paraId="246B0C63" w14:textId="77777777" w:rsidTr="00724BFE">
        <w:tc>
          <w:tcPr>
            <w:tcW w:w="4672" w:type="dxa"/>
            <w:tcBorders>
              <w:top w:val="single" w:sz="4" w:space="0" w:color="auto"/>
              <w:left w:val="single" w:sz="4" w:space="0" w:color="auto"/>
              <w:bottom w:val="single" w:sz="4" w:space="0" w:color="auto"/>
              <w:right w:val="single" w:sz="4" w:space="0" w:color="auto"/>
            </w:tcBorders>
            <w:hideMark/>
          </w:tcPr>
          <w:p w14:paraId="5BEEBE8A" w14:textId="77777777" w:rsidR="00724BFE" w:rsidRPr="00724BFE" w:rsidRDefault="00724BFE" w:rsidP="00724BFE">
            <w:pPr>
              <w:jc w:val="center"/>
              <w:rPr>
                <w:rFonts w:ascii="Times New Roman" w:hAnsi="Times New Roman"/>
                <w:sz w:val="24"/>
                <w:szCs w:val="24"/>
                <w:shd w:val="clear" w:color="auto" w:fill="FFFFFF"/>
              </w:rPr>
            </w:pPr>
            <w:r w:rsidRPr="00724BFE">
              <w:rPr>
                <w:rFonts w:ascii="Times New Roman" w:hAnsi="Times New Roman"/>
                <w:sz w:val="24"/>
                <w:szCs w:val="24"/>
                <w:shd w:val="clear" w:color="auto" w:fill="FFFFFF"/>
              </w:rPr>
              <w:t>Причина увольнения</w:t>
            </w:r>
          </w:p>
        </w:tc>
        <w:tc>
          <w:tcPr>
            <w:tcW w:w="4673" w:type="dxa"/>
            <w:tcBorders>
              <w:top w:val="single" w:sz="4" w:space="0" w:color="auto"/>
              <w:left w:val="single" w:sz="4" w:space="0" w:color="auto"/>
              <w:bottom w:val="single" w:sz="4" w:space="0" w:color="auto"/>
              <w:right w:val="single" w:sz="4" w:space="0" w:color="auto"/>
            </w:tcBorders>
            <w:hideMark/>
          </w:tcPr>
          <w:p w14:paraId="71109683" w14:textId="77777777" w:rsidR="00724BFE" w:rsidRPr="00724BFE" w:rsidRDefault="00724BFE" w:rsidP="00724BFE">
            <w:pPr>
              <w:jc w:val="center"/>
              <w:rPr>
                <w:rFonts w:ascii="Times New Roman" w:hAnsi="Times New Roman"/>
                <w:sz w:val="24"/>
                <w:szCs w:val="24"/>
                <w:shd w:val="clear" w:color="auto" w:fill="FFFFFF"/>
              </w:rPr>
            </w:pPr>
            <w:r w:rsidRPr="00724BFE">
              <w:rPr>
                <w:rFonts w:ascii="Times New Roman" w:hAnsi="Times New Roman"/>
                <w:sz w:val="24"/>
                <w:szCs w:val="24"/>
                <w:shd w:val="clear" w:color="auto" w:fill="FFFFFF"/>
              </w:rPr>
              <w:t>Удельный вес, %</w:t>
            </w:r>
          </w:p>
        </w:tc>
      </w:tr>
      <w:tr w:rsidR="00724BFE" w:rsidRPr="00724BFE" w14:paraId="1F374E0D" w14:textId="77777777" w:rsidTr="00724BFE">
        <w:trPr>
          <w:trHeight w:val="232"/>
        </w:trPr>
        <w:tc>
          <w:tcPr>
            <w:tcW w:w="4672" w:type="dxa"/>
            <w:tcBorders>
              <w:top w:val="single" w:sz="4" w:space="0" w:color="auto"/>
              <w:left w:val="single" w:sz="4" w:space="0" w:color="auto"/>
              <w:bottom w:val="single" w:sz="4" w:space="0" w:color="auto"/>
              <w:right w:val="single" w:sz="4" w:space="0" w:color="auto"/>
            </w:tcBorders>
            <w:hideMark/>
          </w:tcPr>
          <w:p w14:paraId="39C701EA" w14:textId="77777777" w:rsidR="00724BFE" w:rsidRPr="00724BFE" w:rsidRDefault="00724BFE" w:rsidP="00724BFE">
            <w:pPr>
              <w:rPr>
                <w:rFonts w:ascii="Times New Roman" w:hAnsi="Times New Roman"/>
                <w:sz w:val="24"/>
                <w:szCs w:val="24"/>
                <w:shd w:val="clear" w:color="auto" w:fill="FFFFFF"/>
              </w:rPr>
            </w:pPr>
            <w:r w:rsidRPr="00724BFE">
              <w:rPr>
                <w:rFonts w:ascii="Times New Roman" w:hAnsi="Times New Roman"/>
                <w:sz w:val="24"/>
                <w:szCs w:val="24"/>
                <w:shd w:val="clear" w:color="auto" w:fill="FFFFFF"/>
              </w:rPr>
              <w:t>Собственное желание</w:t>
            </w:r>
          </w:p>
        </w:tc>
        <w:tc>
          <w:tcPr>
            <w:tcW w:w="4673" w:type="dxa"/>
            <w:tcBorders>
              <w:top w:val="single" w:sz="4" w:space="0" w:color="auto"/>
              <w:left w:val="single" w:sz="4" w:space="0" w:color="auto"/>
              <w:bottom w:val="single" w:sz="4" w:space="0" w:color="auto"/>
              <w:right w:val="single" w:sz="4" w:space="0" w:color="auto"/>
            </w:tcBorders>
            <w:hideMark/>
          </w:tcPr>
          <w:p w14:paraId="22A14095" w14:textId="77777777" w:rsidR="00724BFE" w:rsidRPr="00724BFE" w:rsidRDefault="00724BFE" w:rsidP="00724BFE">
            <w:pPr>
              <w:jc w:val="center"/>
              <w:rPr>
                <w:rFonts w:ascii="Times New Roman" w:hAnsi="Times New Roman"/>
                <w:sz w:val="24"/>
                <w:szCs w:val="24"/>
                <w:shd w:val="clear" w:color="auto" w:fill="FFFFFF"/>
              </w:rPr>
            </w:pPr>
            <w:r w:rsidRPr="00724BFE">
              <w:rPr>
                <w:rFonts w:ascii="Times New Roman" w:hAnsi="Times New Roman"/>
                <w:sz w:val="24"/>
                <w:szCs w:val="24"/>
                <w:shd w:val="clear" w:color="auto" w:fill="FFFFFF"/>
              </w:rPr>
              <w:t>75</w:t>
            </w:r>
          </w:p>
        </w:tc>
      </w:tr>
      <w:tr w:rsidR="00724BFE" w:rsidRPr="00724BFE" w14:paraId="0696AB12" w14:textId="77777777" w:rsidTr="00724BFE">
        <w:tc>
          <w:tcPr>
            <w:tcW w:w="4672" w:type="dxa"/>
            <w:tcBorders>
              <w:top w:val="single" w:sz="4" w:space="0" w:color="auto"/>
              <w:left w:val="single" w:sz="4" w:space="0" w:color="auto"/>
              <w:bottom w:val="single" w:sz="4" w:space="0" w:color="auto"/>
              <w:right w:val="single" w:sz="4" w:space="0" w:color="auto"/>
            </w:tcBorders>
            <w:hideMark/>
          </w:tcPr>
          <w:p w14:paraId="27BA0BDC" w14:textId="77777777" w:rsidR="00724BFE" w:rsidRPr="00724BFE" w:rsidRDefault="00724BFE" w:rsidP="00724BFE">
            <w:pPr>
              <w:rPr>
                <w:rFonts w:ascii="Times New Roman" w:hAnsi="Times New Roman"/>
                <w:sz w:val="24"/>
                <w:szCs w:val="24"/>
                <w:shd w:val="clear" w:color="auto" w:fill="FFFFFF"/>
              </w:rPr>
            </w:pPr>
            <w:r w:rsidRPr="00724BFE">
              <w:rPr>
                <w:rFonts w:ascii="Times New Roman" w:hAnsi="Times New Roman"/>
                <w:sz w:val="24"/>
                <w:szCs w:val="24"/>
                <w:shd w:val="clear" w:color="auto" w:fill="FFFFFF"/>
              </w:rPr>
              <w:t>Пенсия по возрасту</w:t>
            </w:r>
          </w:p>
        </w:tc>
        <w:tc>
          <w:tcPr>
            <w:tcW w:w="4673" w:type="dxa"/>
            <w:tcBorders>
              <w:top w:val="single" w:sz="4" w:space="0" w:color="auto"/>
              <w:left w:val="single" w:sz="4" w:space="0" w:color="auto"/>
              <w:bottom w:val="single" w:sz="4" w:space="0" w:color="auto"/>
              <w:right w:val="single" w:sz="4" w:space="0" w:color="auto"/>
            </w:tcBorders>
            <w:hideMark/>
          </w:tcPr>
          <w:p w14:paraId="2765C72C" w14:textId="77777777" w:rsidR="00724BFE" w:rsidRPr="00724BFE" w:rsidRDefault="00724BFE" w:rsidP="00724BFE">
            <w:pPr>
              <w:jc w:val="center"/>
              <w:rPr>
                <w:rFonts w:ascii="Times New Roman" w:hAnsi="Times New Roman"/>
                <w:sz w:val="24"/>
                <w:szCs w:val="24"/>
                <w:shd w:val="clear" w:color="auto" w:fill="FFFFFF"/>
              </w:rPr>
            </w:pPr>
            <w:r w:rsidRPr="00724BFE">
              <w:rPr>
                <w:rFonts w:ascii="Times New Roman" w:hAnsi="Times New Roman"/>
                <w:sz w:val="24"/>
                <w:szCs w:val="24"/>
                <w:shd w:val="clear" w:color="auto" w:fill="FFFFFF"/>
              </w:rPr>
              <w:t>0</w:t>
            </w:r>
          </w:p>
        </w:tc>
      </w:tr>
      <w:tr w:rsidR="00724BFE" w:rsidRPr="00724BFE" w14:paraId="32E683AB" w14:textId="77777777" w:rsidTr="00724BFE">
        <w:tc>
          <w:tcPr>
            <w:tcW w:w="4672" w:type="dxa"/>
            <w:tcBorders>
              <w:top w:val="single" w:sz="4" w:space="0" w:color="auto"/>
              <w:left w:val="single" w:sz="4" w:space="0" w:color="auto"/>
              <w:bottom w:val="single" w:sz="4" w:space="0" w:color="auto"/>
              <w:right w:val="single" w:sz="4" w:space="0" w:color="auto"/>
            </w:tcBorders>
            <w:hideMark/>
          </w:tcPr>
          <w:p w14:paraId="5D2D7AF9" w14:textId="77777777" w:rsidR="00724BFE" w:rsidRPr="00724BFE" w:rsidRDefault="00724BFE" w:rsidP="00724BFE">
            <w:pPr>
              <w:rPr>
                <w:rFonts w:ascii="Times New Roman" w:hAnsi="Times New Roman"/>
                <w:sz w:val="24"/>
                <w:szCs w:val="24"/>
                <w:shd w:val="clear" w:color="auto" w:fill="FFFFFF"/>
              </w:rPr>
            </w:pPr>
            <w:r w:rsidRPr="00724BFE">
              <w:rPr>
                <w:rFonts w:ascii="Times New Roman" w:hAnsi="Times New Roman"/>
                <w:sz w:val="24"/>
                <w:szCs w:val="24"/>
                <w:shd w:val="clear" w:color="auto" w:fill="FFFFFF"/>
              </w:rPr>
              <w:t>Пенсия по инвалидности</w:t>
            </w:r>
          </w:p>
        </w:tc>
        <w:tc>
          <w:tcPr>
            <w:tcW w:w="4673" w:type="dxa"/>
            <w:tcBorders>
              <w:top w:val="single" w:sz="4" w:space="0" w:color="auto"/>
              <w:left w:val="single" w:sz="4" w:space="0" w:color="auto"/>
              <w:bottom w:val="single" w:sz="4" w:space="0" w:color="auto"/>
              <w:right w:val="single" w:sz="4" w:space="0" w:color="auto"/>
            </w:tcBorders>
            <w:hideMark/>
          </w:tcPr>
          <w:p w14:paraId="34D38D75" w14:textId="77777777" w:rsidR="00724BFE" w:rsidRPr="00724BFE" w:rsidRDefault="00724BFE" w:rsidP="00724BFE">
            <w:pPr>
              <w:jc w:val="center"/>
              <w:rPr>
                <w:rFonts w:ascii="Times New Roman" w:hAnsi="Times New Roman"/>
                <w:sz w:val="24"/>
                <w:szCs w:val="24"/>
                <w:shd w:val="clear" w:color="auto" w:fill="FFFFFF"/>
              </w:rPr>
            </w:pPr>
            <w:r w:rsidRPr="00724BFE">
              <w:rPr>
                <w:rFonts w:ascii="Times New Roman" w:hAnsi="Times New Roman"/>
                <w:sz w:val="24"/>
                <w:szCs w:val="24"/>
                <w:shd w:val="clear" w:color="auto" w:fill="FFFFFF"/>
              </w:rPr>
              <w:t>0</w:t>
            </w:r>
          </w:p>
        </w:tc>
      </w:tr>
      <w:tr w:rsidR="00724BFE" w:rsidRPr="00724BFE" w14:paraId="1560043F" w14:textId="77777777" w:rsidTr="00724BFE">
        <w:tc>
          <w:tcPr>
            <w:tcW w:w="4672" w:type="dxa"/>
            <w:tcBorders>
              <w:top w:val="single" w:sz="4" w:space="0" w:color="auto"/>
              <w:left w:val="single" w:sz="4" w:space="0" w:color="auto"/>
              <w:bottom w:val="single" w:sz="4" w:space="0" w:color="auto"/>
              <w:right w:val="single" w:sz="4" w:space="0" w:color="auto"/>
            </w:tcBorders>
            <w:hideMark/>
          </w:tcPr>
          <w:p w14:paraId="5055F982" w14:textId="77777777" w:rsidR="00724BFE" w:rsidRPr="00724BFE" w:rsidRDefault="00724BFE" w:rsidP="00724BFE">
            <w:pPr>
              <w:rPr>
                <w:rFonts w:ascii="Times New Roman" w:hAnsi="Times New Roman"/>
                <w:sz w:val="24"/>
                <w:szCs w:val="24"/>
                <w:shd w:val="clear" w:color="auto" w:fill="FFFFFF"/>
              </w:rPr>
            </w:pPr>
            <w:r w:rsidRPr="00724BFE">
              <w:rPr>
                <w:rFonts w:ascii="Times New Roman" w:hAnsi="Times New Roman"/>
                <w:sz w:val="24"/>
                <w:szCs w:val="24"/>
                <w:shd w:val="clear" w:color="auto" w:fill="FFFFFF"/>
              </w:rPr>
              <w:t>В связи со смертью</w:t>
            </w:r>
          </w:p>
        </w:tc>
        <w:tc>
          <w:tcPr>
            <w:tcW w:w="4673" w:type="dxa"/>
            <w:tcBorders>
              <w:top w:val="single" w:sz="4" w:space="0" w:color="auto"/>
              <w:left w:val="single" w:sz="4" w:space="0" w:color="auto"/>
              <w:bottom w:val="single" w:sz="4" w:space="0" w:color="auto"/>
              <w:right w:val="single" w:sz="4" w:space="0" w:color="auto"/>
            </w:tcBorders>
            <w:hideMark/>
          </w:tcPr>
          <w:p w14:paraId="0D51C785" w14:textId="77777777" w:rsidR="00724BFE" w:rsidRPr="00724BFE" w:rsidRDefault="00724BFE" w:rsidP="00724BFE">
            <w:pPr>
              <w:jc w:val="center"/>
              <w:rPr>
                <w:rFonts w:ascii="Times New Roman" w:hAnsi="Times New Roman"/>
                <w:sz w:val="24"/>
                <w:szCs w:val="24"/>
                <w:shd w:val="clear" w:color="auto" w:fill="FFFFFF"/>
              </w:rPr>
            </w:pPr>
            <w:r w:rsidRPr="00724BFE">
              <w:rPr>
                <w:rFonts w:ascii="Times New Roman" w:hAnsi="Times New Roman"/>
                <w:sz w:val="24"/>
                <w:szCs w:val="24"/>
                <w:shd w:val="clear" w:color="auto" w:fill="FFFFFF"/>
              </w:rPr>
              <w:t>0</w:t>
            </w:r>
          </w:p>
        </w:tc>
      </w:tr>
      <w:tr w:rsidR="00724BFE" w:rsidRPr="00724BFE" w14:paraId="69AA8307" w14:textId="77777777" w:rsidTr="00724BFE">
        <w:tc>
          <w:tcPr>
            <w:tcW w:w="4672" w:type="dxa"/>
            <w:tcBorders>
              <w:top w:val="single" w:sz="4" w:space="0" w:color="auto"/>
              <w:left w:val="single" w:sz="4" w:space="0" w:color="auto"/>
              <w:bottom w:val="single" w:sz="4" w:space="0" w:color="auto"/>
              <w:right w:val="single" w:sz="4" w:space="0" w:color="auto"/>
            </w:tcBorders>
            <w:hideMark/>
          </w:tcPr>
          <w:p w14:paraId="1F8FB0F1" w14:textId="77777777" w:rsidR="00724BFE" w:rsidRPr="00724BFE" w:rsidRDefault="00724BFE" w:rsidP="00724BFE">
            <w:pPr>
              <w:rPr>
                <w:rFonts w:ascii="Times New Roman" w:hAnsi="Times New Roman"/>
                <w:sz w:val="24"/>
                <w:szCs w:val="24"/>
                <w:shd w:val="clear" w:color="auto" w:fill="FFFFFF"/>
              </w:rPr>
            </w:pPr>
            <w:r w:rsidRPr="00724BFE">
              <w:rPr>
                <w:rFonts w:ascii="Times New Roman" w:hAnsi="Times New Roman"/>
                <w:sz w:val="24"/>
                <w:szCs w:val="24"/>
                <w:shd w:val="clear" w:color="auto" w:fill="FFFFFF"/>
              </w:rPr>
              <w:t>Прогулы</w:t>
            </w:r>
          </w:p>
        </w:tc>
        <w:tc>
          <w:tcPr>
            <w:tcW w:w="4673" w:type="dxa"/>
            <w:tcBorders>
              <w:top w:val="single" w:sz="4" w:space="0" w:color="auto"/>
              <w:left w:val="single" w:sz="4" w:space="0" w:color="auto"/>
              <w:bottom w:val="single" w:sz="4" w:space="0" w:color="auto"/>
              <w:right w:val="single" w:sz="4" w:space="0" w:color="auto"/>
            </w:tcBorders>
            <w:hideMark/>
          </w:tcPr>
          <w:p w14:paraId="6683CF09" w14:textId="77777777" w:rsidR="00724BFE" w:rsidRPr="00724BFE" w:rsidRDefault="00724BFE" w:rsidP="00724BFE">
            <w:pPr>
              <w:jc w:val="center"/>
              <w:rPr>
                <w:rFonts w:ascii="Times New Roman" w:hAnsi="Times New Roman"/>
                <w:sz w:val="24"/>
                <w:szCs w:val="24"/>
                <w:shd w:val="clear" w:color="auto" w:fill="FFFFFF"/>
              </w:rPr>
            </w:pPr>
            <w:r w:rsidRPr="00724BFE">
              <w:rPr>
                <w:rFonts w:ascii="Times New Roman" w:hAnsi="Times New Roman"/>
                <w:sz w:val="24"/>
                <w:szCs w:val="24"/>
                <w:shd w:val="clear" w:color="auto" w:fill="FFFFFF"/>
              </w:rPr>
              <w:t>25</w:t>
            </w:r>
          </w:p>
        </w:tc>
      </w:tr>
      <w:tr w:rsidR="00724BFE" w:rsidRPr="00724BFE" w14:paraId="786C0869" w14:textId="77777777" w:rsidTr="00724BFE">
        <w:tc>
          <w:tcPr>
            <w:tcW w:w="4672" w:type="dxa"/>
            <w:tcBorders>
              <w:top w:val="single" w:sz="4" w:space="0" w:color="auto"/>
              <w:left w:val="single" w:sz="4" w:space="0" w:color="auto"/>
              <w:bottom w:val="single" w:sz="4" w:space="0" w:color="auto"/>
              <w:right w:val="single" w:sz="4" w:space="0" w:color="auto"/>
            </w:tcBorders>
            <w:hideMark/>
          </w:tcPr>
          <w:p w14:paraId="4D719FEC" w14:textId="77777777" w:rsidR="00724BFE" w:rsidRPr="00724BFE" w:rsidRDefault="00724BFE" w:rsidP="00724BFE">
            <w:pPr>
              <w:rPr>
                <w:rFonts w:ascii="Times New Roman" w:hAnsi="Times New Roman"/>
                <w:sz w:val="24"/>
                <w:szCs w:val="24"/>
                <w:shd w:val="clear" w:color="auto" w:fill="FFFFFF"/>
              </w:rPr>
            </w:pPr>
            <w:r w:rsidRPr="00724BFE">
              <w:rPr>
                <w:rFonts w:ascii="Times New Roman" w:hAnsi="Times New Roman"/>
                <w:sz w:val="24"/>
                <w:szCs w:val="24"/>
                <w:shd w:val="clear" w:color="auto" w:fill="FFFFFF"/>
              </w:rPr>
              <w:t>Состояние алкогольного опьянения</w:t>
            </w:r>
          </w:p>
        </w:tc>
        <w:tc>
          <w:tcPr>
            <w:tcW w:w="4673" w:type="dxa"/>
            <w:tcBorders>
              <w:top w:val="single" w:sz="4" w:space="0" w:color="auto"/>
              <w:left w:val="single" w:sz="4" w:space="0" w:color="auto"/>
              <w:bottom w:val="single" w:sz="4" w:space="0" w:color="auto"/>
              <w:right w:val="single" w:sz="4" w:space="0" w:color="auto"/>
            </w:tcBorders>
            <w:hideMark/>
          </w:tcPr>
          <w:p w14:paraId="1B110EA8" w14:textId="77777777" w:rsidR="00724BFE" w:rsidRPr="00724BFE" w:rsidRDefault="00724BFE" w:rsidP="00724BFE">
            <w:pPr>
              <w:jc w:val="center"/>
              <w:rPr>
                <w:rFonts w:ascii="Times New Roman" w:hAnsi="Times New Roman"/>
                <w:sz w:val="24"/>
                <w:szCs w:val="24"/>
                <w:shd w:val="clear" w:color="auto" w:fill="FFFFFF"/>
              </w:rPr>
            </w:pPr>
            <w:r w:rsidRPr="00724BFE">
              <w:rPr>
                <w:rFonts w:ascii="Times New Roman" w:hAnsi="Times New Roman"/>
                <w:sz w:val="24"/>
                <w:szCs w:val="24"/>
                <w:shd w:val="clear" w:color="auto" w:fill="FFFFFF"/>
              </w:rPr>
              <w:t>0</w:t>
            </w:r>
          </w:p>
        </w:tc>
      </w:tr>
      <w:tr w:rsidR="00724BFE" w:rsidRPr="00724BFE" w14:paraId="62465C78" w14:textId="77777777" w:rsidTr="00724BFE">
        <w:trPr>
          <w:trHeight w:val="381"/>
        </w:trPr>
        <w:tc>
          <w:tcPr>
            <w:tcW w:w="4672" w:type="dxa"/>
            <w:tcBorders>
              <w:top w:val="single" w:sz="4" w:space="0" w:color="auto"/>
              <w:left w:val="single" w:sz="4" w:space="0" w:color="auto"/>
              <w:bottom w:val="single" w:sz="4" w:space="0" w:color="auto"/>
              <w:right w:val="single" w:sz="4" w:space="0" w:color="auto"/>
            </w:tcBorders>
            <w:hideMark/>
          </w:tcPr>
          <w:p w14:paraId="638BABFD" w14:textId="77777777" w:rsidR="00724BFE" w:rsidRPr="00724BFE" w:rsidRDefault="00724BFE" w:rsidP="00724BFE">
            <w:pPr>
              <w:rPr>
                <w:rFonts w:ascii="Times New Roman" w:hAnsi="Times New Roman"/>
                <w:sz w:val="24"/>
                <w:szCs w:val="24"/>
                <w:shd w:val="clear" w:color="auto" w:fill="FFFFFF"/>
              </w:rPr>
            </w:pPr>
            <w:r w:rsidRPr="00724BFE">
              <w:rPr>
                <w:rFonts w:ascii="Times New Roman" w:hAnsi="Times New Roman"/>
                <w:sz w:val="24"/>
                <w:szCs w:val="24"/>
                <w:shd w:val="clear" w:color="auto" w:fill="FFFFFF"/>
              </w:rPr>
              <w:t>Хищение</w:t>
            </w:r>
          </w:p>
        </w:tc>
        <w:tc>
          <w:tcPr>
            <w:tcW w:w="4673" w:type="dxa"/>
            <w:tcBorders>
              <w:top w:val="single" w:sz="4" w:space="0" w:color="auto"/>
              <w:left w:val="single" w:sz="4" w:space="0" w:color="auto"/>
              <w:bottom w:val="single" w:sz="4" w:space="0" w:color="auto"/>
              <w:right w:val="single" w:sz="4" w:space="0" w:color="auto"/>
            </w:tcBorders>
            <w:hideMark/>
          </w:tcPr>
          <w:p w14:paraId="0051EEE4" w14:textId="77777777" w:rsidR="00724BFE" w:rsidRPr="00724BFE" w:rsidRDefault="00724BFE" w:rsidP="00724BFE">
            <w:pPr>
              <w:jc w:val="center"/>
              <w:rPr>
                <w:rFonts w:ascii="Times New Roman" w:hAnsi="Times New Roman"/>
                <w:sz w:val="24"/>
                <w:szCs w:val="24"/>
                <w:shd w:val="clear" w:color="auto" w:fill="FFFFFF"/>
              </w:rPr>
            </w:pPr>
            <w:r w:rsidRPr="00724BFE">
              <w:rPr>
                <w:rFonts w:ascii="Times New Roman" w:hAnsi="Times New Roman"/>
                <w:sz w:val="24"/>
                <w:szCs w:val="24"/>
                <w:shd w:val="clear" w:color="auto" w:fill="FFFFFF"/>
              </w:rPr>
              <w:t>0</w:t>
            </w:r>
          </w:p>
        </w:tc>
      </w:tr>
      <w:tr w:rsidR="00724BFE" w:rsidRPr="00724BFE" w14:paraId="4159DE65" w14:textId="77777777" w:rsidTr="00724BFE">
        <w:tc>
          <w:tcPr>
            <w:tcW w:w="4672" w:type="dxa"/>
            <w:tcBorders>
              <w:top w:val="single" w:sz="4" w:space="0" w:color="auto"/>
              <w:left w:val="single" w:sz="4" w:space="0" w:color="auto"/>
              <w:bottom w:val="single" w:sz="4" w:space="0" w:color="auto"/>
              <w:right w:val="single" w:sz="4" w:space="0" w:color="auto"/>
            </w:tcBorders>
            <w:hideMark/>
          </w:tcPr>
          <w:p w14:paraId="405657EA" w14:textId="77777777" w:rsidR="00724BFE" w:rsidRPr="00724BFE" w:rsidRDefault="00724BFE" w:rsidP="00724BFE">
            <w:pPr>
              <w:rPr>
                <w:rFonts w:ascii="Times New Roman" w:hAnsi="Times New Roman"/>
                <w:sz w:val="24"/>
                <w:szCs w:val="24"/>
                <w:shd w:val="clear" w:color="auto" w:fill="FFFFFF"/>
              </w:rPr>
            </w:pPr>
            <w:r w:rsidRPr="00724BFE">
              <w:rPr>
                <w:rFonts w:ascii="Times New Roman" w:hAnsi="Times New Roman"/>
                <w:sz w:val="24"/>
                <w:szCs w:val="24"/>
                <w:shd w:val="clear" w:color="auto" w:fill="FFFFFF"/>
              </w:rPr>
              <w:t>По согласованию</w:t>
            </w:r>
          </w:p>
        </w:tc>
        <w:tc>
          <w:tcPr>
            <w:tcW w:w="4673" w:type="dxa"/>
            <w:tcBorders>
              <w:top w:val="single" w:sz="4" w:space="0" w:color="auto"/>
              <w:left w:val="single" w:sz="4" w:space="0" w:color="auto"/>
              <w:bottom w:val="single" w:sz="4" w:space="0" w:color="auto"/>
              <w:right w:val="single" w:sz="4" w:space="0" w:color="auto"/>
            </w:tcBorders>
            <w:hideMark/>
          </w:tcPr>
          <w:p w14:paraId="4B777896" w14:textId="77777777" w:rsidR="00724BFE" w:rsidRPr="00724BFE" w:rsidRDefault="00724BFE" w:rsidP="00724BFE">
            <w:pPr>
              <w:jc w:val="center"/>
              <w:rPr>
                <w:rFonts w:ascii="Times New Roman" w:hAnsi="Times New Roman"/>
                <w:sz w:val="24"/>
                <w:szCs w:val="24"/>
                <w:shd w:val="clear" w:color="auto" w:fill="FFFFFF"/>
              </w:rPr>
            </w:pPr>
            <w:r w:rsidRPr="00724BFE">
              <w:rPr>
                <w:rFonts w:ascii="Times New Roman" w:hAnsi="Times New Roman"/>
                <w:sz w:val="24"/>
                <w:szCs w:val="24"/>
                <w:shd w:val="clear" w:color="auto" w:fill="FFFFFF"/>
              </w:rPr>
              <w:t>0</w:t>
            </w:r>
          </w:p>
        </w:tc>
      </w:tr>
      <w:tr w:rsidR="00724BFE" w:rsidRPr="00724BFE" w14:paraId="3E2DFB8C" w14:textId="77777777" w:rsidTr="00724BFE">
        <w:trPr>
          <w:trHeight w:val="252"/>
        </w:trPr>
        <w:tc>
          <w:tcPr>
            <w:tcW w:w="4672" w:type="dxa"/>
            <w:tcBorders>
              <w:top w:val="single" w:sz="4" w:space="0" w:color="auto"/>
              <w:left w:val="single" w:sz="4" w:space="0" w:color="auto"/>
              <w:bottom w:val="single" w:sz="4" w:space="0" w:color="auto"/>
              <w:right w:val="single" w:sz="4" w:space="0" w:color="auto"/>
            </w:tcBorders>
            <w:hideMark/>
          </w:tcPr>
          <w:p w14:paraId="2FB5A29B" w14:textId="77777777" w:rsidR="00724BFE" w:rsidRPr="00724BFE" w:rsidRDefault="00724BFE" w:rsidP="00724BFE">
            <w:pPr>
              <w:rPr>
                <w:rFonts w:ascii="Times New Roman" w:hAnsi="Times New Roman"/>
                <w:sz w:val="24"/>
                <w:szCs w:val="24"/>
                <w:shd w:val="clear" w:color="auto" w:fill="FFFFFF"/>
              </w:rPr>
            </w:pPr>
            <w:r w:rsidRPr="00724BFE">
              <w:rPr>
                <w:rFonts w:ascii="Times New Roman" w:hAnsi="Times New Roman"/>
                <w:sz w:val="24"/>
                <w:szCs w:val="24"/>
                <w:shd w:val="clear" w:color="auto" w:fill="FFFFFF"/>
              </w:rPr>
              <w:t>Временные</w:t>
            </w:r>
          </w:p>
        </w:tc>
        <w:tc>
          <w:tcPr>
            <w:tcW w:w="4673" w:type="dxa"/>
            <w:tcBorders>
              <w:top w:val="single" w:sz="4" w:space="0" w:color="auto"/>
              <w:left w:val="single" w:sz="4" w:space="0" w:color="auto"/>
              <w:bottom w:val="single" w:sz="4" w:space="0" w:color="auto"/>
              <w:right w:val="single" w:sz="4" w:space="0" w:color="auto"/>
            </w:tcBorders>
            <w:hideMark/>
          </w:tcPr>
          <w:p w14:paraId="662BECF2" w14:textId="77777777" w:rsidR="00724BFE" w:rsidRPr="00724BFE" w:rsidRDefault="00724BFE" w:rsidP="00724BFE">
            <w:pPr>
              <w:jc w:val="center"/>
              <w:rPr>
                <w:rFonts w:ascii="Times New Roman" w:hAnsi="Times New Roman"/>
                <w:sz w:val="24"/>
                <w:szCs w:val="24"/>
                <w:shd w:val="clear" w:color="auto" w:fill="FFFFFF"/>
              </w:rPr>
            </w:pPr>
            <w:r w:rsidRPr="00724BFE">
              <w:rPr>
                <w:rFonts w:ascii="Times New Roman" w:hAnsi="Times New Roman"/>
                <w:sz w:val="24"/>
                <w:szCs w:val="24"/>
                <w:shd w:val="clear" w:color="auto" w:fill="FFFFFF"/>
              </w:rPr>
              <w:t>0</w:t>
            </w:r>
          </w:p>
        </w:tc>
      </w:tr>
      <w:tr w:rsidR="00724BFE" w:rsidRPr="00724BFE" w14:paraId="34B58FD1" w14:textId="77777777" w:rsidTr="00724BFE">
        <w:trPr>
          <w:trHeight w:val="243"/>
        </w:trPr>
        <w:tc>
          <w:tcPr>
            <w:tcW w:w="4672" w:type="dxa"/>
            <w:tcBorders>
              <w:top w:val="single" w:sz="4" w:space="0" w:color="auto"/>
              <w:left w:val="single" w:sz="4" w:space="0" w:color="auto"/>
              <w:bottom w:val="single" w:sz="8" w:space="0" w:color="auto"/>
              <w:right w:val="single" w:sz="4" w:space="0" w:color="auto"/>
            </w:tcBorders>
            <w:hideMark/>
          </w:tcPr>
          <w:p w14:paraId="0517F877" w14:textId="77777777" w:rsidR="00724BFE" w:rsidRPr="00724BFE" w:rsidRDefault="00724BFE" w:rsidP="00724BFE">
            <w:pPr>
              <w:jc w:val="center"/>
              <w:rPr>
                <w:rFonts w:ascii="Times New Roman" w:hAnsi="Times New Roman"/>
                <w:sz w:val="24"/>
                <w:szCs w:val="24"/>
                <w:shd w:val="clear" w:color="auto" w:fill="FFFFFF"/>
              </w:rPr>
            </w:pPr>
            <w:r w:rsidRPr="00724BFE">
              <w:rPr>
                <w:rFonts w:ascii="Times New Roman" w:hAnsi="Times New Roman"/>
                <w:sz w:val="24"/>
                <w:szCs w:val="24"/>
                <w:shd w:val="clear" w:color="auto" w:fill="FFFFFF"/>
              </w:rPr>
              <w:t>Итого:</w:t>
            </w:r>
          </w:p>
        </w:tc>
        <w:tc>
          <w:tcPr>
            <w:tcW w:w="4673" w:type="dxa"/>
            <w:tcBorders>
              <w:top w:val="single" w:sz="4" w:space="0" w:color="auto"/>
              <w:left w:val="single" w:sz="4" w:space="0" w:color="auto"/>
              <w:bottom w:val="single" w:sz="8" w:space="0" w:color="auto"/>
              <w:right w:val="single" w:sz="4" w:space="0" w:color="auto"/>
            </w:tcBorders>
            <w:hideMark/>
          </w:tcPr>
          <w:p w14:paraId="03A38F1A" w14:textId="77777777" w:rsidR="00724BFE" w:rsidRPr="00724BFE" w:rsidRDefault="00724BFE" w:rsidP="00724BFE">
            <w:pPr>
              <w:jc w:val="center"/>
              <w:rPr>
                <w:rFonts w:ascii="Times New Roman" w:hAnsi="Times New Roman"/>
                <w:sz w:val="24"/>
                <w:szCs w:val="24"/>
                <w:shd w:val="clear" w:color="auto" w:fill="FFFFFF"/>
              </w:rPr>
            </w:pPr>
            <w:r w:rsidRPr="00724BFE">
              <w:rPr>
                <w:rFonts w:ascii="Times New Roman" w:hAnsi="Times New Roman"/>
                <w:sz w:val="24"/>
                <w:szCs w:val="24"/>
                <w:shd w:val="clear" w:color="auto" w:fill="FFFFFF"/>
              </w:rPr>
              <w:t>100</w:t>
            </w:r>
          </w:p>
        </w:tc>
      </w:tr>
    </w:tbl>
    <w:p w14:paraId="345B27AF"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shd w:val="clear" w:color="auto" w:fill="FFFFFF"/>
        </w:rPr>
      </w:pPr>
    </w:p>
    <w:p w14:paraId="280E277D"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shd w:val="clear" w:color="auto" w:fill="FFFFFF"/>
        </w:rPr>
      </w:pPr>
      <w:r w:rsidRPr="00724BFE">
        <w:rPr>
          <w:rFonts w:ascii="Times New Roman" w:eastAsia="Calibri" w:hAnsi="Times New Roman" w:cs="Times New Roman"/>
          <w:sz w:val="28"/>
          <w:szCs w:val="28"/>
          <w:shd w:val="clear" w:color="auto" w:fill="FFFFFF"/>
        </w:rPr>
        <w:t xml:space="preserve">Анализ данных за период 2015 – 2018 гг. по приему и увольнению показал, что основная причина увольнения работников – это собственное желание – 75%, следующей причиной является увольнение за прогулы – 25%. Показатель остальных причин увольнения в молодой компании </w:t>
      </w:r>
      <w:r w:rsidRPr="00724BFE">
        <w:rPr>
          <w:rFonts w:ascii="Times New Roman" w:eastAsia="Calibri" w:hAnsi="Times New Roman" w:cs="Times New Roman"/>
          <w:sz w:val="28"/>
        </w:rPr>
        <w:t>ООО «</w:t>
      </w:r>
      <w:proofErr w:type="spellStart"/>
      <w:r w:rsidRPr="00724BFE">
        <w:rPr>
          <w:rFonts w:ascii="Times New Roman" w:eastAsia="Calibri" w:hAnsi="Times New Roman" w:cs="Times New Roman"/>
          <w:sz w:val="28"/>
        </w:rPr>
        <w:t>Компетент</w:t>
      </w:r>
      <w:proofErr w:type="spellEnd"/>
      <w:r w:rsidRPr="00724BFE">
        <w:rPr>
          <w:rFonts w:ascii="Times New Roman" w:eastAsia="Calibri" w:hAnsi="Times New Roman" w:cs="Times New Roman"/>
          <w:sz w:val="28"/>
        </w:rPr>
        <w:t>»</w:t>
      </w:r>
      <w:r w:rsidRPr="00724BFE">
        <w:rPr>
          <w:rFonts w:ascii="Times New Roman" w:eastAsia="Calibri" w:hAnsi="Times New Roman" w:cs="Times New Roman"/>
          <w:sz w:val="28"/>
          <w:szCs w:val="28"/>
          <w:shd w:val="clear" w:color="auto" w:fill="FFFFFF"/>
        </w:rPr>
        <w:t xml:space="preserve"> составил – 0%, в связи с небольшим штатом сотрудников и положительной кадровой политикой. </w:t>
      </w:r>
    </w:p>
    <w:p w14:paraId="420DA1C1"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shd w:val="clear" w:color="auto" w:fill="FFFFFF"/>
        </w:rPr>
      </w:pPr>
      <w:r w:rsidRPr="00724BFE">
        <w:rPr>
          <w:rFonts w:ascii="Times New Roman" w:eastAsia="Calibri" w:hAnsi="Times New Roman" w:cs="Times New Roman"/>
          <w:sz w:val="28"/>
          <w:szCs w:val="28"/>
          <w:shd w:val="clear" w:color="auto" w:fill="FFFFFF"/>
        </w:rPr>
        <w:t>Основными причинами увольнения рабочих являются неудовлетворенность условиями и режимом труда, заработной платой.</w:t>
      </w:r>
    </w:p>
    <w:p w14:paraId="20033D8F" w14:textId="77777777" w:rsidR="00724BFE" w:rsidRPr="00724BFE" w:rsidRDefault="00724BFE" w:rsidP="00724BFE">
      <w:pPr>
        <w:spacing w:after="0" w:line="360" w:lineRule="auto"/>
        <w:ind w:firstLine="709"/>
        <w:jc w:val="both"/>
        <w:rPr>
          <w:rFonts w:ascii="Times New Roman" w:eastAsia="Times New Roman" w:hAnsi="Times New Roman" w:cs="Times New Roman"/>
          <w:b/>
          <w:sz w:val="28"/>
          <w:szCs w:val="28"/>
          <w:lang w:eastAsia="ru-RU"/>
        </w:rPr>
      </w:pPr>
    </w:p>
    <w:p w14:paraId="375D65A0" w14:textId="77777777" w:rsidR="00724BFE" w:rsidRPr="00724BFE" w:rsidRDefault="00724BFE" w:rsidP="00724BFE">
      <w:pPr>
        <w:spacing w:after="0" w:line="360" w:lineRule="auto"/>
        <w:ind w:firstLine="709"/>
        <w:jc w:val="center"/>
        <w:rPr>
          <w:rFonts w:ascii="Times New Roman" w:eastAsia="Times New Roman" w:hAnsi="Times New Roman" w:cs="Times New Roman"/>
          <w:b/>
          <w:sz w:val="28"/>
          <w:szCs w:val="24"/>
          <w:lang w:eastAsia="ru-RU"/>
        </w:rPr>
      </w:pPr>
      <w:r w:rsidRPr="00724BFE">
        <w:rPr>
          <w:rFonts w:ascii="Times New Roman" w:eastAsia="Times New Roman" w:hAnsi="Times New Roman" w:cs="Times New Roman"/>
          <w:b/>
          <w:sz w:val="28"/>
          <w:szCs w:val="28"/>
          <w:lang w:eastAsia="ru-RU"/>
        </w:rPr>
        <w:t xml:space="preserve">2.2 Экономическая характеристика </w:t>
      </w:r>
      <w:r w:rsidRPr="00724BFE">
        <w:rPr>
          <w:rFonts w:ascii="Times New Roman" w:eastAsia="Times New Roman" w:hAnsi="Times New Roman" w:cs="Times New Roman"/>
          <w:b/>
          <w:sz w:val="28"/>
          <w:szCs w:val="24"/>
          <w:lang w:eastAsia="ru-RU"/>
        </w:rPr>
        <w:t>ООО «</w:t>
      </w:r>
      <w:proofErr w:type="spellStart"/>
      <w:r w:rsidRPr="00724BFE">
        <w:rPr>
          <w:rFonts w:ascii="Times New Roman" w:eastAsia="Times New Roman" w:hAnsi="Times New Roman" w:cs="Times New Roman"/>
          <w:b/>
          <w:sz w:val="28"/>
          <w:szCs w:val="24"/>
          <w:lang w:eastAsia="ru-RU"/>
        </w:rPr>
        <w:t>Компетент</w:t>
      </w:r>
      <w:proofErr w:type="spellEnd"/>
      <w:r w:rsidRPr="00724BFE">
        <w:rPr>
          <w:rFonts w:ascii="Times New Roman" w:eastAsia="Times New Roman" w:hAnsi="Times New Roman" w:cs="Times New Roman"/>
          <w:b/>
          <w:sz w:val="28"/>
          <w:szCs w:val="24"/>
          <w:lang w:eastAsia="ru-RU"/>
        </w:rPr>
        <w:t>»</w:t>
      </w:r>
    </w:p>
    <w:p w14:paraId="15107A54"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Основным источником для анализа выполнения плана ввода в действие производственных мощностей и объектов, а также выполнение плана подрядных работ являются статистические отчеты по форме № П-1 «Сведения о производстве и отгрузке товаров и услуг» (годовые). На основании информации, содержащейся в данной отчетности, определим степень выполнения плана в абсолютных и относительных величинах за анализируемый </w:t>
      </w:r>
      <w:r w:rsidRPr="00724BFE">
        <w:rPr>
          <w:rFonts w:ascii="Times New Roman" w:eastAsia="Times New Roman" w:hAnsi="Times New Roman" w:cs="Times New Roman"/>
          <w:sz w:val="28"/>
          <w:szCs w:val="28"/>
          <w:lang w:eastAsia="ru-RU"/>
        </w:rPr>
        <w:lastRenderedPageBreak/>
        <w:t>период и по сравнению с отчетными данными предшествующего периода.</w:t>
      </w:r>
    </w:p>
    <w:p w14:paraId="34319BC5"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Анализ состава и структуры выполняемых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подрядных работ приведен в таблице 2.5.</w:t>
      </w:r>
    </w:p>
    <w:p w14:paraId="6E319155" w14:textId="77777777" w:rsidR="00724BFE" w:rsidRPr="00724BFE" w:rsidRDefault="00724BFE" w:rsidP="00724BFE">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Таблица 2.5</w:t>
      </w:r>
    </w:p>
    <w:p w14:paraId="7EA14FA1" w14:textId="77777777" w:rsidR="00724BFE" w:rsidRPr="00724BFE" w:rsidRDefault="00724BFE" w:rsidP="00724BFE">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Анализ состава и структуры выполняемых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подрядных работ</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1129"/>
        <w:gridCol w:w="872"/>
        <w:gridCol w:w="1114"/>
        <w:gridCol w:w="721"/>
        <w:gridCol w:w="1002"/>
        <w:gridCol w:w="667"/>
        <w:gridCol w:w="1167"/>
        <w:gridCol w:w="710"/>
      </w:tblGrid>
      <w:tr w:rsidR="00724BFE" w:rsidRPr="00724BFE" w14:paraId="38F54DE5" w14:textId="77777777" w:rsidTr="00724BFE">
        <w:trPr>
          <w:trHeight w:val="263"/>
        </w:trPr>
        <w:tc>
          <w:tcPr>
            <w:tcW w:w="2127" w:type="dxa"/>
            <w:vMerge w:val="restart"/>
            <w:tcBorders>
              <w:top w:val="single" w:sz="4" w:space="0" w:color="auto"/>
              <w:left w:val="single" w:sz="4" w:space="0" w:color="auto"/>
              <w:bottom w:val="single" w:sz="4" w:space="0" w:color="auto"/>
              <w:right w:val="single" w:sz="4" w:space="0" w:color="auto"/>
            </w:tcBorders>
          </w:tcPr>
          <w:p w14:paraId="0D78C71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D7B14C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Показатель</w:t>
            </w:r>
          </w:p>
        </w:tc>
        <w:tc>
          <w:tcPr>
            <w:tcW w:w="2000" w:type="dxa"/>
            <w:gridSpan w:val="2"/>
            <w:tcBorders>
              <w:top w:val="single" w:sz="4" w:space="0" w:color="auto"/>
              <w:left w:val="single" w:sz="4" w:space="0" w:color="auto"/>
              <w:bottom w:val="single" w:sz="4" w:space="0" w:color="auto"/>
              <w:right w:val="single" w:sz="4" w:space="0" w:color="auto"/>
            </w:tcBorders>
            <w:hideMark/>
          </w:tcPr>
          <w:p w14:paraId="25D8D21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w:t>
            </w:r>
          </w:p>
        </w:tc>
        <w:tc>
          <w:tcPr>
            <w:tcW w:w="1833" w:type="dxa"/>
            <w:gridSpan w:val="2"/>
            <w:tcBorders>
              <w:top w:val="single" w:sz="4" w:space="0" w:color="auto"/>
              <w:left w:val="single" w:sz="4" w:space="0" w:color="auto"/>
              <w:bottom w:val="single" w:sz="4" w:space="0" w:color="auto"/>
              <w:right w:val="single" w:sz="4" w:space="0" w:color="auto"/>
            </w:tcBorders>
            <w:hideMark/>
          </w:tcPr>
          <w:p w14:paraId="0A006E0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tc>
        <w:tc>
          <w:tcPr>
            <w:tcW w:w="1668" w:type="dxa"/>
            <w:gridSpan w:val="2"/>
            <w:tcBorders>
              <w:top w:val="single" w:sz="4" w:space="0" w:color="auto"/>
              <w:left w:val="single" w:sz="4" w:space="0" w:color="auto"/>
              <w:bottom w:val="single" w:sz="4" w:space="0" w:color="auto"/>
              <w:right w:val="single" w:sz="4" w:space="0" w:color="auto"/>
            </w:tcBorders>
            <w:hideMark/>
          </w:tcPr>
          <w:p w14:paraId="4D8A132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tc>
        <w:tc>
          <w:tcPr>
            <w:tcW w:w="1875" w:type="dxa"/>
            <w:gridSpan w:val="2"/>
            <w:tcBorders>
              <w:top w:val="single" w:sz="4" w:space="0" w:color="auto"/>
              <w:left w:val="single" w:sz="4" w:space="0" w:color="auto"/>
              <w:bottom w:val="single" w:sz="4" w:space="0" w:color="auto"/>
              <w:right w:val="single" w:sz="4" w:space="0" w:color="auto"/>
            </w:tcBorders>
            <w:hideMark/>
          </w:tcPr>
          <w:p w14:paraId="450DAEB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2018</w:t>
            </w:r>
          </w:p>
        </w:tc>
      </w:tr>
      <w:tr w:rsidR="00724BFE" w:rsidRPr="00724BFE" w14:paraId="69CD3D0D" w14:textId="77777777" w:rsidTr="00724BFE">
        <w:trPr>
          <w:trHeight w:val="54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5BA1DBD" w14:textId="77777777" w:rsidR="00724BFE" w:rsidRPr="00724BFE" w:rsidRDefault="00724BFE" w:rsidP="00724BFE">
            <w:pPr>
              <w:spacing w:after="0" w:line="256" w:lineRule="auto"/>
              <w:rPr>
                <w:rFonts w:ascii="Times New Roman" w:eastAsia="Times New Roman" w:hAnsi="Times New Roman" w:cs="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14:paraId="4013A37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Тыс. руб.</w:t>
            </w:r>
          </w:p>
        </w:tc>
        <w:tc>
          <w:tcPr>
            <w:tcW w:w="871" w:type="dxa"/>
            <w:tcBorders>
              <w:top w:val="single" w:sz="4" w:space="0" w:color="auto"/>
              <w:left w:val="single" w:sz="4" w:space="0" w:color="auto"/>
              <w:bottom w:val="single" w:sz="4" w:space="0" w:color="auto"/>
              <w:right w:val="single" w:sz="4" w:space="0" w:color="auto"/>
            </w:tcBorders>
          </w:tcPr>
          <w:p w14:paraId="4C72005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C83DEB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w:t>
            </w:r>
          </w:p>
        </w:tc>
        <w:tc>
          <w:tcPr>
            <w:tcW w:w="1113" w:type="dxa"/>
            <w:tcBorders>
              <w:top w:val="single" w:sz="4" w:space="0" w:color="auto"/>
              <w:left w:val="single" w:sz="4" w:space="0" w:color="auto"/>
              <w:bottom w:val="single" w:sz="4" w:space="0" w:color="auto"/>
              <w:right w:val="single" w:sz="4" w:space="0" w:color="auto"/>
            </w:tcBorders>
            <w:hideMark/>
          </w:tcPr>
          <w:p w14:paraId="7A04463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Тыс. руб.</w:t>
            </w:r>
          </w:p>
        </w:tc>
        <w:tc>
          <w:tcPr>
            <w:tcW w:w="720" w:type="dxa"/>
            <w:tcBorders>
              <w:top w:val="single" w:sz="4" w:space="0" w:color="auto"/>
              <w:left w:val="single" w:sz="4" w:space="0" w:color="auto"/>
              <w:bottom w:val="single" w:sz="4" w:space="0" w:color="auto"/>
              <w:right w:val="single" w:sz="4" w:space="0" w:color="auto"/>
            </w:tcBorders>
          </w:tcPr>
          <w:p w14:paraId="11073C4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DA0003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w:t>
            </w:r>
          </w:p>
        </w:tc>
        <w:tc>
          <w:tcPr>
            <w:tcW w:w="1001" w:type="dxa"/>
            <w:tcBorders>
              <w:top w:val="single" w:sz="4" w:space="0" w:color="auto"/>
              <w:left w:val="single" w:sz="4" w:space="0" w:color="auto"/>
              <w:bottom w:val="single" w:sz="4" w:space="0" w:color="auto"/>
              <w:right w:val="single" w:sz="4" w:space="0" w:color="auto"/>
            </w:tcBorders>
            <w:hideMark/>
          </w:tcPr>
          <w:p w14:paraId="5E349C4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Тыс. руб.</w:t>
            </w:r>
          </w:p>
        </w:tc>
        <w:tc>
          <w:tcPr>
            <w:tcW w:w="667" w:type="dxa"/>
            <w:tcBorders>
              <w:top w:val="single" w:sz="4" w:space="0" w:color="auto"/>
              <w:left w:val="single" w:sz="4" w:space="0" w:color="auto"/>
              <w:bottom w:val="single" w:sz="4" w:space="0" w:color="auto"/>
              <w:right w:val="single" w:sz="4" w:space="0" w:color="auto"/>
            </w:tcBorders>
          </w:tcPr>
          <w:p w14:paraId="235B9A3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C38350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w:t>
            </w:r>
          </w:p>
        </w:tc>
        <w:tc>
          <w:tcPr>
            <w:tcW w:w="1166" w:type="dxa"/>
            <w:tcBorders>
              <w:top w:val="single" w:sz="4" w:space="0" w:color="auto"/>
              <w:left w:val="single" w:sz="4" w:space="0" w:color="auto"/>
              <w:bottom w:val="single" w:sz="4" w:space="0" w:color="auto"/>
              <w:right w:val="single" w:sz="4" w:space="0" w:color="auto"/>
            </w:tcBorders>
            <w:hideMark/>
          </w:tcPr>
          <w:p w14:paraId="6358245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4776F7A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A0841B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w:t>
            </w:r>
          </w:p>
        </w:tc>
      </w:tr>
      <w:tr w:rsidR="00724BFE" w:rsidRPr="00724BFE" w14:paraId="00FB2AE8" w14:textId="77777777" w:rsidTr="00724BFE">
        <w:trPr>
          <w:trHeight w:val="263"/>
        </w:trPr>
        <w:tc>
          <w:tcPr>
            <w:tcW w:w="2127" w:type="dxa"/>
            <w:tcBorders>
              <w:top w:val="single" w:sz="4" w:space="0" w:color="auto"/>
              <w:left w:val="single" w:sz="4" w:space="0" w:color="auto"/>
              <w:bottom w:val="single" w:sz="4" w:space="0" w:color="auto"/>
              <w:right w:val="single" w:sz="4" w:space="0" w:color="auto"/>
            </w:tcBorders>
            <w:hideMark/>
          </w:tcPr>
          <w:p w14:paraId="01AC1170"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Работы, выполненные собственными силами</w:t>
            </w:r>
          </w:p>
        </w:tc>
        <w:tc>
          <w:tcPr>
            <w:tcW w:w="1129" w:type="dxa"/>
            <w:tcBorders>
              <w:top w:val="single" w:sz="4" w:space="0" w:color="auto"/>
              <w:left w:val="single" w:sz="4" w:space="0" w:color="auto"/>
              <w:bottom w:val="single" w:sz="4" w:space="0" w:color="auto"/>
              <w:right w:val="single" w:sz="4" w:space="0" w:color="auto"/>
            </w:tcBorders>
          </w:tcPr>
          <w:p w14:paraId="4125B6E0"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EE58A4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57924</w:t>
            </w:r>
          </w:p>
        </w:tc>
        <w:tc>
          <w:tcPr>
            <w:tcW w:w="871" w:type="dxa"/>
            <w:tcBorders>
              <w:top w:val="single" w:sz="4" w:space="0" w:color="auto"/>
              <w:left w:val="single" w:sz="4" w:space="0" w:color="auto"/>
              <w:bottom w:val="single" w:sz="4" w:space="0" w:color="auto"/>
              <w:right w:val="single" w:sz="4" w:space="0" w:color="auto"/>
            </w:tcBorders>
          </w:tcPr>
          <w:p w14:paraId="26F629D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CB026D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86</w:t>
            </w:r>
          </w:p>
        </w:tc>
        <w:tc>
          <w:tcPr>
            <w:tcW w:w="1113" w:type="dxa"/>
            <w:tcBorders>
              <w:top w:val="single" w:sz="4" w:space="0" w:color="auto"/>
              <w:left w:val="single" w:sz="4" w:space="0" w:color="auto"/>
              <w:bottom w:val="single" w:sz="4" w:space="0" w:color="auto"/>
              <w:right w:val="single" w:sz="4" w:space="0" w:color="auto"/>
            </w:tcBorders>
          </w:tcPr>
          <w:p w14:paraId="1CCE40F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F9E6B0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61138</w:t>
            </w:r>
          </w:p>
        </w:tc>
        <w:tc>
          <w:tcPr>
            <w:tcW w:w="720" w:type="dxa"/>
            <w:tcBorders>
              <w:top w:val="single" w:sz="4" w:space="0" w:color="auto"/>
              <w:left w:val="single" w:sz="4" w:space="0" w:color="auto"/>
              <w:bottom w:val="single" w:sz="4" w:space="0" w:color="auto"/>
              <w:right w:val="single" w:sz="4" w:space="0" w:color="auto"/>
            </w:tcBorders>
          </w:tcPr>
          <w:p w14:paraId="6B7C4FE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11DD0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84</w:t>
            </w:r>
          </w:p>
        </w:tc>
        <w:tc>
          <w:tcPr>
            <w:tcW w:w="1001" w:type="dxa"/>
            <w:tcBorders>
              <w:top w:val="single" w:sz="4" w:space="0" w:color="auto"/>
              <w:left w:val="single" w:sz="4" w:space="0" w:color="auto"/>
              <w:bottom w:val="single" w:sz="4" w:space="0" w:color="auto"/>
              <w:right w:val="single" w:sz="4" w:space="0" w:color="auto"/>
            </w:tcBorders>
          </w:tcPr>
          <w:p w14:paraId="175A4C6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E32285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73729</w:t>
            </w:r>
          </w:p>
        </w:tc>
        <w:tc>
          <w:tcPr>
            <w:tcW w:w="667" w:type="dxa"/>
            <w:tcBorders>
              <w:top w:val="single" w:sz="4" w:space="0" w:color="auto"/>
              <w:left w:val="single" w:sz="4" w:space="0" w:color="auto"/>
              <w:bottom w:val="single" w:sz="4" w:space="0" w:color="auto"/>
              <w:right w:val="single" w:sz="4" w:space="0" w:color="auto"/>
            </w:tcBorders>
          </w:tcPr>
          <w:p w14:paraId="654192E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FAD7BEA"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88</w:t>
            </w:r>
          </w:p>
        </w:tc>
        <w:tc>
          <w:tcPr>
            <w:tcW w:w="1166" w:type="dxa"/>
            <w:tcBorders>
              <w:top w:val="single" w:sz="4" w:space="0" w:color="auto"/>
              <w:left w:val="single" w:sz="4" w:space="0" w:color="auto"/>
              <w:bottom w:val="single" w:sz="4" w:space="0" w:color="auto"/>
              <w:right w:val="single" w:sz="4" w:space="0" w:color="auto"/>
            </w:tcBorders>
          </w:tcPr>
          <w:p w14:paraId="5D778B3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E2564B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177092</w:t>
            </w:r>
          </w:p>
        </w:tc>
        <w:tc>
          <w:tcPr>
            <w:tcW w:w="709" w:type="dxa"/>
            <w:tcBorders>
              <w:top w:val="single" w:sz="4" w:space="0" w:color="auto"/>
              <w:left w:val="single" w:sz="4" w:space="0" w:color="auto"/>
              <w:bottom w:val="single" w:sz="4" w:space="0" w:color="auto"/>
              <w:right w:val="single" w:sz="4" w:space="0" w:color="auto"/>
            </w:tcBorders>
          </w:tcPr>
          <w:p w14:paraId="0B95E49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06EAD4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93</w:t>
            </w:r>
          </w:p>
        </w:tc>
      </w:tr>
      <w:tr w:rsidR="00724BFE" w:rsidRPr="00724BFE" w14:paraId="19978F81" w14:textId="77777777" w:rsidTr="00724BFE">
        <w:trPr>
          <w:trHeight w:val="278"/>
        </w:trPr>
        <w:tc>
          <w:tcPr>
            <w:tcW w:w="2127" w:type="dxa"/>
            <w:tcBorders>
              <w:top w:val="single" w:sz="4" w:space="0" w:color="auto"/>
              <w:left w:val="single" w:sz="4" w:space="0" w:color="auto"/>
              <w:bottom w:val="single" w:sz="4" w:space="0" w:color="auto"/>
              <w:right w:val="single" w:sz="4" w:space="0" w:color="auto"/>
            </w:tcBorders>
            <w:hideMark/>
          </w:tcPr>
          <w:p w14:paraId="3EA9C825"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Работы, выполненные по субподряду</w:t>
            </w:r>
          </w:p>
        </w:tc>
        <w:tc>
          <w:tcPr>
            <w:tcW w:w="1129" w:type="dxa"/>
            <w:tcBorders>
              <w:top w:val="single" w:sz="4" w:space="0" w:color="auto"/>
              <w:left w:val="single" w:sz="4" w:space="0" w:color="auto"/>
              <w:bottom w:val="single" w:sz="4" w:space="0" w:color="auto"/>
              <w:right w:val="single" w:sz="4" w:space="0" w:color="auto"/>
            </w:tcBorders>
          </w:tcPr>
          <w:p w14:paraId="12700052"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DC916AA"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9430</w:t>
            </w:r>
          </w:p>
        </w:tc>
        <w:tc>
          <w:tcPr>
            <w:tcW w:w="871" w:type="dxa"/>
            <w:tcBorders>
              <w:top w:val="single" w:sz="4" w:space="0" w:color="auto"/>
              <w:left w:val="single" w:sz="4" w:space="0" w:color="auto"/>
              <w:bottom w:val="single" w:sz="4" w:space="0" w:color="auto"/>
              <w:right w:val="single" w:sz="4" w:space="0" w:color="auto"/>
            </w:tcBorders>
          </w:tcPr>
          <w:p w14:paraId="56775F8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C98D44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14</w:t>
            </w:r>
          </w:p>
        </w:tc>
        <w:tc>
          <w:tcPr>
            <w:tcW w:w="1113" w:type="dxa"/>
            <w:tcBorders>
              <w:top w:val="single" w:sz="4" w:space="0" w:color="auto"/>
              <w:left w:val="single" w:sz="4" w:space="0" w:color="auto"/>
              <w:bottom w:val="single" w:sz="4" w:space="0" w:color="auto"/>
              <w:right w:val="single" w:sz="4" w:space="0" w:color="auto"/>
            </w:tcBorders>
          </w:tcPr>
          <w:p w14:paraId="4E14628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F150B3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11645</w:t>
            </w:r>
          </w:p>
        </w:tc>
        <w:tc>
          <w:tcPr>
            <w:tcW w:w="720" w:type="dxa"/>
            <w:tcBorders>
              <w:top w:val="single" w:sz="4" w:space="0" w:color="auto"/>
              <w:left w:val="single" w:sz="4" w:space="0" w:color="auto"/>
              <w:bottom w:val="single" w:sz="4" w:space="0" w:color="auto"/>
              <w:right w:val="single" w:sz="4" w:space="0" w:color="auto"/>
            </w:tcBorders>
          </w:tcPr>
          <w:p w14:paraId="655B467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9AA4FC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16</w:t>
            </w:r>
          </w:p>
        </w:tc>
        <w:tc>
          <w:tcPr>
            <w:tcW w:w="1001" w:type="dxa"/>
            <w:tcBorders>
              <w:top w:val="single" w:sz="4" w:space="0" w:color="auto"/>
              <w:left w:val="single" w:sz="4" w:space="0" w:color="auto"/>
              <w:bottom w:val="single" w:sz="4" w:space="0" w:color="auto"/>
              <w:right w:val="single" w:sz="4" w:space="0" w:color="auto"/>
            </w:tcBorders>
          </w:tcPr>
          <w:p w14:paraId="15C2EF9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26D4DB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10054</w:t>
            </w:r>
          </w:p>
        </w:tc>
        <w:tc>
          <w:tcPr>
            <w:tcW w:w="667" w:type="dxa"/>
            <w:tcBorders>
              <w:top w:val="single" w:sz="4" w:space="0" w:color="auto"/>
              <w:left w:val="single" w:sz="4" w:space="0" w:color="auto"/>
              <w:bottom w:val="single" w:sz="4" w:space="0" w:color="auto"/>
              <w:right w:val="single" w:sz="4" w:space="0" w:color="auto"/>
            </w:tcBorders>
          </w:tcPr>
          <w:p w14:paraId="664C311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404FD4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12</w:t>
            </w:r>
          </w:p>
        </w:tc>
        <w:tc>
          <w:tcPr>
            <w:tcW w:w="1166" w:type="dxa"/>
            <w:tcBorders>
              <w:top w:val="single" w:sz="4" w:space="0" w:color="auto"/>
              <w:left w:val="single" w:sz="4" w:space="0" w:color="auto"/>
              <w:bottom w:val="single" w:sz="4" w:space="0" w:color="auto"/>
              <w:right w:val="single" w:sz="4" w:space="0" w:color="auto"/>
            </w:tcBorders>
          </w:tcPr>
          <w:p w14:paraId="1E755B2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7375A5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13330</w:t>
            </w:r>
          </w:p>
        </w:tc>
        <w:tc>
          <w:tcPr>
            <w:tcW w:w="709" w:type="dxa"/>
            <w:tcBorders>
              <w:top w:val="single" w:sz="4" w:space="0" w:color="auto"/>
              <w:left w:val="single" w:sz="4" w:space="0" w:color="auto"/>
              <w:bottom w:val="single" w:sz="4" w:space="0" w:color="auto"/>
              <w:right w:val="single" w:sz="4" w:space="0" w:color="auto"/>
            </w:tcBorders>
          </w:tcPr>
          <w:p w14:paraId="419072C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D90DDB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w:t>
            </w:r>
          </w:p>
        </w:tc>
      </w:tr>
    </w:tbl>
    <w:p w14:paraId="6668F44B" w14:textId="77777777" w:rsidR="00724BFE" w:rsidRPr="00724BFE" w:rsidRDefault="00724BFE" w:rsidP="00724BF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370D66F"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Из таблицы 2.5 видно, что наибольшую долю в структуре выполняемых предприятием подрядных работ занимают работы, выполненные собственными силами. При этом их доля в период 2015-2018 гг. в целом выросла: в 2016 г. она снизилась на 2% и составила 84%, в 2017 г. - увеличилась до 88%, т.е. выросла на 4% по сравнению с 2016 г., а в 2018 г. – составила 93%, т.е. увеличилась на 5% по сравнению с 2017 г.</w:t>
      </w:r>
    </w:p>
    <w:p w14:paraId="7ADF3D75"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24BFE">
        <w:rPr>
          <w:rFonts w:ascii="Times New Roman" w:eastAsia="Times New Roman" w:hAnsi="Times New Roman" w:cs="Times New Roman"/>
          <w:sz w:val="28"/>
          <w:szCs w:val="28"/>
          <w:lang w:eastAsia="ru-RU"/>
        </w:rPr>
        <w:t>Объем работ, выполненных собственными силами также имеет тенденцию к росту: в 2016 г. он вырос на 3214 тыс. руб. и составил 61138 тыс. руб., в 2016 г. он увеличился на 12591 тыс. руб. по сравнению с 2015 г. и составил 73729 тыс. руб., а в 2018 г. – на 103363 тыс. руб. по сравнению с 2017 г. и составил 177092 тыс</w:t>
      </w:r>
      <w:proofErr w:type="gramEnd"/>
      <w:r w:rsidRPr="00724BFE">
        <w:rPr>
          <w:rFonts w:ascii="Times New Roman" w:eastAsia="Times New Roman" w:hAnsi="Times New Roman" w:cs="Times New Roman"/>
          <w:sz w:val="28"/>
          <w:szCs w:val="28"/>
          <w:lang w:eastAsia="ru-RU"/>
        </w:rPr>
        <w:t>. руб.</w:t>
      </w:r>
    </w:p>
    <w:p w14:paraId="6145A93D"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Объем субподрядных работ в 2016 г. он снизился на 2215 тыс. руб. и составил 11645 тыс. руб., в 2017 г. - на 1591 тыс. руб. по сравнению с 2016 г. и составил 10054 тыс. руб., а в 2018 г. увеличился на 3276 тыс. руб. по сравнению с 2017 г. и составил 13330 тыс. руб. Тем не менее, доля подрядных работ имеет тенденцию к снижению во всем исследуемом периоде: в 2017 г. на 4%, а в 2018 </w:t>
      </w:r>
      <w:r w:rsidRPr="00724BFE">
        <w:rPr>
          <w:rFonts w:ascii="Times New Roman" w:eastAsia="Times New Roman" w:hAnsi="Times New Roman" w:cs="Times New Roman"/>
          <w:sz w:val="28"/>
          <w:szCs w:val="28"/>
          <w:lang w:eastAsia="ru-RU"/>
        </w:rPr>
        <w:lastRenderedPageBreak/>
        <w:t xml:space="preserve">г. – на 5% по сравнению с </w:t>
      </w:r>
      <w:smartTag w:uri="urn:schemas-microsoft-com:office:smarttags" w:element="metricconverter">
        <w:smartTagPr>
          <w:attr w:name="ProductID" w:val="2014 г"/>
        </w:smartTagPr>
        <w:r w:rsidRPr="00724BFE">
          <w:rPr>
            <w:rFonts w:ascii="Times New Roman" w:eastAsia="Times New Roman" w:hAnsi="Times New Roman" w:cs="Times New Roman"/>
            <w:sz w:val="28"/>
            <w:szCs w:val="28"/>
            <w:lang w:eastAsia="ru-RU"/>
          </w:rPr>
          <w:t>2014 г</w:t>
        </w:r>
      </w:smartTag>
      <w:r w:rsidRPr="00724BFE">
        <w:rPr>
          <w:rFonts w:ascii="Times New Roman" w:eastAsia="Times New Roman" w:hAnsi="Times New Roman" w:cs="Times New Roman"/>
          <w:sz w:val="28"/>
          <w:szCs w:val="28"/>
          <w:lang w:eastAsia="ru-RU"/>
        </w:rPr>
        <w:t>.</w:t>
      </w:r>
    </w:p>
    <w:p w14:paraId="487A6D30"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Таким образом, в целом объем работ, выполненных собственными силами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xml:space="preserve">» в 2018 г. увеличился по сравнению с 2015 г. на 119168 тыс. руб. При этом его доля в общем объеме выполненных работ выросла с 86% до 93% или на 7%. </w:t>
      </w:r>
    </w:p>
    <w:p w14:paraId="1BBBB716"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Работы, выполненные по субподряду также увеличились в </w:t>
      </w:r>
      <w:smartTag w:uri="urn:schemas-microsoft-com:office:smarttags" w:element="metricconverter">
        <w:smartTagPr>
          <w:attr w:name="ProductID" w:val="2015 г"/>
        </w:smartTagPr>
        <w:r w:rsidRPr="00724BFE">
          <w:rPr>
            <w:rFonts w:ascii="Times New Roman" w:eastAsia="Times New Roman" w:hAnsi="Times New Roman" w:cs="Times New Roman"/>
            <w:sz w:val="28"/>
            <w:szCs w:val="28"/>
            <w:lang w:eastAsia="ru-RU"/>
          </w:rPr>
          <w:t>2015 г</w:t>
        </w:r>
      </w:smartTag>
      <w:r w:rsidRPr="00724BFE">
        <w:rPr>
          <w:rFonts w:ascii="Times New Roman" w:eastAsia="Times New Roman" w:hAnsi="Times New Roman" w:cs="Times New Roman"/>
          <w:sz w:val="28"/>
          <w:szCs w:val="28"/>
          <w:lang w:eastAsia="ru-RU"/>
        </w:rPr>
        <w:t xml:space="preserve">. по сравнению с 2015 г. на 3900 тыс. руб. Однако их доля в общем объеме выполненных работ снизилась с 14% до 7% или </w:t>
      </w:r>
      <w:proofErr w:type="gramStart"/>
      <w:r w:rsidRPr="00724BFE">
        <w:rPr>
          <w:rFonts w:ascii="Times New Roman" w:eastAsia="Times New Roman" w:hAnsi="Times New Roman" w:cs="Times New Roman"/>
          <w:sz w:val="28"/>
          <w:szCs w:val="28"/>
          <w:lang w:eastAsia="ru-RU"/>
        </w:rPr>
        <w:t>в</w:t>
      </w:r>
      <w:proofErr w:type="gramEnd"/>
      <w:r w:rsidRPr="00724BFE">
        <w:rPr>
          <w:rFonts w:ascii="Times New Roman" w:eastAsia="Times New Roman" w:hAnsi="Times New Roman" w:cs="Times New Roman"/>
          <w:sz w:val="28"/>
          <w:szCs w:val="28"/>
          <w:lang w:eastAsia="ru-RU"/>
        </w:rPr>
        <w:t xml:space="preserve"> 2 раза. </w:t>
      </w:r>
    </w:p>
    <w:p w14:paraId="0B6B8902"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На рисунке 2.5 отображена динамика структуры подрядных работ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p>
    <w:p w14:paraId="3773C62D" w14:textId="77777777" w:rsidR="00724BFE" w:rsidRPr="00724BFE" w:rsidRDefault="00724BFE" w:rsidP="00724BFE">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14:paraId="6F868BE1" w14:textId="77777777" w:rsidR="00724BFE" w:rsidRPr="00724BFE" w:rsidRDefault="00724BFE" w:rsidP="00724BFE">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14:textOutline w14:w="9525" w14:cap="rnd" w14:cmpd="sng" w14:algn="ctr">
            <w14:noFill/>
            <w14:prstDash w14:val="solid"/>
            <w14:bevel/>
          </w14:textOutline>
        </w:rPr>
      </w:pPr>
      <w:r w:rsidRPr="00724BFE">
        <w:rPr>
          <w:rFonts w:ascii="Calibri" w:eastAsia="Calibri" w:hAnsi="Calibri" w:cs="Times New Roman"/>
          <w:noProof/>
          <w:lang w:eastAsia="ru-RU"/>
        </w:rPr>
        <w:drawing>
          <wp:inline distT="0" distB="0" distL="0" distR="0" wp14:anchorId="7D2F31B0" wp14:editId="169219A9">
            <wp:extent cx="5391150" cy="3248025"/>
            <wp:effectExtent l="0" t="0" r="0" b="9525"/>
            <wp:docPr id="5" name="Диаграмма 1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B12749" w14:textId="77777777" w:rsidR="00724BFE" w:rsidRPr="00724BFE" w:rsidRDefault="00724BFE" w:rsidP="00724BFE">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Рисунок 2.5 </w:t>
      </w:r>
      <w:r w:rsidRPr="00724BFE">
        <w:rPr>
          <w:rFonts w:ascii="Times New Roman" w:eastAsia="Times New Roman" w:hAnsi="Times New Roman" w:cs="Times New Roman"/>
          <w:sz w:val="28"/>
          <w:szCs w:val="24"/>
          <w:lang w:eastAsia="ru-RU"/>
        </w:rPr>
        <w:t>–</w:t>
      </w:r>
      <w:r w:rsidRPr="00724BFE">
        <w:rPr>
          <w:rFonts w:ascii="Times New Roman" w:eastAsia="Times New Roman" w:hAnsi="Times New Roman" w:cs="Times New Roman"/>
          <w:sz w:val="28"/>
          <w:szCs w:val="28"/>
          <w:lang w:eastAsia="ru-RU"/>
        </w:rPr>
        <w:t xml:space="preserve"> Динамика структуры подрядных работ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p>
    <w:p w14:paraId="023CC868"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70E0E9B0"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Анализ выполнения субподрядных работ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представлен в таблице 2.6.</w:t>
      </w:r>
    </w:p>
    <w:p w14:paraId="7F71EFB6" w14:textId="77777777" w:rsidR="00724BFE" w:rsidRPr="00724BFE" w:rsidRDefault="00724BFE" w:rsidP="00724BFE">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Таблица 2.6</w:t>
      </w:r>
    </w:p>
    <w:p w14:paraId="510603BD" w14:textId="77777777" w:rsidR="00724BFE" w:rsidRPr="00724BFE" w:rsidRDefault="00724BFE" w:rsidP="00724BFE">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Анализ выполнения субподрядных работ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562"/>
        <w:gridCol w:w="1564"/>
        <w:gridCol w:w="1122"/>
        <w:gridCol w:w="1122"/>
        <w:gridCol w:w="1723"/>
      </w:tblGrid>
      <w:tr w:rsidR="00724BFE" w:rsidRPr="00724BFE" w14:paraId="42F4742C" w14:textId="77777777" w:rsidTr="00724BFE">
        <w:trPr>
          <w:trHeight w:val="408"/>
          <w:jc w:val="center"/>
        </w:trPr>
        <w:tc>
          <w:tcPr>
            <w:tcW w:w="2165" w:type="dxa"/>
            <w:tcBorders>
              <w:top w:val="single" w:sz="4" w:space="0" w:color="auto"/>
              <w:left w:val="single" w:sz="4" w:space="0" w:color="auto"/>
              <w:bottom w:val="single" w:sz="4" w:space="0" w:color="auto"/>
              <w:right w:val="single" w:sz="4" w:space="0" w:color="auto"/>
            </w:tcBorders>
            <w:hideMark/>
          </w:tcPr>
          <w:p w14:paraId="6ECA55C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lastRenderedPageBreak/>
              <w:t>Показатель</w:t>
            </w:r>
          </w:p>
        </w:tc>
        <w:tc>
          <w:tcPr>
            <w:tcW w:w="1562" w:type="dxa"/>
            <w:tcBorders>
              <w:top w:val="single" w:sz="4" w:space="0" w:color="auto"/>
              <w:left w:val="single" w:sz="4" w:space="0" w:color="auto"/>
              <w:bottom w:val="single" w:sz="4" w:space="0" w:color="auto"/>
              <w:right w:val="single" w:sz="4" w:space="0" w:color="auto"/>
            </w:tcBorders>
            <w:hideMark/>
          </w:tcPr>
          <w:p w14:paraId="6349B79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w:t>
            </w:r>
          </w:p>
        </w:tc>
        <w:tc>
          <w:tcPr>
            <w:tcW w:w="1564" w:type="dxa"/>
            <w:tcBorders>
              <w:top w:val="single" w:sz="4" w:space="0" w:color="auto"/>
              <w:left w:val="single" w:sz="4" w:space="0" w:color="auto"/>
              <w:bottom w:val="single" w:sz="4" w:space="0" w:color="auto"/>
              <w:right w:val="single" w:sz="4" w:space="0" w:color="auto"/>
            </w:tcBorders>
            <w:hideMark/>
          </w:tcPr>
          <w:p w14:paraId="1E15F9D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tc>
        <w:tc>
          <w:tcPr>
            <w:tcW w:w="1122" w:type="dxa"/>
            <w:tcBorders>
              <w:top w:val="single" w:sz="4" w:space="0" w:color="auto"/>
              <w:left w:val="single" w:sz="4" w:space="0" w:color="auto"/>
              <w:bottom w:val="single" w:sz="4" w:space="0" w:color="auto"/>
              <w:right w:val="single" w:sz="4" w:space="0" w:color="auto"/>
            </w:tcBorders>
            <w:hideMark/>
          </w:tcPr>
          <w:p w14:paraId="4C1EBE5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tc>
        <w:tc>
          <w:tcPr>
            <w:tcW w:w="1122" w:type="dxa"/>
            <w:tcBorders>
              <w:top w:val="single" w:sz="4" w:space="0" w:color="auto"/>
              <w:left w:val="single" w:sz="4" w:space="0" w:color="auto"/>
              <w:bottom w:val="single" w:sz="4" w:space="0" w:color="auto"/>
              <w:right w:val="single" w:sz="4" w:space="0" w:color="auto"/>
            </w:tcBorders>
            <w:hideMark/>
          </w:tcPr>
          <w:p w14:paraId="5278040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2018</w:t>
            </w:r>
          </w:p>
        </w:tc>
        <w:tc>
          <w:tcPr>
            <w:tcW w:w="1723" w:type="dxa"/>
            <w:tcBorders>
              <w:top w:val="single" w:sz="4" w:space="0" w:color="auto"/>
              <w:left w:val="single" w:sz="4" w:space="0" w:color="auto"/>
              <w:bottom w:val="single" w:sz="4" w:space="0" w:color="auto"/>
              <w:right w:val="single" w:sz="4" w:space="0" w:color="auto"/>
            </w:tcBorders>
            <w:hideMark/>
          </w:tcPr>
          <w:p w14:paraId="613ED81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2015-2018</w:t>
            </w:r>
          </w:p>
        </w:tc>
      </w:tr>
      <w:tr w:rsidR="00724BFE" w:rsidRPr="00724BFE" w14:paraId="56300960" w14:textId="77777777" w:rsidTr="00724BFE">
        <w:trPr>
          <w:trHeight w:val="423"/>
          <w:jc w:val="center"/>
        </w:trPr>
        <w:tc>
          <w:tcPr>
            <w:tcW w:w="2165" w:type="dxa"/>
            <w:tcBorders>
              <w:top w:val="single" w:sz="4" w:space="0" w:color="auto"/>
              <w:left w:val="single" w:sz="4" w:space="0" w:color="auto"/>
              <w:bottom w:val="single" w:sz="4" w:space="0" w:color="auto"/>
              <w:right w:val="single" w:sz="4" w:space="0" w:color="auto"/>
            </w:tcBorders>
            <w:hideMark/>
          </w:tcPr>
          <w:p w14:paraId="37198DF5"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План, тыс. руб.</w:t>
            </w:r>
          </w:p>
        </w:tc>
        <w:tc>
          <w:tcPr>
            <w:tcW w:w="1562" w:type="dxa"/>
            <w:tcBorders>
              <w:top w:val="single" w:sz="4" w:space="0" w:color="auto"/>
              <w:left w:val="single" w:sz="4" w:space="0" w:color="auto"/>
              <w:bottom w:val="single" w:sz="4" w:space="0" w:color="auto"/>
              <w:right w:val="single" w:sz="4" w:space="0" w:color="auto"/>
            </w:tcBorders>
            <w:hideMark/>
          </w:tcPr>
          <w:p w14:paraId="6A67BEE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10000</w:t>
            </w:r>
          </w:p>
        </w:tc>
        <w:tc>
          <w:tcPr>
            <w:tcW w:w="1564" w:type="dxa"/>
            <w:tcBorders>
              <w:top w:val="single" w:sz="4" w:space="0" w:color="auto"/>
              <w:left w:val="single" w:sz="4" w:space="0" w:color="auto"/>
              <w:bottom w:val="single" w:sz="4" w:space="0" w:color="auto"/>
              <w:right w:val="single" w:sz="4" w:space="0" w:color="auto"/>
            </w:tcBorders>
            <w:hideMark/>
          </w:tcPr>
          <w:p w14:paraId="2913880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12000</w:t>
            </w:r>
          </w:p>
        </w:tc>
        <w:tc>
          <w:tcPr>
            <w:tcW w:w="1122" w:type="dxa"/>
            <w:tcBorders>
              <w:top w:val="single" w:sz="4" w:space="0" w:color="auto"/>
              <w:left w:val="single" w:sz="4" w:space="0" w:color="auto"/>
              <w:bottom w:val="single" w:sz="4" w:space="0" w:color="auto"/>
              <w:right w:val="single" w:sz="4" w:space="0" w:color="auto"/>
            </w:tcBorders>
            <w:hideMark/>
          </w:tcPr>
          <w:p w14:paraId="6D561B6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11000</w:t>
            </w:r>
          </w:p>
        </w:tc>
        <w:tc>
          <w:tcPr>
            <w:tcW w:w="1122" w:type="dxa"/>
            <w:tcBorders>
              <w:top w:val="single" w:sz="4" w:space="0" w:color="auto"/>
              <w:left w:val="single" w:sz="4" w:space="0" w:color="auto"/>
              <w:bottom w:val="single" w:sz="4" w:space="0" w:color="auto"/>
              <w:right w:val="single" w:sz="4" w:space="0" w:color="auto"/>
            </w:tcBorders>
            <w:hideMark/>
          </w:tcPr>
          <w:p w14:paraId="1B672F3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14000</w:t>
            </w:r>
          </w:p>
        </w:tc>
        <w:tc>
          <w:tcPr>
            <w:tcW w:w="1723" w:type="dxa"/>
            <w:tcBorders>
              <w:top w:val="single" w:sz="4" w:space="0" w:color="auto"/>
              <w:left w:val="single" w:sz="4" w:space="0" w:color="auto"/>
              <w:bottom w:val="single" w:sz="4" w:space="0" w:color="auto"/>
              <w:right w:val="single" w:sz="4" w:space="0" w:color="auto"/>
            </w:tcBorders>
            <w:hideMark/>
          </w:tcPr>
          <w:p w14:paraId="608B2C5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54000</w:t>
            </w:r>
          </w:p>
        </w:tc>
      </w:tr>
      <w:tr w:rsidR="00724BFE" w:rsidRPr="00724BFE" w14:paraId="49F5D673" w14:textId="77777777" w:rsidTr="00724BFE">
        <w:trPr>
          <w:trHeight w:val="408"/>
          <w:jc w:val="center"/>
        </w:trPr>
        <w:tc>
          <w:tcPr>
            <w:tcW w:w="2165" w:type="dxa"/>
            <w:tcBorders>
              <w:top w:val="single" w:sz="4" w:space="0" w:color="auto"/>
              <w:left w:val="single" w:sz="4" w:space="0" w:color="auto"/>
              <w:bottom w:val="single" w:sz="4" w:space="0" w:color="auto"/>
              <w:right w:val="single" w:sz="4" w:space="0" w:color="auto"/>
            </w:tcBorders>
            <w:hideMark/>
          </w:tcPr>
          <w:p w14:paraId="0BE47B93"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Факт, тыс. руб.</w:t>
            </w:r>
          </w:p>
        </w:tc>
        <w:tc>
          <w:tcPr>
            <w:tcW w:w="1562" w:type="dxa"/>
            <w:tcBorders>
              <w:top w:val="single" w:sz="4" w:space="0" w:color="auto"/>
              <w:left w:val="single" w:sz="4" w:space="0" w:color="auto"/>
              <w:bottom w:val="single" w:sz="4" w:space="0" w:color="auto"/>
              <w:right w:val="single" w:sz="4" w:space="0" w:color="auto"/>
            </w:tcBorders>
            <w:hideMark/>
          </w:tcPr>
          <w:p w14:paraId="576565C2"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9430</w:t>
            </w:r>
          </w:p>
        </w:tc>
        <w:tc>
          <w:tcPr>
            <w:tcW w:w="1564" w:type="dxa"/>
            <w:tcBorders>
              <w:top w:val="single" w:sz="4" w:space="0" w:color="auto"/>
              <w:left w:val="single" w:sz="4" w:space="0" w:color="auto"/>
              <w:bottom w:val="single" w:sz="4" w:space="0" w:color="auto"/>
              <w:right w:val="single" w:sz="4" w:space="0" w:color="auto"/>
            </w:tcBorders>
            <w:hideMark/>
          </w:tcPr>
          <w:p w14:paraId="67FD958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11645</w:t>
            </w:r>
          </w:p>
        </w:tc>
        <w:tc>
          <w:tcPr>
            <w:tcW w:w="1122" w:type="dxa"/>
            <w:tcBorders>
              <w:top w:val="single" w:sz="4" w:space="0" w:color="auto"/>
              <w:left w:val="single" w:sz="4" w:space="0" w:color="auto"/>
              <w:bottom w:val="single" w:sz="4" w:space="0" w:color="auto"/>
              <w:right w:val="single" w:sz="4" w:space="0" w:color="auto"/>
            </w:tcBorders>
            <w:hideMark/>
          </w:tcPr>
          <w:p w14:paraId="065E0B8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10054</w:t>
            </w:r>
          </w:p>
        </w:tc>
        <w:tc>
          <w:tcPr>
            <w:tcW w:w="1122" w:type="dxa"/>
            <w:tcBorders>
              <w:top w:val="single" w:sz="4" w:space="0" w:color="auto"/>
              <w:left w:val="single" w:sz="4" w:space="0" w:color="auto"/>
              <w:bottom w:val="single" w:sz="4" w:space="0" w:color="auto"/>
              <w:right w:val="single" w:sz="4" w:space="0" w:color="auto"/>
            </w:tcBorders>
            <w:hideMark/>
          </w:tcPr>
          <w:p w14:paraId="60EDD9D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13330</w:t>
            </w:r>
          </w:p>
        </w:tc>
        <w:tc>
          <w:tcPr>
            <w:tcW w:w="1723" w:type="dxa"/>
            <w:tcBorders>
              <w:top w:val="single" w:sz="4" w:space="0" w:color="auto"/>
              <w:left w:val="single" w:sz="4" w:space="0" w:color="auto"/>
              <w:bottom w:val="single" w:sz="4" w:space="0" w:color="auto"/>
              <w:right w:val="single" w:sz="4" w:space="0" w:color="auto"/>
            </w:tcBorders>
            <w:hideMark/>
          </w:tcPr>
          <w:p w14:paraId="1FCB011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51105</w:t>
            </w:r>
          </w:p>
        </w:tc>
      </w:tr>
      <w:tr w:rsidR="00724BFE" w:rsidRPr="00724BFE" w14:paraId="06D0DFED" w14:textId="77777777" w:rsidTr="00724BFE">
        <w:trPr>
          <w:trHeight w:val="830"/>
          <w:jc w:val="center"/>
        </w:trPr>
        <w:tc>
          <w:tcPr>
            <w:tcW w:w="2165" w:type="dxa"/>
            <w:tcBorders>
              <w:top w:val="single" w:sz="4" w:space="0" w:color="auto"/>
              <w:left w:val="single" w:sz="4" w:space="0" w:color="auto"/>
              <w:bottom w:val="single" w:sz="4" w:space="0" w:color="auto"/>
              <w:right w:val="single" w:sz="4" w:space="0" w:color="auto"/>
            </w:tcBorders>
            <w:hideMark/>
          </w:tcPr>
          <w:p w14:paraId="7730E6B8"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Отклонение, тыс. руб.</w:t>
            </w:r>
          </w:p>
        </w:tc>
        <w:tc>
          <w:tcPr>
            <w:tcW w:w="1562" w:type="dxa"/>
            <w:tcBorders>
              <w:top w:val="single" w:sz="4" w:space="0" w:color="auto"/>
              <w:left w:val="single" w:sz="4" w:space="0" w:color="auto"/>
              <w:bottom w:val="single" w:sz="4" w:space="0" w:color="auto"/>
              <w:right w:val="single" w:sz="4" w:space="0" w:color="auto"/>
            </w:tcBorders>
          </w:tcPr>
          <w:p w14:paraId="2A10251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86BD41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- 570</w:t>
            </w:r>
          </w:p>
        </w:tc>
        <w:tc>
          <w:tcPr>
            <w:tcW w:w="1564" w:type="dxa"/>
            <w:tcBorders>
              <w:top w:val="single" w:sz="4" w:space="0" w:color="auto"/>
              <w:left w:val="single" w:sz="4" w:space="0" w:color="auto"/>
              <w:bottom w:val="single" w:sz="4" w:space="0" w:color="auto"/>
              <w:right w:val="single" w:sz="4" w:space="0" w:color="auto"/>
            </w:tcBorders>
          </w:tcPr>
          <w:p w14:paraId="6BB5914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F9295A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- 355</w:t>
            </w:r>
          </w:p>
        </w:tc>
        <w:tc>
          <w:tcPr>
            <w:tcW w:w="1122" w:type="dxa"/>
            <w:tcBorders>
              <w:top w:val="single" w:sz="4" w:space="0" w:color="auto"/>
              <w:left w:val="single" w:sz="4" w:space="0" w:color="auto"/>
              <w:bottom w:val="single" w:sz="4" w:space="0" w:color="auto"/>
              <w:right w:val="single" w:sz="4" w:space="0" w:color="auto"/>
            </w:tcBorders>
          </w:tcPr>
          <w:p w14:paraId="2584DBB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4ED314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- 946</w:t>
            </w:r>
          </w:p>
        </w:tc>
        <w:tc>
          <w:tcPr>
            <w:tcW w:w="1122" w:type="dxa"/>
            <w:tcBorders>
              <w:top w:val="single" w:sz="4" w:space="0" w:color="auto"/>
              <w:left w:val="single" w:sz="4" w:space="0" w:color="auto"/>
              <w:bottom w:val="single" w:sz="4" w:space="0" w:color="auto"/>
              <w:right w:val="single" w:sz="4" w:space="0" w:color="auto"/>
            </w:tcBorders>
          </w:tcPr>
          <w:p w14:paraId="4A89378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D2521A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- 670</w:t>
            </w:r>
          </w:p>
        </w:tc>
        <w:tc>
          <w:tcPr>
            <w:tcW w:w="1723" w:type="dxa"/>
            <w:tcBorders>
              <w:top w:val="single" w:sz="4" w:space="0" w:color="auto"/>
              <w:left w:val="single" w:sz="4" w:space="0" w:color="auto"/>
              <w:bottom w:val="single" w:sz="4" w:space="0" w:color="auto"/>
              <w:right w:val="single" w:sz="4" w:space="0" w:color="auto"/>
            </w:tcBorders>
          </w:tcPr>
          <w:p w14:paraId="64898A3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B884BC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- 2895</w:t>
            </w:r>
          </w:p>
        </w:tc>
      </w:tr>
      <w:tr w:rsidR="00724BFE" w:rsidRPr="00724BFE" w14:paraId="7E99C0F8" w14:textId="77777777" w:rsidTr="00724BFE">
        <w:trPr>
          <w:trHeight w:val="423"/>
          <w:jc w:val="center"/>
        </w:trPr>
        <w:tc>
          <w:tcPr>
            <w:tcW w:w="2165" w:type="dxa"/>
            <w:tcBorders>
              <w:top w:val="single" w:sz="4" w:space="0" w:color="auto"/>
              <w:left w:val="single" w:sz="4" w:space="0" w:color="auto"/>
              <w:bottom w:val="single" w:sz="4" w:space="0" w:color="auto"/>
              <w:right w:val="single" w:sz="4" w:space="0" w:color="auto"/>
            </w:tcBorders>
            <w:hideMark/>
          </w:tcPr>
          <w:p w14:paraId="162B4285"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Отклонение, %</w:t>
            </w:r>
          </w:p>
        </w:tc>
        <w:tc>
          <w:tcPr>
            <w:tcW w:w="1562" w:type="dxa"/>
            <w:tcBorders>
              <w:top w:val="single" w:sz="4" w:space="0" w:color="auto"/>
              <w:left w:val="single" w:sz="4" w:space="0" w:color="auto"/>
              <w:bottom w:val="single" w:sz="4" w:space="0" w:color="auto"/>
              <w:right w:val="single" w:sz="4" w:space="0" w:color="auto"/>
            </w:tcBorders>
            <w:hideMark/>
          </w:tcPr>
          <w:p w14:paraId="14A39D5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- 5,7</w:t>
            </w:r>
          </w:p>
        </w:tc>
        <w:tc>
          <w:tcPr>
            <w:tcW w:w="1564" w:type="dxa"/>
            <w:tcBorders>
              <w:top w:val="single" w:sz="4" w:space="0" w:color="auto"/>
              <w:left w:val="single" w:sz="4" w:space="0" w:color="auto"/>
              <w:bottom w:val="single" w:sz="4" w:space="0" w:color="auto"/>
              <w:right w:val="single" w:sz="4" w:space="0" w:color="auto"/>
            </w:tcBorders>
            <w:hideMark/>
          </w:tcPr>
          <w:p w14:paraId="63D8E9B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- 3,0</w:t>
            </w:r>
          </w:p>
        </w:tc>
        <w:tc>
          <w:tcPr>
            <w:tcW w:w="1122" w:type="dxa"/>
            <w:tcBorders>
              <w:top w:val="single" w:sz="4" w:space="0" w:color="auto"/>
              <w:left w:val="single" w:sz="4" w:space="0" w:color="auto"/>
              <w:bottom w:val="single" w:sz="4" w:space="0" w:color="auto"/>
              <w:right w:val="single" w:sz="4" w:space="0" w:color="auto"/>
            </w:tcBorders>
            <w:hideMark/>
          </w:tcPr>
          <w:p w14:paraId="138A6DF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- 8,6</w:t>
            </w:r>
          </w:p>
        </w:tc>
        <w:tc>
          <w:tcPr>
            <w:tcW w:w="1122" w:type="dxa"/>
            <w:tcBorders>
              <w:top w:val="single" w:sz="4" w:space="0" w:color="auto"/>
              <w:left w:val="single" w:sz="4" w:space="0" w:color="auto"/>
              <w:bottom w:val="single" w:sz="4" w:space="0" w:color="auto"/>
              <w:right w:val="single" w:sz="4" w:space="0" w:color="auto"/>
            </w:tcBorders>
            <w:hideMark/>
          </w:tcPr>
          <w:p w14:paraId="40A972D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- 4,8</w:t>
            </w:r>
          </w:p>
        </w:tc>
        <w:tc>
          <w:tcPr>
            <w:tcW w:w="1723" w:type="dxa"/>
            <w:tcBorders>
              <w:top w:val="single" w:sz="4" w:space="0" w:color="auto"/>
              <w:left w:val="single" w:sz="4" w:space="0" w:color="auto"/>
              <w:bottom w:val="single" w:sz="4" w:space="0" w:color="auto"/>
              <w:right w:val="single" w:sz="4" w:space="0" w:color="auto"/>
            </w:tcBorders>
            <w:hideMark/>
          </w:tcPr>
          <w:p w14:paraId="3FA6D72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- 5,4</w:t>
            </w:r>
          </w:p>
        </w:tc>
      </w:tr>
    </w:tbl>
    <w:p w14:paraId="6B8CF250" w14:textId="77777777" w:rsidR="00724BFE" w:rsidRPr="00724BFE" w:rsidRDefault="00724BFE" w:rsidP="00724BFE">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14:paraId="1938C999"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Из таблицы 2.6 видно, что план субподрядных работ не выполняется:</w:t>
      </w:r>
    </w:p>
    <w:p w14:paraId="329AA0AA"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Отклонения составили:</w:t>
      </w:r>
    </w:p>
    <w:p w14:paraId="7112686E"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в 2015 г. – 570 тыс. руб. (5%);</w:t>
      </w:r>
    </w:p>
    <w:p w14:paraId="6A3D3985"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в 2016 г. – 355 тыс. руб. (3%);</w:t>
      </w:r>
    </w:p>
    <w:p w14:paraId="49D4A35E"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в 2017 г. – 946 тыс. руб. (8,6%);</w:t>
      </w:r>
    </w:p>
    <w:p w14:paraId="7D8C373E"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в 2018 г. – 670 тыс. руб. (4,8%).</w:t>
      </w:r>
    </w:p>
    <w:p w14:paraId="07304D86"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В целом за исследуемый период отклонение фактически выполненного объема субподрядных работ от планового составило 2895 тыс. руб. или 5,4%.</w:t>
      </w:r>
    </w:p>
    <w:p w14:paraId="631AB4DE"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Анализ выполнения работ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собственными силами приведен в таблице 2.7.</w:t>
      </w:r>
    </w:p>
    <w:p w14:paraId="1299826A" w14:textId="77777777" w:rsidR="00724BFE" w:rsidRPr="00724BFE" w:rsidRDefault="00724BFE" w:rsidP="00724BFE">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Таблица 2.7</w:t>
      </w:r>
    </w:p>
    <w:p w14:paraId="262CE737" w14:textId="77777777" w:rsidR="00724BFE" w:rsidRPr="00724BFE" w:rsidRDefault="00724BFE" w:rsidP="00724BFE">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 Анализ выполнения работ собственными силами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452"/>
        <w:gridCol w:w="1212"/>
        <w:gridCol w:w="1316"/>
        <w:gridCol w:w="1316"/>
        <w:gridCol w:w="1769"/>
      </w:tblGrid>
      <w:tr w:rsidR="00724BFE" w:rsidRPr="00724BFE" w14:paraId="0EC7673E" w14:textId="77777777" w:rsidTr="00724BFE">
        <w:trPr>
          <w:trHeight w:val="402"/>
        </w:trPr>
        <w:tc>
          <w:tcPr>
            <w:tcW w:w="2429" w:type="dxa"/>
            <w:tcBorders>
              <w:top w:val="single" w:sz="4" w:space="0" w:color="auto"/>
              <w:left w:val="single" w:sz="4" w:space="0" w:color="auto"/>
              <w:bottom w:val="single" w:sz="4" w:space="0" w:color="auto"/>
              <w:right w:val="single" w:sz="4" w:space="0" w:color="auto"/>
            </w:tcBorders>
            <w:hideMark/>
          </w:tcPr>
          <w:p w14:paraId="23AEE02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Показатель</w:t>
            </w:r>
          </w:p>
        </w:tc>
        <w:tc>
          <w:tcPr>
            <w:tcW w:w="1452" w:type="dxa"/>
            <w:tcBorders>
              <w:top w:val="single" w:sz="4" w:space="0" w:color="auto"/>
              <w:left w:val="single" w:sz="4" w:space="0" w:color="auto"/>
              <w:bottom w:val="single" w:sz="4" w:space="0" w:color="auto"/>
              <w:right w:val="single" w:sz="4" w:space="0" w:color="auto"/>
            </w:tcBorders>
            <w:hideMark/>
          </w:tcPr>
          <w:p w14:paraId="06D91FD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w:t>
            </w:r>
          </w:p>
        </w:tc>
        <w:tc>
          <w:tcPr>
            <w:tcW w:w="1212" w:type="dxa"/>
            <w:tcBorders>
              <w:top w:val="single" w:sz="4" w:space="0" w:color="auto"/>
              <w:left w:val="single" w:sz="4" w:space="0" w:color="auto"/>
              <w:bottom w:val="single" w:sz="4" w:space="0" w:color="auto"/>
              <w:right w:val="single" w:sz="4" w:space="0" w:color="auto"/>
            </w:tcBorders>
            <w:hideMark/>
          </w:tcPr>
          <w:p w14:paraId="52A74A6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tc>
        <w:tc>
          <w:tcPr>
            <w:tcW w:w="1316" w:type="dxa"/>
            <w:tcBorders>
              <w:top w:val="single" w:sz="4" w:space="0" w:color="auto"/>
              <w:left w:val="single" w:sz="4" w:space="0" w:color="auto"/>
              <w:bottom w:val="single" w:sz="4" w:space="0" w:color="auto"/>
              <w:right w:val="single" w:sz="4" w:space="0" w:color="auto"/>
            </w:tcBorders>
            <w:hideMark/>
          </w:tcPr>
          <w:p w14:paraId="76DD4BD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tc>
        <w:tc>
          <w:tcPr>
            <w:tcW w:w="1316" w:type="dxa"/>
            <w:tcBorders>
              <w:top w:val="single" w:sz="4" w:space="0" w:color="auto"/>
              <w:left w:val="single" w:sz="4" w:space="0" w:color="auto"/>
              <w:bottom w:val="single" w:sz="4" w:space="0" w:color="auto"/>
              <w:right w:val="single" w:sz="4" w:space="0" w:color="auto"/>
            </w:tcBorders>
            <w:hideMark/>
          </w:tcPr>
          <w:p w14:paraId="22B2964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2018</w:t>
            </w:r>
          </w:p>
        </w:tc>
        <w:tc>
          <w:tcPr>
            <w:tcW w:w="1769" w:type="dxa"/>
            <w:tcBorders>
              <w:top w:val="single" w:sz="4" w:space="0" w:color="auto"/>
              <w:left w:val="single" w:sz="4" w:space="0" w:color="auto"/>
              <w:bottom w:val="single" w:sz="4" w:space="0" w:color="auto"/>
              <w:right w:val="single" w:sz="4" w:space="0" w:color="auto"/>
            </w:tcBorders>
            <w:hideMark/>
          </w:tcPr>
          <w:p w14:paraId="383CC7B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2015-2018</w:t>
            </w:r>
          </w:p>
        </w:tc>
      </w:tr>
      <w:tr w:rsidR="00724BFE" w:rsidRPr="00724BFE" w14:paraId="3DE3E698" w14:textId="77777777" w:rsidTr="00724BFE">
        <w:trPr>
          <w:trHeight w:val="402"/>
        </w:trPr>
        <w:tc>
          <w:tcPr>
            <w:tcW w:w="2429" w:type="dxa"/>
            <w:tcBorders>
              <w:top w:val="single" w:sz="4" w:space="0" w:color="auto"/>
              <w:left w:val="single" w:sz="4" w:space="0" w:color="auto"/>
              <w:bottom w:val="single" w:sz="4" w:space="0" w:color="auto"/>
              <w:right w:val="single" w:sz="4" w:space="0" w:color="auto"/>
            </w:tcBorders>
            <w:hideMark/>
          </w:tcPr>
          <w:p w14:paraId="12D0773D"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План, тыс. руб.</w:t>
            </w:r>
          </w:p>
        </w:tc>
        <w:tc>
          <w:tcPr>
            <w:tcW w:w="1452" w:type="dxa"/>
            <w:tcBorders>
              <w:top w:val="single" w:sz="4" w:space="0" w:color="auto"/>
              <w:left w:val="single" w:sz="4" w:space="0" w:color="auto"/>
              <w:bottom w:val="single" w:sz="4" w:space="0" w:color="auto"/>
              <w:right w:val="single" w:sz="4" w:space="0" w:color="auto"/>
            </w:tcBorders>
            <w:hideMark/>
          </w:tcPr>
          <w:p w14:paraId="627B1E1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60000</w:t>
            </w:r>
          </w:p>
        </w:tc>
        <w:tc>
          <w:tcPr>
            <w:tcW w:w="1212" w:type="dxa"/>
            <w:tcBorders>
              <w:top w:val="single" w:sz="4" w:space="0" w:color="auto"/>
              <w:left w:val="single" w:sz="4" w:space="0" w:color="auto"/>
              <w:bottom w:val="single" w:sz="4" w:space="0" w:color="auto"/>
              <w:right w:val="single" w:sz="4" w:space="0" w:color="auto"/>
            </w:tcBorders>
            <w:hideMark/>
          </w:tcPr>
          <w:p w14:paraId="283E951A"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65000</w:t>
            </w:r>
          </w:p>
        </w:tc>
        <w:tc>
          <w:tcPr>
            <w:tcW w:w="1316" w:type="dxa"/>
            <w:tcBorders>
              <w:top w:val="single" w:sz="4" w:space="0" w:color="auto"/>
              <w:left w:val="single" w:sz="4" w:space="0" w:color="auto"/>
              <w:bottom w:val="single" w:sz="4" w:space="0" w:color="auto"/>
              <w:right w:val="single" w:sz="4" w:space="0" w:color="auto"/>
            </w:tcBorders>
            <w:hideMark/>
          </w:tcPr>
          <w:p w14:paraId="03EACF2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85000</w:t>
            </w:r>
          </w:p>
        </w:tc>
        <w:tc>
          <w:tcPr>
            <w:tcW w:w="1316" w:type="dxa"/>
            <w:tcBorders>
              <w:top w:val="single" w:sz="4" w:space="0" w:color="auto"/>
              <w:left w:val="single" w:sz="4" w:space="0" w:color="auto"/>
              <w:bottom w:val="single" w:sz="4" w:space="0" w:color="auto"/>
              <w:right w:val="single" w:sz="4" w:space="0" w:color="auto"/>
            </w:tcBorders>
            <w:hideMark/>
          </w:tcPr>
          <w:p w14:paraId="6218DFC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110000</w:t>
            </w:r>
          </w:p>
        </w:tc>
        <w:tc>
          <w:tcPr>
            <w:tcW w:w="1769" w:type="dxa"/>
            <w:tcBorders>
              <w:top w:val="single" w:sz="4" w:space="0" w:color="auto"/>
              <w:left w:val="single" w:sz="4" w:space="0" w:color="auto"/>
              <w:bottom w:val="single" w:sz="4" w:space="0" w:color="auto"/>
              <w:right w:val="single" w:sz="4" w:space="0" w:color="auto"/>
            </w:tcBorders>
            <w:hideMark/>
          </w:tcPr>
          <w:p w14:paraId="6F4ED23A"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380000</w:t>
            </w:r>
          </w:p>
        </w:tc>
      </w:tr>
      <w:tr w:rsidR="00724BFE" w:rsidRPr="00724BFE" w14:paraId="3C9E6444" w14:textId="77777777" w:rsidTr="00724BFE">
        <w:trPr>
          <w:trHeight w:val="402"/>
        </w:trPr>
        <w:tc>
          <w:tcPr>
            <w:tcW w:w="2429" w:type="dxa"/>
            <w:tcBorders>
              <w:top w:val="single" w:sz="4" w:space="0" w:color="auto"/>
              <w:left w:val="single" w:sz="4" w:space="0" w:color="auto"/>
              <w:bottom w:val="single" w:sz="4" w:space="0" w:color="auto"/>
              <w:right w:val="single" w:sz="4" w:space="0" w:color="auto"/>
            </w:tcBorders>
            <w:hideMark/>
          </w:tcPr>
          <w:p w14:paraId="6B1221DE"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Факт, тыс. руб.</w:t>
            </w:r>
          </w:p>
        </w:tc>
        <w:tc>
          <w:tcPr>
            <w:tcW w:w="1452" w:type="dxa"/>
            <w:tcBorders>
              <w:top w:val="single" w:sz="4" w:space="0" w:color="auto"/>
              <w:left w:val="single" w:sz="4" w:space="0" w:color="auto"/>
              <w:bottom w:val="single" w:sz="4" w:space="0" w:color="auto"/>
              <w:right w:val="single" w:sz="4" w:space="0" w:color="auto"/>
            </w:tcBorders>
            <w:hideMark/>
          </w:tcPr>
          <w:p w14:paraId="31AA3AE2"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57924</w:t>
            </w:r>
          </w:p>
        </w:tc>
        <w:tc>
          <w:tcPr>
            <w:tcW w:w="1212" w:type="dxa"/>
            <w:tcBorders>
              <w:top w:val="single" w:sz="4" w:space="0" w:color="auto"/>
              <w:left w:val="single" w:sz="4" w:space="0" w:color="auto"/>
              <w:bottom w:val="single" w:sz="4" w:space="0" w:color="auto"/>
              <w:right w:val="single" w:sz="4" w:space="0" w:color="auto"/>
            </w:tcBorders>
            <w:hideMark/>
          </w:tcPr>
          <w:p w14:paraId="6AA1C60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61138</w:t>
            </w:r>
          </w:p>
        </w:tc>
        <w:tc>
          <w:tcPr>
            <w:tcW w:w="1316" w:type="dxa"/>
            <w:tcBorders>
              <w:top w:val="single" w:sz="4" w:space="0" w:color="auto"/>
              <w:left w:val="single" w:sz="4" w:space="0" w:color="auto"/>
              <w:bottom w:val="single" w:sz="4" w:space="0" w:color="auto"/>
              <w:right w:val="single" w:sz="4" w:space="0" w:color="auto"/>
            </w:tcBorders>
            <w:hideMark/>
          </w:tcPr>
          <w:p w14:paraId="5B377AF2"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73729</w:t>
            </w:r>
          </w:p>
        </w:tc>
        <w:tc>
          <w:tcPr>
            <w:tcW w:w="1316" w:type="dxa"/>
            <w:tcBorders>
              <w:top w:val="single" w:sz="4" w:space="0" w:color="auto"/>
              <w:left w:val="single" w:sz="4" w:space="0" w:color="auto"/>
              <w:bottom w:val="single" w:sz="4" w:space="0" w:color="auto"/>
              <w:right w:val="single" w:sz="4" w:space="0" w:color="auto"/>
            </w:tcBorders>
            <w:hideMark/>
          </w:tcPr>
          <w:p w14:paraId="7A7485C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177092</w:t>
            </w:r>
          </w:p>
        </w:tc>
        <w:tc>
          <w:tcPr>
            <w:tcW w:w="1769" w:type="dxa"/>
            <w:tcBorders>
              <w:top w:val="single" w:sz="4" w:space="0" w:color="auto"/>
              <w:left w:val="single" w:sz="4" w:space="0" w:color="auto"/>
              <w:bottom w:val="single" w:sz="4" w:space="0" w:color="auto"/>
              <w:right w:val="single" w:sz="4" w:space="0" w:color="auto"/>
            </w:tcBorders>
            <w:hideMark/>
          </w:tcPr>
          <w:p w14:paraId="633D2AC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429700</w:t>
            </w:r>
          </w:p>
        </w:tc>
      </w:tr>
      <w:tr w:rsidR="00724BFE" w:rsidRPr="00724BFE" w14:paraId="75AA2BA1" w14:textId="77777777" w:rsidTr="00724BFE">
        <w:trPr>
          <w:trHeight w:val="819"/>
        </w:trPr>
        <w:tc>
          <w:tcPr>
            <w:tcW w:w="2429" w:type="dxa"/>
            <w:tcBorders>
              <w:top w:val="single" w:sz="4" w:space="0" w:color="auto"/>
              <w:left w:val="single" w:sz="4" w:space="0" w:color="auto"/>
              <w:bottom w:val="single" w:sz="4" w:space="0" w:color="auto"/>
              <w:right w:val="single" w:sz="4" w:space="0" w:color="auto"/>
            </w:tcBorders>
            <w:hideMark/>
          </w:tcPr>
          <w:p w14:paraId="23794DFC"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Отклонение, тыс. руб.</w:t>
            </w:r>
          </w:p>
        </w:tc>
        <w:tc>
          <w:tcPr>
            <w:tcW w:w="1452" w:type="dxa"/>
            <w:tcBorders>
              <w:top w:val="single" w:sz="4" w:space="0" w:color="auto"/>
              <w:left w:val="single" w:sz="4" w:space="0" w:color="auto"/>
              <w:bottom w:val="single" w:sz="4" w:space="0" w:color="auto"/>
              <w:right w:val="single" w:sz="4" w:space="0" w:color="auto"/>
            </w:tcBorders>
          </w:tcPr>
          <w:p w14:paraId="7FB188B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8D7FD2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- 2076</w:t>
            </w:r>
          </w:p>
        </w:tc>
        <w:tc>
          <w:tcPr>
            <w:tcW w:w="1212" w:type="dxa"/>
            <w:tcBorders>
              <w:top w:val="single" w:sz="4" w:space="0" w:color="auto"/>
              <w:left w:val="single" w:sz="4" w:space="0" w:color="auto"/>
              <w:bottom w:val="single" w:sz="4" w:space="0" w:color="auto"/>
              <w:right w:val="single" w:sz="4" w:space="0" w:color="auto"/>
            </w:tcBorders>
          </w:tcPr>
          <w:p w14:paraId="71186F8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17A7EA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- 3862</w:t>
            </w:r>
          </w:p>
        </w:tc>
        <w:tc>
          <w:tcPr>
            <w:tcW w:w="1316" w:type="dxa"/>
            <w:tcBorders>
              <w:top w:val="single" w:sz="4" w:space="0" w:color="auto"/>
              <w:left w:val="single" w:sz="4" w:space="0" w:color="auto"/>
              <w:bottom w:val="single" w:sz="4" w:space="0" w:color="auto"/>
              <w:right w:val="single" w:sz="4" w:space="0" w:color="auto"/>
            </w:tcBorders>
          </w:tcPr>
          <w:p w14:paraId="6358CD8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0D1116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- 11271</w:t>
            </w:r>
          </w:p>
        </w:tc>
        <w:tc>
          <w:tcPr>
            <w:tcW w:w="1316" w:type="dxa"/>
            <w:tcBorders>
              <w:top w:val="single" w:sz="4" w:space="0" w:color="auto"/>
              <w:left w:val="single" w:sz="4" w:space="0" w:color="auto"/>
              <w:bottom w:val="single" w:sz="4" w:space="0" w:color="auto"/>
              <w:right w:val="single" w:sz="4" w:space="0" w:color="auto"/>
            </w:tcBorders>
          </w:tcPr>
          <w:p w14:paraId="4F965F9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DDC0E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67092</w:t>
            </w:r>
          </w:p>
        </w:tc>
        <w:tc>
          <w:tcPr>
            <w:tcW w:w="1769" w:type="dxa"/>
            <w:tcBorders>
              <w:top w:val="single" w:sz="4" w:space="0" w:color="auto"/>
              <w:left w:val="single" w:sz="4" w:space="0" w:color="auto"/>
              <w:bottom w:val="single" w:sz="4" w:space="0" w:color="auto"/>
              <w:right w:val="single" w:sz="4" w:space="0" w:color="auto"/>
            </w:tcBorders>
          </w:tcPr>
          <w:p w14:paraId="143F303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729B24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49700</w:t>
            </w:r>
          </w:p>
        </w:tc>
      </w:tr>
      <w:tr w:rsidR="00724BFE" w:rsidRPr="00724BFE" w14:paraId="658556F0" w14:textId="77777777" w:rsidTr="00724BFE">
        <w:trPr>
          <w:trHeight w:val="417"/>
        </w:trPr>
        <w:tc>
          <w:tcPr>
            <w:tcW w:w="2429" w:type="dxa"/>
            <w:tcBorders>
              <w:top w:val="single" w:sz="4" w:space="0" w:color="auto"/>
              <w:left w:val="single" w:sz="4" w:space="0" w:color="auto"/>
              <w:bottom w:val="single" w:sz="4" w:space="0" w:color="auto"/>
              <w:right w:val="single" w:sz="4" w:space="0" w:color="auto"/>
            </w:tcBorders>
            <w:hideMark/>
          </w:tcPr>
          <w:p w14:paraId="1C58C2C4"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Отклонение, %</w:t>
            </w:r>
          </w:p>
        </w:tc>
        <w:tc>
          <w:tcPr>
            <w:tcW w:w="1452" w:type="dxa"/>
            <w:tcBorders>
              <w:top w:val="single" w:sz="4" w:space="0" w:color="auto"/>
              <w:left w:val="single" w:sz="4" w:space="0" w:color="auto"/>
              <w:bottom w:val="single" w:sz="4" w:space="0" w:color="auto"/>
              <w:right w:val="single" w:sz="4" w:space="0" w:color="auto"/>
            </w:tcBorders>
            <w:hideMark/>
          </w:tcPr>
          <w:p w14:paraId="143495A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- 3,5</w:t>
            </w:r>
          </w:p>
        </w:tc>
        <w:tc>
          <w:tcPr>
            <w:tcW w:w="1212" w:type="dxa"/>
            <w:tcBorders>
              <w:top w:val="single" w:sz="4" w:space="0" w:color="auto"/>
              <w:left w:val="single" w:sz="4" w:space="0" w:color="auto"/>
              <w:bottom w:val="single" w:sz="4" w:space="0" w:color="auto"/>
              <w:right w:val="single" w:sz="4" w:space="0" w:color="auto"/>
            </w:tcBorders>
            <w:hideMark/>
          </w:tcPr>
          <w:p w14:paraId="405EB15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- 5,9</w:t>
            </w:r>
          </w:p>
        </w:tc>
        <w:tc>
          <w:tcPr>
            <w:tcW w:w="1316" w:type="dxa"/>
            <w:tcBorders>
              <w:top w:val="single" w:sz="4" w:space="0" w:color="auto"/>
              <w:left w:val="single" w:sz="4" w:space="0" w:color="auto"/>
              <w:bottom w:val="single" w:sz="4" w:space="0" w:color="auto"/>
              <w:right w:val="single" w:sz="4" w:space="0" w:color="auto"/>
            </w:tcBorders>
            <w:hideMark/>
          </w:tcPr>
          <w:p w14:paraId="0BC71A6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- 13,3</w:t>
            </w:r>
          </w:p>
        </w:tc>
        <w:tc>
          <w:tcPr>
            <w:tcW w:w="1316" w:type="dxa"/>
            <w:tcBorders>
              <w:top w:val="single" w:sz="4" w:space="0" w:color="auto"/>
              <w:left w:val="single" w:sz="4" w:space="0" w:color="auto"/>
              <w:bottom w:val="single" w:sz="4" w:space="0" w:color="auto"/>
              <w:right w:val="single" w:sz="4" w:space="0" w:color="auto"/>
            </w:tcBorders>
            <w:hideMark/>
          </w:tcPr>
          <w:p w14:paraId="704B835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60,1</w:t>
            </w:r>
          </w:p>
        </w:tc>
        <w:tc>
          <w:tcPr>
            <w:tcW w:w="1769" w:type="dxa"/>
            <w:tcBorders>
              <w:top w:val="single" w:sz="4" w:space="0" w:color="auto"/>
              <w:left w:val="single" w:sz="4" w:space="0" w:color="auto"/>
              <w:bottom w:val="single" w:sz="4" w:space="0" w:color="auto"/>
              <w:right w:val="single" w:sz="4" w:space="0" w:color="auto"/>
            </w:tcBorders>
            <w:hideMark/>
          </w:tcPr>
          <w:p w14:paraId="1BFA1F0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13</w:t>
            </w:r>
          </w:p>
        </w:tc>
      </w:tr>
    </w:tbl>
    <w:p w14:paraId="476517A5" w14:textId="77777777" w:rsidR="00724BFE" w:rsidRPr="00724BFE" w:rsidRDefault="00724BFE" w:rsidP="00724BF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0C48E259"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Из таблицы 2.7 видно, что план выполнения работ собственными силами не выполнялся.</w:t>
      </w:r>
    </w:p>
    <w:p w14:paraId="632015CB"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Отклонения составили: </w:t>
      </w:r>
    </w:p>
    <w:p w14:paraId="60F1060E"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lastRenderedPageBreak/>
        <w:t>- в 2015 г. – 2076 тыс. руб. (3,5%);</w:t>
      </w:r>
    </w:p>
    <w:p w14:paraId="198223DA"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в 2016 г. – 3862 тыс. руб. (5,9%);</w:t>
      </w:r>
    </w:p>
    <w:p w14:paraId="30A610BA"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в 2017 г. – 11271 тыс. руб. (13,3%).</w:t>
      </w:r>
    </w:p>
    <w:p w14:paraId="6DDC81B0"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В 2018 г. план объема работ собственными силами был перевыполнен на 67092 тыс. руб. (60,1%).</w:t>
      </w:r>
    </w:p>
    <w:p w14:paraId="3F684023"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В целом за исследуемый период план выполнения объема работ собственными силами был перевыполнен на 49700 тыс. руб. или на 13% за счет перевыполнения плана в 2018 г. </w:t>
      </w:r>
    </w:p>
    <w:p w14:paraId="1D715AA7"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Общий анализ выполнения генподрядных работ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приведен в таблице 2.8.</w:t>
      </w:r>
    </w:p>
    <w:p w14:paraId="20AF8DA4" w14:textId="77777777" w:rsidR="00724BFE" w:rsidRPr="00724BFE" w:rsidRDefault="00724BFE" w:rsidP="00724BFE">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Таблица 2.8</w:t>
      </w:r>
    </w:p>
    <w:p w14:paraId="09D97F4F" w14:textId="77777777" w:rsidR="00724BFE" w:rsidRPr="00724BFE" w:rsidRDefault="00724BFE" w:rsidP="00724BFE">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Анализ выполнения генподрядных работ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526"/>
        <w:gridCol w:w="1206"/>
        <w:gridCol w:w="1343"/>
        <w:gridCol w:w="1343"/>
        <w:gridCol w:w="1805"/>
      </w:tblGrid>
      <w:tr w:rsidR="00724BFE" w:rsidRPr="00724BFE" w14:paraId="245016B2" w14:textId="77777777" w:rsidTr="00724BFE">
        <w:trPr>
          <w:trHeight w:val="404"/>
        </w:trPr>
        <w:tc>
          <w:tcPr>
            <w:tcW w:w="2267" w:type="dxa"/>
            <w:tcBorders>
              <w:top w:val="single" w:sz="4" w:space="0" w:color="auto"/>
              <w:left w:val="single" w:sz="4" w:space="0" w:color="auto"/>
              <w:bottom w:val="single" w:sz="4" w:space="0" w:color="auto"/>
              <w:right w:val="single" w:sz="4" w:space="0" w:color="auto"/>
            </w:tcBorders>
            <w:hideMark/>
          </w:tcPr>
          <w:p w14:paraId="77F5AC0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Показатель</w:t>
            </w:r>
          </w:p>
        </w:tc>
        <w:tc>
          <w:tcPr>
            <w:tcW w:w="1526" w:type="dxa"/>
            <w:tcBorders>
              <w:top w:val="single" w:sz="4" w:space="0" w:color="auto"/>
              <w:left w:val="single" w:sz="4" w:space="0" w:color="auto"/>
              <w:bottom w:val="single" w:sz="4" w:space="0" w:color="auto"/>
              <w:right w:val="single" w:sz="4" w:space="0" w:color="auto"/>
            </w:tcBorders>
            <w:hideMark/>
          </w:tcPr>
          <w:p w14:paraId="26D64AF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w:t>
            </w:r>
          </w:p>
        </w:tc>
        <w:tc>
          <w:tcPr>
            <w:tcW w:w="1206" w:type="dxa"/>
            <w:tcBorders>
              <w:top w:val="single" w:sz="4" w:space="0" w:color="auto"/>
              <w:left w:val="single" w:sz="4" w:space="0" w:color="auto"/>
              <w:bottom w:val="single" w:sz="4" w:space="0" w:color="auto"/>
              <w:right w:val="single" w:sz="4" w:space="0" w:color="auto"/>
            </w:tcBorders>
            <w:hideMark/>
          </w:tcPr>
          <w:p w14:paraId="060689E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tc>
        <w:tc>
          <w:tcPr>
            <w:tcW w:w="1343" w:type="dxa"/>
            <w:tcBorders>
              <w:top w:val="single" w:sz="4" w:space="0" w:color="auto"/>
              <w:left w:val="single" w:sz="4" w:space="0" w:color="auto"/>
              <w:bottom w:val="single" w:sz="4" w:space="0" w:color="auto"/>
              <w:right w:val="single" w:sz="4" w:space="0" w:color="auto"/>
            </w:tcBorders>
            <w:hideMark/>
          </w:tcPr>
          <w:p w14:paraId="43E5F24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tc>
        <w:tc>
          <w:tcPr>
            <w:tcW w:w="1343" w:type="dxa"/>
            <w:tcBorders>
              <w:top w:val="single" w:sz="4" w:space="0" w:color="auto"/>
              <w:left w:val="single" w:sz="4" w:space="0" w:color="auto"/>
              <w:bottom w:val="single" w:sz="4" w:space="0" w:color="auto"/>
              <w:right w:val="single" w:sz="4" w:space="0" w:color="auto"/>
            </w:tcBorders>
            <w:hideMark/>
          </w:tcPr>
          <w:p w14:paraId="678D96CA"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2018</w:t>
            </w:r>
          </w:p>
        </w:tc>
        <w:tc>
          <w:tcPr>
            <w:tcW w:w="1805" w:type="dxa"/>
            <w:tcBorders>
              <w:top w:val="single" w:sz="4" w:space="0" w:color="auto"/>
              <w:left w:val="single" w:sz="4" w:space="0" w:color="auto"/>
              <w:bottom w:val="single" w:sz="4" w:space="0" w:color="auto"/>
              <w:right w:val="single" w:sz="4" w:space="0" w:color="auto"/>
            </w:tcBorders>
            <w:hideMark/>
          </w:tcPr>
          <w:p w14:paraId="3DDEB84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2015-2018</w:t>
            </w:r>
          </w:p>
        </w:tc>
      </w:tr>
      <w:tr w:rsidR="00724BFE" w:rsidRPr="00724BFE" w14:paraId="1684CA4A" w14:textId="77777777" w:rsidTr="00724BFE">
        <w:trPr>
          <w:trHeight w:val="419"/>
        </w:trPr>
        <w:tc>
          <w:tcPr>
            <w:tcW w:w="2267" w:type="dxa"/>
            <w:tcBorders>
              <w:top w:val="single" w:sz="4" w:space="0" w:color="auto"/>
              <w:left w:val="single" w:sz="4" w:space="0" w:color="auto"/>
              <w:bottom w:val="single" w:sz="4" w:space="0" w:color="auto"/>
              <w:right w:val="single" w:sz="4" w:space="0" w:color="auto"/>
            </w:tcBorders>
            <w:hideMark/>
          </w:tcPr>
          <w:p w14:paraId="2F836629"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План, тыс. руб.</w:t>
            </w:r>
          </w:p>
        </w:tc>
        <w:tc>
          <w:tcPr>
            <w:tcW w:w="1526" w:type="dxa"/>
            <w:tcBorders>
              <w:top w:val="single" w:sz="4" w:space="0" w:color="auto"/>
              <w:left w:val="single" w:sz="4" w:space="0" w:color="auto"/>
              <w:bottom w:val="single" w:sz="4" w:space="0" w:color="auto"/>
              <w:right w:val="single" w:sz="4" w:space="0" w:color="auto"/>
            </w:tcBorders>
            <w:hideMark/>
          </w:tcPr>
          <w:p w14:paraId="5EF2EEE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70000</w:t>
            </w:r>
          </w:p>
        </w:tc>
        <w:tc>
          <w:tcPr>
            <w:tcW w:w="1206" w:type="dxa"/>
            <w:tcBorders>
              <w:top w:val="single" w:sz="4" w:space="0" w:color="auto"/>
              <w:left w:val="single" w:sz="4" w:space="0" w:color="auto"/>
              <w:bottom w:val="single" w:sz="4" w:space="0" w:color="auto"/>
              <w:right w:val="single" w:sz="4" w:space="0" w:color="auto"/>
            </w:tcBorders>
            <w:hideMark/>
          </w:tcPr>
          <w:p w14:paraId="28C44D7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77000</w:t>
            </w:r>
          </w:p>
        </w:tc>
        <w:tc>
          <w:tcPr>
            <w:tcW w:w="1343" w:type="dxa"/>
            <w:tcBorders>
              <w:top w:val="single" w:sz="4" w:space="0" w:color="auto"/>
              <w:left w:val="single" w:sz="4" w:space="0" w:color="auto"/>
              <w:bottom w:val="single" w:sz="4" w:space="0" w:color="auto"/>
              <w:right w:val="single" w:sz="4" w:space="0" w:color="auto"/>
            </w:tcBorders>
            <w:hideMark/>
          </w:tcPr>
          <w:p w14:paraId="0DDBB80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96000</w:t>
            </w:r>
          </w:p>
        </w:tc>
        <w:tc>
          <w:tcPr>
            <w:tcW w:w="1343" w:type="dxa"/>
            <w:tcBorders>
              <w:top w:val="single" w:sz="4" w:space="0" w:color="auto"/>
              <w:left w:val="single" w:sz="4" w:space="0" w:color="auto"/>
              <w:bottom w:val="single" w:sz="4" w:space="0" w:color="auto"/>
              <w:right w:val="single" w:sz="4" w:space="0" w:color="auto"/>
            </w:tcBorders>
            <w:hideMark/>
          </w:tcPr>
          <w:p w14:paraId="412EAA92"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124000</w:t>
            </w:r>
          </w:p>
        </w:tc>
        <w:tc>
          <w:tcPr>
            <w:tcW w:w="1805" w:type="dxa"/>
            <w:tcBorders>
              <w:top w:val="single" w:sz="4" w:space="0" w:color="auto"/>
              <w:left w:val="single" w:sz="4" w:space="0" w:color="auto"/>
              <w:bottom w:val="single" w:sz="4" w:space="0" w:color="auto"/>
              <w:right w:val="single" w:sz="4" w:space="0" w:color="auto"/>
            </w:tcBorders>
            <w:hideMark/>
          </w:tcPr>
          <w:p w14:paraId="3652835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437000</w:t>
            </w:r>
          </w:p>
        </w:tc>
      </w:tr>
      <w:tr w:rsidR="00724BFE" w:rsidRPr="00724BFE" w14:paraId="1A45577C" w14:textId="77777777" w:rsidTr="00724BFE">
        <w:trPr>
          <w:trHeight w:val="404"/>
        </w:trPr>
        <w:tc>
          <w:tcPr>
            <w:tcW w:w="2267" w:type="dxa"/>
            <w:tcBorders>
              <w:top w:val="single" w:sz="4" w:space="0" w:color="auto"/>
              <w:left w:val="single" w:sz="4" w:space="0" w:color="auto"/>
              <w:bottom w:val="single" w:sz="4" w:space="0" w:color="auto"/>
              <w:right w:val="single" w:sz="4" w:space="0" w:color="auto"/>
            </w:tcBorders>
            <w:hideMark/>
          </w:tcPr>
          <w:p w14:paraId="7F514921"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Факт, тыс. руб.</w:t>
            </w:r>
          </w:p>
        </w:tc>
        <w:tc>
          <w:tcPr>
            <w:tcW w:w="1526" w:type="dxa"/>
            <w:tcBorders>
              <w:top w:val="single" w:sz="4" w:space="0" w:color="auto"/>
              <w:left w:val="single" w:sz="4" w:space="0" w:color="auto"/>
              <w:bottom w:val="single" w:sz="4" w:space="0" w:color="auto"/>
              <w:right w:val="single" w:sz="4" w:space="0" w:color="auto"/>
            </w:tcBorders>
            <w:hideMark/>
          </w:tcPr>
          <w:p w14:paraId="6C6F656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67354</w:t>
            </w:r>
          </w:p>
        </w:tc>
        <w:tc>
          <w:tcPr>
            <w:tcW w:w="1206" w:type="dxa"/>
            <w:tcBorders>
              <w:top w:val="single" w:sz="4" w:space="0" w:color="auto"/>
              <w:left w:val="single" w:sz="4" w:space="0" w:color="auto"/>
              <w:bottom w:val="single" w:sz="4" w:space="0" w:color="auto"/>
              <w:right w:val="single" w:sz="4" w:space="0" w:color="auto"/>
            </w:tcBorders>
            <w:hideMark/>
          </w:tcPr>
          <w:p w14:paraId="0893234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72783</w:t>
            </w:r>
          </w:p>
        </w:tc>
        <w:tc>
          <w:tcPr>
            <w:tcW w:w="1343" w:type="dxa"/>
            <w:tcBorders>
              <w:top w:val="single" w:sz="4" w:space="0" w:color="auto"/>
              <w:left w:val="single" w:sz="4" w:space="0" w:color="auto"/>
              <w:bottom w:val="single" w:sz="4" w:space="0" w:color="auto"/>
              <w:right w:val="single" w:sz="4" w:space="0" w:color="auto"/>
            </w:tcBorders>
            <w:hideMark/>
          </w:tcPr>
          <w:p w14:paraId="0FBD071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83783</w:t>
            </w:r>
          </w:p>
        </w:tc>
        <w:tc>
          <w:tcPr>
            <w:tcW w:w="1343" w:type="dxa"/>
            <w:tcBorders>
              <w:top w:val="single" w:sz="4" w:space="0" w:color="auto"/>
              <w:left w:val="single" w:sz="4" w:space="0" w:color="auto"/>
              <w:bottom w:val="single" w:sz="4" w:space="0" w:color="auto"/>
              <w:right w:val="single" w:sz="4" w:space="0" w:color="auto"/>
            </w:tcBorders>
            <w:hideMark/>
          </w:tcPr>
          <w:p w14:paraId="61C54B2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190422</w:t>
            </w:r>
          </w:p>
        </w:tc>
        <w:tc>
          <w:tcPr>
            <w:tcW w:w="1805" w:type="dxa"/>
            <w:tcBorders>
              <w:top w:val="single" w:sz="4" w:space="0" w:color="auto"/>
              <w:left w:val="single" w:sz="4" w:space="0" w:color="auto"/>
              <w:bottom w:val="single" w:sz="4" w:space="0" w:color="auto"/>
              <w:right w:val="single" w:sz="4" w:space="0" w:color="auto"/>
            </w:tcBorders>
            <w:hideMark/>
          </w:tcPr>
          <w:p w14:paraId="68E0FC8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480805</w:t>
            </w:r>
          </w:p>
        </w:tc>
      </w:tr>
      <w:tr w:rsidR="00724BFE" w:rsidRPr="00724BFE" w14:paraId="255AAD28" w14:textId="77777777" w:rsidTr="00724BFE">
        <w:trPr>
          <w:trHeight w:val="823"/>
        </w:trPr>
        <w:tc>
          <w:tcPr>
            <w:tcW w:w="2267" w:type="dxa"/>
            <w:tcBorders>
              <w:top w:val="single" w:sz="4" w:space="0" w:color="auto"/>
              <w:left w:val="single" w:sz="4" w:space="0" w:color="auto"/>
              <w:bottom w:val="single" w:sz="4" w:space="0" w:color="auto"/>
              <w:right w:val="single" w:sz="4" w:space="0" w:color="auto"/>
            </w:tcBorders>
            <w:hideMark/>
          </w:tcPr>
          <w:p w14:paraId="7139F49B"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Отклонение, тыс. руб.</w:t>
            </w:r>
          </w:p>
        </w:tc>
        <w:tc>
          <w:tcPr>
            <w:tcW w:w="1526" w:type="dxa"/>
            <w:tcBorders>
              <w:top w:val="single" w:sz="4" w:space="0" w:color="auto"/>
              <w:left w:val="single" w:sz="4" w:space="0" w:color="auto"/>
              <w:bottom w:val="single" w:sz="4" w:space="0" w:color="auto"/>
              <w:right w:val="single" w:sz="4" w:space="0" w:color="auto"/>
            </w:tcBorders>
          </w:tcPr>
          <w:p w14:paraId="5769BFD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EF26E4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- 2646</w:t>
            </w:r>
          </w:p>
        </w:tc>
        <w:tc>
          <w:tcPr>
            <w:tcW w:w="1206" w:type="dxa"/>
            <w:tcBorders>
              <w:top w:val="single" w:sz="4" w:space="0" w:color="auto"/>
              <w:left w:val="single" w:sz="4" w:space="0" w:color="auto"/>
              <w:bottom w:val="single" w:sz="4" w:space="0" w:color="auto"/>
              <w:right w:val="single" w:sz="4" w:space="0" w:color="auto"/>
            </w:tcBorders>
          </w:tcPr>
          <w:p w14:paraId="057E8B3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2AE9D02"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- 4217</w:t>
            </w:r>
          </w:p>
        </w:tc>
        <w:tc>
          <w:tcPr>
            <w:tcW w:w="1343" w:type="dxa"/>
            <w:tcBorders>
              <w:top w:val="single" w:sz="4" w:space="0" w:color="auto"/>
              <w:left w:val="single" w:sz="4" w:space="0" w:color="auto"/>
              <w:bottom w:val="single" w:sz="4" w:space="0" w:color="auto"/>
              <w:right w:val="single" w:sz="4" w:space="0" w:color="auto"/>
            </w:tcBorders>
          </w:tcPr>
          <w:p w14:paraId="5FCA3722"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BB1F24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- 12217</w:t>
            </w:r>
          </w:p>
        </w:tc>
        <w:tc>
          <w:tcPr>
            <w:tcW w:w="1343" w:type="dxa"/>
            <w:tcBorders>
              <w:top w:val="single" w:sz="4" w:space="0" w:color="auto"/>
              <w:left w:val="single" w:sz="4" w:space="0" w:color="auto"/>
              <w:bottom w:val="single" w:sz="4" w:space="0" w:color="auto"/>
              <w:right w:val="single" w:sz="4" w:space="0" w:color="auto"/>
            </w:tcBorders>
          </w:tcPr>
          <w:p w14:paraId="24A8B9A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7E8160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66422</w:t>
            </w:r>
          </w:p>
        </w:tc>
        <w:tc>
          <w:tcPr>
            <w:tcW w:w="1805" w:type="dxa"/>
            <w:tcBorders>
              <w:top w:val="single" w:sz="4" w:space="0" w:color="auto"/>
              <w:left w:val="single" w:sz="4" w:space="0" w:color="auto"/>
              <w:bottom w:val="single" w:sz="4" w:space="0" w:color="auto"/>
              <w:right w:val="single" w:sz="4" w:space="0" w:color="auto"/>
            </w:tcBorders>
          </w:tcPr>
          <w:p w14:paraId="1DA3331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8EBB3BA"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43805</w:t>
            </w:r>
          </w:p>
        </w:tc>
      </w:tr>
      <w:tr w:rsidR="00724BFE" w:rsidRPr="00724BFE" w14:paraId="1685C3C9" w14:textId="77777777" w:rsidTr="00724BFE">
        <w:trPr>
          <w:trHeight w:val="419"/>
        </w:trPr>
        <w:tc>
          <w:tcPr>
            <w:tcW w:w="2267" w:type="dxa"/>
            <w:tcBorders>
              <w:top w:val="single" w:sz="4" w:space="0" w:color="auto"/>
              <w:left w:val="single" w:sz="4" w:space="0" w:color="auto"/>
              <w:bottom w:val="single" w:sz="4" w:space="0" w:color="auto"/>
              <w:right w:val="single" w:sz="4" w:space="0" w:color="auto"/>
            </w:tcBorders>
            <w:hideMark/>
          </w:tcPr>
          <w:p w14:paraId="22B18F0E"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Отклонение, %</w:t>
            </w:r>
          </w:p>
        </w:tc>
        <w:tc>
          <w:tcPr>
            <w:tcW w:w="1526" w:type="dxa"/>
            <w:tcBorders>
              <w:top w:val="single" w:sz="4" w:space="0" w:color="auto"/>
              <w:left w:val="single" w:sz="4" w:space="0" w:color="auto"/>
              <w:bottom w:val="single" w:sz="4" w:space="0" w:color="auto"/>
              <w:right w:val="single" w:sz="4" w:space="0" w:color="auto"/>
            </w:tcBorders>
            <w:hideMark/>
          </w:tcPr>
          <w:p w14:paraId="10C9D66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- 3,8</w:t>
            </w:r>
          </w:p>
        </w:tc>
        <w:tc>
          <w:tcPr>
            <w:tcW w:w="1206" w:type="dxa"/>
            <w:tcBorders>
              <w:top w:val="single" w:sz="4" w:space="0" w:color="auto"/>
              <w:left w:val="single" w:sz="4" w:space="0" w:color="auto"/>
              <w:bottom w:val="single" w:sz="4" w:space="0" w:color="auto"/>
              <w:right w:val="single" w:sz="4" w:space="0" w:color="auto"/>
            </w:tcBorders>
            <w:hideMark/>
          </w:tcPr>
          <w:p w14:paraId="2A33818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- 5,5</w:t>
            </w:r>
          </w:p>
        </w:tc>
        <w:tc>
          <w:tcPr>
            <w:tcW w:w="1343" w:type="dxa"/>
            <w:tcBorders>
              <w:top w:val="single" w:sz="4" w:space="0" w:color="auto"/>
              <w:left w:val="single" w:sz="4" w:space="0" w:color="auto"/>
              <w:bottom w:val="single" w:sz="4" w:space="0" w:color="auto"/>
              <w:right w:val="single" w:sz="4" w:space="0" w:color="auto"/>
            </w:tcBorders>
            <w:hideMark/>
          </w:tcPr>
          <w:p w14:paraId="14FD6D9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- 12,7</w:t>
            </w:r>
          </w:p>
        </w:tc>
        <w:tc>
          <w:tcPr>
            <w:tcW w:w="1343" w:type="dxa"/>
            <w:tcBorders>
              <w:top w:val="single" w:sz="4" w:space="0" w:color="auto"/>
              <w:left w:val="single" w:sz="4" w:space="0" w:color="auto"/>
              <w:bottom w:val="single" w:sz="4" w:space="0" w:color="auto"/>
              <w:right w:val="single" w:sz="4" w:space="0" w:color="auto"/>
            </w:tcBorders>
            <w:hideMark/>
          </w:tcPr>
          <w:p w14:paraId="5962074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53,6</w:t>
            </w:r>
          </w:p>
        </w:tc>
        <w:tc>
          <w:tcPr>
            <w:tcW w:w="1805" w:type="dxa"/>
            <w:tcBorders>
              <w:top w:val="single" w:sz="4" w:space="0" w:color="auto"/>
              <w:left w:val="single" w:sz="4" w:space="0" w:color="auto"/>
              <w:bottom w:val="single" w:sz="4" w:space="0" w:color="auto"/>
              <w:right w:val="single" w:sz="4" w:space="0" w:color="auto"/>
            </w:tcBorders>
            <w:hideMark/>
          </w:tcPr>
          <w:p w14:paraId="20BD3AC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w:t>
            </w:r>
          </w:p>
        </w:tc>
      </w:tr>
    </w:tbl>
    <w:p w14:paraId="24B4AC6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24759C4"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Из таблицы 2.8 видно, что в 2015 г. план генподрядных работ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xml:space="preserve">» </w:t>
      </w:r>
      <w:proofErr w:type="spellStart"/>
      <w:r w:rsidRPr="00724BFE">
        <w:rPr>
          <w:rFonts w:ascii="Times New Roman" w:eastAsia="Times New Roman" w:hAnsi="Times New Roman" w:cs="Times New Roman"/>
          <w:sz w:val="28"/>
          <w:szCs w:val="28"/>
          <w:lang w:eastAsia="ru-RU"/>
        </w:rPr>
        <w:t>недовыполнен</w:t>
      </w:r>
      <w:proofErr w:type="spellEnd"/>
      <w:r w:rsidRPr="00724BFE">
        <w:rPr>
          <w:rFonts w:ascii="Times New Roman" w:eastAsia="Times New Roman" w:hAnsi="Times New Roman" w:cs="Times New Roman"/>
          <w:sz w:val="28"/>
          <w:szCs w:val="28"/>
          <w:lang w:eastAsia="ru-RU"/>
        </w:rPr>
        <w:t xml:space="preserve"> на 2646 тыс. руб. (3,8%), в 2016 г. - на 4217 тыс. руб. (5,5%), а в 2017 г. – на 12217 тыс. руб. (12,7%). Однако в 2018 г. он перевыполнен на 66422 тыс. руб. (53,6%), что в итоге привело к перевыполнению общего плана работ за 2015-2018 гг. на 43805 тыс. руб. или на 10%.</w:t>
      </w:r>
    </w:p>
    <w:p w14:paraId="464B8653"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Таким образом, производственная программа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xml:space="preserve">» в 2015-2018 гг. не выполнена. В 2015 г. недовыполнение плана составило 2646 тыс. руб. При этом недовыполнение работ собственными силами составило 2076 тыс. руб., а субподрядных – 570 тыс. руб. В 2016 г. недовыполнение </w:t>
      </w:r>
      <w:r w:rsidRPr="00724BFE">
        <w:rPr>
          <w:rFonts w:ascii="Times New Roman" w:eastAsia="Times New Roman" w:hAnsi="Times New Roman" w:cs="Times New Roman"/>
          <w:sz w:val="28"/>
          <w:szCs w:val="28"/>
          <w:lang w:eastAsia="ru-RU"/>
        </w:rPr>
        <w:lastRenderedPageBreak/>
        <w:t xml:space="preserve">генподрядных работ составило 4217 тыс. руб. При этом недовыполнение работ собственными силами составило 3862 тыс. руб., а субподрядных – 355 тыс. руб. В 2017 г. недовыполнение работ собственными силами составило 11271 тыс. руб., а субподрядных – 946 тыс. руб. В 2018 г. за счет перевыполнения плана работ собственными силами на 67092 тыс. руб. производственная программа была перевыполнена на 66422 тыс. руб. </w:t>
      </w:r>
    </w:p>
    <w:p w14:paraId="5A6CFAFD"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Основная исходная информация для анализа состояния и использования основных фондов содержится в формах статистической отчетности № П-2 «Сведения об инвестициях», план предприятия, план технического развития, № 1 «Баланс предприятия», форма № 3 «Приложение к балансу предприятия раздел 1 «Состав и движение основных средств», форма 11 «Отчет о наличии и движении основных средств», форма 1- переоценка, инвентарные карточки учета основных средств, проектно-сметная и техническая документация и др.</w:t>
      </w:r>
    </w:p>
    <w:p w14:paraId="21E597C6"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В таблице 2.9 приведены состав и структура основных фондов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p>
    <w:p w14:paraId="7FFC54ED" w14:textId="77777777" w:rsidR="00724BFE" w:rsidRPr="00724BFE" w:rsidRDefault="00724BFE" w:rsidP="00724BFE">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14:paraId="0E530BAD" w14:textId="77777777" w:rsidR="00724BFE" w:rsidRPr="00724BFE" w:rsidRDefault="00724BFE" w:rsidP="00724BFE">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Таблица 2.9</w:t>
      </w:r>
    </w:p>
    <w:p w14:paraId="22F39DD4" w14:textId="77777777" w:rsidR="00724BFE" w:rsidRPr="00724BFE" w:rsidRDefault="00724BFE" w:rsidP="00724BFE">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Состав и структура основных фондов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2"/>
        <w:gridCol w:w="935"/>
        <w:gridCol w:w="768"/>
        <w:gridCol w:w="900"/>
        <w:gridCol w:w="767"/>
        <w:gridCol w:w="896"/>
        <w:gridCol w:w="768"/>
        <w:gridCol w:w="965"/>
        <w:gridCol w:w="787"/>
      </w:tblGrid>
      <w:tr w:rsidR="00724BFE" w:rsidRPr="00724BFE" w14:paraId="56DD5477" w14:textId="77777777" w:rsidTr="00724BFE">
        <w:trPr>
          <w:trHeight w:val="406"/>
        </w:trPr>
        <w:tc>
          <w:tcPr>
            <w:tcW w:w="2682" w:type="dxa"/>
            <w:vMerge w:val="restart"/>
            <w:tcBorders>
              <w:top w:val="single" w:sz="4" w:space="0" w:color="000000"/>
              <w:left w:val="single" w:sz="4" w:space="0" w:color="000000"/>
              <w:bottom w:val="single" w:sz="4" w:space="0" w:color="000000"/>
              <w:right w:val="single" w:sz="4" w:space="0" w:color="000000"/>
            </w:tcBorders>
            <w:hideMark/>
          </w:tcPr>
          <w:p w14:paraId="76FA876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Показатели</w:t>
            </w:r>
          </w:p>
        </w:tc>
        <w:tc>
          <w:tcPr>
            <w:tcW w:w="1703" w:type="dxa"/>
            <w:gridSpan w:val="2"/>
            <w:tcBorders>
              <w:top w:val="single" w:sz="4" w:space="0" w:color="000000"/>
              <w:left w:val="single" w:sz="4" w:space="0" w:color="000000"/>
              <w:bottom w:val="single" w:sz="4" w:space="0" w:color="000000"/>
              <w:right w:val="single" w:sz="4" w:space="0" w:color="000000"/>
            </w:tcBorders>
            <w:hideMark/>
          </w:tcPr>
          <w:p w14:paraId="0429A63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w:t>
            </w:r>
          </w:p>
        </w:tc>
        <w:tc>
          <w:tcPr>
            <w:tcW w:w="1667" w:type="dxa"/>
            <w:gridSpan w:val="2"/>
            <w:tcBorders>
              <w:top w:val="single" w:sz="4" w:space="0" w:color="000000"/>
              <w:left w:val="single" w:sz="4" w:space="0" w:color="000000"/>
              <w:bottom w:val="single" w:sz="4" w:space="0" w:color="000000"/>
              <w:right w:val="single" w:sz="4" w:space="0" w:color="000000"/>
            </w:tcBorders>
            <w:hideMark/>
          </w:tcPr>
          <w:p w14:paraId="4CDAEC3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tc>
        <w:tc>
          <w:tcPr>
            <w:tcW w:w="1664" w:type="dxa"/>
            <w:gridSpan w:val="2"/>
            <w:tcBorders>
              <w:top w:val="single" w:sz="4" w:space="0" w:color="000000"/>
              <w:left w:val="single" w:sz="4" w:space="0" w:color="000000"/>
              <w:bottom w:val="single" w:sz="4" w:space="0" w:color="000000"/>
              <w:right w:val="single" w:sz="4" w:space="0" w:color="000000"/>
            </w:tcBorders>
            <w:hideMark/>
          </w:tcPr>
          <w:p w14:paraId="05A5D2F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tc>
        <w:tc>
          <w:tcPr>
            <w:tcW w:w="1752" w:type="dxa"/>
            <w:gridSpan w:val="2"/>
            <w:tcBorders>
              <w:top w:val="single" w:sz="4" w:space="0" w:color="000000"/>
              <w:left w:val="single" w:sz="4" w:space="0" w:color="000000"/>
              <w:bottom w:val="single" w:sz="4" w:space="0" w:color="000000"/>
              <w:right w:val="single" w:sz="4" w:space="0" w:color="000000"/>
            </w:tcBorders>
            <w:hideMark/>
          </w:tcPr>
          <w:p w14:paraId="459A989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2018</w:t>
            </w:r>
          </w:p>
        </w:tc>
      </w:tr>
      <w:tr w:rsidR="00724BFE" w:rsidRPr="00724BFE" w14:paraId="4A0D26BE" w14:textId="77777777" w:rsidTr="00724BFE">
        <w:trPr>
          <w:trHeight w:val="144"/>
        </w:trPr>
        <w:tc>
          <w:tcPr>
            <w:tcW w:w="9468" w:type="dxa"/>
            <w:vMerge/>
            <w:tcBorders>
              <w:top w:val="single" w:sz="4" w:space="0" w:color="000000"/>
              <w:left w:val="single" w:sz="4" w:space="0" w:color="000000"/>
              <w:bottom w:val="single" w:sz="4" w:space="0" w:color="000000"/>
              <w:right w:val="single" w:sz="4" w:space="0" w:color="000000"/>
            </w:tcBorders>
            <w:vAlign w:val="center"/>
            <w:hideMark/>
          </w:tcPr>
          <w:p w14:paraId="03FE3120" w14:textId="77777777" w:rsidR="00724BFE" w:rsidRPr="00724BFE" w:rsidRDefault="00724BFE" w:rsidP="00724BFE">
            <w:pPr>
              <w:spacing w:after="0" w:line="256" w:lineRule="auto"/>
              <w:rPr>
                <w:rFonts w:ascii="Times New Roman" w:eastAsia="Times New Roman" w:hAnsi="Times New Roman" w:cs="Times New Roman"/>
                <w:sz w:val="24"/>
                <w:szCs w:val="24"/>
                <w:lang w:eastAsia="ru-RU"/>
              </w:rPr>
            </w:pPr>
          </w:p>
        </w:tc>
        <w:tc>
          <w:tcPr>
            <w:tcW w:w="935" w:type="dxa"/>
            <w:tcBorders>
              <w:top w:val="single" w:sz="4" w:space="0" w:color="000000"/>
              <w:left w:val="single" w:sz="4" w:space="0" w:color="000000"/>
              <w:bottom w:val="single" w:sz="4" w:space="0" w:color="000000"/>
              <w:right w:val="single" w:sz="4" w:space="0" w:color="000000"/>
            </w:tcBorders>
            <w:hideMark/>
          </w:tcPr>
          <w:p w14:paraId="49AF4E9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Тыс. руб.</w:t>
            </w:r>
          </w:p>
        </w:tc>
        <w:tc>
          <w:tcPr>
            <w:tcW w:w="768" w:type="dxa"/>
            <w:tcBorders>
              <w:top w:val="single" w:sz="4" w:space="0" w:color="000000"/>
              <w:left w:val="single" w:sz="4" w:space="0" w:color="000000"/>
              <w:bottom w:val="single" w:sz="4" w:space="0" w:color="000000"/>
              <w:right w:val="single" w:sz="4" w:space="0" w:color="000000"/>
            </w:tcBorders>
          </w:tcPr>
          <w:p w14:paraId="65662ED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C2025A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w:t>
            </w:r>
          </w:p>
        </w:tc>
        <w:tc>
          <w:tcPr>
            <w:tcW w:w="900" w:type="dxa"/>
            <w:tcBorders>
              <w:top w:val="single" w:sz="4" w:space="0" w:color="000000"/>
              <w:left w:val="single" w:sz="4" w:space="0" w:color="000000"/>
              <w:bottom w:val="single" w:sz="4" w:space="0" w:color="000000"/>
              <w:right w:val="single" w:sz="4" w:space="0" w:color="000000"/>
            </w:tcBorders>
            <w:hideMark/>
          </w:tcPr>
          <w:p w14:paraId="18525EC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Тыс. руб.</w:t>
            </w:r>
          </w:p>
        </w:tc>
        <w:tc>
          <w:tcPr>
            <w:tcW w:w="767" w:type="dxa"/>
            <w:tcBorders>
              <w:top w:val="single" w:sz="4" w:space="0" w:color="000000"/>
              <w:left w:val="single" w:sz="4" w:space="0" w:color="000000"/>
              <w:bottom w:val="single" w:sz="4" w:space="0" w:color="000000"/>
              <w:right w:val="single" w:sz="4" w:space="0" w:color="000000"/>
            </w:tcBorders>
          </w:tcPr>
          <w:p w14:paraId="2B0BA91A"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96320F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w:t>
            </w:r>
          </w:p>
        </w:tc>
        <w:tc>
          <w:tcPr>
            <w:tcW w:w="896" w:type="dxa"/>
            <w:tcBorders>
              <w:top w:val="single" w:sz="4" w:space="0" w:color="000000"/>
              <w:left w:val="single" w:sz="4" w:space="0" w:color="000000"/>
              <w:bottom w:val="single" w:sz="4" w:space="0" w:color="000000"/>
              <w:right w:val="single" w:sz="4" w:space="0" w:color="000000"/>
            </w:tcBorders>
            <w:hideMark/>
          </w:tcPr>
          <w:p w14:paraId="6AF55BE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Тыс. руб.</w:t>
            </w:r>
          </w:p>
        </w:tc>
        <w:tc>
          <w:tcPr>
            <w:tcW w:w="768" w:type="dxa"/>
            <w:tcBorders>
              <w:top w:val="single" w:sz="4" w:space="0" w:color="000000"/>
              <w:left w:val="single" w:sz="4" w:space="0" w:color="000000"/>
              <w:bottom w:val="single" w:sz="4" w:space="0" w:color="000000"/>
              <w:right w:val="single" w:sz="4" w:space="0" w:color="000000"/>
            </w:tcBorders>
          </w:tcPr>
          <w:p w14:paraId="61D2BC2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C88EFE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w:t>
            </w:r>
          </w:p>
        </w:tc>
        <w:tc>
          <w:tcPr>
            <w:tcW w:w="965" w:type="dxa"/>
            <w:tcBorders>
              <w:top w:val="single" w:sz="4" w:space="0" w:color="000000"/>
              <w:left w:val="single" w:sz="4" w:space="0" w:color="000000"/>
              <w:bottom w:val="single" w:sz="4" w:space="0" w:color="000000"/>
              <w:right w:val="single" w:sz="4" w:space="0" w:color="000000"/>
            </w:tcBorders>
            <w:hideMark/>
          </w:tcPr>
          <w:p w14:paraId="5C68FCB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Тыс. руб.</w:t>
            </w:r>
          </w:p>
        </w:tc>
        <w:tc>
          <w:tcPr>
            <w:tcW w:w="787" w:type="dxa"/>
            <w:tcBorders>
              <w:top w:val="single" w:sz="4" w:space="0" w:color="000000"/>
              <w:left w:val="single" w:sz="4" w:space="0" w:color="000000"/>
              <w:bottom w:val="single" w:sz="4" w:space="0" w:color="000000"/>
              <w:right w:val="single" w:sz="4" w:space="0" w:color="000000"/>
            </w:tcBorders>
          </w:tcPr>
          <w:p w14:paraId="42B3B32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2EC9B4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w:t>
            </w:r>
          </w:p>
        </w:tc>
      </w:tr>
      <w:tr w:rsidR="00724BFE" w:rsidRPr="00724BFE" w14:paraId="543DA35D" w14:textId="77777777" w:rsidTr="00724BFE">
        <w:trPr>
          <w:trHeight w:val="739"/>
        </w:trPr>
        <w:tc>
          <w:tcPr>
            <w:tcW w:w="2682" w:type="dxa"/>
            <w:tcBorders>
              <w:top w:val="single" w:sz="4" w:space="0" w:color="000000"/>
              <w:left w:val="single" w:sz="4" w:space="0" w:color="000000"/>
              <w:bottom w:val="single" w:sz="4" w:space="0" w:color="000000"/>
              <w:right w:val="single" w:sz="4" w:space="0" w:color="000000"/>
            </w:tcBorders>
            <w:hideMark/>
          </w:tcPr>
          <w:p w14:paraId="759412DA"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Основные фонды всего:</w:t>
            </w:r>
          </w:p>
        </w:tc>
        <w:tc>
          <w:tcPr>
            <w:tcW w:w="935" w:type="dxa"/>
            <w:tcBorders>
              <w:top w:val="single" w:sz="4" w:space="0" w:color="000000"/>
              <w:left w:val="single" w:sz="4" w:space="0" w:color="000000"/>
              <w:bottom w:val="single" w:sz="4" w:space="0" w:color="000000"/>
              <w:right w:val="single" w:sz="4" w:space="0" w:color="000000"/>
            </w:tcBorders>
          </w:tcPr>
          <w:p w14:paraId="4CA41F2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F4BA24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3545</w:t>
            </w:r>
          </w:p>
        </w:tc>
        <w:tc>
          <w:tcPr>
            <w:tcW w:w="768" w:type="dxa"/>
            <w:tcBorders>
              <w:top w:val="single" w:sz="4" w:space="0" w:color="000000"/>
              <w:left w:val="single" w:sz="4" w:space="0" w:color="000000"/>
              <w:bottom w:val="single" w:sz="4" w:space="0" w:color="000000"/>
              <w:right w:val="single" w:sz="4" w:space="0" w:color="000000"/>
            </w:tcBorders>
          </w:tcPr>
          <w:p w14:paraId="239DAE2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32FBE2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w:t>
            </w:r>
          </w:p>
        </w:tc>
        <w:tc>
          <w:tcPr>
            <w:tcW w:w="900" w:type="dxa"/>
            <w:tcBorders>
              <w:top w:val="single" w:sz="4" w:space="0" w:color="000000"/>
              <w:left w:val="single" w:sz="4" w:space="0" w:color="000000"/>
              <w:bottom w:val="single" w:sz="4" w:space="0" w:color="000000"/>
              <w:right w:val="single" w:sz="4" w:space="0" w:color="000000"/>
            </w:tcBorders>
          </w:tcPr>
          <w:p w14:paraId="099EB4CA"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88A5BF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4208</w:t>
            </w:r>
          </w:p>
        </w:tc>
        <w:tc>
          <w:tcPr>
            <w:tcW w:w="767" w:type="dxa"/>
            <w:tcBorders>
              <w:top w:val="single" w:sz="4" w:space="0" w:color="000000"/>
              <w:left w:val="single" w:sz="4" w:space="0" w:color="000000"/>
              <w:bottom w:val="single" w:sz="4" w:space="0" w:color="000000"/>
              <w:right w:val="single" w:sz="4" w:space="0" w:color="000000"/>
            </w:tcBorders>
          </w:tcPr>
          <w:p w14:paraId="5EF6B72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9DCEAE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w:t>
            </w:r>
          </w:p>
        </w:tc>
        <w:tc>
          <w:tcPr>
            <w:tcW w:w="896" w:type="dxa"/>
            <w:tcBorders>
              <w:top w:val="single" w:sz="4" w:space="0" w:color="000000"/>
              <w:left w:val="single" w:sz="4" w:space="0" w:color="000000"/>
              <w:bottom w:val="single" w:sz="4" w:space="0" w:color="000000"/>
              <w:right w:val="single" w:sz="4" w:space="0" w:color="000000"/>
            </w:tcBorders>
          </w:tcPr>
          <w:p w14:paraId="6B2D297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E9C89E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7867</w:t>
            </w:r>
          </w:p>
        </w:tc>
        <w:tc>
          <w:tcPr>
            <w:tcW w:w="768" w:type="dxa"/>
            <w:tcBorders>
              <w:top w:val="single" w:sz="4" w:space="0" w:color="000000"/>
              <w:left w:val="single" w:sz="4" w:space="0" w:color="000000"/>
              <w:bottom w:val="single" w:sz="4" w:space="0" w:color="000000"/>
              <w:right w:val="single" w:sz="4" w:space="0" w:color="000000"/>
            </w:tcBorders>
          </w:tcPr>
          <w:p w14:paraId="166259E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1EB7B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w:t>
            </w:r>
          </w:p>
        </w:tc>
        <w:tc>
          <w:tcPr>
            <w:tcW w:w="965" w:type="dxa"/>
            <w:tcBorders>
              <w:top w:val="single" w:sz="4" w:space="0" w:color="000000"/>
              <w:left w:val="single" w:sz="4" w:space="0" w:color="000000"/>
              <w:bottom w:val="single" w:sz="4" w:space="0" w:color="000000"/>
              <w:right w:val="single" w:sz="4" w:space="0" w:color="000000"/>
            </w:tcBorders>
          </w:tcPr>
          <w:p w14:paraId="737BFE4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6D6556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9804</w:t>
            </w:r>
          </w:p>
        </w:tc>
        <w:tc>
          <w:tcPr>
            <w:tcW w:w="787" w:type="dxa"/>
            <w:tcBorders>
              <w:top w:val="single" w:sz="4" w:space="0" w:color="000000"/>
              <w:left w:val="single" w:sz="4" w:space="0" w:color="000000"/>
              <w:bottom w:val="single" w:sz="4" w:space="0" w:color="000000"/>
              <w:right w:val="single" w:sz="4" w:space="0" w:color="000000"/>
            </w:tcBorders>
          </w:tcPr>
          <w:p w14:paraId="17978DC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C264BF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w:t>
            </w:r>
          </w:p>
        </w:tc>
      </w:tr>
      <w:tr w:rsidR="00724BFE" w:rsidRPr="00724BFE" w14:paraId="33A7E6D0" w14:textId="77777777" w:rsidTr="00724BFE">
        <w:trPr>
          <w:trHeight w:val="406"/>
        </w:trPr>
        <w:tc>
          <w:tcPr>
            <w:tcW w:w="9468" w:type="dxa"/>
            <w:gridSpan w:val="9"/>
            <w:tcBorders>
              <w:top w:val="single" w:sz="4" w:space="0" w:color="000000"/>
              <w:left w:val="single" w:sz="4" w:space="0" w:color="000000"/>
              <w:bottom w:val="single" w:sz="4" w:space="0" w:color="000000"/>
              <w:right w:val="single" w:sz="4" w:space="0" w:color="000000"/>
            </w:tcBorders>
            <w:hideMark/>
          </w:tcPr>
          <w:p w14:paraId="5BB1160D"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из них</w:t>
            </w:r>
          </w:p>
        </w:tc>
      </w:tr>
      <w:tr w:rsidR="00724BFE" w:rsidRPr="00724BFE" w14:paraId="740F5027" w14:textId="77777777" w:rsidTr="00724BFE">
        <w:trPr>
          <w:trHeight w:val="898"/>
        </w:trPr>
        <w:tc>
          <w:tcPr>
            <w:tcW w:w="2682" w:type="dxa"/>
            <w:tcBorders>
              <w:top w:val="single" w:sz="4" w:space="0" w:color="000000"/>
              <w:left w:val="single" w:sz="4" w:space="0" w:color="000000"/>
              <w:bottom w:val="single" w:sz="4" w:space="0" w:color="000000"/>
              <w:right w:val="single" w:sz="4" w:space="0" w:color="000000"/>
            </w:tcBorders>
            <w:hideMark/>
          </w:tcPr>
          <w:p w14:paraId="4B4E773A"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Основные фонды производственного назначения</w:t>
            </w:r>
          </w:p>
        </w:tc>
        <w:tc>
          <w:tcPr>
            <w:tcW w:w="935" w:type="dxa"/>
            <w:tcBorders>
              <w:top w:val="single" w:sz="4" w:space="0" w:color="000000"/>
              <w:left w:val="single" w:sz="4" w:space="0" w:color="000000"/>
              <w:bottom w:val="single" w:sz="4" w:space="0" w:color="000000"/>
              <w:right w:val="single" w:sz="4" w:space="0" w:color="000000"/>
            </w:tcBorders>
          </w:tcPr>
          <w:p w14:paraId="1C40D8B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EC6CCDA"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3368</w:t>
            </w:r>
          </w:p>
        </w:tc>
        <w:tc>
          <w:tcPr>
            <w:tcW w:w="768" w:type="dxa"/>
            <w:tcBorders>
              <w:top w:val="single" w:sz="4" w:space="0" w:color="000000"/>
              <w:left w:val="single" w:sz="4" w:space="0" w:color="000000"/>
              <w:bottom w:val="single" w:sz="4" w:space="0" w:color="000000"/>
              <w:right w:val="single" w:sz="4" w:space="0" w:color="000000"/>
            </w:tcBorders>
          </w:tcPr>
          <w:p w14:paraId="2BADC86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4ECC40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95</w:t>
            </w:r>
          </w:p>
        </w:tc>
        <w:tc>
          <w:tcPr>
            <w:tcW w:w="900" w:type="dxa"/>
            <w:tcBorders>
              <w:top w:val="single" w:sz="4" w:space="0" w:color="000000"/>
              <w:left w:val="single" w:sz="4" w:space="0" w:color="000000"/>
              <w:bottom w:val="single" w:sz="4" w:space="0" w:color="000000"/>
              <w:right w:val="single" w:sz="4" w:space="0" w:color="000000"/>
            </w:tcBorders>
          </w:tcPr>
          <w:p w14:paraId="4A29CA8A"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04BE33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6530</w:t>
            </w:r>
          </w:p>
        </w:tc>
        <w:tc>
          <w:tcPr>
            <w:tcW w:w="767" w:type="dxa"/>
            <w:tcBorders>
              <w:top w:val="single" w:sz="4" w:space="0" w:color="000000"/>
              <w:left w:val="single" w:sz="4" w:space="0" w:color="000000"/>
              <w:bottom w:val="single" w:sz="4" w:space="0" w:color="000000"/>
              <w:right w:val="single" w:sz="4" w:space="0" w:color="000000"/>
            </w:tcBorders>
          </w:tcPr>
          <w:p w14:paraId="3A5912C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631DC3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91</w:t>
            </w:r>
          </w:p>
        </w:tc>
        <w:tc>
          <w:tcPr>
            <w:tcW w:w="896" w:type="dxa"/>
            <w:tcBorders>
              <w:top w:val="single" w:sz="4" w:space="0" w:color="000000"/>
              <w:left w:val="single" w:sz="4" w:space="0" w:color="000000"/>
              <w:bottom w:val="single" w:sz="4" w:space="0" w:color="000000"/>
              <w:right w:val="single" w:sz="4" w:space="0" w:color="000000"/>
            </w:tcBorders>
          </w:tcPr>
          <w:p w14:paraId="41DA233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885CAC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9412</w:t>
            </w:r>
          </w:p>
        </w:tc>
        <w:tc>
          <w:tcPr>
            <w:tcW w:w="768" w:type="dxa"/>
            <w:tcBorders>
              <w:top w:val="single" w:sz="4" w:space="0" w:color="000000"/>
              <w:left w:val="single" w:sz="4" w:space="0" w:color="000000"/>
              <w:bottom w:val="single" w:sz="4" w:space="0" w:color="000000"/>
              <w:right w:val="single" w:sz="4" w:space="0" w:color="000000"/>
            </w:tcBorders>
          </w:tcPr>
          <w:p w14:paraId="6FC0E6F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68A3A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93</w:t>
            </w:r>
          </w:p>
        </w:tc>
        <w:tc>
          <w:tcPr>
            <w:tcW w:w="965" w:type="dxa"/>
            <w:tcBorders>
              <w:top w:val="single" w:sz="4" w:space="0" w:color="000000"/>
              <w:left w:val="single" w:sz="4" w:space="0" w:color="000000"/>
              <w:bottom w:val="single" w:sz="4" w:space="0" w:color="000000"/>
              <w:right w:val="single" w:sz="4" w:space="0" w:color="000000"/>
            </w:tcBorders>
          </w:tcPr>
          <w:p w14:paraId="075B6AD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91E181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19973</w:t>
            </w:r>
          </w:p>
        </w:tc>
        <w:tc>
          <w:tcPr>
            <w:tcW w:w="787" w:type="dxa"/>
            <w:tcBorders>
              <w:top w:val="single" w:sz="4" w:space="0" w:color="000000"/>
              <w:left w:val="single" w:sz="4" w:space="0" w:color="000000"/>
              <w:bottom w:val="single" w:sz="4" w:space="0" w:color="000000"/>
              <w:right w:val="single" w:sz="4" w:space="0" w:color="000000"/>
            </w:tcBorders>
          </w:tcPr>
          <w:p w14:paraId="728EF25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0F4A29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95</w:t>
            </w:r>
          </w:p>
        </w:tc>
      </w:tr>
      <w:tr w:rsidR="00724BFE" w:rsidRPr="00724BFE" w14:paraId="17DF5D55" w14:textId="77777777" w:rsidTr="00724BFE">
        <w:trPr>
          <w:trHeight w:val="855"/>
        </w:trPr>
        <w:tc>
          <w:tcPr>
            <w:tcW w:w="2682" w:type="dxa"/>
            <w:tcBorders>
              <w:top w:val="single" w:sz="4" w:space="0" w:color="000000"/>
              <w:left w:val="single" w:sz="4" w:space="0" w:color="000000"/>
              <w:bottom w:val="single" w:sz="4" w:space="0" w:color="000000"/>
              <w:right w:val="single" w:sz="4" w:space="0" w:color="000000"/>
            </w:tcBorders>
            <w:hideMark/>
          </w:tcPr>
          <w:p w14:paraId="0A82D066" w14:textId="77777777" w:rsidR="00724BFE" w:rsidRPr="00724BFE" w:rsidRDefault="00724BFE" w:rsidP="00724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Основные фонды непроизводственного назначения</w:t>
            </w:r>
          </w:p>
        </w:tc>
        <w:tc>
          <w:tcPr>
            <w:tcW w:w="935" w:type="dxa"/>
            <w:tcBorders>
              <w:top w:val="single" w:sz="4" w:space="0" w:color="000000"/>
              <w:left w:val="single" w:sz="4" w:space="0" w:color="000000"/>
              <w:bottom w:val="single" w:sz="4" w:space="0" w:color="000000"/>
              <w:right w:val="single" w:sz="4" w:space="0" w:color="000000"/>
            </w:tcBorders>
          </w:tcPr>
          <w:p w14:paraId="57817FA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E0AA55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177</w:t>
            </w:r>
          </w:p>
        </w:tc>
        <w:tc>
          <w:tcPr>
            <w:tcW w:w="768" w:type="dxa"/>
            <w:tcBorders>
              <w:top w:val="single" w:sz="4" w:space="0" w:color="000000"/>
              <w:left w:val="single" w:sz="4" w:space="0" w:color="000000"/>
              <w:bottom w:val="single" w:sz="4" w:space="0" w:color="000000"/>
              <w:right w:val="single" w:sz="4" w:space="0" w:color="000000"/>
            </w:tcBorders>
          </w:tcPr>
          <w:p w14:paraId="1975267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E515762"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w:t>
            </w:r>
          </w:p>
        </w:tc>
        <w:tc>
          <w:tcPr>
            <w:tcW w:w="900" w:type="dxa"/>
            <w:tcBorders>
              <w:top w:val="single" w:sz="4" w:space="0" w:color="000000"/>
              <w:left w:val="single" w:sz="4" w:space="0" w:color="000000"/>
              <w:bottom w:val="single" w:sz="4" w:space="0" w:color="000000"/>
              <w:right w:val="single" w:sz="4" w:space="0" w:color="000000"/>
            </w:tcBorders>
          </w:tcPr>
          <w:p w14:paraId="51920E4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B39FB0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1337</w:t>
            </w:r>
          </w:p>
        </w:tc>
        <w:tc>
          <w:tcPr>
            <w:tcW w:w="767" w:type="dxa"/>
            <w:tcBorders>
              <w:top w:val="single" w:sz="4" w:space="0" w:color="000000"/>
              <w:left w:val="single" w:sz="4" w:space="0" w:color="000000"/>
              <w:bottom w:val="single" w:sz="4" w:space="0" w:color="000000"/>
              <w:right w:val="single" w:sz="4" w:space="0" w:color="000000"/>
            </w:tcBorders>
          </w:tcPr>
          <w:p w14:paraId="2A5F26F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F667DD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w:t>
            </w:r>
          </w:p>
        </w:tc>
        <w:tc>
          <w:tcPr>
            <w:tcW w:w="896" w:type="dxa"/>
            <w:tcBorders>
              <w:top w:val="single" w:sz="4" w:space="0" w:color="000000"/>
              <w:left w:val="single" w:sz="4" w:space="0" w:color="000000"/>
              <w:bottom w:val="single" w:sz="4" w:space="0" w:color="000000"/>
              <w:right w:val="single" w:sz="4" w:space="0" w:color="000000"/>
            </w:tcBorders>
          </w:tcPr>
          <w:p w14:paraId="39F7609A"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241BB3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392</w:t>
            </w:r>
          </w:p>
        </w:tc>
        <w:tc>
          <w:tcPr>
            <w:tcW w:w="768" w:type="dxa"/>
            <w:tcBorders>
              <w:top w:val="single" w:sz="4" w:space="0" w:color="000000"/>
              <w:left w:val="single" w:sz="4" w:space="0" w:color="000000"/>
              <w:bottom w:val="single" w:sz="4" w:space="0" w:color="000000"/>
              <w:right w:val="single" w:sz="4" w:space="0" w:color="000000"/>
            </w:tcBorders>
          </w:tcPr>
          <w:p w14:paraId="0EB789C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22CEFC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w:t>
            </w:r>
          </w:p>
        </w:tc>
        <w:tc>
          <w:tcPr>
            <w:tcW w:w="965" w:type="dxa"/>
            <w:tcBorders>
              <w:top w:val="single" w:sz="4" w:space="0" w:color="000000"/>
              <w:left w:val="single" w:sz="4" w:space="0" w:color="000000"/>
              <w:bottom w:val="single" w:sz="4" w:space="0" w:color="000000"/>
              <w:right w:val="single" w:sz="4" w:space="0" w:color="000000"/>
            </w:tcBorders>
          </w:tcPr>
          <w:p w14:paraId="00F8963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BA88B4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832</w:t>
            </w:r>
          </w:p>
        </w:tc>
        <w:tc>
          <w:tcPr>
            <w:tcW w:w="787" w:type="dxa"/>
            <w:tcBorders>
              <w:top w:val="single" w:sz="4" w:space="0" w:color="000000"/>
              <w:left w:val="single" w:sz="4" w:space="0" w:color="000000"/>
              <w:bottom w:val="single" w:sz="4" w:space="0" w:color="000000"/>
              <w:right w:val="single" w:sz="4" w:space="0" w:color="000000"/>
            </w:tcBorders>
          </w:tcPr>
          <w:p w14:paraId="6BF4434A"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4C6560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w:t>
            </w:r>
          </w:p>
        </w:tc>
      </w:tr>
    </w:tbl>
    <w:p w14:paraId="6F0C32FC" w14:textId="77777777" w:rsidR="00724BFE" w:rsidRPr="00724BFE" w:rsidRDefault="00724BFE" w:rsidP="00724BF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420CD4B9"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Из таблицы 2.9 видно, что большую часть основных фондов ООО </w:t>
      </w:r>
      <w:r w:rsidRPr="00724BFE">
        <w:rPr>
          <w:rFonts w:ascii="Times New Roman" w:eastAsia="Times New Roman" w:hAnsi="Times New Roman" w:cs="Times New Roman"/>
          <w:sz w:val="28"/>
          <w:szCs w:val="28"/>
          <w:lang w:eastAsia="ru-RU"/>
        </w:rPr>
        <w:lastRenderedPageBreak/>
        <w:t>«</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составляют фонды производственного назначения: 91-95%. При этом они имеют устойчивую тенденцию к увеличению: в 2015 г. на 147 тыс., в 2016 г. на 3015 тыс. руб., в 2017 г. на 2882 тыс. руб. и в 2018 г. на 10561 тыс. руб. Основные фонды непроизводственного назначения составляют 5-9% всех основных фондов предприятия, и они увеличились в 2016 гг., однако в 2017 г. резко уменьшились с 1337 тыс. руб. до 392 тыс. руб., в 2018 г. снова выросли на 832 тыс. руб.</w:t>
      </w:r>
    </w:p>
    <w:p w14:paraId="01499BB2"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В таблице 2.10 приведен анализ движения основных фондов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p>
    <w:p w14:paraId="7FE6B102" w14:textId="77777777" w:rsidR="00724BFE" w:rsidRPr="00724BFE" w:rsidRDefault="00724BFE" w:rsidP="00724BFE">
      <w:pPr>
        <w:widowControl w:val="0"/>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proofErr w:type="spellStart"/>
      <w:r w:rsidRPr="00724BFE">
        <w:rPr>
          <w:rFonts w:ascii="Times New Roman" w:eastAsia="Times New Roman" w:hAnsi="Times New Roman" w:cs="Times New Roman"/>
          <w:sz w:val="28"/>
          <w:szCs w:val="28"/>
          <w:lang w:val="uk-UA" w:eastAsia="ru-RU"/>
        </w:rPr>
        <w:t>Таблица</w:t>
      </w:r>
      <w:proofErr w:type="spellEnd"/>
      <w:r w:rsidRPr="00724BFE">
        <w:rPr>
          <w:rFonts w:ascii="Times New Roman" w:eastAsia="Times New Roman" w:hAnsi="Times New Roman" w:cs="Times New Roman"/>
          <w:sz w:val="28"/>
          <w:szCs w:val="28"/>
          <w:lang w:val="uk-UA" w:eastAsia="ru-RU"/>
        </w:rPr>
        <w:t xml:space="preserve"> 2.10</w:t>
      </w:r>
    </w:p>
    <w:p w14:paraId="5021A684" w14:textId="77777777" w:rsidR="00724BFE" w:rsidRPr="00724BFE" w:rsidRDefault="00724BFE" w:rsidP="00724BFE">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724BFE">
        <w:rPr>
          <w:rFonts w:ascii="Times New Roman" w:eastAsia="Times New Roman" w:hAnsi="Times New Roman" w:cs="Times New Roman"/>
          <w:sz w:val="28"/>
          <w:szCs w:val="28"/>
          <w:lang w:eastAsia="ru-RU"/>
        </w:rPr>
        <w:t>Анализ состава и движения основных фондов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1260"/>
        <w:gridCol w:w="1440"/>
        <w:gridCol w:w="1440"/>
        <w:gridCol w:w="1291"/>
      </w:tblGrid>
      <w:tr w:rsidR="00724BFE" w:rsidRPr="00724BFE" w14:paraId="76A176F9" w14:textId="77777777" w:rsidTr="00724BFE">
        <w:trPr>
          <w:trHeight w:val="411"/>
        </w:trPr>
        <w:tc>
          <w:tcPr>
            <w:tcW w:w="4068" w:type="dxa"/>
            <w:tcBorders>
              <w:top w:val="single" w:sz="4" w:space="0" w:color="000000"/>
              <w:left w:val="single" w:sz="4" w:space="0" w:color="000000"/>
              <w:bottom w:val="single" w:sz="4" w:space="0" w:color="000000"/>
              <w:right w:val="single" w:sz="4" w:space="0" w:color="000000"/>
            </w:tcBorders>
            <w:hideMark/>
          </w:tcPr>
          <w:p w14:paraId="35FE070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Показатели</w:t>
            </w:r>
          </w:p>
        </w:tc>
        <w:tc>
          <w:tcPr>
            <w:tcW w:w="1260" w:type="dxa"/>
            <w:tcBorders>
              <w:top w:val="single" w:sz="4" w:space="0" w:color="000000"/>
              <w:left w:val="single" w:sz="4" w:space="0" w:color="000000"/>
              <w:bottom w:val="single" w:sz="4" w:space="0" w:color="000000"/>
              <w:right w:val="single" w:sz="4" w:space="0" w:color="000000"/>
            </w:tcBorders>
            <w:hideMark/>
          </w:tcPr>
          <w:p w14:paraId="6D60285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w:t>
            </w:r>
          </w:p>
        </w:tc>
        <w:tc>
          <w:tcPr>
            <w:tcW w:w="1440" w:type="dxa"/>
            <w:tcBorders>
              <w:top w:val="single" w:sz="4" w:space="0" w:color="000000"/>
              <w:left w:val="single" w:sz="4" w:space="0" w:color="000000"/>
              <w:bottom w:val="single" w:sz="4" w:space="0" w:color="000000"/>
              <w:right w:val="single" w:sz="4" w:space="0" w:color="000000"/>
            </w:tcBorders>
            <w:hideMark/>
          </w:tcPr>
          <w:p w14:paraId="1CF7EC5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tc>
        <w:tc>
          <w:tcPr>
            <w:tcW w:w="1440" w:type="dxa"/>
            <w:tcBorders>
              <w:top w:val="single" w:sz="4" w:space="0" w:color="000000"/>
              <w:left w:val="single" w:sz="4" w:space="0" w:color="000000"/>
              <w:bottom w:val="single" w:sz="4" w:space="0" w:color="000000"/>
              <w:right w:val="single" w:sz="4" w:space="0" w:color="000000"/>
            </w:tcBorders>
            <w:hideMark/>
          </w:tcPr>
          <w:p w14:paraId="6E33A17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tc>
        <w:tc>
          <w:tcPr>
            <w:tcW w:w="1291" w:type="dxa"/>
            <w:tcBorders>
              <w:top w:val="single" w:sz="4" w:space="0" w:color="000000"/>
              <w:left w:val="single" w:sz="4" w:space="0" w:color="000000"/>
              <w:bottom w:val="single" w:sz="4" w:space="0" w:color="000000"/>
              <w:right w:val="single" w:sz="4" w:space="0" w:color="000000"/>
            </w:tcBorders>
            <w:hideMark/>
          </w:tcPr>
          <w:p w14:paraId="4DC76CB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2018</w:t>
            </w:r>
          </w:p>
        </w:tc>
      </w:tr>
      <w:tr w:rsidR="00724BFE" w:rsidRPr="00724BFE" w14:paraId="7439E9E3" w14:textId="77777777" w:rsidTr="00724BFE">
        <w:trPr>
          <w:trHeight w:val="383"/>
        </w:trPr>
        <w:tc>
          <w:tcPr>
            <w:tcW w:w="4068" w:type="dxa"/>
            <w:tcBorders>
              <w:top w:val="single" w:sz="4" w:space="0" w:color="000000"/>
              <w:left w:val="single" w:sz="4" w:space="0" w:color="000000"/>
              <w:bottom w:val="single" w:sz="4" w:space="0" w:color="000000"/>
              <w:right w:val="single" w:sz="4" w:space="0" w:color="000000"/>
            </w:tcBorders>
            <w:hideMark/>
          </w:tcPr>
          <w:p w14:paraId="2B5E22E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Наличие на начало года, тыс. руб.</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556D8F8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3545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727C37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4208</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B82D0D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7867</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6492F12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9804</w:t>
            </w:r>
          </w:p>
        </w:tc>
      </w:tr>
      <w:tr w:rsidR="00724BFE" w:rsidRPr="00724BFE" w14:paraId="11382A89" w14:textId="77777777" w:rsidTr="00724BFE">
        <w:trPr>
          <w:trHeight w:val="489"/>
        </w:trPr>
        <w:tc>
          <w:tcPr>
            <w:tcW w:w="4068" w:type="dxa"/>
            <w:tcBorders>
              <w:top w:val="single" w:sz="4" w:space="0" w:color="000000"/>
              <w:left w:val="single" w:sz="4" w:space="0" w:color="000000"/>
              <w:bottom w:val="single" w:sz="4" w:space="0" w:color="000000"/>
              <w:right w:val="single" w:sz="4" w:space="0" w:color="000000"/>
            </w:tcBorders>
            <w:hideMark/>
          </w:tcPr>
          <w:p w14:paraId="6CCE944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Поступило, тыс. руб.</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C1C9BC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091E01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5764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74F8DC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3303</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41FFE67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15282</w:t>
            </w:r>
          </w:p>
        </w:tc>
      </w:tr>
      <w:tr w:rsidR="00724BFE" w:rsidRPr="00724BFE" w14:paraId="55646912" w14:textId="77777777" w:rsidTr="00724BFE">
        <w:trPr>
          <w:trHeight w:val="415"/>
        </w:trPr>
        <w:tc>
          <w:tcPr>
            <w:tcW w:w="4068" w:type="dxa"/>
            <w:tcBorders>
              <w:top w:val="single" w:sz="4" w:space="0" w:color="000000"/>
              <w:left w:val="single" w:sz="4" w:space="0" w:color="000000"/>
              <w:bottom w:val="single" w:sz="4" w:space="0" w:color="000000"/>
              <w:right w:val="single" w:sz="4" w:space="0" w:color="000000"/>
            </w:tcBorders>
            <w:hideMark/>
          </w:tcPr>
          <w:p w14:paraId="32C4871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новыми, тыс. руб.</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387E3A9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D9B960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5701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4D6F06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3263</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34D11D7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15002</w:t>
            </w:r>
          </w:p>
        </w:tc>
      </w:tr>
      <w:tr w:rsidR="00724BFE" w:rsidRPr="00724BFE" w14:paraId="58880704" w14:textId="77777777" w:rsidTr="00724BFE">
        <w:trPr>
          <w:trHeight w:val="356"/>
        </w:trPr>
        <w:tc>
          <w:tcPr>
            <w:tcW w:w="4068" w:type="dxa"/>
            <w:tcBorders>
              <w:top w:val="single" w:sz="4" w:space="0" w:color="000000"/>
              <w:left w:val="single" w:sz="4" w:space="0" w:color="000000"/>
              <w:bottom w:val="single" w:sz="4" w:space="0" w:color="000000"/>
              <w:right w:val="single" w:sz="4" w:space="0" w:color="000000"/>
            </w:tcBorders>
            <w:hideMark/>
          </w:tcPr>
          <w:p w14:paraId="081FC7A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Выбыло, тыс. руб.</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63A618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8BB489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2105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3DB86B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1366</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27CC027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4281</w:t>
            </w:r>
          </w:p>
        </w:tc>
      </w:tr>
      <w:tr w:rsidR="00724BFE" w:rsidRPr="00724BFE" w14:paraId="46EF80CD" w14:textId="77777777" w:rsidTr="00724BFE">
        <w:trPr>
          <w:trHeight w:val="391"/>
        </w:trPr>
        <w:tc>
          <w:tcPr>
            <w:tcW w:w="4068" w:type="dxa"/>
            <w:tcBorders>
              <w:top w:val="single" w:sz="4" w:space="0" w:color="000000"/>
              <w:left w:val="single" w:sz="4" w:space="0" w:color="000000"/>
              <w:bottom w:val="single" w:sz="4" w:space="0" w:color="000000"/>
              <w:right w:val="single" w:sz="4" w:space="0" w:color="000000"/>
            </w:tcBorders>
            <w:hideMark/>
          </w:tcPr>
          <w:p w14:paraId="7582189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Наличие на конец года, тыс. руб.</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1AF6478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3545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522C47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7867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1D7A21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9804</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5872CB5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20805</w:t>
            </w:r>
          </w:p>
        </w:tc>
      </w:tr>
      <w:tr w:rsidR="00724BFE" w:rsidRPr="00724BFE" w14:paraId="1951E9EC" w14:textId="77777777" w:rsidTr="00724BFE">
        <w:trPr>
          <w:trHeight w:val="331"/>
        </w:trPr>
        <w:tc>
          <w:tcPr>
            <w:tcW w:w="4068" w:type="dxa"/>
            <w:tcBorders>
              <w:top w:val="single" w:sz="4" w:space="0" w:color="000000"/>
              <w:left w:val="single" w:sz="4" w:space="0" w:color="000000"/>
              <w:bottom w:val="single" w:sz="4" w:space="0" w:color="000000"/>
              <w:right w:val="single" w:sz="4" w:space="0" w:color="000000"/>
            </w:tcBorders>
            <w:hideMark/>
          </w:tcPr>
          <w:p w14:paraId="6D2D1B2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Среднегодовая стоимость, тыс. руб.</w:t>
            </w:r>
          </w:p>
        </w:tc>
        <w:tc>
          <w:tcPr>
            <w:tcW w:w="1260" w:type="dxa"/>
            <w:tcBorders>
              <w:top w:val="single" w:sz="4" w:space="0" w:color="000000"/>
              <w:left w:val="single" w:sz="4" w:space="0" w:color="000000"/>
              <w:bottom w:val="single" w:sz="4" w:space="0" w:color="000000"/>
              <w:right w:val="single" w:sz="4" w:space="0" w:color="000000"/>
            </w:tcBorders>
            <w:hideMark/>
          </w:tcPr>
          <w:p w14:paraId="7677897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3545</w:t>
            </w:r>
          </w:p>
        </w:tc>
        <w:tc>
          <w:tcPr>
            <w:tcW w:w="1440" w:type="dxa"/>
            <w:tcBorders>
              <w:top w:val="single" w:sz="4" w:space="0" w:color="000000"/>
              <w:left w:val="single" w:sz="4" w:space="0" w:color="000000"/>
              <w:bottom w:val="single" w:sz="4" w:space="0" w:color="000000"/>
              <w:right w:val="single" w:sz="4" w:space="0" w:color="000000"/>
            </w:tcBorders>
            <w:hideMark/>
          </w:tcPr>
          <w:p w14:paraId="62E1CCC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6037</w:t>
            </w:r>
          </w:p>
        </w:tc>
        <w:tc>
          <w:tcPr>
            <w:tcW w:w="1440" w:type="dxa"/>
            <w:tcBorders>
              <w:top w:val="single" w:sz="4" w:space="0" w:color="000000"/>
              <w:left w:val="single" w:sz="4" w:space="0" w:color="000000"/>
              <w:bottom w:val="single" w:sz="4" w:space="0" w:color="000000"/>
              <w:right w:val="single" w:sz="4" w:space="0" w:color="000000"/>
            </w:tcBorders>
            <w:hideMark/>
          </w:tcPr>
          <w:p w14:paraId="0B7A0F2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8835</w:t>
            </w:r>
          </w:p>
        </w:tc>
        <w:tc>
          <w:tcPr>
            <w:tcW w:w="1291" w:type="dxa"/>
            <w:tcBorders>
              <w:top w:val="single" w:sz="4" w:space="0" w:color="000000"/>
              <w:left w:val="single" w:sz="4" w:space="0" w:color="000000"/>
              <w:bottom w:val="single" w:sz="4" w:space="0" w:color="000000"/>
              <w:right w:val="single" w:sz="4" w:space="0" w:color="000000"/>
            </w:tcBorders>
            <w:hideMark/>
          </w:tcPr>
          <w:p w14:paraId="64A4976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15304</w:t>
            </w:r>
          </w:p>
        </w:tc>
      </w:tr>
      <w:tr w:rsidR="00724BFE" w:rsidRPr="00724BFE" w14:paraId="539F9A5A" w14:textId="77777777" w:rsidTr="00724BFE">
        <w:trPr>
          <w:trHeight w:val="272"/>
        </w:trPr>
        <w:tc>
          <w:tcPr>
            <w:tcW w:w="4068" w:type="dxa"/>
            <w:tcBorders>
              <w:top w:val="single" w:sz="4" w:space="0" w:color="000000"/>
              <w:left w:val="single" w:sz="4" w:space="0" w:color="000000"/>
              <w:bottom w:val="single" w:sz="4" w:space="0" w:color="000000"/>
              <w:right w:val="single" w:sz="4" w:space="0" w:color="000000"/>
            </w:tcBorders>
            <w:hideMark/>
          </w:tcPr>
          <w:p w14:paraId="7687B47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Коэффициент выбытия</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F23EA4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FDEF7D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7D7A5D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0,174</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4702DB3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0,437</w:t>
            </w:r>
          </w:p>
        </w:tc>
      </w:tr>
      <w:tr w:rsidR="00724BFE" w:rsidRPr="00724BFE" w14:paraId="39BA8956" w14:textId="77777777" w:rsidTr="00724BFE">
        <w:trPr>
          <w:trHeight w:val="391"/>
        </w:trPr>
        <w:tc>
          <w:tcPr>
            <w:tcW w:w="4068" w:type="dxa"/>
            <w:tcBorders>
              <w:top w:val="single" w:sz="4" w:space="0" w:color="000000"/>
              <w:left w:val="single" w:sz="4" w:space="0" w:color="000000"/>
              <w:bottom w:val="single" w:sz="4" w:space="0" w:color="000000"/>
              <w:right w:val="single" w:sz="4" w:space="0" w:color="000000"/>
            </w:tcBorders>
            <w:hideMark/>
          </w:tcPr>
          <w:p w14:paraId="2CF1475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Коэффициент ввода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3F4A838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8A4073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0,733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7B4AB0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0,337</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29122FA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0,735</w:t>
            </w:r>
          </w:p>
        </w:tc>
      </w:tr>
      <w:tr w:rsidR="00724BFE" w:rsidRPr="00724BFE" w14:paraId="099CD514" w14:textId="77777777" w:rsidTr="00724BFE">
        <w:trPr>
          <w:trHeight w:val="497"/>
        </w:trPr>
        <w:tc>
          <w:tcPr>
            <w:tcW w:w="4068" w:type="dxa"/>
            <w:tcBorders>
              <w:top w:val="single" w:sz="4" w:space="0" w:color="000000"/>
              <w:left w:val="single" w:sz="4" w:space="0" w:color="000000"/>
              <w:bottom w:val="single" w:sz="4" w:space="0" w:color="000000"/>
              <w:right w:val="single" w:sz="4" w:space="0" w:color="000000"/>
            </w:tcBorders>
            <w:hideMark/>
          </w:tcPr>
          <w:p w14:paraId="44336B2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Коэффициент обновления</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3A298E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FCF9DD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0,725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AE64FF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0,333</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609685E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0,721</w:t>
            </w:r>
          </w:p>
        </w:tc>
      </w:tr>
    </w:tbl>
    <w:p w14:paraId="60A71D08" w14:textId="77777777" w:rsidR="00724BFE" w:rsidRPr="00724BFE" w:rsidRDefault="00724BFE" w:rsidP="00724BF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0611A1AA"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Из таблицы 2.10 видно, что в 2016 г. среднегодовая стоимость основных фондов увеличилась на 2374,5 тыс. руб., в 2017 г. по сравнению с 2016 г. она увеличилась на 2798 тыс. руб. Это связано с дополнительным приобретением объектов основных фондов производственного назначения. В </w:t>
      </w:r>
      <w:smartTag w:uri="urn:schemas-microsoft-com:office:smarttags" w:element="metricconverter">
        <w:smartTagPr>
          <w:attr w:name="ProductID" w:val="2015 г"/>
        </w:smartTagPr>
        <w:r w:rsidRPr="00724BFE">
          <w:rPr>
            <w:rFonts w:ascii="Times New Roman" w:eastAsia="Times New Roman" w:hAnsi="Times New Roman" w:cs="Times New Roman"/>
            <w:sz w:val="28"/>
            <w:szCs w:val="28"/>
            <w:lang w:eastAsia="ru-RU"/>
          </w:rPr>
          <w:t>2015 г</w:t>
        </w:r>
      </w:smartTag>
      <w:r w:rsidRPr="00724BFE">
        <w:rPr>
          <w:rFonts w:ascii="Times New Roman" w:eastAsia="Times New Roman" w:hAnsi="Times New Roman" w:cs="Times New Roman"/>
          <w:sz w:val="28"/>
          <w:szCs w:val="28"/>
          <w:lang w:eastAsia="ru-RU"/>
        </w:rPr>
        <w:t>. по сравнению с 2017 г. среднегодовая стоимость основных фондов увеличилась на 6469 тыс. руб.</w:t>
      </w:r>
    </w:p>
    <w:p w14:paraId="6D739D7E" w14:textId="77777777" w:rsidR="00724BFE" w:rsidRPr="00724BFE" w:rsidRDefault="00724BFE" w:rsidP="00724BFE">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По данным таблицы 2.10 коэффициент выбытия основных фондов в 2017 </w:t>
      </w:r>
      <w:r w:rsidRPr="00724BFE">
        <w:rPr>
          <w:rFonts w:ascii="Times New Roman" w:eastAsia="Times New Roman" w:hAnsi="Times New Roman" w:cs="Times New Roman"/>
          <w:sz w:val="28"/>
          <w:szCs w:val="28"/>
          <w:lang w:eastAsia="ru-RU"/>
        </w:rPr>
        <w:lastRenderedPageBreak/>
        <w:t>г. по сравнению с 2015 г. уменьшился, а в 2018 г. увеличился.</w:t>
      </w:r>
    </w:p>
    <w:p w14:paraId="076DE775"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Значения коэффициента ввода в 2016 г. увеличилось на 0,671, в 2017 г. снизилось по сравнению с 2016 г., а в 2018 г. резко увеличилось в 2 раза.</w:t>
      </w:r>
    </w:p>
    <w:p w14:paraId="1E553093" w14:textId="77777777" w:rsidR="00724BFE" w:rsidRPr="00724BFE" w:rsidRDefault="00724BFE" w:rsidP="00724BFE">
      <w:pPr>
        <w:tabs>
          <w:tab w:val="left" w:pos="2520"/>
        </w:tabs>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Для анализа использования оборотных средств предприятия очень показательны финансовые коэффициенты.</w:t>
      </w:r>
    </w:p>
    <w:p w14:paraId="45352C4D" w14:textId="77777777" w:rsidR="00724BFE" w:rsidRPr="00724BFE" w:rsidRDefault="00724BFE" w:rsidP="00724BFE">
      <w:pPr>
        <w:tabs>
          <w:tab w:val="left" w:pos="2520"/>
        </w:tabs>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Анализ эффективности использования оборотных средств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на основе финансовых коэффициентов представлен в таблице 2.11.</w:t>
      </w:r>
    </w:p>
    <w:p w14:paraId="23F168F4" w14:textId="77777777" w:rsidR="00724BFE" w:rsidRPr="00724BFE" w:rsidRDefault="00724BFE" w:rsidP="00724BFE">
      <w:pPr>
        <w:tabs>
          <w:tab w:val="left" w:pos="2520"/>
        </w:tabs>
        <w:spacing w:after="0" w:line="360" w:lineRule="auto"/>
        <w:jc w:val="right"/>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Таблица 2.11</w:t>
      </w:r>
    </w:p>
    <w:p w14:paraId="7F543074" w14:textId="77777777" w:rsidR="00724BFE" w:rsidRPr="00724BFE" w:rsidRDefault="00724BFE" w:rsidP="00724BFE">
      <w:pPr>
        <w:tabs>
          <w:tab w:val="left" w:pos="2520"/>
        </w:tabs>
        <w:spacing w:after="0" w:line="360" w:lineRule="auto"/>
        <w:jc w:val="center"/>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Анализ эффективности использования оборотных средств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924"/>
        <w:gridCol w:w="71"/>
        <w:gridCol w:w="1043"/>
        <w:gridCol w:w="73"/>
        <w:gridCol w:w="1205"/>
        <w:gridCol w:w="957"/>
        <w:gridCol w:w="72"/>
        <w:gridCol w:w="773"/>
        <w:gridCol w:w="76"/>
        <w:gridCol w:w="769"/>
        <w:gridCol w:w="80"/>
        <w:gridCol w:w="995"/>
      </w:tblGrid>
      <w:tr w:rsidR="00724BFE" w:rsidRPr="00724BFE" w14:paraId="3D6ACEF2" w14:textId="77777777" w:rsidTr="00724BFE">
        <w:trPr>
          <w:trHeight w:val="283"/>
        </w:trPr>
        <w:tc>
          <w:tcPr>
            <w:tcW w:w="2456" w:type="dxa"/>
            <w:vMerge w:val="restart"/>
            <w:tcBorders>
              <w:top w:val="single" w:sz="4" w:space="0" w:color="auto"/>
              <w:left w:val="single" w:sz="4" w:space="0" w:color="auto"/>
              <w:bottom w:val="single" w:sz="4" w:space="0" w:color="auto"/>
              <w:right w:val="single" w:sz="4" w:space="0" w:color="auto"/>
            </w:tcBorders>
          </w:tcPr>
          <w:p w14:paraId="5BD3CDD9"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678CD379"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Показатель</w:t>
            </w:r>
          </w:p>
        </w:tc>
        <w:tc>
          <w:tcPr>
            <w:tcW w:w="924" w:type="dxa"/>
            <w:vMerge w:val="restart"/>
            <w:tcBorders>
              <w:top w:val="single" w:sz="4" w:space="0" w:color="auto"/>
              <w:left w:val="single" w:sz="4" w:space="0" w:color="auto"/>
              <w:bottom w:val="single" w:sz="4" w:space="0" w:color="auto"/>
              <w:right w:val="single" w:sz="4" w:space="0" w:color="auto"/>
            </w:tcBorders>
          </w:tcPr>
          <w:p w14:paraId="2099BA67"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4490B50B"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w:t>
            </w:r>
          </w:p>
        </w:tc>
        <w:tc>
          <w:tcPr>
            <w:tcW w:w="1113" w:type="dxa"/>
            <w:gridSpan w:val="2"/>
            <w:vMerge w:val="restart"/>
            <w:tcBorders>
              <w:top w:val="single" w:sz="4" w:space="0" w:color="auto"/>
              <w:left w:val="single" w:sz="4" w:space="0" w:color="auto"/>
              <w:bottom w:val="single" w:sz="4" w:space="0" w:color="auto"/>
              <w:right w:val="single" w:sz="4" w:space="0" w:color="auto"/>
            </w:tcBorders>
          </w:tcPr>
          <w:p w14:paraId="7E7E469A"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4D677975"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tc>
        <w:tc>
          <w:tcPr>
            <w:tcW w:w="1277" w:type="dxa"/>
            <w:gridSpan w:val="2"/>
            <w:vMerge w:val="restart"/>
            <w:tcBorders>
              <w:top w:val="single" w:sz="4" w:space="0" w:color="auto"/>
              <w:left w:val="single" w:sz="4" w:space="0" w:color="auto"/>
              <w:bottom w:val="single" w:sz="4" w:space="0" w:color="auto"/>
              <w:right w:val="single" w:sz="4" w:space="0" w:color="auto"/>
            </w:tcBorders>
          </w:tcPr>
          <w:p w14:paraId="15AB4C8E"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67A4AF43"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tc>
        <w:tc>
          <w:tcPr>
            <w:tcW w:w="956" w:type="dxa"/>
            <w:vMerge w:val="restart"/>
            <w:tcBorders>
              <w:top w:val="single" w:sz="4" w:space="0" w:color="auto"/>
              <w:left w:val="single" w:sz="4" w:space="0" w:color="auto"/>
              <w:bottom w:val="single" w:sz="4" w:space="0" w:color="auto"/>
              <w:right w:val="single" w:sz="4" w:space="0" w:color="auto"/>
            </w:tcBorders>
          </w:tcPr>
          <w:p w14:paraId="33E488B7"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615D931E"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2018</w:t>
            </w:r>
          </w:p>
        </w:tc>
        <w:tc>
          <w:tcPr>
            <w:tcW w:w="2764" w:type="dxa"/>
            <w:gridSpan w:val="6"/>
            <w:tcBorders>
              <w:top w:val="single" w:sz="4" w:space="0" w:color="auto"/>
              <w:left w:val="single" w:sz="4" w:space="0" w:color="auto"/>
              <w:bottom w:val="single" w:sz="4" w:space="0" w:color="auto"/>
              <w:right w:val="single" w:sz="4" w:space="0" w:color="auto"/>
            </w:tcBorders>
            <w:hideMark/>
          </w:tcPr>
          <w:p w14:paraId="5DE1E068"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Темп роста, %</w:t>
            </w:r>
          </w:p>
        </w:tc>
      </w:tr>
      <w:tr w:rsidR="00724BFE" w:rsidRPr="00724BFE" w14:paraId="094716F0" w14:textId="77777777" w:rsidTr="00724BFE">
        <w:trPr>
          <w:trHeight w:val="282"/>
        </w:trPr>
        <w:tc>
          <w:tcPr>
            <w:tcW w:w="9490" w:type="dxa"/>
            <w:vMerge/>
            <w:tcBorders>
              <w:top w:val="single" w:sz="4" w:space="0" w:color="auto"/>
              <w:left w:val="single" w:sz="4" w:space="0" w:color="auto"/>
              <w:bottom w:val="single" w:sz="4" w:space="0" w:color="auto"/>
              <w:right w:val="single" w:sz="4" w:space="0" w:color="auto"/>
            </w:tcBorders>
            <w:vAlign w:val="center"/>
            <w:hideMark/>
          </w:tcPr>
          <w:p w14:paraId="4591F999" w14:textId="77777777" w:rsidR="00724BFE" w:rsidRPr="00724BFE" w:rsidRDefault="00724BFE" w:rsidP="00724BFE">
            <w:pPr>
              <w:spacing w:after="0" w:line="256" w:lineRule="auto"/>
              <w:rPr>
                <w:rFonts w:ascii="Times New Roman" w:eastAsia="Times New Roman" w:hAnsi="Times New Roman" w:cs="Times New Roman"/>
                <w:sz w:val="24"/>
                <w:szCs w:val="24"/>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0C213AB4" w14:textId="77777777" w:rsidR="00724BFE" w:rsidRPr="00724BFE" w:rsidRDefault="00724BFE" w:rsidP="00724BFE">
            <w:pPr>
              <w:spacing w:after="0" w:line="256" w:lineRule="auto"/>
              <w:rPr>
                <w:rFonts w:ascii="Times New Roman" w:eastAsia="Times New Roman" w:hAnsi="Times New Roman" w:cs="Times New Roman"/>
                <w:sz w:val="24"/>
                <w:szCs w:val="24"/>
                <w:lang w:eastAsia="ru-RU"/>
              </w:rPr>
            </w:pPr>
          </w:p>
        </w:tc>
        <w:tc>
          <w:tcPr>
            <w:tcW w:w="2228" w:type="dxa"/>
            <w:gridSpan w:val="2"/>
            <w:vMerge/>
            <w:tcBorders>
              <w:top w:val="single" w:sz="4" w:space="0" w:color="auto"/>
              <w:left w:val="single" w:sz="4" w:space="0" w:color="auto"/>
              <w:bottom w:val="single" w:sz="4" w:space="0" w:color="auto"/>
              <w:right w:val="single" w:sz="4" w:space="0" w:color="auto"/>
            </w:tcBorders>
            <w:vAlign w:val="center"/>
            <w:hideMark/>
          </w:tcPr>
          <w:p w14:paraId="71D5AFE1" w14:textId="77777777" w:rsidR="00724BFE" w:rsidRPr="00724BFE" w:rsidRDefault="00724BFE" w:rsidP="00724BFE">
            <w:pPr>
              <w:spacing w:after="0" w:line="256" w:lineRule="auto"/>
              <w:rPr>
                <w:rFonts w:ascii="Times New Roman" w:eastAsia="Times New Roman" w:hAnsi="Times New Roman" w:cs="Times New Roman"/>
                <w:sz w:val="24"/>
                <w:szCs w:val="24"/>
                <w:lang w:eastAsia="ru-RU"/>
              </w:rPr>
            </w:pPr>
          </w:p>
        </w:tc>
        <w:tc>
          <w:tcPr>
            <w:tcW w:w="2481" w:type="dxa"/>
            <w:gridSpan w:val="2"/>
            <w:vMerge/>
            <w:tcBorders>
              <w:top w:val="single" w:sz="4" w:space="0" w:color="auto"/>
              <w:left w:val="single" w:sz="4" w:space="0" w:color="auto"/>
              <w:bottom w:val="single" w:sz="4" w:space="0" w:color="auto"/>
              <w:right w:val="single" w:sz="4" w:space="0" w:color="auto"/>
            </w:tcBorders>
            <w:vAlign w:val="center"/>
            <w:hideMark/>
          </w:tcPr>
          <w:p w14:paraId="2DC93630" w14:textId="77777777" w:rsidR="00724BFE" w:rsidRPr="00724BFE" w:rsidRDefault="00724BFE" w:rsidP="00724BFE">
            <w:pPr>
              <w:spacing w:after="0" w:line="256" w:lineRule="auto"/>
              <w:rPr>
                <w:rFonts w:ascii="Times New Roman" w:eastAsia="Times New Roman" w:hAnsi="Times New Roman" w:cs="Times New Roman"/>
                <w:sz w:val="24"/>
                <w:szCs w:val="24"/>
                <w:lang w:eastAsia="ru-RU"/>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1B309533" w14:textId="77777777" w:rsidR="00724BFE" w:rsidRPr="00724BFE" w:rsidRDefault="00724BFE" w:rsidP="00724BFE">
            <w:pPr>
              <w:spacing w:after="0" w:line="256" w:lineRule="auto"/>
              <w:rPr>
                <w:rFonts w:ascii="Times New Roman" w:eastAsia="Times New Roman" w:hAnsi="Times New Roman" w:cs="Times New Roman"/>
                <w:sz w:val="24"/>
                <w:szCs w:val="24"/>
                <w:lang w:eastAsia="ru-RU"/>
              </w:rPr>
            </w:pPr>
          </w:p>
        </w:tc>
        <w:tc>
          <w:tcPr>
            <w:tcW w:w="845" w:type="dxa"/>
            <w:gridSpan w:val="2"/>
            <w:tcBorders>
              <w:top w:val="single" w:sz="4" w:space="0" w:color="auto"/>
              <w:left w:val="single" w:sz="4" w:space="0" w:color="auto"/>
              <w:bottom w:val="single" w:sz="4" w:space="0" w:color="auto"/>
              <w:right w:val="single" w:sz="4" w:space="0" w:color="auto"/>
            </w:tcBorders>
            <w:hideMark/>
          </w:tcPr>
          <w:p w14:paraId="31D87D20"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p w14:paraId="594505EC"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w:t>
            </w:r>
          </w:p>
        </w:tc>
        <w:tc>
          <w:tcPr>
            <w:tcW w:w="845" w:type="dxa"/>
            <w:gridSpan w:val="2"/>
            <w:tcBorders>
              <w:top w:val="single" w:sz="4" w:space="0" w:color="auto"/>
              <w:left w:val="single" w:sz="4" w:space="0" w:color="auto"/>
              <w:bottom w:val="single" w:sz="4" w:space="0" w:color="auto"/>
              <w:right w:val="single" w:sz="4" w:space="0" w:color="auto"/>
            </w:tcBorders>
            <w:hideMark/>
          </w:tcPr>
          <w:p w14:paraId="48010BA5"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p w14:paraId="6B289BC5"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tc>
        <w:tc>
          <w:tcPr>
            <w:tcW w:w="1074" w:type="dxa"/>
            <w:gridSpan w:val="2"/>
            <w:tcBorders>
              <w:top w:val="single" w:sz="4" w:space="0" w:color="auto"/>
              <w:left w:val="single" w:sz="4" w:space="0" w:color="auto"/>
              <w:bottom w:val="single" w:sz="4" w:space="0" w:color="auto"/>
              <w:right w:val="single" w:sz="4" w:space="0" w:color="auto"/>
            </w:tcBorders>
            <w:hideMark/>
          </w:tcPr>
          <w:p w14:paraId="0FECC4D0"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2018/2017</w:t>
            </w:r>
          </w:p>
        </w:tc>
      </w:tr>
      <w:tr w:rsidR="00724BFE" w:rsidRPr="00724BFE" w14:paraId="6474640A" w14:textId="77777777" w:rsidTr="00724BFE">
        <w:trPr>
          <w:trHeight w:val="412"/>
        </w:trPr>
        <w:tc>
          <w:tcPr>
            <w:tcW w:w="9490" w:type="dxa"/>
            <w:gridSpan w:val="13"/>
            <w:tcBorders>
              <w:top w:val="single" w:sz="4" w:space="0" w:color="auto"/>
              <w:left w:val="single" w:sz="4" w:space="0" w:color="auto"/>
              <w:bottom w:val="single" w:sz="4" w:space="0" w:color="auto"/>
              <w:right w:val="single" w:sz="4" w:space="0" w:color="auto"/>
            </w:tcBorders>
            <w:hideMark/>
          </w:tcPr>
          <w:p w14:paraId="0747B195"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Коэффициенты ликвидности</w:t>
            </w:r>
          </w:p>
        </w:tc>
      </w:tr>
      <w:tr w:rsidR="00724BFE" w:rsidRPr="00724BFE" w14:paraId="6F293CE5" w14:textId="77777777" w:rsidTr="00724BFE">
        <w:trPr>
          <w:trHeight w:val="881"/>
        </w:trPr>
        <w:tc>
          <w:tcPr>
            <w:tcW w:w="2456" w:type="dxa"/>
            <w:tcBorders>
              <w:top w:val="single" w:sz="4" w:space="0" w:color="auto"/>
              <w:left w:val="single" w:sz="4" w:space="0" w:color="auto"/>
              <w:bottom w:val="single" w:sz="4" w:space="0" w:color="auto"/>
              <w:right w:val="single" w:sz="4" w:space="0" w:color="auto"/>
            </w:tcBorders>
            <w:hideMark/>
          </w:tcPr>
          <w:p w14:paraId="602EB556" w14:textId="77777777" w:rsidR="00724BFE" w:rsidRPr="00724BFE" w:rsidRDefault="00724BFE" w:rsidP="00724BFE">
            <w:pPr>
              <w:tabs>
                <w:tab w:val="left" w:pos="2520"/>
              </w:tabs>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Коэффициент текущей ликвидности</w:t>
            </w:r>
          </w:p>
        </w:tc>
        <w:tc>
          <w:tcPr>
            <w:tcW w:w="995" w:type="dxa"/>
            <w:gridSpan w:val="2"/>
            <w:tcBorders>
              <w:top w:val="single" w:sz="4" w:space="0" w:color="auto"/>
              <w:left w:val="single" w:sz="4" w:space="0" w:color="auto"/>
              <w:bottom w:val="single" w:sz="4" w:space="0" w:color="auto"/>
              <w:right w:val="single" w:sz="4" w:space="0" w:color="auto"/>
            </w:tcBorders>
          </w:tcPr>
          <w:p w14:paraId="7AEF9F0C"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55B58465"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0,86</w:t>
            </w:r>
          </w:p>
        </w:tc>
        <w:tc>
          <w:tcPr>
            <w:tcW w:w="1115" w:type="dxa"/>
            <w:gridSpan w:val="2"/>
            <w:tcBorders>
              <w:top w:val="single" w:sz="4" w:space="0" w:color="auto"/>
              <w:left w:val="single" w:sz="4" w:space="0" w:color="auto"/>
              <w:bottom w:val="single" w:sz="4" w:space="0" w:color="auto"/>
              <w:right w:val="single" w:sz="4" w:space="0" w:color="auto"/>
            </w:tcBorders>
          </w:tcPr>
          <w:p w14:paraId="2FA50C68"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69D9B2F7"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0,60</w:t>
            </w:r>
          </w:p>
        </w:tc>
        <w:tc>
          <w:tcPr>
            <w:tcW w:w="1204" w:type="dxa"/>
            <w:tcBorders>
              <w:top w:val="single" w:sz="4" w:space="0" w:color="auto"/>
              <w:left w:val="single" w:sz="4" w:space="0" w:color="auto"/>
              <w:bottom w:val="single" w:sz="4" w:space="0" w:color="auto"/>
              <w:right w:val="single" w:sz="4" w:space="0" w:color="auto"/>
            </w:tcBorders>
          </w:tcPr>
          <w:p w14:paraId="5FB3AEFB"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0B4CB9B0"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0,63</w:t>
            </w:r>
          </w:p>
        </w:tc>
        <w:tc>
          <w:tcPr>
            <w:tcW w:w="1028" w:type="dxa"/>
            <w:gridSpan w:val="2"/>
            <w:tcBorders>
              <w:top w:val="single" w:sz="4" w:space="0" w:color="auto"/>
              <w:left w:val="single" w:sz="4" w:space="0" w:color="auto"/>
              <w:bottom w:val="single" w:sz="4" w:space="0" w:color="auto"/>
              <w:right w:val="single" w:sz="4" w:space="0" w:color="auto"/>
            </w:tcBorders>
          </w:tcPr>
          <w:p w14:paraId="197C5B00"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52BBBC1B"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0,63</w:t>
            </w:r>
          </w:p>
        </w:tc>
        <w:tc>
          <w:tcPr>
            <w:tcW w:w="849" w:type="dxa"/>
            <w:gridSpan w:val="2"/>
            <w:tcBorders>
              <w:top w:val="single" w:sz="4" w:space="0" w:color="auto"/>
              <w:left w:val="single" w:sz="4" w:space="0" w:color="auto"/>
              <w:bottom w:val="single" w:sz="4" w:space="0" w:color="auto"/>
              <w:right w:val="single" w:sz="4" w:space="0" w:color="auto"/>
            </w:tcBorders>
          </w:tcPr>
          <w:p w14:paraId="072C3EFD"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477927F5"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70</w:t>
            </w:r>
          </w:p>
        </w:tc>
        <w:tc>
          <w:tcPr>
            <w:tcW w:w="849" w:type="dxa"/>
            <w:gridSpan w:val="2"/>
            <w:tcBorders>
              <w:top w:val="single" w:sz="4" w:space="0" w:color="auto"/>
              <w:left w:val="single" w:sz="4" w:space="0" w:color="auto"/>
              <w:bottom w:val="single" w:sz="4" w:space="0" w:color="auto"/>
              <w:right w:val="single" w:sz="4" w:space="0" w:color="auto"/>
            </w:tcBorders>
          </w:tcPr>
          <w:p w14:paraId="0DFEB6C0"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7FB5A7EE"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105</w:t>
            </w:r>
          </w:p>
        </w:tc>
        <w:tc>
          <w:tcPr>
            <w:tcW w:w="993" w:type="dxa"/>
            <w:tcBorders>
              <w:top w:val="single" w:sz="4" w:space="0" w:color="auto"/>
              <w:left w:val="single" w:sz="4" w:space="0" w:color="auto"/>
              <w:bottom w:val="single" w:sz="4" w:space="0" w:color="auto"/>
              <w:right w:val="single" w:sz="4" w:space="0" w:color="auto"/>
            </w:tcBorders>
          </w:tcPr>
          <w:p w14:paraId="76F860E6"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31AA591B"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r>
      <w:tr w:rsidR="00724BFE" w:rsidRPr="00724BFE" w14:paraId="070020C6" w14:textId="77777777" w:rsidTr="00724BFE">
        <w:trPr>
          <w:trHeight w:val="822"/>
        </w:trPr>
        <w:tc>
          <w:tcPr>
            <w:tcW w:w="2456" w:type="dxa"/>
            <w:tcBorders>
              <w:top w:val="single" w:sz="4" w:space="0" w:color="auto"/>
              <w:left w:val="single" w:sz="4" w:space="0" w:color="auto"/>
              <w:bottom w:val="single" w:sz="4" w:space="0" w:color="auto"/>
              <w:right w:val="single" w:sz="4" w:space="0" w:color="auto"/>
            </w:tcBorders>
            <w:hideMark/>
          </w:tcPr>
          <w:p w14:paraId="1C120019" w14:textId="77777777" w:rsidR="00724BFE" w:rsidRPr="00724BFE" w:rsidRDefault="00724BFE" w:rsidP="00724BFE">
            <w:pPr>
              <w:tabs>
                <w:tab w:val="left" w:pos="2520"/>
              </w:tabs>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Коэффициент срочной ликвидности</w:t>
            </w:r>
          </w:p>
        </w:tc>
        <w:tc>
          <w:tcPr>
            <w:tcW w:w="995" w:type="dxa"/>
            <w:gridSpan w:val="2"/>
            <w:tcBorders>
              <w:top w:val="single" w:sz="4" w:space="0" w:color="auto"/>
              <w:left w:val="single" w:sz="4" w:space="0" w:color="auto"/>
              <w:bottom w:val="single" w:sz="4" w:space="0" w:color="auto"/>
              <w:right w:val="single" w:sz="4" w:space="0" w:color="auto"/>
            </w:tcBorders>
          </w:tcPr>
          <w:p w14:paraId="799A8FED"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399076ED"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0,73</w:t>
            </w:r>
          </w:p>
        </w:tc>
        <w:tc>
          <w:tcPr>
            <w:tcW w:w="1115" w:type="dxa"/>
            <w:gridSpan w:val="2"/>
            <w:tcBorders>
              <w:top w:val="single" w:sz="4" w:space="0" w:color="auto"/>
              <w:left w:val="single" w:sz="4" w:space="0" w:color="auto"/>
              <w:bottom w:val="single" w:sz="4" w:space="0" w:color="auto"/>
              <w:right w:val="single" w:sz="4" w:space="0" w:color="auto"/>
            </w:tcBorders>
          </w:tcPr>
          <w:p w14:paraId="762F3770"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0C6EBF9F"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0,64</w:t>
            </w:r>
          </w:p>
        </w:tc>
        <w:tc>
          <w:tcPr>
            <w:tcW w:w="1204" w:type="dxa"/>
            <w:tcBorders>
              <w:top w:val="single" w:sz="4" w:space="0" w:color="auto"/>
              <w:left w:val="single" w:sz="4" w:space="0" w:color="auto"/>
              <w:bottom w:val="single" w:sz="4" w:space="0" w:color="auto"/>
              <w:right w:val="single" w:sz="4" w:space="0" w:color="auto"/>
            </w:tcBorders>
          </w:tcPr>
          <w:p w14:paraId="0FB9FB06"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6CDFDADC"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0,64</w:t>
            </w:r>
          </w:p>
        </w:tc>
        <w:tc>
          <w:tcPr>
            <w:tcW w:w="1028" w:type="dxa"/>
            <w:gridSpan w:val="2"/>
            <w:tcBorders>
              <w:top w:val="single" w:sz="4" w:space="0" w:color="auto"/>
              <w:left w:val="single" w:sz="4" w:space="0" w:color="auto"/>
              <w:bottom w:val="single" w:sz="4" w:space="0" w:color="auto"/>
              <w:right w:val="single" w:sz="4" w:space="0" w:color="auto"/>
            </w:tcBorders>
          </w:tcPr>
          <w:p w14:paraId="62DC2746"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32DBA44A"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0,64</w:t>
            </w:r>
          </w:p>
        </w:tc>
        <w:tc>
          <w:tcPr>
            <w:tcW w:w="849" w:type="dxa"/>
            <w:gridSpan w:val="2"/>
            <w:tcBorders>
              <w:top w:val="single" w:sz="4" w:space="0" w:color="auto"/>
              <w:left w:val="single" w:sz="4" w:space="0" w:color="auto"/>
              <w:bottom w:val="single" w:sz="4" w:space="0" w:color="auto"/>
              <w:right w:val="single" w:sz="4" w:space="0" w:color="auto"/>
            </w:tcBorders>
          </w:tcPr>
          <w:p w14:paraId="2F3A6807"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6EB59068"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88</w:t>
            </w:r>
          </w:p>
        </w:tc>
        <w:tc>
          <w:tcPr>
            <w:tcW w:w="849" w:type="dxa"/>
            <w:gridSpan w:val="2"/>
            <w:tcBorders>
              <w:top w:val="single" w:sz="4" w:space="0" w:color="auto"/>
              <w:left w:val="single" w:sz="4" w:space="0" w:color="auto"/>
              <w:bottom w:val="single" w:sz="4" w:space="0" w:color="auto"/>
              <w:right w:val="single" w:sz="4" w:space="0" w:color="auto"/>
            </w:tcBorders>
          </w:tcPr>
          <w:p w14:paraId="4671EB01"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1B515DB5"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1B84A227"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4A4D6AE3"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p w14:paraId="170A7390"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tc>
      </w:tr>
      <w:tr w:rsidR="00724BFE" w:rsidRPr="00724BFE" w14:paraId="5E17B6D6" w14:textId="77777777" w:rsidTr="00724BFE">
        <w:trPr>
          <w:trHeight w:val="849"/>
        </w:trPr>
        <w:tc>
          <w:tcPr>
            <w:tcW w:w="2456" w:type="dxa"/>
            <w:tcBorders>
              <w:top w:val="single" w:sz="4" w:space="0" w:color="auto"/>
              <w:left w:val="single" w:sz="4" w:space="0" w:color="auto"/>
              <w:bottom w:val="single" w:sz="4" w:space="0" w:color="auto"/>
              <w:right w:val="single" w:sz="4" w:space="0" w:color="auto"/>
            </w:tcBorders>
            <w:hideMark/>
          </w:tcPr>
          <w:p w14:paraId="2AF60E05" w14:textId="77777777" w:rsidR="00724BFE" w:rsidRPr="00724BFE" w:rsidRDefault="00724BFE" w:rsidP="00724BFE">
            <w:pPr>
              <w:tabs>
                <w:tab w:val="left" w:pos="2520"/>
              </w:tabs>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Коэффициент абсолютной ликвидности</w:t>
            </w:r>
          </w:p>
        </w:tc>
        <w:tc>
          <w:tcPr>
            <w:tcW w:w="995" w:type="dxa"/>
            <w:gridSpan w:val="2"/>
            <w:tcBorders>
              <w:top w:val="single" w:sz="4" w:space="0" w:color="auto"/>
              <w:left w:val="single" w:sz="4" w:space="0" w:color="auto"/>
              <w:bottom w:val="single" w:sz="4" w:space="0" w:color="auto"/>
              <w:right w:val="single" w:sz="4" w:space="0" w:color="auto"/>
            </w:tcBorders>
          </w:tcPr>
          <w:p w14:paraId="3C84913C"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44C48636"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0,04</w:t>
            </w:r>
          </w:p>
        </w:tc>
        <w:tc>
          <w:tcPr>
            <w:tcW w:w="1115" w:type="dxa"/>
            <w:gridSpan w:val="2"/>
            <w:tcBorders>
              <w:top w:val="single" w:sz="4" w:space="0" w:color="auto"/>
              <w:left w:val="single" w:sz="4" w:space="0" w:color="auto"/>
              <w:bottom w:val="single" w:sz="4" w:space="0" w:color="auto"/>
              <w:right w:val="single" w:sz="4" w:space="0" w:color="auto"/>
            </w:tcBorders>
          </w:tcPr>
          <w:p w14:paraId="425D902C"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1A70B790"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0,062</w:t>
            </w:r>
          </w:p>
        </w:tc>
        <w:tc>
          <w:tcPr>
            <w:tcW w:w="1204" w:type="dxa"/>
            <w:tcBorders>
              <w:top w:val="single" w:sz="4" w:space="0" w:color="auto"/>
              <w:left w:val="single" w:sz="4" w:space="0" w:color="auto"/>
              <w:bottom w:val="single" w:sz="4" w:space="0" w:color="auto"/>
              <w:right w:val="single" w:sz="4" w:space="0" w:color="auto"/>
            </w:tcBorders>
          </w:tcPr>
          <w:p w14:paraId="713EBF0A"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0F33D786"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0,015</w:t>
            </w:r>
          </w:p>
          <w:p w14:paraId="52DFF0F1"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tc>
        <w:tc>
          <w:tcPr>
            <w:tcW w:w="1028" w:type="dxa"/>
            <w:gridSpan w:val="2"/>
            <w:tcBorders>
              <w:top w:val="single" w:sz="4" w:space="0" w:color="auto"/>
              <w:left w:val="single" w:sz="4" w:space="0" w:color="auto"/>
              <w:bottom w:val="single" w:sz="4" w:space="0" w:color="auto"/>
              <w:right w:val="single" w:sz="4" w:space="0" w:color="auto"/>
            </w:tcBorders>
          </w:tcPr>
          <w:p w14:paraId="742B2F67"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37C68B2A"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0,261</w:t>
            </w:r>
          </w:p>
        </w:tc>
        <w:tc>
          <w:tcPr>
            <w:tcW w:w="849" w:type="dxa"/>
            <w:gridSpan w:val="2"/>
            <w:tcBorders>
              <w:top w:val="single" w:sz="4" w:space="0" w:color="auto"/>
              <w:left w:val="single" w:sz="4" w:space="0" w:color="auto"/>
              <w:bottom w:val="single" w:sz="4" w:space="0" w:color="auto"/>
              <w:right w:val="single" w:sz="4" w:space="0" w:color="auto"/>
            </w:tcBorders>
          </w:tcPr>
          <w:p w14:paraId="56D590C4"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5A1F861E"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155</w:t>
            </w:r>
          </w:p>
        </w:tc>
        <w:tc>
          <w:tcPr>
            <w:tcW w:w="849" w:type="dxa"/>
            <w:gridSpan w:val="2"/>
            <w:tcBorders>
              <w:top w:val="single" w:sz="4" w:space="0" w:color="auto"/>
              <w:left w:val="single" w:sz="4" w:space="0" w:color="auto"/>
              <w:bottom w:val="single" w:sz="4" w:space="0" w:color="auto"/>
              <w:right w:val="single" w:sz="4" w:space="0" w:color="auto"/>
            </w:tcBorders>
          </w:tcPr>
          <w:p w14:paraId="066921B7"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0A3F23C7"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24,19</w:t>
            </w:r>
          </w:p>
        </w:tc>
        <w:tc>
          <w:tcPr>
            <w:tcW w:w="993" w:type="dxa"/>
            <w:tcBorders>
              <w:top w:val="single" w:sz="4" w:space="0" w:color="auto"/>
              <w:left w:val="single" w:sz="4" w:space="0" w:color="auto"/>
              <w:bottom w:val="single" w:sz="4" w:space="0" w:color="auto"/>
              <w:right w:val="single" w:sz="4" w:space="0" w:color="auto"/>
            </w:tcBorders>
          </w:tcPr>
          <w:p w14:paraId="334C48E8"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1095CE4A"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1740</w:t>
            </w:r>
          </w:p>
        </w:tc>
      </w:tr>
      <w:tr w:rsidR="00724BFE" w:rsidRPr="00724BFE" w14:paraId="52ED784E" w14:textId="77777777" w:rsidTr="00724BFE">
        <w:trPr>
          <w:trHeight w:val="427"/>
        </w:trPr>
        <w:tc>
          <w:tcPr>
            <w:tcW w:w="9490" w:type="dxa"/>
            <w:gridSpan w:val="13"/>
            <w:tcBorders>
              <w:top w:val="single" w:sz="4" w:space="0" w:color="auto"/>
              <w:left w:val="single" w:sz="4" w:space="0" w:color="auto"/>
              <w:bottom w:val="single" w:sz="4" w:space="0" w:color="auto"/>
              <w:right w:val="single" w:sz="4" w:space="0" w:color="auto"/>
            </w:tcBorders>
            <w:hideMark/>
          </w:tcPr>
          <w:p w14:paraId="4ECE144C"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Коэффициенты оборачиваемости</w:t>
            </w:r>
          </w:p>
        </w:tc>
      </w:tr>
      <w:tr w:rsidR="00724BFE" w:rsidRPr="00724BFE" w14:paraId="0618A210" w14:textId="77777777" w:rsidTr="00724BFE">
        <w:trPr>
          <w:trHeight w:val="1265"/>
        </w:trPr>
        <w:tc>
          <w:tcPr>
            <w:tcW w:w="2456" w:type="dxa"/>
            <w:tcBorders>
              <w:top w:val="single" w:sz="4" w:space="0" w:color="auto"/>
              <w:left w:val="single" w:sz="4" w:space="0" w:color="auto"/>
              <w:bottom w:val="single" w:sz="4" w:space="0" w:color="auto"/>
              <w:right w:val="single" w:sz="4" w:space="0" w:color="auto"/>
            </w:tcBorders>
            <w:hideMark/>
          </w:tcPr>
          <w:p w14:paraId="7B2D3A39" w14:textId="77777777" w:rsidR="00724BFE" w:rsidRPr="00724BFE" w:rsidRDefault="00724BFE" w:rsidP="00724BFE">
            <w:pPr>
              <w:tabs>
                <w:tab w:val="left" w:pos="2520"/>
              </w:tabs>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xml:space="preserve">Оборачиваемость товарно-материальных запасов, </w:t>
            </w:r>
            <w:proofErr w:type="spellStart"/>
            <w:r w:rsidRPr="00724BFE">
              <w:rPr>
                <w:rFonts w:ascii="Times New Roman" w:eastAsia="Times New Roman" w:hAnsi="Times New Roman" w:cs="Times New Roman"/>
                <w:sz w:val="24"/>
                <w:szCs w:val="24"/>
                <w:lang w:eastAsia="ru-RU"/>
              </w:rPr>
              <w:t>дн</w:t>
            </w:r>
            <w:proofErr w:type="spellEnd"/>
            <w:r w:rsidRPr="00724BFE">
              <w:rPr>
                <w:rFonts w:ascii="Times New Roman" w:eastAsia="Times New Roman" w:hAnsi="Times New Roman" w:cs="Times New Roman"/>
                <w:sz w:val="24"/>
                <w:szCs w:val="24"/>
                <w:lang w:eastAsia="ru-RU"/>
              </w:rPr>
              <w:t>.</w:t>
            </w:r>
          </w:p>
        </w:tc>
        <w:tc>
          <w:tcPr>
            <w:tcW w:w="995" w:type="dxa"/>
            <w:gridSpan w:val="2"/>
            <w:tcBorders>
              <w:top w:val="single" w:sz="4" w:space="0" w:color="auto"/>
              <w:left w:val="single" w:sz="4" w:space="0" w:color="auto"/>
              <w:bottom w:val="single" w:sz="4" w:space="0" w:color="auto"/>
              <w:right w:val="single" w:sz="4" w:space="0" w:color="auto"/>
            </w:tcBorders>
          </w:tcPr>
          <w:p w14:paraId="111FA082"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055D6230"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14,5</w:t>
            </w:r>
          </w:p>
        </w:tc>
        <w:tc>
          <w:tcPr>
            <w:tcW w:w="1115" w:type="dxa"/>
            <w:gridSpan w:val="2"/>
            <w:tcBorders>
              <w:top w:val="single" w:sz="4" w:space="0" w:color="auto"/>
              <w:left w:val="single" w:sz="4" w:space="0" w:color="auto"/>
              <w:bottom w:val="single" w:sz="4" w:space="0" w:color="auto"/>
              <w:right w:val="single" w:sz="4" w:space="0" w:color="auto"/>
            </w:tcBorders>
          </w:tcPr>
          <w:p w14:paraId="6A8C7F6F"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2B01C7C7"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10,95</w:t>
            </w:r>
          </w:p>
        </w:tc>
        <w:tc>
          <w:tcPr>
            <w:tcW w:w="1204" w:type="dxa"/>
            <w:tcBorders>
              <w:top w:val="single" w:sz="4" w:space="0" w:color="auto"/>
              <w:left w:val="single" w:sz="4" w:space="0" w:color="auto"/>
              <w:bottom w:val="single" w:sz="4" w:space="0" w:color="auto"/>
              <w:right w:val="single" w:sz="4" w:space="0" w:color="auto"/>
            </w:tcBorders>
          </w:tcPr>
          <w:p w14:paraId="7E59D9D5"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5806B797"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21,9</w:t>
            </w:r>
          </w:p>
        </w:tc>
        <w:tc>
          <w:tcPr>
            <w:tcW w:w="1028" w:type="dxa"/>
            <w:gridSpan w:val="2"/>
            <w:tcBorders>
              <w:top w:val="single" w:sz="4" w:space="0" w:color="auto"/>
              <w:left w:val="single" w:sz="4" w:space="0" w:color="auto"/>
              <w:bottom w:val="single" w:sz="4" w:space="0" w:color="auto"/>
              <w:right w:val="single" w:sz="4" w:space="0" w:color="auto"/>
            </w:tcBorders>
          </w:tcPr>
          <w:p w14:paraId="14BDF566"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567BFFDA"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18,25</w:t>
            </w:r>
          </w:p>
        </w:tc>
        <w:tc>
          <w:tcPr>
            <w:tcW w:w="849" w:type="dxa"/>
            <w:gridSpan w:val="2"/>
            <w:tcBorders>
              <w:top w:val="single" w:sz="4" w:space="0" w:color="auto"/>
              <w:left w:val="single" w:sz="4" w:space="0" w:color="auto"/>
              <w:bottom w:val="single" w:sz="4" w:space="0" w:color="auto"/>
              <w:right w:val="single" w:sz="4" w:space="0" w:color="auto"/>
            </w:tcBorders>
          </w:tcPr>
          <w:p w14:paraId="6E133811"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725AD743"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76</w:t>
            </w:r>
          </w:p>
        </w:tc>
        <w:tc>
          <w:tcPr>
            <w:tcW w:w="849" w:type="dxa"/>
            <w:gridSpan w:val="2"/>
            <w:tcBorders>
              <w:top w:val="single" w:sz="4" w:space="0" w:color="auto"/>
              <w:left w:val="single" w:sz="4" w:space="0" w:color="auto"/>
              <w:bottom w:val="single" w:sz="4" w:space="0" w:color="auto"/>
              <w:right w:val="single" w:sz="4" w:space="0" w:color="auto"/>
            </w:tcBorders>
          </w:tcPr>
          <w:p w14:paraId="2201258B"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210A173F"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tcPr>
          <w:p w14:paraId="1B2A85E2"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495EF935"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83,3</w:t>
            </w:r>
          </w:p>
          <w:p w14:paraId="5B8B3261"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tc>
      </w:tr>
      <w:tr w:rsidR="00724BFE" w:rsidRPr="00724BFE" w14:paraId="52E74973" w14:textId="77777777" w:rsidTr="00724BFE">
        <w:trPr>
          <w:trHeight w:val="970"/>
        </w:trPr>
        <w:tc>
          <w:tcPr>
            <w:tcW w:w="2456" w:type="dxa"/>
            <w:tcBorders>
              <w:top w:val="single" w:sz="4" w:space="0" w:color="auto"/>
              <w:left w:val="single" w:sz="4" w:space="0" w:color="auto"/>
              <w:bottom w:val="single" w:sz="4" w:space="0" w:color="auto"/>
              <w:right w:val="single" w:sz="4" w:space="0" w:color="auto"/>
            </w:tcBorders>
            <w:hideMark/>
          </w:tcPr>
          <w:p w14:paraId="7A0DE5B9" w14:textId="77777777" w:rsidR="00724BFE" w:rsidRPr="00724BFE" w:rsidRDefault="00724BFE" w:rsidP="00724BFE">
            <w:pPr>
              <w:tabs>
                <w:tab w:val="left" w:pos="2520"/>
              </w:tabs>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xml:space="preserve">Оборачиваемость дебиторской задолженности, </w:t>
            </w:r>
            <w:proofErr w:type="spellStart"/>
            <w:r w:rsidRPr="00724BFE">
              <w:rPr>
                <w:rFonts w:ascii="Times New Roman" w:eastAsia="Times New Roman" w:hAnsi="Times New Roman" w:cs="Times New Roman"/>
                <w:sz w:val="24"/>
                <w:szCs w:val="24"/>
                <w:lang w:eastAsia="ru-RU"/>
              </w:rPr>
              <w:t>дн</w:t>
            </w:r>
            <w:proofErr w:type="spellEnd"/>
            <w:r w:rsidRPr="00724BFE">
              <w:rPr>
                <w:rFonts w:ascii="Times New Roman" w:eastAsia="Times New Roman" w:hAnsi="Times New Roman" w:cs="Times New Roman"/>
                <w:sz w:val="24"/>
                <w:szCs w:val="24"/>
                <w:lang w:eastAsia="ru-RU"/>
              </w:rPr>
              <w:t>.</w:t>
            </w:r>
          </w:p>
        </w:tc>
        <w:tc>
          <w:tcPr>
            <w:tcW w:w="995" w:type="dxa"/>
            <w:gridSpan w:val="2"/>
            <w:tcBorders>
              <w:top w:val="single" w:sz="4" w:space="0" w:color="auto"/>
              <w:left w:val="single" w:sz="4" w:space="0" w:color="auto"/>
              <w:bottom w:val="single" w:sz="4" w:space="0" w:color="auto"/>
              <w:right w:val="single" w:sz="4" w:space="0" w:color="auto"/>
            </w:tcBorders>
          </w:tcPr>
          <w:p w14:paraId="0232E6F7"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75D355D6"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1115" w:type="dxa"/>
            <w:gridSpan w:val="2"/>
            <w:tcBorders>
              <w:top w:val="single" w:sz="4" w:space="0" w:color="auto"/>
              <w:left w:val="single" w:sz="4" w:space="0" w:color="auto"/>
              <w:bottom w:val="single" w:sz="4" w:space="0" w:color="auto"/>
              <w:right w:val="single" w:sz="4" w:space="0" w:color="auto"/>
            </w:tcBorders>
          </w:tcPr>
          <w:p w14:paraId="4790F738"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1F68EF4B"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1204" w:type="dxa"/>
            <w:tcBorders>
              <w:top w:val="single" w:sz="4" w:space="0" w:color="auto"/>
              <w:left w:val="single" w:sz="4" w:space="0" w:color="auto"/>
              <w:bottom w:val="single" w:sz="4" w:space="0" w:color="auto"/>
              <w:right w:val="single" w:sz="4" w:space="0" w:color="auto"/>
            </w:tcBorders>
          </w:tcPr>
          <w:p w14:paraId="17B0E2D2"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77FA4C35"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91,18</w:t>
            </w:r>
          </w:p>
          <w:p w14:paraId="584A76C0"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tc>
        <w:tc>
          <w:tcPr>
            <w:tcW w:w="1028" w:type="dxa"/>
            <w:gridSpan w:val="2"/>
            <w:tcBorders>
              <w:top w:val="single" w:sz="4" w:space="0" w:color="auto"/>
              <w:left w:val="single" w:sz="4" w:space="0" w:color="auto"/>
              <w:bottom w:val="single" w:sz="4" w:space="0" w:color="auto"/>
              <w:right w:val="single" w:sz="4" w:space="0" w:color="auto"/>
            </w:tcBorders>
          </w:tcPr>
          <w:p w14:paraId="3BBA9A5D"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00C0A9DF"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39,42</w:t>
            </w:r>
          </w:p>
        </w:tc>
        <w:tc>
          <w:tcPr>
            <w:tcW w:w="849" w:type="dxa"/>
            <w:gridSpan w:val="2"/>
            <w:tcBorders>
              <w:top w:val="single" w:sz="4" w:space="0" w:color="auto"/>
              <w:left w:val="single" w:sz="4" w:space="0" w:color="auto"/>
              <w:bottom w:val="single" w:sz="4" w:space="0" w:color="auto"/>
              <w:right w:val="single" w:sz="4" w:space="0" w:color="auto"/>
            </w:tcBorders>
          </w:tcPr>
          <w:p w14:paraId="7A417972"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3CDCF56A"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849" w:type="dxa"/>
            <w:gridSpan w:val="2"/>
            <w:tcBorders>
              <w:top w:val="single" w:sz="4" w:space="0" w:color="auto"/>
              <w:left w:val="single" w:sz="4" w:space="0" w:color="auto"/>
              <w:bottom w:val="single" w:sz="4" w:space="0" w:color="auto"/>
              <w:right w:val="single" w:sz="4" w:space="0" w:color="auto"/>
            </w:tcBorders>
          </w:tcPr>
          <w:p w14:paraId="03BFB136"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6BFE25F4"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1002EA78"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5AE9B590"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43,23</w:t>
            </w:r>
          </w:p>
        </w:tc>
      </w:tr>
      <w:tr w:rsidR="00724BFE" w:rsidRPr="00724BFE" w14:paraId="28634EB6" w14:textId="77777777" w:rsidTr="00724BFE">
        <w:trPr>
          <w:trHeight w:val="427"/>
        </w:trPr>
        <w:tc>
          <w:tcPr>
            <w:tcW w:w="2456" w:type="dxa"/>
            <w:tcBorders>
              <w:top w:val="single" w:sz="4" w:space="0" w:color="auto"/>
              <w:left w:val="single" w:sz="4" w:space="0" w:color="auto"/>
              <w:bottom w:val="single" w:sz="4" w:space="0" w:color="auto"/>
              <w:right w:val="single" w:sz="4" w:space="0" w:color="auto"/>
            </w:tcBorders>
            <w:hideMark/>
          </w:tcPr>
          <w:p w14:paraId="0DF9AF73" w14:textId="77777777" w:rsidR="00724BFE" w:rsidRPr="00724BFE" w:rsidRDefault="00724BFE" w:rsidP="00724BFE">
            <w:pPr>
              <w:tabs>
                <w:tab w:val="left" w:pos="2520"/>
              </w:tabs>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xml:space="preserve">Оборачиваемость кредиторской задолженности, </w:t>
            </w:r>
            <w:proofErr w:type="spellStart"/>
            <w:r w:rsidRPr="00724BFE">
              <w:rPr>
                <w:rFonts w:ascii="Times New Roman" w:eastAsia="Times New Roman" w:hAnsi="Times New Roman" w:cs="Times New Roman"/>
                <w:sz w:val="24"/>
                <w:szCs w:val="24"/>
                <w:lang w:eastAsia="ru-RU"/>
              </w:rPr>
              <w:t>дн</w:t>
            </w:r>
            <w:proofErr w:type="spellEnd"/>
            <w:r w:rsidRPr="00724BFE">
              <w:rPr>
                <w:rFonts w:ascii="Times New Roman" w:eastAsia="Times New Roman" w:hAnsi="Times New Roman" w:cs="Times New Roman"/>
                <w:sz w:val="24"/>
                <w:szCs w:val="24"/>
                <w:lang w:eastAsia="ru-RU"/>
              </w:rPr>
              <w:t>.</w:t>
            </w:r>
          </w:p>
        </w:tc>
        <w:tc>
          <w:tcPr>
            <w:tcW w:w="995" w:type="dxa"/>
            <w:gridSpan w:val="2"/>
            <w:tcBorders>
              <w:top w:val="single" w:sz="4" w:space="0" w:color="auto"/>
              <w:left w:val="single" w:sz="4" w:space="0" w:color="auto"/>
              <w:bottom w:val="single" w:sz="4" w:space="0" w:color="auto"/>
              <w:right w:val="single" w:sz="4" w:space="0" w:color="auto"/>
            </w:tcBorders>
          </w:tcPr>
          <w:p w14:paraId="3ECC8D1E"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484E9688"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126</w:t>
            </w:r>
          </w:p>
        </w:tc>
        <w:tc>
          <w:tcPr>
            <w:tcW w:w="1115" w:type="dxa"/>
            <w:gridSpan w:val="2"/>
            <w:tcBorders>
              <w:top w:val="single" w:sz="4" w:space="0" w:color="auto"/>
              <w:left w:val="single" w:sz="4" w:space="0" w:color="auto"/>
              <w:bottom w:val="single" w:sz="4" w:space="0" w:color="auto"/>
              <w:right w:val="single" w:sz="4" w:space="0" w:color="auto"/>
            </w:tcBorders>
          </w:tcPr>
          <w:p w14:paraId="09F1C90F"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1BBAFC46"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89,99</w:t>
            </w:r>
          </w:p>
        </w:tc>
        <w:tc>
          <w:tcPr>
            <w:tcW w:w="1204" w:type="dxa"/>
            <w:tcBorders>
              <w:top w:val="single" w:sz="4" w:space="0" w:color="auto"/>
              <w:left w:val="single" w:sz="4" w:space="0" w:color="auto"/>
              <w:bottom w:val="single" w:sz="4" w:space="0" w:color="auto"/>
              <w:right w:val="single" w:sz="4" w:space="0" w:color="auto"/>
            </w:tcBorders>
          </w:tcPr>
          <w:p w14:paraId="6F6CC944"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3B722C9D"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136,92</w:t>
            </w:r>
          </w:p>
          <w:p w14:paraId="26266711"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tc>
        <w:tc>
          <w:tcPr>
            <w:tcW w:w="1028" w:type="dxa"/>
            <w:gridSpan w:val="2"/>
            <w:tcBorders>
              <w:top w:val="single" w:sz="4" w:space="0" w:color="auto"/>
              <w:left w:val="single" w:sz="4" w:space="0" w:color="auto"/>
              <w:bottom w:val="single" w:sz="4" w:space="0" w:color="auto"/>
              <w:right w:val="single" w:sz="4" w:space="0" w:color="auto"/>
            </w:tcBorders>
          </w:tcPr>
          <w:p w14:paraId="2A4CBD76"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5D0D19E1"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67,74</w:t>
            </w:r>
          </w:p>
        </w:tc>
        <w:tc>
          <w:tcPr>
            <w:tcW w:w="849" w:type="dxa"/>
            <w:gridSpan w:val="2"/>
            <w:tcBorders>
              <w:top w:val="single" w:sz="4" w:space="0" w:color="auto"/>
              <w:left w:val="single" w:sz="4" w:space="0" w:color="auto"/>
              <w:bottom w:val="single" w:sz="4" w:space="0" w:color="auto"/>
              <w:right w:val="single" w:sz="4" w:space="0" w:color="auto"/>
            </w:tcBorders>
          </w:tcPr>
          <w:p w14:paraId="5AA6A78D"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4676ABC2"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71,4</w:t>
            </w:r>
          </w:p>
        </w:tc>
        <w:tc>
          <w:tcPr>
            <w:tcW w:w="849" w:type="dxa"/>
            <w:gridSpan w:val="2"/>
            <w:tcBorders>
              <w:top w:val="single" w:sz="4" w:space="0" w:color="auto"/>
              <w:left w:val="single" w:sz="4" w:space="0" w:color="auto"/>
              <w:bottom w:val="single" w:sz="4" w:space="0" w:color="auto"/>
              <w:right w:val="single" w:sz="4" w:space="0" w:color="auto"/>
            </w:tcBorders>
          </w:tcPr>
          <w:p w14:paraId="51A7FBA8"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346E2F21"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152,15</w:t>
            </w:r>
          </w:p>
        </w:tc>
        <w:tc>
          <w:tcPr>
            <w:tcW w:w="993" w:type="dxa"/>
            <w:tcBorders>
              <w:top w:val="single" w:sz="4" w:space="0" w:color="auto"/>
              <w:left w:val="single" w:sz="4" w:space="0" w:color="auto"/>
              <w:bottom w:val="single" w:sz="4" w:space="0" w:color="auto"/>
              <w:right w:val="single" w:sz="4" w:space="0" w:color="auto"/>
            </w:tcBorders>
          </w:tcPr>
          <w:p w14:paraId="0212C954"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p>
          <w:p w14:paraId="25C241CE" w14:textId="77777777" w:rsidR="00724BFE" w:rsidRPr="00724BFE" w:rsidRDefault="00724BFE" w:rsidP="00724BFE">
            <w:pPr>
              <w:tabs>
                <w:tab w:val="left" w:pos="2520"/>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49,47</w:t>
            </w:r>
          </w:p>
        </w:tc>
      </w:tr>
    </w:tbl>
    <w:p w14:paraId="04CF628E" w14:textId="77777777" w:rsidR="00724BFE" w:rsidRPr="00724BFE" w:rsidRDefault="00724BFE" w:rsidP="00724BFE">
      <w:pPr>
        <w:tabs>
          <w:tab w:val="left" w:pos="2520"/>
        </w:tabs>
        <w:spacing w:after="0" w:line="360" w:lineRule="auto"/>
        <w:jc w:val="both"/>
        <w:rPr>
          <w:rFonts w:ascii="Times New Roman" w:eastAsia="Times New Roman" w:hAnsi="Times New Roman" w:cs="Times New Roman"/>
          <w:sz w:val="28"/>
          <w:szCs w:val="28"/>
          <w:lang w:eastAsia="ru-RU"/>
        </w:rPr>
      </w:pPr>
    </w:p>
    <w:p w14:paraId="23048B2C" w14:textId="77777777" w:rsidR="00724BFE" w:rsidRPr="00724BFE" w:rsidRDefault="00724BFE" w:rsidP="00724BFE">
      <w:pPr>
        <w:tabs>
          <w:tab w:val="left" w:pos="2520"/>
        </w:tabs>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Можно сделать следующие выводы:</w:t>
      </w:r>
    </w:p>
    <w:p w14:paraId="005BE98F" w14:textId="77777777" w:rsidR="00724BFE" w:rsidRPr="00724BFE" w:rsidRDefault="00724BFE" w:rsidP="00724BFE">
      <w:pPr>
        <w:tabs>
          <w:tab w:val="left" w:pos="2520"/>
        </w:tabs>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lastRenderedPageBreak/>
        <w:t>1. Коэффициент текущей ликвидности за исследуемый период снизился: с 0,83 до 0,63. Нормальное значение для данного показателя: 0,5 – 0,8. Следовательно, текущая ликвидность предприятия характеризуется положительно.</w:t>
      </w:r>
    </w:p>
    <w:p w14:paraId="611BCCDE" w14:textId="77777777" w:rsidR="00724BFE" w:rsidRPr="00724BFE" w:rsidRDefault="00724BFE" w:rsidP="00724BFE">
      <w:pPr>
        <w:tabs>
          <w:tab w:val="left" w:pos="2520"/>
        </w:tabs>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2. Коэффициент срочной ликвидности снизился с 0,73 до 0,64. За весь исследуемый период он был меньше нормального уровня (0,8), что свидетельствует о недостаточной платежеспособности предприятия и ее снижении.</w:t>
      </w:r>
    </w:p>
    <w:p w14:paraId="028F4A27" w14:textId="77777777" w:rsidR="00724BFE" w:rsidRPr="00724BFE" w:rsidRDefault="00724BFE" w:rsidP="00724BFE">
      <w:pPr>
        <w:tabs>
          <w:tab w:val="left" w:pos="2520"/>
        </w:tabs>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3. Значение коэффициента абсолютной ликвидности значительно снизилось с 0,04 до 0,261. Для данного показателя рекомендуемое значение: 0,15 – 0,2. Поэтому отрицательно сложившуюся ситуацию оценивать не стоит.</w:t>
      </w:r>
    </w:p>
    <w:p w14:paraId="4E1C7270" w14:textId="77777777" w:rsidR="00724BFE" w:rsidRPr="00724BFE" w:rsidRDefault="00724BFE" w:rsidP="00724BFE">
      <w:pPr>
        <w:tabs>
          <w:tab w:val="left" w:pos="2520"/>
        </w:tabs>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4.  Длительность производственного цикла увеличилась с 14,5 до 18,25 дней, что свидетельствует об ухудшении управления производственным циклом.</w:t>
      </w:r>
    </w:p>
    <w:p w14:paraId="345F1C57" w14:textId="77777777" w:rsidR="00724BFE" w:rsidRPr="00724BFE" w:rsidRDefault="00724BFE" w:rsidP="00724BFE">
      <w:pPr>
        <w:tabs>
          <w:tab w:val="left" w:pos="2520"/>
        </w:tabs>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5. Длительность цикла оплаты дебиторской задолженности в 2018 г. значительно снизилась с 91,18 дней в 2017 г. до 39,42 дня в 2018 г. (на 56,77%), что свидетельствует о повышении эффективности управления полученной задолженностью.</w:t>
      </w:r>
    </w:p>
    <w:p w14:paraId="3FCF046E" w14:textId="77777777" w:rsidR="00724BFE" w:rsidRPr="00724BFE" w:rsidRDefault="00724BFE" w:rsidP="00724BFE">
      <w:pPr>
        <w:tabs>
          <w:tab w:val="left" w:pos="2520"/>
        </w:tabs>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6. Длительность цикла оплаты кредиторской задолженности значительно снизилась с 126 до 67,74 дня. Это свидетельствует о повышении эффективности управления материально-техническим снабжением.   </w:t>
      </w:r>
    </w:p>
    <w:p w14:paraId="03E9CD1A"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Таким образом, в целом анализ использования оборотных средств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за 2015 – 2018 гг. показал положительные результаты.</w:t>
      </w:r>
    </w:p>
    <w:p w14:paraId="3B6E0974"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Основными показателями прибыли являются:</w:t>
      </w:r>
    </w:p>
    <w:p w14:paraId="076D8B06"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валовая прибыль;</w:t>
      </w:r>
    </w:p>
    <w:p w14:paraId="107B1D87"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прибыль от продаж;</w:t>
      </w:r>
    </w:p>
    <w:p w14:paraId="5E288E4C"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прибыль до налогообложения;</w:t>
      </w:r>
    </w:p>
    <w:p w14:paraId="54E7D3AC"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чистая прибыль.</w:t>
      </w:r>
    </w:p>
    <w:p w14:paraId="5CB0540F"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lastRenderedPageBreak/>
        <w:t>Анализ прибыли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представлен в таблице 2.12.</w:t>
      </w:r>
    </w:p>
    <w:p w14:paraId="7395B6D6" w14:textId="77777777" w:rsidR="00724BFE" w:rsidRPr="00724BFE" w:rsidRDefault="00724BFE" w:rsidP="00724BFE">
      <w:pPr>
        <w:spacing w:after="0" w:line="360" w:lineRule="auto"/>
        <w:jc w:val="right"/>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Таблица 2.12</w:t>
      </w:r>
    </w:p>
    <w:p w14:paraId="51942574" w14:textId="77777777" w:rsidR="00724BFE" w:rsidRPr="00724BFE" w:rsidRDefault="00724BFE" w:rsidP="00724BFE">
      <w:pPr>
        <w:spacing w:after="0" w:line="360" w:lineRule="auto"/>
        <w:jc w:val="center"/>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Анализ прибыли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931"/>
        <w:gridCol w:w="1164"/>
        <w:gridCol w:w="1164"/>
        <w:gridCol w:w="931"/>
        <w:gridCol w:w="1009"/>
        <w:gridCol w:w="1010"/>
        <w:gridCol w:w="1020"/>
      </w:tblGrid>
      <w:tr w:rsidR="00724BFE" w:rsidRPr="00724BFE" w14:paraId="02CB6D03" w14:textId="77777777" w:rsidTr="00724BFE">
        <w:trPr>
          <w:trHeight w:val="261"/>
        </w:trPr>
        <w:tc>
          <w:tcPr>
            <w:tcW w:w="2271" w:type="dxa"/>
            <w:vMerge w:val="restart"/>
            <w:tcBorders>
              <w:top w:val="single" w:sz="4" w:space="0" w:color="auto"/>
              <w:left w:val="single" w:sz="4" w:space="0" w:color="auto"/>
              <w:bottom w:val="single" w:sz="4" w:space="0" w:color="auto"/>
              <w:right w:val="single" w:sz="4" w:space="0" w:color="auto"/>
            </w:tcBorders>
          </w:tcPr>
          <w:p w14:paraId="3B6DBAC4"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7BA2D30E"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Показатель</w:t>
            </w:r>
          </w:p>
        </w:tc>
        <w:tc>
          <w:tcPr>
            <w:tcW w:w="931" w:type="dxa"/>
            <w:vMerge w:val="restart"/>
            <w:tcBorders>
              <w:top w:val="single" w:sz="4" w:space="0" w:color="auto"/>
              <w:left w:val="single" w:sz="4" w:space="0" w:color="auto"/>
              <w:bottom w:val="single" w:sz="4" w:space="0" w:color="auto"/>
              <w:right w:val="single" w:sz="4" w:space="0" w:color="auto"/>
            </w:tcBorders>
          </w:tcPr>
          <w:p w14:paraId="3087C8D5"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643059E2"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w:t>
            </w:r>
          </w:p>
        </w:tc>
        <w:tc>
          <w:tcPr>
            <w:tcW w:w="1164" w:type="dxa"/>
            <w:vMerge w:val="restart"/>
            <w:tcBorders>
              <w:top w:val="single" w:sz="4" w:space="0" w:color="auto"/>
              <w:left w:val="single" w:sz="4" w:space="0" w:color="auto"/>
              <w:bottom w:val="single" w:sz="4" w:space="0" w:color="auto"/>
              <w:right w:val="single" w:sz="4" w:space="0" w:color="auto"/>
            </w:tcBorders>
          </w:tcPr>
          <w:p w14:paraId="2DF53062"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324DEE0D"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tc>
        <w:tc>
          <w:tcPr>
            <w:tcW w:w="1164" w:type="dxa"/>
            <w:vMerge w:val="restart"/>
            <w:tcBorders>
              <w:top w:val="single" w:sz="4" w:space="0" w:color="auto"/>
              <w:left w:val="single" w:sz="4" w:space="0" w:color="auto"/>
              <w:bottom w:val="single" w:sz="4" w:space="0" w:color="auto"/>
              <w:right w:val="single" w:sz="4" w:space="0" w:color="auto"/>
            </w:tcBorders>
          </w:tcPr>
          <w:p w14:paraId="72B24961"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3CB5F437"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tc>
        <w:tc>
          <w:tcPr>
            <w:tcW w:w="931" w:type="dxa"/>
            <w:vMerge w:val="restart"/>
            <w:tcBorders>
              <w:top w:val="single" w:sz="4" w:space="0" w:color="auto"/>
              <w:left w:val="single" w:sz="4" w:space="0" w:color="auto"/>
              <w:bottom w:val="single" w:sz="4" w:space="0" w:color="auto"/>
              <w:right w:val="single" w:sz="4" w:space="0" w:color="auto"/>
            </w:tcBorders>
          </w:tcPr>
          <w:p w14:paraId="2B66C410"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207C6ABD"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2018</w:t>
            </w:r>
          </w:p>
        </w:tc>
        <w:tc>
          <w:tcPr>
            <w:tcW w:w="3039" w:type="dxa"/>
            <w:gridSpan w:val="3"/>
            <w:tcBorders>
              <w:top w:val="single" w:sz="4" w:space="0" w:color="auto"/>
              <w:left w:val="single" w:sz="4" w:space="0" w:color="auto"/>
              <w:bottom w:val="single" w:sz="4" w:space="0" w:color="auto"/>
              <w:right w:val="single" w:sz="4" w:space="0" w:color="auto"/>
            </w:tcBorders>
            <w:hideMark/>
          </w:tcPr>
          <w:p w14:paraId="60178EB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Темп роста, %</w:t>
            </w:r>
          </w:p>
        </w:tc>
      </w:tr>
      <w:tr w:rsidR="00724BFE" w:rsidRPr="00724BFE" w14:paraId="2BD3D545" w14:textId="77777777" w:rsidTr="00724BFE">
        <w:trPr>
          <w:trHeight w:val="261"/>
        </w:trPr>
        <w:tc>
          <w:tcPr>
            <w:tcW w:w="2271" w:type="dxa"/>
            <w:vMerge/>
            <w:tcBorders>
              <w:top w:val="single" w:sz="4" w:space="0" w:color="auto"/>
              <w:left w:val="single" w:sz="4" w:space="0" w:color="auto"/>
              <w:bottom w:val="single" w:sz="4" w:space="0" w:color="auto"/>
              <w:right w:val="single" w:sz="4" w:space="0" w:color="auto"/>
            </w:tcBorders>
            <w:vAlign w:val="center"/>
            <w:hideMark/>
          </w:tcPr>
          <w:p w14:paraId="5121ADBB" w14:textId="77777777" w:rsidR="00724BFE" w:rsidRPr="00724BFE" w:rsidRDefault="00724BFE" w:rsidP="00724BFE">
            <w:pPr>
              <w:spacing w:after="0" w:line="256" w:lineRule="auto"/>
              <w:rPr>
                <w:rFonts w:ascii="Times New Roman" w:eastAsia="Times New Roman" w:hAnsi="Times New Roman" w:cs="Times New Roman"/>
                <w:sz w:val="24"/>
                <w:szCs w:val="24"/>
                <w:lang w:eastAsia="ru-RU"/>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1412CE22" w14:textId="77777777" w:rsidR="00724BFE" w:rsidRPr="00724BFE" w:rsidRDefault="00724BFE" w:rsidP="00724BFE">
            <w:pPr>
              <w:spacing w:after="0" w:line="256" w:lineRule="auto"/>
              <w:rPr>
                <w:rFonts w:ascii="Times New Roman" w:eastAsia="Times New Roman" w:hAnsi="Times New Roman" w:cs="Times New Roman"/>
                <w:sz w:val="24"/>
                <w:szCs w:val="24"/>
                <w:lang w:eastAsia="ru-RU"/>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307AA7BF" w14:textId="77777777" w:rsidR="00724BFE" w:rsidRPr="00724BFE" w:rsidRDefault="00724BFE" w:rsidP="00724BFE">
            <w:pPr>
              <w:spacing w:after="0" w:line="256" w:lineRule="auto"/>
              <w:rPr>
                <w:rFonts w:ascii="Times New Roman" w:eastAsia="Times New Roman" w:hAnsi="Times New Roman" w:cs="Times New Roman"/>
                <w:sz w:val="24"/>
                <w:szCs w:val="24"/>
                <w:lang w:eastAsia="ru-RU"/>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6C822978" w14:textId="77777777" w:rsidR="00724BFE" w:rsidRPr="00724BFE" w:rsidRDefault="00724BFE" w:rsidP="00724BFE">
            <w:pPr>
              <w:spacing w:after="0" w:line="256" w:lineRule="auto"/>
              <w:rPr>
                <w:rFonts w:ascii="Times New Roman" w:eastAsia="Times New Roman" w:hAnsi="Times New Roman" w:cs="Times New Roman"/>
                <w:sz w:val="24"/>
                <w:szCs w:val="24"/>
                <w:lang w:eastAsia="ru-RU"/>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587DCDB0" w14:textId="77777777" w:rsidR="00724BFE" w:rsidRPr="00724BFE" w:rsidRDefault="00724BFE" w:rsidP="00724BFE">
            <w:pPr>
              <w:spacing w:after="0" w:line="256" w:lineRule="auto"/>
              <w:rPr>
                <w:rFonts w:ascii="Times New Roman" w:eastAsia="Times New Roman" w:hAnsi="Times New Roman" w:cs="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hideMark/>
          </w:tcPr>
          <w:p w14:paraId="6D48C4C2"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p w14:paraId="1BB12EEE"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w:t>
            </w:r>
          </w:p>
        </w:tc>
        <w:tc>
          <w:tcPr>
            <w:tcW w:w="1010" w:type="dxa"/>
            <w:tcBorders>
              <w:top w:val="single" w:sz="4" w:space="0" w:color="auto"/>
              <w:left w:val="single" w:sz="4" w:space="0" w:color="auto"/>
              <w:bottom w:val="single" w:sz="4" w:space="0" w:color="auto"/>
              <w:right w:val="single" w:sz="4" w:space="0" w:color="auto"/>
            </w:tcBorders>
            <w:hideMark/>
          </w:tcPr>
          <w:p w14:paraId="77621C07"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p w14:paraId="09DA21E5"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tc>
        <w:tc>
          <w:tcPr>
            <w:tcW w:w="1020" w:type="dxa"/>
            <w:tcBorders>
              <w:top w:val="single" w:sz="4" w:space="0" w:color="auto"/>
              <w:left w:val="single" w:sz="4" w:space="0" w:color="auto"/>
              <w:bottom w:val="single" w:sz="4" w:space="0" w:color="auto"/>
              <w:right w:val="single" w:sz="4" w:space="0" w:color="auto"/>
            </w:tcBorders>
            <w:hideMark/>
          </w:tcPr>
          <w:p w14:paraId="105310A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2018/</w:t>
            </w:r>
          </w:p>
          <w:p w14:paraId="5DB2B4ED"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tc>
      </w:tr>
      <w:tr w:rsidR="00724BFE" w:rsidRPr="00724BFE" w14:paraId="2ADFA9E1" w14:textId="77777777" w:rsidTr="00724BFE">
        <w:trPr>
          <w:trHeight w:val="379"/>
        </w:trPr>
        <w:tc>
          <w:tcPr>
            <w:tcW w:w="2271" w:type="dxa"/>
            <w:tcBorders>
              <w:top w:val="single" w:sz="4" w:space="0" w:color="auto"/>
              <w:left w:val="single" w:sz="4" w:space="0" w:color="auto"/>
              <w:bottom w:val="single" w:sz="4" w:space="0" w:color="auto"/>
              <w:right w:val="single" w:sz="4" w:space="0" w:color="auto"/>
            </w:tcBorders>
            <w:hideMark/>
          </w:tcPr>
          <w:p w14:paraId="78A9847D" w14:textId="77777777" w:rsidR="00724BFE" w:rsidRPr="00724BFE" w:rsidRDefault="00724BFE" w:rsidP="00724BFE">
            <w:pPr>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Прибыль от продаж</w:t>
            </w:r>
          </w:p>
        </w:tc>
        <w:tc>
          <w:tcPr>
            <w:tcW w:w="931" w:type="dxa"/>
            <w:tcBorders>
              <w:top w:val="single" w:sz="4" w:space="0" w:color="auto"/>
              <w:left w:val="single" w:sz="4" w:space="0" w:color="auto"/>
              <w:bottom w:val="single" w:sz="4" w:space="0" w:color="auto"/>
              <w:right w:val="single" w:sz="4" w:space="0" w:color="auto"/>
            </w:tcBorders>
            <w:vAlign w:val="center"/>
            <w:hideMark/>
          </w:tcPr>
          <w:p w14:paraId="1A4CBA1B"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19060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C8C59AE"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1538</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F5920B4"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5441</w:t>
            </w:r>
          </w:p>
        </w:tc>
        <w:tc>
          <w:tcPr>
            <w:tcW w:w="931" w:type="dxa"/>
            <w:tcBorders>
              <w:top w:val="single" w:sz="4" w:space="0" w:color="auto"/>
              <w:left w:val="single" w:sz="4" w:space="0" w:color="auto"/>
              <w:bottom w:val="single" w:sz="4" w:space="0" w:color="auto"/>
              <w:right w:val="single" w:sz="4" w:space="0" w:color="auto"/>
            </w:tcBorders>
            <w:vAlign w:val="center"/>
            <w:hideMark/>
          </w:tcPr>
          <w:p w14:paraId="194897F2"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5896</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0F9F0D0"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w:t>
            </w:r>
          </w:p>
        </w:tc>
        <w:tc>
          <w:tcPr>
            <w:tcW w:w="1010" w:type="dxa"/>
            <w:tcBorders>
              <w:top w:val="single" w:sz="4" w:space="0" w:color="auto"/>
              <w:left w:val="single" w:sz="4" w:space="0" w:color="auto"/>
              <w:bottom w:val="single" w:sz="4" w:space="0" w:color="auto"/>
              <w:right w:val="single" w:sz="4" w:space="0" w:color="auto"/>
            </w:tcBorders>
            <w:vAlign w:val="center"/>
            <w:hideMark/>
          </w:tcPr>
          <w:p w14:paraId="5F98237E"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354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A9680FF"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108</w:t>
            </w:r>
          </w:p>
        </w:tc>
      </w:tr>
      <w:tr w:rsidR="00724BFE" w:rsidRPr="00724BFE" w14:paraId="0EEA15C4" w14:textId="77777777" w:rsidTr="00724BFE">
        <w:trPr>
          <w:trHeight w:val="729"/>
        </w:trPr>
        <w:tc>
          <w:tcPr>
            <w:tcW w:w="2271" w:type="dxa"/>
            <w:tcBorders>
              <w:top w:val="single" w:sz="4" w:space="0" w:color="auto"/>
              <w:left w:val="single" w:sz="4" w:space="0" w:color="auto"/>
              <w:bottom w:val="single" w:sz="4" w:space="0" w:color="auto"/>
              <w:right w:val="single" w:sz="4" w:space="0" w:color="auto"/>
            </w:tcBorders>
            <w:hideMark/>
          </w:tcPr>
          <w:p w14:paraId="6184DE26" w14:textId="77777777" w:rsidR="00724BFE" w:rsidRPr="00724BFE" w:rsidRDefault="00724BFE" w:rsidP="00724BFE">
            <w:pPr>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Прибыль до налогообложения</w:t>
            </w:r>
          </w:p>
        </w:tc>
        <w:tc>
          <w:tcPr>
            <w:tcW w:w="931" w:type="dxa"/>
            <w:tcBorders>
              <w:top w:val="single" w:sz="4" w:space="0" w:color="auto"/>
              <w:left w:val="single" w:sz="4" w:space="0" w:color="auto"/>
              <w:bottom w:val="single" w:sz="4" w:space="0" w:color="auto"/>
              <w:right w:val="single" w:sz="4" w:space="0" w:color="auto"/>
            </w:tcBorders>
            <w:vAlign w:val="center"/>
          </w:tcPr>
          <w:p w14:paraId="414B4799"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000692B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19560</w:t>
            </w:r>
          </w:p>
        </w:tc>
        <w:tc>
          <w:tcPr>
            <w:tcW w:w="1164" w:type="dxa"/>
            <w:tcBorders>
              <w:top w:val="single" w:sz="4" w:space="0" w:color="auto"/>
              <w:left w:val="single" w:sz="4" w:space="0" w:color="auto"/>
              <w:bottom w:val="single" w:sz="4" w:space="0" w:color="auto"/>
              <w:right w:val="single" w:sz="4" w:space="0" w:color="auto"/>
            </w:tcBorders>
            <w:vAlign w:val="center"/>
          </w:tcPr>
          <w:p w14:paraId="17378A64"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48C4E73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1556</w:t>
            </w:r>
          </w:p>
        </w:tc>
        <w:tc>
          <w:tcPr>
            <w:tcW w:w="1164" w:type="dxa"/>
            <w:tcBorders>
              <w:top w:val="single" w:sz="4" w:space="0" w:color="auto"/>
              <w:left w:val="single" w:sz="4" w:space="0" w:color="auto"/>
              <w:bottom w:val="single" w:sz="4" w:space="0" w:color="auto"/>
              <w:right w:val="single" w:sz="4" w:space="0" w:color="auto"/>
            </w:tcBorders>
            <w:vAlign w:val="center"/>
          </w:tcPr>
          <w:p w14:paraId="44E7C62D"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0AAA8AC3"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5452</w:t>
            </w:r>
          </w:p>
        </w:tc>
        <w:tc>
          <w:tcPr>
            <w:tcW w:w="931" w:type="dxa"/>
            <w:tcBorders>
              <w:top w:val="single" w:sz="4" w:space="0" w:color="auto"/>
              <w:left w:val="single" w:sz="4" w:space="0" w:color="auto"/>
              <w:bottom w:val="single" w:sz="4" w:space="0" w:color="auto"/>
              <w:right w:val="single" w:sz="4" w:space="0" w:color="auto"/>
            </w:tcBorders>
            <w:vAlign w:val="center"/>
          </w:tcPr>
          <w:p w14:paraId="4B9A093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6F6093E4"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5896</w:t>
            </w:r>
          </w:p>
        </w:tc>
        <w:tc>
          <w:tcPr>
            <w:tcW w:w="1009" w:type="dxa"/>
            <w:tcBorders>
              <w:top w:val="single" w:sz="4" w:space="0" w:color="auto"/>
              <w:left w:val="single" w:sz="4" w:space="0" w:color="auto"/>
              <w:bottom w:val="single" w:sz="4" w:space="0" w:color="auto"/>
              <w:right w:val="single" w:sz="4" w:space="0" w:color="auto"/>
            </w:tcBorders>
            <w:vAlign w:val="center"/>
          </w:tcPr>
          <w:p w14:paraId="671676E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63DC7D7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w:t>
            </w:r>
          </w:p>
        </w:tc>
        <w:tc>
          <w:tcPr>
            <w:tcW w:w="1010" w:type="dxa"/>
            <w:tcBorders>
              <w:top w:val="single" w:sz="4" w:space="0" w:color="auto"/>
              <w:left w:val="single" w:sz="4" w:space="0" w:color="auto"/>
              <w:bottom w:val="single" w:sz="4" w:space="0" w:color="auto"/>
              <w:right w:val="single" w:sz="4" w:space="0" w:color="auto"/>
            </w:tcBorders>
            <w:vAlign w:val="center"/>
          </w:tcPr>
          <w:p w14:paraId="1CC6409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7CA9563E"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250</w:t>
            </w:r>
          </w:p>
        </w:tc>
        <w:tc>
          <w:tcPr>
            <w:tcW w:w="1020" w:type="dxa"/>
            <w:tcBorders>
              <w:top w:val="single" w:sz="4" w:space="0" w:color="auto"/>
              <w:left w:val="single" w:sz="4" w:space="0" w:color="auto"/>
              <w:bottom w:val="single" w:sz="4" w:space="0" w:color="auto"/>
              <w:right w:val="single" w:sz="4" w:space="0" w:color="auto"/>
            </w:tcBorders>
            <w:vAlign w:val="center"/>
          </w:tcPr>
          <w:p w14:paraId="075E83D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4FF541C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108</w:t>
            </w:r>
          </w:p>
        </w:tc>
      </w:tr>
      <w:tr w:rsidR="00724BFE" w:rsidRPr="00724BFE" w14:paraId="20793F5D" w14:textId="77777777" w:rsidTr="00724BFE">
        <w:trPr>
          <w:trHeight w:val="451"/>
        </w:trPr>
        <w:tc>
          <w:tcPr>
            <w:tcW w:w="2271" w:type="dxa"/>
            <w:tcBorders>
              <w:top w:val="single" w:sz="4" w:space="0" w:color="auto"/>
              <w:left w:val="single" w:sz="4" w:space="0" w:color="auto"/>
              <w:bottom w:val="single" w:sz="4" w:space="0" w:color="auto"/>
              <w:right w:val="single" w:sz="4" w:space="0" w:color="auto"/>
            </w:tcBorders>
            <w:hideMark/>
          </w:tcPr>
          <w:p w14:paraId="4551ADD6" w14:textId="77777777" w:rsidR="00724BFE" w:rsidRPr="00724BFE" w:rsidRDefault="00724BFE" w:rsidP="00724BFE">
            <w:pPr>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Чистая прибыль</w:t>
            </w:r>
          </w:p>
        </w:tc>
        <w:tc>
          <w:tcPr>
            <w:tcW w:w="931" w:type="dxa"/>
            <w:tcBorders>
              <w:top w:val="single" w:sz="4" w:space="0" w:color="auto"/>
              <w:left w:val="single" w:sz="4" w:space="0" w:color="auto"/>
              <w:bottom w:val="single" w:sz="4" w:space="0" w:color="auto"/>
              <w:right w:val="single" w:sz="4" w:space="0" w:color="auto"/>
            </w:tcBorders>
            <w:vAlign w:val="center"/>
            <w:hideMark/>
          </w:tcPr>
          <w:p w14:paraId="6986B5F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14866</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FFFD304"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763</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44F3E2F"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4579</w:t>
            </w:r>
          </w:p>
        </w:tc>
        <w:tc>
          <w:tcPr>
            <w:tcW w:w="931" w:type="dxa"/>
            <w:tcBorders>
              <w:top w:val="single" w:sz="4" w:space="0" w:color="auto"/>
              <w:left w:val="single" w:sz="4" w:space="0" w:color="auto"/>
              <w:bottom w:val="single" w:sz="4" w:space="0" w:color="auto"/>
              <w:right w:val="single" w:sz="4" w:space="0" w:color="auto"/>
            </w:tcBorders>
            <w:vAlign w:val="center"/>
            <w:hideMark/>
          </w:tcPr>
          <w:p w14:paraId="2F11631F"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4715</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9147221"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w:t>
            </w:r>
          </w:p>
        </w:tc>
        <w:tc>
          <w:tcPr>
            <w:tcW w:w="1010" w:type="dxa"/>
            <w:tcBorders>
              <w:top w:val="single" w:sz="4" w:space="0" w:color="auto"/>
              <w:left w:val="single" w:sz="4" w:space="0" w:color="auto"/>
              <w:bottom w:val="single" w:sz="4" w:space="0" w:color="auto"/>
              <w:right w:val="single" w:sz="4" w:space="0" w:color="auto"/>
            </w:tcBorders>
            <w:vAlign w:val="center"/>
            <w:hideMark/>
          </w:tcPr>
          <w:p w14:paraId="306B3BF9"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600</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CE88D16"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103</w:t>
            </w:r>
          </w:p>
        </w:tc>
      </w:tr>
    </w:tbl>
    <w:p w14:paraId="6680995E" w14:textId="77777777" w:rsidR="00724BFE" w:rsidRPr="00724BFE" w:rsidRDefault="00724BFE" w:rsidP="00724BFE">
      <w:pPr>
        <w:spacing w:after="0" w:line="360" w:lineRule="auto"/>
        <w:jc w:val="both"/>
        <w:rPr>
          <w:rFonts w:ascii="Times New Roman" w:eastAsia="Times New Roman" w:hAnsi="Times New Roman" w:cs="Times New Roman"/>
          <w:sz w:val="28"/>
          <w:szCs w:val="28"/>
          <w:lang w:eastAsia="ru-RU"/>
        </w:rPr>
      </w:pPr>
    </w:p>
    <w:p w14:paraId="6E888908"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По данным таблицы 2.13 можно сделать следующие выводы:</w:t>
      </w:r>
    </w:p>
    <w:p w14:paraId="06FDE89A"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1. Прибыль от продаж в 2016 г. снизилась на 92%, в 2017 г. увеличилась с 1538 тыс. руб. в 2016 г. до 5441 тыс. руб. (на 3903 тыс. руб. или на 253,8%); в 2018 г. – с 5441 тыс. руб. в 2017 г. до 5896 тыс. руб. (на 455 тыс. руб. или на 8%).</w:t>
      </w:r>
    </w:p>
    <w:p w14:paraId="55D1169D"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2. Прибыль до налогообложения имеет такую же динамику: в 2016 г. снизилась на 92%, в 2017 г. увеличилась с 1556 тыс. руб. в 2016 г. до 5452 тыс. руб. (на 3896 тыс. руб. или на 150,4%); в 2018 г. – с 5452 тыс. руб. в 2017 г. до 5896 тыс. руб. (на 444 тыс. руб. или на 8%);</w:t>
      </w:r>
    </w:p>
    <w:p w14:paraId="515D677D"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3. Чистая прибыль упала за исследуемый период на 68%: с 14866 тыс. руб. в 2015 г. до 4715 тыс. руб. в 2018 г.</w:t>
      </w:r>
    </w:p>
    <w:p w14:paraId="07581A2E"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Итак, за исследуемый период прибыль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xml:space="preserve">» имеет неравномерную динамику. </w:t>
      </w:r>
    </w:p>
    <w:p w14:paraId="59F0FC2D" w14:textId="77777777" w:rsidR="00724BFE" w:rsidRPr="00724BFE" w:rsidRDefault="00724BFE" w:rsidP="00724BFE">
      <w:pPr>
        <w:spacing w:after="0" w:line="360" w:lineRule="auto"/>
        <w:ind w:firstLine="709"/>
        <w:jc w:val="both"/>
        <w:rPr>
          <w:rFonts w:ascii="Times New Roman" w:eastAsia="Times New Roman" w:hAnsi="Times New Roman" w:cs="Times New Roman"/>
          <w:kern w:val="16"/>
          <w:sz w:val="28"/>
          <w:szCs w:val="28"/>
          <w:lang w:eastAsia="ru-RU"/>
        </w:rPr>
      </w:pPr>
      <w:r w:rsidRPr="00724BFE">
        <w:rPr>
          <w:rFonts w:ascii="Times New Roman" w:eastAsia="Times New Roman" w:hAnsi="Times New Roman" w:cs="Times New Roman"/>
          <w:kern w:val="16"/>
          <w:sz w:val="28"/>
          <w:szCs w:val="28"/>
          <w:lang w:eastAsia="ru-RU"/>
        </w:rPr>
        <w:t>Задачей анализа финансового состояния является исследование показателей его устойчивости через финансовые коэффициенты.</w:t>
      </w:r>
    </w:p>
    <w:p w14:paraId="0D071D4C" w14:textId="77777777" w:rsidR="00724BFE" w:rsidRPr="00724BFE" w:rsidRDefault="00724BFE" w:rsidP="00724BFE">
      <w:pPr>
        <w:widowControl w:val="0"/>
        <w:tabs>
          <w:tab w:val="left" w:pos="426"/>
          <w:tab w:val="left" w:pos="7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В таблице 2.13 представлен сравнительный аналитический баланс предприятия за 2015-2018 гг. </w:t>
      </w:r>
    </w:p>
    <w:p w14:paraId="64FBA301" w14:textId="77777777" w:rsidR="00724BFE" w:rsidRPr="00724BFE" w:rsidRDefault="00724BFE" w:rsidP="00724BFE">
      <w:pPr>
        <w:widowControl w:val="0"/>
        <w:tabs>
          <w:tab w:val="left" w:pos="426"/>
          <w:tab w:val="left" w:pos="720"/>
        </w:tabs>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Таблица 2.13</w:t>
      </w:r>
    </w:p>
    <w:p w14:paraId="24A9589F" w14:textId="77777777" w:rsidR="00724BFE" w:rsidRPr="00724BFE" w:rsidRDefault="00724BFE" w:rsidP="00724BFE">
      <w:pPr>
        <w:widowControl w:val="0"/>
        <w:tabs>
          <w:tab w:val="left" w:pos="426"/>
          <w:tab w:val="left" w:pos="7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Сравнительный аналитический баланс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3"/>
        <w:gridCol w:w="998"/>
        <w:gridCol w:w="856"/>
        <w:gridCol w:w="965"/>
        <w:gridCol w:w="869"/>
        <w:gridCol w:w="965"/>
        <w:gridCol w:w="869"/>
        <w:gridCol w:w="965"/>
        <w:gridCol w:w="871"/>
        <w:gridCol w:w="7"/>
      </w:tblGrid>
      <w:tr w:rsidR="00724BFE" w:rsidRPr="00724BFE" w14:paraId="35706E44" w14:textId="77777777" w:rsidTr="00724BFE">
        <w:trPr>
          <w:gridAfter w:val="1"/>
          <w:wAfter w:w="7" w:type="dxa"/>
          <w:trHeight w:val="403"/>
        </w:trPr>
        <w:tc>
          <w:tcPr>
            <w:tcW w:w="2103" w:type="dxa"/>
            <w:vMerge w:val="restart"/>
            <w:tcBorders>
              <w:top w:val="single" w:sz="4" w:space="0" w:color="000000"/>
              <w:left w:val="single" w:sz="4" w:space="0" w:color="000000"/>
              <w:bottom w:val="single" w:sz="4" w:space="0" w:color="000000"/>
              <w:right w:val="single" w:sz="4" w:space="0" w:color="000000"/>
            </w:tcBorders>
          </w:tcPr>
          <w:p w14:paraId="0FB99DE3"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EEAC3F0"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Показатели</w:t>
            </w:r>
          </w:p>
        </w:tc>
        <w:tc>
          <w:tcPr>
            <w:tcW w:w="1854" w:type="dxa"/>
            <w:gridSpan w:val="2"/>
            <w:tcBorders>
              <w:top w:val="single" w:sz="4" w:space="0" w:color="000000"/>
              <w:left w:val="single" w:sz="4" w:space="0" w:color="000000"/>
              <w:bottom w:val="single" w:sz="4" w:space="0" w:color="000000"/>
              <w:right w:val="single" w:sz="4" w:space="0" w:color="000000"/>
            </w:tcBorders>
            <w:hideMark/>
          </w:tcPr>
          <w:p w14:paraId="6F6BAA0C"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w:t>
            </w:r>
          </w:p>
        </w:tc>
        <w:tc>
          <w:tcPr>
            <w:tcW w:w="1834" w:type="dxa"/>
            <w:gridSpan w:val="2"/>
            <w:tcBorders>
              <w:top w:val="single" w:sz="4" w:space="0" w:color="000000"/>
              <w:left w:val="single" w:sz="4" w:space="0" w:color="000000"/>
              <w:bottom w:val="single" w:sz="4" w:space="0" w:color="000000"/>
              <w:right w:val="single" w:sz="4" w:space="0" w:color="000000"/>
            </w:tcBorders>
            <w:hideMark/>
          </w:tcPr>
          <w:p w14:paraId="106782BA"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tc>
        <w:tc>
          <w:tcPr>
            <w:tcW w:w="1834" w:type="dxa"/>
            <w:gridSpan w:val="2"/>
            <w:tcBorders>
              <w:top w:val="single" w:sz="4" w:space="0" w:color="000000"/>
              <w:left w:val="single" w:sz="4" w:space="0" w:color="000000"/>
              <w:bottom w:val="single" w:sz="4" w:space="0" w:color="000000"/>
              <w:right w:val="single" w:sz="4" w:space="0" w:color="000000"/>
            </w:tcBorders>
            <w:hideMark/>
          </w:tcPr>
          <w:p w14:paraId="6E0ED07E"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tc>
        <w:tc>
          <w:tcPr>
            <w:tcW w:w="1836" w:type="dxa"/>
            <w:gridSpan w:val="2"/>
            <w:tcBorders>
              <w:top w:val="single" w:sz="4" w:space="0" w:color="000000"/>
              <w:left w:val="single" w:sz="4" w:space="0" w:color="000000"/>
              <w:bottom w:val="single" w:sz="4" w:space="0" w:color="000000"/>
              <w:right w:val="single" w:sz="4" w:space="0" w:color="000000"/>
            </w:tcBorders>
            <w:hideMark/>
          </w:tcPr>
          <w:p w14:paraId="49615115"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2018</w:t>
            </w:r>
          </w:p>
        </w:tc>
      </w:tr>
      <w:tr w:rsidR="00724BFE" w:rsidRPr="00724BFE" w14:paraId="5DBCB190" w14:textId="77777777" w:rsidTr="00724BFE">
        <w:trPr>
          <w:gridAfter w:val="1"/>
          <w:wAfter w:w="7" w:type="dxa"/>
          <w:trHeight w:val="143"/>
        </w:trPr>
        <w:tc>
          <w:tcPr>
            <w:tcW w:w="9468" w:type="dxa"/>
            <w:vMerge/>
            <w:tcBorders>
              <w:top w:val="single" w:sz="4" w:space="0" w:color="000000"/>
              <w:left w:val="single" w:sz="4" w:space="0" w:color="000000"/>
              <w:bottom w:val="single" w:sz="4" w:space="0" w:color="000000"/>
              <w:right w:val="single" w:sz="4" w:space="0" w:color="000000"/>
            </w:tcBorders>
            <w:vAlign w:val="center"/>
            <w:hideMark/>
          </w:tcPr>
          <w:p w14:paraId="3543062A" w14:textId="77777777" w:rsidR="00724BFE" w:rsidRPr="00724BFE" w:rsidRDefault="00724BFE" w:rsidP="00724BFE">
            <w:pPr>
              <w:spacing w:after="0" w:line="256" w:lineRule="auto"/>
              <w:rPr>
                <w:rFonts w:ascii="Times New Roman" w:eastAsia="Times New Roman" w:hAnsi="Times New Roman" w:cs="Times New Roman"/>
                <w:sz w:val="24"/>
                <w:szCs w:val="24"/>
                <w:lang w:eastAsia="ru-RU"/>
              </w:rPr>
            </w:pPr>
          </w:p>
        </w:tc>
        <w:tc>
          <w:tcPr>
            <w:tcW w:w="998" w:type="dxa"/>
            <w:tcBorders>
              <w:top w:val="single" w:sz="4" w:space="0" w:color="000000"/>
              <w:left w:val="single" w:sz="4" w:space="0" w:color="000000"/>
              <w:bottom w:val="single" w:sz="4" w:space="0" w:color="000000"/>
              <w:right w:val="single" w:sz="4" w:space="0" w:color="000000"/>
            </w:tcBorders>
            <w:hideMark/>
          </w:tcPr>
          <w:p w14:paraId="67503C77"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Тыс. руб.</w:t>
            </w:r>
          </w:p>
        </w:tc>
        <w:tc>
          <w:tcPr>
            <w:tcW w:w="856" w:type="dxa"/>
            <w:tcBorders>
              <w:top w:val="single" w:sz="4" w:space="0" w:color="000000"/>
              <w:left w:val="single" w:sz="4" w:space="0" w:color="000000"/>
              <w:bottom w:val="single" w:sz="4" w:space="0" w:color="000000"/>
              <w:right w:val="single" w:sz="4" w:space="0" w:color="000000"/>
            </w:tcBorders>
          </w:tcPr>
          <w:p w14:paraId="0C2C9ED0"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6D55586"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w:t>
            </w:r>
          </w:p>
        </w:tc>
        <w:tc>
          <w:tcPr>
            <w:tcW w:w="965" w:type="dxa"/>
            <w:tcBorders>
              <w:top w:val="single" w:sz="4" w:space="0" w:color="000000"/>
              <w:left w:val="single" w:sz="4" w:space="0" w:color="000000"/>
              <w:bottom w:val="single" w:sz="4" w:space="0" w:color="000000"/>
              <w:right w:val="single" w:sz="4" w:space="0" w:color="000000"/>
            </w:tcBorders>
            <w:hideMark/>
          </w:tcPr>
          <w:p w14:paraId="613EC5DA"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Тыс. руб.</w:t>
            </w:r>
          </w:p>
        </w:tc>
        <w:tc>
          <w:tcPr>
            <w:tcW w:w="869" w:type="dxa"/>
            <w:tcBorders>
              <w:top w:val="single" w:sz="4" w:space="0" w:color="000000"/>
              <w:left w:val="single" w:sz="4" w:space="0" w:color="000000"/>
              <w:bottom w:val="single" w:sz="4" w:space="0" w:color="000000"/>
              <w:right w:val="single" w:sz="4" w:space="0" w:color="000000"/>
            </w:tcBorders>
          </w:tcPr>
          <w:p w14:paraId="403923AC"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B1A5167"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w:t>
            </w:r>
          </w:p>
        </w:tc>
        <w:tc>
          <w:tcPr>
            <w:tcW w:w="965" w:type="dxa"/>
            <w:tcBorders>
              <w:top w:val="single" w:sz="4" w:space="0" w:color="000000"/>
              <w:left w:val="single" w:sz="4" w:space="0" w:color="000000"/>
              <w:bottom w:val="single" w:sz="4" w:space="0" w:color="000000"/>
              <w:right w:val="single" w:sz="4" w:space="0" w:color="000000"/>
            </w:tcBorders>
            <w:hideMark/>
          </w:tcPr>
          <w:p w14:paraId="6BB1C70A"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Тыс. руб.</w:t>
            </w:r>
          </w:p>
        </w:tc>
        <w:tc>
          <w:tcPr>
            <w:tcW w:w="869" w:type="dxa"/>
            <w:tcBorders>
              <w:top w:val="single" w:sz="4" w:space="0" w:color="000000"/>
              <w:left w:val="single" w:sz="4" w:space="0" w:color="000000"/>
              <w:bottom w:val="single" w:sz="4" w:space="0" w:color="000000"/>
              <w:right w:val="single" w:sz="4" w:space="0" w:color="000000"/>
            </w:tcBorders>
          </w:tcPr>
          <w:p w14:paraId="1E2DB6C2"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AC8E826"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w:t>
            </w:r>
          </w:p>
        </w:tc>
        <w:tc>
          <w:tcPr>
            <w:tcW w:w="965" w:type="dxa"/>
            <w:tcBorders>
              <w:top w:val="single" w:sz="4" w:space="0" w:color="000000"/>
              <w:left w:val="single" w:sz="4" w:space="0" w:color="000000"/>
              <w:bottom w:val="single" w:sz="4" w:space="0" w:color="000000"/>
              <w:right w:val="single" w:sz="4" w:space="0" w:color="000000"/>
            </w:tcBorders>
            <w:hideMark/>
          </w:tcPr>
          <w:p w14:paraId="687ED211"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Тыс. руб.</w:t>
            </w:r>
          </w:p>
        </w:tc>
        <w:tc>
          <w:tcPr>
            <w:tcW w:w="871" w:type="dxa"/>
            <w:tcBorders>
              <w:top w:val="single" w:sz="4" w:space="0" w:color="000000"/>
              <w:left w:val="single" w:sz="4" w:space="0" w:color="000000"/>
              <w:bottom w:val="single" w:sz="4" w:space="0" w:color="000000"/>
              <w:right w:val="single" w:sz="4" w:space="0" w:color="000000"/>
            </w:tcBorders>
          </w:tcPr>
          <w:p w14:paraId="644DD554"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8FDDAB9"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w:t>
            </w:r>
          </w:p>
        </w:tc>
      </w:tr>
      <w:tr w:rsidR="00724BFE" w:rsidRPr="00724BFE" w14:paraId="0CF593BA" w14:textId="77777777" w:rsidTr="00724BFE">
        <w:trPr>
          <w:trHeight w:val="403"/>
        </w:trPr>
        <w:tc>
          <w:tcPr>
            <w:tcW w:w="9468" w:type="dxa"/>
            <w:gridSpan w:val="10"/>
            <w:tcBorders>
              <w:top w:val="single" w:sz="4" w:space="0" w:color="000000"/>
              <w:left w:val="single" w:sz="4" w:space="0" w:color="000000"/>
              <w:bottom w:val="single" w:sz="4" w:space="0" w:color="000000"/>
              <w:right w:val="single" w:sz="4" w:space="0" w:color="000000"/>
            </w:tcBorders>
            <w:hideMark/>
          </w:tcPr>
          <w:p w14:paraId="2AF4D0A8"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Актив</w:t>
            </w:r>
          </w:p>
        </w:tc>
      </w:tr>
      <w:tr w:rsidR="00724BFE" w:rsidRPr="00724BFE" w14:paraId="2F1F5F71" w14:textId="77777777" w:rsidTr="00724BFE">
        <w:trPr>
          <w:gridAfter w:val="1"/>
          <w:wAfter w:w="7" w:type="dxa"/>
          <w:trHeight w:val="821"/>
        </w:trPr>
        <w:tc>
          <w:tcPr>
            <w:tcW w:w="2103" w:type="dxa"/>
            <w:tcBorders>
              <w:top w:val="single" w:sz="4" w:space="0" w:color="000000"/>
              <w:left w:val="single" w:sz="4" w:space="0" w:color="000000"/>
              <w:bottom w:val="single" w:sz="4" w:space="0" w:color="000000"/>
              <w:right w:val="single" w:sz="4" w:space="0" w:color="000000"/>
            </w:tcBorders>
            <w:hideMark/>
          </w:tcPr>
          <w:p w14:paraId="4431001E" w14:textId="77777777" w:rsidR="00724BFE" w:rsidRPr="00724BFE" w:rsidRDefault="00724BFE" w:rsidP="00724BFE">
            <w:pPr>
              <w:widowControl w:val="0"/>
              <w:tabs>
                <w:tab w:val="left" w:pos="426"/>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Внеоборотные активы</w:t>
            </w:r>
          </w:p>
        </w:tc>
        <w:tc>
          <w:tcPr>
            <w:tcW w:w="998" w:type="dxa"/>
            <w:tcBorders>
              <w:top w:val="single" w:sz="4" w:space="0" w:color="000000"/>
              <w:left w:val="single" w:sz="4" w:space="0" w:color="000000"/>
              <w:bottom w:val="single" w:sz="4" w:space="0" w:color="000000"/>
              <w:right w:val="single" w:sz="4" w:space="0" w:color="000000"/>
            </w:tcBorders>
          </w:tcPr>
          <w:p w14:paraId="26DE458F"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81F3D71"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7510</w:t>
            </w:r>
          </w:p>
        </w:tc>
        <w:tc>
          <w:tcPr>
            <w:tcW w:w="856" w:type="dxa"/>
            <w:tcBorders>
              <w:top w:val="single" w:sz="4" w:space="0" w:color="000000"/>
              <w:left w:val="single" w:sz="4" w:space="0" w:color="000000"/>
              <w:bottom w:val="single" w:sz="4" w:space="0" w:color="000000"/>
              <w:right w:val="single" w:sz="4" w:space="0" w:color="000000"/>
            </w:tcBorders>
          </w:tcPr>
          <w:p w14:paraId="2184DE43"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14F6B63"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w:t>
            </w:r>
          </w:p>
        </w:tc>
        <w:tc>
          <w:tcPr>
            <w:tcW w:w="965" w:type="dxa"/>
            <w:tcBorders>
              <w:top w:val="single" w:sz="4" w:space="0" w:color="000000"/>
              <w:left w:val="single" w:sz="4" w:space="0" w:color="000000"/>
              <w:bottom w:val="single" w:sz="4" w:space="0" w:color="000000"/>
              <w:right w:val="single" w:sz="4" w:space="0" w:color="000000"/>
            </w:tcBorders>
            <w:vAlign w:val="center"/>
          </w:tcPr>
          <w:p w14:paraId="5ED76D89"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0991FFEF"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7895</w:t>
            </w:r>
          </w:p>
        </w:tc>
        <w:tc>
          <w:tcPr>
            <w:tcW w:w="869" w:type="dxa"/>
            <w:tcBorders>
              <w:top w:val="single" w:sz="4" w:space="0" w:color="000000"/>
              <w:left w:val="single" w:sz="4" w:space="0" w:color="000000"/>
              <w:bottom w:val="single" w:sz="4" w:space="0" w:color="000000"/>
              <w:right w:val="single" w:sz="4" w:space="0" w:color="000000"/>
            </w:tcBorders>
            <w:vAlign w:val="center"/>
          </w:tcPr>
          <w:p w14:paraId="411426A0"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3D1AA7CF"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22,8</w:t>
            </w:r>
          </w:p>
        </w:tc>
        <w:tc>
          <w:tcPr>
            <w:tcW w:w="965" w:type="dxa"/>
            <w:tcBorders>
              <w:top w:val="single" w:sz="4" w:space="0" w:color="000000"/>
              <w:left w:val="single" w:sz="4" w:space="0" w:color="000000"/>
              <w:bottom w:val="single" w:sz="4" w:space="0" w:color="000000"/>
              <w:right w:val="single" w:sz="4" w:space="0" w:color="000000"/>
            </w:tcBorders>
            <w:vAlign w:val="center"/>
          </w:tcPr>
          <w:p w14:paraId="42A48851"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3D0E564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11249</w:t>
            </w:r>
          </w:p>
        </w:tc>
        <w:tc>
          <w:tcPr>
            <w:tcW w:w="869" w:type="dxa"/>
            <w:tcBorders>
              <w:top w:val="single" w:sz="4" w:space="0" w:color="000000"/>
              <w:left w:val="single" w:sz="4" w:space="0" w:color="000000"/>
              <w:bottom w:val="single" w:sz="4" w:space="0" w:color="000000"/>
              <w:right w:val="single" w:sz="4" w:space="0" w:color="000000"/>
            </w:tcBorders>
            <w:vAlign w:val="center"/>
          </w:tcPr>
          <w:p w14:paraId="6A10CD3D"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219E8922"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24,6</w:t>
            </w:r>
          </w:p>
        </w:tc>
        <w:tc>
          <w:tcPr>
            <w:tcW w:w="965" w:type="dxa"/>
            <w:tcBorders>
              <w:top w:val="single" w:sz="4" w:space="0" w:color="000000"/>
              <w:left w:val="single" w:sz="4" w:space="0" w:color="000000"/>
              <w:bottom w:val="single" w:sz="4" w:space="0" w:color="000000"/>
              <w:right w:val="single" w:sz="4" w:space="0" w:color="000000"/>
            </w:tcBorders>
            <w:vAlign w:val="center"/>
          </w:tcPr>
          <w:p w14:paraId="59FFAD60"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40AB156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49255</w:t>
            </w:r>
          </w:p>
        </w:tc>
        <w:tc>
          <w:tcPr>
            <w:tcW w:w="871" w:type="dxa"/>
            <w:tcBorders>
              <w:top w:val="single" w:sz="4" w:space="0" w:color="000000"/>
              <w:left w:val="single" w:sz="4" w:space="0" w:color="000000"/>
              <w:bottom w:val="single" w:sz="4" w:space="0" w:color="000000"/>
              <w:right w:val="single" w:sz="4" w:space="0" w:color="000000"/>
            </w:tcBorders>
            <w:vAlign w:val="center"/>
          </w:tcPr>
          <w:p w14:paraId="7E615FAB"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78A00CFE"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53,2</w:t>
            </w:r>
          </w:p>
        </w:tc>
      </w:tr>
      <w:tr w:rsidR="00724BFE" w:rsidRPr="00724BFE" w14:paraId="4AD98A8C" w14:textId="77777777" w:rsidTr="00724BFE">
        <w:trPr>
          <w:gridAfter w:val="1"/>
          <w:wAfter w:w="7" w:type="dxa"/>
          <w:trHeight w:val="1224"/>
        </w:trPr>
        <w:tc>
          <w:tcPr>
            <w:tcW w:w="2103" w:type="dxa"/>
            <w:tcBorders>
              <w:top w:val="single" w:sz="4" w:space="0" w:color="000000"/>
              <w:left w:val="single" w:sz="4" w:space="0" w:color="000000"/>
              <w:bottom w:val="single" w:sz="4" w:space="0" w:color="000000"/>
              <w:right w:val="single" w:sz="4" w:space="0" w:color="000000"/>
            </w:tcBorders>
            <w:hideMark/>
          </w:tcPr>
          <w:p w14:paraId="619D2C91" w14:textId="77777777" w:rsidR="00724BFE" w:rsidRPr="00724BFE" w:rsidRDefault="00724BFE" w:rsidP="00724BFE">
            <w:pPr>
              <w:widowControl w:val="0"/>
              <w:tabs>
                <w:tab w:val="left" w:pos="426"/>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Оборотные активы</w:t>
            </w:r>
          </w:p>
          <w:p w14:paraId="65C3B18E" w14:textId="77777777" w:rsidR="00724BFE" w:rsidRPr="00724BFE" w:rsidRDefault="00724BFE" w:rsidP="00724BFE">
            <w:pPr>
              <w:widowControl w:val="0"/>
              <w:tabs>
                <w:tab w:val="left" w:pos="426"/>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в том числе</w:t>
            </w:r>
          </w:p>
        </w:tc>
        <w:tc>
          <w:tcPr>
            <w:tcW w:w="998" w:type="dxa"/>
            <w:tcBorders>
              <w:top w:val="single" w:sz="4" w:space="0" w:color="000000"/>
              <w:left w:val="single" w:sz="4" w:space="0" w:color="000000"/>
              <w:bottom w:val="single" w:sz="4" w:space="0" w:color="000000"/>
              <w:right w:val="single" w:sz="4" w:space="0" w:color="000000"/>
            </w:tcBorders>
          </w:tcPr>
          <w:p w14:paraId="1F7F9098"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BDAE24B"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30000</w:t>
            </w:r>
          </w:p>
        </w:tc>
        <w:tc>
          <w:tcPr>
            <w:tcW w:w="856" w:type="dxa"/>
            <w:tcBorders>
              <w:top w:val="single" w:sz="4" w:space="0" w:color="000000"/>
              <w:left w:val="single" w:sz="4" w:space="0" w:color="000000"/>
              <w:bottom w:val="single" w:sz="4" w:space="0" w:color="000000"/>
              <w:right w:val="single" w:sz="4" w:space="0" w:color="000000"/>
            </w:tcBorders>
          </w:tcPr>
          <w:p w14:paraId="1728579A"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1B56845"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80</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276DD0D2"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26669</w:t>
            </w:r>
          </w:p>
        </w:tc>
        <w:tc>
          <w:tcPr>
            <w:tcW w:w="869" w:type="dxa"/>
            <w:tcBorders>
              <w:top w:val="single" w:sz="4" w:space="0" w:color="000000"/>
              <w:left w:val="single" w:sz="4" w:space="0" w:color="000000"/>
              <w:bottom w:val="single" w:sz="4" w:space="0" w:color="000000"/>
              <w:right w:val="single" w:sz="4" w:space="0" w:color="000000"/>
            </w:tcBorders>
            <w:vAlign w:val="center"/>
            <w:hideMark/>
          </w:tcPr>
          <w:p w14:paraId="3AF0D325"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77,2</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43E10E87"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34447</w:t>
            </w:r>
          </w:p>
        </w:tc>
        <w:tc>
          <w:tcPr>
            <w:tcW w:w="869" w:type="dxa"/>
            <w:tcBorders>
              <w:top w:val="single" w:sz="4" w:space="0" w:color="000000"/>
              <w:left w:val="single" w:sz="4" w:space="0" w:color="000000"/>
              <w:bottom w:val="single" w:sz="4" w:space="0" w:color="000000"/>
              <w:right w:val="single" w:sz="4" w:space="0" w:color="000000"/>
            </w:tcBorders>
            <w:vAlign w:val="center"/>
            <w:hideMark/>
          </w:tcPr>
          <w:p w14:paraId="2BF733F3"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75,4</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4590C220"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43355</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5D741F17"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46,8</w:t>
            </w:r>
          </w:p>
        </w:tc>
      </w:tr>
      <w:tr w:rsidR="00724BFE" w:rsidRPr="00724BFE" w14:paraId="3103E6AB" w14:textId="77777777" w:rsidTr="00724BFE">
        <w:trPr>
          <w:gridAfter w:val="1"/>
          <w:wAfter w:w="7" w:type="dxa"/>
          <w:trHeight w:val="821"/>
        </w:trPr>
        <w:tc>
          <w:tcPr>
            <w:tcW w:w="2103" w:type="dxa"/>
            <w:tcBorders>
              <w:top w:val="single" w:sz="4" w:space="0" w:color="000000"/>
              <w:left w:val="single" w:sz="4" w:space="0" w:color="000000"/>
              <w:bottom w:val="single" w:sz="4" w:space="0" w:color="000000"/>
              <w:right w:val="single" w:sz="4" w:space="0" w:color="000000"/>
            </w:tcBorders>
            <w:hideMark/>
          </w:tcPr>
          <w:p w14:paraId="16A50ADB" w14:textId="77777777" w:rsidR="00724BFE" w:rsidRPr="00724BFE" w:rsidRDefault="00724BFE" w:rsidP="00724BFE">
            <w:pPr>
              <w:widowControl w:val="0"/>
              <w:tabs>
                <w:tab w:val="left" w:pos="426"/>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Дебиторская задолженность</w:t>
            </w:r>
          </w:p>
        </w:tc>
        <w:tc>
          <w:tcPr>
            <w:tcW w:w="998" w:type="dxa"/>
            <w:tcBorders>
              <w:top w:val="single" w:sz="4" w:space="0" w:color="000000"/>
              <w:left w:val="single" w:sz="4" w:space="0" w:color="000000"/>
              <w:bottom w:val="single" w:sz="4" w:space="0" w:color="000000"/>
              <w:right w:val="single" w:sz="4" w:space="0" w:color="000000"/>
            </w:tcBorders>
          </w:tcPr>
          <w:p w14:paraId="549E3FE9"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06AB01"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856" w:type="dxa"/>
            <w:tcBorders>
              <w:top w:val="single" w:sz="4" w:space="0" w:color="000000"/>
              <w:left w:val="single" w:sz="4" w:space="0" w:color="000000"/>
              <w:bottom w:val="single" w:sz="4" w:space="0" w:color="000000"/>
              <w:right w:val="single" w:sz="4" w:space="0" w:color="000000"/>
            </w:tcBorders>
          </w:tcPr>
          <w:p w14:paraId="58DB2BA4"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B260A18"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965" w:type="dxa"/>
            <w:tcBorders>
              <w:top w:val="single" w:sz="4" w:space="0" w:color="000000"/>
              <w:left w:val="single" w:sz="4" w:space="0" w:color="000000"/>
              <w:bottom w:val="single" w:sz="4" w:space="0" w:color="000000"/>
              <w:right w:val="single" w:sz="4" w:space="0" w:color="000000"/>
            </w:tcBorders>
            <w:vAlign w:val="center"/>
          </w:tcPr>
          <w:p w14:paraId="2D5E1A8E"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0E2D795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5835</w:t>
            </w:r>
          </w:p>
        </w:tc>
        <w:tc>
          <w:tcPr>
            <w:tcW w:w="869" w:type="dxa"/>
            <w:tcBorders>
              <w:top w:val="single" w:sz="4" w:space="0" w:color="000000"/>
              <w:left w:val="single" w:sz="4" w:space="0" w:color="000000"/>
              <w:bottom w:val="single" w:sz="4" w:space="0" w:color="000000"/>
              <w:right w:val="single" w:sz="4" w:space="0" w:color="000000"/>
            </w:tcBorders>
            <w:vAlign w:val="center"/>
          </w:tcPr>
          <w:p w14:paraId="01953B47"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550FD481"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16,9</w:t>
            </w:r>
          </w:p>
        </w:tc>
        <w:tc>
          <w:tcPr>
            <w:tcW w:w="965" w:type="dxa"/>
            <w:tcBorders>
              <w:top w:val="single" w:sz="4" w:space="0" w:color="000000"/>
              <w:left w:val="single" w:sz="4" w:space="0" w:color="000000"/>
              <w:bottom w:val="single" w:sz="4" w:space="0" w:color="000000"/>
              <w:right w:val="single" w:sz="4" w:space="0" w:color="000000"/>
            </w:tcBorders>
            <w:vAlign w:val="center"/>
          </w:tcPr>
          <w:p w14:paraId="5B583E2B"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6355CCBD"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10965</w:t>
            </w:r>
          </w:p>
        </w:tc>
        <w:tc>
          <w:tcPr>
            <w:tcW w:w="869" w:type="dxa"/>
            <w:tcBorders>
              <w:top w:val="single" w:sz="4" w:space="0" w:color="000000"/>
              <w:left w:val="single" w:sz="4" w:space="0" w:color="000000"/>
              <w:bottom w:val="single" w:sz="4" w:space="0" w:color="000000"/>
              <w:right w:val="single" w:sz="4" w:space="0" w:color="000000"/>
            </w:tcBorders>
            <w:vAlign w:val="center"/>
          </w:tcPr>
          <w:p w14:paraId="6D9C55AF"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2190116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24,0</w:t>
            </w:r>
          </w:p>
        </w:tc>
        <w:tc>
          <w:tcPr>
            <w:tcW w:w="965" w:type="dxa"/>
            <w:tcBorders>
              <w:top w:val="single" w:sz="4" w:space="0" w:color="000000"/>
              <w:left w:val="single" w:sz="4" w:space="0" w:color="000000"/>
              <w:bottom w:val="single" w:sz="4" w:space="0" w:color="000000"/>
              <w:right w:val="single" w:sz="4" w:space="0" w:color="000000"/>
            </w:tcBorders>
            <w:vAlign w:val="center"/>
          </w:tcPr>
          <w:p w14:paraId="2EF8C64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18DB898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12367</w:t>
            </w:r>
          </w:p>
        </w:tc>
        <w:tc>
          <w:tcPr>
            <w:tcW w:w="871" w:type="dxa"/>
            <w:tcBorders>
              <w:top w:val="single" w:sz="4" w:space="0" w:color="000000"/>
              <w:left w:val="single" w:sz="4" w:space="0" w:color="000000"/>
              <w:bottom w:val="single" w:sz="4" w:space="0" w:color="000000"/>
              <w:right w:val="single" w:sz="4" w:space="0" w:color="000000"/>
            </w:tcBorders>
            <w:vAlign w:val="center"/>
          </w:tcPr>
          <w:p w14:paraId="3937E3E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302FB372"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13,4</w:t>
            </w:r>
          </w:p>
        </w:tc>
      </w:tr>
      <w:tr w:rsidR="00724BFE" w:rsidRPr="00724BFE" w14:paraId="4738C408" w14:textId="77777777" w:rsidTr="00724BFE">
        <w:trPr>
          <w:gridAfter w:val="1"/>
          <w:wAfter w:w="7" w:type="dxa"/>
          <w:trHeight w:val="403"/>
        </w:trPr>
        <w:tc>
          <w:tcPr>
            <w:tcW w:w="2103" w:type="dxa"/>
            <w:tcBorders>
              <w:top w:val="single" w:sz="4" w:space="0" w:color="000000"/>
              <w:left w:val="single" w:sz="4" w:space="0" w:color="000000"/>
              <w:bottom w:val="single" w:sz="4" w:space="0" w:color="000000"/>
              <w:right w:val="single" w:sz="4" w:space="0" w:color="000000"/>
            </w:tcBorders>
            <w:hideMark/>
          </w:tcPr>
          <w:p w14:paraId="7DB5082E" w14:textId="77777777" w:rsidR="00724BFE" w:rsidRPr="00724BFE" w:rsidRDefault="00724BFE" w:rsidP="00724BFE">
            <w:pPr>
              <w:widowControl w:val="0"/>
              <w:tabs>
                <w:tab w:val="left" w:pos="426"/>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Запасы</w:t>
            </w:r>
          </w:p>
        </w:tc>
        <w:tc>
          <w:tcPr>
            <w:tcW w:w="998" w:type="dxa"/>
            <w:tcBorders>
              <w:top w:val="single" w:sz="4" w:space="0" w:color="000000"/>
              <w:left w:val="single" w:sz="4" w:space="0" w:color="000000"/>
              <w:bottom w:val="single" w:sz="4" w:space="0" w:color="000000"/>
              <w:right w:val="single" w:sz="4" w:space="0" w:color="000000"/>
            </w:tcBorders>
            <w:hideMark/>
          </w:tcPr>
          <w:p w14:paraId="2507D9A7"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27650</w:t>
            </w:r>
          </w:p>
        </w:tc>
        <w:tc>
          <w:tcPr>
            <w:tcW w:w="856" w:type="dxa"/>
            <w:tcBorders>
              <w:top w:val="single" w:sz="4" w:space="0" w:color="000000"/>
              <w:left w:val="single" w:sz="4" w:space="0" w:color="000000"/>
              <w:bottom w:val="single" w:sz="4" w:space="0" w:color="000000"/>
              <w:right w:val="single" w:sz="4" w:space="0" w:color="000000"/>
            </w:tcBorders>
            <w:hideMark/>
          </w:tcPr>
          <w:p w14:paraId="3935A8C5"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74</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5A9863E2"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869" w:type="dxa"/>
            <w:tcBorders>
              <w:top w:val="single" w:sz="4" w:space="0" w:color="000000"/>
              <w:left w:val="single" w:sz="4" w:space="0" w:color="000000"/>
              <w:bottom w:val="single" w:sz="4" w:space="0" w:color="000000"/>
              <w:right w:val="single" w:sz="4" w:space="0" w:color="000000"/>
            </w:tcBorders>
            <w:vAlign w:val="center"/>
            <w:hideMark/>
          </w:tcPr>
          <w:p w14:paraId="233CB889"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6B8014AB"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22913</w:t>
            </w:r>
          </w:p>
        </w:tc>
        <w:tc>
          <w:tcPr>
            <w:tcW w:w="869" w:type="dxa"/>
            <w:tcBorders>
              <w:top w:val="single" w:sz="4" w:space="0" w:color="000000"/>
              <w:left w:val="single" w:sz="4" w:space="0" w:color="000000"/>
              <w:bottom w:val="single" w:sz="4" w:space="0" w:color="000000"/>
              <w:right w:val="single" w:sz="4" w:space="0" w:color="000000"/>
            </w:tcBorders>
            <w:vAlign w:val="center"/>
            <w:hideMark/>
          </w:tcPr>
          <w:p w14:paraId="2BA5C71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50,1</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11D40857"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18134</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0E50A78F"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19,6</w:t>
            </w:r>
          </w:p>
        </w:tc>
      </w:tr>
      <w:tr w:rsidR="00724BFE" w:rsidRPr="00724BFE" w14:paraId="21EEC3C6" w14:textId="77777777" w:rsidTr="00724BFE">
        <w:trPr>
          <w:gridAfter w:val="1"/>
          <w:wAfter w:w="7" w:type="dxa"/>
          <w:trHeight w:val="821"/>
        </w:trPr>
        <w:tc>
          <w:tcPr>
            <w:tcW w:w="2103" w:type="dxa"/>
            <w:tcBorders>
              <w:top w:val="single" w:sz="4" w:space="0" w:color="000000"/>
              <w:left w:val="single" w:sz="4" w:space="0" w:color="000000"/>
              <w:bottom w:val="single" w:sz="4" w:space="0" w:color="000000"/>
              <w:right w:val="single" w:sz="4" w:space="0" w:color="000000"/>
            </w:tcBorders>
            <w:hideMark/>
          </w:tcPr>
          <w:p w14:paraId="67C551C0" w14:textId="77777777" w:rsidR="00724BFE" w:rsidRPr="00724BFE" w:rsidRDefault="00724BFE" w:rsidP="00724BFE">
            <w:pPr>
              <w:widowControl w:val="0"/>
              <w:tabs>
                <w:tab w:val="left" w:pos="426"/>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Денежные средства</w:t>
            </w:r>
          </w:p>
        </w:tc>
        <w:tc>
          <w:tcPr>
            <w:tcW w:w="998" w:type="dxa"/>
            <w:tcBorders>
              <w:top w:val="single" w:sz="4" w:space="0" w:color="000000"/>
              <w:left w:val="single" w:sz="4" w:space="0" w:color="000000"/>
              <w:bottom w:val="single" w:sz="4" w:space="0" w:color="000000"/>
              <w:right w:val="single" w:sz="4" w:space="0" w:color="000000"/>
            </w:tcBorders>
          </w:tcPr>
          <w:p w14:paraId="17DE33B4"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2724B05"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1500</w:t>
            </w:r>
          </w:p>
        </w:tc>
        <w:tc>
          <w:tcPr>
            <w:tcW w:w="856" w:type="dxa"/>
            <w:tcBorders>
              <w:top w:val="single" w:sz="4" w:space="0" w:color="000000"/>
              <w:left w:val="single" w:sz="4" w:space="0" w:color="000000"/>
              <w:bottom w:val="single" w:sz="4" w:space="0" w:color="000000"/>
              <w:right w:val="single" w:sz="4" w:space="0" w:color="000000"/>
            </w:tcBorders>
          </w:tcPr>
          <w:p w14:paraId="35B4D55C"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569FC64"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w:t>
            </w:r>
          </w:p>
        </w:tc>
        <w:tc>
          <w:tcPr>
            <w:tcW w:w="965" w:type="dxa"/>
            <w:tcBorders>
              <w:top w:val="single" w:sz="4" w:space="0" w:color="000000"/>
              <w:left w:val="single" w:sz="4" w:space="0" w:color="000000"/>
              <w:bottom w:val="single" w:sz="4" w:space="0" w:color="000000"/>
              <w:right w:val="single" w:sz="4" w:space="0" w:color="000000"/>
            </w:tcBorders>
            <w:vAlign w:val="center"/>
          </w:tcPr>
          <w:p w14:paraId="7E047D96"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0D52EE0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1886</w:t>
            </w:r>
          </w:p>
        </w:tc>
        <w:tc>
          <w:tcPr>
            <w:tcW w:w="869" w:type="dxa"/>
            <w:tcBorders>
              <w:top w:val="single" w:sz="4" w:space="0" w:color="000000"/>
              <w:left w:val="single" w:sz="4" w:space="0" w:color="000000"/>
              <w:bottom w:val="single" w:sz="4" w:space="0" w:color="000000"/>
              <w:right w:val="single" w:sz="4" w:space="0" w:color="000000"/>
            </w:tcBorders>
            <w:vAlign w:val="center"/>
          </w:tcPr>
          <w:p w14:paraId="4182A390"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4BC9B26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5,5</w:t>
            </w:r>
          </w:p>
        </w:tc>
        <w:tc>
          <w:tcPr>
            <w:tcW w:w="965" w:type="dxa"/>
            <w:tcBorders>
              <w:top w:val="single" w:sz="4" w:space="0" w:color="000000"/>
              <w:left w:val="single" w:sz="4" w:space="0" w:color="000000"/>
              <w:bottom w:val="single" w:sz="4" w:space="0" w:color="000000"/>
              <w:right w:val="single" w:sz="4" w:space="0" w:color="000000"/>
            </w:tcBorders>
            <w:vAlign w:val="center"/>
          </w:tcPr>
          <w:p w14:paraId="13CE63F4"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6FDD3A24"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529</w:t>
            </w:r>
          </w:p>
        </w:tc>
        <w:tc>
          <w:tcPr>
            <w:tcW w:w="869" w:type="dxa"/>
            <w:tcBorders>
              <w:top w:val="single" w:sz="4" w:space="0" w:color="000000"/>
              <w:left w:val="single" w:sz="4" w:space="0" w:color="000000"/>
              <w:bottom w:val="single" w:sz="4" w:space="0" w:color="000000"/>
              <w:right w:val="single" w:sz="4" w:space="0" w:color="000000"/>
            </w:tcBorders>
            <w:vAlign w:val="center"/>
          </w:tcPr>
          <w:p w14:paraId="150C6141"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16FBBCED"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1,2</w:t>
            </w:r>
          </w:p>
        </w:tc>
        <w:tc>
          <w:tcPr>
            <w:tcW w:w="965" w:type="dxa"/>
            <w:tcBorders>
              <w:top w:val="single" w:sz="4" w:space="0" w:color="000000"/>
              <w:left w:val="single" w:sz="4" w:space="0" w:color="000000"/>
              <w:bottom w:val="single" w:sz="4" w:space="0" w:color="000000"/>
              <w:right w:val="single" w:sz="4" w:space="0" w:color="000000"/>
            </w:tcBorders>
            <w:vAlign w:val="center"/>
          </w:tcPr>
          <w:p w14:paraId="528BA06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51961E4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12654</w:t>
            </w:r>
          </w:p>
        </w:tc>
        <w:tc>
          <w:tcPr>
            <w:tcW w:w="871" w:type="dxa"/>
            <w:tcBorders>
              <w:top w:val="single" w:sz="4" w:space="0" w:color="000000"/>
              <w:left w:val="single" w:sz="4" w:space="0" w:color="000000"/>
              <w:bottom w:val="single" w:sz="4" w:space="0" w:color="000000"/>
              <w:right w:val="single" w:sz="4" w:space="0" w:color="000000"/>
            </w:tcBorders>
            <w:vAlign w:val="center"/>
          </w:tcPr>
          <w:p w14:paraId="0714A233"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3D9F4389"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13,7</w:t>
            </w:r>
          </w:p>
        </w:tc>
      </w:tr>
      <w:tr w:rsidR="00724BFE" w:rsidRPr="00724BFE" w14:paraId="524BE4CF" w14:textId="77777777" w:rsidTr="00724BFE">
        <w:trPr>
          <w:gridAfter w:val="1"/>
          <w:wAfter w:w="7" w:type="dxa"/>
          <w:trHeight w:val="418"/>
        </w:trPr>
        <w:tc>
          <w:tcPr>
            <w:tcW w:w="2103" w:type="dxa"/>
            <w:tcBorders>
              <w:top w:val="single" w:sz="4" w:space="0" w:color="000000"/>
              <w:left w:val="single" w:sz="4" w:space="0" w:color="000000"/>
              <w:bottom w:val="single" w:sz="4" w:space="0" w:color="000000"/>
              <w:right w:val="single" w:sz="4" w:space="0" w:color="000000"/>
            </w:tcBorders>
            <w:hideMark/>
          </w:tcPr>
          <w:p w14:paraId="5FD95713" w14:textId="77777777" w:rsidR="00724BFE" w:rsidRPr="00724BFE" w:rsidRDefault="00724BFE" w:rsidP="00724BFE">
            <w:pPr>
              <w:widowControl w:val="0"/>
              <w:tabs>
                <w:tab w:val="left" w:pos="426"/>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Баланс</w:t>
            </w:r>
          </w:p>
        </w:tc>
        <w:tc>
          <w:tcPr>
            <w:tcW w:w="998" w:type="dxa"/>
            <w:tcBorders>
              <w:top w:val="single" w:sz="4" w:space="0" w:color="000000"/>
              <w:left w:val="single" w:sz="4" w:space="0" w:color="000000"/>
              <w:bottom w:val="single" w:sz="4" w:space="0" w:color="000000"/>
              <w:right w:val="single" w:sz="4" w:space="0" w:color="000000"/>
            </w:tcBorders>
            <w:hideMark/>
          </w:tcPr>
          <w:p w14:paraId="2FEE4D11"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37510</w:t>
            </w:r>
          </w:p>
        </w:tc>
        <w:tc>
          <w:tcPr>
            <w:tcW w:w="856" w:type="dxa"/>
            <w:tcBorders>
              <w:top w:val="single" w:sz="4" w:space="0" w:color="000000"/>
              <w:left w:val="single" w:sz="4" w:space="0" w:color="000000"/>
              <w:bottom w:val="single" w:sz="4" w:space="0" w:color="000000"/>
              <w:right w:val="single" w:sz="4" w:space="0" w:color="000000"/>
            </w:tcBorders>
            <w:hideMark/>
          </w:tcPr>
          <w:p w14:paraId="640F64DB"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3D9D240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34564</w:t>
            </w:r>
          </w:p>
        </w:tc>
        <w:tc>
          <w:tcPr>
            <w:tcW w:w="869" w:type="dxa"/>
            <w:tcBorders>
              <w:top w:val="single" w:sz="4" w:space="0" w:color="000000"/>
              <w:left w:val="single" w:sz="4" w:space="0" w:color="000000"/>
              <w:bottom w:val="single" w:sz="4" w:space="0" w:color="000000"/>
              <w:right w:val="single" w:sz="4" w:space="0" w:color="000000"/>
            </w:tcBorders>
            <w:vAlign w:val="center"/>
            <w:hideMark/>
          </w:tcPr>
          <w:p w14:paraId="507C5E7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4E41A67E"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45696</w:t>
            </w:r>
          </w:p>
        </w:tc>
        <w:tc>
          <w:tcPr>
            <w:tcW w:w="869" w:type="dxa"/>
            <w:tcBorders>
              <w:top w:val="single" w:sz="4" w:space="0" w:color="000000"/>
              <w:left w:val="single" w:sz="4" w:space="0" w:color="000000"/>
              <w:bottom w:val="single" w:sz="4" w:space="0" w:color="000000"/>
              <w:right w:val="single" w:sz="4" w:space="0" w:color="000000"/>
            </w:tcBorders>
            <w:vAlign w:val="center"/>
            <w:hideMark/>
          </w:tcPr>
          <w:p w14:paraId="479D1BBF"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713E3E6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92610</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7BED1BAE"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w:t>
            </w:r>
          </w:p>
        </w:tc>
      </w:tr>
      <w:tr w:rsidR="00724BFE" w:rsidRPr="00724BFE" w14:paraId="4177B079" w14:textId="77777777" w:rsidTr="00724BFE">
        <w:trPr>
          <w:trHeight w:val="403"/>
        </w:trPr>
        <w:tc>
          <w:tcPr>
            <w:tcW w:w="9468" w:type="dxa"/>
            <w:gridSpan w:val="10"/>
            <w:tcBorders>
              <w:top w:val="single" w:sz="4" w:space="0" w:color="000000"/>
              <w:left w:val="single" w:sz="4" w:space="0" w:color="000000"/>
              <w:bottom w:val="single" w:sz="4" w:space="0" w:color="000000"/>
              <w:right w:val="single" w:sz="4" w:space="0" w:color="000000"/>
            </w:tcBorders>
            <w:hideMark/>
          </w:tcPr>
          <w:p w14:paraId="4495CA1E"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Пассив</w:t>
            </w:r>
          </w:p>
        </w:tc>
      </w:tr>
      <w:tr w:rsidR="00724BFE" w:rsidRPr="00724BFE" w14:paraId="0E62A8E8" w14:textId="77777777" w:rsidTr="00724BFE">
        <w:trPr>
          <w:gridAfter w:val="1"/>
          <w:wAfter w:w="7" w:type="dxa"/>
          <w:trHeight w:val="821"/>
        </w:trPr>
        <w:tc>
          <w:tcPr>
            <w:tcW w:w="2103" w:type="dxa"/>
            <w:tcBorders>
              <w:top w:val="single" w:sz="4" w:space="0" w:color="000000"/>
              <w:left w:val="single" w:sz="4" w:space="0" w:color="000000"/>
              <w:bottom w:val="single" w:sz="4" w:space="0" w:color="000000"/>
              <w:right w:val="single" w:sz="4" w:space="0" w:color="000000"/>
            </w:tcBorders>
            <w:hideMark/>
          </w:tcPr>
          <w:p w14:paraId="27B9E80D" w14:textId="77777777" w:rsidR="00724BFE" w:rsidRPr="00724BFE" w:rsidRDefault="00724BFE" w:rsidP="00724BFE">
            <w:pPr>
              <w:widowControl w:val="0"/>
              <w:tabs>
                <w:tab w:val="left" w:pos="426"/>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Собственный капитал</w:t>
            </w:r>
          </w:p>
        </w:tc>
        <w:tc>
          <w:tcPr>
            <w:tcW w:w="998" w:type="dxa"/>
            <w:tcBorders>
              <w:top w:val="single" w:sz="4" w:space="0" w:color="000000"/>
              <w:left w:val="single" w:sz="4" w:space="0" w:color="000000"/>
              <w:bottom w:val="single" w:sz="4" w:space="0" w:color="000000"/>
              <w:right w:val="single" w:sz="4" w:space="0" w:color="000000"/>
            </w:tcBorders>
          </w:tcPr>
          <w:p w14:paraId="22080940"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9579D84"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2550</w:t>
            </w:r>
          </w:p>
        </w:tc>
        <w:tc>
          <w:tcPr>
            <w:tcW w:w="856" w:type="dxa"/>
            <w:tcBorders>
              <w:top w:val="single" w:sz="4" w:space="0" w:color="000000"/>
              <w:left w:val="single" w:sz="4" w:space="0" w:color="000000"/>
              <w:bottom w:val="single" w:sz="4" w:space="0" w:color="000000"/>
              <w:right w:val="single" w:sz="4" w:space="0" w:color="000000"/>
            </w:tcBorders>
          </w:tcPr>
          <w:p w14:paraId="21428C73"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112D3CC"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w:t>
            </w:r>
          </w:p>
        </w:tc>
        <w:tc>
          <w:tcPr>
            <w:tcW w:w="965" w:type="dxa"/>
            <w:tcBorders>
              <w:top w:val="single" w:sz="4" w:space="0" w:color="000000"/>
              <w:left w:val="single" w:sz="4" w:space="0" w:color="000000"/>
              <w:bottom w:val="single" w:sz="4" w:space="0" w:color="000000"/>
              <w:right w:val="single" w:sz="4" w:space="0" w:color="000000"/>
            </w:tcBorders>
            <w:vAlign w:val="center"/>
          </w:tcPr>
          <w:p w14:paraId="1A53FF8B"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237F4772" w14:textId="77777777" w:rsidR="00724BFE" w:rsidRPr="00724BFE" w:rsidRDefault="00724BFE" w:rsidP="00724BFE">
            <w:pPr>
              <w:tabs>
                <w:tab w:val="left" w:pos="489"/>
              </w:tabs>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3125</w:t>
            </w:r>
          </w:p>
        </w:tc>
        <w:tc>
          <w:tcPr>
            <w:tcW w:w="869" w:type="dxa"/>
            <w:tcBorders>
              <w:top w:val="single" w:sz="4" w:space="0" w:color="000000"/>
              <w:left w:val="single" w:sz="4" w:space="0" w:color="000000"/>
              <w:bottom w:val="single" w:sz="4" w:space="0" w:color="000000"/>
              <w:right w:val="single" w:sz="4" w:space="0" w:color="000000"/>
            </w:tcBorders>
            <w:vAlign w:val="center"/>
          </w:tcPr>
          <w:p w14:paraId="64E4B2F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34B34DD5"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9,0</w:t>
            </w:r>
          </w:p>
        </w:tc>
        <w:tc>
          <w:tcPr>
            <w:tcW w:w="965" w:type="dxa"/>
            <w:tcBorders>
              <w:top w:val="single" w:sz="4" w:space="0" w:color="000000"/>
              <w:left w:val="single" w:sz="4" w:space="0" w:color="000000"/>
              <w:bottom w:val="single" w:sz="4" w:space="0" w:color="000000"/>
              <w:right w:val="single" w:sz="4" w:space="0" w:color="000000"/>
            </w:tcBorders>
            <w:vAlign w:val="center"/>
          </w:tcPr>
          <w:p w14:paraId="5DBDA783"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4FD04333"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7252</w:t>
            </w:r>
          </w:p>
        </w:tc>
        <w:tc>
          <w:tcPr>
            <w:tcW w:w="869" w:type="dxa"/>
            <w:tcBorders>
              <w:top w:val="single" w:sz="4" w:space="0" w:color="000000"/>
              <w:left w:val="single" w:sz="4" w:space="0" w:color="000000"/>
              <w:bottom w:val="single" w:sz="4" w:space="0" w:color="000000"/>
              <w:right w:val="single" w:sz="4" w:space="0" w:color="000000"/>
            </w:tcBorders>
            <w:vAlign w:val="center"/>
          </w:tcPr>
          <w:p w14:paraId="03AEE9F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6852C541"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15,9</w:t>
            </w:r>
          </w:p>
        </w:tc>
        <w:tc>
          <w:tcPr>
            <w:tcW w:w="965" w:type="dxa"/>
            <w:tcBorders>
              <w:top w:val="single" w:sz="4" w:space="0" w:color="000000"/>
              <w:left w:val="single" w:sz="4" w:space="0" w:color="000000"/>
              <w:bottom w:val="single" w:sz="4" w:space="0" w:color="000000"/>
              <w:right w:val="single" w:sz="4" w:space="0" w:color="000000"/>
            </w:tcBorders>
            <w:vAlign w:val="center"/>
          </w:tcPr>
          <w:p w14:paraId="4A66399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4EBCFE32"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42380</w:t>
            </w:r>
          </w:p>
        </w:tc>
        <w:tc>
          <w:tcPr>
            <w:tcW w:w="871" w:type="dxa"/>
            <w:tcBorders>
              <w:top w:val="single" w:sz="4" w:space="0" w:color="000000"/>
              <w:left w:val="single" w:sz="4" w:space="0" w:color="000000"/>
              <w:bottom w:val="single" w:sz="4" w:space="0" w:color="000000"/>
              <w:right w:val="single" w:sz="4" w:space="0" w:color="000000"/>
            </w:tcBorders>
            <w:vAlign w:val="center"/>
          </w:tcPr>
          <w:p w14:paraId="4370ACE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54A6644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45,8</w:t>
            </w:r>
          </w:p>
        </w:tc>
      </w:tr>
      <w:tr w:rsidR="00724BFE" w:rsidRPr="00724BFE" w14:paraId="7853D9C8" w14:textId="77777777" w:rsidTr="00724BFE">
        <w:trPr>
          <w:gridAfter w:val="1"/>
          <w:wAfter w:w="7" w:type="dxa"/>
          <w:trHeight w:val="1224"/>
        </w:trPr>
        <w:tc>
          <w:tcPr>
            <w:tcW w:w="2103" w:type="dxa"/>
            <w:tcBorders>
              <w:top w:val="single" w:sz="4" w:space="0" w:color="000000"/>
              <w:left w:val="single" w:sz="4" w:space="0" w:color="000000"/>
              <w:bottom w:val="single" w:sz="4" w:space="0" w:color="000000"/>
              <w:right w:val="single" w:sz="4" w:space="0" w:color="000000"/>
            </w:tcBorders>
            <w:hideMark/>
          </w:tcPr>
          <w:p w14:paraId="79F671F8" w14:textId="77777777" w:rsidR="00724BFE" w:rsidRPr="00724BFE" w:rsidRDefault="00724BFE" w:rsidP="00724BFE">
            <w:pPr>
              <w:widowControl w:val="0"/>
              <w:tabs>
                <w:tab w:val="left" w:pos="426"/>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Заемный капитал</w:t>
            </w:r>
          </w:p>
          <w:p w14:paraId="7E7F1EF1" w14:textId="77777777" w:rsidR="00724BFE" w:rsidRPr="00724BFE" w:rsidRDefault="00724BFE" w:rsidP="00724BFE">
            <w:pPr>
              <w:widowControl w:val="0"/>
              <w:tabs>
                <w:tab w:val="left" w:pos="426"/>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в том числе</w:t>
            </w:r>
          </w:p>
        </w:tc>
        <w:tc>
          <w:tcPr>
            <w:tcW w:w="998" w:type="dxa"/>
            <w:tcBorders>
              <w:top w:val="single" w:sz="4" w:space="0" w:color="000000"/>
              <w:left w:val="single" w:sz="4" w:space="0" w:color="000000"/>
              <w:bottom w:val="single" w:sz="4" w:space="0" w:color="000000"/>
              <w:right w:val="single" w:sz="4" w:space="0" w:color="000000"/>
            </w:tcBorders>
          </w:tcPr>
          <w:p w14:paraId="6DD2FA76"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1DF64E5"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34960</w:t>
            </w:r>
          </w:p>
        </w:tc>
        <w:tc>
          <w:tcPr>
            <w:tcW w:w="856" w:type="dxa"/>
            <w:tcBorders>
              <w:top w:val="single" w:sz="4" w:space="0" w:color="000000"/>
              <w:left w:val="single" w:sz="4" w:space="0" w:color="000000"/>
              <w:bottom w:val="single" w:sz="4" w:space="0" w:color="000000"/>
              <w:right w:val="single" w:sz="4" w:space="0" w:color="000000"/>
            </w:tcBorders>
          </w:tcPr>
          <w:p w14:paraId="022E91EB"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FA086FD"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93</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5C676E9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31439</w:t>
            </w:r>
          </w:p>
        </w:tc>
        <w:tc>
          <w:tcPr>
            <w:tcW w:w="869" w:type="dxa"/>
            <w:tcBorders>
              <w:top w:val="single" w:sz="4" w:space="0" w:color="000000"/>
              <w:left w:val="single" w:sz="4" w:space="0" w:color="000000"/>
              <w:bottom w:val="single" w:sz="4" w:space="0" w:color="000000"/>
              <w:right w:val="single" w:sz="4" w:space="0" w:color="000000"/>
            </w:tcBorders>
            <w:vAlign w:val="center"/>
            <w:hideMark/>
          </w:tcPr>
          <w:p w14:paraId="070B00D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91,0</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4C2CB583"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38444</w:t>
            </w:r>
          </w:p>
        </w:tc>
        <w:tc>
          <w:tcPr>
            <w:tcW w:w="869" w:type="dxa"/>
            <w:tcBorders>
              <w:top w:val="single" w:sz="4" w:space="0" w:color="000000"/>
              <w:left w:val="single" w:sz="4" w:space="0" w:color="000000"/>
              <w:bottom w:val="single" w:sz="4" w:space="0" w:color="000000"/>
              <w:right w:val="single" w:sz="4" w:space="0" w:color="000000"/>
            </w:tcBorders>
            <w:vAlign w:val="center"/>
            <w:hideMark/>
          </w:tcPr>
          <w:p w14:paraId="6A3C4844"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84,1</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25AD4534"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50230</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03448FF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54,2</w:t>
            </w:r>
          </w:p>
        </w:tc>
      </w:tr>
      <w:tr w:rsidR="00724BFE" w:rsidRPr="00724BFE" w14:paraId="3AD23626" w14:textId="77777777" w:rsidTr="00724BFE">
        <w:trPr>
          <w:gridAfter w:val="1"/>
          <w:wAfter w:w="7" w:type="dxa"/>
          <w:trHeight w:val="836"/>
        </w:trPr>
        <w:tc>
          <w:tcPr>
            <w:tcW w:w="2103" w:type="dxa"/>
            <w:tcBorders>
              <w:top w:val="single" w:sz="4" w:space="0" w:color="000000"/>
              <w:left w:val="single" w:sz="4" w:space="0" w:color="000000"/>
              <w:bottom w:val="single" w:sz="4" w:space="0" w:color="000000"/>
              <w:right w:val="single" w:sz="4" w:space="0" w:color="000000"/>
            </w:tcBorders>
            <w:hideMark/>
          </w:tcPr>
          <w:p w14:paraId="43D6D2CE" w14:textId="77777777" w:rsidR="00724BFE" w:rsidRPr="00724BFE" w:rsidRDefault="00724BFE" w:rsidP="00724BFE">
            <w:pPr>
              <w:widowControl w:val="0"/>
              <w:tabs>
                <w:tab w:val="left" w:pos="426"/>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Кредиторская задолженность</w:t>
            </w:r>
          </w:p>
        </w:tc>
        <w:tc>
          <w:tcPr>
            <w:tcW w:w="998" w:type="dxa"/>
            <w:tcBorders>
              <w:top w:val="single" w:sz="4" w:space="0" w:color="000000"/>
              <w:left w:val="single" w:sz="4" w:space="0" w:color="000000"/>
              <w:bottom w:val="single" w:sz="4" w:space="0" w:color="000000"/>
              <w:right w:val="single" w:sz="4" w:space="0" w:color="000000"/>
            </w:tcBorders>
          </w:tcPr>
          <w:p w14:paraId="23621110"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4355FB1"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23400</w:t>
            </w:r>
          </w:p>
        </w:tc>
        <w:tc>
          <w:tcPr>
            <w:tcW w:w="856" w:type="dxa"/>
            <w:tcBorders>
              <w:top w:val="single" w:sz="4" w:space="0" w:color="000000"/>
              <w:left w:val="single" w:sz="4" w:space="0" w:color="000000"/>
              <w:bottom w:val="single" w:sz="4" w:space="0" w:color="000000"/>
              <w:right w:val="single" w:sz="4" w:space="0" w:color="000000"/>
            </w:tcBorders>
          </w:tcPr>
          <w:p w14:paraId="0EA4CAB7"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30197E9"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62</w:t>
            </w:r>
          </w:p>
        </w:tc>
        <w:tc>
          <w:tcPr>
            <w:tcW w:w="965" w:type="dxa"/>
            <w:tcBorders>
              <w:top w:val="single" w:sz="4" w:space="0" w:color="000000"/>
              <w:left w:val="single" w:sz="4" w:space="0" w:color="000000"/>
              <w:bottom w:val="single" w:sz="4" w:space="0" w:color="000000"/>
              <w:right w:val="single" w:sz="4" w:space="0" w:color="000000"/>
            </w:tcBorders>
            <w:vAlign w:val="center"/>
          </w:tcPr>
          <w:p w14:paraId="4F2D9FC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2457A934"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27413</w:t>
            </w:r>
          </w:p>
        </w:tc>
        <w:tc>
          <w:tcPr>
            <w:tcW w:w="869" w:type="dxa"/>
            <w:tcBorders>
              <w:top w:val="single" w:sz="4" w:space="0" w:color="000000"/>
              <w:left w:val="single" w:sz="4" w:space="0" w:color="000000"/>
              <w:bottom w:val="single" w:sz="4" w:space="0" w:color="000000"/>
              <w:right w:val="single" w:sz="4" w:space="0" w:color="000000"/>
            </w:tcBorders>
            <w:vAlign w:val="center"/>
          </w:tcPr>
          <w:p w14:paraId="5202F8C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570F79D5"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79,3</w:t>
            </w:r>
          </w:p>
        </w:tc>
        <w:tc>
          <w:tcPr>
            <w:tcW w:w="965" w:type="dxa"/>
            <w:tcBorders>
              <w:top w:val="single" w:sz="4" w:space="0" w:color="000000"/>
              <w:left w:val="single" w:sz="4" w:space="0" w:color="000000"/>
              <w:bottom w:val="single" w:sz="4" w:space="0" w:color="000000"/>
              <w:right w:val="single" w:sz="4" w:space="0" w:color="000000"/>
            </w:tcBorders>
            <w:vAlign w:val="center"/>
          </w:tcPr>
          <w:p w14:paraId="07C1C469"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2F98B66E"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35444</w:t>
            </w:r>
          </w:p>
        </w:tc>
        <w:tc>
          <w:tcPr>
            <w:tcW w:w="869" w:type="dxa"/>
            <w:tcBorders>
              <w:top w:val="single" w:sz="4" w:space="0" w:color="000000"/>
              <w:left w:val="single" w:sz="4" w:space="0" w:color="000000"/>
              <w:bottom w:val="single" w:sz="4" w:space="0" w:color="000000"/>
              <w:right w:val="single" w:sz="4" w:space="0" w:color="000000"/>
            </w:tcBorders>
            <w:vAlign w:val="center"/>
          </w:tcPr>
          <w:p w14:paraId="109B5BF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33243A45"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77,6</w:t>
            </w:r>
          </w:p>
        </w:tc>
        <w:tc>
          <w:tcPr>
            <w:tcW w:w="965" w:type="dxa"/>
            <w:tcBorders>
              <w:top w:val="single" w:sz="4" w:space="0" w:color="000000"/>
              <w:left w:val="single" w:sz="4" w:space="0" w:color="000000"/>
              <w:bottom w:val="single" w:sz="4" w:space="0" w:color="000000"/>
              <w:right w:val="single" w:sz="4" w:space="0" w:color="000000"/>
            </w:tcBorders>
            <w:vAlign w:val="center"/>
          </w:tcPr>
          <w:p w14:paraId="0FDC489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10DA0621"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48337</w:t>
            </w:r>
          </w:p>
        </w:tc>
        <w:tc>
          <w:tcPr>
            <w:tcW w:w="871" w:type="dxa"/>
            <w:tcBorders>
              <w:top w:val="single" w:sz="4" w:space="0" w:color="000000"/>
              <w:left w:val="single" w:sz="4" w:space="0" w:color="000000"/>
              <w:bottom w:val="single" w:sz="4" w:space="0" w:color="000000"/>
              <w:right w:val="single" w:sz="4" w:space="0" w:color="000000"/>
            </w:tcBorders>
            <w:vAlign w:val="center"/>
          </w:tcPr>
          <w:p w14:paraId="1729CCB9"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p>
          <w:p w14:paraId="399F998B"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52,2</w:t>
            </w:r>
          </w:p>
        </w:tc>
      </w:tr>
      <w:tr w:rsidR="00724BFE" w:rsidRPr="00724BFE" w14:paraId="148E5A08" w14:textId="77777777" w:rsidTr="00724BFE">
        <w:trPr>
          <w:gridAfter w:val="1"/>
          <w:wAfter w:w="7" w:type="dxa"/>
          <w:trHeight w:val="418"/>
        </w:trPr>
        <w:tc>
          <w:tcPr>
            <w:tcW w:w="2103" w:type="dxa"/>
            <w:tcBorders>
              <w:top w:val="single" w:sz="4" w:space="0" w:color="000000"/>
              <w:left w:val="single" w:sz="4" w:space="0" w:color="000000"/>
              <w:bottom w:val="single" w:sz="4" w:space="0" w:color="000000"/>
              <w:right w:val="single" w:sz="4" w:space="0" w:color="000000"/>
            </w:tcBorders>
            <w:hideMark/>
          </w:tcPr>
          <w:p w14:paraId="2D7422AD" w14:textId="77777777" w:rsidR="00724BFE" w:rsidRPr="00724BFE" w:rsidRDefault="00724BFE" w:rsidP="00724BFE">
            <w:pPr>
              <w:widowControl w:val="0"/>
              <w:tabs>
                <w:tab w:val="left" w:pos="426"/>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Баланс</w:t>
            </w:r>
          </w:p>
        </w:tc>
        <w:tc>
          <w:tcPr>
            <w:tcW w:w="998" w:type="dxa"/>
            <w:tcBorders>
              <w:top w:val="single" w:sz="4" w:space="0" w:color="000000"/>
              <w:left w:val="single" w:sz="4" w:space="0" w:color="000000"/>
              <w:bottom w:val="single" w:sz="4" w:space="0" w:color="000000"/>
              <w:right w:val="single" w:sz="4" w:space="0" w:color="000000"/>
            </w:tcBorders>
            <w:hideMark/>
          </w:tcPr>
          <w:p w14:paraId="5B631CA4"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37510</w:t>
            </w:r>
          </w:p>
        </w:tc>
        <w:tc>
          <w:tcPr>
            <w:tcW w:w="856" w:type="dxa"/>
            <w:tcBorders>
              <w:top w:val="single" w:sz="4" w:space="0" w:color="000000"/>
              <w:left w:val="single" w:sz="4" w:space="0" w:color="000000"/>
              <w:bottom w:val="single" w:sz="4" w:space="0" w:color="000000"/>
              <w:right w:val="single" w:sz="4" w:space="0" w:color="000000"/>
            </w:tcBorders>
            <w:hideMark/>
          </w:tcPr>
          <w:p w14:paraId="044E9899" w14:textId="77777777" w:rsidR="00724BFE" w:rsidRPr="00724BFE" w:rsidRDefault="00724BFE" w:rsidP="00724BFE">
            <w:pPr>
              <w:widowControl w:val="0"/>
              <w:tabs>
                <w:tab w:val="left" w:pos="426"/>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5640D0F7"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34564</w:t>
            </w:r>
          </w:p>
        </w:tc>
        <w:tc>
          <w:tcPr>
            <w:tcW w:w="869" w:type="dxa"/>
            <w:tcBorders>
              <w:top w:val="single" w:sz="4" w:space="0" w:color="000000"/>
              <w:left w:val="single" w:sz="4" w:space="0" w:color="000000"/>
              <w:bottom w:val="single" w:sz="4" w:space="0" w:color="000000"/>
              <w:right w:val="single" w:sz="4" w:space="0" w:color="000000"/>
            </w:tcBorders>
            <w:vAlign w:val="center"/>
            <w:hideMark/>
          </w:tcPr>
          <w:p w14:paraId="0F9D7417"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267B6076"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45696</w:t>
            </w:r>
          </w:p>
        </w:tc>
        <w:tc>
          <w:tcPr>
            <w:tcW w:w="869" w:type="dxa"/>
            <w:tcBorders>
              <w:top w:val="single" w:sz="4" w:space="0" w:color="000000"/>
              <w:left w:val="single" w:sz="4" w:space="0" w:color="000000"/>
              <w:bottom w:val="single" w:sz="4" w:space="0" w:color="000000"/>
              <w:right w:val="single" w:sz="4" w:space="0" w:color="000000"/>
            </w:tcBorders>
            <w:vAlign w:val="center"/>
            <w:hideMark/>
          </w:tcPr>
          <w:p w14:paraId="66305AFE"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w:t>
            </w:r>
          </w:p>
        </w:tc>
        <w:tc>
          <w:tcPr>
            <w:tcW w:w="965" w:type="dxa"/>
            <w:tcBorders>
              <w:top w:val="single" w:sz="4" w:space="0" w:color="000000"/>
              <w:left w:val="single" w:sz="4" w:space="0" w:color="000000"/>
              <w:bottom w:val="single" w:sz="4" w:space="0" w:color="000000"/>
              <w:right w:val="single" w:sz="4" w:space="0" w:color="000000"/>
            </w:tcBorders>
            <w:vAlign w:val="center"/>
            <w:hideMark/>
          </w:tcPr>
          <w:p w14:paraId="681FB117"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92610</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22D9B1FF"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100</w:t>
            </w:r>
          </w:p>
        </w:tc>
      </w:tr>
    </w:tbl>
    <w:p w14:paraId="3420A8F1" w14:textId="77777777" w:rsidR="00724BFE" w:rsidRPr="00724BFE" w:rsidRDefault="00724BFE" w:rsidP="00724BFE">
      <w:pPr>
        <w:widowControl w:val="0"/>
        <w:tabs>
          <w:tab w:val="left" w:pos="426"/>
          <w:tab w:val="left" w:pos="720"/>
        </w:tabs>
        <w:autoSpaceDE w:val="0"/>
        <w:autoSpaceDN w:val="0"/>
        <w:adjustRightInd w:val="0"/>
        <w:spacing w:after="0" w:line="360" w:lineRule="auto"/>
        <w:ind w:right="28"/>
        <w:jc w:val="both"/>
        <w:rPr>
          <w:rFonts w:ascii="Times New Roman" w:eastAsia="Times New Roman" w:hAnsi="Times New Roman" w:cs="Times New Roman"/>
          <w:sz w:val="24"/>
          <w:szCs w:val="24"/>
          <w:lang w:eastAsia="ru-RU"/>
        </w:rPr>
      </w:pPr>
    </w:p>
    <w:p w14:paraId="63FDFCB1" w14:textId="77777777" w:rsidR="00724BFE" w:rsidRPr="00724BFE" w:rsidRDefault="00724BFE" w:rsidP="00724BFE">
      <w:pPr>
        <w:widowControl w:val="0"/>
        <w:tabs>
          <w:tab w:val="left" w:pos="426"/>
          <w:tab w:val="left" w:pos="7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Как видно из таблицы 2.13 общая стоимость имущества предприятия увеличилась в 2016 г. снизилась на 3716 тыс. руб., в 2017 г. она выросла на 11132 тыс. руб. (32,2) %, а в 2018 г. - на 46914 тыс. руб. (102,7%). </w:t>
      </w:r>
    </w:p>
    <w:p w14:paraId="21D3F5A8" w14:textId="77777777" w:rsidR="00724BFE" w:rsidRPr="00724BFE" w:rsidRDefault="00724BFE" w:rsidP="00724BFE">
      <w:pPr>
        <w:widowControl w:val="0"/>
        <w:tabs>
          <w:tab w:val="left" w:pos="426"/>
          <w:tab w:val="left" w:pos="7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Несколько изменилась структура актива и пассива. </w:t>
      </w:r>
    </w:p>
    <w:p w14:paraId="5B840253" w14:textId="77777777" w:rsidR="00724BFE" w:rsidRPr="00724BFE" w:rsidRDefault="00724BFE" w:rsidP="00724BFE">
      <w:pPr>
        <w:widowControl w:val="0"/>
        <w:tabs>
          <w:tab w:val="left" w:pos="426"/>
          <w:tab w:val="left" w:pos="7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Рост стоимости внеоборотных активов на 42,5% в 2017 г. связан с переоценкой. Доля внеоборотных активов в общей стоимости имущества также возросла: с 22,8% до 24,6%. Соответственно снизилась доля оборотных активов: </w:t>
      </w:r>
      <w:r w:rsidRPr="00724BFE">
        <w:rPr>
          <w:rFonts w:ascii="Times New Roman" w:eastAsia="Times New Roman" w:hAnsi="Times New Roman" w:cs="Times New Roman"/>
          <w:sz w:val="28"/>
          <w:szCs w:val="28"/>
          <w:lang w:eastAsia="ru-RU"/>
        </w:rPr>
        <w:lastRenderedPageBreak/>
        <w:t>с 77,2% до 75,4%, что произошло в основном из-за значительного снижения денежных средств: с 1886 тыс. руб. до 529 тыс. руб. (на 72%). В 2017 г. образовалась дебиторская задолженность, составившая 50,1% в стоимости всего имущества предприятия.</w:t>
      </w:r>
    </w:p>
    <w:p w14:paraId="725A1140" w14:textId="77777777" w:rsidR="00724BFE" w:rsidRPr="00724BFE" w:rsidRDefault="00724BFE" w:rsidP="00724BFE">
      <w:pPr>
        <w:widowControl w:val="0"/>
        <w:tabs>
          <w:tab w:val="left" w:pos="426"/>
          <w:tab w:val="left" w:pos="7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В 2018 г. наблюдается еще больший рост стоимости внеоборотных активов: на 337,9%. Их удельный вес также значительно увеличился до 53,2%. Доля оборотных активов соответственно снизилась до 46,8%, однако их абсолютная стоимость увеличилась на 25,9%.</w:t>
      </w:r>
    </w:p>
    <w:p w14:paraId="0454C20F" w14:textId="77777777" w:rsidR="00724BFE" w:rsidRPr="00724BFE" w:rsidRDefault="00724BFE" w:rsidP="00724BFE">
      <w:pPr>
        <w:widowControl w:val="0"/>
        <w:tabs>
          <w:tab w:val="left" w:pos="426"/>
          <w:tab w:val="left" w:pos="7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xml:space="preserve">Оценивая изменения в пассиве можно отметить, что за 2017 г. прирост собственного капитала составил 132,1%, а в 2018 г. – 484,4%. Заёмные средства увеличились на 22,3% в 2017 г. и на 30,7% в 2018 г. Увеличение собственных средств произошло за счёт увеличения фонда потребления. А основным заёмным источником является кредиторская задолженность. </w:t>
      </w:r>
    </w:p>
    <w:p w14:paraId="42A56C07" w14:textId="77777777" w:rsidR="00724BFE" w:rsidRPr="00724BFE" w:rsidRDefault="00724BFE" w:rsidP="00724BFE">
      <w:pPr>
        <w:widowControl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В зависимости от степени ликвидности,</w:t>
      </w:r>
      <w:r w:rsidRPr="00724BFE">
        <w:rPr>
          <w:rFonts w:ascii="Times New Roman" w:eastAsia="Times New Roman" w:hAnsi="Times New Roman" w:cs="Times New Roman"/>
          <w:bCs/>
          <w:sz w:val="28"/>
          <w:szCs w:val="28"/>
          <w:lang w:eastAsia="ru-RU"/>
        </w:rPr>
        <w:t xml:space="preserve"> т.е.</w:t>
      </w:r>
      <w:r w:rsidRPr="00724BFE">
        <w:rPr>
          <w:rFonts w:ascii="Times New Roman" w:eastAsia="Times New Roman" w:hAnsi="Times New Roman" w:cs="Times New Roman"/>
          <w:sz w:val="28"/>
          <w:szCs w:val="28"/>
          <w:lang w:eastAsia="ru-RU"/>
        </w:rPr>
        <w:t xml:space="preserve"> скорости превращения активов в денежные средства все активы подразделяются на следующие группы:</w:t>
      </w:r>
    </w:p>
    <w:p w14:paraId="5F2E1352" w14:textId="77777777" w:rsidR="00724BFE" w:rsidRPr="00724BFE" w:rsidRDefault="00724BFE" w:rsidP="00724BFE">
      <w:pPr>
        <w:widowControl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наиболее ликвидные;</w:t>
      </w:r>
    </w:p>
    <w:p w14:paraId="05A81546" w14:textId="77777777" w:rsidR="00724BFE" w:rsidRPr="00724BFE" w:rsidRDefault="00724BFE" w:rsidP="00724BFE">
      <w:pPr>
        <w:widowControl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быстро реализуемые;</w:t>
      </w:r>
    </w:p>
    <w:p w14:paraId="1C44C1CC" w14:textId="77777777" w:rsidR="00724BFE" w:rsidRPr="00724BFE" w:rsidRDefault="00724BFE" w:rsidP="00724BFE">
      <w:pPr>
        <w:widowControl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медленно реализуемые;</w:t>
      </w:r>
    </w:p>
    <w:p w14:paraId="14CB7EC3" w14:textId="77777777" w:rsidR="00724BFE" w:rsidRPr="00724BFE" w:rsidRDefault="00724BFE" w:rsidP="00724BFE">
      <w:pPr>
        <w:widowControl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 трудно реализуемые.</w:t>
      </w:r>
    </w:p>
    <w:p w14:paraId="5DCAB589" w14:textId="77777777" w:rsidR="00724BFE" w:rsidRPr="00724BFE" w:rsidRDefault="00724BFE" w:rsidP="00724BFE">
      <w:pPr>
        <w:widowControl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Группировка активов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по степени ликвидности приведена в таблице 2.14.</w:t>
      </w:r>
    </w:p>
    <w:p w14:paraId="44A33989" w14:textId="77777777" w:rsidR="00724BFE" w:rsidRPr="00724BFE" w:rsidRDefault="00724BFE" w:rsidP="00724BFE">
      <w:pPr>
        <w:widowControl w:val="0"/>
        <w:spacing w:after="0" w:line="360" w:lineRule="auto"/>
        <w:jc w:val="right"/>
        <w:rPr>
          <w:rFonts w:ascii="Times New Roman" w:eastAsia="Times New Roman" w:hAnsi="Times New Roman" w:cs="Times New Roman"/>
          <w:bCs/>
          <w:sz w:val="28"/>
          <w:szCs w:val="28"/>
          <w:lang w:eastAsia="ru-RU"/>
        </w:rPr>
      </w:pPr>
    </w:p>
    <w:p w14:paraId="44E324C5" w14:textId="77777777" w:rsidR="00724BFE" w:rsidRPr="00724BFE" w:rsidRDefault="00724BFE" w:rsidP="00724BFE">
      <w:pPr>
        <w:widowControl w:val="0"/>
        <w:spacing w:after="0" w:line="360" w:lineRule="auto"/>
        <w:jc w:val="right"/>
        <w:rPr>
          <w:rFonts w:ascii="Times New Roman" w:eastAsia="Times New Roman" w:hAnsi="Times New Roman" w:cs="Times New Roman"/>
          <w:bCs/>
          <w:sz w:val="28"/>
          <w:szCs w:val="28"/>
          <w:lang w:eastAsia="ru-RU"/>
        </w:rPr>
      </w:pPr>
    </w:p>
    <w:p w14:paraId="590677E6" w14:textId="77777777" w:rsidR="00724BFE" w:rsidRPr="00724BFE" w:rsidRDefault="00724BFE" w:rsidP="00724BFE">
      <w:pPr>
        <w:widowControl w:val="0"/>
        <w:spacing w:after="0" w:line="360" w:lineRule="auto"/>
        <w:jc w:val="right"/>
        <w:rPr>
          <w:rFonts w:ascii="Times New Roman" w:eastAsia="Times New Roman" w:hAnsi="Times New Roman" w:cs="Times New Roman"/>
          <w:bCs/>
          <w:sz w:val="28"/>
          <w:szCs w:val="28"/>
          <w:lang w:eastAsia="ru-RU"/>
        </w:rPr>
      </w:pPr>
    </w:p>
    <w:p w14:paraId="6832A6B1" w14:textId="77777777" w:rsidR="00724BFE" w:rsidRPr="00724BFE" w:rsidRDefault="00724BFE" w:rsidP="00724BFE">
      <w:pPr>
        <w:widowControl w:val="0"/>
        <w:spacing w:after="0" w:line="360" w:lineRule="auto"/>
        <w:jc w:val="right"/>
        <w:rPr>
          <w:rFonts w:ascii="Times New Roman" w:eastAsia="Times New Roman" w:hAnsi="Times New Roman" w:cs="Times New Roman"/>
          <w:bCs/>
          <w:sz w:val="28"/>
          <w:szCs w:val="28"/>
          <w:lang w:eastAsia="ru-RU"/>
        </w:rPr>
      </w:pPr>
    </w:p>
    <w:p w14:paraId="7A31C2F7" w14:textId="77777777" w:rsidR="00724BFE" w:rsidRPr="00724BFE" w:rsidRDefault="00724BFE" w:rsidP="00724BFE">
      <w:pPr>
        <w:widowControl w:val="0"/>
        <w:spacing w:after="0" w:line="360" w:lineRule="auto"/>
        <w:jc w:val="right"/>
        <w:rPr>
          <w:rFonts w:ascii="Times New Roman" w:eastAsia="Times New Roman" w:hAnsi="Times New Roman" w:cs="Times New Roman"/>
          <w:bCs/>
          <w:sz w:val="28"/>
          <w:szCs w:val="28"/>
          <w:lang w:eastAsia="ru-RU"/>
        </w:rPr>
      </w:pPr>
      <w:r w:rsidRPr="00724BFE">
        <w:rPr>
          <w:rFonts w:ascii="Times New Roman" w:eastAsia="Times New Roman" w:hAnsi="Times New Roman" w:cs="Times New Roman"/>
          <w:bCs/>
          <w:sz w:val="28"/>
          <w:szCs w:val="28"/>
          <w:lang w:eastAsia="ru-RU"/>
        </w:rPr>
        <w:t>Таблица 2.14</w:t>
      </w:r>
    </w:p>
    <w:p w14:paraId="621188CC" w14:textId="77777777" w:rsidR="00724BFE" w:rsidRPr="00724BFE" w:rsidRDefault="00724BFE" w:rsidP="00724BFE">
      <w:pPr>
        <w:widowControl w:val="0"/>
        <w:spacing w:after="0" w:line="360" w:lineRule="auto"/>
        <w:jc w:val="center"/>
        <w:rPr>
          <w:rFonts w:ascii="Times New Roman" w:eastAsia="Times New Roman" w:hAnsi="Times New Roman" w:cs="Times New Roman"/>
          <w:bCs/>
          <w:sz w:val="28"/>
          <w:szCs w:val="28"/>
          <w:lang w:eastAsia="ru-RU"/>
        </w:rPr>
      </w:pPr>
      <w:r w:rsidRPr="00724BFE">
        <w:rPr>
          <w:rFonts w:ascii="Times New Roman" w:eastAsia="Times New Roman" w:hAnsi="Times New Roman" w:cs="Times New Roman"/>
          <w:bCs/>
          <w:sz w:val="28"/>
          <w:szCs w:val="28"/>
          <w:lang w:eastAsia="ru-RU"/>
        </w:rPr>
        <w:t>Группировка активов ООО «</w:t>
      </w:r>
      <w:proofErr w:type="spellStart"/>
      <w:r w:rsidRPr="00724BFE">
        <w:rPr>
          <w:rFonts w:ascii="Times New Roman" w:eastAsia="Times New Roman" w:hAnsi="Times New Roman" w:cs="Times New Roman"/>
          <w:bCs/>
          <w:sz w:val="28"/>
          <w:szCs w:val="28"/>
          <w:lang w:eastAsia="ru-RU"/>
        </w:rPr>
        <w:t>Компетент</w:t>
      </w:r>
      <w:proofErr w:type="spellEnd"/>
      <w:r w:rsidRPr="00724BFE">
        <w:rPr>
          <w:rFonts w:ascii="Times New Roman" w:eastAsia="Times New Roman" w:hAnsi="Times New Roman" w:cs="Times New Roman"/>
          <w:bCs/>
          <w:sz w:val="28"/>
          <w:szCs w:val="28"/>
          <w:lang w:eastAsia="ru-RU"/>
        </w:rPr>
        <w:t>» по степени ликвидности, в тыс. руб.</w:t>
      </w:r>
    </w:p>
    <w:tbl>
      <w:tblPr>
        <w:tblW w:w="9286" w:type="dxa"/>
        <w:jc w:val="center"/>
        <w:tblLook w:val="04A0" w:firstRow="1" w:lastRow="0" w:firstColumn="1" w:lastColumn="0" w:noHBand="0" w:noVBand="1"/>
      </w:tblPr>
      <w:tblGrid>
        <w:gridCol w:w="4332"/>
        <w:gridCol w:w="1252"/>
        <w:gridCol w:w="1252"/>
        <w:gridCol w:w="1252"/>
        <w:gridCol w:w="1198"/>
      </w:tblGrid>
      <w:tr w:rsidR="00724BFE" w:rsidRPr="00724BFE" w14:paraId="035738C2" w14:textId="77777777" w:rsidTr="00724BFE">
        <w:trPr>
          <w:trHeight w:val="678"/>
          <w:jc w:val="center"/>
        </w:trPr>
        <w:tc>
          <w:tcPr>
            <w:tcW w:w="4332" w:type="dxa"/>
            <w:tcBorders>
              <w:top w:val="single" w:sz="4" w:space="0" w:color="auto"/>
              <w:left w:val="single" w:sz="4" w:space="0" w:color="auto"/>
              <w:bottom w:val="single" w:sz="4" w:space="0" w:color="auto"/>
              <w:right w:val="single" w:sz="4" w:space="0" w:color="auto"/>
            </w:tcBorders>
            <w:hideMark/>
          </w:tcPr>
          <w:p w14:paraId="55B9D8BE"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lastRenderedPageBreak/>
              <w:t>Активы</w:t>
            </w:r>
          </w:p>
        </w:tc>
        <w:tc>
          <w:tcPr>
            <w:tcW w:w="1252" w:type="dxa"/>
            <w:tcBorders>
              <w:top w:val="single" w:sz="4" w:space="0" w:color="auto"/>
              <w:left w:val="nil"/>
              <w:bottom w:val="single" w:sz="4" w:space="0" w:color="auto"/>
              <w:right w:val="single" w:sz="4" w:space="0" w:color="auto"/>
            </w:tcBorders>
          </w:tcPr>
          <w:p w14:paraId="55BCDAAC"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p>
          <w:p w14:paraId="491DD6AB"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w:t>
            </w:r>
          </w:p>
        </w:tc>
        <w:tc>
          <w:tcPr>
            <w:tcW w:w="1252" w:type="dxa"/>
            <w:tcBorders>
              <w:top w:val="single" w:sz="4" w:space="0" w:color="auto"/>
              <w:left w:val="nil"/>
              <w:bottom w:val="single" w:sz="4" w:space="0" w:color="auto"/>
              <w:right w:val="single" w:sz="4" w:space="0" w:color="auto"/>
            </w:tcBorders>
          </w:tcPr>
          <w:p w14:paraId="18C14453"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p>
          <w:p w14:paraId="4966F4B3"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tc>
        <w:tc>
          <w:tcPr>
            <w:tcW w:w="1252" w:type="dxa"/>
            <w:tcBorders>
              <w:top w:val="single" w:sz="4" w:space="0" w:color="auto"/>
              <w:left w:val="nil"/>
              <w:bottom w:val="single" w:sz="4" w:space="0" w:color="auto"/>
              <w:right w:val="single" w:sz="4" w:space="0" w:color="auto"/>
            </w:tcBorders>
          </w:tcPr>
          <w:p w14:paraId="0DC65AFC"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p>
          <w:p w14:paraId="0D9D34DD"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tc>
        <w:tc>
          <w:tcPr>
            <w:tcW w:w="1198" w:type="dxa"/>
            <w:tcBorders>
              <w:top w:val="single" w:sz="4" w:space="0" w:color="auto"/>
              <w:left w:val="nil"/>
              <w:bottom w:val="single" w:sz="4" w:space="0" w:color="auto"/>
              <w:right w:val="single" w:sz="4" w:space="0" w:color="auto"/>
            </w:tcBorders>
          </w:tcPr>
          <w:p w14:paraId="6301C86B"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p>
          <w:p w14:paraId="56728B4F"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2018</w:t>
            </w:r>
          </w:p>
        </w:tc>
      </w:tr>
      <w:tr w:rsidR="00724BFE" w:rsidRPr="00724BFE" w14:paraId="11E7899D" w14:textId="77777777" w:rsidTr="00724BFE">
        <w:trPr>
          <w:trHeight w:val="356"/>
          <w:jc w:val="center"/>
        </w:trPr>
        <w:tc>
          <w:tcPr>
            <w:tcW w:w="4332" w:type="dxa"/>
            <w:tcBorders>
              <w:top w:val="nil"/>
              <w:left w:val="single" w:sz="4" w:space="0" w:color="auto"/>
              <w:bottom w:val="single" w:sz="4" w:space="0" w:color="auto"/>
              <w:right w:val="single" w:sz="4" w:space="0" w:color="auto"/>
            </w:tcBorders>
            <w:hideMark/>
          </w:tcPr>
          <w:p w14:paraId="442922E6" w14:textId="77777777" w:rsidR="00724BFE" w:rsidRPr="00724BFE" w:rsidRDefault="00724BFE" w:rsidP="00724BFE">
            <w:pPr>
              <w:widowControl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xml:space="preserve">1. Наиболее ликвидные активы </w:t>
            </w:r>
          </w:p>
        </w:tc>
        <w:tc>
          <w:tcPr>
            <w:tcW w:w="1252" w:type="dxa"/>
            <w:tcBorders>
              <w:top w:val="nil"/>
              <w:left w:val="nil"/>
              <w:bottom w:val="single" w:sz="4" w:space="0" w:color="auto"/>
              <w:right w:val="single" w:sz="4" w:space="0" w:color="auto"/>
            </w:tcBorders>
            <w:vAlign w:val="center"/>
            <w:hideMark/>
          </w:tcPr>
          <w:p w14:paraId="792CA2C6"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1500</w:t>
            </w:r>
          </w:p>
        </w:tc>
        <w:tc>
          <w:tcPr>
            <w:tcW w:w="1252" w:type="dxa"/>
            <w:tcBorders>
              <w:top w:val="nil"/>
              <w:left w:val="nil"/>
              <w:bottom w:val="single" w:sz="4" w:space="0" w:color="auto"/>
              <w:right w:val="single" w:sz="4" w:space="0" w:color="auto"/>
            </w:tcBorders>
            <w:vAlign w:val="center"/>
            <w:hideMark/>
          </w:tcPr>
          <w:p w14:paraId="406D823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1886</w:t>
            </w:r>
          </w:p>
        </w:tc>
        <w:tc>
          <w:tcPr>
            <w:tcW w:w="1252" w:type="dxa"/>
            <w:tcBorders>
              <w:top w:val="nil"/>
              <w:left w:val="nil"/>
              <w:bottom w:val="single" w:sz="4" w:space="0" w:color="auto"/>
              <w:right w:val="single" w:sz="4" w:space="0" w:color="auto"/>
            </w:tcBorders>
            <w:vAlign w:val="center"/>
            <w:hideMark/>
          </w:tcPr>
          <w:p w14:paraId="442A1ED3"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529</w:t>
            </w:r>
          </w:p>
        </w:tc>
        <w:tc>
          <w:tcPr>
            <w:tcW w:w="1198" w:type="dxa"/>
            <w:tcBorders>
              <w:top w:val="nil"/>
              <w:left w:val="nil"/>
              <w:bottom w:val="single" w:sz="4" w:space="0" w:color="auto"/>
              <w:right w:val="single" w:sz="4" w:space="0" w:color="auto"/>
            </w:tcBorders>
            <w:vAlign w:val="center"/>
            <w:hideMark/>
          </w:tcPr>
          <w:p w14:paraId="1EED5521"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12854</w:t>
            </w:r>
          </w:p>
        </w:tc>
      </w:tr>
      <w:tr w:rsidR="00724BFE" w:rsidRPr="00724BFE" w14:paraId="6D36B08E" w14:textId="77777777" w:rsidTr="00724BFE">
        <w:trPr>
          <w:trHeight w:val="365"/>
          <w:jc w:val="center"/>
        </w:trPr>
        <w:tc>
          <w:tcPr>
            <w:tcW w:w="4332" w:type="dxa"/>
            <w:tcBorders>
              <w:top w:val="nil"/>
              <w:left w:val="single" w:sz="4" w:space="0" w:color="auto"/>
              <w:bottom w:val="single" w:sz="4" w:space="0" w:color="auto"/>
              <w:right w:val="single" w:sz="4" w:space="0" w:color="auto"/>
            </w:tcBorders>
            <w:hideMark/>
          </w:tcPr>
          <w:p w14:paraId="7A970F78" w14:textId="77777777" w:rsidR="00724BFE" w:rsidRPr="00724BFE" w:rsidRDefault="00724BFE" w:rsidP="00724BFE">
            <w:pPr>
              <w:widowControl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xml:space="preserve">2. Быстро реализуемые активы </w:t>
            </w:r>
          </w:p>
        </w:tc>
        <w:tc>
          <w:tcPr>
            <w:tcW w:w="1252" w:type="dxa"/>
            <w:tcBorders>
              <w:top w:val="nil"/>
              <w:left w:val="nil"/>
              <w:bottom w:val="single" w:sz="4" w:space="0" w:color="auto"/>
              <w:right w:val="single" w:sz="4" w:space="0" w:color="auto"/>
            </w:tcBorders>
            <w:vAlign w:val="center"/>
            <w:hideMark/>
          </w:tcPr>
          <w:p w14:paraId="10395AB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1252" w:type="dxa"/>
            <w:tcBorders>
              <w:top w:val="nil"/>
              <w:left w:val="nil"/>
              <w:bottom w:val="single" w:sz="4" w:space="0" w:color="auto"/>
              <w:right w:val="single" w:sz="4" w:space="0" w:color="auto"/>
            </w:tcBorders>
            <w:vAlign w:val="center"/>
            <w:hideMark/>
          </w:tcPr>
          <w:p w14:paraId="0359FC85"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18948</w:t>
            </w:r>
          </w:p>
        </w:tc>
        <w:tc>
          <w:tcPr>
            <w:tcW w:w="1252" w:type="dxa"/>
            <w:tcBorders>
              <w:top w:val="nil"/>
              <w:left w:val="nil"/>
              <w:bottom w:val="single" w:sz="4" w:space="0" w:color="auto"/>
              <w:right w:val="single" w:sz="4" w:space="0" w:color="auto"/>
            </w:tcBorders>
            <w:vAlign w:val="center"/>
            <w:hideMark/>
          </w:tcPr>
          <w:p w14:paraId="2E392C38"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22913</w:t>
            </w:r>
          </w:p>
        </w:tc>
        <w:tc>
          <w:tcPr>
            <w:tcW w:w="1198" w:type="dxa"/>
            <w:tcBorders>
              <w:top w:val="nil"/>
              <w:left w:val="nil"/>
              <w:bottom w:val="single" w:sz="4" w:space="0" w:color="auto"/>
              <w:right w:val="single" w:sz="4" w:space="0" w:color="auto"/>
            </w:tcBorders>
            <w:vAlign w:val="center"/>
            <w:hideMark/>
          </w:tcPr>
          <w:p w14:paraId="62623922"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18134</w:t>
            </w:r>
          </w:p>
        </w:tc>
      </w:tr>
      <w:tr w:rsidR="00724BFE" w:rsidRPr="00724BFE" w14:paraId="22C5AA7E" w14:textId="77777777" w:rsidTr="00724BFE">
        <w:trPr>
          <w:trHeight w:val="550"/>
          <w:jc w:val="center"/>
        </w:trPr>
        <w:tc>
          <w:tcPr>
            <w:tcW w:w="4332" w:type="dxa"/>
            <w:tcBorders>
              <w:top w:val="nil"/>
              <w:left w:val="single" w:sz="4" w:space="0" w:color="auto"/>
              <w:bottom w:val="single" w:sz="4" w:space="0" w:color="auto"/>
              <w:right w:val="single" w:sz="4" w:space="0" w:color="auto"/>
            </w:tcBorders>
            <w:hideMark/>
          </w:tcPr>
          <w:p w14:paraId="6620244E" w14:textId="77777777" w:rsidR="00724BFE" w:rsidRPr="00724BFE" w:rsidRDefault="00724BFE" w:rsidP="00724BFE">
            <w:pPr>
              <w:widowControl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 Медленно реализуемые активы</w:t>
            </w:r>
          </w:p>
        </w:tc>
        <w:tc>
          <w:tcPr>
            <w:tcW w:w="1252" w:type="dxa"/>
            <w:tcBorders>
              <w:top w:val="nil"/>
              <w:left w:val="nil"/>
              <w:bottom w:val="single" w:sz="4" w:space="0" w:color="auto"/>
              <w:right w:val="single" w:sz="4" w:space="0" w:color="auto"/>
            </w:tcBorders>
            <w:vAlign w:val="center"/>
            <w:hideMark/>
          </w:tcPr>
          <w:p w14:paraId="7A1DB3C0"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28500</w:t>
            </w:r>
          </w:p>
        </w:tc>
        <w:tc>
          <w:tcPr>
            <w:tcW w:w="1252" w:type="dxa"/>
            <w:tcBorders>
              <w:top w:val="nil"/>
              <w:left w:val="nil"/>
              <w:bottom w:val="single" w:sz="4" w:space="0" w:color="auto"/>
              <w:right w:val="single" w:sz="4" w:space="0" w:color="auto"/>
            </w:tcBorders>
            <w:vAlign w:val="center"/>
            <w:hideMark/>
          </w:tcPr>
          <w:p w14:paraId="6085D0C6"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5849</w:t>
            </w:r>
          </w:p>
        </w:tc>
        <w:tc>
          <w:tcPr>
            <w:tcW w:w="1252" w:type="dxa"/>
            <w:tcBorders>
              <w:top w:val="nil"/>
              <w:left w:val="nil"/>
              <w:bottom w:val="single" w:sz="4" w:space="0" w:color="auto"/>
              <w:right w:val="single" w:sz="4" w:space="0" w:color="auto"/>
            </w:tcBorders>
            <w:vAlign w:val="center"/>
            <w:hideMark/>
          </w:tcPr>
          <w:p w14:paraId="08A717DF"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12357</w:t>
            </w:r>
          </w:p>
        </w:tc>
        <w:tc>
          <w:tcPr>
            <w:tcW w:w="1198" w:type="dxa"/>
            <w:tcBorders>
              <w:top w:val="nil"/>
              <w:left w:val="nil"/>
              <w:bottom w:val="single" w:sz="4" w:space="0" w:color="auto"/>
              <w:right w:val="single" w:sz="4" w:space="0" w:color="auto"/>
            </w:tcBorders>
            <w:vAlign w:val="center"/>
            <w:hideMark/>
          </w:tcPr>
          <w:p w14:paraId="0D4B749F"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31002</w:t>
            </w:r>
          </w:p>
        </w:tc>
      </w:tr>
      <w:tr w:rsidR="00724BFE" w:rsidRPr="00724BFE" w14:paraId="7023CFA8" w14:textId="77777777" w:rsidTr="00724BFE">
        <w:trPr>
          <w:trHeight w:val="288"/>
          <w:jc w:val="center"/>
        </w:trPr>
        <w:tc>
          <w:tcPr>
            <w:tcW w:w="4332" w:type="dxa"/>
            <w:tcBorders>
              <w:top w:val="nil"/>
              <w:left w:val="single" w:sz="4" w:space="0" w:color="auto"/>
              <w:bottom w:val="single" w:sz="4" w:space="0" w:color="auto"/>
              <w:right w:val="single" w:sz="4" w:space="0" w:color="auto"/>
            </w:tcBorders>
            <w:hideMark/>
          </w:tcPr>
          <w:p w14:paraId="142A5621" w14:textId="77777777" w:rsidR="00724BFE" w:rsidRPr="00724BFE" w:rsidRDefault="00724BFE" w:rsidP="00724BFE">
            <w:pPr>
              <w:widowControl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xml:space="preserve">4. Трудно реализуемые активы </w:t>
            </w:r>
          </w:p>
        </w:tc>
        <w:tc>
          <w:tcPr>
            <w:tcW w:w="1252" w:type="dxa"/>
            <w:tcBorders>
              <w:top w:val="nil"/>
              <w:left w:val="nil"/>
              <w:bottom w:val="single" w:sz="4" w:space="0" w:color="auto"/>
              <w:right w:val="single" w:sz="4" w:space="0" w:color="auto"/>
            </w:tcBorders>
            <w:vAlign w:val="center"/>
            <w:hideMark/>
          </w:tcPr>
          <w:p w14:paraId="3736E5DD"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7510</w:t>
            </w:r>
          </w:p>
        </w:tc>
        <w:tc>
          <w:tcPr>
            <w:tcW w:w="1252" w:type="dxa"/>
            <w:tcBorders>
              <w:top w:val="nil"/>
              <w:left w:val="nil"/>
              <w:bottom w:val="single" w:sz="4" w:space="0" w:color="auto"/>
              <w:right w:val="single" w:sz="4" w:space="0" w:color="auto"/>
            </w:tcBorders>
            <w:vAlign w:val="center"/>
            <w:hideMark/>
          </w:tcPr>
          <w:p w14:paraId="501D19C3"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7881</w:t>
            </w:r>
          </w:p>
        </w:tc>
        <w:tc>
          <w:tcPr>
            <w:tcW w:w="1252" w:type="dxa"/>
            <w:tcBorders>
              <w:top w:val="nil"/>
              <w:left w:val="nil"/>
              <w:bottom w:val="single" w:sz="4" w:space="0" w:color="auto"/>
              <w:right w:val="single" w:sz="4" w:space="0" w:color="auto"/>
            </w:tcBorders>
            <w:vAlign w:val="center"/>
            <w:hideMark/>
          </w:tcPr>
          <w:p w14:paraId="07723CD0"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9897</w:t>
            </w:r>
          </w:p>
        </w:tc>
        <w:tc>
          <w:tcPr>
            <w:tcW w:w="1198" w:type="dxa"/>
            <w:tcBorders>
              <w:top w:val="nil"/>
              <w:left w:val="nil"/>
              <w:bottom w:val="single" w:sz="4" w:space="0" w:color="auto"/>
              <w:right w:val="single" w:sz="4" w:space="0" w:color="auto"/>
            </w:tcBorders>
            <w:vAlign w:val="center"/>
            <w:hideMark/>
          </w:tcPr>
          <w:p w14:paraId="4493AB6A"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30620</w:t>
            </w:r>
          </w:p>
        </w:tc>
      </w:tr>
    </w:tbl>
    <w:p w14:paraId="28E24B2E" w14:textId="77777777" w:rsidR="00724BFE" w:rsidRPr="00724BFE" w:rsidRDefault="00724BFE" w:rsidP="00724BFE">
      <w:pPr>
        <w:widowControl w:val="0"/>
        <w:spacing w:after="0" w:line="360" w:lineRule="auto"/>
        <w:rPr>
          <w:rFonts w:ascii="Times New Roman" w:eastAsia="Times New Roman" w:hAnsi="Times New Roman" w:cs="Times New Roman"/>
          <w:sz w:val="16"/>
          <w:szCs w:val="16"/>
          <w:lang w:eastAsia="ru-RU"/>
        </w:rPr>
      </w:pPr>
    </w:p>
    <w:p w14:paraId="0C6AF3F6" w14:textId="77777777" w:rsidR="00724BFE" w:rsidRPr="00724BFE" w:rsidRDefault="00724BFE" w:rsidP="00724BFE">
      <w:pPr>
        <w:widowControl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В зависимости от срочности все обязательства группируются в следующие группы: наиболее срочные; краткосрочные; долгосрочные; постоянные.</w:t>
      </w:r>
    </w:p>
    <w:p w14:paraId="7E1DEC72" w14:textId="77777777" w:rsidR="00724BFE" w:rsidRPr="00724BFE" w:rsidRDefault="00724BFE" w:rsidP="00724BFE">
      <w:pPr>
        <w:widowControl w:val="0"/>
        <w:spacing w:after="0" w:line="360" w:lineRule="auto"/>
        <w:ind w:firstLine="709"/>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Группировка обязательств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по степени срочности представлена в таблице 2.15.</w:t>
      </w:r>
    </w:p>
    <w:p w14:paraId="5D04C793" w14:textId="77777777" w:rsidR="00724BFE" w:rsidRPr="00724BFE" w:rsidRDefault="00724BFE" w:rsidP="00724BFE">
      <w:pPr>
        <w:widowControl w:val="0"/>
        <w:spacing w:after="0" w:line="360" w:lineRule="auto"/>
        <w:jc w:val="right"/>
        <w:rPr>
          <w:rFonts w:ascii="Times New Roman" w:eastAsia="Times New Roman" w:hAnsi="Times New Roman" w:cs="Times New Roman"/>
          <w:bCs/>
          <w:sz w:val="28"/>
          <w:szCs w:val="28"/>
          <w:lang w:eastAsia="ru-RU"/>
        </w:rPr>
      </w:pPr>
      <w:r w:rsidRPr="00724BFE">
        <w:rPr>
          <w:rFonts w:ascii="Times New Roman" w:eastAsia="Times New Roman" w:hAnsi="Times New Roman" w:cs="Times New Roman"/>
          <w:bCs/>
          <w:sz w:val="28"/>
          <w:szCs w:val="28"/>
          <w:lang w:eastAsia="ru-RU"/>
        </w:rPr>
        <w:t>Таблица 2.15</w:t>
      </w:r>
    </w:p>
    <w:p w14:paraId="1B693D7A" w14:textId="77777777" w:rsidR="00724BFE" w:rsidRPr="00724BFE" w:rsidRDefault="00724BFE" w:rsidP="00724BFE">
      <w:pPr>
        <w:widowControl w:val="0"/>
        <w:spacing w:after="0" w:line="360" w:lineRule="auto"/>
        <w:jc w:val="center"/>
        <w:rPr>
          <w:rFonts w:ascii="Times New Roman" w:eastAsia="Times New Roman" w:hAnsi="Times New Roman" w:cs="Times New Roman"/>
          <w:bCs/>
          <w:sz w:val="28"/>
          <w:szCs w:val="28"/>
          <w:lang w:eastAsia="ru-RU"/>
        </w:rPr>
      </w:pPr>
      <w:r w:rsidRPr="00724BFE">
        <w:rPr>
          <w:rFonts w:ascii="Times New Roman" w:eastAsia="Times New Roman" w:hAnsi="Times New Roman" w:cs="Times New Roman"/>
          <w:bCs/>
          <w:sz w:val="28"/>
          <w:szCs w:val="28"/>
          <w:lang w:eastAsia="ru-RU"/>
        </w:rPr>
        <w:t>Группировка обязательств ООО «</w:t>
      </w:r>
      <w:proofErr w:type="spellStart"/>
      <w:r w:rsidRPr="00724BFE">
        <w:rPr>
          <w:rFonts w:ascii="Times New Roman" w:eastAsia="Times New Roman" w:hAnsi="Times New Roman" w:cs="Times New Roman"/>
          <w:bCs/>
          <w:sz w:val="28"/>
          <w:szCs w:val="28"/>
          <w:lang w:eastAsia="ru-RU"/>
        </w:rPr>
        <w:t>Компетент</w:t>
      </w:r>
      <w:proofErr w:type="spellEnd"/>
      <w:r w:rsidRPr="00724BFE">
        <w:rPr>
          <w:rFonts w:ascii="Times New Roman" w:eastAsia="Times New Roman" w:hAnsi="Times New Roman" w:cs="Times New Roman"/>
          <w:bCs/>
          <w:sz w:val="28"/>
          <w:szCs w:val="28"/>
          <w:lang w:eastAsia="ru-RU"/>
        </w:rPr>
        <w:t>» по степени срочности, в тыс. руб.</w:t>
      </w:r>
    </w:p>
    <w:tbl>
      <w:tblPr>
        <w:tblW w:w="9251" w:type="dxa"/>
        <w:jc w:val="center"/>
        <w:tblLook w:val="04A0" w:firstRow="1" w:lastRow="0" w:firstColumn="1" w:lastColumn="0" w:noHBand="0" w:noVBand="1"/>
      </w:tblPr>
      <w:tblGrid>
        <w:gridCol w:w="4316"/>
        <w:gridCol w:w="1403"/>
        <w:gridCol w:w="1247"/>
        <w:gridCol w:w="1092"/>
        <w:gridCol w:w="1193"/>
      </w:tblGrid>
      <w:tr w:rsidR="00724BFE" w:rsidRPr="00724BFE" w14:paraId="45E55DD3" w14:textId="77777777" w:rsidTr="00724BFE">
        <w:trPr>
          <w:trHeight w:val="587"/>
          <w:jc w:val="center"/>
        </w:trPr>
        <w:tc>
          <w:tcPr>
            <w:tcW w:w="4316" w:type="dxa"/>
            <w:tcBorders>
              <w:top w:val="single" w:sz="4" w:space="0" w:color="auto"/>
              <w:left w:val="single" w:sz="4" w:space="0" w:color="auto"/>
              <w:bottom w:val="single" w:sz="4" w:space="0" w:color="auto"/>
              <w:right w:val="single" w:sz="4" w:space="0" w:color="auto"/>
            </w:tcBorders>
            <w:noWrap/>
            <w:vAlign w:val="center"/>
            <w:hideMark/>
          </w:tcPr>
          <w:p w14:paraId="2F683A74"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Пассивы</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973268"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2015</w:t>
            </w:r>
          </w:p>
        </w:tc>
        <w:tc>
          <w:tcPr>
            <w:tcW w:w="1247" w:type="dxa"/>
            <w:tcBorders>
              <w:top w:val="single" w:sz="4" w:space="0" w:color="auto"/>
              <w:left w:val="nil"/>
              <w:bottom w:val="single" w:sz="4" w:space="0" w:color="auto"/>
              <w:right w:val="single" w:sz="4" w:space="0" w:color="auto"/>
            </w:tcBorders>
            <w:noWrap/>
            <w:vAlign w:val="center"/>
            <w:hideMark/>
          </w:tcPr>
          <w:p w14:paraId="5F759772"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2016</w:t>
            </w:r>
          </w:p>
        </w:tc>
        <w:tc>
          <w:tcPr>
            <w:tcW w:w="1092" w:type="dxa"/>
            <w:tcBorders>
              <w:top w:val="single" w:sz="4" w:space="0" w:color="auto"/>
              <w:left w:val="nil"/>
              <w:bottom w:val="single" w:sz="4" w:space="0" w:color="auto"/>
              <w:right w:val="single" w:sz="4" w:space="0" w:color="auto"/>
            </w:tcBorders>
            <w:noWrap/>
            <w:vAlign w:val="center"/>
            <w:hideMark/>
          </w:tcPr>
          <w:p w14:paraId="3D3FDE2F"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2017</w:t>
            </w:r>
          </w:p>
        </w:tc>
        <w:tc>
          <w:tcPr>
            <w:tcW w:w="1193" w:type="dxa"/>
            <w:tcBorders>
              <w:top w:val="single" w:sz="4" w:space="0" w:color="auto"/>
              <w:left w:val="nil"/>
              <w:bottom w:val="single" w:sz="4" w:space="0" w:color="auto"/>
              <w:right w:val="single" w:sz="4" w:space="0" w:color="auto"/>
            </w:tcBorders>
            <w:noWrap/>
            <w:vAlign w:val="center"/>
            <w:hideMark/>
          </w:tcPr>
          <w:p w14:paraId="563B8EE2"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2018</w:t>
            </w:r>
          </w:p>
        </w:tc>
      </w:tr>
      <w:tr w:rsidR="00724BFE" w:rsidRPr="00724BFE" w14:paraId="45EF9587" w14:textId="77777777" w:rsidTr="00724BFE">
        <w:trPr>
          <w:trHeight w:val="307"/>
          <w:jc w:val="center"/>
        </w:trPr>
        <w:tc>
          <w:tcPr>
            <w:tcW w:w="4316" w:type="dxa"/>
            <w:tcBorders>
              <w:top w:val="nil"/>
              <w:left w:val="single" w:sz="4" w:space="0" w:color="auto"/>
              <w:bottom w:val="single" w:sz="4" w:space="0" w:color="auto"/>
              <w:right w:val="single" w:sz="4" w:space="0" w:color="auto"/>
            </w:tcBorders>
            <w:vAlign w:val="center"/>
            <w:hideMark/>
          </w:tcPr>
          <w:p w14:paraId="0B4D4CCF" w14:textId="77777777" w:rsidR="00724BFE" w:rsidRPr="00724BFE" w:rsidRDefault="00724BFE" w:rsidP="00724BFE">
            <w:pPr>
              <w:widowControl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xml:space="preserve">1. Наиболее срочные обязательства </w:t>
            </w:r>
          </w:p>
        </w:tc>
        <w:tc>
          <w:tcPr>
            <w:tcW w:w="1403" w:type="dxa"/>
            <w:tcBorders>
              <w:top w:val="nil"/>
              <w:left w:val="single" w:sz="4" w:space="0" w:color="auto"/>
              <w:bottom w:val="single" w:sz="4" w:space="0" w:color="auto"/>
              <w:right w:val="single" w:sz="4" w:space="0" w:color="auto"/>
            </w:tcBorders>
            <w:vAlign w:val="center"/>
            <w:hideMark/>
          </w:tcPr>
          <w:p w14:paraId="2F885CEB"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23400</w:t>
            </w:r>
          </w:p>
        </w:tc>
        <w:tc>
          <w:tcPr>
            <w:tcW w:w="1247" w:type="dxa"/>
            <w:tcBorders>
              <w:top w:val="nil"/>
              <w:left w:val="nil"/>
              <w:bottom w:val="single" w:sz="4" w:space="0" w:color="auto"/>
              <w:right w:val="single" w:sz="4" w:space="0" w:color="auto"/>
            </w:tcBorders>
            <w:vAlign w:val="center"/>
            <w:hideMark/>
          </w:tcPr>
          <w:p w14:paraId="1D61744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27413</w:t>
            </w:r>
          </w:p>
        </w:tc>
        <w:tc>
          <w:tcPr>
            <w:tcW w:w="1092" w:type="dxa"/>
            <w:tcBorders>
              <w:top w:val="nil"/>
              <w:left w:val="nil"/>
              <w:bottom w:val="single" w:sz="4" w:space="0" w:color="auto"/>
              <w:right w:val="single" w:sz="4" w:space="0" w:color="auto"/>
            </w:tcBorders>
            <w:vAlign w:val="center"/>
            <w:hideMark/>
          </w:tcPr>
          <w:p w14:paraId="3EB741AE"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35444</w:t>
            </w:r>
          </w:p>
        </w:tc>
        <w:tc>
          <w:tcPr>
            <w:tcW w:w="1193" w:type="dxa"/>
            <w:tcBorders>
              <w:top w:val="nil"/>
              <w:left w:val="nil"/>
              <w:bottom w:val="single" w:sz="4" w:space="0" w:color="auto"/>
              <w:right w:val="single" w:sz="4" w:space="0" w:color="auto"/>
            </w:tcBorders>
            <w:vAlign w:val="center"/>
            <w:hideMark/>
          </w:tcPr>
          <w:p w14:paraId="175F8149"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48337</w:t>
            </w:r>
          </w:p>
        </w:tc>
      </w:tr>
      <w:tr w:rsidR="00724BFE" w:rsidRPr="00724BFE" w14:paraId="0DB67B79" w14:textId="77777777" w:rsidTr="00724BFE">
        <w:trPr>
          <w:trHeight w:val="296"/>
          <w:jc w:val="center"/>
        </w:trPr>
        <w:tc>
          <w:tcPr>
            <w:tcW w:w="4316" w:type="dxa"/>
            <w:tcBorders>
              <w:top w:val="nil"/>
              <w:left w:val="single" w:sz="4" w:space="0" w:color="auto"/>
              <w:bottom w:val="single" w:sz="4" w:space="0" w:color="auto"/>
              <w:right w:val="single" w:sz="4" w:space="0" w:color="auto"/>
            </w:tcBorders>
            <w:vAlign w:val="center"/>
            <w:hideMark/>
          </w:tcPr>
          <w:p w14:paraId="134824E0" w14:textId="77777777" w:rsidR="00724BFE" w:rsidRPr="00724BFE" w:rsidRDefault="00724BFE" w:rsidP="00724BFE">
            <w:pPr>
              <w:widowControl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xml:space="preserve">2. Краткосрочные обязательства </w:t>
            </w:r>
          </w:p>
        </w:tc>
        <w:tc>
          <w:tcPr>
            <w:tcW w:w="1403" w:type="dxa"/>
            <w:tcBorders>
              <w:top w:val="nil"/>
              <w:left w:val="single" w:sz="4" w:space="0" w:color="auto"/>
              <w:bottom w:val="single" w:sz="4" w:space="0" w:color="auto"/>
              <w:right w:val="single" w:sz="4" w:space="0" w:color="auto"/>
            </w:tcBorders>
            <w:vAlign w:val="center"/>
            <w:hideMark/>
          </w:tcPr>
          <w:p w14:paraId="51BB6E21"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11560</w:t>
            </w:r>
          </w:p>
        </w:tc>
        <w:tc>
          <w:tcPr>
            <w:tcW w:w="1247" w:type="dxa"/>
            <w:tcBorders>
              <w:top w:val="nil"/>
              <w:left w:val="nil"/>
              <w:bottom w:val="single" w:sz="4" w:space="0" w:color="auto"/>
              <w:right w:val="single" w:sz="4" w:space="0" w:color="auto"/>
            </w:tcBorders>
            <w:vAlign w:val="center"/>
            <w:hideMark/>
          </w:tcPr>
          <w:p w14:paraId="1E7CD024"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2193</w:t>
            </w:r>
          </w:p>
        </w:tc>
        <w:tc>
          <w:tcPr>
            <w:tcW w:w="1092" w:type="dxa"/>
            <w:tcBorders>
              <w:top w:val="nil"/>
              <w:left w:val="nil"/>
              <w:bottom w:val="single" w:sz="4" w:space="0" w:color="auto"/>
              <w:right w:val="single" w:sz="4" w:space="0" w:color="auto"/>
            </w:tcBorders>
            <w:noWrap/>
            <w:vAlign w:val="center"/>
            <w:hideMark/>
          </w:tcPr>
          <w:p w14:paraId="3549BAFD"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1067</w:t>
            </w:r>
          </w:p>
        </w:tc>
        <w:tc>
          <w:tcPr>
            <w:tcW w:w="1193" w:type="dxa"/>
            <w:tcBorders>
              <w:top w:val="nil"/>
              <w:left w:val="nil"/>
              <w:bottom w:val="single" w:sz="4" w:space="0" w:color="auto"/>
              <w:right w:val="single" w:sz="4" w:space="0" w:color="auto"/>
            </w:tcBorders>
            <w:vAlign w:val="center"/>
            <w:hideMark/>
          </w:tcPr>
          <w:p w14:paraId="68974171"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188</w:t>
            </w:r>
          </w:p>
        </w:tc>
      </w:tr>
      <w:tr w:rsidR="00724BFE" w:rsidRPr="00724BFE" w14:paraId="4C3B47DD" w14:textId="77777777" w:rsidTr="00724BFE">
        <w:trPr>
          <w:trHeight w:val="363"/>
          <w:jc w:val="center"/>
        </w:trPr>
        <w:tc>
          <w:tcPr>
            <w:tcW w:w="4316" w:type="dxa"/>
            <w:tcBorders>
              <w:top w:val="nil"/>
              <w:left w:val="single" w:sz="4" w:space="0" w:color="auto"/>
              <w:bottom w:val="single" w:sz="4" w:space="0" w:color="auto"/>
              <w:right w:val="single" w:sz="4" w:space="0" w:color="auto"/>
            </w:tcBorders>
            <w:vAlign w:val="center"/>
            <w:hideMark/>
          </w:tcPr>
          <w:p w14:paraId="2CAB8841" w14:textId="77777777" w:rsidR="00724BFE" w:rsidRPr="00724BFE" w:rsidRDefault="00724BFE" w:rsidP="00724BFE">
            <w:pPr>
              <w:widowControl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xml:space="preserve">3. Долгосрочные обязательства </w:t>
            </w:r>
          </w:p>
        </w:tc>
        <w:tc>
          <w:tcPr>
            <w:tcW w:w="1403" w:type="dxa"/>
            <w:tcBorders>
              <w:top w:val="nil"/>
              <w:left w:val="single" w:sz="4" w:space="0" w:color="auto"/>
              <w:bottom w:val="single" w:sz="4" w:space="0" w:color="auto"/>
              <w:right w:val="single" w:sz="4" w:space="0" w:color="auto"/>
            </w:tcBorders>
            <w:vAlign w:val="center"/>
            <w:hideMark/>
          </w:tcPr>
          <w:p w14:paraId="4B970166"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0</w:t>
            </w:r>
          </w:p>
        </w:tc>
        <w:tc>
          <w:tcPr>
            <w:tcW w:w="1247" w:type="dxa"/>
            <w:tcBorders>
              <w:top w:val="nil"/>
              <w:left w:val="nil"/>
              <w:bottom w:val="single" w:sz="4" w:space="0" w:color="auto"/>
              <w:right w:val="single" w:sz="4" w:space="0" w:color="auto"/>
            </w:tcBorders>
            <w:vAlign w:val="center"/>
            <w:hideMark/>
          </w:tcPr>
          <w:p w14:paraId="7B1D9372"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1233</w:t>
            </w:r>
          </w:p>
        </w:tc>
        <w:tc>
          <w:tcPr>
            <w:tcW w:w="1092" w:type="dxa"/>
            <w:tcBorders>
              <w:top w:val="nil"/>
              <w:left w:val="nil"/>
              <w:bottom w:val="single" w:sz="4" w:space="0" w:color="auto"/>
              <w:right w:val="single" w:sz="4" w:space="0" w:color="auto"/>
            </w:tcBorders>
            <w:vAlign w:val="center"/>
            <w:hideMark/>
          </w:tcPr>
          <w:p w14:paraId="38AE841C"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1233</w:t>
            </w:r>
          </w:p>
        </w:tc>
        <w:tc>
          <w:tcPr>
            <w:tcW w:w="1193" w:type="dxa"/>
            <w:tcBorders>
              <w:top w:val="nil"/>
              <w:left w:val="nil"/>
              <w:bottom w:val="single" w:sz="4" w:space="0" w:color="auto"/>
              <w:right w:val="single" w:sz="4" w:space="0" w:color="auto"/>
            </w:tcBorders>
            <w:vAlign w:val="center"/>
            <w:hideMark/>
          </w:tcPr>
          <w:p w14:paraId="1A0EFE37"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1105</w:t>
            </w:r>
          </w:p>
        </w:tc>
      </w:tr>
      <w:tr w:rsidR="00724BFE" w:rsidRPr="00724BFE" w14:paraId="1133E493" w14:textId="77777777" w:rsidTr="00724BFE">
        <w:trPr>
          <w:trHeight w:val="337"/>
          <w:jc w:val="center"/>
        </w:trPr>
        <w:tc>
          <w:tcPr>
            <w:tcW w:w="4316" w:type="dxa"/>
            <w:tcBorders>
              <w:top w:val="nil"/>
              <w:left w:val="single" w:sz="4" w:space="0" w:color="auto"/>
              <w:bottom w:val="single" w:sz="4" w:space="0" w:color="auto"/>
              <w:right w:val="single" w:sz="4" w:space="0" w:color="auto"/>
            </w:tcBorders>
            <w:vAlign w:val="center"/>
            <w:hideMark/>
          </w:tcPr>
          <w:p w14:paraId="1940D8DB" w14:textId="77777777" w:rsidR="00724BFE" w:rsidRPr="00724BFE" w:rsidRDefault="00724BFE" w:rsidP="00724BFE">
            <w:pPr>
              <w:widowControl w:val="0"/>
              <w:spacing w:after="0" w:line="240" w:lineRule="auto"/>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 xml:space="preserve">4. Постоянные пассивы </w:t>
            </w:r>
          </w:p>
        </w:tc>
        <w:tc>
          <w:tcPr>
            <w:tcW w:w="1403" w:type="dxa"/>
            <w:tcBorders>
              <w:top w:val="nil"/>
              <w:left w:val="single" w:sz="4" w:space="0" w:color="auto"/>
              <w:bottom w:val="single" w:sz="4" w:space="0" w:color="auto"/>
              <w:right w:val="single" w:sz="4" w:space="0" w:color="auto"/>
            </w:tcBorders>
            <w:vAlign w:val="center"/>
            <w:hideMark/>
          </w:tcPr>
          <w:p w14:paraId="67CC0ECA" w14:textId="77777777" w:rsidR="00724BFE" w:rsidRPr="00724BFE" w:rsidRDefault="00724BFE" w:rsidP="00724BFE">
            <w:pPr>
              <w:widowControl w:val="0"/>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2550</w:t>
            </w:r>
          </w:p>
        </w:tc>
        <w:tc>
          <w:tcPr>
            <w:tcW w:w="1247" w:type="dxa"/>
            <w:tcBorders>
              <w:top w:val="nil"/>
              <w:left w:val="nil"/>
              <w:bottom w:val="single" w:sz="4" w:space="0" w:color="auto"/>
              <w:right w:val="single" w:sz="4" w:space="0" w:color="auto"/>
            </w:tcBorders>
            <w:vAlign w:val="center"/>
            <w:hideMark/>
          </w:tcPr>
          <w:p w14:paraId="1A60554B"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3725</w:t>
            </w:r>
          </w:p>
        </w:tc>
        <w:tc>
          <w:tcPr>
            <w:tcW w:w="1092" w:type="dxa"/>
            <w:tcBorders>
              <w:top w:val="nil"/>
              <w:left w:val="nil"/>
              <w:bottom w:val="single" w:sz="4" w:space="0" w:color="auto"/>
              <w:right w:val="single" w:sz="4" w:space="0" w:color="auto"/>
            </w:tcBorders>
            <w:vAlign w:val="center"/>
            <w:hideMark/>
          </w:tcPr>
          <w:p w14:paraId="7CB4E606"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7952</w:t>
            </w:r>
          </w:p>
        </w:tc>
        <w:tc>
          <w:tcPr>
            <w:tcW w:w="1193" w:type="dxa"/>
            <w:tcBorders>
              <w:top w:val="nil"/>
              <w:left w:val="nil"/>
              <w:bottom w:val="single" w:sz="4" w:space="0" w:color="auto"/>
              <w:right w:val="single" w:sz="4" w:space="0" w:color="auto"/>
            </w:tcBorders>
            <w:vAlign w:val="center"/>
            <w:hideMark/>
          </w:tcPr>
          <w:p w14:paraId="42E974D5" w14:textId="77777777" w:rsidR="00724BFE" w:rsidRPr="00724BFE" w:rsidRDefault="00724BFE" w:rsidP="00724BFE">
            <w:pPr>
              <w:spacing w:after="0" w:line="240" w:lineRule="auto"/>
              <w:jc w:val="center"/>
              <w:rPr>
                <w:rFonts w:ascii="Times New Roman" w:eastAsia="Times New Roman" w:hAnsi="Times New Roman" w:cs="Times New Roman"/>
                <w:sz w:val="24"/>
                <w:szCs w:val="24"/>
                <w:lang w:eastAsia="ru-RU"/>
              </w:rPr>
            </w:pPr>
            <w:r w:rsidRPr="00724BFE">
              <w:rPr>
                <w:rFonts w:ascii="Times New Roman" w:eastAsia="Times New Roman" w:hAnsi="Times New Roman" w:cs="Times New Roman"/>
                <w:sz w:val="24"/>
                <w:szCs w:val="24"/>
                <w:lang w:eastAsia="ru-RU"/>
              </w:rPr>
              <w:t>42980</w:t>
            </w:r>
          </w:p>
        </w:tc>
      </w:tr>
    </w:tbl>
    <w:p w14:paraId="0ED4A30A" w14:textId="77777777" w:rsidR="00724BFE" w:rsidRPr="00724BFE" w:rsidRDefault="00724BFE" w:rsidP="00724BFE">
      <w:pPr>
        <w:widowControl w:val="0"/>
        <w:spacing w:after="0" w:line="360" w:lineRule="auto"/>
        <w:jc w:val="right"/>
        <w:rPr>
          <w:rFonts w:ascii="Times New Roman" w:eastAsia="Times New Roman" w:hAnsi="Times New Roman" w:cs="Times New Roman"/>
          <w:bCs/>
          <w:sz w:val="24"/>
          <w:szCs w:val="24"/>
          <w:lang w:eastAsia="ru-RU"/>
        </w:rPr>
      </w:pPr>
    </w:p>
    <w:p w14:paraId="0E7F5CA0" w14:textId="77777777" w:rsidR="00724BFE" w:rsidRPr="00724BFE" w:rsidRDefault="00724BFE" w:rsidP="00724BFE">
      <w:pPr>
        <w:widowControl w:val="0"/>
        <w:spacing w:after="0" w:line="360" w:lineRule="auto"/>
        <w:ind w:firstLine="709"/>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Оценка ликвидности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приведена в таблице 2.16.</w:t>
      </w:r>
    </w:p>
    <w:p w14:paraId="47111D1F" w14:textId="77777777" w:rsidR="00724BFE" w:rsidRPr="00724BFE" w:rsidRDefault="00724BFE" w:rsidP="00724BFE">
      <w:pPr>
        <w:widowControl w:val="0"/>
        <w:spacing w:after="0" w:line="360" w:lineRule="auto"/>
        <w:jc w:val="right"/>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Таблица 2.16</w:t>
      </w:r>
    </w:p>
    <w:p w14:paraId="76971489" w14:textId="77777777" w:rsidR="00724BFE" w:rsidRPr="00724BFE" w:rsidRDefault="00724BFE" w:rsidP="00724BFE">
      <w:pPr>
        <w:widowControl w:val="0"/>
        <w:spacing w:after="0" w:line="360" w:lineRule="auto"/>
        <w:jc w:val="center"/>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Оценка ликвидности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291"/>
        <w:gridCol w:w="2419"/>
        <w:gridCol w:w="2377"/>
      </w:tblGrid>
      <w:tr w:rsidR="00724BFE" w:rsidRPr="00724BFE" w14:paraId="1F1D068D" w14:textId="77777777" w:rsidTr="00724BFE">
        <w:trPr>
          <w:trHeight w:val="416"/>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1CFBC9A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2015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273C52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2016</w:t>
            </w:r>
          </w:p>
        </w:tc>
        <w:tc>
          <w:tcPr>
            <w:tcW w:w="2419" w:type="dxa"/>
            <w:tcBorders>
              <w:top w:val="single" w:sz="4" w:space="0" w:color="auto"/>
              <w:left w:val="single" w:sz="4" w:space="0" w:color="auto"/>
              <w:bottom w:val="single" w:sz="4" w:space="0" w:color="auto"/>
              <w:right w:val="single" w:sz="4" w:space="0" w:color="auto"/>
            </w:tcBorders>
            <w:vAlign w:val="center"/>
            <w:hideMark/>
          </w:tcPr>
          <w:p w14:paraId="2E5EB5C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2017</w:t>
            </w:r>
          </w:p>
        </w:tc>
        <w:tc>
          <w:tcPr>
            <w:tcW w:w="2377" w:type="dxa"/>
            <w:tcBorders>
              <w:top w:val="single" w:sz="4" w:space="0" w:color="auto"/>
              <w:left w:val="single" w:sz="4" w:space="0" w:color="auto"/>
              <w:bottom w:val="single" w:sz="4" w:space="0" w:color="auto"/>
              <w:right w:val="single" w:sz="4" w:space="0" w:color="auto"/>
            </w:tcBorders>
            <w:vAlign w:val="center"/>
            <w:hideMark/>
          </w:tcPr>
          <w:p w14:paraId="0270092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2018</w:t>
            </w:r>
          </w:p>
        </w:tc>
      </w:tr>
      <w:tr w:rsidR="00724BFE" w:rsidRPr="00724BFE" w14:paraId="5EEAD506" w14:textId="77777777" w:rsidTr="00724BFE">
        <w:trPr>
          <w:trHeight w:val="462"/>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379104BA"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А1 &lt; П1</w:t>
            </w:r>
          </w:p>
          <w:p w14:paraId="516F123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1500 &lt; 23400</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D1A75C3"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А1 &lt; П1</w:t>
            </w:r>
          </w:p>
          <w:p w14:paraId="6B24930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sz w:val="24"/>
                <w:szCs w:val="24"/>
                <w:lang w:eastAsia="ru-RU"/>
              </w:rPr>
              <w:t>1886</w:t>
            </w:r>
            <w:r w:rsidRPr="00724BFE">
              <w:rPr>
                <w:rFonts w:ascii="Times New Roman" w:eastAsia="Times New Roman" w:hAnsi="Times New Roman" w:cs="Times New Roman"/>
                <w:bCs/>
                <w:noProof/>
                <w:sz w:val="24"/>
                <w:szCs w:val="24"/>
                <w:lang w:eastAsia="ru-RU"/>
              </w:rPr>
              <w:t xml:space="preserve"> &lt; </w:t>
            </w:r>
            <w:r w:rsidRPr="00724BFE">
              <w:rPr>
                <w:rFonts w:ascii="Times New Roman" w:eastAsia="Times New Roman" w:hAnsi="Times New Roman" w:cs="Times New Roman"/>
                <w:sz w:val="24"/>
                <w:szCs w:val="24"/>
                <w:lang w:eastAsia="ru-RU"/>
              </w:rPr>
              <w:t>27413</w:t>
            </w:r>
          </w:p>
        </w:tc>
        <w:tc>
          <w:tcPr>
            <w:tcW w:w="2419" w:type="dxa"/>
            <w:tcBorders>
              <w:top w:val="single" w:sz="4" w:space="0" w:color="auto"/>
              <w:left w:val="single" w:sz="4" w:space="0" w:color="auto"/>
              <w:bottom w:val="single" w:sz="4" w:space="0" w:color="auto"/>
              <w:right w:val="single" w:sz="4" w:space="0" w:color="auto"/>
            </w:tcBorders>
            <w:vAlign w:val="center"/>
            <w:hideMark/>
          </w:tcPr>
          <w:p w14:paraId="75286D0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А1 &lt; П1</w:t>
            </w:r>
          </w:p>
          <w:p w14:paraId="2AEC3D8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sz w:val="24"/>
                <w:szCs w:val="24"/>
                <w:lang w:eastAsia="ru-RU"/>
              </w:rPr>
              <w:t xml:space="preserve">529 </w:t>
            </w:r>
            <w:r w:rsidRPr="00724BFE">
              <w:rPr>
                <w:rFonts w:ascii="Times New Roman" w:eastAsia="Times New Roman" w:hAnsi="Times New Roman" w:cs="Times New Roman"/>
                <w:bCs/>
                <w:noProof/>
                <w:sz w:val="24"/>
                <w:szCs w:val="24"/>
                <w:lang w:eastAsia="ru-RU"/>
              </w:rPr>
              <w:t xml:space="preserve">&lt; </w:t>
            </w:r>
            <w:r w:rsidRPr="00724BFE">
              <w:rPr>
                <w:rFonts w:ascii="Times New Roman" w:eastAsia="Times New Roman" w:hAnsi="Times New Roman" w:cs="Times New Roman"/>
                <w:sz w:val="24"/>
                <w:szCs w:val="24"/>
                <w:lang w:eastAsia="ru-RU"/>
              </w:rPr>
              <w:t>35444</w:t>
            </w:r>
          </w:p>
        </w:tc>
        <w:tc>
          <w:tcPr>
            <w:tcW w:w="2377" w:type="dxa"/>
            <w:tcBorders>
              <w:top w:val="single" w:sz="4" w:space="0" w:color="auto"/>
              <w:left w:val="single" w:sz="4" w:space="0" w:color="auto"/>
              <w:bottom w:val="single" w:sz="4" w:space="0" w:color="auto"/>
              <w:right w:val="single" w:sz="4" w:space="0" w:color="auto"/>
            </w:tcBorders>
            <w:vAlign w:val="center"/>
            <w:hideMark/>
          </w:tcPr>
          <w:p w14:paraId="44021C1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А1 &lt; П1</w:t>
            </w:r>
          </w:p>
          <w:p w14:paraId="1FFD9932"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sz w:val="24"/>
                <w:szCs w:val="24"/>
                <w:lang w:eastAsia="ru-RU"/>
              </w:rPr>
              <w:t xml:space="preserve">12854 </w:t>
            </w:r>
            <w:r w:rsidRPr="00724BFE">
              <w:rPr>
                <w:rFonts w:ascii="Times New Roman" w:eastAsia="Times New Roman" w:hAnsi="Times New Roman" w:cs="Times New Roman"/>
                <w:bCs/>
                <w:noProof/>
                <w:sz w:val="24"/>
                <w:szCs w:val="24"/>
                <w:lang w:eastAsia="ru-RU"/>
              </w:rPr>
              <w:t xml:space="preserve"> &lt; </w:t>
            </w:r>
            <w:r w:rsidRPr="00724BFE">
              <w:rPr>
                <w:rFonts w:ascii="Times New Roman" w:eastAsia="Times New Roman" w:hAnsi="Times New Roman" w:cs="Times New Roman"/>
                <w:sz w:val="24"/>
                <w:szCs w:val="24"/>
                <w:lang w:eastAsia="ru-RU"/>
              </w:rPr>
              <w:t>48337</w:t>
            </w:r>
          </w:p>
        </w:tc>
      </w:tr>
      <w:tr w:rsidR="00724BFE" w:rsidRPr="00724BFE" w14:paraId="54ACCE30" w14:textId="77777777" w:rsidTr="00724BFE">
        <w:trPr>
          <w:trHeight w:val="450"/>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71FB3A6B"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А2 &lt; П2</w:t>
            </w:r>
          </w:p>
          <w:p w14:paraId="4DFD02A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0 &lt; 11560</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E5B63C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А2 &gt; П2</w:t>
            </w:r>
          </w:p>
          <w:p w14:paraId="1310DD4F"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sz w:val="24"/>
                <w:szCs w:val="24"/>
                <w:lang w:eastAsia="ru-RU"/>
              </w:rPr>
              <w:t>18948</w:t>
            </w:r>
            <w:r w:rsidRPr="00724BFE">
              <w:rPr>
                <w:rFonts w:ascii="Times New Roman" w:eastAsia="Times New Roman" w:hAnsi="Times New Roman" w:cs="Times New Roman"/>
                <w:bCs/>
                <w:noProof/>
                <w:sz w:val="24"/>
                <w:szCs w:val="24"/>
                <w:lang w:eastAsia="ru-RU"/>
              </w:rPr>
              <w:t xml:space="preserve"> &gt; </w:t>
            </w:r>
            <w:r w:rsidRPr="00724BFE">
              <w:rPr>
                <w:rFonts w:ascii="Times New Roman" w:eastAsia="Times New Roman" w:hAnsi="Times New Roman" w:cs="Times New Roman"/>
                <w:sz w:val="24"/>
                <w:szCs w:val="24"/>
                <w:lang w:eastAsia="ru-RU"/>
              </w:rPr>
              <w:t>2193</w:t>
            </w:r>
          </w:p>
        </w:tc>
        <w:tc>
          <w:tcPr>
            <w:tcW w:w="2419" w:type="dxa"/>
            <w:tcBorders>
              <w:top w:val="single" w:sz="4" w:space="0" w:color="auto"/>
              <w:left w:val="single" w:sz="4" w:space="0" w:color="auto"/>
              <w:bottom w:val="single" w:sz="4" w:space="0" w:color="auto"/>
              <w:right w:val="single" w:sz="4" w:space="0" w:color="auto"/>
            </w:tcBorders>
            <w:vAlign w:val="center"/>
            <w:hideMark/>
          </w:tcPr>
          <w:p w14:paraId="0906E2C4"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А2 &gt; П2</w:t>
            </w:r>
          </w:p>
          <w:p w14:paraId="68361C1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sz w:val="24"/>
                <w:szCs w:val="24"/>
                <w:lang w:eastAsia="ru-RU"/>
              </w:rPr>
              <w:t>22913</w:t>
            </w:r>
            <w:r w:rsidRPr="00724BFE">
              <w:rPr>
                <w:rFonts w:ascii="Times New Roman" w:eastAsia="Times New Roman" w:hAnsi="Times New Roman" w:cs="Times New Roman"/>
                <w:bCs/>
                <w:noProof/>
                <w:sz w:val="24"/>
                <w:szCs w:val="24"/>
                <w:lang w:eastAsia="ru-RU"/>
              </w:rPr>
              <w:t xml:space="preserve"> &gt; </w:t>
            </w:r>
            <w:r w:rsidRPr="00724BFE">
              <w:rPr>
                <w:rFonts w:ascii="Times New Roman" w:eastAsia="Times New Roman" w:hAnsi="Times New Roman" w:cs="Times New Roman"/>
                <w:sz w:val="24"/>
                <w:szCs w:val="24"/>
                <w:lang w:eastAsia="ru-RU"/>
              </w:rPr>
              <w:t>1067</w:t>
            </w:r>
          </w:p>
        </w:tc>
        <w:tc>
          <w:tcPr>
            <w:tcW w:w="2377" w:type="dxa"/>
            <w:tcBorders>
              <w:top w:val="single" w:sz="4" w:space="0" w:color="auto"/>
              <w:left w:val="single" w:sz="4" w:space="0" w:color="auto"/>
              <w:bottom w:val="single" w:sz="4" w:space="0" w:color="auto"/>
              <w:right w:val="single" w:sz="4" w:space="0" w:color="auto"/>
            </w:tcBorders>
            <w:vAlign w:val="center"/>
            <w:hideMark/>
          </w:tcPr>
          <w:p w14:paraId="7EE19D76"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А2  &gt; П2</w:t>
            </w:r>
          </w:p>
          <w:p w14:paraId="3062ADA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sz w:val="24"/>
                <w:szCs w:val="24"/>
                <w:lang w:eastAsia="ru-RU"/>
              </w:rPr>
              <w:t xml:space="preserve">18134 </w:t>
            </w:r>
            <w:r w:rsidRPr="00724BFE">
              <w:rPr>
                <w:rFonts w:ascii="Times New Roman" w:eastAsia="Times New Roman" w:hAnsi="Times New Roman" w:cs="Times New Roman"/>
                <w:bCs/>
                <w:noProof/>
                <w:sz w:val="24"/>
                <w:szCs w:val="24"/>
                <w:lang w:eastAsia="ru-RU"/>
              </w:rPr>
              <w:t xml:space="preserve">&gt; </w:t>
            </w:r>
            <w:r w:rsidRPr="00724BFE">
              <w:rPr>
                <w:rFonts w:ascii="Times New Roman" w:eastAsia="Times New Roman" w:hAnsi="Times New Roman" w:cs="Times New Roman"/>
                <w:sz w:val="24"/>
                <w:szCs w:val="24"/>
                <w:lang w:eastAsia="ru-RU"/>
              </w:rPr>
              <w:t>188</w:t>
            </w:r>
          </w:p>
        </w:tc>
      </w:tr>
      <w:tr w:rsidR="00724BFE" w:rsidRPr="00724BFE" w14:paraId="504C439B" w14:textId="77777777" w:rsidTr="00724BFE">
        <w:trPr>
          <w:trHeight w:val="677"/>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046EDE3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А3&gt; ПЗ</w:t>
            </w:r>
          </w:p>
          <w:p w14:paraId="2C4F57C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28500  &gt; 0</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AE6E31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А3&gt; ПЗ</w:t>
            </w:r>
          </w:p>
          <w:p w14:paraId="06A341AD"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sz w:val="24"/>
                <w:szCs w:val="24"/>
                <w:lang w:eastAsia="ru-RU"/>
              </w:rPr>
              <w:t>5849</w:t>
            </w:r>
            <w:r w:rsidRPr="00724BFE">
              <w:rPr>
                <w:rFonts w:ascii="Times New Roman" w:eastAsia="Times New Roman" w:hAnsi="Times New Roman" w:cs="Times New Roman"/>
                <w:bCs/>
                <w:noProof/>
                <w:sz w:val="24"/>
                <w:szCs w:val="24"/>
                <w:lang w:eastAsia="ru-RU"/>
              </w:rPr>
              <w:t xml:space="preserve"> &gt; </w:t>
            </w:r>
            <w:r w:rsidRPr="00724BFE">
              <w:rPr>
                <w:rFonts w:ascii="Times New Roman" w:eastAsia="Times New Roman" w:hAnsi="Times New Roman" w:cs="Times New Roman"/>
                <w:sz w:val="24"/>
                <w:szCs w:val="24"/>
                <w:lang w:eastAsia="ru-RU"/>
              </w:rPr>
              <w:t>1233</w:t>
            </w:r>
          </w:p>
        </w:tc>
        <w:tc>
          <w:tcPr>
            <w:tcW w:w="2419" w:type="dxa"/>
            <w:tcBorders>
              <w:top w:val="single" w:sz="4" w:space="0" w:color="auto"/>
              <w:left w:val="single" w:sz="4" w:space="0" w:color="auto"/>
              <w:bottom w:val="single" w:sz="4" w:space="0" w:color="auto"/>
              <w:right w:val="single" w:sz="4" w:space="0" w:color="auto"/>
            </w:tcBorders>
            <w:vAlign w:val="center"/>
            <w:hideMark/>
          </w:tcPr>
          <w:p w14:paraId="401B4C9C"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А3 &gt; ПЗ</w:t>
            </w:r>
          </w:p>
          <w:p w14:paraId="7256D07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sz w:val="24"/>
                <w:szCs w:val="24"/>
                <w:lang w:eastAsia="ru-RU"/>
              </w:rPr>
              <w:t xml:space="preserve">12317 </w:t>
            </w:r>
            <w:r w:rsidRPr="00724BFE">
              <w:rPr>
                <w:rFonts w:ascii="Times New Roman" w:eastAsia="Times New Roman" w:hAnsi="Times New Roman" w:cs="Times New Roman"/>
                <w:bCs/>
                <w:noProof/>
                <w:sz w:val="24"/>
                <w:szCs w:val="24"/>
                <w:lang w:eastAsia="ru-RU"/>
              </w:rPr>
              <w:t xml:space="preserve">&gt; </w:t>
            </w:r>
            <w:r w:rsidRPr="00724BFE">
              <w:rPr>
                <w:rFonts w:ascii="Times New Roman" w:eastAsia="Times New Roman" w:hAnsi="Times New Roman" w:cs="Times New Roman"/>
                <w:sz w:val="24"/>
                <w:szCs w:val="24"/>
                <w:lang w:eastAsia="ru-RU"/>
              </w:rPr>
              <w:t>1233</w:t>
            </w:r>
          </w:p>
        </w:tc>
        <w:tc>
          <w:tcPr>
            <w:tcW w:w="2377" w:type="dxa"/>
            <w:tcBorders>
              <w:top w:val="single" w:sz="4" w:space="0" w:color="auto"/>
              <w:left w:val="single" w:sz="4" w:space="0" w:color="auto"/>
              <w:bottom w:val="single" w:sz="4" w:space="0" w:color="auto"/>
              <w:right w:val="single" w:sz="4" w:space="0" w:color="auto"/>
            </w:tcBorders>
            <w:vAlign w:val="center"/>
            <w:hideMark/>
          </w:tcPr>
          <w:p w14:paraId="07875BB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А3 &gt; ПЗ</w:t>
            </w:r>
          </w:p>
          <w:p w14:paraId="6ED72FA8"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sz w:val="24"/>
                <w:szCs w:val="24"/>
                <w:lang w:eastAsia="ru-RU"/>
              </w:rPr>
              <w:t xml:space="preserve">31002 </w:t>
            </w:r>
            <w:r w:rsidRPr="00724BFE">
              <w:rPr>
                <w:rFonts w:ascii="Times New Roman" w:eastAsia="Times New Roman" w:hAnsi="Times New Roman" w:cs="Times New Roman"/>
                <w:bCs/>
                <w:noProof/>
                <w:sz w:val="24"/>
                <w:szCs w:val="24"/>
                <w:lang w:eastAsia="ru-RU"/>
              </w:rPr>
              <w:t>&gt; 1105</w:t>
            </w:r>
          </w:p>
        </w:tc>
      </w:tr>
      <w:tr w:rsidR="00724BFE" w:rsidRPr="00724BFE" w14:paraId="42B4435E" w14:textId="77777777" w:rsidTr="00724BFE">
        <w:trPr>
          <w:trHeight w:val="862"/>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18CA69A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А4 &lt; П4</w:t>
            </w:r>
          </w:p>
          <w:p w14:paraId="2843E511"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7510  &lt; 2550</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FB775E5"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А4 &gt; П4</w:t>
            </w:r>
          </w:p>
          <w:p w14:paraId="4C32BF49"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sz w:val="24"/>
                <w:szCs w:val="24"/>
                <w:lang w:eastAsia="ru-RU"/>
              </w:rPr>
              <w:t xml:space="preserve">7881 </w:t>
            </w:r>
            <w:r w:rsidRPr="00724BFE">
              <w:rPr>
                <w:rFonts w:ascii="Times New Roman" w:eastAsia="Times New Roman" w:hAnsi="Times New Roman" w:cs="Times New Roman"/>
                <w:bCs/>
                <w:noProof/>
                <w:sz w:val="24"/>
                <w:szCs w:val="24"/>
                <w:lang w:eastAsia="ru-RU"/>
              </w:rPr>
              <w:t xml:space="preserve">&gt; </w:t>
            </w:r>
            <w:r w:rsidRPr="00724BFE">
              <w:rPr>
                <w:rFonts w:ascii="Times New Roman" w:eastAsia="Times New Roman" w:hAnsi="Times New Roman" w:cs="Times New Roman"/>
                <w:sz w:val="24"/>
                <w:szCs w:val="24"/>
                <w:lang w:eastAsia="ru-RU"/>
              </w:rPr>
              <w:t>3725</w:t>
            </w:r>
          </w:p>
        </w:tc>
        <w:tc>
          <w:tcPr>
            <w:tcW w:w="2419" w:type="dxa"/>
            <w:tcBorders>
              <w:top w:val="single" w:sz="4" w:space="0" w:color="auto"/>
              <w:left w:val="single" w:sz="4" w:space="0" w:color="auto"/>
              <w:bottom w:val="single" w:sz="4" w:space="0" w:color="auto"/>
              <w:right w:val="single" w:sz="4" w:space="0" w:color="auto"/>
            </w:tcBorders>
            <w:vAlign w:val="center"/>
            <w:hideMark/>
          </w:tcPr>
          <w:p w14:paraId="51E13F57"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А4 &gt; П4</w:t>
            </w:r>
          </w:p>
          <w:p w14:paraId="4947D50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sz w:val="24"/>
                <w:szCs w:val="24"/>
                <w:lang w:eastAsia="ru-RU"/>
              </w:rPr>
              <w:t xml:space="preserve">9897 </w:t>
            </w:r>
            <w:r w:rsidRPr="00724BFE">
              <w:rPr>
                <w:rFonts w:ascii="Times New Roman" w:eastAsia="Times New Roman" w:hAnsi="Times New Roman" w:cs="Times New Roman"/>
                <w:bCs/>
                <w:noProof/>
                <w:sz w:val="24"/>
                <w:szCs w:val="24"/>
                <w:lang w:eastAsia="ru-RU"/>
              </w:rPr>
              <w:t xml:space="preserve">&gt; </w:t>
            </w:r>
            <w:r w:rsidRPr="00724BFE">
              <w:rPr>
                <w:rFonts w:ascii="Times New Roman" w:eastAsia="Times New Roman" w:hAnsi="Times New Roman" w:cs="Times New Roman"/>
                <w:sz w:val="24"/>
                <w:szCs w:val="24"/>
                <w:lang w:eastAsia="ru-RU"/>
              </w:rPr>
              <w:t>7952</w:t>
            </w:r>
          </w:p>
        </w:tc>
        <w:tc>
          <w:tcPr>
            <w:tcW w:w="2377" w:type="dxa"/>
            <w:tcBorders>
              <w:top w:val="single" w:sz="4" w:space="0" w:color="auto"/>
              <w:left w:val="single" w:sz="4" w:space="0" w:color="auto"/>
              <w:bottom w:val="single" w:sz="4" w:space="0" w:color="auto"/>
              <w:right w:val="single" w:sz="4" w:space="0" w:color="auto"/>
            </w:tcBorders>
            <w:vAlign w:val="center"/>
            <w:hideMark/>
          </w:tcPr>
          <w:p w14:paraId="63C55BDE"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bCs/>
                <w:noProof/>
                <w:sz w:val="24"/>
                <w:szCs w:val="24"/>
                <w:lang w:eastAsia="ru-RU"/>
              </w:rPr>
              <w:t>А4 &lt; П4</w:t>
            </w:r>
          </w:p>
          <w:p w14:paraId="25622F10" w14:textId="77777777" w:rsidR="00724BFE" w:rsidRPr="00724BFE" w:rsidRDefault="00724BFE" w:rsidP="00724BFE">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724BFE">
              <w:rPr>
                <w:rFonts w:ascii="Times New Roman" w:eastAsia="Times New Roman" w:hAnsi="Times New Roman" w:cs="Times New Roman"/>
                <w:sz w:val="24"/>
                <w:szCs w:val="24"/>
                <w:lang w:eastAsia="ru-RU"/>
              </w:rPr>
              <w:t xml:space="preserve">30620 </w:t>
            </w:r>
            <w:r w:rsidRPr="00724BFE">
              <w:rPr>
                <w:rFonts w:ascii="Times New Roman" w:eastAsia="Times New Roman" w:hAnsi="Times New Roman" w:cs="Times New Roman"/>
                <w:bCs/>
                <w:noProof/>
                <w:sz w:val="24"/>
                <w:szCs w:val="24"/>
                <w:lang w:eastAsia="ru-RU"/>
              </w:rPr>
              <w:t xml:space="preserve">&lt; </w:t>
            </w:r>
            <w:r w:rsidRPr="00724BFE">
              <w:rPr>
                <w:rFonts w:ascii="Times New Roman" w:eastAsia="Times New Roman" w:hAnsi="Times New Roman" w:cs="Times New Roman"/>
                <w:sz w:val="24"/>
                <w:szCs w:val="24"/>
                <w:lang w:eastAsia="ru-RU"/>
              </w:rPr>
              <w:t>42980</w:t>
            </w:r>
          </w:p>
        </w:tc>
      </w:tr>
    </w:tbl>
    <w:p w14:paraId="18893CBA" w14:textId="77777777" w:rsidR="00724BFE" w:rsidRPr="00724BFE" w:rsidRDefault="00724BFE" w:rsidP="00724BFE">
      <w:pPr>
        <w:widowControl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Из проведенного анализа видно,</w:t>
      </w:r>
      <w:r w:rsidRPr="00724BFE">
        <w:rPr>
          <w:rFonts w:ascii="Times New Roman" w:eastAsia="Times New Roman" w:hAnsi="Times New Roman" w:cs="Times New Roman"/>
          <w:b/>
          <w:bCs/>
          <w:sz w:val="28"/>
          <w:szCs w:val="28"/>
          <w:lang w:eastAsia="ru-RU"/>
        </w:rPr>
        <w:t xml:space="preserve"> </w:t>
      </w:r>
      <w:r w:rsidRPr="00724BFE">
        <w:rPr>
          <w:rFonts w:ascii="Times New Roman" w:eastAsia="Times New Roman" w:hAnsi="Times New Roman" w:cs="Times New Roman"/>
          <w:bCs/>
          <w:sz w:val="28"/>
          <w:szCs w:val="28"/>
          <w:lang w:eastAsia="ru-RU"/>
        </w:rPr>
        <w:t>что</w:t>
      </w:r>
      <w:r w:rsidRPr="00724BFE">
        <w:rPr>
          <w:rFonts w:ascii="Times New Roman" w:eastAsia="Times New Roman" w:hAnsi="Times New Roman" w:cs="Times New Roman"/>
          <w:sz w:val="28"/>
          <w:szCs w:val="28"/>
          <w:lang w:eastAsia="ru-RU"/>
        </w:rPr>
        <w:t xml:space="preserve"> в 2015 г. не соблюдалось три </w:t>
      </w:r>
      <w:r w:rsidRPr="00724BFE">
        <w:rPr>
          <w:rFonts w:ascii="Times New Roman" w:eastAsia="Times New Roman" w:hAnsi="Times New Roman" w:cs="Times New Roman"/>
          <w:sz w:val="28"/>
          <w:szCs w:val="28"/>
          <w:lang w:eastAsia="ru-RU"/>
        </w:rPr>
        <w:lastRenderedPageBreak/>
        <w:t xml:space="preserve">неравенства, в 2016-2017 гг. не выполняется одно неравенство абсолютной ликвидности баланса: его наиболее ликвидные активы не покрывают наиболее срочные обязательства. Следовательно, предприятие не является абсолютно ликвидным. </w:t>
      </w:r>
    </w:p>
    <w:p w14:paraId="63EB5B4C" w14:textId="77777777" w:rsidR="00724BFE" w:rsidRPr="00724BFE" w:rsidRDefault="00724BFE" w:rsidP="00724BFE">
      <w:pPr>
        <w:widowControl w:val="0"/>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В 2018 г. ситуация ухудшилась: не соблюдаются уже два неравенства абсолютной ликвидности: наиболее ликвидные активы не покрывают наиболее срочные обязательства и трудно реализуемые активы не покрывают постоянные пассивы.</w:t>
      </w:r>
    </w:p>
    <w:p w14:paraId="571A677F" w14:textId="77777777" w:rsidR="00724BFE" w:rsidRPr="00724BFE" w:rsidRDefault="00724BFE" w:rsidP="00724BF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2B015AC4" w14:textId="77777777" w:rsidR="00724BFE" w:rsidRPr="00724BFE" w:rsidRDefault="00724BFE" w:rsidP="00724BFE">
      <w:pPr>
        <w:spacing w:after="0" w:line="360" w:lineRule="auto"/>
        <w:jc w:val="center"/>
        <w:rPr>
          <w:rFonts w:ascii="Times New Roman" w:eastAsia="Times New Roman" w:hAnsi="Times New Roman" w:cs="Times New Roman"/>
          <w:b/>
          <w:sz w:val="28"/>
        </w:rPr>
      </w:pPr>
      <w:r w:rsidRPr="00724BFE">
        <w:rPr>
          <w:rFonts w:ascii="Times New Roman" w:eastAsia="Times New Roman" w:hAnsi="Times New Roman" w:cs="Times New Roman"/>
          <w:b/>
          <w:sz w:val="28"/>
          <w:szCs w:val="28"/>
        </w:rPr>
        <w:t xml:space="preserve">2.3 Пути совершенствования управления </w:t>
      </w:r>
      <w:r w:rsidRPr="00724BFE">
        <w:rPr>
          <w:rFonts w:ascii="Times New Roman" w:eastAsia="Times New Roman" w:hAnsi="Times New Roman" w:cs="Times New Roman"/>
          <w:b/>
          <w:sz w:val="28"/>
        </w:rPr>
        <w:t>ООО «</w:t>
      </w:r>
      <w:proofErr w:type="spellStart"/>
      <w:r w:rsidRPr="00724BFE">
        <w:rPr>
          <w:rFonts w:ascii="Times New Roman" w:eastAsia="Times New Roman" w:hAnsi="Times New Roman" w:cs="Times New Roman"/>
          <w:b/>
          <w:sz w:val="28"/>
        </w:rPr>
        <w:t>Компетент</w:t>
      </w:r>
      <w:proofErr w:type="spellEnd"/>
      <w:r w:rsidRPr="00724BFE">
        <w:rPr>
          <w:rFonts w:ascii="Times New Roman" w:eastAsia="Times New Roman" w:hAnsi="Times New Roman" w:cs="Times New Roman"/>
          <w:b/>
          <w:sz w:val="28"/>
        </w:rPr>
        <w:t>»</w:t>
      </w:r>
    </w:p>
    <w:p w14:paraId="6E03CCB2" w14:textId="77777777" w:rsidR="00724BFE" w:rsidRPr="00724BFE" w:rsidRDefault="00724BFE" w:rsidP="00724BFE">
      <w:pPr>
        <w:spacing w:after="0" w:line="360" w:lineRule="auto"/>
        <w:ind w:firstLine="709"/>
        <w:jc w:val="both"/>
        <w:rPr>
          <w:rFonts w:ascii="Times New Roman" w:eastAsia="Times New Roman" w:hAnsi="Times New Roman" w:cs="Times New Roman"/>
          <w:sz w:val="28"/>
        </w:rPr>
      </w:pPr>
      <w:r w:rsidRPr="00724BFE">
        <w:rPr>
          <w:rFonts w:ascii="Times New Roman" w:eastAsia="Times New Roman" w:hAnsi="Times New Roman" w:cs="Times New Roman"/>
          <w:sz w:val="28"/>
        </w:rPr>
        <w:t xml:space="preserve">Повышение эффективности управления предприятия, главным образом, нацелено на улучшение его результирующих финансовых показателей. Одним из важнейших факторов роста прибыли является снижение себестоимости работ. </w:t>
      </w:r>
    </w:p>
    <w:p w14:paraId="22D0AB0C"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xml:space="preserve">Резервы повышения эффективности затрат </w:t>
      </w:r>
      <w:r w:rsidRPr="00724BFE">
        <w:rPr>
          <w:rFonts w:ascii="Times New Roman" w:eastAsia="Times New Roman" w:hAnsi="Times New Roman" w:cs="Times New Roman"/>
          <w:sz w:val="28"/>
          <w:szCs w:val="28"/>
        </w:rPr>
        <w:t>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можно</w:t>
      </w:r>
      <w:r w:rsidRPr="00724BFE">
        <w:rPr>
          <w:rFonts w:ascii="Times New Roman" w:eastAsia="Times New Roman" w:hAnsi="Times New Roman" w:cs="Times New Roman"/>
          <w:color w:val="000000"/>
          <w:sz w:val="28"/>
          <w:szCs w:val="28"/>
        </w:rPr>
        <w:t xml:space="preserve"> выявить на основе результатов комплексного анализа эффективности его финансово-хозяйственной деятельности. На последнем этапе анализа себестоимости продукции необходимо обобщить выявленные резервы и разработать конкретные рекомендации по повышению эффективности производства. </w:t>
      </w:r>
    </w:p>
    <w:p w14:paraId="3A3EB1DE"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xml:space="preserve">Основа выявления резервов, которые воздействуют на эффективность деятельности </w:t>
      </w:r>
      <w:r w:rsidRPr="00724BFE">
        <w:rPr>
          <w:rFonts w:ascii="Times New Roman" w:eastAsia="Times New Roman" w:hAnsi="Times New Roman" w:cs="Times New Roman"/>
          <w:sz w:val="28"/>
          <w:szCs w:val="28"/>
        </w:rPr>
        <w:t>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w:t>
      </w:r>
      <w:r w:rsidRPr="00724BFE">
        <w:rPr>
          <w:rFonts w:ascii="Times New Roman" w:eastAsia="Times New Roman" w:hAnsi="Times New Roman" w:cs="Times New Roman"/>
          <w:color w:val="000000"/>
          <w:sz w:val="28"/>
          <w:szCs w:val="28"/>
        </w:rPr>
        <w:t xml:space="preserve"> классификация различных факторов.</w:t>
      </w:r>
    </w:p>
    <w:p w14:paraId="123A6892"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Для анализа фактической себестоимости продукции, выявления резервов и экономической эффективности от ее оптимизации применяются расчеты по экономическим факторам. Данные факторы максимально охватывают все производственные процессы, предметы и средства труда, а также сам труд. Благодаря им возможно отразить главные направления работы сотрудников организации по оптимизации себестоимости продукции:</w:t>
      </w:r>
    </w:p>
    <w:p w14:paraId="65CA5120"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lastRenderedPageBreak/>
        <w:t>- внедрение инновационных технологий и современной техники;</w:t>
      </w:r>
    </w:p>
    <w:p w14:paraId="1D971949"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повышение уровня производительности труда;</w:t>
      </w:r>
    </w:p>
    <w:p w14:paraId="48B1C522"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улучшение методов использования технологического оборудования;</w:t>
      </w:r>
    </w:p>
    <w:p w14:paraId="66E48B5B"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сокращение нерациональных расходов;</w:t>
      </w:r>
    </w:p>
    <w:p w14:paraId="68C31260"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избавление от брака и потерь;</w:t>
      </w:r>
    </w:p>
    <w:p w14:paraId="1EA4D16E"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 удешевление заготовок и пр. </w:t>
      </w:r>
    </w:p>
    <w:p w14:paraId="340339A9"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В первую очередь, это касается повышения технического уровня производственного процесса. Снизить себестоимость возможно в ходе различных мероприятий:</w:t>
      </w:r>
    </w:p>
    <w:p w14:paraId="7AC7D3EB"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при обновлении, модернизации и совершенствовании производственной техники;</w:t>
      </w:r>
    </w:p>
    <w:p w14:paraId="5F19E22B"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 при внедрении новых технологий; </w:t>
      </w:r>
    </w:p>
    <w:p w14:paraId="7F0678F0"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в результате создания автоматизированных систем управления;</w:t>
      </w:r>
    </w:p>
    <w:p w14:paraId="365A8FEA"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 при использовании ЭВМ и др. </w:t>
      </w:r>
    </w:p>
    <w:p w14:paraId="4B4FE03F"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Значительно сокращаются затраты путем комплексного использования сырьевых ресурсов, воспроизводства в производстве отходов, применении заменителей. Высокий резерв хранится в совершенствовании производимой продукции. Он проявляется в сокращении трудоемкости и материалоемкости, веса машин и оборудования, уменьшении их габаритов и др. </w:t>
      </w:r>
    </w:p>
    <w:p w14:paraId="525A9B5D"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Второе направление – совершенствование организации труда и производства. Сокращение себестоимости главным образом может быть обеспечено посредством повышения производительности труда. С ее ростом снижаются трудовые затраты в расчете на единицу продукта и, соответственно, снижается удельный вес оплаты труда в общей структуре затрат на производство. </w:t>
      </w:r>
    </w:p>
    <w:p w14:paraId="79072DC0"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Снижение себестоимости так же может произойти в результате изменения:</w:t>
      </w:r>
    </w:p>
    <w:p w14:paraId="23731F54"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 в организации производства, формах и методах труда при развитии </w:t>
      </w:r>
      <w:r w:rsidRPr="00724BFE">
        <w:rPr>
          <w:rFonts w:ascii="Times New Roman" w:eastAsia="Times New Roman" w:hAnsi="Times New Roman" w:cs="Times New Roman"/>
          <w:color w:val="000000"/>
          <w:sz w:val="28"/>
          <w:szCs w:val="28"/>
          <w:lang w:eastAsia="ru-RU"/>
        </w:rPr>
        <w:lastRenderedPageBreak/>
        <w:t xml:space="preserve">специализации производства; </w:t>
      </w:r>
    </w:p>
    <w:p w14:paraId="1285A7AB"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 совершенствования управления производством и сокращения затрат на него; </w:t>
      </w:r>
    </w:p>
    <w:p w14:paraId="2C7E0FE8"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 улучшение использования основных фондов; </w:t>
      </w:r>
    </w:p>
    <w:p w14:paraId="7B350760"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 улучшение материально-технического снабжения; </w:t>
      </w:r>
    </w:p>
    <w:p w14:paraId="3C68F4BF"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 сокращения транспортных расходов; </w:t>
      </w:r>
    </w:p>
    <w:p w14:paraId="21821B6E"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прочих факторов, повышающих уровень организации производства.</w:t>
      </w:r>
    </w:p>
    <w:p w14:paraId="17630ED9"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При одновременном совершенствовании техники и организации производства необходимо установить экономию по каждому фактору в отдельности и включить в соответствующие группы. Если такое разделение сделать трудно, то экономия может быть рассчитана исходя из целевого характера мероприятий либо по группам факторов.</w:t>
      </w:r>
    </w:p>
    <w:p w14:paraId="4E3D6409"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Особое внимание необходимо уделять выявлению непроизводительных (нерациональных) затрат, а в частности: </w:t>
      </w:r>
    </w:p>
    <w:p w14:paraId="243398DE"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 заработной платы и отчислений на социальные нужды за время простоя; </w:t>
      </w:r>
    </w:p>
    <w:p w14:paraId="6A7C5031"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 доплат за это время в связи с использованием рабочих на работах, требующих применения менее квалифицированного труда; </w:t>
      </w:r>
    </w:p>
    <w:p w14:paraId="3E1D55F2"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стоимости энергии и топлива, потребленных за время простоя.</w:t>
      </w:r>
    </w:p>
    <w:p w14:paraId="0676FF35"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Непроизводительными расходами также следует считать недостачи и порчу материалов.</w:t>
      </w:r>
    </w:p>
    <w:p w14:paraId="1E294303"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Резервы снижения затрат изыскиваются путем выявления и устранения излишних затрат, которые были заложены в несовершенстве технологии и организации производства. Основное внимание здесь уделяется выявлению неэкономичных технологических решений, недоиспользуемых ресурсов, отклонений от нормальных условий, предусмотренных организацией производства.</w:t>
      </w:r>
    </w:p>
    <w:p w14:paraId="2FFC8AC1"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xml:space="preserve">Для более подробного изучения изменений затрат </w:t>
      </w:r>
      <w:r w:rsidRPr="00724BFE">
        <w:rPr>
          <w:rFonts w:ascii="Times New Roman" w:eastAsia="Times New Roman" w:hAnsi="Times New Roman" w:cs="Times New Roman"/>
          <w:sz w:val="28"/>
          <w:szCs w:val="28"/>
        </w:rPr>
        <w:t>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xml:space="preserve">» </w:t>
      </w:r>
      <w:r w:rsidRPr="00724BFE">
        <w:rPr>
          <w:rFonts w:ascii="Times New Roman" w:eastAsia="Times New Roman" w:hAnsi="Times New Roman" w:cs="Times New Roman"/>
          <w:color w:val="000000"/>
          <w:sz w:val="28"/>
          <w:szCs w:val="28"/>
        </w:rPr>
        <w:t>целесообразно проводить факторный анализ отклонений затрат.</w:t>
      </w:r>
    </w:p>
    <w:p w14:paraId="0663DE97" w14:textId="77777777" w:rsidR="00724BFE" w:rsidRPr="00724BFE" w:rsidRDefault="00724BFE" w:rsidP="00724BFE">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lastRenderedPageBreak/>
        <w:t xml:space="preserve">Прямыми материальными факторами являются затраты на сырье (материалы), энергия на технологические цели, топливо. </w:t>
      </w:r>
    </w:p>
    <w:p w14:paraId="405EFD7A"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Динамика прямых материальных затрат происходит под воздействием факторов четырехкратной периодичности соподчинения. Их характеризует структурно-логическая модель факторной системы (рис. 2.6).</w:t>
      </w:r>
    </w:p>
    <w:p w14:paraId="172F1B1F"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xml:space="preserve">К факторам первого порядка относятся изменение уровня затрат на отдельные виды работ и объема производства. Причем, фактор изменения объема производства не детализируется, является одноэлементным фактором. </w:t>
      </w:r>
    </w:p>
    <w:p w14:paraId="05303A06"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Изменение уровня затрат по отдельным статьям является сложным фактором, детализирующимся в дальнейшем на факторы второго и третьего порядков. Факторами третьего и четвертого порядков характеризуются изменение материальных затрат в результате проведения мероприятий НТП.</w:t>
      </w:r>
    </w:p>
    <w:p w14:paraId="262EAFC7" w14:textId="77777777" w:rsidR="00724BFE" w:rsidRPr="00724BFE" w:rsidRDefault="00724BFE" w:rsidP="00724BFE">
      <w:pPr>
        <w:spacing w:after="200" w:line="360" w:lineRule="auto"/>
        <w:ind w:firstLine="709"/>
        <w:jc w:val="both"/>
        <w:rPr>
          <w:rFonts w:ascii="Calibri" w:eastAsia="Times New Roman" w:hAnsi="Calibri" w:cs="Times New Roman"/>
        </w:rPr>
      </w:pPr>
      <w:r w:rsidRPr="00724BFE">
        <w:rPr>
          <w:rFonts w:ascii="Calibri" w:eastAsia="Calibri" w:hAnsi="Calibri" w:cs="Times New Roman"/>
          <w:noProof/>
          <w:lang w:eastAsia="ru-RU"/>
        </w:rPr>
        <mc:AlternateContent>
          <mc:Choice Requires="wps">
            <w:drawing>
              <wp:anchor distT="0" distB="0" distL="114300" distR="114300" simplePos="0" relativeHeight="251678720" behindDoc="0" locked="0" layoutInCell="0" allowOverlap="1" wp14:anchorId="7DEF3172" wp14:editId="5C48E670">
                <wp:simplePos x="0" y="0"/>
                <wp:positionH relativeFrom="column">
                  <wp:posOffset>800100</wp:posOffset>
                </wp:positionH>
                <wp:positionV relativeFrom="paragraph">
                  <wp:posOffset>4561205</wp:posOffset>
                </wp:positionV>
                <wp:extent cx="0" cy="0"/>
                <wp:effectExtent l="0" t="0" r="0" b="0"/>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DFBA2D" id="Прямая соединительная линия 18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59.15pt" to="63pt,3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" o:allowincell="f"/>
            </w:pict>
          </mc:Fallback>
        </mc:AlternateContent>
      </w:r>
      <w:r w:rsidRPr="00724BFE">
        <w:rPr>
          <w:rFonts w:ascii="Calibri" w:eastAsia="Calibri" w:hAnsi="Calibri" w:cs="Times New Roman"/>
          <w:noProof/>
          <w:lang w:eastAsia="ru-RU"/>
        </w:rPr>
        <mc:AlternateContent>
          <mc:Choice Requires="wpg">
            <w:drawing>
              <wp:anchor distT="0" distB="0" distL="114300" distR="114300" simplePos="0" relativeHeight="251679744" behindDoc="0" locked="0" layoutInCell="1" allowOverlap="1" wp14:anchorId="73BD329F" wp14:editId="3C4BF918">
                <wp:simplePos x="0" y="0"/>
                <wp:positionH relativeFrom="column">
                  <wp:posOffset>228600</wp:posOffset>
                </wp:positionH>
                <wp:positionV relativeFrom="paragraph">
                  <wp:posOffset>66675</wp:posOffset>
                </wp:positionV>
                <wp:extent cx="5600700" cy="4170045"/>
                <wp:effectExtent l="0" t="0" r="19050" b="20955"/>
                <wp:wrapNone/>
                <wp:docPr id="188" name="Группа 188"/>
                <wp:cNvGraphicFramePr/>
                <a:graphic xmlns:a="http://schemas.openxmlformats.org/drawingml/2006/main">
                  <a:graphicData uri="http://schemas.microsoft.com/office/word/2010/wordprocessingGroup">
                    <wpg:wgp>
                      <wpg:cNvGrpSpPr/>
                      <wpg:grpSpPr bwMode="auto">
                        <a:xfrm>
                          <a:off x="0" y="0"/>
                          <a:ext cx="5600700" cy="4170045"/>
                          <a:chOff x="0" y="0"/>
                          <a:chExt cx="9720" cy="6840"/>
                        </a:xfrm>
                      </wpg:grpSpPr>
                      <wps:wsp>
                        <wps:cNvPr id="14" name="Rectangle 40"/>
                        <wps:cNvSpPr>
                          <a:spLocks noChangeArrowheads="1"/>
                        </wps:cNvSpPr>
                        <wps:spPr bwMode="auto">
                          <a:xfrm>
                            <a:off x="1440" y="0"/>
                            <a:ext cx="6120" cy="540"/>
                          </a:xfrm>
                          <a:prstGeom prst="rect">
                            <a:avLst/>
                          </a:prstGeom>
                          <a:solidFill>
                            <a:srgbClr val="FFFFFF"/>
                          </a:solidFill>
                          <a:ln w="9525">
                            <a:solidFill>
                              <a:srgbClr val="000000"/>
                            </a:solidFill>
                            <a:miter lim="800000"/>
                            <a:headEnd/>
                            <a:tailEnd/>
                          </a:ln>
                        </wps:spPr>
                        <wps:txbx>
                          <w:txbxContent>
                            <w:p w14:paraId="0202AB88" w14:textId="77777777" w:rsidR="00C744AF" w:rsidRDefault="00C744AF" w:rsidP="00724BFE">
                              <w:pPr>
                                <w:pStyle w:val="30"/>
                                <w:jc w:val="center"/>
                                <w:rPr>
                                  <w:sz w:val="24"/>
                                  <w:szCs w:val="24"/>
                                </w:rPr>
                              </w:pPr>
                              <w:r>
                                <w:rPr>
                                  <w:sz w:val="24"/>
                                  <w:szCs w:val="24"/>
                                </w:rPr>
                                <w:t>Изменение прямых материальных затрат</w:t>
                              </w:r>
                            </w:p>
                          </w:txbxContent>
                        </wps:txbx>
                        <wps:bodyPr rot="0" vert="horz" wrap="square" lIns="91440" tIns="45720" rIns="91440" bIns="45720" anchor="t" anchorCtr="0" upright="1">
                          <a:noAutofit/>
                        </wps:bodyPr>
                      </wps:wsp>
                      <wps:wsp>
                        <wps:cNvPr id="15" name="Rectangle 41"/>
                        <wps:cNvSpPr>
                          <a:spLocks noChangeArrowheads="1"/>
                        </wps:cNvSpPr>
                        <wps:spPr bwMode="auto">
                          <a:xfrm>
                            <a:off x="0" y="1185"/>
                            <a:ext cx="3240" cy="949"/>
                          </a:xfrm>
                          <a:prstGeom prst="rect">
                            <a:avLst/>
                          </a:prstGeom>
                          <a:solidFill>
                            <a:srgbClr val="FFFFFF"/>
                          </a:solidFill>
                          <a:ln w="9525">
                            <a:solidFill>
                              <a:srgbClr val="000000"/>
                            </a:solidFill>
                            <a:miter lim="800000"/>
                            <a:headEnd/>
                            <a:tailEnd/>
                          </a:ln>
                        </wps:spPr>
                        <wps:txbx>
                          <w:txbxContent>
                            <w:p w14:paraId="012EAF05" w14:textId="77777777" w:rsidR="00C744AF" w:rsidRDefault="00C744AF" w:rsidP="00724BFE">
                              <w:pPr>
                                <w:pStyle w:val="30"/>
                                <w:jc w:val="center"/>
                                <w:rPr>
                                  <w:sz w:val="24"/>
                                  <w:szCs w:val="24"/>
                                </w:rPr>
                              </w:pPr>
                              <w:r>
                                <w:rPr>
                                  <w:sz w:val="24"/>
                                  <w:szCs w:val="24"/>
                                </w:rPr>
                                <w:t>Изменение объема производства</w:t>
                              </w:r>
                            </w:p>
                          </w:txbxContent>
                        </wps:txbx>
                        <wps:bodyPr rot="0" vert="horz" wrap="square" lIns="91440" tIns="45720" rIns="91440" bIns="45720" anchor="t" anchorCtr="0" upright="1">
                          <a:noAutofit/>
                        </wps:bodyPr>
                      </wps:wsp>
                      <wps:wsp>
                        <wps:cNvPr id="16" name="Rectangle 42"/>
                        <wps:cNvSpPr>
                          <a:spLocks noChangeArrowheads="1"/>
                        </wps:cNvSpPr>
                        <wps:spPr bwMode="auto">
                          <a:xfrm>
                            <a:off x="5580" y="1185"/>
                            <a:ext cx="4140" cy="720"/>
                          </a:xfrm>
                          <a:prstGeom prst="rect">
                            <a:avLst/>
                          </a:prstGeom>
                          <a:solidFill>
                            <a:srgbClr val="FFFFFF"/>
                          </a:solidFill>
                          <a:ln w="9525">
                            <a:solidFill>
                              <a:srgbClr val="000000"/>
                            </a:solidFill>
                            <a:miter lim="800000"/>
                            <a:headEnd/>
                            <a:tailEnd/>
                          </a:ln>
                        </wps:spPr>
                        <wps:txbx>
                          <w:txbxContent>
                            <w:p w14:paraId="64B9137A" w14:textId="77777777" w:rsidR="00C744AF" w:rsidRDefault="00C744AF" w:rsidP="00724BFE">
                              <w:pPr>
                                <w:jc w:val="center"/>
                                <w:rPr>
                                  <w:rFonts w:ascii="Times New Roman" w:hAnsi="Times New Roman"/>
                                  <w:sz w:val="28"/>
                                  <w:szCs w:val="28"/>
                                </w:rPr>
                              </w:pPr>
                              <w:r>
                                <w:rPr>
                                  <w:rFonts w:ascii="Times New Roman" w:hAnsi="Times New Roman"/>
                                </w:rPr>
                                <w:t>Изменение уровня отдельных статей затрат</w:t>
                              </w:r>
                            </w:p>
                            <w:p w14:paraId="2B2D1A65" w14:textId="77777777" w:rsidR="00C744AF" w:rsidRDefault="00C744AF" w:rsidP="00724BFE">
                              <w:pPr>
                                <w:rPr>
                                  <w:rFonts w:ascii="Calibri" w:hAnsi="Calibri"/>
                                </w:rPr>
                              </w:pPr>
                            </w:p>
                          </w:txbxContent>
                        </wps:txbx>
                        <wps:bodyPr rot="0" vert="horz" wrap="square" lIns="91440" tIns="45720" rIns="91440" bIns="45720" anchor="t" anchorCtr="0" upright="1">
                          <a:noAutofit/>
                        </wps:bodyPr>
                      </wps:wsp>
                      <wps:wsp>
                        <wps:cNvPr id="17" name="Line 43"/>
                        <wps:cNvCnPr>
                          <a:cxnSpLocks noChangeShapeType="1"/>
                        </wps:cNvCnPr>
                        <wps:spPr bwMode="auto">
                          <a:xfrm>
                            <a:off x="1440" y="825"/>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4"/>
                        <wps:cNvCnPr>
                          <a:cxnSpLocks noChangeShapeType="1"/>
                        </wps:cNvCnPr>
                        <wps:spPr bwMode="auto">
                          <a:xfrm>
                            <a:off x="5220" y="540"/>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5"/>
                        <wps:cNvCnPr>
                          <a:cxnSpLocks noChangeShapeType="1"/>
                        </wps:cNvCnPr>
                        <wps:spPr bwMode="auto">
                          <a:xfrm>
                            <a:off x="1440" y="82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6"/>
                        <wps:cNvCnPr>
                          <a:cxnSpLocks noChangeShapeType="1"/>
                        </wps:cNvCnPr>
                        <wps:spPr bwMode="auto">
                          <a:xfrm>
                            <a:off x="7740" y="82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7"/>
                        <wps:cNvCnPr>
                          <a:cxnSpLocks noChangeShapeType="1"/>
                        </wps:cNvCnPr>
                        <wps:spPr bwMode="auto">
                          <a:xfrm flipH="1">
                            <a:off x="7740" y="1905"/>
                            <a:ext cx="0" cy="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48"/>
                        <wpg:cNvGrpSpPr>
                          <a:grpSpLocks/>
                        </wpg:cNvGrpSpPr>
                        <wpg:grpSpPr bwMode="auto">
                          <a:xfrm>
                            <a:off x="0" y="2520"/>
                            <a:ext cx="9720" cy="4320"/>
                            <a:chOff x="0" y="2520"/>
                            <a:chExt cx="9720" cy="4320"/>
                          </a:xfrm>
                        </wpg:grpSpPr>
                        <wpg:grpSp>
                          <wpg:cNvPr id="23" name="Group 49"/>
                          <wpg:cNvGrpSpPr>
                            <a:grpSpLocks/>
                          </wpg:cNvGrpSpPr>
                          <wpg:grpSpPr bwMode="auto">
                            <a:xfrm>
                              <a:off x="0" y="2520"/>
                              <a:ext cx="9720" cy="4320"/>
                              <a:chOff x="0" y="2520"/>
                              <a:chExt cx="9720" cy="4320"/>
                            </a:xfrm>
                          </wpg:grpSpPr>
                          <wps:wsp>
                            <wps:cNvPr id="25" name="Rectangle 50"/>
                            <wps:cNvSpPr>
                              <a:spLocks noChangeArrowheads="1"/>
                            </wps:cNvSpPr>
                            <wps:spPr bwMode="auto">
                              <a:xfrm>
                                <a:off x="0" y="2881"/>
                                <a:ext cx="3600" cy="900"/>
                              </a:xfrm>
                              <a:prstGeom prst="rect">
                                <a:avLst/>
                              </a:prstGeom>
                              <a:solidFill>
                                <a:srgbClr val="FFFFFF"/>
                              </a:solidFill>
                              <a:ln w="9525">
                                <a:solidFill>
                                  <a:srgbClr val="000000"/>
                                </a:solidFill>
                                <a:miter lim="800000"/>
                                <a:headEnd/>
                                <a:tailEnd/>
                              </a:ln>
                            </wps:spPr>
                            <wps:txbx>
                              <w:txbxContent>
                                <w:p w14:paraId="31CE25EB" w14:textId="77777777" w:rsidR="00C744AF" w:rsidRDefault="00C744AF" w:rsidP="00724BFE">
                                  <w:pPr>
                                    <w:jc w:val="center"/>
                                    <w:rPr>
                                      <w:sz w:val="28"/>
                                      <w:szCs w:val="28"/>
                                    </w:rPr>
                                  </w:pPr>
                                  <w:r>
                                    <w:t>Изменение норм расхода материалов</w:t>
                                  </w:r>
                                </w:p>
                                <w:p w14:paraId="4C91801D" w14:textId="77777777" w:rsidR="00C744AF" w:rsidRDefault="00C744AF" w:rsidP="00724BFE"/>
                              </w:txbxContent>
                            </wps:txbx>
                            <wps:bodyPr rot="0" vert="horz" wrap="square" lIns="91440" tIns="45720" rIns="91440" bIns="45720" anchor="t" anchorCtr="0" upright="1">
                              <a:noAutofit/>
                            </wps:bodyPr>
                          </wps:wsp>
                          <wps:wsp>
                            <wps:cNvPr id="26" name="Rectangle 51"/>
                            <wps:cNvSpPr>
                              <a:spLocks noChangeArrowheads="1"/>
                            </wps:cNvSpPr>
                            <wps:spPr bwMode="auto">
                              <a:xfrm>
                                <a:off x="5760" y="2881"/>
                                <a:ext cx="3960" cy="900"/>
                              </a:xfrm>
                              <a:prstGeom prst="rect">
                                <a:avLst/>
                              </a:prstGeom>
                              <a:solidFill>
                                <a:srgbClr val="FFFFFF"/>
                              </a:solidFill>
                              <a:ln w="9525">
                                <a:solidFill>
                                  <a:srgbClr val="000000"/>
                                </a:solidFill>
                                <a:miter lim="800000"/>
                                <a:headEnd/>
                                <a:tailEnd/>
                              </a:ln>
                            </wps:spPr>
                            <wps:txbx>
                              <w:txbxContent>
                                <w:p w14:paraId="05CC1256" w14:textId="77777777" w:rsidR="00C744AF" w:rsidRDefault="00C744AF" w:rsidP="00724BFE">
                                  <w:pPr>
                                    <w:jc w:val="center"/>
                                    <w:rPr>
                                      <w:rFonts w:ascii="Times New Roman" w:hAnsi="Times New Roman"/>
                                      <w:sz w:val="28"/>
                                      <w:szCs w:val="28"/>
                                    </w:rPr>
                                  </w:pPr>
                                  <w:r>
                                    <w:rPr>
                                      <w:rFonts w:ascii="Times New Roman" w:hAnsi="Times New Roman"/>
                                    </w:rPr>
                                    <w:t>Изменение цен материалов</w:t>
                                  </w:r>
                                </w:p>
                                <w:p w14:paraId="00E830FB" w14:textId="77777777" w:rsidR="00C744AF" w:rsidRDefault="00C744AF" w:rsidP="00724BFE">
                                  <w:pPr>
                                    <w:rPr>
                                      <w:rFonts w:ascii="Calibri" w:hAnsi="Calibri"/>
                                    </w:rPr>
                                  </w:pPr>
                                </w:p>
                              </w:txbxContent>
                            </wps:txbx>
                            <wps:bodyPr rot="0" vert="horz" wrap="square" lIns="91440" tIns="45720" rIns="91440" bIns="45720" anchor="t" anchorCtr="0" upright="1">
                              <a:noAutofit/>
                            </wps:bodyPr>
                          </wps:wsp>
                          <wps:wsp>
                            <wps:cNvPr id="27" name="Rectangle 52"/>
                            <wps:cNvSpPr>
                              <a:spLocks noChangeArrowheads="1"/>
                            </wps:cNvSpPr>
                            <wps:spPr bwMode="auto">
                              <a:xfrm>
                                <a:off x="0" y="4321"/>
                                <a:ext cx="3420" cy="948"/>
                              </a:xfrm>
                              <a:prstGeom prst="rect">
                                <a:avLst/>
                              </a:prstGeom>
                              <a:solidFill>
                                <a:srgbClr val="FFFFFF"/>
                              </a:solidFill>
                              <a:ln w="9525">
                                <a:solidFill>
                                  <a:srgbClr val="000000"/>
                                </a:solidFill>
                                <a:miter lim="800000"/>
                                <a:headEnd/>
                                <a:tailEnd/>
                              </a:ln>
                            </wps:spPr>
                            <wps:txbx>
                              <w:txbxContent>
                                <w:p w14:paraId="6735D79E" w14:textId="77777777" w:rsidR="00C744AF" w:rsidRDefault="00C744AF" w:rsidP="00724BFE">
                                  <w:pPr>
                                    <w:pStyle w:val="30"/>
                                  </w:pPr>
                                  <w:r>
                                    <w:rPr>
                                      <w:sz w:val="24"/>
                                      <w:szCs w:val="24"/>
                                    </w:rPr>
                                    <w:t>Повышение технического уровня производства</w:t>
                                  </w:r>
                                </w:p>
                              </w:txbxContent>
                            </wps:txbx>
                            <wps:bodyPr rot="0" vert="horz" wrap="square" lIns="91440" tIns="45720" rIns="91440" bIns="45720" anchor="t" anchorCtr="0" upright="1">
                              <a:noAutofit/>
                            </wps:bodyPr>
                          </wps:wsp>
                          <wps:wsp>
                            <wps:cNvPr id="28" name="Rectangle 53"/>
                            <wps:cNvSpPr>
                              <a:spLocks noChangeArrowheads="1"/>
                            </wps:cNvSpPr>
                            <wps:spPr bwMode="auto">
                              <a:xfrm>
                                <a:off x="7380" y="4321"/>
                                <a:ext cx="2340" cy="900"/>
                              </a:xfrm>
                              <a:prstGeom prst="rect">
                                <a:avLst/>
                              </a:prstGeom>
                              <a:solidFill>
                                <a:srgbClr val="FFFFFF"/>
                              </a:solidFill>
                              <a:ln w="9525">
                                <a:solidFill>
                                  <a:srgbClr val="000000"/>
                                </a:solidFill>
                                <a:miter lim="800000"/>
                                <a:headEnd/>
                                <a:tailEnd/>
                              </a:ln>
                            </wps:spPr>
                            <wps:txbx>
                              <w:txbxContent>
                                <w:p w14:paraId="160F6834" w14:textId="77777777" w:rsidR="00C744AF" w:rsidRDefault="00C744AF" w:rsidP="00724BFE">
                                  <w:pPr>
                                    <w:pStyle w:val="30"/>
                                    <w:rPr>
                                      <w:sz w:val="24"/>
                                      <w:szCs w:val="24"/>
                                    </w:rPr>
                                  </w:pPr>
                                  <w:r>
                                    <w:rPr>
                                      <w:sz w:val="24"/>
                                      <w:szCs w:val="24"/>
                                    </w:rPr>
                                    <w:t>Изменение покупных цен</w:t>
                                  </w:r>
                                </w:p>
                              </w:txbxContent>
                            </wps:txbx>
                            <wps:bodyPr rot="0" vert="horz" wrap="square" lIns="91440" tIns="45720" rIns="91440" bIns="45720" anchor="t" anchorCtr="0" upright="1">
                              <a:noAutofit/>
                            </wps:bodyPr>
                          </wps:wsp>
                          <wps:wsp>
                            <wps:cNvPr id="29" name="Rectangle 54"/>
                            <wps:cNvSpPr>
                              <a:spLocks noChangeArrowheads="1"/>
                            </wps:cNvSpPr>
                            <wps:spPr bwMode="auto">
                              <a:xfrm>
                                <a:off x="7380" y="5760"/>
                                <a:ext cx="2340" cy="1080"/>
                              </a:xfrm>
                              <a:prstGeom prst="rect">
                                <a:avLst/>
                              </a:prstGeom>
                              <a:solidFill>
                                <a:srgbClr val="FFFFFF"/>
                              </a:solidFill>
                              <a:ln w="9525">
                                <a:solidFill>
                                  <a:srgbClr val="000000"/>
                                </a:solidFill>
                                <a:miter lim="800000"/>
                                <a:headEnd/>
                                <a:tailEnd/>
                              </a:ln>
                            </wps:spPr>
                            <wps:txbx>
                              <w:txbxContent>
                                <w:p w14:paraId="49DE8AC1" w14:textId="77777777" w:rsidR="00C744AF" w:rsidRDefault="00C744AF" w:rsidP="00724BFE">
                                  <w:pPr>
                                    <w:pStyle w:val="30"/>
                                    <w:jc w:val="center"/>
                                    <w:rPr>
                                      <w:sz w:val="24"/>
                                      <w:szCs w:val="24"/>
                                    </w:rPr>
                                  </w:pPr>
                                  <w:r>
                                    <w:rPr>
                                      <w:sz w:val="24"/>
                                      <w:szCs w:val="24"/>
                                    </w:rPr>
                                    <w:t>Изменение структуры материалов</w:t>
                                  </w:r>
                                </w:p>
                              </w:txbxContent>
                            </wps:txbx>
                            <wps:bodyPr rot="0" vert="horz" wrap="square" lIns="91440" tIns="45720" rIns="91440" bIns="45720" anchor="t" anchorCtr="0" upright="1">
                              <a:noAutofit/>
                            </wps:bodyPr>
                          </wps:wsp>
                          <wps:wsp>
                            <wps:cNvPr id="30" name="Rectangle 55"/>
                            <wps:cNvSpPr>
                              <a:spLocks noChangeArrowheads="1"/>
                            </wps:cNvSpPr>
                            <wps:spPr bwMode="auto">
                              <a:xfrm>
                                <a:off x="3960" y="4369"/>
                                <a:ext cx="2520" cy="1106"/>
                              </a:xfrm>
                              <a:prstGeom prst="rect">
                                <a:avLst/>
                              </a:prstGeom>
                              <a:solidFill>
                                <a:srgbClr val="FFFFFF"/>
                              </a:solidFill>
                              <a:ln w="9525">
                                <a:solidFill>
                                  <a:srgbClr val="000000"/>
                                </a:solidFill>
                                <a:miter lim="800000"/>
                                <a:headEnd/>
                                <a:tailEnd/>
                              </a:ln>
                            </wps:spPr>
                            <wps:txbx>
                              <w:txbxContent>
                                <w:p w14:paraId="6F775EF4" w14:textId="77777777" w:rsidR="00C744AF" w:rsidRDefault="00C744AF" w:rsidP="00724BFE">
                                  <w:pPr>
                                    <w:jc w:val="center"/>
                                    <w:rPr>
                                      <w:rFonts w:ascii="Times New Roman" w:hAnsi="Times New Roman"/>
                                      <w:sz w:val="28"/>
                                      <w:szCs w:val="28"/>
                                    </w:rPr>
                                  </w:pPr>
                                  <w:r>
                                    <w:rPr>
                                      <w:rFonts w:ascii="Times New Roman" w:hAnsi="Times New Roman"/>
                                    </w:rPr>
                                    <w:t>Улучшение использования материалов</w:t>
                                  </w:r>
                                </w:p>
                              </w:txbxContent>
                            </wps:txbx>
                            <wps:bodyPr rot="0" vert="horz" wrap="square" lIns="91440" tIns="45720" rIns="91440" bIns="45720" anchor="t" anchorCtr="0" upright="1">
                              <a:noAutofit/>
                            </wps:bodyPr>
                          </wps:wsp>
                          <wps:wsp>
                            <wps:cNvPr id="31" name="Line 56"/>
                            <wps:cNvCnPr>
                              <a:cxnSpLocks noChangeShapeType="1"/>
                            </wps:cNvCnPr>
                            <wps:spPr bwMode="auto">
                              <a:xfrm>
                                <a:off x="1440" y="252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57"/>
                            <wps:cNvCnPr>
                              <a:cxnSpLocks noChangeShapeType="1"/>
                            </wps:cNvCnPr>
                            <wps:spPr bwMode="auto">
                              <a:xfrm>
                                <a:off x="8640" y="252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58"/>
                            <wps:cNvCnPr>
                              <a:cxnSpLocks noChangeShapeType="1"/>
                            </wps:cNvCnPr>
                            <wps:spPr bwMode="auto">
                              <a:xfrm>
                                <a:off x="8640" y="378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59"/>
                            <wps:cNvCnPr>
                              <a:cxnSpLocks noChangeShapeType="1"/>
                            </wps:cNvCnPr>
                            <wps:spPr bwMode="auto">
                              <a:xfrm>
                                <a:off x="7020" y="3781"/>
                                <a:ext cx="0" cy="2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60"/>
                            <wps:cNvCnPr>
                              <a:cxnSpLocks noChangeShapeType="1"/>
                            </wps:cNvCnPr>
                            <wps:spPr bwMode="auto">
                              <a:xfrm>
                                <a:off x="7020" y="6348"/>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61"/>
                            <wps:cNvCnPr>
                              <a:cxnSpLocks noChangeShapeType="1"/>
                            </wps:cNvCnPr>
                            <wps:spPr bwMode="auto">
                              <a:xfrm>
                                <a:off x="900" y="3961"/>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2"/>
                            <wps:cNvCnPr>
                              <a:cxnSpLocks noChangeShapeType="1"/>
                            </wps:cNvCnPr>
                            <wps:spPr bwMode="auto">
                              <a:xfrm>
                                <a:off x="1440" y="378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63"/>
                            <wps:cNvCnPr>
                              <a:cxnSpLocks noChangeShapeType="1"/>
                            </wps:cNvCnPr>
                            <wps:spPr bwMode="auto">
                              <a:xfrm>
                                <a:off x="900" y="396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4"/>
                            <wps:cNvCnPr>
                              <a:cxnSpLocks noChangeShapeType="1"/>
                            </wps:cNvCnPr>
                            <wps:spPr bwMode="auto">
                              <a:xfrm>
                                <a:off x="5220" y="396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4" name="Line 65"/>
                          <wps:cNvCnPr>
                            <a:cxnSpLocks noChangeShapeType="1"/>
                          </wps:cNvCnPr>
                          <wps:spPr bwMode="auto">
                            <a:xfrm>
                              <a:off x="1440" y="2520"/>
                              <a:ext cx="7200"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BD329F" id="Группа 188" o:spid="_x0000_s1072" style="position:absolute;left:0;text-align:left;margin-left:18pt;margin-top:5.25pt;width:441pt;height:328.35pt;z-index:251679744" coordsize="972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">
                <v:rect id="Rectangle 40" o:spid="_x0000_s1073" style="position:absolute;left:1440;width:61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0202AB88" w14:textId="77777777" w:rsidR="00C744AF" w:rsidRDefault="00C744AF" w:rsidP="00724BFE">
                        <w:pPr>
                          <w:pStyle w:val="30"/>
                          <w:jc w:val="center"/>
                          <w:rPr>
                            <w:sz w:val="24"/>
                            <w:szCs w:val="24"/>
                          </w:rPr>
                        </w:pPr>
                        <w:r>
                          <w:rPr>
                            <w:sz w:val="24"/>
                            <w:szCs w:val="24"/>
                          </w:rPr>
                          <w:t>Изменение прямых материальных затрат</w:t>
                        </w:r>
                      </w:p>
                    </w:txbxContent>
                  </v:textbox>
                </v:rect>
                <v:rect id="Rectangle 41" o:spid="_x0000_s1074" style="position:absolute;top:1185;width:324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12EAF05" w14:textId="77777777" w:rsidR="00C744AF" w:rsidRDefault="00C744AF" w:rsidP="00724BFE">
                        <w:pPr>
                          <w:pStyle w:val="30"/>
                          <w:jc w:val="center"/>
                          <w:rPr>
                            <w:sz w:val="24"/>
                            <w:szCs w:val="24"/>
                          </w:rPr>
                        </w:pPr>
                        <w:r>
                          <w:rPr>
                            <w:sz w:val="24"/>
                            <w:szCs w:val="24"/>
                          </w:rPr>
                          <w:t>Изменение объема производства</w:t>
                        </w:r>
                      </w:p>
                    </w:txbxContent>
                  </v:textbox>
                </v:rect>
                <v:rect id="Rectangle 42" o:spid="_x0000_s1075" style="position:absolute;left:5580;top:1185;width:41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64B9137A" w14:textId="77777777" w:rsidR="00C744AF" w:rsidRDefault="00C744AF" w:rsidP="00724BFE">
                        <w:pPr>
                          <w:jc w:val="center"/>
                          <w:rPr>
                            <w:rFonts w:ascii="Times New Roman" w:hAnsi="Times New Roman"/>
                            <w:sz w:val="28"/>
                            <w:szCs w:val="28"/>
                          </w:rPr>
                        </w:pPr>
                        <w:r>
                          <w:rPr>
                            <w:rFonts w:ascii="Times New Roman" w:hAnsi="Times New Roman"/>
                          </w:rPr>
                          <w:t>Изменение уровня отдельных статей затрат</w:t>
                        </w:r>
                      </w:p>
                      <w:p w14:paraId="2B2D1A65" w14:textId="77777777" w:rsidR="00C744AF" w:rsidRDefault="00C744AF" w:rsidP="00724BFE">
                        <w:pPr>
                          <w:rPr>
                            <w:rFonts w:ascii="Calibri" w:hAnsi="Calibri"/>
                          </w:rPr>
                        </w:pPr>
                      </w:p>
                    </w:txbxContent>
                  </v:textbox>
                </v:rect>
                <v:line id="Line 43" o:spid="_x0000_s1076" style="position:absolute;visibility:visible;mso-wrap-style:square" from="1440,825" to="774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44" o:spid="_x0000_s1077" style="position:absolute;visibility:visible;mso-wrap-style:square" from="5220,540" to="522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45" o:spid="_x0000_s1078" style="position:absolute;visibility:visible;mso-wrap-style:square" from="1440,825" to="1440,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46" o:spid="_x0000_s1079" style="position:absolute;visibility:visible;mso-wrap-style:square" from="7740,825" to="7740,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47" o:spid="_x0000_s1080" style="position:absolute;flip:x;visibility:visible;mso-wrap-style:square" from="7740,1905" to="774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group id="Group 48" o:spid="_x0000_s1081" style="position:absolute;top:2520;width:9720;height:4320" coordorigin=",2520" coordsize="972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49" o:spid="_x0000_s1082" style="position:absolute;top:2520;width:9720;height:4320" coordorigin=",2520" coordsize="972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50" o:spid="_x0000_s1083" style="position:absolute;top:2881;width:36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31CE25EB" w14:textId="77777777" w:rsidR="00C744AF" w:rsidRDefault="00C744AF" w:rsidP="00724BFE">
                            <w:pPr>
                              <w:jc w:val="center"/>
                              <w:rPr>
                                <w:sz w:val="28"/>
                                <w:szCs w:val="28"/>
                              </w:rPr>
                            </w:pPr>
                            <w:r>
                              <w:t>Изменение норм расхода материалов</w:t>
                            </w:r>
                          </w:p>
                          <w:p w14:paraId="4C91801D" w14:textId="77777777" w:rsidR="00C744AF" w:rsidRDefault="00C744AF" w:rsidP="00724BFE"/>
                        </w:txbxContent>
                      </v:textbox>
                    </v:rect>
                    <v:rect id="Rectangle 51" o:spid="_x0000_s1084" style="position:absolute;left:5760;top:2881;width:39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05CC1256" w14:textId="77777777" w:rsidR="00C744AF" w:rsidRDefault="00C744AF" w:rsidP="00724BFE">
                            <w:pPr>
                              <w:jc w:val="center"/>
                              <w:rPr>
                                <w:rFonts w:ascii="Times New Roman" w:hAnsi="Times New Roman"/>
                                <w:sz w:val="28"/>
                                <w:szCs w:val="28"/>
                              </w:rPr>
                            </w:pPr>
                            <w:r>
                              <w:rPr>
                                <w:rFonts w:ascii="Times New Roman" w:hAnsi="Times New Roman"/>
                              </w:rPr>
                              <w:t>Изменение цен материалов</w:t>
                            </w:r>
                          </w:p>
                          <w:p w14:paraId="00E830FB" w14:textId="77777777" w:rsidR="00C744AF" w:rsidRDefault="00C744AF" w:rsidP="00724BFE">
                            <w:pPr>
                              <w:rPr>
                                <w:rFonts w:ascii="Calibri" w:hAnsi="Calibri"/>
                              </w:rPr>
                            </w:pPr>
                          </w:p>
                        </w:txbxContent>
                      </v:textbox>
                    </v:rect>
                    <v:rect id="Rectangle 52" o:spid="_x0000_s1085" style="position:absolute;top:4321;width:3420;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6735D79E" w14:textId="77777777" w:rsidR="00C744AF" w:rsidRDefault="00C744AF" w:rsidP="00724BFE">
                            <w:pPr>
                              <w:pStyle w:val="30"/>
                            </w:pPr>
                            <w:r>
                              <w:rPr>
                                <w:sz w:val="24"/>
                                <w:szCs w:val="24"/>
                              </w:rPr>
                              <w:t>Повышение технического уровня производства</w:t>
                            </w:r>
                          </w:p>
                        </w:txbxContent>
                      </v:textbox>
                    </v:rect>
                    <v:rect id="Rectangle 53" o:spid="_x0000_s1086" style="position:absolute;left:7380;top:4321;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160F6834" w14:textId="77777777" w:rsidR="00C744AF" w:rsidRDefault="00C744AF" w:rsidP="00724BFE">
                            <w:pPr>
                              <w:pStyle w:val="30"/>
                              <w:rPr>
                                <w:sz w:val="24"/>
                                <w:szCs w:val="24"/>
                              </w:rPr>
                            </w:pPr>
                            <w:r>
                              <w:rPr>
                                <w:sz w:val="24"/>
                                <w:szCs w:val="24"/>
                              </w:rPr>
                              <w:t>Изменение покупных цен</w:t>
                            </w:r>
                          </w:p>
                        </w:txbxContent>
                      </v:textbox>
                    </v:rect>
                    <v:rect id="Rectangle 54" o:spid="_x0000_s1087" style="position:absolute;left:7380;top:57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49DE8AC1" w14:textId="77777777" w:rsidR="00C744AF" w:rsidRDefault="00C744AF" w:rsidP="00724BFE">
                            <w:pPr>
                              <w:pStyle w:val="30"/>
                              <w:jc w:val="center"/>
                              <w:rPr>
                                <w:sz w:val="24"/>
                                <w:szCs w:val="24"/>
                              </w:rPr>
                            </w:pPr>
                            <w:r>
                              <w:rPr>
                                <w:sz w:val="24"/>
                                <w:szCs w:val="24"/>
                              </w:rPr>
                              <w:t>Изменение структуры материалов</w:t>
                            </w:r>
                          </w:p>
                        </w:txbxContent>
                      </v:textbox>
                    </v:rect>
                    <v:rect id="Rectangle 55" o:spid="_x0000_s1088" style="position:absolute;left:3960;top:4369;width:2520;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6F775EF4" w14:textId="77777777" w:rsidR="00C744AF" w:rsidRDefault="00C744AF" w:rsidP="00724BFE">
                            <w:pPr>
                              <w:jc w:val="center"/>
                              <w:rPr>
                                <w:rFonts w:ascii="Times New Roman" w:hAnsi="Times New Roman"/>
                                <w:sz w:val="28"/>
                                <w:szCs w:val="28"/>
                              </w:rPr>
                            </w:pPr>
                            <w:r>
                              <w:rPr>
                                <w:rFonts w:ascii="Times New Roman" w:hAnsi="Times New Roman"/>
                              </w:rPr>
                              <w:t>Улучшение использования материалов</w:t>
                            </w:r>
                          </w:p>
                        </w:txbxContent>
                      </v:textbox>
                    </v:rect>
                    <v:line id="Line 56" o:spid="_x0000_s1089" style="position:absolute;visibility:visible;mso-wrap-style:square" from="1440,2520" to="144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57" o:spid="_x0000_s1090" style="position:absolute;visibility:visible;mso-wrap-style:square" from="8640,2520" to="864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58" o:spid="_x0000_s1091" style="position:absolute;visibility:visible;mso-wrap-style:square" from="8640,3781" to="8640,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59" o:spid="_x0000_s1092" style="position:absolute;visibility:visible;mso-wrap-style:square" from="7020,3781" to="7020,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60" o:spid="_x0000_s1093" style="position:absolute;visibility:visible;mso-wrap-style:square" from="7020,6348" to="738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61" o:spid="_x0000_s1094" style="position:absolute;visibility:visible;mso-wrap-style:square" from="900,3961" to="5220,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62" o:spid="_x0000_s1095" style="position:absolute;visibility:visible;mso-wrap-style:square" from="1440,3781" to="1440,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63" o:spid="_x0000_s1096" style="position:absolute;visibility:visible;mso-wrap-style:square" from="900,3961" to="900,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64" o:spid="_x0000_s1097" style="position:absolute;visibility:visible;mso-wrap-style:square" from="5220,3961" to="5220,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group>
                  <v:line id="Line 65" o:spid="_x0000_s1098" style="position:absolute;visibility:visible;mso-wrap-style:square" from="1440,2520" to="864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v:group>
              </v:group>
            </w:pict>
          </mc:Fallback>
        </mc:AlternateContent>
      </w:r>
    </w:p>
    <w:p w14:paraId="681A3697" w14:textId="77777777" w:rsidR="00724BFE" w:rsidRPr="00724BFE" w:rsidRDefault="00724BFE" w:rsidP="00724BFE">
      <w:pPr>
        <w:spacing w:after="200" w:line="360" w:lineRule="auto"/>
        <w:ind w:firstLine="709"/>
        <w:jc w:val="both"/>
        <w:rPr>
          <w:rFonts w:ascii="Calibri" w:eastAsia="Times New Roman" w:hAnsi="Calibri" w:cs="Times New Roman"/>
        </w:rPr>
      </w:pPr>
    </w:p>
    <w:p w14:paraId="50AD1BC4" w14:textId="77777777" w:rsidR="00724BFE" w:rsidRPr="00724BFE" w:rsidRDefault="00724BFE" w:rsidP="00724BFE">
      <w:pPr>
        <w:spacing w:after="200" w:line="360" w:lineRule="auto"/>
        <w:ind w:firstLine="709"/>
        <w:jc w:val="both"/>
        <w:rPr>
          <w:rFonts w:ascii="Calibri" w:eastAsia="Times New Roman" w:hAnsi="Calibri" w:cs="Times New Roman"/>
        </w:rPr>
      </w:pPr>
    </w:p>
    <w:p w14:paraId="1C0F1109" w14:textId="77777777" w:rsidR="00724BFE" w:rsidRPr="00724BFE" w:rsidRDefault="00724BFE" w:rsidP="00724BFE">
      <w:pPr>
        <w:spacing w:after="200" w:line="360" w:lineRule="auto"/>
        <w:ind w:firstLine="709"/>
        <w:jc w:val="both"/>
        <w:rPr>
          <w:rFonts w:ascii="Calibri" w:eastAsia="Times New Roman" w:hAnsi="Calibri" w:cs="Times New Roman"/>
        </w:rPr>
      </w:pPr>
    </w:p>
    <w:p w14:paraId="090D5027" w14:textId="77777777" w:rsidR="00724BFE" w:rsidRPr="00724BFE" w:rsidRDefault="00724BFE" w:rsidP="00724BFE">
      <w:pPr>
        <w:spacing w:after="200" w:line="360" w:lineRule="auto"/>
        <w:ind w:firstLine="709"/>
        <w:jc w:val="both"/>
        <w:rPr>
          <w:rFonts w:ascii="Calibri" w:eastAsia="Times New Roman" w:hAnsi="Calibri" w:cs="Times New Roman"/>
        </w:rPr>
      </w:pPr>
    </w:p>
    <w:p w14:paraId="5EC89F63" w14:textId="77777777" w:rsidR="00724BFE" w:rsidRPr="00724BFE" w:rsidRDefault="00724BFE" w:rsidP="00724BFE">
      <w:pPr>
        <w:spacing w:after="200" w:line="360" w:lineRule="auto"/>
        <w:ind w:firstLine="709"/>
        <w:jc w:val="both"/>
        <w:rPr>
          <w:rFonts w:ascii="Calibri" w:eastAsia="Times New Roman" w:hAnsi="Calibri" w:cs="Times New Roman"/>
        </w:rPr>
      </w:pPr>
    </w:p>
    <w:p w14:paraId="51979425" w14:textId="77777777" w:rsidR="00724BFE" w:rsidRPr="00724BFE" w:rsidRDefault="00724BFE" w:rsidP="00724BFE">
      <w:pPr>
        <w:spacing w:after="200" w:line="360" w:lineRule="auto"/>
        <w:ind w:firstLine="709"/>
        <w:jc w:val="both"/>
        <w:rPr>
          <w:rFonts w:ascii="Calibri" w:eastAsia="Times New Roman" w:hAnsi="Calibri" w:cs="Times New Roman"/>
        </w:rPr>
      </w:pPr>
    </w:p>
    <w:p w14:paraId="3F1B40F5" w14:textId="77777777" w:rsidR="00724BFE" w:rsidRPr="00724BFE" w:rsidRDefault="00724BFE" w:rsidP="00724BFE">
      <w:pPr>
        <w:spacing w:after="200" w:line="360" w:lineRule="auto"/>
        <w:ind w:firstLine="709"/>
        <w:jc w:val="both"/>
        <w:rPr>
          <w:rFonts w:ascii="Calibri" w:eastAsia="Times New Roman" w:hAnsi="Calibri" w:cs="Times New Roman"/>
        </w:rPr>
      </w:pPr>
    </w:p>
    <w:p w14:paraId="1397D7F7" w14:textId="77777777" w:rsidR="00724BFE" w:rsidRPr="00724BFE" w:rsidRDefault="00724BFE" w:rsidP="00724BFE">
      <w:pPr>
        <w:spacing w:after="200" w:line="360" w:lineRule="auto"/>
        <w:ind w:firstLine="709"/>
        <w:jc w:val="both"/>
        <w:rPr>
          <w:rFonts w:ascii="Calibri" w:eastAsia="Times New Roman" w:hAnsi="Calibri" w:cs="Times New Roman"/>
        </w:rPr>
      </w:pPr>
    </w:p>
    <w:p w14:paraId="4344D3DB" w14:textId="77777777" w:rsidR="00724BFE" w:rsidRPr="00724BFE" w:rsidRDefault="00724BFE" w:rsidP="00724BFE">
      <w:pPr>
        <w:spacing w:after="200" w:line="360" w:lineRule="auto"/>
        <w:ind w:firstLine="709"/>
        <w:jc w:val="both"/>
        <w:rPr>
          <w:rFonts w:ascii="Calibri" w:eastAsia="Times New Roman" w:hAnsi="Calibri" w:cs="Times New Roman"/>
        </w:rPr>
      </w:pPr>
    </w:p>
    <w:p w14:paraId="42804A15" w14:textId="77777777" w:rsidR="00724BFE" w:rsidRPr="00724BFE" w:rsidRDefault="00724BFE" w:rsidP="00724BFE">
      <w:pPr>
        <w:spacing w:after="200" w:line="360" w:lineRule="auto"/>
        <w:ind w:firstLine="709"/>
        <w:jc w:val="both"/>
        <w:rPr>
          <w:rFonts w:ascii="Calibri" w:eastAsia="Times New Roman" w:hAnsi="Calibri" w:cs="Times New Roman"/>
        </w:rPr>
      </w:pPr>
    </w:p>
    <w:p w14:paraId="4EA6D315" w14:textId="77777777" w:rsidR="00724BFE" w:rsidRPr="00724BFE" w:rsidRDefault="00724BFE" w:rsidP="00724BFE">
      <w:pPr>
        <w:spacing w:after="200" w:line="360" w:lineRule="auto"/>
        <w:ind w:firstLine="709"/>
        <w:jc w:val="both"/>
        <w:rPr>
          <w:rFonts w:ascii="Calibri" w:eastAsia="Times New Roman" w:hAnsi="Calibri" w:cs="Times New Roman"/>
          <w:color w:val="000000"/>
          <w:sz w:val="28"/>
          <w:szCs w:val="28"/>
        </w:rPr>
      </w:pPr>
    </w:p>
    <w:p w14:paraId="70FCA318" w14:textId="77777777" w:rsidR="00724BFE" w:rsidRPr="00724BFE" w:rsidRDefault="00724BFE" w:rsidP="00724BFE">
      <w:pPr>
        <w:spacing w:after="0" w:line="360" w:lineRule="auto"/>
        <w:ind w:firstLine="720"/>
        <w:jc w:val="center"/>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lastRenderedPageBreak/>
        <w:t xml:space="preserve">Рисунок 2.6 </w:t>
      </w:r>
      <w:r w:rsidRPr="00724BFE">
        <w:rPr>
          <w:rFonts w:ascii="Times New Roman" w:eastAsia="Times New Roman" w:hAnsi="Times New Roman" w:cs="Times New Roman"/>
          <w:sz w:val="28"/>
          <w:szCs w:val="24"/>
          <w:lang w:eastAsia="ru-RU"/>
        </w:rPr>
        <w:t>–</w:t>
      </w:r>
      <w:r w:rsidRPr="00724BFE">
        <w:rPr>
          <w:rFonts w:ascii="Times New Roman" w:eastAsia="Times New Roman" w:hAnsi="Times New Roman" w:cs="Times New Roman"/>
          <w:color w:val="000000"/>
          <w:sz w:val="28"/>
          <w:szCs w:val="28"/>
          <w:lang w:eastAsia="ru-RU"/>
        </w:rPr>
        <w:t xml:space="preserve"> Структурно-логическая модель факторного анализа прямых материальных затрат</w:t>
      </w:r>
    </w:p>
    <w:p w14:paraId="2709C116"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p>
    <w:p w14:paraId="3C413C17"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Причины изменения цен на материалы могут быть различные:</w:t>
      </w:r>
    </w:p>
    <w:p w14:paraId="2DAB02B1"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xml:space="preserve">- изменение цен на рынке; </w:t>
      </w:r>
    </w:p>
    <w:p w14:paraId="14930CF5"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повышенные цены поставщиков за срочность выполнения заказов;</w:t>
      </w:r>
    </w:p>
    <w:p w14:paraId="6864BF82"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неэффективное управление запасами, в результате которого возникает необходимость произведения срочных закупок;</w:t>
      </w:r>
    </w:p>
    <w:p w14:paraId="7C13DA61"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просчеты в поиске наиболее оптимальных поставщиков.</w:t>
      </w:r>
    </w:p>
    <w:p w14:paraId="20ADBA9E"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Причинами изменения норм расхода материалов являются:</w:t>
      </w:r>
    </w:p>
    <w:p w14:paraId="43DD1125"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замена одного вида материала другим;</w:t>
      </w:r>
    </w:p>
    <w:p w14:paraId="12E798CD"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перерасход в связи с порчей;</w:t>
      </w:r>
    </w:p>
    <w:p w14:paraId="59DDBA93"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xml:space="preserve">- нарушение стандартов. </w:t>
      </w:r>
    </w:p>
    <w:p w14:paraId="2A4B8BE5"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Второй фактор детализируется в зависимости от элементов затрат, которые входят в состав комплексных статей.</w:t>
      </w:r>
    </w:p>
    <w:p w14:paraId="2F4298A6"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Факторы второго порядка, которые отражены в факторной системе комплексных статей затрат воздействуют на условно-постоянные и на условно-переменные расходы.</w:t>
      </w:r>
    </w:p>
    <w:p w14:paraId="28E6E495"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Целью анализа затрат и факторов их изменения является:</w:t>
      </w:r>
    </w:p>
    <w:p w14:paraId="3CDBFE86"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изучение особенностей использования материальных ресурсов;</w:t>
      </w:r>
    </w:p>
    <w:p w14:paraId="5EC01EB7"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выявление дефицитных материалов;</w:t>
      </w:r>
    </w:p>
    <w:p w14:paraId="0B6729A0"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выявление ресурсов, вызывающих увеличение затрат на производство свыше планового уровня;</w:t>
      </w:r>
    </w:p>
    <w:p w14:paraId="0FB49C1F"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 своевременное реагирование на отклонения нормальных параметров производства. </w:t>
      </w:r>
    </w:p>
    <w:p w14:paraId="1ED5FF32" w14:textId="5904E12C" w:rsidR="00724BFE" w:rsidRDefault="00724BFE" w:rsidP="00724BFE">
      <w:pPr>
        <w:spacing w:after="0" w:line="360" w:lineRule="auto"/>
        <w:ind w:firstLine="720"/>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xml:space="preserve">На рисунке 2.7 отображены факторы, влияющие на изменение уровня прямых материальных затрат </w:t>
      </w:r>
      <w:r w:rsidRPr="00724BFE">
        <w:rPr>
          <w:rFonts w:ascii="Times New Roman" w:eastAsia="Times New Roman" w:hAnsi="Times New Roman" w:cs="Times New Roman"/>
          <w:sz w:val="28"/>
          <w:szCs w:val="28"/>
        </w:rPr>
        <w:t>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w:t>
      </w:r>
      <w:r w:rsidRPr="00724BFE">
        <w:rPr>
          <w:rFonts w:ascii="Times New Roman" w:eastAsia="Times New Roman" w:hAnsi="Times New Roman" w:cs="Times New Roman"/>
          <w:color w:val="000000"/>
          <w:sz w:val="28"/>
          <w:szCs w:val="28"/>
        </w:rPr>
        <w:t>.</w:t>
      </w:r>
    </w:p>
    <w:p w14:paraId="2B3F3319" w14:textId="3297FEF4" w:rsidR="005D4D96" w:rsidRDefault="005D4D96" w:rsidP="00724BFE">
      <w:pPr>
        <w:spacing w:after="0" w:line="360" w:lineRule="auto"/>
        <w:ind w:firstLine="720"/>
        <w:jc w:val="both"/>
        <w:rPr>
          <w:rFonts w:ascii="Times New Roman" w:eastAsia="Times New Roman" w:hAnsi="Times New Roman" w:cs="Times New Roman"/>
          <w:color w:val="000000"/>
          <w:sz w:val="28"/>
          <w:szCs w:val="28"/>
        </w:rPr>
      </w:pPr>
    </w:p>
    <w:p w14:paraId="0C1CAB50" w14:textId="42E4D947" w:rsidR="005D4D96" w:rsidRDefault="005D4D96" w:rsidP="00724BFE">
      <w:pPr>
        <w:spacing w:after="0" w:line="360" w:lineRule="auto"/>
        <w:ind w:firstLine="720"/>
        <w:jc w:val="both"/>
        <w:rPr>
          <w:rFonts w:ascii="Times New Roman" w:eastAsia="Times New Roman" w:hAnsi="Times New Roman" w:cs="Times New Roman"/>
          <w:color w:val="000000"/>
          <w:sz w:val="28"/>
          <w:szCs w:val="28"/>
        </w:rPr>
      </w:pPr>
    </w:p>
    <w:p w14:paraId="607061FE" w14:textId="526C2803" w:rsidR="005D4D96" w:rsidRDefault="005D4D96" w:rsidP="00724BFE">
      <w:pPr>
        <w:spacing w:after="0" w:line="360" w:lineRule="auto"/>
        <w:ind w:firstLine="720"/>
        <w:jc w:val="both"/>
        <w:rPr>
          <w:rFonts w:ascii="Times New Roman" w:eastAsia="Times New Roman" w:hAnsi="Times New Roman" w:cs="Times New Roman"/>
          <w:color w:val="000000"/>
          <w:sz w:val="28"/>
          <w:szCs w:val="28"/>
        </w:rPr>
      </w:pPr>
    </w:p>
    <w:p w14:paraId="1A47D3A8" w14:textId="508FA255" w:rsidR="005D4D96" w:rsidRDefault="005D4D96" w:rsidP="00724BFE">
      <w:pPr>
        <w:spacing w:after="0" w:line="360" w:lineRule="auto"/>
        <w:ind w:firstLine="720"/>
        <w:jc w:val="both"/>
        <w:rPr>
          <w:rFonts w:ascii="Times New Roman" w:eastAsia="Times New Roman" w:hAnsi="Times New Roman" w:cs="Times New Roman"/>
          <w:color w:val="000000"/>
          <w:sz w:val="28"/>
          <w:szCs w:val="28"/>
        </w:rPr>
      </w:pPr>
    </w:p>
    <w:p w14:paraId="3153699A" w14:textId="680700CD" w:rsidR="005D4D96" w:rsidRDefault="005D4D96" w:rsidP="00724BFE">
      <w:pPr>
        <w:spacing w:after="0" w:line="360" w:lineRule="auto"/>
        <w:ind w:firstLine="720"/>
        <w:jc w:val="both"/>
        <w:rPr>
          <w:rFonts w:ascii="Times New Roman" w:eastAsia="Times New Roman" w:hAnsi="Times New Roman" w:cs="Times New Roman"/>
          <w:color w:val="000000"/>
          <w:sz w:val="28"/>
          <w:szCs w:val="28"/>
        </w:rPr>
      </w:pPr>
    </w:p>
    <w:p w14:paraId="6FB699BA" w14:textId="4B346BEE" w:rsidR="005D4D96" w:rsidRDefault="005D4D96" w:rsidP="00724BFE">
      <w:pPr>
        <w:spacing w:after="0" w:line="360" w:lineRule="auto"/>
        <w:ind w:firstLine="720"/>
        <w:jc w:val="both"/>
        <w:rPr>
          <w:rFonts w:ascii="Times New Roman" w:eastAsia="Times New Roman" w:hAnsi="Times New Roman" w:cs="Times New Roman"/>
          <w:color w:val="000000"/>
          <w:sz w:val="28"/>
          <w:szCs w:val="28"/>
        </w:rPr>
      </w:pPr>
    </w:p>
    <w:p w14:paraId="12ABE1E8" w14:textId="77777777" w:rsidR="00724BFE" w:rsidRPr="00724BFE" w:rsidRDefault="00724BFE" w:rsidP="00724BFE">
      <w:pPr>
        <w:spacing w:after="200" w:line="360" w:lineRule="auto"/>
        <w:ind w:firstLine="709"/>
        <w:jc w:val="both"/>
        <w:rPr>
          <w:rFonts w:ascii="Calibri" w:eastAsia="Times New Roman" w:hAnsi="Calibri" w:cs="Times New Roman"/>
          <w:color w:val="000000"/>
          <w:sz w:val="28"/>
          <w:szCs w:val="28"/>
        </w:rPr>
      </w:pPr>
      <w:r w:rsidRPr="00724BFE">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499FE6F5" wp14:editId="166C2BA9">
                <wp:simplePos x="0" y="0"/>
                <wp:positionH relativeFrom="column">
                  <wp:posOffset>1371600</wp:posOffset>
                </wp:positionH>
                <wp:positionV relativeFrom="paragraph">
                  <wp:posOffset>90805</wp:posOffset>
                </wp:positionV>
                <wp:extent cx="3314700" cy="706120"/>
                <wp:effectExtent l="0" t="0" r="19050" b="36830"/>
                <wp:wrapNone/>
                <wp:docPr id="186" name="Выноска со стрелкой вниз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06120"/>
                        </a:xfrm>
                        <a:prstGeom prst="downArrowCallout">
                          <a:avLst>
                            <a:gd name="adj1" fmla="val 117356"/>
                            <a:gd name="adj2" fmla="val 117356"/>
                            <a:gd name="adj3" fmla="val 16667"/>
                            <a:gd name="adj4" fmla="val 66667"/>
                          </a:avLst>
                        </a:prstGeom>
                        <a:solidFill>
                          <a:srgbClr val="FFFFFF"/>
                        </a:solidFill>
                        <a:ln w="9525">
                          <a:solidFill>
                            <a:srgbClr val="000000"/>
                          </a:solidFill>
                          <a:miter lim="800000"/>
                          <a:headEnd/>
                          <a:tailEnd/>
                        </a:ln>
                      </wps:spPr>
                      <wps:txbx>
                        <w:txbxContent>
                          <w:p w14:paraId="1F0F09D2" w14:textId="77777777" w:rsidR="00C744AF" w:rsidRDefault="00C744AF" w:rsidP="00724BFE">
                            <w:pPr>
                              <w:jc w:val="center"/>
                              <w:rPr>
                                <w:rFonts w:ascii="Times New Roman" w:hAnsi="Times New Roman"/>
                              </w:rPr>
                            </w:pPr>
                            <w:r>
                              <w:rPr>
                                <w:rFonts w:ascii="Times New Roman" w:hAnsi="Times New Roman"/>
                              </w:rPr>
                              <w:t>ФАКТОРЫ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9FE6F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86" o:spid="_x0000_s1099" type="#_x0000_t80" style="position:absolute;left:0;text-align:left;margin-left:108pt;margin-top:7.15pt;width:261pt;height:5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">
                <v:textbox>
                  <w:txbxContent>
                    <w:p w14:paraId="1F0F09D2" w14:textId="77777777" w:rsidR="00C744AF" w:rsidRDefault="00C744AF" w:rsidP="00724BFE">
                      <w:pPr>
                        <w:jc w:val="center"/>
                        <w:rPr>
                          <w:rFonts w:ascii="Times New Roman" w:hAnsi="Times New Roman"/>
                        </w:rPr>
                      </w:pPr>
                      <w:r>
                        <w:rPr>
                          <w:rFonts w:ascii="Times New Roman" w:hAnsi="Times New Roman"/>
                        </w:rPr>
                        <w:t>ФАКТОРЫ</w:t>
                      </w:r>
                    </w:p>
                  </w:txbxContent>
                </v:textbox>
              </v:shape>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4ED3A006" wp14:editId="27AEF7C6">
                <wp:simplePos x="0" y="0"/>
                <wp:positionH relativeFrom="column">
                  <wp:posOffset>685800</wp:posOffset>
                </wp:positionH>
                <wp:positionV relativeFrom="paragraph">
                  <wp:posOffset>1040765</wp:posOffset>
                </wp:positionV>
                <wp:extent cx="4686300" cy="452755"/>
                <wp:effectExtent l="0" t="0" r="19050" b="23495"/>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2755"/>
                        </a:xfrm>
                        <a:prstGeom prst="rect">
                          <a:avLst/>
                        </a:prstGeom>
                        <a:solidFill>
                          <a:srgbClr val="FFFFFF"/>
                        </a:solidFill>
                        <a:ln w="9525">
                          <a:solidFill>
                            <a:srgbClr val="000000"/>
                          </a:solidFill>
                          <a:miter lim="800000"/>
                          <a:headEnd/>
                          <a:tailEnd/>
                        </a:ln>
                      </wps:spPr>
                      <wps:txbx>
                        <w:txbxContent>
                          <w:p w14:paraId="3F049E9B" w14:textId="77777777" w:rsidR="00C744AF" w:rsidRDefault="00C744AF" w:rsidP="00724BFE">
                            <w:pPr>
                              <w:jc w:val="center"/>
                              <w:rPr>
                                <w:rFonts w:ascii="Times New Roman" w:hAnsi="Times New Roman"/>
                              </w:rPr>
                            </w:pPr>
                            <w:r>
                              <w:rPr>
                                <w:rFonts w:ascii="Times New Roman" w:hAnsi="Times New Roman"/>
                                <w:color w:val="000000"/>
                              </w:rPr>
                              <w:t>Изменение объемов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3A006" id="Прямоугольник 185" o:spid="_x0000_s1100" style="position:absolute;left:0;text-align:left;margin-left:54pt;margin-top:81.95pt;width:369pt;height:3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">
                <v:textbox>
                  <w:txbxContent>
                    <w:p w14:paraId="3F049E9B" w14:textId="77777777" w:rsidR="00C744AF" w:rsidRDefault="00C744AF" w:rsidP="00724BFE">
                      <w:pPr>
                        <w:jc w:val="center"/>
                        <w:rPr>
                          <w:rFonts w:ascii="Times New Roman" w:hAnsi="Times New Roman"/>
                        </w:rPr>
                      </w:pPr>
                      <w:r>
                        <w:rPr>
                          <w:rFonts w:ascii="Times New Roman" w:hAnsi="Times New Roman"/>
                          <w:color w:val="000000"/>
                        </w:rPr>
                        <w:t>Изменение объемов работ</w:t>
                      </w:r>
                    </w:p>
                  </w:txbxContent>
                </v:textbox>
              </v:rect>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7E64287D" wp14:editId="63724123">
                <wp:simplePos x="0" y="0"/>
                <wp:positionH relativeFrom="column">
                  <wp:posOffset>685800</wp:posOffset>
                </wp:positionH>
                <wp:positionV relativeFrom="paragraph">
                  <wp:posOffset>1623060</wp:posOffset>
                </wp:positionV>
                <wp:extent cx="4686300" cy="503555"/>
                <wp:effectExtent l="0" t="0" r="19050" b="10795"/>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03555"/>
                        </a:xfrm>
                        <a:prstGeom prst="rect">
                          <a:avLst/>
                        </a:prstGeom>
                        <a:solidFill>
                          <a:srgbClr val="FFFFFF"/>
                        </a:solidFill>
                        <a:ln w="9525">
                          <a:solidFill>
                            <a:srgbClr val="000000"/>
                          </a:solidFill>
                          <a:miter lim="800000"/>
                          <a:headEnd/>
                          <a:tailEnd/>
                        </a:ln>
                      </wps:spPr>
                      <wps:txbx>
                        <w:txbxContent>
                          <w:p w14:paraId="14AB952A" w14:textId="77777777" w:rsidR="00C744AF" w:rsidRDefault="00C744AF" w:rsidP="00724BFE">
                            <w:pPr>
                              <w:jc w:val="center"/>
                              <w:rPr>
                                <w:rFonts w:ascii="Times New Roman" w:hAnsi="Times New Roman"/>
                              </w:rPr>
                            </w:pPr>
                            <w:r>
                              <w:rPr>
                                <w:rFonts w:ascii="Times New Roman" w:hAnsi="Times New Roman"/>
                                <w:color w:val="000000"/>
                              </w:rPr>
                              <w:t>Изменение норм расхода сырья, материалов и топливно-энергетических ресурсов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64287D" id="Прямоугольник 184" o:spid="_x0000_s1101" style="position:absolute;left:0;text-align:left;margin-left:54pt;margin-top:127.8pt;width:369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">
                <v:textbox>
                  <w:txbxContent>
                    <w:p w14:paraId="14AB952A" w14:textId="77777777" w:rsidR="00C744AF" w:rsidRDefault="00C744AF" w:rsidP="00724BFE">
                      <w:pPr>
                        <w:jc w:val="center"/>
                        <w:rPr>
                          <w:rFonts w:ascii="Times New Roman" w:hAnsi="Times New Roman"/>
                        </w:rPr>
                      </w:pPr>
                      <w:r>
                        <w:rPr>
                          <w:rFonts w:ascii="Times New Roman" w:hAnsi="Times New Roman"/>
                          <w:color w:val="000000"/>
                        </w:rPr>
                        <w:t>Изменение норм расхода сырья, материалов и топливно-энергетических ресурсов</w:t>
                      </w:r>
                    </w:p>
                  </w:txbxContent>
                </v:textbox>
              </v:rect>
            </w:pict>
          </mc:Fallback>
        </mc:AlternateContent>
      </w:r>
      <w:r w:rsidRPr="00724BFE">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3139D420" wp14:editId="128BA57F">
                <wp:simplePos x="0" y="0"/>
                <wp:positionH relativeFrom="column">
                  <wp:posOffset>685800</wp:posOffset>
                </wp:positionH>
                <wp:positionV relativeFrom="paragraph">
                  <wp:posOffset>2339340</wp:posOffset>
                </wp:positionV>
                <wp:extent cx="4686300" cy="408940"/>
                <wp:effectExtent l="0" t="0" r="19050" b="1016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08940"/>
                        </a:xfrm>
                        <a:prstGeom prst="rect">
                          <a:avLst/>
                        </a:prstGeom>
                        <a:solidFill>
                          <a:srgbClr val="FFFFFF"/>
                        </a:solidFill>
                        <a:ln w="9525">
                          <a:solidFill>
                            <a:srgbClr val="000000"/>
                          </a:solidFill>
                          <a:miter lim="800000"/>
                          <a:headEnd/>
                          <a:tailEnd/>
                        </a:ln>
                      </wps:spPr>
                      <wps:txbx>
                        <w:txbxContent>
                          <w:p w14:paraId="573F8CAA" w14:textId="77777777" w:rsidR="00C744AF" w:rsidRDefault="00C744AF" w:rsidP="00724BFE">
                            <w:pPr>
                              <w:jc w:val="center"/>
                              <w:rPr>
                                <w:rFonts w:ascii="Times New Roman" w:hAnsi="Times New Roman"/>
                              </w:rPr>
                            </w:pPr>
                            <w:r>
                              <w:rPr>
                                <w:rFonts w:ascii="Times New Roman" w:hAnsi="Times New Roman"/>
                                <w:color w:val="000000"/>
                              </w:rPr>
                              <w:t>Изменение цены сырья, материалов и топливно-энергетических ресурсов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39D420" id="Прямоугольник 183" o:spid="_x0000_s1102" style="position:absolute;left:0;text-align:left;margin-left:54pt;margin-top:184.2pt;width:369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">
                <v:textbox>
                  <w:txbxContent>
                    <w:p w14:paraId="573F8CAA" w14:textId="77777777" w:rsidR="00C744AF" w:rsidRDefault="00C744AF" w:rsidP="00724BFE">
                      <w:pPr>
                        <w:jc w:val="center"/>
                        <w:rPr>
                          <w:rFonts w:ascii="Times New Roman" w:hAnsi="Times New Roman"/>
                        </w:rPr>
                      </w:pPr>
                      <w:r>
                        <w:rPr>
                          <w:rFonts w:ascii="Times New Roman" w:hAnsi="Times New Roman"/>
                          <w:color w:val="000000"/>
                        </w:rPr>
                        <w:t>Изменение цены сырья, материалов и топливно-энергетических ресурсов</w:t>
                      </w:r>
                    </w:p>
                  </w:txbxContent>
                </v:textbox>
              </v:rect>
            </w:pict>
          </mc:Fallback>
        </mc:AlternateContent>
      </w:r>
    </w:p>
    <w:p w14:paraId="6706325B" w14:textId="77777777" w:rsidR="00724BFE" w:rsidRPr="00724BFE" w:rsidRDefault="00724BFE" w:rsidP="00724BFE">
      <w:pPr>
        <w:spacing w:after="200" w:line="360" w:lineRule="auto"/>
        <w:jc w:val="both"/>
        <w:rPr>
          <w:rFonts w:ascii="Calibri" w:eastAsia="Times New Roman" w:hAnsi="Calibri" w:cs="Times New Roman"/>
          <w:color w:val="000000"/>
          <w:sz w:val="28"/>
          <w:szCs w:val="28"/>
        </w:rPr>
      </w:pPr>
    </w:p>
    <w:p w14:paraId="73C6CC49" w14:textId="77777777" w:rsidR="00724BFE" w:rsidRPr="00724BFE" w:rsidRDefault="00724BFE" w:rsidP="00724BFE">
      <w:pPr>
        <w:spacing w:after="200" w:line="360" w:lineRule="auto"/>
        <w:ind w:firstLine="709"/>
        <w:jc w:val="both"/>
        <w:rPr>
          <w:rFonts w:ascii="Calibri" w:eastAsia="Times New Roman" w:hAnsi="Calibri" w:cs="Times New Roman"/>
          <w:color w:val="000000"/>
          <w:sz w:val="28"/>
          <w:szCs w:val="28"/>
        </w:rPr>
      </w:pPr>
    </w:p>
    <w:p w14:paraId="2C97F6B2" w14:textId="77777777" w:rsidR="00724BFE" w:rsidRPr="00724BFE" w:rsidRDefault="00724BFE" w:rsidP="00724BFE">
      <w:pPr>
        <w:spacing w:after="200" w:line="360" w:lineRule="auto"/>
        <w:jc w:val="both"/>
        <w:rPr>
          <w:rFonts w:ascii="Calibri" w:eastAsia="Times New Roman" w:hAnsi="Calibri" w:cs="Times New Roman"/>
          <w:color w:val="000000"/>
          <w:sz w:val="28"/>
          <w:szCs w:val="28"/>
        </w:rPr>
      </w:pPr>
    </w:p>
    <w:p w14:paraId="5CDFCCF9" w14:textId="77777777" w:rsidR="00724BFE" w:rsidRPr="00724BFE" w:rsidRDefault="00724BFE" w:rsidP="00724BFE">
      <w:pPr>
        <w:spacing w:after="200" w:line="360" w:lineRule="auto"/>
        <w:jc w:val="both"/>
        <w:rPr>
          <w:rFonts w:ascii="Calibri" w:eastAsia="Times New Roman" w:hAnsi="Calibri" w:cs="Times New Roman"/>
          <w:color w:val="000000"/>
          <w:sz w:val="28"/>
          <w:szCs w:val="28"/>
        </w:rPr>
      </w:pPr>
    </w:p>
    <w:p w14:paraId="10C76326" w14:textId="77777777" w:rsidR="00724BFE" w:rsidRPr="00724BFE" w:rsidRDefault="00724BFE" w:rsidP="00724BFE">
      <w:pPr>
        <w:spacing w:after="200" w:line="360" w:lineRule="auto"/>
        <w:ind w:firstLine="709"/>
        <w:jc w:val="both"/>
        <w:rPr>
          <w:rFonts w:ascii="Calibri" w:eastAsia="Times New Roman" w:hAnsi="Calibri" w:cs="Times New Roman"/>
          <w:color w:val="000000"/>
          <w:sz w:val="28"/>
          <w:szCs w:val="28"/>
        </w:rPr>
      </w:pPr>
    </w:p>
    <w:p w14:paraId="4C33517E" w14:textId="77777777" w:rsidR="00724BFE" w:rsidRPr="00724BFE" w:rsidRDefault="00724BFE" w:rsidP="00724BFE">
      <w:pPr>
        <w:spacing w:after="0" w:line="360" w:lineRule="auto"/>
        <w:ind w:firstLine="720"/>
        <w:jc w:val="center"/>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xml:space="preserve">Рисунок 2.7 </w:t>
      </w:r>
      <w:r w:rsidRPr="00724BFE">
        <w:rPr>
          <w:rFonts w:ascii="Times New Roman" w:eastAsia="Times New Roman" w:hAnsi="Times New Roman" w:cs="Times New Roman"/>
          <w:sz w:val="28"/>
        </w:rPr>
        <w:t>–</w:t>
      </w:r>
      <w:r w:rsidRPr="00724BFE">
        <w:rPr>
          <w:rFonts w:ascii="Times New Roman" w:eastAsia="Times New Roman" w:hAnsi="Times New Roman" w:cs="Times New Roman"/>
          <w:color w:val="000000"/>
          <w:sz w:val="28"/>
          <w:szCs w:val="28"/>
        </w:rPr>
        <w:t xml:space="preserve"> Факторы, влияющие на уровень затрат </w:t>
      </w:r>
      <w:r w:rsidRPr="00724BFE">
        <w:rPr>
          <w:rFonts w:ascii="Times New Roman" w:eastAsia="Times New Roman" w:hAnsi="Times New Roman" w:cs="Times New Roman"/>
          <w:sz w:val="28"/>
          <w:szCs w:val="28"/>
        </w:rPr>
        <w:t>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w:t>
      </w:r>
    </w:p>
    <w:p w14:paraId="67CA1A73" w14:textId="77777777" w:rsidR="00724BFE" w:rsidRPr="00724BFE" w:rsidRDefault="00724BFE" w:rsidP="00724BFE">
      <w:pPr>
        <w:spacing w:after="0" w:line="360" w:lineRule="auto"/>
        <w:jc w:val="both"/>
        <w:rPr>
          <w:rFonts w:ascii="Times New Roman" w:eastAsia="Times New Roman" w:hAnsi="Times New Roman" w:cs="Times New Roman"/>
          <w:color w:val="000000"/>
          <w:sz w:val="28"/>
          <w:szCs w:val="28"/>
        </w:rPr>
      </w:pPr>
    </w:p>
    <w:p w14:paraId="4F659926"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xml:space="preserve">На основе факторного анализа отклонений фактических затрат </w:t>
      </w:r>
      <w:r w:rsidRPr="00724BFE">
        <w:rPr>
          <w:rFonts w:ascii="Times New Roman" w:eastAsia="Times New Roman" w:hAnsi="Times New Roman" w:cs="Times New Roman"/>
          <w:sz w:val="28"/>
          <w:szCs w:val="28"/>
        </w:rPr>
        <w:t>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xml:space="preserve">» </w:t>
      </w:r>
      <w:r w:rsidRPr="00724BFE">
        <w:rPr>
          <w:rFonts w:ascii="Times New Roman" w:eastAsia="Times New Roman" w:hAnsi="Times New Roman" w:cs="Times New Roman"/>
          <w:color w:val="000000"/>
          <w:sz w:val="28"/>
          <w:szCs w:val="28"/>
        </w:rPr>
        <w:t>от планового уровня можно выявить резервы повышения эффективности этих затрат.</w:t>
      </w:r>
    </w:p>
    <w:p w14:paraId="07B12BD0"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Расчет планируемых затрат и ресурсов является важным этапом реализации мероприятий по рационализации затрат. С помощью предварительных расчетов можно оценить эффект от предложенных направлений снижения затрат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на производство, задействовав при этом обновленную методическую основу экономических расчетов.</w:t>
      </w:r>
    </w:p>
    <w:p w14:paraId="32EA7858"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xml:space="preserve">Анализ затрат </w:t>
      </w:r>
      <w:r w:rsidRPr="00724BFE">
        <w:rPr>
          <w:rFonts w:ascii="Times New Roman" w:eastAsia="Times New Roman" w:hAnsi="Times New Roman" w:cs="Times New Roman"/>
          <w:sz w:val="28"/>
          <w:szCs w:val="28"/>
        </w:rPr>
        <w:t>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xml:space="preserve">» </w:t>
      </w:r>
      <w:r w:rsidRPr="00724BFE">
        <w:rPr>
          <w:rFonts w:ascii="Times New Roman" w:eastAsia="Times New Roman" w:hAnsi="Times New Roman" w:cs="Times New Roman"/>
          <w:color w:val="000000"/>
          <w:sz w:val="28"/>
          <w:szCs w:val="28"/>
        </w:rPr>
        <w:t>показал увеличение расходов предприятия.</w:t>
      </w:r>
    </w:p>
    <w:p w14:paraId="6817A122"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lastRenderedPageBreak/>
        <w:t>Необходимо отметить, что по тем статьям, по которым произошел значительный перерасход, можно выявить резервы для дальнейшего снижения затрат с целью повышения их эффективности.</w:t>
      </w:r>
    </w:p>
    <w:p w14:paraId="6D8D7508"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Величина резервов может быть определена по формуле:</w:t>
      </w:r>
    </w:p>
    <w:p w14:paraId="66CFB262"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                                                    </w:t>
      </w:r>
      <w:r w:rsidRPr="00724BFE">
        <w:rPr>
          <w:rFonts w:ascii="Times New Roman" w:eastAsia="Times New Roman" w:hAnsi="Times New Roman" w:cs="Times New Roman"/>
          <w:color w:val="000000"/>
          <w:sz w:val="28"/>
          <w:szCs w:val="28"/>
          <w:lang w:eastAsia="ru-RU"/>
        </w:rPr>
        <w:object w:dxaOrig="1470" w:dyaOrig="345" w14:anchorId="70FA9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17pt" o:ole="">
            <v:imagedata r:id="rId12" o:title=""/>
          </v:shape>
          <o:OLEObject Type="Embed" ProgID="Equation.3" ShapeID="_x0000_i1025" DrawAspect="Content" ObjectID="_1639422295" r:id="rId13"/>
        </w:object>
      </w:r>
      <w:r w:rsidRPr="00724BFE">
        <w:rPr>
          <w:rFonts w:ascii="Times New Roman" w:eastAsia="Times New Roman" w:hAnsi="Times New Roman" w:cs="Times New Roman"/>
          <w:color w:val="000000"/>
          <w:sz w:val="28"/>
          <w:szCs w:val="28"/>
          <w:lang w:eastAsia="ru-RU"/>
        </w:rPr>
        <w:t>,                                       (1.1)</w:t>
      </w:r>
    </w:p>
    <w:p w14:paraId="48FB4AD1" w14:textId="77777777" w:rsidR="00724BFE" w:rsidRPr="00724BFE" w:rsidRDefault="00724BFE" w:rsidP="00724BFE">
      <w:pPr>
        <w:spacing w:after="0" w:line="360" w:lineRule="auto"/>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где </w:t>
      </w:r>
      <w:r w:rsidRPr="00724BFE">
        <w:rPr>
          <w:rFonts w:ascii="Times New Roman" w:eastAsia="Times New Roman" w:hAnsi="Times New Roman" w:cs="Times New Roman"/>
          <w:i/>
          <w:color w:val="000000"/>
          <w:sz w:val="28"/>
          <w:szCs w:val="28"/>
          <w:lang w:eastAsia="ru-RU"/>
        </w:rPr>
        <w:t>РС</w:t>
      </w:r>
      <w:r w:rsidRPr="00724BFE">
        <w:rPr>
          <w:rFonts w:ascii="Times New Roman" w:eastAsia="Times New Roman" w:hAnsi="Times New Roman" w:cs="Times New Roman"/>
          <w:color w:val="000000"/>
          <w:sz w:val="28"/>
          <w:szCs w:val="28"/>
          <w:lang w:eastAsia="ru-RU"/>
        </w:rPr>
        <w:t xml:space="preserve"> – резерв снижения себестоимости,</w:t>
      </w:r>
    </w:p>
    <w:p w14:paraId="6B721F5F" w14:textId="77777777" w:rsidR="00724BFE" w:rsidRPr="00724BFE" w:rsidRDefault="00724BFE" w:rsidP="00724BFE">
      <w:pPr>
        <w:spacing w:after="0" w:line="360" w:lineRule="auto"/>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       </w:t>
      </w:r>
      <w:r w:rsidRPr="00724BFE">
        <w:rPr>
          <w:rFonts w:ascii="Times New Roman" w:eastAsia="Times New Roman" w:hAnsi="Times New Roman" w:cs="Times New Roman"/>
          <w:i/>
          <w:color w:val="000000"/>
          <w:sz w:val="28"/>
          <w:szCs w:val="28"/>
          <w:lang w:eastAsia="ru-RU"/>
        </w:rPr>
        <w:t xml:space="preserve">Зв, </w:t>
      </w:r>
      <w:proofErr w:type="spellStart"/>
      <w:r w:rsidRPr="00724BFE">
        <w:rPr>
          <w:rFonts w:ascii="Times New Roman" w:eastAsia="Times New Roman" w:hAnsi="Times New Roman" w:cs="Times New Roman"/>
          <w:i/>
          <w:color w:val="000000"/>
          <w:sz w:val="28"/>
          <w:szCs w:val="28"/>
          <w:lang w:eastAsia="ru-RU"/>
        </w:rPr>
        <w:t>Зф</w:t>
      </w:r>
      <w:proofErr w:type="spellEnd"/>
      <w:r w:rsidRPr="00724BFE">
        <w:rPr>
          <w:rFonts w:ascii="Times New Roman" w:eastAsia="Times New Roman" w:hAnsi="Times New Roman" w:cs="Times New Roman"/>
          <w:color w:val="000000"/>
          <w:sz w:val="28"/>
          <w:szCs w:val="28"/>
          <w:lang w:eastAsia="ru-RU"/>
        </w:rPr>
        <w:t xml:space="preserve"> – соответственно возможный и фактический уровни себестоимости продукции.</w:t>
      </w:r>
    </w:p>
    <w:p w14:paraId="142A6B7D"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Устанавливать резервы снижения затрат необходимо по каждой расходной статье путем определенных мероприятий организационного и технического характера. Такие мероприятия способствуют экономии материальных ресурсов, финансовых средств на оплату труда, амортизации и т.п. </w:t>
      </w:r>
    </w:p>
    <w:p w14:paraId="3A6A4425"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Имеются резервы сокращения себестоимости и в снижении или полном устранении расходов, не являющихся необходимыми при нормальной организации производства – сверхнормативные расходы материалов, сырья, энергии, топлива, доплат персоналу и пр. Для выявления таких излишних расходов требуется особое внимание трудового коллектива и применение специальных методов. Так, их возможно выявить посредством единовременного учета, специальных обследований, в ходе анализа данных нормативного учета производственных расходов, фактических и плановых производственных затрат.  </w:t>
      </w:r>
    </w:p>
    <w:p w14:paraId="19C51FF4"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Главенствующую роль в борьбе с сокращением себестоимости продукции играет строгое соблюдение режима экономии ресурсов на всех производственно-хозяйственных участках. </w:t>
      </w:r>
    </w:p>
    <w:p w14:paraId="3A678552" w14:textId="77777777" w:rsidR="00724BFE" w:rsidRPr="00724BFE" w:rsidRDefault="00724BFE" w:rsidP="00724BFE">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Осуществление режима экономии, прежде всего, проявляется в сокращении материальных затрат на единицу продукции, снижении затрат на обслуживание производства и управление, в устранении потерь от брака и иных </w:t>
      </w:r>
      <w:r w:rsidRPr="00724BFE">
        <w:rPr>
          <w:rFonts w:ascii="Times New Roman" w:eastAsia="Times New Roman" w:hAnsi="Times New Roman" w:cs="Times New Roman"/>
          <w:color w:val="000000"/>
          <w:sz w:val="28"/>
          <w:szCs w:val="28"/>
          <w:lang w:eastAsia="ru-RU"/>
        </w:rPr>
        <w:lastRenderedPageBreak/>
        <w:t xml:space="preserve">непроизводственных затрат. </w:t>
      </w:r>
    </w:p>
    <w:p w14:paraId="30725EAD" w14:textId="77777777" w:rsidR="00724BFE" w:rsidRPr="00724BFE" w:rsidRDefault="00724BFE" w:rsidP="00724BFE">
      <w:pPr>
        <w:widowControl w:val="0"/>
        <w:tabs>
          <w:tab w:val="left" w:pos="96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Как известно, материальные затраты составляют большую долю в структуре себестоимости. Поэтому даже небольшое сбережение материалов, сырья, топлива и энергии в производстве каждой единицы дает значительный эффект по предприятию в целом. </w:t>
      </w:r>
    </w:p>
    <w:p w14:paraId="2EA6DC0E"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В результате проведенного анализа можно сделать вывод, что резервы снижения затрат </w:t>
      </w:r>
      <w:r w:rsidRPr="00724BFE">
        <w:rPr>
          <w:rFonts w:ascii="Times New Roman" w:eastAsia="Times New Roman" w:hAnsi="Times New Roman" w:cs="Times New Roman"/>
          <w:sz w:val="28"/>
          <w:szCs w:val="28"/>
          <w:lang w:eastAsia="ru-RU"/>
        </w:rPr>
        <w:t>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xml:space="preserve">» </w:t>
      </w:r>
      <w:r w:rsidRPr="00724BFE">
        <w:rPr>
          <w:rFonts w:ascii="Times New Roman" w:eastAsia="Times New Roman" w:hAnsi="Times New Roman" w:cs="Times New Roman"/>
          <w:color w:val="000000"/>
          <w:sz w:val="28"/>
          <w:szCs w:val="28"/>
          <w:lang w:eastAsia="ru-RU"/>
        </w:rPr>
        <w:t>необходимо выявлять по статье материалы. Рассмотрев все составляющие этой статьи затрат, можно выявить резерв снижения себестоимости продукции.</w:t>
      </w:r>
    </w:p>
    <w:p w14:paraId="5254CA52"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В настоящее время в </w:t>
      </w:r>
      <w:r w:rsidRPr="00724BFE">
        <w:rPr>
          <w:rFonts w:ascii="Times New Roman" w:eastAsia="Times New Roman" w:hAnsi="Times New Roman" w:cs="Times New Roman"/>
          <w:sz w:val="28"/>
          <w:szCs w:val="28"/>
          <w:lang w:eastAsia="ru-RU"/>
        </w:rPr>
        <w:t>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xml:space="preserve">» </w:t>
      </w:r>
      <w:r w:rsidRPr="00724BFE">
        <w:rPr>
          <w:rFonts w:ascii="Times New Roman" w:eastAsia="Times New Roman" w:hAnsi="Times New Roman" w:cs="Times New Roman"/>
          <w:color w:val="000000"/>
          <w:sz w:val="28"/>
          <w:szCs w:val="28"/>
          <w:lang w:eastAsia="ru-RU"/>
        </w:rPr>
        <w:t>имеется ряд возможностей повышения эффективности затрат, одними из которых являются уменьшение нерациональных (неэффективных) затрат.</w:t>
      </w:r>
    </w:p>
    <w:p w14:paraId="19E27F56"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lang w:eastAsia="ru-RU"/>
        </w:rPr>
      </w:pPr>
      <w:r w:rsidRPr="00724BFE">
        <w:rPr>
          <w:rFonts w:ascii="Times New Roman" w:eastAsia="Times New Roman" w:hAnsi="Times New Roman" w:cs="Times New Roman"/>
          <w:sz w:val="28"/>
          <w:szCs w:val="28"/>
          <w:lang w:eastAsia="ru-RU"/>
        </w:rPr>
        <w:t>Резервы сокращения затрат 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на производство представлены в таблице 2.17.</w:t>
      </w:r>
    </w:p>
    <w:p w14:paraId="6AA84EB6" w14:textId="77777777" w:rsidR="00724BFE" w:rsidRPr="00724BFE" w:rsidRDefault="00724BFE" w:rsidP="00724BFE">
      <w:pPr>
        <w:spacing w:after="0" w:line="360" w:lineRule="auto"/>
        <w:jc w:val="right"/>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Таблица 2.17</w:t>
      </w:r>
    </w:p>
    <w:p w14:paraId="55E08324" w14:textId="77777777" w:rsidR="00724BFE" w:rsidRPr="00724BFE" w:rsidRDefault="00724BFE" w:rsidP="00724BFE">
      <w:pPr>
        <w:spacing w:after="0" w:line="360" w:lineRule="auto"/>
        <w:jc w:val="center"/>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Резервы сокращения затрат </w:t>
      </w:r>
      <w:r w:rsidRPr="00724BFE">
        <w:rPr>
          <w:rFonts w:ascii="Times New Roman" w:eastAsia="Times New Roman" w:hAnsi="Times New Roman" w:cs="Times New Roman"/>
          <w:sz w:val="28"/>
          <w:szCs w:val="28"/>
          <w:lang w:eastAsia="ru-RU"/>
        </w:rPr>
        <w:t>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на производство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gridCol w:w="1620"/>
        <w:gridCol w:w="2083"/>
      </w:tblGrid>
      <w:tr w:rsidR="00724BFE" w:rsidRPr="00724BFE" w14:paraId="5C9D145A" w14:textId="77777777" w:rsidTr="00724BFE">
        <w:tc>
          <w:tcPr>
            <w:tcW w:w="4428" w:type="dxa"/>
            <w:tcBorders>
              <w:top w:val="single" w:sz="4" w:space="0" w:color="auto"/>
              <w:left w:val="single" w:sz="4" w:space="0" w:color="auto"/>
              <w:bottom w:val="single" w:sz="4" w:space="0" w:color="auto"/>
              <w:right w:val="single" w:sz="4" w:space="0" w:color="auto"/>
            </w:tcBorders>
            <w:hideMark/>
          </w:tcPr>
          <w:p w14:paraId="2113F2EB"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Вид затрат</w:t>
            </w:r>
          </w:p>
        </w:tc>
        <w:tc>
          <w:tcPr>
            <w:tcW w:w="1440" w:type="dxa"/>
            <w:tcBorders>
              <w:top w:val="single" w:sz="4" w:space="0" w:color="auto"/>
              <w:left w:val="single" w:sz="4" w:space="0" w:color="auto"/>
              <w:bottom w:val="single" w:sz="4" w:space="0" w:color="auto"/>
              <w:right w:val="single" w:sz="4" w:space="0" w:color="auto"/>
            </w:tcBorders>
            <w:hideMark/>
          </w:tcPr>
          <w:p w14:paraId="155AD7FF"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Факт</w:t>
            </w:r>
          </w:p>
        </w:tc>
        <w:tc>
          <w:tcPr>
            <w:tcW w:w="1620" w:type="dxa"/>
            <w:tcBorders>
              <w:top w:val="single" w:sz="4" w:space="0" w:color="auto"/>
              <w:left w:val="single" w:sz="4" w:space="0" w:color="auto"/>
              <w:bottom w:val="single" w:sz="4" w:space="0" w:color="auto"/>
              <w:right w:val="single" w:sz="4" w:space="0" w:color="auto"/>
            </w:tcBorders>
            <w:hideMark/>
          </w:tcPr>
          <w:p w14:paraId="591D1512"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План</w:t>
            </w:r>
          </w:p>
        </w:tc>
        <w:tc>
          <w:tcPr>
            <w:tcW w:w="2083" w:type="dxa"/>
            <w:tcBorders>
              <w:top w:val="single" w:sz="4" w:space="0" w:color="auto"/>
              <w:left w:val="single" w:sz="4" w:space="0" w:color="auto"/>
              <w:bottom w:val="single" w:sz="4" w:space="0" w:color="auto"/>
              <w:right w:val="single" w:sz="4" w:space="0" w:color="auto"/>
            </w:tcBorders>
            <w:hideMark/>
          </w:tcPr>
          <w:p w14:paraId="4BBE3FA9"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Сумма, тыс. руб.</w:t>
            </w:r>
          </w:p>
        </w:tc>
      </w:tr>
      <w:tr w:rsidR="00724BFE" w:rsidRPr="00724BFE" w14:paraId="45734C47" w14:textId="77777777" w:rsidTr="00724BFE">
        <w:tc>
          <w:tcPr>
            <w:tcW w:w="4428" w:type="dxa"/>
            <w:tcBorders>
              <w:top w:val="single" w:sz="4" w:space="0" w:color="auto"/>
              <w:left w:val="single" w:sz="4" w:space="0" w:color="auto"/>
              <w:bottom w:val="single" w:sz="4" w:space="0" w:color="auto"/>
              <w:right w:val="single" w:sz="4" w:space="0" w:color="auto"/>
            </w:tcBorders>
            <w:hideMark/>
          </w:tcPr>
          <w:p w14:paraId="1122B85C" w14:textId="77777777" w:rsidR="00724BFE" w:rsidRPr="00724BFE" w:rsidRDefault="00724BFE" w:rsidP="00724BFE">
            <w:pPr>
              <w:spacing w:after="0" w:line="240" w:lineRule="auto"/>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Изменение норм расхода сырья, материалов и топливно-энергетических ресурсов, всего:</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C0757F7"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7 499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0C6A7ED"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6 264</w:t>
            </w:r>
          </w:p>
        </w:tc>
        <w:tc>
          <w:tcPr>
            <w:tcW w:w="2083" w:type="dxa"/>
            <w:tcBorders>
              <w:top w:val="single" w:sz="4" w:space="0" w:color="auto"/>
              <w:left w:val="single" w:sz="4" w:space="0" w:color="auto"/>
              <w:bottom w:val="single" w:sz="4" w:space="0" w:color="auto"/>
              <w:right w:val="single" w:sz="4" w:space="0" w:color="auto"/>
            </w:tcBorders>
            <w:vAlign w:val="center"/>
            <w:hideMark/>
          </w:tcPr>
          <w:p w14:paraId="2024F90E"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-1 235</w:t>
            </w:r>
          </w:p>
        </w:tc>
      </w:tr>
      <w:tr w:rsidR="00724BFE" w:rsidRPr="00724BFE" w14:paraId="5E34C6F0" w14:textId="77777777" w:rsidTr="00724BFE">
        <w:trPr>
          <w:trHeight w:val="575"/>
        </w:trPr>
        <w:tc>
          <w:tcPr>
            <w:tcW w:w="4428" w:type="dxa"/>
            <w:tcBorders>
              <w:top w:val="single" w:sz="4" w:space="0" w:color="auto"/>
              <w:left w:val="single" w:sz="4" w:space="0" w:color="auto"/>
              <w:bottom w:val="single" w:sz="4" w:space="0" w:color="auto"/>
              <w:right w:val="single" w:sz="4" w:space="0" w:color="auto"/>
            </w:tcBorders>
            <w:vAlign w:val="center"/>
            <w:hideMark/>
          </w:tcPr>
          <w:p w14:paraId="7342107D" w14:textId="77777777" w:rsidR="00724BFE" w:rsidRPr="00724BFE" w:rsidRDefault="00724BFE" w:rsidP="00724BFE">
            <w:pPr>
              <w:spacing w:after="0" w:line="240" w:lineRule="auto"/>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 материалы</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7F7D4D"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6 341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DF6D068"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5 430</w:t>
            </w:r>
          </w:p>
        </w:tc>
        <w:tc>
          <w:tcPr>
            <w:tcW w:w="2083" w:type="dxa"/>
            <w:tcBorders>
              <w:top w:val="single" w:sz="4" w:space="0" w:color="auto"/>
              <w:left w:val="single" w:sz="4" w:space="0" w:color="auto"/>
              <w:bottom w:val="single" w:sz="4" w:space="0" w:color="auto"/>
              <w:right w:val="single" w:sz="4" w:space="0" w:color="auto"/>
            </w:tcBorders>
            <w:vAlign w:val="center"/>
            <w:hideMark/>
          </w:tcPr>
          <w:p w14:paraId="60A61306"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-911</w:t>
            </w:r>
          </w:p>
        </w:tc>
      </w:tr>
      <w:tr w:rsidR="00724BFE" w:rsidRPr="00724BFE" w14:paraId="035396C8" w14:textId="77777777" w:rsidTr="00724BFE">
        <w:trPr>
          <w:trHeight w:val="569"/>
        </w:trPr>
        <w:tc>
          <w:tcPr>
            <w:tcW w:w="4428" w:type="dxa"/>
            <w:tcBorders>
              <w:top w:val="single" w:sz="4" w:space="0" w:color="auto"/>
              <w:left w:val="single" w:sz="4" w:space="0" w:color="auto"/>
              <w:bottom w:val="single" w:sz="4" w:space="0" w:color="auto"/>
              <w:right w:val="single" w:sz="4" w:space="0" w:color="auto"/>
            </w:tcBorders>
            <w:vAlign w:val="center"/>
            <w:hideMark/>
          </w:tcPr>
          <w:p w14:paraId="29C0C566" w14:textId="77777777" w:rsidR="00724BFE" w:rsidRPr="00724BFE" w:rsidRDefault="00724BFE" w:rsidP="00724BFE">
            <w:pPr>
              <w:spacing w:after="0" w:line="240" w:lineRule="auto"/>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 электроэнергия</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619638"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642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CCDD14"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425</w:t>
            </w:r>
          </w:p>
        </w:tc>
        <w:tc>
          <w:tcPr>
            <w:tcW w:w="2083" w:type="dxa"/>
            <w:tcBorders>
              <w:top w:val="single" w:sz="4" w:space="0" w:color="auto"/>
              <w:left w:val="single" w:sz="4" w:space="0" w:color="auto"/>
              <w:bottom w:val="single" w:sz="4" w:space="0" w:color="auto"/>
              <w:right w:val="single" w:sz="4" w:space="0" w:color="auto"/>
            </w:tcBorders>
            <w:vAlign w:val="center"/>
            <w:hideMark/>
          </w:tcPr>
          <w:p w14:paraId="1B4A0FF9"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-217</w:t>
            </w:r>
          </w:p>
        </w:tc>
      </w:tr>
      <w:tr w:rsidR="00724BFE" w:rsidRPr="00724BFE" w14:paraId="32A0A3F0" w14:textId="77777777" w:rsidTr="00724BFE">
        <w:trPr>
          <w:trHeight w:val="549"/>
        </w:trPr>
        <w:tc>
          <w:tcPr>
            <w:tcW w:w="4428" w:type="dxa"/>
            <w:tcBorders>
              <w:top w:val="single" w:sz="4" w:space="0" w:color="auto"/>
              <w:left w:val="single" w:sz="4" w:space="0" w:color="auto"/>
              <w:bottom w:val="single" w:sz="4" w:space="0" w:color="auto"/>
              <w:right w:val="single" w:sz="4" w:space="0" w:color="auto"/>
            </w:tcBorders>
            <w:vAlign w:val="center"/>
            <w:hideMark/>
          </w:tcPr>
          <w:p w14:paraId="38CC2989" w14:textId="77777777" w:rsidR="00724BFE" w:rsidRPr="00724BFE" w:rsidRDefault="00724BFE" w:rsidP="00724BFE">
            <w:pPr>
              <w:spacing w:after="0" w:line="240" w:lineRule="auto"/>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 топливо</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622D10"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516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0678372"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409</w:t>
            </w:r>
          </w:p>
        </w:tc>
        <w:tc>
          <w:tcPr>
            <w:tcW w:w="2083" w:type="dxa"/>
            <w:tcBorders>
              <w:top w:val="single" w:sz="4" w:space="0" w:color="auto"/>
              <w:left w:val="single" w:sz="4" w:space="0" w:color="auto"/>
              <w:bottom w:val="single" w:sz="4" w:space="0" w:color="auto"/>
              <w:right w:val="single" w:sz="4" w:space="0" w:color="auto"/>
            </w:tcBorders>
            <w:vAlign w:val="center"/>
            <w:hideMark/>
          </w:tcPr>
          <w:p w14:paraId="2E2A94F1"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-107</w:t>
            </w:r>
          </w:p>
        </w:tc>
      </w:tr>
    </w:tbl>
    <w:p w14:paraId="57BE057A" w14:textId="77777777" w:rsidR="00724BFE" w:rsidRPr="00724BFE" w:rsidRDefault="00724BFE" w:rsidP="00724BFE">
      <w:pPr>
        <w:spacing w:after="0" w:line="360" w:lineRule="auto"/>
        <w:ind w:firstLine="720"/>
        <w:jc w:val="both"/>
        <w:rPr>
          <w:rFonts w:ascii="Times New Roman" w:eastAsia="Times New Roman" w:hAnsi="Times New Roman" w:cs="Times New Roman"/>
          <w:sz w:val="28"/>
          <w:szCs w:val="28"/>
        </w:rPr>
      </w:pPr>
    </w:p>
    <w:p w14:paraId="2FE50A9D" w14:textId="77777777" w:rsidR="00724BFE" w:rsidRPr="00724BFE" w:rsidRDefault="00724BFE" w:rsidP="00724BFE">
      <w:pPr>
        <w:spacing w:after="0" w:line="360" w:lineRule="auto"/>
        <w:ind w:firstLine="720"/>
        <w:jc w:val="both"/>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Затраты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на производство можно снизить за счет сокращения расходов материалов.</w:t>
      </w:r>
    </w:p>
    <w:p w14:paraId="00D4F517"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sz w:val="28"/>
          <w:szCs w:val="28"/>
        </w:rPr>
        <w:t xml:space="preserve">В результате анализа было выявлено, что фактический расход больше чем плановый и основной причиной этому является отклонение от норм в результате нерационального использования материалов. </w:t>
      </w:r>
      <w:r w:rsidRPr="00724BFE">
        <w:rPr>
          <w:rFonts w:ascii="Times New Roman" w:eastAsia="Times New Roman" w:hAnsi="Times New Roman" w:cs="Times New Roman"/>
          <w:color w:val="000000"/>
          <w:sz w:val="28"/>
          <w:szCs w:val="28"/>
        </w:rPr>
        <w:t xml:space="preserve">Снижение уровня </w:t>
      </w:r>
      <w:r w:rsidRPr="00724BFE">
        <w:rPr>
          <w:rFonts w:ascii="Times New Roman" w:eastAsia="Times New Roman" w:hAnsi="Times New Roman" w:cs="Times New Roman"/>
          <w:color w:val="000000"/>
          <w:sz w:val="28"/>
          <w:szCs w:val="28"/>
        </w:rPr>
        <w:lastRenderedPageBreak/>
        <w:t xml:space="preserve">расхода прямых затрат </w:t>
      </w:r>
      <w:r w:rsidRPr="00724BFE">
        <w:rPr>
          <w:rFonts w:ascii="Times New Roman" w:eastAsia="Times New Roman" w:hAnsi="Times New Roman" w:cs="Times New Roman"/>
          <w:sz w:val="28"/>
          <w:szCs w:val="28"/>
        </w:rPr>
        <w:t>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xml:space="preserve">» на производство </w:t>
      </w:r>
      <w:r w:rsidRPr="00724BFE">
        <w:rPr>
          <w:rFonts w:ascii="Times New Roman" w:eastAsia="Times New Roman" w:hAnsi="Times New Roman" w:cs="Times New Roman"/>
          <w:color w:val="000000"/>
          <w:sz w:val="28"/>
          <w:szCs w:val="28"/>
        </w:rPr>
        <w:t>за счет ликвидации нерациональных (неэффективных) затрат составит 1 235 тыс. руб., в том числе:</w:t>
      </w:r>
    </w:p>
    <w:p w14:paraId="04CB34D9"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xml:space="preserve">- за счет экономии материалов – на 911 тыс. руб., </w:t>
      </w:r>
    </w:p>
    <w:p w14:paraId="02B712DF"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за счет экономии электроэнергии – на 217 тыс. руб.;</w:t>
      </w:r>
    </w:p>
    <w:p w14:paraId="445BB02A"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rPr>
      </w:pPr>
      <w:r w:rsidRPr="00724BFE">
        <w:rPr>
          <w:rFonts w:ascii="Times New Roman" w:eastAsia="Times New Roman" w:hAnsi="Times New Roman" w:cs="Times New Roman"/>
          <w:sz w:val="28"/>
          <w:szCs w:val="28"/>
        </w:rPr>
        <w:t>- за счет экономии топлива – на 107 тыс. руб.</w:t>
      </w:r>
    </w:p>
    <w:p w14:paraId="0C8209D7" w14:textId="77777777" w:rsidR="00724BFE" w:rsidRPr="00724BFE" w:rsidRDefault="00724BFE" w:rsidP="00724BFE">
      <w:pPr>
        <w:spacing w:after="0" w:line="360" w:lineRule="auto"/>
        <w:ind w:firstLine="709"/>
        <w:jc w:val="both"/>
        <w:rPr>
          <w:rFonts w:ascii="Times New Roman" w:eastAsia="Times New Roman" w:hAnsi="Times New Roman" w:cs="Times New Roman"/>
          <w:color w:val="000000"/>
          <w:sz w:val="28"/>
          <w:szCs w:val="28"/>
          <w:lang w:eastAsia="ru-RU"/>
        </w:rPr>
      </w:pPr>
      <w:r w:rsidRPr="00724BFE">
        <w:rPr>
          <w:rFonts w:ascii="Times New Roman" w:eastAsia="Times New Roman" w:hAnsi="Times New Roman" w:cs="Times New Roman"/>
          <w:color w:val="000000"/>
          <w:sz w:val="28"/>
          <w:szCs w:val="28"/>
          <w:lang w:eastAsia="ru-RU"/>
        </w:rPr>
        <w:t xml:space="preserve">Таким образом, </w:t>
      </w:r>
      <w:r w:rsidRPr="00724BFE">
        <w:rPr>
          <w:rFonts w:ascii="Times New Roman" w:eastAsia="Times New Roman" w:hAnsi="Times New Roman" w:cs="Times New Roman"/>
          <w:sz w:val="28"/>
          <w:szCs w:val="28"/>
          <w:lang w:eastAsia="ru-RU"/>
        </w:rPr>
        <w:t>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xml:space="preserve">» имеет резервы снижения затрат через реализацию мероприятий по экономии расхода материалов, электроэнергии и топлива. </w:t>
      </w:r>
      <w:r w:rsidRPr="00724BFE">
        <w:rPr>
          <w:rFonts w:ascii="Times New Roman" w:eastAsia="Times New Roman" w:hAnsi="Times New Roman" w:cs="Times New Roman"/>
          <w:color w:val="000000"/>
          <w:sz w:val="28"/>
          <w:szCs w:val="28"/>
          <w:lang w:eastAsia="ru-RU"/>
        </w:rPr>
        <w:t xml:space="preserve">Использование выявленных резервов сокращения затрат </w:t>
      </w:r>
      <w:r w:rsidRPr="00724BFE">
        <w:rPr>
          <w:rFonts w:ascii="Times New Roman" w:eastAsia="Times New Roman" w:hAnsi="Times New Roman" w:cs="Times New Roman"/>
          <w:sz w:val="28"/>
          <w:szCs w:val="28"/>
          <w:lang w:eastAsia="ru-RU"/>
        </w:rPr>
        <w:t>ООО «</w:t>
      </w:r>
      <w:proofErr w:type="spellStart"/>
      <w:r w:rsidRPr="00724BFE">
        <w:rPr>
          <w:rFonts w:ascii="Times New Roman" w:eastAsia="Times New Roman" w:hAnsi="Times New Roman" w:cs="Times New Roman"/>
          <w:sz w:val="28"/>
          <w:szCs w:val="28"/>
          <w:lang w:eastAsia="ru-RU"/>
        </w:rPr>
        <w:t>Компетент</w:t>
      </w:r>
      <w:proofErr w:type="spellEnd"/>
      <w:r w:rsidRPr="00724BFE">
        <w:rPr>
          <w:rFonts w:ascii="Times New Roman" w:eastAsia="Times New Roman" w:hAnsi="Times New Roman" w:cs="Times New Roman"/>
          <w:sz w:val="28"/>
          <w:szCs w:val="28"/>
          <w:lang w:eastAsia="ru-RU"/>
        </w:rPr>
        <w:t xml:space="preserve">» на производство </w:t>
      </w:r>
      <w:r w:rsidRPr="00724BFE">
        <w:rPr>
          <w:rFonts w:ascii="Times New Roman" w:eastAsia="Times New Roman" w:hAnsi="Times New Roman" w:cs="Times New Roman"/>
          <w:color w:val="000000"/>
          <w:sz w:val="28"/>
          <w:szCs w:val="28"/>
          <w:lang w:eastAsia="ru-RU"/>
        </w:rPr>
        <w:t>должно найти отражение в программе повышения эффективности деятельности предприятия на плановый период.</w:t>
      </w:r>
    </w:p>
    <w:p w14:paraId="3D0FF597" w14:textId="220C5902" w:rsidR="00724BFE" w:rsidRPr="00724BFE" w:rsidRDefault="00724BFE" w:rsidP="005D4D96">
      <w:pPr>
        <w:spacing w:after="0" w:line="360" w:lineRule="auto"/>
        <w:ind w:firstLine="720"/>
        <w:jc w:val="both"/>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В таблице 2.18 представлена оценка возможного снижения планируемого уровня затрат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на производство работ при реализации предложений по повышению их эффективности.</w:t>
      </w:r>
    </w:p>
    <w:p w14:paraId="284D6DE9" w14:textId="77777777" w:rsidR="00724BFE" w:rsidRPr="00724BFE" w:rsidRDefault="00724BFE" w:rsidP="00724BFE">
      <w:pPr>
        <w:spacing w:after="0" w:line="360" w:lineRule="auto"/>
        <w:jc w:val="right"/>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 xml:space="preserve">Таблица 2.18 </w:t>
      </w:r>
    </w:p>
    <w:p w14:paraId="3D7E4522" w14:textId="77777777" w:rsidR="00724BFE" w:rsidRPr="00724BFE" w:rsidRDefault="00724BFE" w:rsidP="00724BFE">
      <w:pPr>
        <w:spacing w:after="0" w:line="360" w:lineRule="auto"/>
        <w:jc w:val="center"/>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Оценка возможного снижения планируемого уровня затрат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на производство</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1440"/>
        <w:gridCol w:w="2909"/>
      </w:tblGrid>
      <w:tr w:rsidR="00724BFE" w:rsidRPr="00724BFE" w14:paraId="3474A05C" w14:textId="77777777" w:rsidTr="00724BFE">
        <w:trPr>
          <w:trHeight w:val="866"/>
        </w:trPr>
        <w:tc>
          <w:tcPr>
            <w:tcW w:w="3708" w:type="dxa"/>
            <w:tcBorders>
              <w:top w:val="single" w:sz="4" w:space="0" w:color="auto"/>
              <w:left w:val="single" w:sz="4" w:space="0" w:color="auto"/>
              <w:bottom w:val="single" w:sz="4" w:space="0" w:color="auto"/>
              <w:right w:val="single" w:sz="4" w:space="0" w:color="auto"/>
            </w:tcBorders>
            <w:vAlign w:val="center"/>
            <w:hideMark/>
          </w:tcPr>
          <w:p w14:paraId="302EF9C0" w14:textId="77777777" w:rsidR="00724BFE" w:rsidRPr="00724BFE" w:rsidRDefault="00724BFE" w:rsidP="00724BFE">
            <w:pPr>
              <w:spacing w:after="0" w:line="240" w:lineRule="auto"/>
              <w:jc w:val="center"/>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Статьи затрат</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3010C5" w14:textId="77777777" w:rsidR="00724BFE" w:rsidRPr="00724BFE" w:rsidRDefault="00724BFE" w:rsidP="00724BFE">
            <w:pPr>
              <w:spacing w:after="0" w:line="240" w:lineRule="auto"/>
              <w:jc w:val="center"/>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 xml:space="preserve">Факт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001D1F" w14:textId="77777777" w:rsidR="00724BFE" w:rsidRPr="00724BFE" w:rsidRDefault="00724BFE" w:rsidP="00724BFE">
            <w:pPr>
              <w:spacing w:after="0" w:line="240" w:lineRule="auto"/>
              <w:jc w:val="center"/>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Изменение</w:t>
            </w:r>
          </w:p>
        </w:tc>
        <w:tc>
          <w:tcPr>
            <w:tcW w:w="2909" w:type="dxa"/>
            <w:tcBorders>
              <w:top w:val="single" w:sz="4" w:space="0" w:color="auto"/>
              <w:left w:val="single" w:sz="4" w:space="0" w:color="auto"/>
              <w:bottom w:val="single" w:sz="4" w:space="0" w:color="auto"/>
              <w:right w:val="single" w:sz="4" w:space="0" w:color="auto"/>
            </w:tcBorders>
            <w:vAlign w:val="center"/>
            <w:hideMark/>
          </w:tcPr>
          <w:p w14:paraId="4F6A1A02" w14:textId="77777777" w:rsidR="00724BFE" w:rsidRPr="00724BFE" w:rsidRDefault="00724BFE" w:rsidP="00724BFE">
            <w:pPr>
              <w:spacing w:after="0" w:line="240" w:lineRule="auto"/>
              <w:jc w:val="center"/>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План (скорректированный)</w:t>
            </w:r>
          </w:p>
        </w:tc>
      </w:tr>
      <w:tr w:rsidR="00724BFE" w:rsidRPr="00724BFE" w14:paraId="68B74767" w14:textId="77777777" w:rsidTr="00724BFE">
        <w:trPr>
          <w:trHeight w:val="539"/>
        </w:trPr>
        <w:tc>
          <w:tcPr>
            <w:tcW w:w="3708" w:type="dxa"/>
            <w:tcBorders>
              <w:top w:val="single" w:sz="4" w:space="0" w:color="auto"/>
              <w:left w:val="single" w:sz="4" w:space="0" w:color="auto"/>
              <w:bottom w:val="single" w:sz="4" w:space="0" w:color="auto"/>
              <w:right w:val="single" w:sz="4" w:space="0" w:color="auto"/>
            </w:tcBorders>
            <w:vAlign w:val="center"/>
            <w:hideMark/>
          </w:tcPr>
          <w:p w14:paraId="7938B6E5" w14:textId="77777777" w:rsidR="00724BFE" w:rsidRPr="00724BFE" w:rsidRDefault="00724BFE" w:rsidP="00724BFE">
            <w:pPr>
              <w:spacing w:after="0" w:line="240" w:lineRule="auto"/>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Материальные затраты</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CD685B"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8 649</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6291398" w14:textId="77777777" w:rsidR="00724BFE" w:rsidRPr="00724BFE" w:rsidRDefault="00724BFE" w:rsidP="00724BFE">
            <w:pPr>
              <w:spacing w:after="0" w:line="240" w:lineRule="auto"/>
              <w:jc w:val="center"/>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 xml:space="preserve">- </w:t>
            </w:r>
            <w:r w:rsidRPr="00724BFE">
              <w:rPr>
                <w:rFonts w:ascii="Times New Roman" w:eastAsia="Times New Roman" w:hAnsi="Times New Roman" w:cs="Times New Roman"/>
                <w:color w:val="000000"/>
                <w:sz w:val="24"/>
                <w:szCs w:val="24"/>
              </w:rPr>
              <w:t>1 235</w:t>
            </w:r>
          </w:p>
        </w:tc>
        <w:tc>
          <w:tcPr>
            <w:tcW w:w="2909" w:type="dxa"/>
            <w:tcBorders>
              <w:top w:val="single" w:sz="4" w:space="0" w:color="auto"/>
              <w:left w:val="single" w:sz="4" w:space="0" w:color="auto"/>
              <w:bottom w:val="single" w:sz="4" w:space="0" w:color="auto"/>
              <w:right w:val="single" w:sz="4" w:space="0" w:color="auto"/>
            </w:tcBorders>
            <w:vAlign w:val="center"/>
            <w:hideMark/>
          </w:tcPr>
          <w:p w14:paraId="00E19254" w14:textId="77777777" w:rsidR="00724BFE" w:rsidRPr="00724BFE" w:rsidRDefault="00724BFE" w:rsidP="00724BFE">
            <w:pPr>
              <w:spacing w:after="0" w:line="240" w:lineRule="auto"/>
              <w:jc w:val="center"/>
              <w:rPr>
                <w:rFonts w:ascii="Times New Roman" w:eastAsia="Times New Roman" w:hAnsi="Times New Roman" w:cs="Times New Roman"/>
                <w:sz w:val="24"/>
                <w:szCs w:val="24"/>
              </w:rPr>
            </w:pPr>
            <w:r w:rsidRPr="00724BFE">
              <w:rPr>
                <w:rFonts w:ascii="Times New Roman" w:eastAsia="Times New Roman" w:hAnsi="Times New Roman" w:cs="Times New Roman"/>
                <w:color w:val="000000"/>
                <w:sz w:val="24"/>
                <w:szCs w:val="24"/>
              </w:rPr>
              <w:t>7 414</w:t>
            </w:r>
          </w:p>
        </w:tc>
      </w:tr>
      <w:tr w:rsidR="00724BFE" w:rsidRPr="00724BFE" w14:paraId="7AE745E4" w14:textId="77777777" w:rsidTr="00724BFE">
        <w:trPr>
          <w:trHeight w:val="519"/>
        </w:trPr>
        <w:tc>
          <w:tcPr>
            <w:tcW w:w="3708" w:type="dxa"/>
            <w:tcBorders>
              <w:top w:val="single" w:sz="4" w:space="0" w:color="auto"/>
              <w:left w:val="single" w:sz="4" w:space="0" w:color="auto"/>
              <w:bottom w:val="single" w:sz="4" w:space="0" w:color="auto"/>
              <w:right w:val="single" w:sz="4" w:space="0" w:color="auto"/>
            </w:tcBorders>
            <w:vAlign w:val="center"/>
            <w:hideMark/>
          </w:tcPr>
          <w:p w14:paraId="5A3B1EAC" w14:textId="77777777" w:rsidR="00724BFE" w:rsidRPr="00724BFE" w:rsidRDefault="00724BFE" w:rsidP="00724BFE">
            <w:pPr>
              <w:spacing w:after="0" w:line="240" w:lineRule="auto"/>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Расходы на оплату труда</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149323"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1 168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5D79B6" w14:textId="77777777" w:rsidR="00724BFE" w:rsidRPr="00724BFE" w:rsidRDefault="00724BFE" w:rsidP="00724BFE">
            <w:pPr>
              <w:spacing w:after="0" w:line="240" w:lineRule="auto"/>
              <w:jc w:val="center"/>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w:t>
            </w:r>
          </w:p>
        </w:tc>
        <w:tc>
          <w:tcPr>
            <w:tcW w:w="2909" w:type="dxa"/>
            <w:tcBorders>
              <w:top w:val="single" w:sz="4" w:space="0" w:color="auto"/>
              <w:left w:val="single" w:sz="4" w:space="0" w:color="auto"/>
              <w:bottom w:val="single" w:sz="4" w:space="0" w:color="auto"/>
              <w:right w:val="single" w:sz="4" w:space="0" w:color="auto"/>
            </w:tcBorders>
            <w:vAlign w:val="center"/>
            <w:hideMark/>
          </w:tcPr>
          <w:p w14:paraId="3E130658"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1 168</w:t>
            </w:r>
          </w:p>
        </w:tc>
      </w:tr>
      <w:tr w:rsidR="00724BFE" w:rsidRPr="00724BFE" w14:paraId="21CA6689" w14:textId="77777777" w:rsidTr="00724BFE">
        <w:trPr>
          <w:trHeight w:val="527"/>
        </w:trPr>
        <w:tc>
          <w:tcPr>
            <w:tcW w:w="3708" w:type="dxa"/>
            <w:tcBorders>
              <w:top w:val="single" w:sz="4" w:space="0" w:color="auto"/>
              <w:left w:val="single" w:sz="4" w:space="0" w:color="auto"/>
              <w:bottom w:val="single" w:sz="4" w:space="0" w:color="auto"/>
              <w:right w:val="single" w:sz="4" w:space="0" w:color="auto"/>
            </w:tcBorders>
            <w:vAlign w:val="center"/>
            <w:hideMark/>
          </w:tcPr>
          <w:p w14:paraId="15713990" w14:textId="77777777" w:rsidR="00724BFE" w:rsidRPr="00724BFE" w:rsidRDefault="00724BFE" w:rsidP="00724BFE">
            <w:pPr>
              <w:spacing w:after="0" w:line="240" w:lineRule="auto"/>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Отчисления на соц. страхование</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B9F4FF"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304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F8B080" w14:textId="77777777" w:rsidR="00724BFE" w:rsidRPr="00724BFE" w:rsidRDefault="00724BFE" w:rsidP="00724BFE">
            <w:pPr>
              <w:spacing w:after="0" w:line="240" w:lineRule="auto"/>
              <w:jc w:val="center"/>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w:t>
            </w:r>
          </w:p>
        </w:tc>
        <w:tc>
          <w:tcPr>
            <w:tcW w:w="2909" w:type="dxa"/>
            <w:tcBorders>
              <w:top w:val="single" w:sz="4" w:space="0" w:color="auto"/>
              <w:left w:val="single" w:sz="4" w:space="0" w:color="auto"/>
              <w:bottom w:val="single" w:sz="4" w:space="0" w:color="auto"/>
              <w:right w:val="single" w:sz="4" w:space="0" w:color="auto"/>
            </w:tcBorders>
            <w:vAlign w:val="center"/>
            <w:hideMark/>
          </w:tcPr>
          <w:p w14:paraId="029824DA"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304</w:t>
            </w:r>
          </w:p>
        </w:tc>
      </w:tr>
      <w:tr w:rsidR="00724BFE" w:rsidRPr="00724BFE" w14:paraId="6F43F94B" w14:textId="77777777" w:rsidTr="00724BFE">
        <w:trPr>
          <w:trHeight w:val="459"/>
        </w:trPr>
        <w:tc>
          <w:tcPr>
            <w:tcW w:w="3708" w:type="dxa"/>
            <w:tcBorders>
              <w:top w:val="single" w:sz="4" w:space="0" w:color="auto"/>
              <w:left w:val="single" w:sz="4" w:space="0" w:color="auto"/>
              <w:bottom w:val="single" w:sz="4" w:space="0" w:color="auto"/>
              <w:right w:val="single" w:sz="4" w:space="0" w:color="auto"/>
            </w:tcBorders>
            <w:vAlign w:val="center"/>
            <w:hideMark/>
          </w:tcPr>
          <w:p w14:paraId="6CCC571B" w14:textId="77777777" w:rsidR="00724BFE" w:rsidRPr="00724BFE" w:rsidRDefault="00724BFE" w:rsidP="00724BFE">
            <w:pPr>
              <w:spacing w:after="0" w:line="240" w:lineRule="auto"/>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Амортизация</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36A6A2"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296</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A3908F" w14:textId="77777777" w:rsidR="00724BFE" w:rsidRPr="00724BFE" w:rsidRDefault="00724BFE" w:rsidP="00724BFE">
            <w:pPr>
              <w:spacing w:after="0" w:line="240" w:lineRule="auto"/>
              <w:jc w:val="center"/>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w:t>
            </w:r>
          </w:p>
        </w:tc>
        <w:tc>
          <w:tcPr>
            <w:tcW w:w="2909" w:type="dxa"/>
            <w:tcBorders>
              <w:top w:val="single" w:sz="4" w:space="0" w:color="auto"/>
              <w:left w:val="single" w:sz="4" w:space="0" w:color="auto"/>
              <w:bottom w:val="single" w:sz="4" w:space="0" w:color="auto"/>
              <w:right w:val="single" w:sz="4" w:space="0" w:color="auto"/>
            </w:tcBorders>
            <w:vAlign w:val="center"/>
            <w:hideMark/>
          </w:tcPr>
          <w:p w14:paraId="02ED9399"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296</w:t>
            </w:r>
          </w:p>
        </w:tc>
      </w:tr>
      <w:tr w:rsidR="00724BFE" w:rsidRPr="00724BFE" w14:paraId="5C4720A5" w14:textId="77777777" w:rsidTr="00724BFE">
        <w:trPr>
          <w:trHeight w:val="593"/>
        </w:trPr>
        <w:tc>
          <w:tcPr>
            <w:tcW w:w="3708" w:type="dxa"/>
            <w:tcBorders>
              <w:top w:val="single" w:sz="4" w:space="0" w:color="auto"/>
              <w:left w:val="single" w:sz="4" w:space="0" w:color="auto"/>
              <w:bottom w:val="single" w:sz="4" w:space="0" w:color="auto"/>
              <w:right w:val="single" w:sz="4" w:space="0" w:color="auto"/>
            </w:tcBorders>
            <w:vAlign w:val="center"/>
            <w:hideMark/>
          </w:tcPr>
          <w:p w14:paraId="1DBFB29A" w14:textId="77777777" w:rsidR="00724BFE" w:rsidRPr="00724BFE" w:rsidRDefault="00724BFE" w:rsidP="00724BFE">
            <w:pPr>
              <w:spacing w:after="0" w:line="240" w:lineRule="auto"/>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Прочие затраты</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E338E31"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2018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E2DC3E" w14:textId="77777777" w:rsidR="00724BFE" w:rsidRPr="00724BFE" w:rsidRDefault="00724BFE" w:rsidP="00724BFE">
            <w:pPr>
              <w:spacing w:after="0" w:line="240" w:lineRule="auto"/>
              <w:jc w:val="center"/>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w:t>
            </w:r>
          </w:p>
        </w:tc>
        <w:tc>
          <w:tcPr>
            <w:tcW w:w="2909" w:type="dxa"/>
            <w:tcBorders>
              <w:top w:val="single" w:sz="4" w:space="0" w:color="auto"/>
              <w:left w:val="single" w:sz="4" w:space="0" w:color="auto"/>
              <w:bottom w:val="single" w:sz="4" w:space="0" w:color="auto"/>
              <w:right w:val="single" w:sz="4" w:space="0" w:color="auto"/>
            </w:tcBorders>
            <w:vAlign w:val="center"/>
            <w:hideMark/>
          </w:tcPr>
          <w:p w14:paraId="6C282CAF"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2018</w:t>
            </w:r>
          </w:p>
        </w:tc>
      </w:tr>
      <w:tr w:rsidR="00724BFE" w:rsidRPr="00724BFE" w14:paraId="710405FC" w14:textId="77777777" w:rsidTr="00724BFE">
        <w:trPr>
          <w:trHeight w:val="517"/>
        </w:trPr>
        <w:tc>
          <w:tcPr>
            <w:tcW w:w="3708" w:type="dxa"/>
            <w:tcBorders>
              <w:top w:val="single" w:sz="4" w:space="0" w:color="auto"/>
              <w:left w:val="single" w:sz="4" w:space="0" w:color="auto"/>
              <w:bottom w:val="single" w:sz="4" w:space="0" w:color="auto"/>
              <w:right w:val="single" w:sz="4" w:space="0" w:color="auto"/>
            </w:tcBorders>
            <w:vAlign w:val="center"/>
            <w:hideMark/>
          </w:tcPr>
          <w:p w14:paraId="2FBC4983" w14:textId="77777777" w:rsidR="00724BFE" w:rsidRPr="00724BFE" w:rsidRDefault="00724BFE" w:rsidP="00724BFE">
            <w:pPr>
              <w:spacing w:after="0" w:line="240" w:lineRule="auto"/>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Итого затрат:</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55CEBD2" w14:textId="77777777" w:rsidR="00724BFE" w:rsidRPr="00724BFE" w:rsidRDefault="00724BFE" w:rsidP="00724BFE">
            <w:pPr>
              <w:spacing w:after="0" w:line="240" w:lineRule="auto"/>
              <w:jc w:val="center"/>
              <w:rPr>
                <w:rFonts w:ascii="Times New Roman" w:eastAsia="Times New Roman" w:hAnsi="Times New Roman" w:cs="Times New Roman"/>
                <w:color w:val="000000"/>
                <w:sz w:val="24"/>
                <w:szCs w:val="24"/>
              </w:rPr>
            </w:pPr>
            <w:r w:rsidRPr="00724BFE">
              <w:rPr>
                <w:rFonts w:ascii="Times New Roman" w:eastAsia="Times New Roman" w:hAnsi="Times New Roman" w:cs="Times New Roman"/>
                <w:color w:val="000000"/>
                <w:sz w:val="24"/>
                <w:szCs w:val="24"/>
              </w:rPr>
              <w:t>12 435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8CFD133" w14:textId="77777777" w:rsidR="00724BFE" w:rsidRPr="00724BFE" w:rsidRDefault="00724BFE" w:rsidP="00724BFE">
            <w:pPr>
              <w:spacing w:after="0" w:line="240" w:lineRule="auto"/>
              <w:jc w:val="center"/>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 xml:space="preserve">- </w:t>
            </w:r>
            <w:r w:rsidRPr="00724BFE">
              <w:rPr>
                <w:rFonts w:ascii="Times New Roman" w:eastAsia="Times New Roman" w:hAnsi="Times New Roman" w:cs="Times New Roman"/>
                <w:color w:val="000000"/>
                <w:sz w:val="24"/>
                <w:szCs w:val="24"/>
              </w:rPr>
              <w:t>1 235</w:t>
            </w:r>
          </w:p>
        </w:tc>
        <w:tc>
          <w:tcPr>
            <w:tcW w:w="2909" w:type="dxa"/>
            <w:tcBorders>
              <w:top w:val="single" w:sz="4" w:space="0" w:color="auto"/>
              <w:left w:val="single" w:sz="4" w:space="0" w:color="auto"/>
              <w:bottom w:val="single" w:sz="4" w:space="0" w:color="auto"/>
              <w:right w:val="single" w:sz="4" w:space="0" w:color="auto"/>
            </w:tcBorders>
            <w:vAlign w:val="center"/>
            <w:hideMark/>
          </w:tcPr>
          <w:p w14:paraId="17995950" w14:textId="77777777" w:rsidR="00724BFE" w:rsidRPr="00724BFE" w:rsidRDefault="00724BFE" w:rsidP="00724BFE">
            <w:pPr>
              <w:spacing w:after="0" w:line="240" w:lineRule="auto"/>
              <w:jc w:val="center"/>
              <w:rPr>
                <w:rFonts w:ascii="Times New Roman" w:eastAsia="Times New Roman" w:hAnsi="Times New Roman" w:cs="Times New Roman"/>
                <w:sz w:val="24"/>
                <w:szCs w:val="24"/>
              </w:rPr>
            </w:pPr>
            <w:r w:rsidRPr="00724BFE">
              <w:rPr>
                <w:rFonts w:ascii="Times New Roman" w:eastAsia="Times New Roman" w:hAnsi="Times New Roman" w:cs="Times New Roman"/>
                <w:sz w:val="24"/>
                <w:szCs w:val="24"/>
              </w:rPr>
              <w:t>11 200</w:t>
            </w:r>
          </w:p>
        </w:tc>
      </w:tr>
    </w:tbl>
    <w:p w14:paraId="42669007" w14:textId="77777777" w:rsidR="00724BFE" w:rsidRPr="00724BFE" w:rsidRDefault="00724BFE" w:rsidP="00724BFE">
      <w:pPr>
        <w:widowControl w:val="0"/>
        <w:spacing w:after="0" w:line="360" w:lineRule="auto"/>
        <w:ind w:firstLine="720"/>
        <w:jc w:val="both"/>
        <w:rPr>
          <w:rFonts w:ascii="Times New Roman" w:eastAsia="Times New Roman" w:hAnsi="Times New Roman" w:cs="Times New Roman"/>
          <w:sz w:val="28"/>
          <w:szCs w:val="28"/>
        </w:rPr>
      </w:pPr>
    </w:p>
    <w:p w14:paraId="73B04391" w14:textId="77777777" w:rsidR="00724BFE" w:rsidRPr="00724BFE" w:rsidRDefault="00724BFE" w:rsidP="00724BFE">
      <w:pPr>
        <w:widowControl w:val="0"/>
        <w:spacing w:after="0" w:line="360" w:lineRule="auto"/>
        <w:ind w:firstLine="720"/>
        <w:jc w:val="both"/>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Данные таблицы 2.18 показывают, что за счет реализации мероприятий по повышению эффективности затрат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xml:space="preserve">» себестоимость снизится </w:t>
      </w:r>
      <w:r w:rsidRPr="00724BFE">
        <w:rPr>
          <w:rFonts w:ascii="Times New Roman" w:eastAsia="Times New Roman" w:hAnsi="Times New Roman" w:cs="Times New Roman"/>
          <w:sz w:val="28"/>
          <w:szCs w:val="28"/>
        </w:rPr>
        <w:lastRenderedPageBreak/>
        <w:t>на 1 235 тыс. руб. Снижение произойдет за счет снижения материальных затрат. Динамика затрат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на производство на плановый период отображена на рисунке 2.8.</w:t>
      </w:r>
    </w:p>
    <w:p w14:paraId="4C1D0883" w14:textId="77777777" w:rsidR="00724BFE" w:rsidRPr="00724BFE" w:rsidRDefault="00724BFE" w:rsidP="00724BFE">
      <w:pPr>
        <w:spacing w:after="0" w:line="360" w:lineRule="auto"/>
        <w:jc w:val="center"/>
        <w:rPr>
          <w:rFonts w:ascii="Times New Roman" w:eastAsia="Times New Roman" w:hAnsi="Times New Roman" w:cs="Times New Roman"/>
          <w:sz w:val="28"/>
          <w:szCs w:val="28"/>
        </w:rPr>
      </w:pPr>
      <w:r w:rsidRPr="00724BFE">
        <w:rPr>
          <w:rFonts w:ascii="Calibri" w:eastAsia="Calibri" w:hAnsi="Calibri" w:cs="Times New Roman"/>
          <w:noProof/>
          <w:lang w:eastAsia="ru-RU"/>
        </w:rPr>
        <w:drawing>
          <wp:inline distT="0" distB="0" distL="0" distR="0" wp14:anchorId="1258B2C2" wp14:editId="6FCE8A1A">
            <wp:extent cx="5362575" cy="3190875"/>
            <wp:effectExtent l="0" t="0" r="9525" b="9525"/>
            <wp:docPr id="7" name="Диаграмма 1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DC66BB" w14:textId="77777777" w:rsidR="00724BFE" w:rsidRPr="00724BFE" w:rsidRDefault="00724BFE" w:rsidP="00724BFE">
      <w:pPr>
        <w:spacing w:after="0" w:line="360" w:lineRule="auto"/>
        <w:ind w:firstLine="720"/>
        <w:jc w:val="center"/>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 xml:space="preserve">Рисунок 2.8 </w:t>
      </w:r>
      <w:r w:rsidRPr="00724BFE">
        <w:rPr>
          <w:rFonts w:ascii="Times New Roman" w:eastAsia="Times New Roman" w:hAnsi="Times New Roman" w:cs="Times New Roman"/>
          <w:sz w:val="28"/>
        </w:rPr>
        <w:t>–</w:t>
      </w:r>
      <w:r w:rsidRPr="00724BFE">
        <w:rPr>
          <w:rFonts w:ascii="Times New Roman" w:eastAsia="Times New Roman" w:hAnsi="Times New Roman" w:cs="Times New Roman"/>
          <w:sz w:val="28"/>
          <w:szCs w:val="28"/>
        </w:rPr>
        <w:t xml:space="preserve"> Динамика себестоимости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на производство на плановый период</w:t>
      </w:r>
    </w:p>
    <w:p w14:paraId="725DBEF1" w14:textId="77777777" w:rsidR="00724BFE" w:rsidRPr="00724BFE" w:rsidRDefault="00724BFE" w:rsidP="00724BFE">
      <w:pPr>
        <w:spacing w:after="0" w:line="360" w:lineRule="auto"/>
        <w:ind w:firstLine="720"/>
        <w:jc w:val="both"/>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 xml:space="preserve"> В свою очередь, материальные затраты будут снижены за счет проведения мероприятий по экономии материалов, электроэнергии и топлива.</w:t>
      </w:r>
    </w:p>
    <w:p w14:paraId="1173076F" w14:textId="77777777" w:rsidR="00724BFE" w:rsidRPr="00724BFE" w:rsidRDefault="00724BFE" w:rsidP="00724BFE">
      <w:pPr>
        <w:spacing w:after="0" w:line="360" w:lineRule="auto"/>
        <w:ind w:firstLine="720"/>
        <w:jc w:val="both"/>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В таблице 2.19 представлена оценка возможного снижения планируемого уровня материальных затрат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на производство работ при реализации предложений по повышению их эффективности.</w:t>
      </w:r>
    </w:p>
    <w:p w14:paraId="04F0E5C0" w14:textId="77777777" w:rsidR="00724BFE" w:rsidRPr="00724BFE" w:rsidRDefault="00724BFE" w:rsidP="00724BFE">
      <w:pPr>
        <w:spacing w:after="0" w:line="360" w:lineRule="auto"/>
        <w:jc w:val="right"/>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Таблица 2.19</w:t>
      </w:r>
    </w:p>
    <w:p w14:paraId="28AAA19C" w14:textId="77777777" w:rsidR="00724BFE" w:rsidRPr="00724BFE" w:rsidRDefault="00724BFE" w:rsidP="00724BFE">
      <w:pPr>
        <w:spacing w:after="0" w:line="360" w:lineRule="auto"/>
        <w:jc w:val="center"/>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Оценка возможного снижения планируемого уровня материальных затрат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на производство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1657"/>
        <w:gridCol w:w="2262"/>
        <w:gridCol w:w="2200"/>
      </w:tblGrid>
      <w:tr w:rsidR="00724BFE" w:rsidRPr="00724BFE" w14:paraId="3FDA1676" w14:textId="77777777" w:rsidTr="00724BFE">
        <w:tc>
          <w:tcPr>
            <w:tcW w:w="3452" w:type="dxa"/>
            <w:tcBorders>
              <w:top w:val="single" w:sz="4" w:space="0" w:color="auto"/>
              <w:left w:val="single" w:sz="4" w:space="0" w:color="auto"/>
              <w:bottom w:val="single" w:sz="4" w:space="0" w:color="auto"/>
              <w:right w:val="single" w:sz="4" w:space="0" w:color="auto"/>
            </w:tcBorders>
            <w:hideMark/>
          </w:tcPr>
          <w:p w14:paraId="3506B39E"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Вид затрат</w:t>
            </w:r>
          </w:p>
        </w:tc>
        <w:tc>
          <w:tcPr>
            <w:tcW w:w="1657" w:type="dxa"/>
            <w:tcBorders>
              <w:top w:val="single" w:sz="4" w:space="0" w:color="auto"/>
              <w:left w:val="single" w:sz="4" w:space="0" w:color="auto"/>
              <w:bottom w:val="single" w:sz="4" w:space="0" w:color="auto"/>
              <w:right w:val="single" w:sz="4" w:space="0" w:color="auto"/>
            </w:tcBorders>
            <w:hideMark/>
          </w:tcPr>
          <w:p w14:paraId="5D2574FC"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Факт</w:t>
            </w:r>
          </w:p>
        </w:tc>
        <w:tc>
          <w:tcPr>
            <w:tcW w:w="2262" w:type="dxa"/>
            <w:tcBorders>
              <w:top w:val="single" w:sz="4" w:space="0" w:color="auto"/>
              <w:left w:val="single" w:sz="4" w:space="0" w:color="auto"/>
              <w:bottom w:val="single" w:sz="4" w:space="0" w:color="auto"/>
              <w:right w:val="single" w:sz="4" w:space="0" w:color="auto"/>
            </w:tcBorders>
            <w:hideMark/>
          </w:tcPr>
          <w:p w14:paraId="0105D76B"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 xml:space="preserve">План </w:t>
            </w:r>
          </w:p>
        </w:tc>
        <w:tc>
          <w:tcPr>
            <w:tcW w:w="2200" w:type="dxa"/>
            <w:tcBorders>
              <w:top w:val="single" w:sz="4" w:space="0" w:color="auto"/>
              <w:left w:val="single" w:sz="4" w:space="0" w:color="auto"/>
              <w:bottom w:val="single" w:sz="4" w:space="0" w:color="auto"/>
              <w:right w:val="single" w:sz="4" w:space="0" w:color="auto"/>
            </w:tcBorders>
            <w:hideMark/>
          </w:tcPr>
          <w:p w14:paraId="5825DE9D"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Сумма, тыс. руб.</w:t>
            </w:r>
          </w:p>
        </w:tc>
      </w:tr>
      <w:tr w:rsidR="00724BFE" w:rsidRPr="00724BFE" w14:paraId="6CB7E660" w14:textId="77777777" w:rsidTr="00724BFE">
        <w:tc>
          <w:tcPr>
            <w:tcW w:w="3452" w:type="dxa"/>
            <w:tcBorders>
              <w:top w:val="single" w:sz="4" w:space="0" w:color="auto"/>
              <w:left w:val="single" w:sz="4" w:space="0" w:color="auto"/>
              <w:bottom w:val="single" w:sz="4" w:space="0" w:color="auto"/>
              <w:right w:val="single" w:sz="4" w:space="0" w:color="auto"/>
            </w:tcBorders>
            <w:hideMark/>
          </w:tcPr>
          <w:p w14:paraId="2C9C819D" w14:textId="77777777" w:rsidR="00724BFE" w:rsidRPr="00724BFE" w:rsidRDefault="00724BFE" w:rsidP="00724BFE">
            <w:pPr>
              <w:spacing w:after="0" w:line="240" w:lineRule="auto"/>
              <w:rPr>
                <w:rFonts w:ascii="Times New Roman" w:eastAsia="Times New Roman" w:hAnsi="Times New Roman" w:cs="Times New Roman"/>
                <w:color w:val="000000"/>
              </w:rPr>
            </w:pPr>
            <w:r w:rsidRPr="00724BFE">
              <w:rPr>
                <w:rFonts w:ascii="Times New Roman" w:eastAsia="Times New Roman" w:hAnsi="Times New Roman" w:cs="Times New Roman"/>
                <w:color w:val="000000"/>
              </w:rPr>
              <w:t>Расхода сырья, материалов и топливно-энергетических ресурсов, всего:</w:t>
            </w:r>
          </w:p>
        </w:tc>
        <w:tc>
          <w:tcPr>
            <w:tcW w:w="1657" w:type="dxa"/>
            <w:tcBorders>
              <w:top w:val="single" w:sz="4" w:space="0" w:color="auto"/>
              <w:left w:val="single" w:sz="4" w:space="0" w:color="auto"/>
              <w:bottom w:val="single" w:sz="4" w:space="0" w:color="auto"/>
              <w:right w:val="single" w:sz="4" w:space="0" w:color="auto"/>
            </w:tcBorders>
            <w:vAlign w:val="center"/>
            <w:hideMark/>
          </w:tcPr>
          <w:p w14:paraId="0B252839"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7 499</w:t>
            </w:r>
          </w:p>
        </w:tc>
        <w:tc>
          <w:tcPr>
            <w:tcW w:w="2262" w:type="dxa"/>
            <w:tcBorders>
              <w:top w:val="single" w:sz="4" w:space="0" w:color="auto"/>
              <w:left w:val="single" w:sz="4" w:space="0" w:color="auto"/>
              <w:bottom w:val="single" w:sz="4" w:space="0" w:color="auto"/>
              <w:right w:val="single" w:sz="4" w:space="0" w:color="auto"/>
            </w:tcBorders>
            <w:vAlign w:val="center"/>
            <w:hideMark/>
          </w:tcPr>
          <w:p w14:paraId="2B84D16C"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6 264</w:t>
            </w:r>
          </w:p>
        </w:tc>
        <w:tc>
          <w:tcPr>
            <w:tcW w:w="2200" w:type="dxa"/>
            <w:tcBorders>
              <w:top w:val="single" w:sz="4" w:space="0" w:color="auto"/>
              <w:left w:val="single" w:sz="4" w:space="0" w:color="auto"/>
              <w:bottom w:val="single" w:sz="4" w:space="0" w:color="auto"/>
              <w:right w:val="single" w:sz="4" w:space="0" w:color="auto"/>
            </w:tcBorders>
            <w:vAlign w:val="center"/>
            <w:hideMark/>
          </w:tcPr>
          <w:p w14:paraId="2162F759"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-1 235</w:t>
            </w:r>
          </w:p>
        </w:tc>
      </w:tr>
      <w:tr w:rsidR="00724BFE" w:rsidRPr="00724BFE" w14:paraId="0544E323" w14:textId="77777777" w:rsidTr="00724BFE">
        <w:tc>
          <w:tcPr>
            <w:tcW w:w="3452" w:type="dxa"/>
            <w:tcBorders>
              <w:top w:val="single" w:sz="4" w:space="0" w:color="auto"/>
              <w:left w:val="single" w:sz="4" w:space="0" w:color="auto"/>
              <w:bottom w:val="single" w:sz="4" w:space="0" w:color="auto"/>
              <w:right w:val="single" w:sz="4" w:space="0" w:color="auto"/>
            </w:tcBorders>
            <w:hideMark/>
          </w:tcPr>
          <w:p w14:paraId="660DD0EE" w14:textId="77777777" w:rsidR="00724BFE" w:rsidRPr="00724BFE" w:rsidRDefault="00724BFE" w:rsidP="00724BFE">
            <w:pPr>
              <w:spacing w:after="0" w:line="240" w:lineRule="auto"/>
              <w:rPr>
                <w:rFonts w:ascii="Times New Roman" w:eastAsia="Times New Roman" w:hAnsi="Times New Roman" w:cs="Times New Roman"/>
                <w:color w:val="000000"/>
              </w:rPr>
            </w:pPr>
            <w:r w:rsidRPr="00724BFE">
              <w:rPr>
                <w:rFonts w:ascii="Times New Roman" w:eastAsia="Times New Roman" w:hAnsi="Times New Roman" w:cs="Times New Roman"/>
                <w:color w:val="000000"/>
              </w:rPr>
              <w:t>- материалы</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B153592"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6 341</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7B4E63A"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5 430</w:t>
            </w:r>
          </w:p>
        </w:tc>
        <w:tc>
          <w:tcPr>
            <w:tcW w:w="2200" w:type="dxa"/>
            <w:tcBorders>
              <w:top w:val="single" w:sz="4" w:space="0" w:color="auto"/>
              <w:left w:val="single" w:sz="4" w:space="0" w:color="auto"/>
              <w:bottom w:val="single" w:sz="4" w:space="0" w:color="auto"/>
              <w:right w:val="single" w:sz="4" w:space="0" w:color="auto"/>
            </w:tcBorders>
            <w:vAlign w:val="center"/>
            <w:hideMark/>
          </w:tcPr>
          <w:p w14:paraId="31F0FDC9"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-911</w:t>
            </w:r>
          </w:p>
        </w:tc>
      </w:tr>
      <w:tr w:rsidR="00724BFE" w:rsidRPr="00724BFE" w14:paraId="0253EF09" w14:textId="77777777" w:rsidTr="00724BFE">
        <w:tc>
          <w:tcPr>
            <w:tcW w:w="3452" w:type="dxa"/>
            <w:tcBorders>
              <w:top w:val="single" w:sz="4" w:space="0" w:color="auto"/>
              <w:left w:val="single" w:sz="4" w:space="0" w:color="auto"/>
              <w:bottom w:val="single" w:sz="4" w:space="0" w:color="auto"/>
              <w:right w:val="single" w:sz="4" w:space="0" w:color="auto"/>
            </w:tcBorders>
            <w:hideMark/>
          </w:tcPr>
          <w:p w14:paraId="3ECA6465" w14:textId="77777777" w:rsidR="00724BFE" w:rsidRPr="00724BFE" w:rsidRDefault="00724BFE" w:rsidP="00724BFE">
            <w:pPr>
              <w:spacing w:after="0" w:line="240" w:lineRule="auto"/>
              <w:rPr>
                <w:rFonts w:ascii="Times New Roman" w:eastAsia="Times New Roman" w:hAnsi="Times New Roman" w:cs="Times New Roman"/>
                <w:color w:val="000000"/>
              </w:rPr>
            </w:pPr>
            <w:r w:rsidRPr="00724BFE">
              <w:rPr>
                <w:rFonts w:ascii="Times New Roman" w:eastAsia="Times New Roman" w:hAnsi="Times New Roman" w:cs="Times New Roman"/>
                <w:color w:val="000000"/>
              </w:rPr>
              <w:t>- электроэнергия</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57A56BF"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642</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15ED857"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425</w:t>
            </w:r>
          </w:p>
        </w:tc>
        <w:tc>
          <w:tcPr>
            <w:tcW w:w="2200" w:type="dxa"/>
            <w:tcBorders>
              <w:top w:val="single" w:sz="4" w:space="0" w:color="auto"/>
              <w:left w:val="single" w:sz="4" w:space="0" w:color="auto"/>
              <w:bottom w:val="single" w:sz="4" w:space="0" w:color="auto"/>
              <w:right w:val="single" w:sz="4" w:space="0" w:color="auto"/>
            </w:tcBorders>
            <w:vAlign w:val="center"/>
            <w:hideMark/>
          </w:tcPr>
          <w:p w14:paraId="5E9E84A7"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-217</w:t>
            </w:r>
          </w:p>
        </w:tc>
      </w:tr>
      <w:tr w:rsidR="00724BFE" w:rsidRPr="00724BFE" w14:paraId="633CAAAB" w14:textId="77777777" w:rsidTr="00724BFE">
        <w:trPr>
          <w:trHeight w:val="210"/>
        </w:trPr>
        <w:tc>
          <w:tcPr>
            <w:tcW w:w="3452" w:type="dxa"/>
            <w:tcBorders>
              <w:top w:val="single" w:sz="4" w:space="0" w:color="auto"/>
              <w:left w:val="single" w:sz="4" w:space="0" w:color="auto"/>
              <w:bottom w:val="single" w:sz="4" w:space="0" w:color="auto"/>
              <w:right w:val="single" w:sz="4" w:space="0" w:color="auto"/>
            </w:tcBorders>
            <w:hideMark/>
          </w:tcPr>
          <w:p w14:paraId="6905E31D" w14:textId="77777777" w:rsidR="00724BFE" w:rsidRPr="00724BFE" w:rsidRDefault="00724BFE" w:rsidP="00724BFE">
            <w:pPr>
              <w:spacing w:after="0" w:line="240" w:lineRule="auto"/>
              <w:rPr>
                <w:rFonts w:ascii="Times New Roman" w:eastAsia="Times New Roman" w:hAnsi="Times New Roman" w:cs="Times New Roman"/>
                <w:color w:val="000000"/>
              </w:rPr>
            </w:pPr>
            <w:r w:rsidRPr="00724BFE">
              <w:rPr>
                <w:rFonts w:ascii="Times New Roman" w:eastAsia="Times New Roman" w:hAnsi="Times New Roman" w:cs="Times New Roman"/>
                <w:color w:val="000000"/>
              </w:rPr>
              <w:t>- топливо</w:t>
            </w:r>
          </w:p>
        </w:tc>
        <w:tc>
          <w:tcPr>
            <w:tcW w:w="1657" w:type="dxa"/>
            <w:tcBorders>
              <w:top w:val="single" w:sz="4" w:space="0" w:color="auto"/>
              <w:left w:val="single" w:sz="4" w:space="0" w:color="auto"/>
              <w:bottom w:val="single" w:sz="4" w:space="0" w:color="auto"/>
              <w:right w:val="single" w:sz="4" w:space="0" w:color="auto"/>
            </w:tcBorders>
            <w:vAlign w:val="center"/>
            <w:hideMark/>
          </w:tcPr>
          <w:p w14:paraId="21E6CE3E"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516</w:t>
            </w:r>
          </w:p>
        </w:tc>
        <w:tc>
          <w:tcPr>
            <w:tcW w:w="2262" w:type="dxa"/>
            <w:tcBorders>
              <w:top w:val="single" w:sz="4" w:space="0" w:color="auto"/>
              <w:left w:val="single" w:sz="4" w:space="0" w:color="auto"/>
              <w:bottom w:val="single" w:sz="4" w:space="0" w:color="auto"/>
              <w:right w:val="single" w:sz="4" w:space="0" w:color="auto"/>
            </w:tcBorders>
            <w:vAlign w:val="center"/>
            <w:hideMark/>
          </w:tcPr>
          <w:p w14:paraId="2E82F0EC"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409</w:t>
            </w:r>
          </w:p>
        </w:tc>
        <w:tc>
          <w:tcPr>
            <w:tcW w:w="2200" w:type="dxa"/>
            <w:tcBorders>
              <w:top w:val="single" w:sz="4" w:space="0" w:color="auto"/>
              <w:left w:val="single" w:sz="4" w:space="0" w:color="auto"/>
              <w:bottom w:val="single" w:sz="4" w:space="0" w:color="auto"/>
              <w:right w:val="single" w:sz="4" w:space="0" w:color="auto"/>
            </w:tcBorders>
            <w:vAlign w:val="center"/>
            <w:hideMark/>
          </w:tcPr>
          <w:p w14:paraId="706163C0"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-107</w:t>
            </w:r>
          </w:p>
        </w:tc>
      </w:tr>
      <w:tr w:rsidR="00724BFE" w:rsidRPr="00724BFE" w14:paraId="3E5B2518" w14:textId="77777777" w:rsidTr="00724BFE">
        <w:trPr>
          <w:trHeight w:val="308"/>
        </w:trPr>
        <w:tc>
          <w:tcPr>
            <w:tcW w:w="3452" w:type="dxa"/>
            <w:tcBorders>
              <w:top w:val="single" w:sz="4" w:space="0" w:color="auto"/>
              <w:left w:val="single" w:sz="4" w:space="0" w:color="auto"/>
              <w:bottom w:val="single" w:sz="4" w:space="0" w:color="auto"/>
              <w:right w:val="single" w:sz="4" w:space="0" w:color="auto"/>
            </w:tcBorders>
            <w:hideMark/>
          </w:tcPr>
          <w:p w14:paraId="296C4DF2" w14:textId="77777777" w:rsidR="00724BFE" w:rsidRPr="00724BFE" w:rsidRDefault="00724BFE" w:rsidP="00724BFE">
            <w:pPr>
              <w:spacing w:after="0" w:line="240" w:lineRule="auto"/>
              <w:rPr>
                <w:rFonts w:ascii="Times New Roman" w:eastAsia="Times New Roman" w:hAnsi="Times New Roman" w:cs="Times New Roman"/>
                <w:color w:val="000000"/>
              </w:rPr>
            </w:pPr>
            <w:r w:rsidRPr="00724BFE">
              <w:rPr>
                <w:rFonts w:ascii="Times New Roman" w:eastAsia="Times New Roman" w:hAnsi="Times New Roman" w:cs="Times New Roman"/>
                <w:color w:val="000000"/>
              </w:rPr>
              <w:lastRenderedPageBreak/>
              <w:t>Прочие затраты</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AF6FF00"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1 150</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0A184C8"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1 150</w:t>
            </w:r>
          </w:p>
        </w:tc>
        <w:tc>
          <w:tcPr>
            <w:tcW w:w="2200" w:type="dxa"/>
            <w:tcBorders>
              <w:top w:val="single" w:sz="4" w:space="0" w:color="auto"/>
              <w:left w:val="single" w:sz="4" w:space="0" w:color="auto"/>
              <w:bottom w:val="single" w:sz="4" w:space="0" w:color="auto"/>
              <w:right w:val="single" w:sz="4" w:space="0" w:color="auto"/>
            </w:tcBorders>
            <w:vAlign w:val="center"/>
            <w:hideMark/>
          </w:tcPr>
          <w:p w14:paraId="3F6FC812"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w:t>
            </w:r>
          </w:p>
        </w:tc>
      </w:tr>
      <w:tr w:rsidR="00724BFE" w:rsidRPr="00724BFE" w14:paraId="1BB35DE5" w14:textId="77777777" w:rsidTr="00724BFE">
        <w:trPr>
          <w:trHeight w:val="307"/>
        </w:trPr>
        <w:tc>
          <w:tcPr>
            <w:tcW w:w="3452" w:type="dxa"/>
            <w:tcBorders>
              <w:top w:val="single" w:sz="4" w:space="0" w:color="auto"/>
              <w:left w:val="single" w:sz="4" w:space="0" w:color="auto"/>
              <w:bottom w:val="single" w:sz="4" w:space="0" w:color="auto"/>
              <w:right w:val="single" w:sz="4" w:space="0" w:color="auto"/>
            </w:tcBorders>
            <w:hideMark/>
          </w:tcPr>
          <w:p w14:paraId="49AAD94B" w14:textId="77777777" w:rsidR="00724BFE" w:rsidRPr="00724BFE" w:rsidRDefault="00724BFE" w:rsidP="00724BFE">
            <w:pPr>
              <w:spacing w:after="0" w:line="240" w:lineRule="auto"/>
              <w:rPr>
                <w:rFonts w:ascii="Times New Roman" w:eastAsia="Times New Roman" w:hAnsi="Times New Roman" w:cs="Times New Roman"/>
                <w:color w:val="000000"/>
              </w:rPr>
            </w:pPr>
            <w:r w:rsidRPr="00724BFE">
              <w:rPr>
                <w:rFonts w:ascii="Times New Roman" w:eastAsia="Times New Roman" w:hAnsi="Times New Roman" w:cs="Times New Roman"/>
                <w:color w:val="000000"/>
              </w:rPr>
              <w:t>ИТОГО:</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A5EE857"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8 649</w:t>
            </w:r>
          </w:p>
        </w:tc>
        <w:tc>
          <w:tcPr>
            <w:tcW w:w="2262" w:type="dxa"/>
            <w:tcBorders>
              <w:top w:val="single" w:sz="4" w:space="0" w:color="auto"/>
              <w:left w:val="single" w:sz="4" w:space="0" w:color="auto"/>
              <w:bottom w:val="single" w:sz="4" w:space="0" w:color="auto"/>
              <w:right w:val="single" w:sz="4" w:space="0" w:color="auto"/>
            </w:tcBorders>
            <w:vAlign w:val="center"/>
            <w:hideMark/>
          </w:tcPr>
          <w:p w14:paraId="66042021"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7 414</w:t>
            </w:r>
          </w:p>
        </w:tc>
        <w:tc>
          <w:tcPr>
            <w:tcW w:w="2200" w:type="dxa"/>
            <w:tcBorders>
              <w:top w:val="single" w:sz="4" w:space="0" w:color="auto"/>
              <w:left w:val="single" w:sz="4" w:space="0" w:color="auto"/>
              <w:bottom w:val="single" w:sz="4" w:space="0" w:color="auto"/>
              <w:right w:val="single" w:sz="4" w:space="0" w:color="auto"/>
            </w:tcBorders>
            <w:vAlign w:val="center"/>
            <w:hideMark/>
          </w:tcPr>
          <w:p w14:paraId="4751799D" w14:textId="77777777" w:rsidR="00724BFE" w:rsidRPr="00724BFE" w:rsidRDefault="00724BFE" w:rsidP="00724BFE">
            <w:pPr>
              <w:spacing w:after="0" w:line="240" w:lineRule="auto"/>
              <w:jc w:val="center"/>
              <w:rPr>
                <w:rFonts w:ascii="Times New Roman" w:eastAsia="Times New Roman" w:hAnsi="Times New Roman" w:cs="Times New Roman"/>
                <w:color w:val="000000"/>
              </w:rPr>
            </w:pPr>
            <w:r w:rsidRPr="00724BFE">
              <w:rPr>
                <w:rFonts w:ascii="Times New Roman" w:eastAsia="Times New Roman" w:hAnsi="Times New Roman" w:cs="Times New Roman"/>
                <w:color w:val="000000"/>
              </w:rPr>
              <w:t>-1 235</w:t>
            </w:r>
          </w:p>
        </w:tc>
      </w:tr>
    </w:tbl>
    <w:p w14:paraId="4B25D635" w14:textId="77777777" w:rsidR="00724BFE" w:rsidRPr="00724BFE" w:rsidRDefault="00724BFE" w:rsidP="00724BFE">
      <w:pPr>
        <w:spacing w:after="0" w:line="360" w:lineRule="auto"/>
        <w:ind w:firstLine="720"/>
        <w:jc w:val="both"/>
        <w:rPr>
          <w:rFonts w:ascii="Times New Roman" w:eastAsia="Times New Roman" w:hAnsi="Times New Roman" w:cs="Times New Roman"/>
          <w:sz w:val="28"/>
          <w:szCs w:val="28"/>
        </w:rPr>
      </w:pPr>
    </w:p>
    <w:p w14:paraId="05979C0E" w14:textId="77777777" w:rsidR="00724BFE" w:rsidRPr="00724BFE" w:rsidRDefault="00724BFE" w:rsidP="00724BFE">
      <w:pPr>
        <w:spacing w:after="0" w:line="360" w:lineRule="auto"/>
        <w:ind w:firstLine="720"/>
        <w:jc w:val="both"/>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 xml:space="preserve">Данные таблицы 2.19 показывают, что затраты материалов за счет проведения мероприятий по их экономии снизятся на 911 тыс. руб., затраты электроэнергии – на 217 тыс. руб., а затраты топлива – на 107 тыс. руб. Прочие затраты останутся неизменны. </w:t>
      </w:r>
    </w:p>
    <w:p w14:paraId="244A6EAC" w14:textId="77777777" w:rsidR="00724BFE" w:rsidRPr="00724BFE" w:rsidRDefault="00724BFE" w:rsidP="00724BFE">
      <w:pPr>
        <w:spacing w:after="0" w:line="360" w:lineRule="auto"/>
        <w:ind w:firstLine="720"/>
        <w:jc w:val="both"/>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На рисунке 2.9 отображено графически снижение планируемого уровня материальных затрат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на производство за счет планируемых мероприятий по экономии материалов.</w:t>
      </w:r>
    </w:p>
    <w:p w14:paraId="56848F0E" w14:textId="77777777" w:rsidR="00724BFE" w:rsidRPr="00724BFE" w:rsidRDefault="00724BFE" w:rsidP="00724BFE">
      <w:pPr>
        <w:spacing w:after="0" w:line="360" w:lineRule="auto"/>
        <w:jc w:val="center"/>
        <w:rPr>
          <w:rFonts w:ascii="Times New Roman" w:eastAsia="Times New Roman" w:hAnsi="Times New Roman" w:cs="Times New Roman"/>
          <w:sz w:val="28"/>
          <w:szCs w:val="28"/>
        </w:rPr>
      </w:pPr>
      <w:r w:rsidRPr="00724BFE">
        <w:rPr>
          <w:rFonts w:ascii="Calibri" w:eastAsia="Calibri" w:hAnsi="Calibri" w:cs="Times New Roman"/>
          <w:noProof/>
          <w:lang w:eastAsia="ru-RU"/>
        </w:rPr>
        <w:drawing>
          <wp:inline distT="0" distB="0" distL="0" distR="0" wp14:anchorId="6194E82D" wp14:editId="289BF35F">
            <wp:extent cx="4362450" cy="2714625"/>
            <wp:effectExtent l="0" t="0" r="0" b="9525"/>
            <wp:docPr id="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70EC5F" w14:textId="77777777" w:rsidR="00724BFE" w:rsidRPr="00724BFE" w:rsidRDefault="00724BFE" w:rsidP="00724BFE">
      <w:pPr>
        <w:tabs>
          <w:tab w:val="left" w:pos="10206"/>
        </w:tabs>
        <w:spacing w:after="0" w:line="360" w:lineRule="auto"/>
        <w:ind w:firstLine="720"/>
        <w:jc w:val="center"/>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 xml:space="preserve">Рисунок 2.9 </w:t>
      </w:r>
      <w:r w:rsidRPr="00724BFE">
        <w:rPr>
          <w:rFonts w:ascii="Times New Roman" w:eastAsia="Times New Roman" w:hAnsi="Times New Roman" w:cs="Times New Roman"/>
          <w:sz w:val="28"/>
        </w:rPr>
        <w:t>–</w:t>
      </w:r>
      <w:r w:rsidRPr="00724BFE">
        <w:rPr>
          <w:rFonts w:ascii="Times New Roman" w:eastAsia="Times New Roman" w:hAnsi="Times New Roman" w:cs="Times New Roman"/>
          <w:color w:val="000000"/>
          <w:sz w:val="28"/>
          <w:szCs w:val="28"/>
        </w:rPr>
        <w:t xml:space="preserve"> </w:t>
      </w:r>
      <w:r w:rsidRPr="00724BFE">
        <w:rPr>
          <w:rFonts w:ascii="Times New Roman" w:eastAsia="Times New Roman" w:hAnsi="Times New Roman" w:cs="Times New Roman"/>
          <w:sz w:val="28"/>
          <w:szCs w:val="28"/>
        </w:rPr>
        <w:t>Снижение планируемого уровня материальных затрат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на производство за счет экономии материалов</w:t>
      </w:r>
    </w:p>
    <w:p w14:paraId="2528BBA6" w14:textId="77777777" w:rsidR="00724BFE" w:rsidRPr="00724BFE" w:rsidRDefault="00724BFE" w:rsidP="00724BFE">
      <w:pPr>
        <w:spacing w:after="0" w:line="360" w:lineRule="auto"/>
        <w:jc w:val="both"/>
        <w:rPr>
          <w:rFonts w:ascii="Times New Roman" w:eastAsia="Times New Roman" w:hAnsi="Times New Roman" w:cs="Times New Roman"/>
          <w:sz w:val="28"/>
          <w:szCs w:val="28"/>
        </w:rPr>
      </w:pPr>
    </w:p>
    <w:p w14:paraId="26B39F8E" w14:textId="77777777" w:rsidR="00724BFE" w:rsidRPr="00724BFE" w:rsidRDefault="00724BFE" w:rsidP="00724BFE">
      <w:pPr>
        <w:spacing w:after="0" w:line="360" w:lineRule="auto"/>
        <w:ind w:firstLine="720"/>
        <w:jc w:val="both"/>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На рисунке 2.10 отображено графически снижение планируемого уровня материальных затрат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за счет планируемых мероприятий по экономии электроэнергии.</w:t>
      </w:r>
    </w:p>
    <w:p w14:paraId="53FCD2AB" w14:textId="77777777" w:rsidR="00724BFE" w:rsidRPr="00724BFE" w:rsidRDefault="00724BFE" w:rsidP="00724BFE">
      <w:pPr>
        <w:spacing w:after="0" w:line="360" w:lineRule="auto"/>
        <w:jc w:val="center"/>
        <w:rPr>
          <w:rFonts w:ascii="Times New Roman" w:eastAsia="Times New Roman" w:hAnsi="Times New Roman" w:cs="Times New Roman"/>
          <w:sz w:val="28"/>
          <w:szCs w:val="28"/>
        </w:rPr>
      </w:pPr>
      <w:r w:rsidRPr="00724BFE">
        <w:rPr>
          <w:rFonts w:ascii="Calibri" w:eastAsia="Calibri" w:hAnsi="Calibri" w:cs="Times New Roman"/>
          <w:noProof/>
          <w:lang w:eastAsia="ru-RU"/>
        </w:rPr>
        <w:lastRenderedPageBreak/>
        <w:drawing>
          <wp:inline distT="0" distB="0" distL="0" distR="0" wp14:anchorId="01D44202" wp14:editId="46F4E692">
            <wp:extent cx="4448175" cy="2886075"/>
            <wp:effectExtent l="0" t="0" r="9525" b="9525"/>
            <wp:docPr id="9"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2AB9EC" w14:textId="77777777" w:rsidR="00724BFE" w:rsidRPr="00724BFE" w:rsidRDefault="00724BFE" w:rsidP="00724BFE">
      <w:pPr>
        <w:widowControl w:val="0"/>
        <w:tabs>
          <w:tab w:val="left" w:pos="10206"/>
        </w:tabs>
        <w:spacing w:after="0" w:line="360" w:lineRule="auto"/>
        <w:ind w:firstLine="720"/>
        <w:jc w:val="center"/>
        <w:rPr>
          <w:rFonts w:ascii="Times New Roman" w:eastAsia="Times New Roman" w:hAnsi="Times New Roman" w:cs="Times New Roman"/>
          <w:color w:val="000000"/>
          <w:sz w:val="28"/>
          <w:szCs w:val="28"/>
        </w:rPr>
      </w:pPr>
      <w:r w:rsidRPr="00724BFE">
        <w:rPr>
          <w:rFonts w:ascii="Times New Roman" w:eastAsia="Times New Roman" w:hAnsi="Times New Roman" w:cs="Times New Roman"/>
          <w:color w:val="000000"/>
          <w:sz w:val="28"/>
          <w:szCs w:val="28"/>
        </w:rPr>
        <w:t>Рисунок 2.10</w:t>
      </w:r>
      <w:r w:rsidRPr="00724BFE">
        <w:rPr>
          <w:rFonts w:ascii="Times New Roman" w:eastAsia="Times New Roman" w:hAnsi="Times New Roman" w:cs="Times New Roman"/>
          <w:sz w:val="28"/>
        </w:rPr>
        <w:t>–</w:t>
      </w:r>
      <w:r w:rsidRPr="00724BFE">
        <w:rPr>
          <w:rFonts w:ascii="Times New Roman" w:eastAsia="Times New Roman" w:hAnsi="Times New Roman" w:cs="Times New Roman"/>
          <w:color w:val="000000"/>
          <w:sz w:val="28"/>
          <w:szCs w:val="28"/>
        </w:rPr>
        <w:t xml:space="preserve"> </w:t>
      </w:r>
      <w:r w:rsidRPr="00724BFE">
        <w:rPr>
          <w:rFonts w:ascii="Times New Roman" w:eastAsia="Times New Roman" w:hAnsi="Times New Roman" w:cs="Times New Roman"/>
          <w:sz w:val="28"/>
          <w:szCs w:val="28"/>
        </w:rPr>
        <w:t>Снижение планируемого уровня материальных затрат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за счет мероприятий по экономии электроэнергии</w:t>
      </w:r>
    </w:p>
    <w:p w14:paraId="732B575E" w14:textId="77777777" w:rsidR="00724BFE" w:rsidRPr="00724BFE" w:rsidRDefault="00724BFE" w:rsidP="00724BFE">
      <w:pPr>
        <w:spacing w:after="0" w:line="360" w:lineRule="auto"/>
        <w:ind w:firstLine="720"/>
        <w:jc w:val="both"/>
        <w:rPr>
          <w:rFonts w:ascii="Times New Roman" w:eastAsia="Times New Roman" w:hAnsi="Times New Roman" w:cs="Times New Roman"/>
          <w:sz w:val="28"/>
          <w:szCs w:val="28"/>
        </w:rPr>
      </w:pPr>
    </w:p>
    <w:p w14:paraId="60C399AC" w14:textId="77777777" w:rsidR="00724BFE" w:rsidRPr="00724BFE" w:rsidRDefault="00724BFE" w:rsidP="00724BFE">
      <w:pPr>
        <w:spacing w:after="0" w:line="360" w:lineRule="auto"/>
        <w:ind w:firstLine="720"/>
        <w:jc w:val="both"/>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t>На рисунке 2.11 отображено графически снижение планируемого уровня материальных затрат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за счет планируемых мероприятий по экономии топлива.</w:t>
      </w:r>
    </w:p>
    <w:p w14:paraId="4AEB444F" w14:textId="77777777" w:rsidR="00724BFE" w:rsidRPr="00724BFE" w:rsidRDefault="00724BFE" w:rsidP="00724BFE">
      <w:pPr>
        <w:spacing w:after="0" w:line="360" w:lineRule="auto"/>
        <w:jc w:val="center"/>
        <w:rPr>
          <w:rFonts w:ascii="Times New Roman" w:eastAsia="Times New Roman" w:hAnsi="Times New Roman" w:cs="Times New Roman"/>
          <w:sz w:val="28"/>
          <w:szCs w:val="28"/>
        </w:rPr>
      </w:pPr>
      <w:r w:rsidRPr="00724BFE">
        <w:rPr>
          <w:rFonts w:ascii="Calibri" w:eastAsia="Calibri" w:hAnsi="Calibri" w:cs="Times New Roman"/>
          <w:noProof/>
          <w:lang w:eastAsia="ru-RU"/>
        </w:rPr>
        <w:drawing>
          <wp:inline distT="0" distB="0" distL="0" distR="0" wp14:anchorId="3C3E5073" wp14:editId="3DA11B5A">
            <wp:extent cx="3771900" cy="2686050"/>
            <wp:effectExtent l="0" t="0" r="0" b="0"/>
            <wp:docPr id="10"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A868F6" w14:textId="77777777" w:rsidR="00724BFE" w:rsidRPr="00724BFE" w:rsidRDefault="00724BFE" w:rsidP="00724BFE">
      <w:pPr>
        <w:widowControl w:val="0"/>
        <w:tabs>
          <w:tab w:val="left" w:pos="10206"/>
        </w:tabs>
        <w:spacing w:after="0" w:line="360" w:lineRule="auto"/>
        <w:ind w:firstLine="720"/>
        <w:jc w:val="center"/>
        <w:rPr>
          <w:rFonts w:ascii="Times New Roman" w:eastAsia="Times New Roman" w:hAnsi="Times New Roman" w:cs="Times New Roman"/>
          <w:sz w:val="28"/>
          <w:szCs w:val="28"/>
        </w:rPr>
      </w:pPr>
      <w:r w:rsidRPr="00724BFE">
        <w:rPr>
          <w:rFonts w:ascii="Times New Roman" w:eastAsia="Times New Roman" w:hAnsi="Times New Roman" w:cs="Times New Roman"/>
          <w:color w:val="000000"/>
          <w:sz w:val="28"/>
          <w:szCs w:val="28"/>
        </w:rPr>
        <w:t xml:space="preserve">Рисунок 2.11 </w:t>
      </w:r>
      <w:r w:rsidRPr="00724BFE">
        <w:rPr>
          <w:rFonts w:ascii="Times New Roman" w:eastAsia="Times New Roman" w:hAnsi="Times New Roman" w:cs="Times New Roman"/>
          <w:sz w:val="28"/>
        </w:rPr>
        <w:t>–</w:t>
      </w:r>
      <w:r w:rsidRPr="00724BFE">
        <w:rPr>
          <w:rFonts w:ascii="Times New Roman" w:eastAsia="Times New Roman" w:hAnsi="Times New Roman" w:cs="Times New Roman"/>
          <w:color w:val="000000"/>
          <w:sz w:val="28"/>
          <w:szCs w:val="28"/>
        </w:rPr>
        <w:t xml:space="preserve"> </w:t>
      </w:r>
      <w:r w:rsidRPr="00724BFE">
        <w:rPr>
          <w:rFonts w:ascii="Times New Roman" w:eastAsia="Times New Roman" w:hAnsi="Times New Roman" w:cs="Times New Roman"/>
          <w:sz w:val="28"/>
          <w:szCs w:val="28"/>
        </w:rPr>
        <w:t>Снижение планируемого уровня материальных затрат ООО «</w:t>
      </w:r>
      <w:proofErr w:type="spellStart"/>
      <w:r w:rsidRPr="00724BFE">
        <w:rPr>
          <w:rFonts w:ascii="Times New Roman" w:eastAsia="Times New Roman" w:hAnsi="Times New Roman" w:cs="Times New Roman"/>
          <w:sz w:val="28"/>
          <w:szCs w:val="28"/>
        </w:rPr>
        <w:t>Компетент</w:t>
      </w:r>
      <w:proofErr w:type="spellEnd"/>
      <w:r w:rsidRPr="00724BFE">
        <w:rPr>
          <w:rFonts w:ascii="Times New Roman" w:eastAsia="Times New Roman" w:hAnsi="Times New Roman" w:cs="Times New Roman"/>
          <w:sz w:val="28"/>
          <w:szCs w:val="28"/>
        </w:rPr>
        <w:t>» за счет планируемых мероприятий по экономии топлива</w:t>
      </w:r>
    </w:p>
    <w:p w14:paraId="5DCF6C2C" w14:textId="77777777" w:rsidR="00724BFE" w:rsidRPr="00724BFE" w:rsidRDefault="00724BFE" w:rsidP="00724BFE">
      <w:pPr>
        <w:widowControl w:val="0"/>
        <w:tabs>
          <w:tab w:val="left" w:pos="10206"/>
        </w:tabs>
        <w:spacing w:after="0" w:line="360" w:lineRule="auto"/>
        <w:jc w:val="center"/>
        <w:rPr>
          <w:rFonts w:ascii="Times New Roman" w:eastAsia="Times New Roman" w:hAnsi="Times New Roman" w:cs="Times New Roman"/>
          <w:color w:val="000000"/>
          <w:sz w:val="28"/>
          <w:szCs w:val="28"/>
        </w:rPr>
      </w:pPr>
    </w:p>
    <w:p w14:paraId="7975C6C5" w14:textId="77777777" w:rsidR="00724BFE" w:rsidRPr="00724BFE" w:rsidRDefault="00724BFE" w:rsidP="00724BFE">
      <w:pPr>
        <w:spacing w:after="0" w:line="360" w:lineRule="auto"/>
        <w:ind w:firstLine="720"/>
        <w:jc w:val="both"/>
        <w:rPr>
          <w:rFonts w:ascii="Times New Roman" w:eastAsia="Times New Roman" w:hAnsi="Times New Roman" w:cs="Times New Roman"/>
          <w:sz w:val="28"/>
          <w:szCs w:val="28"/>
        </w:rPr>
      </w:pPr>
      <w:r w:rsidRPr="00724BFE">
        <w:rPr>
          <w:rFonts w:ascii="Times New Roman" w:eastAsia="Times New Roman" w:hAnsi="Times New Roman" w:cs="Times New Roman"/>
          <w:sz w:val="28"/>
          <w:szCs w:val="28"/>
        </w:rPr>
        <w:lastRenderedPageBreak/>
        <w:t xml:space="preserve">Таким образом, наибольшее снижение материальных затрат произойдет за счет экономии сырья и материалов (на 1 235 тыс. руб.), занимающих значительную долю в структуре материальных затрат. </w:t>
      </w:r>
    </w:p>
    <w:p w14:paraId="36577E42" w14:textId="77777777" w:rsidR="00724BFE" w:rsidRPr="00724BFE" w:rsidRDefault="00724BFE" w:rsidP="00724BFE">
      <w:pPr>
        <w:spacing w:after="0" w:line="360" w:lineRule="auto"/>
        <w:ind w:firstLine="709"/>
        <w:jc w:val="both"/>
        <w:rPr>
          <w:rFonts w:ascii="Times New Roman" w:eastAsia="Times New Roman" w:hAnsi="Times New Roman" w:cs="Times New Roman"/>
          <w:sz w:val="28"/>
          <w:szCs w:val="28"/>
        </w:rPr>
      </w:pPr>
    </w:p>
    <w:p w14:paraId="55938C35" w14:textId="77777777" w:rsidR="00724BFE" w:rsidRPr="00724BFE" w:rsidRDefault="00724BFE" w:rsidP="00724BFE">
      <w:pPr>
        <w:spacing w:after="0" w:line="360" w:lineRule="auto"/>
        <w:jc w:val="center"/>
        <w:rPr>
          <w:rFonts w:ascii="Times New Roman" w:eastAsia="Times New Roman" w:hAnsi="Times New Roman" w:cs="Times New Roman"/>
          <w:b/>
          <w:sz w:val="28"/>
          <w:szCs w:val="28"/>
        </w:rPr>
      </w:pPr>
    </w:p>
    <w:p w14:paraId="1876AC1E" w14:textId="77777777" w:rsidR="00724BFE" w:rsidRPr="00724BFE" w:rsidRDefault="00724BFE" w:rsidP="00724BFE">
      <w:pPr>
        <w:spacing w:after="0" w:line="360" w:lineRule="auto"/>
        <w:jc w:val="both"/>
        <w:rPr>
          <w:rFonts w:ascii="Times New Roman" w:eastAsia="Times New Roman" w:hAnsi="Times New Roman" w:cs="Times New Roman"/>
          <w:b/>
          <w:sz w:val="28"/>
          <w:szCs w:val="28"/>
          <w:lang w:eastAsia="ru-RU"/>
        </w:rPr>
      </w:pPr>
    </w:p>
    <w:p w14:paraId="1BB5ACBA" w14:textId="77777777" w:rsidR="00724BFE" w:rsidRPr="00724BFE" w:rsidRDefault="00724BFE" w:rsidP="00724BFE">
      <w:pPr>
        <w:spacing w:after="0" w:line="360" w:lineRule="auto"/>
        <w:jc w:val="both"/>
        <w:rPr>
          <w:rFonts w:ascii="Times New Roman" w:eastAsia="Times New Roman" w:hAnsi="Times New Roman" w:cs="Times New Roman"/>
          <w:b/>
          <w:sz w:val="28"/>
          <w:szCs w:val="28"/>
          <w:lang w:eastAsia="ru-RU"/>
        </w:rPr>
      </w:pPr>
    </w:p>
    <w:p w14:paraId="23B02D65" w14:textId="77777777" w:rsidR="00724BFE" w:rsidRPr="00724BFE" w:rsidRDefault="00724BFE" w:rsidP="00724BFE">
      <w:pPr>
        <w:spacing w:after="0" w:line="360" w:lineRule="auto"/>
        <w:jc w:val="both"/>
        <w:rPr>
          <w:rFonts w:ascii="Times New Roman" w:eastAsia="Times New Roman" w:hAnsi="Times New Roman" w:cs="Times New Roman"/>
          <w:b/>
          <w:sz w:val="28"/>
          <w:szCs w:val="28"/>
          <w:lang w:eastAsia="ru-RU"/>
        </w:rPr>
      </w:pPr>
    </w:p>
    <w:p w14:paraId="38CA3CA8" w14:textId="77777777" w:rsidR="00724BFE" w:rsidRPr="00724BFE" w:rsidRDefault="00724BFE" w:rsidP="00724BFE">
      <w:pPr>
        <w:spacing w:after="0" w:line="360" w:lineRule="auto"/>
        <w:jc w:val="both"/>
        <w:rPr>
          <w:rFonts w:ascii="Times New Roman" w:eastAsia="Times New Roman" w:hAnsi="Times New Roman" w:cs="Times New Roman"/>
          <w:b/>
          <w:sz w:val="28"/>
          <w:szCs w:val="28"/>
          <w:lang w:eastAsia="ru-RU"/>
        </w:rPr>
      </w:pPr>
    </w:p>
    <w:p w14:paraId="4185BF04" w14:textId="77777777" w:rsidR="00724BFE" w:rsidRPr="00724BFE" w:rsidRDefault="00724BFE" w:rsidP="00724BFE">
      <w:pPr>
        <w:spacing w:after="0" w:line="360" w:lineRule="auto"/>
        <w:jc w:val="both"/>
        <w:rPr>
          <w:rFonts w:ascii="Times New Roman" w:eastAsia="Times New Roman" w:hAnsi="Times New Roman" w:cs="Times New Roman"/>
          <w:b/>
          <w:sz w:val="28"/>
          <w:szCs w:val="28"/>
          <w:lang w:eastAsia="ru-RU"/>
        </w:rPr>
      </w:pPr>
    </w:p>
    <w:p w14:paraId="42FDC8F4" w14:textId="77777777" w:rsidR="00724BFE" w:rsidRPr="00724BFE" w:rsidRDefault="00724BFE" w:rsidP="00724BFE">
      <w:pPr>
        <w:spacing w:after="0" w:line="360" w:lineRule="auto"/>
        <w:jc w:val="both"/>
        <w:rPr>
          <w:rFonts w:ascii="Times New Roman" w:eastAsia="Times New Roman" w:hAnsi="Times New Roman" w:cs="Times New Roman"/>
          <w:b/>
          <w:sz w:val="28"/>
          <w:szCs w:val="28"/>
          <w:lang w:eastAsia="ru-RU"/>
        </w:rPr>
      </w:pPr>
    </w:p>
    <w:p w14:paraId="1D1323F1" w14:textId="77777777" w:rsidR="00724BFE" w:rsidRPr="00724BFE" w:rsidRDefault="00724BFE" w:rsidP="00724BFE">
      <w:pPr>
        <w:spacing w:after="0" w:line="360" w:lineRule="auto"/>
        <w:jc w:val="both"/>
        <w:rPr>
          <w:rFonts w:ascii="Times New Roman" w:eastAsia="Times New Roman" w:hAnsi="Times New Roman" w:cs="Times New Roman"/>
          <w:b/>
          <w:sz w:val="28"/>
          <w:szCs w:val="28"/>
          <w:lang w:eastAsia="ru-RU"/>
        </w:rPr>
      </w:pPr>
    </w:p>
    <w:p w14:paraId="02568C3A" w14:textId="77777777" w:rsidR="00724BFE" w:rsidRPr="00724BFE" w:rsidRDefault="00724BFE" w:rsidP="00724BFE">
      <w:pPr>
        <w:spacing w:after="0" w:line="360" w:lineRule="auto"/>
        <w:jc w:val="both"/>
        <w:rPr>
          <w:rFonts w:ascii="Times New Roman" w:eastAsia="Times New Roman" w:hAnsi="Times New Roman" w:cs="Times New Roman"/>
          <w:b/>
          <w:sz w:val="28"/>
          <w:szCs w:val="28"/>
          <w:lang w:eastAsia="ru-RU"/>
        </w:rPr>
      </w:pPr>
    </w:p>
    <w:p w14:paraId="4D4E3EF9" w14:textId="77777777" w:rsidR="00724BFE" w:rsidRPr="00724BFE" w:rsidRDefault="00724BFE" w:rsidP="00724BFE">
      <w:pPr>
        <w:spacing w:after="0" w:line="360" w:lineRule="auto"/>
        <w:jc w:val="both"/>
        <w:rPr>
          <w:rFonts w:ascii="Times New Roman" w:eastAsia="Times New Roman" w:hAnsi="Times New Roman" w:cs="Times New Roman"/>
          <w:b/>
          <w:sz w:val="28"/>
          <w:szCs w:val="28"/>
          <w:lang w:eastAsia="ru-RU"/>
        </w:rPr>
      </w:pPr>
    </w:p>
    <w:p w14:paraId="4DD2AF40" w14:textId="77777777" w:rsidR="00724BFE" w:rsidRPr="00724BFE" w:rsidRDefault="00724BFE" w:rsidP="00724BFE">
      <w:pPr>
        <w:spacing w:after="0" w:line="360" w:lineRule="auto"/>
        <w:jc w:val="both"/>
        <w:rPr>
          <w:rFonts w:ascii="Times New Roman" w:eastAsia="Times New Roman" w:hAnsi="Times New Roman" w:cs="Times New Roman"/>
          <w:b/>
          <w:sz w:val="28"/>
          <w:szCs w:val="28"/>
          <w:lang w:eastAsia="ru-RU"/>
        </w:rPr>
      </w:pPr>
    </w:p>
    <w:p w14:paraId="2699FE19" w14:textId="77777777" w:rsidR="00724BFE" w:rsidRPr="00724BFE" w:rsidRDefault="00724BFE" w:rsidP="00610DD2">
      <w:pPr>
        <w:pageBreakBefore/>
        <w:spacing w:after="0" w:line="360" w:lineRule="auto"/>
        <w:jc w:val="center"/>
        <w:rPr>
          <w:rFonts w:ascii="Times New Roman" w:eastAsia="Calibri" w:hAnsi="Times New Roman" w:cs="Times New Roman"/>
          <w:b/>
          <w:sz w:val="28"/>
          <w:szCs w:val="28"/>
        </w:rPr>
      </w:pPr>
      <w:r w:rsidRPr="00724BFE">
        <w:rPr>
          <w:rFonts w:ascii="Times New Roman" w:eastAsia="Calibri" w:hAnsi="Times New Roman" w:cs="Times New Roman"/>
          <w:b/>
          <w:sz w:val="28"/>
          <w:szCs w:val="28"/>
        </w:rPr>
        <w:lastRenderedPageBreak/>
        <w:t>ЗАКЛЮЧЕНИЕ</w:t>
      </w:r>
    </w:p>
    <w:p w14:paraId="7CB5C25F" w14:textId="77777777" w:rsidR="00724BFE" w:rsidRPr="00724BFE" w:rsidRDefault="00724BFE" w:rsidP="00724BFE">
      <w:pPr>
        <w:spacing w:after="0" w:line="360" w:lineRule="auto"/>
        <w:jc w:val="center"/>
        <w:rPr>
          <w:rFonts w:ascii="Times New Roman" w:eastAsia="Calibri" w:hAnsi="Times New Roman" w:cs="Times New Roman"/>
          <w:b/>
          <w:sz w:val="28"/>
          <w:szCs w:val="28"/>
        </w:rPr>
      </w:pPr>
    </w:p>
    <w:p w14:paraId="63EEA6AD"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В настоящее время деятельность любой организации требует управления, без  которого  невозможно  не  только  ее  эффективное  функционирование  и развитие,  но  и  само  существование.  Более  того,  управление  организацией предопределяет отношение к ней со стороны других организаций и в известной мере влияет на их ответственные управленческие решения. Это означает, что с управлением связаны интересы множества людей.</w:t>
      </w:r>
    </w:p>
    <w:p w14:paraId="557D37E7"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В процессе теоретического исследования были изучены сущность, методы, задачи, принципы и функции системы управления организацией; осуществлена оценка эффективности  системы управления организацией. В соответствии с поставленными во введении задачами исследования была проанализирована системы управления магазина «Магнит»,                                                                         а также были разработаны мероприятий по совершенствованию системы управления организацией.</w:t>
      </w:r>
    </w:p>
    <w:p w14:paraId="3FD678D4"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В современных условиях более адекватным было бы рассматривать систему управления не только как структуру управления, но учитывать и все возможные ее взаимосвязи, как внешние, так и внутренние, в динамике, что обеспечивает гибкость системы, способность адаптироваться к меняющимся условиям.</w:t>
      </w:r>
    </w:p>
    <w:p w14:paraId="21E623AD"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Следовательно,  под  системой  управления  понимается  совокупность целостных   упорядоченных   взаимосвязанных   элементов   и   подсистем управления,  взаимодействующих  между  собой  и  участвующих  в  процессе функционирования  по  обеспечению  своего  предназначения  и достижения поставленной цели. Потребность  в  исследованиях  в  системах  управления  организации появляется в трех основных случаях: </w:t>
      </w:r>
    </w:p>
    <w:p w14:paraId="14F36257"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1) организация сталкивается с ситуацией, когда положение ухудшается и надо это исправить (задача на исправление);</w:t>
      </w:r>
    </w:p>
    <w:p w14:paraId="581069D0"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lastRenderedPageBreak/>
        <w:t xml:space="preserve">2)  положение организации не ухудшается, но ей необходимо развиваться, то есть улучшить существующую ситуацию (задача на усовершенствование); </w:t>
      </w:r>
    </w:p>
    <w:p w14:paraId="08B831F9"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3) для  организации  необходимо  создать  совершено  новую  ситуацию (задача на создание).</w:t>
      </w:r>
    </w:p>
    <w:p w14:paraId="1D61D608"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Современная  система  управления  должна  быть  простой  и  гибкой.  Ее главным    критерием    является    обеспечение    эффективности и  конкурентоспособности.  Исходя  из  данного  утверждения,  она  должна  иметь следующие характеристики: </w:t>
      </w:r>
    </w:p>
    <w:p w14:paraId="4D5CA9B4"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 небольшие  подразделения,  укомплектованные  меньшим  числом,  но более квалифицированных людей; </w:t>
      </w:r>
    </w:p>
    <w:p w14:paraId="76E72C17"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 небольшое число уровней управления; </w:t>
      </w:r>
    </w:p>
    <w:p w14:paraId="1D93560F"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 структура, основанная на группах (командах) специалистов; </w:t>
      </w:r>
    </w:p>
    <w:p w14:paraId="38593FE9"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характер  и  качество  продукции,  графики  и  процедуры  работы, ориентированные на потребителя.</w:t>
      </w:r>
    </w:p>
    <w:p w14:paraId="4002B951"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В целом за исследуемый период, план выполнения объема работ собственными силами ООО «</w:t>
      </w:r>
      <w:proofErr w:type="spellStart"/>
      <w:r w:rsidRPr="00724BFE">
        <w:rPr>
          <w:rFonts w:ascii="Times New Roman" w:eastAsia="Calibri" w:hAnsi="Times New Roman" w:cs="Times New Roman"/>
          <w:sz w:val="28"/>
          <w:szCs w:val="28"/>
        </w:rPr>
        <w:t>Компетент</w:t>
      </w:r>
      <w:proofErr w:type="spellEnd"/>
      <w:r w:rsidRPr="00724BFE">
        <w:rPr>
          <w:rFonts w:ascii="Times New Roman" w:eastAsia="Calibri" w:hAnsi="Times New Roman" w:cs="Times New Roman"/>
          <w:sz w:val="28"/>
          <w:szCs w:val="28"/>
        </w:rPr>
        <w:t xml:space="preserve">» был перевыполнен на 49700 тыс. руб. или на 13% за счет перевыполнения плана в 2018 г. </w:t>
      </w:r>
    </w:p>
    <w:p w14:paraId="438C1D5C"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Анализ прибыли ООО «</w:t>
      </w:r>
      <w:proofErr w:type="spellStart"/>
      <w:r w:rsidRPr="00724BFE">
        <w:rPr>
          <w:rFonts w:ascii="Times New Roman" w:eastAsia="Calibri" w:hAnsi="Times New Roman" w:cs="Times New Roman"/>
          <w:sz w:val="28"/>
          <w:szCs w:val="28"/>
        </w:rPr>
        <w:t>Компетент</w:t>
      </w:r>
      <w:proofErr w:type="spellEnd"/>
      <w:r w:rsidRPr="00724BFE">
        <w:rPr>
          <w:rFonts w:ascii="Times New Roman" w:eastAsia="Calibri" w:hAnsi="Times New Roman" w:cs="Times New Roman"/>
          <w:sz w:val="28"/>
          <w:szCs w:val="28"/>
        </w:rPr>
        <w:t xml:space="preserve">» в 2015-2018 гг. показал их устойчивую тенденцию к росту в последние годы.  </w:t>
      </w:r>
    </w:p>
    <w:p w14:paraId="714F3074"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На основе проведенного анализа расходов ООО «</w:t>
      </w:r>
      <w:proofErr w:type="spellStart"/>
      <w:r w:rsidRPr="00724BFE">
        <w:rPr>
          <w:rFonts w:ascii="Times New Roman" w:eastAsia="Calibri" w:hAnsi="Times New Roman" w:cs="Times New Roman"/>
          <w:sz w:val="28"/>
          <w:szCs w:val="28"/>
        </w:rPr>
        <w:t>Компетент</w:t>
      </w:r>
      <w:proofErr w:type="spellEnd"/>
      <w:r w:rsidRPr="00724BFE">
        <w:rPr>
          <w:rFonts w:ascii="Times New Roman" w:eastAsia="Calibri" w:hAnsi="Times New Roman" w:cs="Times New Roman"/>
          <w:sz w:val="28"/>
          <w:szCs w:val="28"/>
        </w:rPr>
        <w:t xml:space="preserve">» было предложено сократить его материальные затраты путем экономии расходов материалов, электроэнергии и топлива. Оценка экономической эффективности данных мероприятий показала их целесообразность. Следовательно, разработанную программу по повышению эффективности затрат можно рекомендовать к внедрению на практике. </w:t>
      </w:r>
    </w:p>
    <w:p w14:paraId="0602D0C6"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В результате проведения данных мероприятий улучшатся показатели эффективности производства и затрат: </w:t>
      </w:r>
      <w:proofErr w:type="spellStart"/>
      <w:r w:rsidRPr="00724BFE">
        <w:rPr>
          <w:rFonts w:ascii="Times New Roman" w:eastAsia="Calibri" w:hAnsi="Times New Roman" w:cs="Times New Roman"/>
          <w:sz w:val="28"/>
          <w:szCs w:val="28"/>
        </w:rPr>
        <w:t>материалоотдача</w:t>
      </w:r>
      <w:proofErr w:type="spellEnd"/>
      <w:r w:rsidRPr="00724BFE">
        <w:rPr>
          <w:rFonts w:ascii="Times New Roman" w:eastAsia="Calibri" w:hAnsi="Times New Roman" w:cs="Times New Roman"/>
          <w:sz w:val="28"/>
          <w:szCs w:val="28"/>
        </w:rPr>
        <w:t xml:space="preserve"> и материалоемкость. </w:t>
      </w:r>
    </w:p>
    <w:p w14:paraId="350FEE82"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lastRenderedPageBreak/>
        <w:t xml:space="preserve">В целом, подводя итоги, следует отметить, что организация эффективного управления в современных условиях является одной из важнейших проблем, стоящих перед любой организацией. Рост роли качественного  управления  как  фактора,  влияющего на  успех организаций на  рынке,  обусловил  сложившуюся  на  сегодняшний  день ситуацию,  когда  эффективность  управления  по  значимости  уже  вплотную приближается  к  таким факторам,  как  применяемые  технологии продажи способы  продвижения  продукции  на  рынок. При  этом  большинство руководителей  пока  недооценивают  важность  этой  проблемы  и  не  видят необходимости  в  пересмотре  существующих,  часто  сложившихся  стихийно, принципов управления. Необходимость совершенствования конкретного  процесса  возникает  при  выявлении  таких  его  признаков,  как слабая управляемость, высокая </w:t>
      </w:r>
      <w:proofErr w:type="spellStart"/>
      <w:r w:rsidRPr="00724BFE">
        <w:rPr>
          <w:rFonts w:ascii="Times New Roman" w:eastAsia="Calibri" w:hAnsi="Times New Roman" w:cs="Times New Roman"/>
          <w:sz w:val="28"/>
          <w:szCs w:val="28"/>
        </w:rPr>
        <w:t>фрагментированность</w:t>
      </w:r>
      <w:proofErr w:type="spellEnd"/>
      <w:r w:rsidRPr="00724BFE">
        <w:rPr>
          <w:rFonts w:ascii="Times New Roman" w:eastAsia="Calibri" w:hAnsi="Times New Roman" w:cs="Times New Roman"/>
          <w:sz w:val="28"/>
          <w:szCs w:val="28"/>
        </w:rPr>
        <w:t>, излишки передаваемой  информации,  наличие  «узких»  мест,    повторных операций,  наличие  неопределенности  и  отсутствие  методов  снижения  ее влияния, отсутствие у участников процесса ответственности за его результат и т.д.</w:t>
      </w:r>
    </w:p>
    <w:p w14:paraId="3F3DBC01"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3E6256D8"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5DAA6632"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p>
    <w:p w14:paraId="6D1F822C" w14:textId="77777777" w:rsidR="00724BFE" w:rsidRPr="00724BFE" w:rsidRDefault="00724BFE" w:rsidP="00724BFE">
      <w:pPr>
        <w:spacing w:after="0" w:line="360" w:lineRule="auto"/>
        <w:ind w:firstLine="709"/>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br w:type="page"/>
      </w:r>
    </w:p>
    <w:p w14:paraId="6CD1D568" w14:textId="77777777" w:rsidR="00724BFE" w:rsidRPr="00724BFE" w:rsidRDefault="00724BFE" w:rsidP="00724BFE">
      <w:pPr>
        <w:spacing w:after="0" w:line="360" w:lineRule="auto"/>
        <w:jc w:val="center"/>
        <w:rPr>
          <w:rFonts w:ascii="Times New Roman" w:eastAsia="Calibri" w:hAnsi="Times New Roman" w:cs="Times New Roman"/>
          <w:b/>
          <w:sz w:val="28"/>
          <w:szCs w:val="28"/>
        </w:rPr>
      </w:pPr>
      <w:r w:rsidRPr="00724BFE">
        <w:rPr>
          <w:rFonts w:ascii="Times New Roman" w:eastAsia="Calibri" w:hAnsi="Times New Roman" w:cs="Times New Roman"/>
          <w:b/>
          <w:sz w:val="28"/>
          <w:szCs w:val="28"/>
        </w:rPr>
        <w:lastRenderedPageBreak/>
        <w:t>СПИСОК ИСПОЛЬЗОВАННЫХ ИСТОЧНИКОВ</w:t>
      </w:r>
    </w:p>
    <w:p w14:paraId="48F4E7B3" w14:textId="77777777" w:rsidR="00724BFE" w:rsidRPr="00724BFE" w:rsidRDefault="00724BFE" w:rsidP="00724BFE">
      <w:pPr>
        <w:spacing w:after="0" w:line="360" w:lineRule="auto"/>
        <w:jc w:val="center"/>
        <w:rPr>
          <w:rFonts w:ascii="Times New Roman" w:eastAsia="Calibri" w:hAnsi="Times New Roman" w:cs="Times New Roman"/>
          <w:b/>
          <w:sz w:val="28"/>
          <w:szCs w:val="28"/>
        </w:rPr>
      </w:pPr>
    </w:p>
    <w:p w14:paraId="76698DAC"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Барановская Н. И. Повышение конкурентоспособности строительной организации на основе развития ее кадрового потенциала: понятие конкуренции и конкурентоспособности строительной организации, кадровый потенциал: понятие, показатели оценки, направления развития, методика планирования. – Кызыл: </w:t>
      </w:r>
      <w:proofErr w:type="spellStart"/>
      <w:r w:rsidRPr="00724BFE">
        <w:rPr>
          <w:rFonts w:ascii="Times New Roman" w:eastAsia="Calibri" w:hAnsi="Times New Roman" w:cs="Times New Roman"/>
          <w:sz w:val="28"/>
          <w:szCs w:val="28"/>
        </w:rPr>
        <w:t>ТувГУ</w:t>
      </w:r>
      <w:proofErr w:type="spellEnd"/>
      <w:r w:rsidRPr="00724BFE">
        <w:rPr>
          <w:rFonts w:ascii="Times New Roman" w:eastAsia="Calibri" w:hAnsi="Times New Roman" w:cs="Times New Roman"/>
          <w:sz w:val="28"/>
          <w:szCs w:val="28"/>
        </w:rPr>
        <w:t>, 2011. – 127 с.</w:t>
      </w:r>
    </w:p>
    <w:p w14:paraId="4A6D02E9"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Баранников, А.Ф. Теория организации: учебник / А.Ф. Баранников. - М.: </w:t>
      </w:r>
      <w:proofErr w:type="spellStart"/>
      <w:r w:rsidRPr="00724BFE">
        <w:rPr>
          <w:rFonts w:ascii="Times New Roman" w:eastAsia="Calibri" w:hAnsi="Times New Roman" w:cs="Times New Roman"/>
          <w:sz w:val="28"/>
          <w:szCs w:val="28"/>
        </w:rPr>
        <w:t>Юнити</w:t>
      </w:r>
      <w:proofErr w:type="spellEnd"/>
      <w:r w:rsidRPr="00724BFE">
        <w:rPr>
          <w:rFonts w:ascii="Times New Roman" w:eastAsia="Calibri" w:hAnsi="Times New Roman" w:cs="Times New Roman"/>
          <w:sz w:val="28"/>
          <w:szCs w:val="28"/>
        </w:rPr>
        <w:t>-Дана, 2015. - 700 с.</w:t>
      </w:r>
    </w:p>
    <w:p w14:paraId="53156F33"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 </w:t>
      </w:r>
      <w:proofErr w:type="spellStart"/>
      <w:r w:rsidRPr="00724BFE">
        <w:rPr>
          <w:rFonts w:ascii="Times New Roman" w:eastAsia="Calibri" w:hAnsi="Times New Roman" w:cs="Times New Roman"/>
          <w:sz w:val="28"/>
          <w:szCs w:val="28"/>
        </w:rPr>
        <w:t>Биджиева</w:t>
      </w:r>
      <w:proofErr w:type="spellEnd"/>
      <w:r w:rsidRPr="00724BFE">
        <w:rPr>
          <w:rFonts w:ascii="Times New Roman" w:eastAsia="Calibri" w:hAnsi="Times New Roman" w:cs="Times New Roman"/>
          <w:sz w:val="28"/>
          <w:szCs w:val="28"/>
        </w:rPr>
        <w:t xml:space="preserve"> Ф. К. Особенности строительства как отрасли экономики // </w:t>
      </w:r>
      <w:proofErr w:type="spellStart"/>
      <w:r w:rsidRPr="00724BFE">
        <w:rPr>
          <w:rFonts w:ascii="Times New Roman" w:eastAsia="Calibri" w:hAnsi="Times New Roman" w:cs="Times New Roman"/>
          <w:sz w:val="28"/>
          <w:szCs w:val="28"/>
        </w:rPr>
        <w:t>Economics</w:t>
      </w:r>
      <w:proofErr w:type="spellEnd"/>
      <w:r w:rsidRPr="00724BFE">
        <w:rPr>
          <w:rFonts w:ascii="Times New Roman" w:eastAsia="Calibri" w:hAnsi="Times New Roman" w:cs="Times New Roman"/>
          <w:sz w:val="28"/>
          <w:szCs w:val="28"/>
        </w:rPr>
        <w:t>, 2015, № 4(5)</w:t>
      </w:r>
    </w:p>
    <w:p w14:paraId="7857C719"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Булат Р. Е.       Правовые нормы и психологическое сопровождение управления персоналом в строительстве / Р. Е. Булат – СПб: Бизнес-пресса, 2010. – 197 с.</w:t>
      </w:r>
    </w:p>
    <w:p w14:paraId="5A7E0689"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proofErr w:type="spellStart"/>
      <w:r w:rsidRPr="00724BFE">
        <w:rPr>
          <w:rFonts w:ascii="Times New Roman" w:eastAsia="Calibri" w:hAnsi="Times New Roman" w:cs="Times New Roman"/>
          <w:sz w:val="28"/>
          <w:szCs w:val="28"/>
        </w:rPr>
        <w:t>Дацко</w:t>
      </w:r>
      <w:proofErr w:type="spellEnd"/>
      <w:r w:rsidRPr="00724BFE">
        <w:rPr>
          <w:rFonts w:ascii="Times New Roman" w:eastAsia="Calibri" w:hAnsi="Times New Roman" w:cs="Times New Roman"/>
          <w:sz w:val="28"/>
          <w:szCs w:val="28"/>
        </w:rPr>
        <w:t>, В.Н. Теория организации: учебное пособие / В.Н. </w:t>
      </w:r>
      <w:proofErr w:type="spellStart"/>
      <w:r w:rsidRPr="00724BFE">
        <w:rPr>
          <w:rFonts w:ascii="Times New Roman" w:eastAsia="Calibri" w:hAnsi="Times New Roman" w:cs="Times New Roman"/>
          <w:sz w:val="28"/>
          <w:szCs w:val="28"/>
        </w:rPr>
        <w:t>Дацко</w:t>
      </w:r>
      <w:proofErr w:type="spellEnd"/>
      <w:r w:rsidRPr="00724BFE">
        <w:rPr>
          <w:rFonts w:ascii="Times New Roman" w:eastAsia="Calibri" w:hAnsi="Times New Roman" w:cs="Times New Roman"/>
          <w:sz w:val="28"/>
          <w:szCs w:val="28"/>
        </w:rPr>
        <w:t>. - М.: Российская международная академия туризма, 2015. - 96 с.</w:t>
      </w:r>
    </w:p>
    <w:p w14:paraId="2FCDAABC"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proofErr w:type="spellStart"/>
      <w:r w:rsidRPr="00724BFE">
        <w:rPr>
          <w:rFonts w:ascii="Times New Roman" w:eastAsia="Calibri" w:hAnsi="Times New Roman" w:cs="Times New Roman"/>
          <w:sz w:val="28"/>
          <w:szCs w:val="28"/>
        </w:rPr>
        <w:t>Демчук</w:t>
      </w:r>
      <w:proofErr w:type="spellEnd"/>
      <w:r w:rsidRPr="00724BFE">
        <w:rPr>
          <w:rFonts w:ascii="Times New Roman" w:eastAsia="Calibri" w:hAnsi="Times New Roman" w:cs="Times New Roman"/>
          <w:sz w:val="28"/>
          <w:szCs w:val="28"/>
        </w:rPr>
        <w:t>, О.Н. Теория организации: учебное пособие / О.Н. </w:t>
      </w:r>
      <w:proofErr w:type="spellStart"/>
      <w:r w:rsidRPr="00724BFE">
        <w:rPr>
          <w:rFonts w:ascii="Times New Roman" w:eastAsia="Calibri" w:hAnsi="Times New Roman" w:cs="Times New Roman"/>
          <w:sz w:val="28"/>
          <w:szCs w:val="28"/>
        </w:rPr>
        <w:t>Демчук</w:t>
      </w:r>
      <w:proofErr w:type="spellEnd"/>
      <w:r w:rsidRPr="00724BFE">
        <w:rPr>
          <w:rFonts w:ascii="Times New Roman" w:eastAsia="Calibri" w:hAnsi="Times New Roman" w:cs="Times New Roman"/>
          <w:sz w:val="28"/>
          <w:szCs w:val="28"/>
        </w:rPr>
        <w:t>, Т.А. Ефремова. - М.: Флинта, 2014. - 262 с.</w:t>
      </w:r>
    </w:p>
    <w:p w14:paraId="001BB688"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Долгов, А.И. Теория организации: учебное пособие / А.И. Долгов. - 3-е изд., стереотип. - М.: Флинта, 2014. - 114 с.</w:t>
      </w:r>
    </w:p>
    <w:p w14:paraId="423636C7"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Жуков, Б.М. Исследование систем управления: учебное пособие / Б.М. Жуков, Е.Н. Ткачева. - М.: Дашков и Ко, 2015. - 207 с.</w:t>
      </w:r>
    </w:p>
    <w:p w14:paraId="34E0530D"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Игнатьева, А.В. Исследование систем управления: учебное пособие / А.В. Игнатьева, М.М. </w:t>
      </w:r>
      <w:proofErr w:type="spellStart"/>
      <w:r w:rsidRPr="00724BFE">
        <w:rPr>
          <w:rFonts w:ascii="Times New Roman" w:eastAsia="Calibri" w:hAnsi="Times New Roman" w:cs="Times New Roman"/>
          <w:sz w:val="28"/>
          <w:szCs w:val="28"/>
        </w:rPr>
        <w:t>Максимцов</w:t>
      </w:r>
      <w:proofErr w:type="spellEnd"/>
      <w:r w:rsidRPr="00724BFE">
        <w:rPr>
          <w:rFonts w:ascii="Times New Roman" w:eastAsia="Calibri" w:hAnsi="Times New Roman" w:cs="Times New Roman"/>
          <w:sz w:val="28"/>
          <w:szCs w:val="28"/>
        </w:rPr>
        <w:t xml:space="preserve">. - 2-е изд., </w:t>
      </w:r>
      <w:proofErr w:type="spellStart"/>
      <w:r w:rsidRPr="00724BFE">
        <w:rPr>
          <w:rFonts w:ascii="Times New Roman" w:eastAsia="Calibri" w:hAnsi="Times New Roman" w:cs="Times New Roman"/>
          <w:sz w:val="28"/>
          <w:szCs w:val="28"/>
        </w:rPr>
        <w:t>перераб</w:t>
      </w:r>
      <w:proofErr w:type="spellEnd"/>
      <w:r w:rsidRPr="00724BFE">
        <w:rPr>
          <w:rFonts w:ascii="Times New Roman" w:eastAsia="Calibri" w:hAnsi="Times New Roman" w:cs="Times New Roman"/>
          <w:sz w:val="28"/>
          <w:szCs w:val="28"/>
        </w:rPr>
        <w:t xml:space="preserve">. и доп. - М.: </w:t>
      </w:r>
      <w:proofErr w:type="spellStart"/>
      <w:r w:rsidRPr="00724BFE">
        <w:rPr>
          <w:rFonts w:ascii="Times New Roman" w:eastAsia="Calibri" w:hAnsi="Times New Roman" w:cs="Times New Roman"/>
          <w:sz w:val="28"/>
          <w:szCs w:val="28"/>
        </w:rPr>
        <w:t>Юнити</w:t>
      </w:r>
      <w:proofErr w:type="spellEnd"/>
      <w:r w:rsidRPr="00724BFE">
        <w:rPr>
          <w:rFonts w:ascii="Times New Roman" w:eastAsia="Calibri" w:hAnsi="Times New Roman" w:cs="Times New Roman"/>
          <w:sz w:val="28"/>
          <w:szCs w:val="28"/>
        </w:rPr>
        <w:t>-Дана, 2015. - 167 с.</w:t>
      </w:r>
    </w:p>
    <w:p w14:paraId="1CDEEB06"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lastRenderedPageBreak/>
        <w:t>Ким, С.А. Теория управления: учебник / С.А. Ким. - М.: Издательско-торговая корпорация «Дашков и К°», 2016. - 240 с.</w:t>
      </w:r>
    </w:p>
    <w:p w14:paraId="2EEAFBBB"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Ключников, А.В. Исследование систем управления: учебное пособие / А.В. Ключников; Российская международная академия туризма. - М.: Советский спорт, 2014. - 114 с.</w:t>
      </w:r>
    </w:p>
    <w:p w14:paraId="07C7F168"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Мишин, В.М. Исследование систем управления: учебник / В.М. Мишин. - 2-изд., стер. - М.: </w:t>
      </w:r>
      <w:proofErr w:type="spellStart"/>
      <w:r w:rsidRPr="00724BFE">
        <w:rPr>
          <w:rFonts w:ascii="Times New Roman" w:eastAsia="Calibri" w:hAnsi="Times New Roman" w:cs="Times New Roman"/>
          <w:sz w:val="28"/>
          <w:szCs w:val="28"/>
        </w:rPr>
        <w:t>Юнити</w:t>
      </w:r>
      <w:proofErr w:type="spellEnd"/>
      <w:r w:rsidRPr="00724BFE">
        <w:rPr>
          <w:rFonts w:ascii="Times New Roman" w:eastAsia="Calibri" w:hAnsi="Times New Roman" w:cs="Times New Roman"/>
          <w:sz w:val="28"/>
          <w:szCs w:val="28"/>
        </w:rPr>
        <w:t>-Дана, 2015. - 527 с.</w:t>
      </w:r>
    </w:p>
    <w:p w14:paraId="1C84C64D"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proofErr w:type="spellStart"/>
      <w:r w:rsidRPr="00724BFE">
        <w:rPr>
          <w:rFonts w:ascii="Times New Roman" w:eastAsia="Calibri" w:hAnsi="Times New Roman" w:cs="Times New Roman"/>
          <w:sz w:val="28"/>
          <w:szCs w:val="28"/>
        </w:rPr>
        <w:t>Мухсинова</w:t>
      </w:r>
      <w:proofErr w:type="spellEnd"/>
      <w:r w:rsidRPr="00724BFE">
        <w:rPr>
          <w:rFonts w:ascii="Times New Roman" w:eastAsia="Calibri" w:hAnsi="Times New Roman" w:cs="Times New Roman"/>
          <w:sz w:val="28"/>
          <w:szCs w:val="28"/>
        </w:rPr>
        <w:t>, Л. Исследование систем управления: учебное пособие / Л. </w:t>
      </w:r>
      <w:proofErr w:type="spellStart"/>
      <w:r w:rsidRPr="00724BFE">
        <w:rPr>
          <w:rFonts w:ascii="Times New Roman" w:eastAsia="Calibri" w:hAnsi="Times New Roman" w:cs="Times New Roman"/>
          <w:sz w:val="28"/>
          <w:szCs w:val="28"/>
        </w:rPr>
        <w:t>Мухсинова</w:t>
      </w:r>
      <w:proofErr w:type="spellEnd"/>
      <w:r w:rsidRPr="00724BFE">
        <w:rPr>
          <w:rFonts w:ascii="Times New Roman" w:eastAsia="Calibri" w:hAnsi="Times New Roman" w:cs="Times New Roman"/>
          <w:sz w:val="28"/>
          <w:szCs w:val="28"/>
        </w:rPr>
        <w:t>.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ОГУ, 2014. - 459 с.</w:t>
      </w:r>
    </w:p>
    <w:p w14:paraId="2CB82F32"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proofErr w:type="spellStart"/>
      <w:r w:rsidRPr="00724BFE">
        <w:rPr>
          <w:rFonts w:ascii="Times New Roman" w:eastAsia="Calibri" w:hAnsi="Times New Roman" w:cs="Times New Roman"/>
          <w:sz w:val="28"/>
          <w:szCs w:val="28"/>
        </w:rPr>
        <w:t>Понуждаев</w:t>
      </w:r>
      <w:proofErr w:type="spellEnd"/>
      <w:r w:rsidRPr="00724BFE">
        <w:rPr>
          <w:rFonts w:ascii="Times New Roman" w:eastAsia="Calibri" w:hAnsi="Times New Roman" w:cs="Times New Roman"/>
          <w:sz w:val="28"/>
          <w:szCs w:val="28"/>
        </w:rPr>
        <w:t>, Э.А. Теория менеджмента: история управленческой мысли, теория организации, организационное поведение: учебное пособие / Э.А. </w:t>
      </w:r>
      <w:proofErr w:type="spellStart"/>
      <w:r w:rsidRPr="00724BFE">
        <w:rPr>
          <w:rFonts w:ascii="Times New Roman" w:eastAsia="Calibri" w:hAnsi="Times New Roman" w:cs="Times New Roman"/>
          <w:sz w:val="28"/>
          <w:szCs w:val="28"/>
        </w:rPr>
        <w:t>Понуждаев</w:t>
      </w:r>
      <w:proofErr w:type="spellEnd"/>
      <w:r w:rsidRPr="00724BFE">
        <w:rPr>
          <w:rFonts w:ascii="Times New Roman" w:eastAsia="Calibri" w:hAnsi="Times New Roman" w:cs="Times New Roman"/>
          <w:sz w:val="28"/>
          <w:szCs w:val="28"/>
        </w:rPr>
        <w:t>, М.Э. </w:t>
      </w:r>
      <w:proofErr w:type="spellStart"/>
      <w:r w:rsidRPr="00724BFE">
        <w:rPr>
          <w:rFonts w:ascii="Times New Roman" w:eastAsia="Calibri" w:hAnsi="Times New Roman" w:cs="Times New Roman"/>
          <w:sz w:val="28"/>
          <w:szCs w:val="28"/>
        </w:rPr>
        <w:t>Понуждаева</w:t>
      </w:r>
      <w:proofErr w:type="spellEnd"/>
      <w:r w:rsidRPr="00724BFE">
        <w:rPr>
          <w:rFonts w:ascii="Times New Roman" w:eastAsia="Calibri" w:hAnsi="Times New Roman" w:cs="Times New Roman"/>
          <w:sz w:val="28"/>
          <w:szCs w:val="28"/>
        </w:rPr>
        <w:t xml:space="preserve">. - М.: </w:t>
      </w:r>
      <w:proofErr w:type="spellStart"/>
      <w:r w:rsidRPr="00724BFE">
        <w:rPr>
          <w:rFonts w:ascii="Times New Roman" w:eastAsia="Calibri" w:hAnsi="Times New Roman" w:cs="Times New Roman"/>
          <w:sz w:val="28"/>
          <w:szCs w:val="28"/>
        </w:rPr>
        <w:t>Директ</w:t>
      </w:r>
      <w:proofErr w:type="spellEnd"/>
      <w:r w:rsidRPr="00724BFE">
        <w:rPr>
          <w:rFonts w:ascii="Times New Roman" w:eastAsia="Calibri" w:hAnsi="Times New Roman" w:cs="Times New Roman"/>
          <w:sz w:val="28"/>
          <w:szCs w:val="28"/>
        </w:rPr>
        <w:t xml:space="preserve">-Медиа, 2015. - Кн. 1. - 661с.  </w:t>
      </w:r>
    </w:p>
    <w:p w14:paraId="30F765FC"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Подлесных, В.И. Теория  организации:  учебник  / В.И. Подлесных. </w:t>
      </w:r>
      <w:proofErr w:type="gramStart"/>
      <w:r w:rsidRPr="00724BFE">
        <w:rPr>
          <w:rFonts w:ascii="Times New Roman" w:eastAsia="Calibri" w:hAnsi="Times New Roman" w:cs="Times New Roman"/>
          <w:sz w:val="28"/>
          <w:szCs w:val="28"/>
        </w:rPr>
        <w:t>–С</w:t>
      </w:r>
      <w:proofErr w:type="gramEnd"/>
      <w:r w:rsidRPr="00724BFE">
        <w:rPr>
          <w:rFonts w:ascii="Times New Roman" w:eastAsia="Calibri" w:hAnsi="Times New Roman" w:cs="Times New Roman"/>
          <w:sz w:val="28"/>
          <w:szCs w:val="28"/>
        </w:rPr>
        <w:t>анкт-Петербург: Бизнес-пресса, 2014. –337 с.</w:t>
      </w:r>
    </w:p>
    <w:p w14:paraId="1E103FB4"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Руденко, И.В. Теория организации: учебно-методическое пособие / И.В. Руденко. - Омск: Омский государственный университет, 2014. - 96 с.</w:t>
      </w:r>
    </w:p>
    <w:p w14:paraId="706896FB"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Симонова М. В. Управление персоналом в организациях строительного комплекса.             – Самара: Самарский гос. архитектурно-строит. ун-т, 2010 – 198 с.</w:t>
      </w:r>
    </w:p>
    <w:p w14:paraId="77751D08"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 Теория организации: учебное пособие / Федеральное государственное бюджетное образовательное учреждение высшего профессионального образования Ставропольский государственный </w:t>
      </w:r>
      <w:r w:rsidRPr="00724BFE">
        <w:rPr>
          <w:rFonts w:ascii="Times New Roman" w:eastAsia="Calibri" w:hAnsi="Times New Roman" w:cs="Times New Roman"/>
          <w:sz w:val="28"/>
          <w:szCs w:val="28"/>
        </w:rPr>
        <w:lastRenderedPageBreak/>
        <w:t xml:space="preserve">аграрный университет; сост. Т.И. </w:t>
      </w:r>
      <w:proofErr w:type="spellStart"/>
      <w:r w:rsidRPr="00724BFE">
        <w:rPr>
          <w:rFonts w:ascii="Times New Roman" w:eastAsia="Calibri" w:hAnsi="Times New Roman" w:cs="Times New Roman"/>
          <w:sz w:val="28"/>
          <w:szCs w:val="28"/>
        </w:rPr>
        <w:t>Сахнюк</w:t>
      </w:r>
      <w:proofErr w:type="spellEnd"/>
      <w:r w:rsidRPr="00724BFE">
        <w:rPr>
          <w:rFonts w:ascii="Times New Roman" w:eastAsia="Calibri" w:hAnsi="Times New Roman" w:cs="Times New Roman"/>
          <w:sz w:val="28"/>
          <w:szCs w:val="28"/>
        </w:rPr>
        <w:t xml:space="preserve">. - Ставрополь: </w:t>
      </w:r>
      <w:proofErr w:type="spellStart"/>
      <w:r w:rsidRPr="00724BFE">
        <w:rPr>
          <w:rFonts w:ascii="Times New Roman" w:eastAsia="Calibri" w:hAnsi="Times New Roman" w:cs="Times New Roman"/>
          <w:sz w:val="28"/>
          <w:szCs w:val="28"/>
        </w:rPr>
        <w:t>Агрус</w:t>
      </w:r>
      <w:proofErr w:type="spellEnd"/>
      <w:r w:rsidRPr="00724BFE">
        <w:rPr>
          <w:rFonts w:ascii="Times New Roman" w:eastAsia="Calibri" w:hAnsi="Times New Roman" w:cs="Times New Roman"/>
          <w:sz w:val="28"/>
          <w:szCs w:val="28"/>
        </w:rPr>
        <w:t>, 2014. - 100 с.</w:t>
      </w:r>
    </w:p>
    <w:p w14:paraId="62E7B3DD"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Управление персоналом: учебное пособие / П.Э. </w:t>
      </w:r>
      <w:proofErr w:type="spellStart"/>
      <w:r w:rsidRPr="00724BFE">
        <w:rPr>
          <w:rFonts w:ascii="Times New Roman" w:eastAsia="Calibri" w:hAnsi="Times New Roman" w:cs="Times New Roman"/>
          <w:sz w:val="28"/>
          <w:szCs w:val="28"/>
        </w:rPr>
        <w:t>Шлендер</w:t>
      </w:r>
      <w:proofErr w:type="spellEnd"/>
      <w:r w:rsidRPr="00724BFE">
        <w:rPr>
          <w:rFonts w:ascii="Times New Roman" w:eastAsia="Calibri" w:hAnsi="Times New Roman" w:cs="Times New Roman"/>
          <w:sz w:val="28"/>
          <w:szCs w:val="28"/>
        </w:rPr>
        <w:t>, В.В. Лукашевич, В.Д. </w:t>
      </w:r>
      <w:proofErr w:type="spellStart"/>
      <w:r w:rsidRPr="00724BFE">
        <w:rPr>
          <w:rFonts w:ascii="Times New Roman" w:eastAsia="Calibri" w:hAnsi="Times New Roman" w:cs="Times New Roman"/>
          <w:sz w:val="28"/>
          <w:szCs w:val="28"/>
        </w:rPr>
        <w:t>Мостова</w:t>
      </w:r>
      <w:proofErr w:type="spellEnd"/>
      <w:r w:rsidRPr="00724BFE">
        <w:rPr>
          <w:rFonts w:ascii="Times New Roman" w:eastAsia="Calibri" w:hAnsi="Times New Roman" w:cs="Times New Roman"/>
          <w:sz w:val="28"/>
          <w:szCs w:val="28"/>
        </w:rPr>
        <w:t xml:space="preserve"> и др.; под ред. П.Э. </w:t>
      </w:r>
      <w:proofErr w:type="spellStart"/>
      <w:r w:rsidRPr="00724BFE">
        <w:rPr>
          <w:rFonts w:ascii="Times New Roman" w:eastAsia="Calibri" w:hAnsi="Times New Roman" w:cs="Times New Roman"/>
          <w:sz w:val="28"/>
          <w:szCs w:val="28"/>
        </w:rPr>
        <w:t>Шлендера</w:t>
      </w:r>
      <w:proofErr w:type="spellEnd"/>
      <w:r w:rsidRPr="00724BFE">
        <w:rPr>
          <w:rFonts w:ascii="Times New Roman" w:eastAsia="Calibri" w:hAnsi="Times New Roman" w:cs="Times New Roman"/>
          <w:sz w:val="28"/>
          <w:szCs w:val="28"/>
        </w:rPr>
        <w:t xml:space="preserve">. - М.: </w:t>
      </w:r>
      <w:proofErr w:type="spellStart"/>
      <w:r w:rsidRPr="00724BFE">
        <w:rPr>
          <w:rFonts w:ascii="Times New Roman" w:eastAsia="Calibri" w:hAnsi="Times New Roman" w:cs="Times New Roman"/>
          <w:sz w:val="28"/>
          <w:szCs w:val="28"/>
        </w:rPr>
        <w:t>Юнити</w:t>
      </w:r>
      <w:proofErr w:type="spellEnd"/>
      <w:r w:rsidRPr="00724BFE">
        <w:rPr>
          <w:rFonts w:ascii="Times New Roman" w:eastAsia="Calibri" w:hAnsi="Times New Roman" w:cs="Times New Roman"/>
          <w:sz w:val="28"/>
          <w:szCs w:val="28"/>
        </w:rPr>
        <w:t>-Дана, 2015. - 320 с.</w:t>
      </w:r>
    </w:p>
    <w:p w14:paraId="6DEC1E24"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proofErr w:type="spellStart"/>
      <w:r w:rsidRPr="00724BFE">
        <w:rPr>
          <w:rFonts w:ascii="Times New Roman" w:eastAsia="Calibri" w:hAnsi="Times New Roman" w:cs="Times New Roman"/>
          <w:sz w:val="28"/>
          <w:szCs w:val="28"/>
        </w:rPr>
        <w:t>Чуйкин</w:t>
      </w:r>
      <w:proofErr w:type="spellEnd"/>
      <w:r w:rsidRPr="00724BFE">
        <w:rPr>
          <w:rFonts w:ascii="Times New Roman" w:eastAsia="Calibri" w:hAnsi="Times New Roman" w:cs="Times New Roman"/>
          <w:sz w:val="28"/>
          <w:szCs w:val="28"/>
        </w:rPr>
        <w:t xml:space="preserve">, А.М. Основы менеджмента: Учебное пособие/ А.М. </w:t>
      </w:r>
      <w:proofErr w:type="spellStart"/>
      <w:r w:rsidRPr="00724BFE">
        <w:rPr>
          <w:rFonts w:ascii="Times New Roman" w:eastAsia="Calibri" w:hAnsi="Times New Roman" w:cs="Times New Roman"/>
          <w:sz w:val="28"/>
          <w:szCs w:val="28"/>
        </w:rPr>
        <w:t>Чуйкин</w:t>
      </w:r>
      <w:proofErr w:type="spellEnd"/>
      <w:r w:rsidRPr="00724BFE">
        <w:rPr>
          <w:rFonts w:ascii="Times New Roman" w:eastAsia="Calibri" w:hAnsi="Times New Roman" w:cs="Times New Roman"/>
          <w:sz w:val="28"/>
          <w:szCs w:val="28"/>
        </w:rPr>
        <w:t>. - Калининград: Калининградский университет, 2014. - 106 с.</w:t>
      </w:r>
    </w:p>
    <w:p w14:paraId="164D4AC2"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 Ширшиков Б.Ф. Организация, планирование и управление строительством. Учебник. – М.: Издательство Ассоциации строительных вузов, 2016. – 532 с.</w:t>
      </w:r>
    </w:p>
    <w:p w14:paraId="2E39BBBC"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Яськов, Е.Ф. Теория организации: учебное пособие / Е.Ф. Яськов. - М.: </w:t>
      </w:r>
      <w:proofErr w:type="spellStart"/>
      <w:r w:rsidRPr="00724BFE">
        <w:rPr>
          <w:rFonts w:ascii="Times New Roman" w:eastAsia="Calibri" w:hAnsi="Times New Roman" w:cs="Times New Roman"/>
          <w:sz w:val="28"/>
          <w:szCs w:val="28"/>
        </w:rPr>
        <w:t>Юнити</w:t>
      </w:r>
      <w:proofErr w:type="spellEnd"/>
      <w:r w:rsidRPr="00724BFE">
        <w:rPr>
          <w:rFonts w:ascii="Times New Roman" w:eastAsia="Calibri" w:hAnsi="Times New Roman" w:cs="Times New Roman"/>
          <w:sz w:val="28"/>
          <w:szCs w:val="28"/>
        </w:rPr>
        <w:t>-Дана, 2015. - 271 с.</w:t>
      </w:r>
    </w:p>
    <w:p w14:paraId="77E3EB2B"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Андреева, О. Эффективное управление предприятием / О. Андреева // Генеральный директор. – 2016. – № 2. – С. 13–14.</w:t>
      </w:r>
    </w:p>
    <w:p w14:paraId="7DC1C295"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proofErr w:type="spellStart"/>
      <w:r w:rsidRPr="00724BFE">
        <w:rPr>
          <w:rFonts w:ascii="Times New Roman" w:eastAsia="Calibri" w:hAnsi="Times New Roman" w:cs="Times New Roman"/>
          <w:sz w:val="28"/>
          <w:szCs w:val="28"/>
        </w:rPr>
        <w:t>Карибова</w:t>
      </w:r>
      <w:proofErr w:type="spellEnd"/>
      <w:r w:rsidRPr="00724BFE">
        <w:rPr>
          <w:rFonts w:ascii="Times New Roman" w:eastAsia="Calibri" w:hAnsi="Times New Roman" w:cs="Times New Roman"/>
          <w:sz w:val="28"/>
          <w:szCs w:val="28"/>
        </w:rPr>
        <w:t xml:space="preserve"> И. Ш. Повышение квалификации строителей как один из главных рычагов роста производительности труда и качества строительной продукции // Региональные проблемы преобразования экономики. – 2011. – № 2. – С. 293-299.</w:t>
      </w:r>
    </w:p>
    <w:p w14:paraId="0D52D8F9"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 Павлов А.С., </w:t>
      </w:r>
      <w:proofErr w:type="spellStart"/>
      <w:r w:rsidRPr="00724BFE">
        <w:rPr>
          <w:rFonts w:ascii="Times New Roman" w:eastAsia="Calibri" w:hAnsi="Times New Roman" w:cs="Times New Roman"/>
          <w:sz w:val="28"/>
          <w:szCs w:val="28"/>
        </w:rPr>
        <w:t>Гусакова</w:t>
      </w:r>
      <w:proofErr w:type="spellEnd"/>
      <w:r w:rsidRPr="00724BFE">
        <w:rPr>
          <w:rFonts w:ascii="Times New Roman" w:eastAsia="Calibri" w:hAnsi="Times New Roman" w:cs="Times New Roman"/>
          <w:sz w:val="28"/>
          <w:szCs w:val="28"/>
        </w:rPr>
        <w:t xml:space="preserve"> Е.А. Основы организации и управления в строительстве. В 2 частях. Часть 2. Учебник и практикум. – М.: </w:t>
      </w:r>
      <w:proofErr w:type="spellStart"/>
      <w:r w:rsidRPr="00724BFE">
        <w:rPr>
          <w:rFonts w:ascii="Times New Roman" w:eastAsia="Calibri" w:hAnsi="Times New Roman" w:cs="Times New Roman"/>
          <w:sz w:val="28"/>
          <w:szCs w:val="28"/>
        </w:rPr>
        <w:t>Юрайт</w:t>
      </w:r>
      <w:proofErr w:type="spellEnd"/>
      <w:r w:rsidRPr="00724BFE">
        <w:rPr>
          <w:rFonts w:ascii="Times New Roman" w:eastAsia="Calibri" w:hAnsi="Times New Roman" w:cs="Times New Roman"/>
          <w:sz w:val="28"/>
          <w:szCs w:val="28"/>
        </w:rPr>
        <w:t xml:space="preserve">, 2016. – 320 с. </w:t>
      </w:r>
    </w:p>
    <w:p w14:paraId="3E5A9243"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 xml:space="preserve">Савельева,   Е.Н.   Научно-практические   подходы   к   оценке эффективности  систем  управления  предприятием/  Е.Н.  Савельева  // Экономика,  управление,  финансы:  материалы  III  </w:t>
      </w:r>
      <w:proofErr w:type="spellStart"/>
      <w:r w:rsidRPr="00724BFE">
        <w:rPr>
          <w:rFonts w:ascii="Times New Roman" w:eastAsia="Calibri" w:hAnsi="Times New Roman" w:cs="Times New Roman"/>
          <w:sz w:val="28"/>
          <w:szCs w:val="28"/>
        </w:rPr>
        <w:t>междунар</w:t>
      </w:r>
      <w:proofErr w:type="spellEnd"/>
      <w:r w:rsidRPr="00724BFE">
        <w:rPr>
          <w:rFonts w:ascii="Times New Roman" w:eastAsia="Calibri" w:hAnsi="Times New Roman" w:cs="Times New Roman"/>
          <w:sz w:val="28"/>
          <w:szCs w:val="28"/>
        </w:rPr>
        <w:t xml:space="preserve">.  науч.  </w:t>
      </w:r>
      <w:proofErr w:type="spellStart"/>
      <w:r w:rsidRPr="00724BFE">
        <w:rPr>
          <w:rFonts w:ascii="Times New Roman" w:eastAsia="Calibri" w:hAnsi="Times New Roman" w:cs="Times New Roman"/>
          <w:sz w:val="28"/>
          <w:szCs w:val="28"/>
        </w:rPr>
        <w:t>конф</w:t>
      </w:r>
      <w:proofErr w:type="spellEnd"/>
      <w:r w:rsidRPr="00724BFE">
        <w:rPr>
          <w:rFonts w:ascii="Times New Roman" w:eastAsia="Calibri" w:hAnsi="Times New Roman" w:cs="Times New Roman"/>
          <w:sz w:val="28"/>
          <w:szCs w:val="28"/>
        </w:rPr>
        <w:t xml:space="preserve">. </w:t>
      </w:r>
      <w:proofErr w:type="gramStart"/>
      <w:r w:rsidRPr="00724BFE">
        <w:rPr>
          <w:rFonts w:ascii="Times New Roman" w:eastAsia="Calibri" w:hAnsi="Times New Roman" w:cs="Times New Roman"/>
          <w:sz w:val="28"/>
          <w:szCs w:val="28"/>
        </w:rPr>
        <w:t>–П</w:t>
      </w:r>
      <w:proofErr w:type="gramEnd"/>
      <w:r w:rsidRPr="00724BFE">
        <w:rPr>
          <w:rFonts w:ascii="Times New Roman" w:eastAsia="Calibri" w:hAnsi="Times New Roman" w:cs="Times New Roman"/>
          <w:sz w:val="28"/>
          <w:szCs w:val="28"/>
        </w:rPr>
        <w:t>ермь: Меркурий, 2014. – С. 142-146</w:t>
      </w:r>
    </w:p>
    <w:p w14:paraId="33A9EAF5" w14:textId="77777777" w:rsidR="00724BFE" w:rsidRPr="00724BFE" w:rsidRDefault="00724BFE" w:rsidP="00724BFE">
      <w:pPr>
        <w:numPr>
          <w:ilvl w:val="0"/>
          <w:numId w:val="4"/>
        </w:numPr>
        <w:spacing w:after="0" w:line="360" w:lineRule="auto"/>
        <w:ind w:firstLine="709"/>
        <w:contextualSpacing/>
        <w:jc w:val="both"/>
        <w:rPr>
          <w:rFonts w:ascii="Times New Roman" w:eastAsia="Calibri" w:hAnsi="Times New Roman" w:cs="Times New Roman"/>
          <w:sz w:val="28"/>
          <w:szCs w:val="28"/>
        </w:rPr>
      </w:pPr>
      <w:r w:rsidRPr="00724BFE">
        <w:rPr>
          <w:rFonts w:ascii="Times New Roman" w:eastAsia="Calibri" w:hAnsi="Times New Roman" w:cs="Times New Roman"/>
          <w:sz w:val="28"/>
          <w:szCs w:val="28"/>
        </w:rPr>
        <w:t>Феклистов И. И. Кадровое ресурсное обеспечение инновационного развития строительных организаций // Экономическое возрождение России. – 2011. – Т. 28. – № 2. – С. 104-111.</w:t>
      </w:r>
    </w:p>
    <w:p w14:paraId="18A791F2" w14:textId="77777777" w:rsidR="00724BFE" w:rsidRPr="00724BFE" w:rsidRDefault="00724BFE" w:rsidP="00724BFE">
      <w:pPr>
        <w:spacing w:after="0" w:line="360" w:lineRule="auto"/>
        <w:ind w:left="709"/>
        <w:contextualSpacing/>
        <w:jc w:val="both"/>
        <w:rPr>
          <w:rFonts w:ascii="Times New Roman" w:eastAsia="Calibri" w:hAnsi="Times New Roman" w:cs="Times New Roman"/>
          <w:sz w:val="28"/>
          <w:szCs w:val="28"/>
        </w:rPr>
      </w:pPr>
    </w:p>
    <w:p w14:paraId="6F96BBB1" w14:textId="77777777" w:rsidR="00724BFE" w:rsidRPr="00724BFE" w:rsidRDefault="00724BFE" w:rsidP="00724BFE">
      <w:pPr>
        <w:spacing w:after="0" w:line="360" w:lineRule="auto"/>
        <w:ind w:left="720"/>
        <w:contextualSpacing/>
        <w:jc w:val="both"/>
        <w:rPr>
          <w:rFonts w:ascii="Times New Roman" w:eastAsia="Calibri" w:hAnsi="Times New Roman" w:cs="Times New Roman"/>
          <w:sz w:val="28"/>
          <w:szCs w:val="28"/>
        </w:rPr>
      </w:pPr>
    </w:p>
    <w:p w14:paraId="04AB59C9" w14:textId="77777777" w:rsidR="00724BFE" w:rsidRPr="00724BFE" w:rsidRDefault="00724BFE" w:rsidP="00724BFE">
      <w:pPr>
        <w:spacing w:after="0" w:line="360" w:lineRule="auto"/>
        <w:jc w:val="center"/>
        <w:rPr>
          <w:rFonts w:ascii="Times New Roman" w:eastAsia="Calibri" w:hAnsi="Times New Roman" w:cs="Times New Roman"/>
          <w:b/>
          <w:sz w:val="28"/>
          <w:szCs w:val="28"/>
        </w:rPr>
      </w:pPr>
    </w:p>
    <w:p w14:paraId="3CA01776" w14:textId="77777777" w:rsidR="00724BFE" w:rsidRPr="00724BFE" w:rsidRDefault="00724BFE" w:rsidP="00724BFE">
      <w:pPr>
        <w:spacing w:after="0" w:line="360" w:lineRule="auto"/>
        <w:jc w:val="center"/>
        <w:rPr>
          <w:rFonts w:ascii="Times New Roman" w:eastAsia="Calibri" w:hAnsi="Times New Roman" w:cs="Times New Roman"/>
          <w:b/>
          <w:sz w:val="28"/>
          <w:szCs w:val="28"/>
        </w:rPr>
      </w:pPr>
    </w:p>
    <w:p w14:paraId="6F38CC52" w14:textId="77777777" w:rsidR="000226AC" w:rsidRPr="00724BFE" w:rsidRDefault="000226AC" w:rsidP="00724BFE">
      <w:pPr>
        <w:jc w:val="center"/>
        <w:rPr>
          <w:rFonts w:ascii="Times New Roman" w:hAnsi="Times New Roman" w:cs="Times New Roman"/>
          <w:sz w:val="28"/>
          <w:szCs w:val="28"/>
        </w:rPr>
      </w:pPr>
    </w:p>
    <w:sectPr w:rsidR="000226AC" w:rsidRPr="00724BFE" w:rsidSect="00724BFE">
      <w:footerReference w:type="default" r:id="rId1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F3AF5" w14:textId="77777777" w:rsidR="000D663D" w:rsidRDefault="000D663D" w:rsidP="00724BFE">
      <w:pPr>
        <w:spacing w:after="0" w:line="240" w:lineRule="auto"/>
      </w:pPr>
      <w:r>
        <w:separator/>
      </w:r>
    </w:p>
  </w:endnote>
  <w:endnote w:type="continuationSeparator" w:id="0">
    <w:p w14:paraId="098C960B" w14:textId="77777777" w:rsidR="000D663D" w:rsidRDefault="000D663D" w:rsidP="0072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161816"/>
      <w:docPartObj>
        <w:docPartGallery w:val="Page Numbers (Bottom of Page)"/>
        <w:docPartUnique/>
      </w:docPartObj>
    </w:sdtPr>
    <w:sdtEndPr/>
    <w:sdtContent>
      <w:p w14:paraId="75318DCB" w14:textId="36E85AE3" w:rsidR="00C744AF" w:rsidRDefault="00C744AF">
        <w:pPr>
          <w:pStyle w:val="aa"/>
          <w:jc w:val="center"/>
        </w:pPr>
        <w:r>
          <w:fldChar w:fldCharType="begin"/>
        </w:r>
        <w:r>
          <w:instrText>PAGE   \* MERGEFORMAT</w:instrText>
        </w:r>
        <w:r>
          <w:fldChar w:fldCharType="separate"/>
        </w:r>
        <w:r w:rsidR="00B56C43">
          <w:rPr>
            <w:noProof/>
          </w:rPr>
          <w:t>2</w:t>
        </w:r>
        <w:r>
          <w:fldChar w:fldCharType="end"/>
        </w:r>
      </w:p>
    </w:sdtContent>
  </w:sdt>
  <w:p w14:paraId="59672047" w14:textId="77777777" w:rsidR="00C744AF" w:rsidRDefault="00C744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D34E2" w14:textId="77777777" w:rsidR="000D663D" w:rsidRDefault="000D663D" w:rsidP="00724BFE">
      <w:pPr>
        <w:spacing w:after="0" w:line="240" w:lineRule="auto"/>
      </w:pPr>
      <w:r>
        <w:separator/>
      </w:r>
    </w:p>
  </w:footnote>
  <w:footnote w:type="continuationSeparator" w:id="0">
    <w:p w14:paraId="0F197407" w14:textId="77777777" w:rsidR="000D663D" w:rsidRDefault="000D663D" w:rsidP="00724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2BC0"/>
    <w:multiLevelType w:val="hybridMultilevel"/>
    <w:tmpl w:val="18C49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01481F"/>
    <w:multiLevelType w:val="hybridMultilevel"/>
    <w:tmpl w:val="3D16C7A2"/>
    <w:lvl w:ilvl="0" w:tplc="7D8A7D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AC"/>
    <w:rsid w:val="000226AC"/>
    <w:rsid w:val="000D663D"/>
    <w:rsid w:val="002A03DE"/>
    <w:rsid w:val="003C0E2C"/>
    <w:rsid w:val="005D4D96"/>
    <w:rsid w:val="00610DD2"/>
    <w:rsid w:val="00630D39"/>
    <w:rsid w:val="00724BFE"/>
    <w:rsid w:val="00B56C43"/>
    <w:rsid w:val="00C74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58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4BFE"/>
    <w:pPr>
      <w:keepNext/>
      <w:spacing w:after="0" w:line="240" w:lineRule="auto"/>
      <w:jc w:val="right"/>
      <w:outlineLvl w:val="3"/>
    </w:pPr>
    <w:rPr>
      <w:rFonts w:ascii="Arial" w:eastAsia="Arial"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24BFE"/>
    <w:rPr>
      <w:rFonts w:ascii="Arial" w:eastAsia="Arial" w:hAnsi="Arial" w:cs="Times New Roman"/>
      <w:sz w:val="28"/>
      <w:szCs w:val="20"/>
      <w:lang w:eastAsia="ru-RU"/>
    </w:rPr>
  </w:style>
  <w:style w:type="numbering" w:customStyle="1" w:styleId="1">
    <w:name w:val="Нет списка1"/>
    <w:next w:val="a2"/>
    <w:uiPriority w:val="99"/>
    <w:semiHidden/>
    <w:unhideWhenUsed/>
    <w:rsid w:val="00724BFE"/>
  </w:style>
  <w:style w:type="character" w:styleId="a3">
    <w:name w:val="Hyperlink"/>
    <w:basedOn w:val="a0"/>
    <w:uiPriority w:val="99"/>
    <w:semiHidden/>
    <w:unhideWhenUsed/>
    <w:rsid w:val="00724BFE"/>
    <w:rPr>
      <w:color w:val="0563C1" w:themeColor="hyperlink"/>
      <w:u w:val="single"/>
    </w:rPr>
  </w:style>
  <w:style w:type="character" w:styleId="a4">
    <w:name w:val="FollowedHyperlink"/>
    <w:basedOn w:val="a0"/>
    <w:uiPriority w:val="99"/>
    <w:semiHidden/>
    <w:unhideWhenUsed/>
    <w:rsid w:val="00724BFE"/>
    <w:rPr>
      <w:color w:val="954F72" w:themeColor="followedHyperlink"/>
      <w:u w:val="single"/>
    </w:rPr>
  </w:style>
  <w:style w:type="paragraph" w:customStyle="1" w:styleId="msonormal0">
    <w:name w:val="msonormal"/>
    <w:basedOn w:val="a"/>
    <w:rsid w:val="00724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724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724BFE"/>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24BFE"/>
    <w:rPr>
      <w:rFonts w:ascii="Calibri" w:eastAsia="Calibri" w:hAnsi="Calibri" w:cs="Times New Roman"/>
      <w:sz w:val="20"/>
      <w:szCs w:val="20"/>
    </w:rPr>
  </w:style>
  <w:style w:type="paragraph" w:styleId="a8">
    <w:name w:val="header"/>
    <w:basedOn w:val="a"/>
    <w:link w:val="a9"/>
    <w:uiPriority w:val="99"/>
    <w:unhideWhenUsed/>
    <w:rsid w:val="00724BFE"/>
    <w:pPr>
      <w:tabs>
        <w:tab w:val="center" w:pos="4844"/>
        <w:tab w:val="right" w:pos="9689"/>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724BFE"/>
    <w:rPr>
      <w:rFonts w:ascii="Calibri" w:eastAsia="Calibri" w:hAnsi="Calibri" w:cs="Times New Roman"/>
    </w:rPr>
  </w:style>
  <w:style w:type="paragraph" w:styleId="aa">
    <w:name w:val="footer"/>
    <w:basedOn w:val="a"/>
    <w:link w:val="ab"/>
    <w:uiPriority w:val="99"/>
    <w:unhideWhenUsed/>
    <w:rsid w:val="00724BFE"/>
    <w:pPr>
      <w:tabs>
        <w:tab w:val="center" w:pos="4844"/>
        <w:tab w:val="right" w:pos="9689"/>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724BFE"/>
    <w:rPr>
      <w:rFonts w:ascii="Calibri" w:eastAsia="Calibri" w:hAnsi="Calibri" w:cs="Times New Roman"/>
    </w:rPr>
  </w:style>
  <w:style w:type="paragraph" w:styleId="ac">
    <w:name w:val="caption"/>
    <w:basedOn w:val="a"/>
    <w:next w:val="a"/>
    <w:semiHidden/>
    <w:unhideWhenUsed/>
    <w:qFormat/>
    <w:rsid w:val="00724BFE"/>
    <w:pPr>
      <w:tabs>
        <w:tab w:val="left" w:pos="-1440"/>
        <w:tab w:val="left" w:pos="-720"/>
      </w:tabs>
      <w:spacing w:after="0" w:line="240" w:lineRule="atLeast"/>
      <w:jc w:val="both"/>
    </w:pPr>
    <w:rPr>
      <w:rFonts w:ascii="Times New Roman" w:eastAsia="Times New Roman" w:hAnsi="Times New Roman" w:cs="Times New Roman"/>
      <w:b/>
      <w:bCs/>
      <w:iCs/>
      <w:spacing w:val="-3"/>
      <w:sz w:val="24"/>
      <w:szCs w:val="24"/>
      <w:lang w:val="en-US"/>
    </w:rPr>
  </w:style>
  <w:style w:type="paragraph" w:styleId="3">
    <w:name w:val="List 3"/>
    <w:basedOn w:val="a"/>
    <w:semiHidden/>
    <w:unhideWhenUsed/>
    <w:rsid w:val="00724BFE"/>
    <w:pPr>
      <w:overflowPunct w:val="0"/>
      <w:autoSpaceDE w:val="0"/>
      <w:autoSpaceDN w:val="0"/>
      <w:adjustRightInd w:val="0"/>
      <w:spacing w:after="0" w:line="360" w:lineRule="auto"/>
      <w:ind w:left="849" w:hanging="283"/>
      <w:jc w:val="both"/>
    </w:pPr>
    <w:rPr>
      <w:rFonts w:ascii="Times New Roman" w:eastAsia="Times New Roman" w:hAnsi="Times New Roman" w:cs="Times New Roman"/>
      <w:sz w:val="28"/>
      <w:szCs w:val="20"/>
      <w:lang w:eastAsia="ru-RU"/>
    </w:rPr>
  </w:style>
  <w:style w:type="paragraph" w:styleId="ad">
    <w:name w:val="Title"/>
    <w:basedOn w:val="a"/>
    <w:link w:val="ae"/>
    <w:qFormat/>
    <w:rsid w:val="00724BFE"/>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Название Знак"/>
    <w:basedOn w:val="a0"/>
    <w:link w:val="ad"/>
    <w:rsid w:val="00724BFE"/>
    <w:rPr>
      <w:rFonts w:ascii="Times New Roman" w:eastAsia="Times New Roman" w:hAnsi="Times New Roman" w:cs="Times New Roman"/>
      <w:sz w:val="28"/>
      <w:szCs w:val="28"/>
      <w:lang w:eastAsia="ru-RU"/>
    </w:rPr>
  </w:style>
  <w:style w:type="paragraph" w:styleId="af">
    <w:name w:val="Body Text"/>
    <w:basedOn w:val="a"/>
    <w:link w:val="af0"/>
    <w:semiHidden/>
    <w:unhideWhenUsed/>
    <w:rsid w:val="00724BFE"/>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724BFE"/>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724BFE"/>
    <w:pPr>
      <w:spacing w:after="120" w:line="276" w:lineRule="auto"/>
      <w:ind w:left="283"/>
    </w:pPr>
    <w:rPr>
      <w:rFonts w:ascii="Calibri" w:eastAsia="Times New Roman" w:hAnsi="Calibri" w:cs="Times New Roman"/>
    </w:rPr>
  </w:style>
  <w:style w:type="character" w:customStyle="1" w:styleId="af2">
    <w:name w:val="Основной текст с отступом Знак"/>
    <w:basedOn w:val="a0"/>
    <w:link w:val="af1"/>
    <w:semiHidden/>
    <w:rsid w:val="00724BFE"/>
    <w:rPr>
      <w:rFonts w:ascii="Calibri" w:eastAsia="Times New Roman" w:hAnsi="Calibri" w:cs="Times New Roman"/>
    </w:rPr>
  </w:style>
  <w:style w:type="paragraph" w:styleId="2">
    <w:name w:val="Body Text 2"/>
    <w:basedOn w:val="a"/>
    <w:link w:val="21"/>
    <w:uiPriority w:val="99"/>
    <w:semiHidden/>
    <w:unhideWhenUsed/>
    <w:rsid w:val="00724BFE"/>
    <w:pPr>
      <w:spacing w:after="120" w:line="480" w:lineRule="auto"/>
    </w:pPr>
    <w:rPr>
      <w:rFonts w:ascii="Calibri" w:eastAsia="Calibri" w:hAnsi="Calibri" w:cs="Times New Roman"/>
    </w:rPr>
  </w:style>
  <w:style w:type="character" w:customStyle="1" w:styleId="20">
    <w:name w:val="Основной текст 2 Знак"/>
    <w:basedOn w:val="a0"/>
    <w:link w:val="210"/>
    <w:uiPriority w:val="99"/>
    <w:semiHidden/>
    <w:rsid w:val="00724BFE"/>
  </w:style>
  <w:style w:type="paragraph" w:styleId="30">
    <w:name w:val="Body Text 3"/>
    <w:basedOn w:val="a"/>
    <w:link w:val="31"/>
    <w:semiHidden/>
    <w:unhideWhenUsed/>
    <w:rsid w:val="00724BFE"/>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semiHidden/>
    <w:rsid w:val="00724BFE"/>
    <w:rPr>
      <w:rFonts w:ascii="Times New Roman" w:eastAsia="Times New Roman" w:hAnsi="Times New Roman" w:cs="Times New Roman"/>
      <w:sz w:val="16"/>
      <w:szCs w:val="16"/>
      <w:lang w:eastAsia="ru-RU"/>
    </w:rPr>
  </w:style>
  <w:style w:type="paragraph" w:styleId="22">
    <w:name w:val="Body Text Indent 2"/>
    <w:basedOn w:val="a"/>
    <w:link w:val="211"/>
    <w:uiPriority w:val="99"/>
    <w:semiHidden/>
    <w:unhideWhenUsed/>
    <w:rsid w:val="00724BFE"/>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12"/>
    <w:uiPriority w:val="99"/>
    <w:semiHidden/>
    <w:rsid w:val="00724BFE"/>
  </w:style>
  <w:style w:type="paragraph" w:styleId="af3">
    <w:name w:val="Balloon Text"/>
    <w:basedOn w:val="a"/>
    <w:link w:val="10"/>
    <w:uiPriority w:val="99"/>
    <w:semiHidden/>
    <w:unhideWhenUsed/>
    <w:rsid w:val="00724BFE"/>
    <w:pPr>
      <w:spacing w:after="0" w:line="240" w:lineRule="auto"/>
    </w:pPr>
    <w:rPr>
      <w:rFonts w:ascii="Segoe UI" w:eastAsia="Calibri" w:hAnsi="Segoe UI" w:cs="Segoe UI"/>
      <w:sz w:val="18"/>
      <w:szCs w:val="18"/>
    </w:rPr>
  </w:style>
  <w:style w:type="character" w:customStyle="1" w:styleId="af4">
    <w:name w:val="Текст выноски Знак"/>
    <w:basedOn w:val="a0"/>
    <w:link w:val="11"/>
    <w:uiPriority w:val="99"/>
    <w:semiHidden/>
    <w:rsid w:val="00724BFE"/>
    <w:rPr>
      <w:rFonts w:ascii="Segoe UI" w:hAnsi="Segoe UI" w:cs="Segoe UI"/>
      <w:sz w:val="18"/>
      <w:szCs w:val="18"/>
    </w:rPr>
  </w:style>
  <w:style w:type="paragraph" w:styleId="af5">
    <w:name w:val="List Paragraph"/>
    <w:basedOn w:val="a"/>
    <w:uiPriority w:val="34"/>
    <w:qFormat/>
    <w:rsid w:val="00724BFE"/>
    <w:pPr>
      <w:spacing w:line="256" w:lineRule="auto"/>
      <w:ind w:left="720"/>
      <w:contextualSpacing/>
    </w:pPr>
    <w:rPr>
      <w:rFonts w:ascii="Calibri" w:eastAsia="Calibri" w:hAnsi="Calibri" w:cs="Times New Roman"/>
    </w:rPr>
  </w:style>
  <w:style w:type="paragraph" w:customStyle="1" w:styleId="210">
    <w:name w:val="Основной текст 21"/>
    <w:basedOn w:val="a"/>
    <w:next w:val="2"/>
    <w:link w:val="20"/>
    <w:uiPriority w:val="99"/>
    <w:rsid w:val="00724BFE"/>
    <w:pPr>
      <w:spacing w:after="120" w:line="480" w:lineRule="auto"/>
    </w:pPr>
  </w:style>
  <w:style w:type="paragraph" w:customStyle="1" w:styleId="212">
    <w:name w:val="Основной текст с отступом 21"/>
    <w:basedOn w:val="a"/>
    <w:next w:val="22"/>
    <w:link w:val="23"/>
    <w:uiPriority w:val="99"/>
    <w:rsid w:val="00724BFE"/>
    <w:pPr>
      <w:spacing w:after="120" w:line="480" w:lineRule="auto"/>
      <w:ind w:left="283"/>
    </w:pPr>
  </w:style>
  <w:style w:type="paragraph" w:customStyle="1" w:styleId="af6">
    <w:name w:val="Стиль"/>
    <w:rsid w:val="00724B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Текст выноски1"/>
    <w:basedOn w:val="a"/>
    <w:next w:val="af3"/>
    <w:link w:val="af4"/>
    <w:uiPriority w:val="99"/>
    <w:semiHidden/>
    <w:rsid w:val="00724BFE"/>
    <w:pPr>
      <w:spacing w:after="0" w:line="240" w:lineRule="auto"/>
    </w:pPr>
    <w:rPr>
      <w:rFonts w:ascii="Segoe UI" w:hAnsi="Segoe UI" w:cs="Segoe UI"/>
      <w:sz w:val="18"/>
      <w:szCs w:val="18"/>
    </w:rPr>
  </w:style>
  <w:style w:type="paragraph" w:customStyle="1" w:styleId="af7">
    <w:name w:val="А"/>
    <w:basedOn w:val="a"/>
    <w:rsid w:val="00724BFE"/>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12">
    <w:name w:val="Абзац списка1"/>
    <w:basedOn w:val="a"/>
    <w:rsid w:val="00724BFE"/>
    <w:pPr>
      <w:spacing w:line="256" w:lineRule="auto"/>
      <w:ind w:left="720"/>
      <w:contextualSpacing/>
    </w:pPr>
    <w:rPr>
      <w:rFonts w:ascii="Calibri" w:eastAsia="Times New Roman" w:hAnsi="Calibri" w:cs="Times New Roman"/>
    </w:rPr>
  </w:style>
  <w:style w:type="character" w:customStyle="1" w:styleId="REAL">
    <w:name w:val="REAL текст Знак Знак"/>
    <w:link w:val="REAL0"/>
    <w:locked/>
    <w:rsid w:val="00724BFE"/>
    <w:rPr>
      <w:rFonts w:ascii="Times New Roman" w:eastAsia="Times New Roman" w:hAnsi="Times New Roman" w:cs="Times New Roman"/>
      <w:sz w:val="28"/>
      <w:szCs w:val="28"/>
      <w:lang w:eastAsia="ru-RU"/>
    </w:rPr>
  </w:style>
  <w:style w:type="paragraph" w:customStyle="1" w:styleId="REAL0">
    <w:name w:val="REAL текст Знак"/>
    <w:link w:val="REAL"/>
    <w:rsid w:val="00724BFE"/>
    <w:pPr>
      <w:spacing w:after="0" w:line="360" w:lineRule="auto"/>
      <w:ind w:firstLine="902"/>
      <w:jc w:val="both"/>
    </w:pPr>
    <w:rPr>
      <w:rFonts w:ascii="Times New Roman" w:eastAsia="Times New Roman" w:hAnsi="Times New Roman" w:cs="Times New Roman"/>
      <w:sz w:val="28"/>
      <w:szCs w:val="28"/>
      <w:lang w:eastAsia="ru-RU"/>
    </w:rPr>
  </w:style>
  <w:style w:type="character" w:styleId="af8">
    <w:name w:val="footnote reference"/>
    <w:basedOn w:val="a0"/>
    <w:uiPriority w:val="99"/>
    <w:semiHidden/>
    <w:unhideWhenUsed/>
    <w:rsid w:val="00724BFE"/>
    <w:rPr>
      <w:vertAlign w:val="superscript"/>
    </w:rPr>
  </w:style>
  <w:style w:type="character" w:customStyle="1" w:styleId="apple-converted-space">
    <w:name w:val="apple-converted-space"/>
    <w:basedOn w:val="a0"/>
    <w:rsid w:val="00724BFE"/>
  </w:style>
  <w:style w:type="character" w:customStyle="1" w:styleId="21">
    <w:name w:val="Основной текст 2 Знак1"/>
    <w:basedOn w:val="a0"/>
    <w:link w:val="2"/>
    <w:uiPriority w:val="99"/>
    <w:semiHidden/>
    <w:locked/>
    <w:rsid w:val="00724BFE"/>
    <w:rPr>
      <w:rFonts w:ascii="Calibri" w:eastAsia="Calibri" w:hAnsi="Calibri" w:cs="Times New Roman"/>
    </w:rPr>
  </w:style>
  <w:style w:type="character" w:customStyle="1" w:styleId="211">
    <w:name w:val="Основной текст с отступом 2 Знак1"/>
    <w:basedOn w:val="a0"/>
    <w:link w:val="22"/>
    <w:uiPriority w:val="99"/>
    <w:semiHidden/>
    <w:locked/>
    <w:rsid w:val="00724BFE"/>
    <w:rPr>
      <w:rFonts w:ascii="Calibri" w:eastAsia="Calibri" w:hAnsi="Calibri" w:cs="Times New Roman"/>
    </w:rPr>
  </w:style>
  <w:style w:type="character" w:customStyle="1" w:styleId="10">
    <w:name w:val="Текст выноски Знак1"/>
    <w:basedOn w:val="a0"/>
    <w:link w:val="af3"/>
    <w:uiPriority w:val="99"/>
    <w:semiHidden/>
    <w:locked/>
    <w:rsid w:val="00724BFE"/>
    <w:rPr>
      <w:rFonts w:ascii="Segoe UI" w:eastAsia="Calibri" w:hAnsi="Segoe UI" w:cs="Segoe UI"/>
      <w:sz w:val="18"/>
      <w:szCs w:val="18"/>
    </w:rPr>
  </w:style>
  <w:style w:type="table" w:styleId="af9">
    <w:name w:val="Table Grid"/>
    <w:basedOn w:val="a1"/>
    <w:uiPriority w:val="39"/>
    <w:rsid w:val="00724B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24BFE"/>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
    <w:name w:val="Сетка таблицы1"/>
    <w:basedOn w:val="a1"/>
    <w:rsid w:val="00724B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 светлая1"/>
    <w:basedOn w:val="a1"/>
    <w:uiPriority w:val="40"/>
    <w:rsid w:val="00724BFE"/>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
    <w:name w:val="Сетка таблицы светлая2"/>
    <w:basedOn w:val="a1"/>
    <w:uiPriority w:val="40"/>
    <w:rsid w:val="00724BFE"/>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5">
    <w:name w:val="Сетка таблицы2"/>
    <w:basedOn w:val="a1"/>
    <w:rsid w:val="00724BF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rsid w:val="00724BF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4BFE"/>
    <w:pPr>
      <w:keepNext/>
      <w:spacing w:after="0" w:line="240" w:lineRule="auto"/>
      <w:jc w:val="right"/>
      <w:outlineLvl w:val="3"/>
    </w:pPr>
    <w:rPr>
      <w:rFonts w:ascii="Arial" w:eastAsia="Arial"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24BFE"/>
    <w:rPr>
      <w:rFonts w:ascii="Arial" w:eastAsia="Arial" w:hAnsi="Arial" w:cs="Times New Roman"/>
      <w:sz w:val="28"/>
      <w:szCs w:val="20"/>
      <w:lang w:eastAsia="ru-RU"/>
    </w:rPr>
  </w:style>
  <w:style w:type="numbering" w:customStyle="1" w:styleId="1">
    <w:name w:val="Нет списка1"/>
    <w:next w:val="a2"/>
    <w:uiPriority w:val="99"/>
    <w:semiHidden/>
    <w:unhideWhenUsed/>
    <w:rsid w:val="00724BFE"/>
  </w:style>
  <w:style w:type="character" w:styleId="a3">
    <w:name w:val="Hyperlink"/>
    <w:basedOn w:val="a0"/>
    <w:uiPriority w:val="99"/>
    <w:semiHidden/>
    <w:unhideWhenUsed/>
    <w:rsid w:val="00724BFE"/>
    <w:rPr>
      <w:color w:val="0563C1" w:themeColor="hyperlink"/>
      <w:u w:val="single"/>
    </w:rPr>
  </w:style>
  <w:style w:type="character" w:styleId="a4">
    <w:name w:val="FollowedHyperlink"/>
    <w:basedOn w:val="a0"/>
    <w:uiPriority w:val="99"/>
    <w:semiHidden/>
    <w:unhideWhenUsed/>
    <w:rsid w:val="00724BFE"/>
    <w:rPr>
      <w:color w:val="954F72" w:themeColor="followedHyperlink"/>
      <w:u w:val="single"/>
    </w:rPr>
  </w:style>
  <w:style w:type="paragraph" w:customStyle="1" w:styleId="msonormal0">
    <w:name w:val="msonormal"/>
    <w:basedOn w:val="a"/>
    <w:rsid w:val="00724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724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724BFE"/>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24BFE"/>
    <w:rPr>
      <w:rFonts w:ascii="Calibri" w:eastAsia="Calibri" w:hAnsi="Calibri" w:cs="Times New Roman"/>
      <w:sz w:val="20"/>
      <w:szCs w:val="20"/>
    </w:rPr>
  </w:style>
  <w:style w:type="paragraph" w:styleId="a8">
    <w:name w:val="header"/>
    <w:basedOn w:val="a"/>
    <w:link w:val="a9"/>
    <w:uiPriority w:val="99"/>
    <w:unhideWhenUsed/>
    <w:rsid w:val="00724BFE"/>
    <w:pPr>
      <w:tabs>
        <w:tab w:val="center" w:pos="4844"/>
        <w:tab w:val="right" w:pos="9689"/>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724BFE"/>
    <w:rPr>
      <w:rFonts w:ascii="Calibri" w:eastAsia="Calibri" w:hAnsi="Calibri" w:cs="Times New Roman"/>
    </w:rPr>
  </w:style>
  <w:style w:type="paragraph" w:styleId="aa">
    <w:name w:val="footer"/>
    <w:basedOn w:val="a"/>
    <w:link w:val="ab"/>
    <w:uiPriority w:val="99"/>
    <w:unhideWhenUsed/>
    <w:rsid w:val="00724BFE"/>
    <w:pPr>
      <w:tabs>
        <w:tab w:val="center" w:pos="4844"/>
        <w:tab w:val="right" w:pos="9689"/>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724BFE"/>
    <w:rPr>
      <w:rFonts w:ascii="Calibri" w:eastAsia="Calibri" w:hAnsi="Calibri" w:cs="Times New Roman"/>
    </w:rPr>
  </w:style>
  <w:style w:type="paragraph" w:styleId="ac">
    <w:name w:val="caption"/>
    <w:basedOn w:val="a"/>
    <w:next w:val="a"/>
    <w:semiHidden/>
    <w:unhideWhenUsed/>
    <w:qFormat/>
    <w:rsid w:val="00724BFE"/>
    <w:pPr>
      <w:tabs>
        <w:tab w:val="left" w:pos="-1440"/>
        <w:tab w:val="left" w:pos="-720"/>
      </w:tabs>
      <w:spacing w:after="0" w:line="240" w:lineRule="atLeast"/>
      <w:jc w:val="both"/>
    </w:pPr>
    <w:rPr>
      <w:rFonts w:ascii="Times New Roman" w:eastAsia="Times New Roman" w:hAnsi="Times New Roman" w:cs="Times New Roman"/>
      <w:b/>
      <w:bCs/>
      <w:iCs/>
      <w:spacing w:val="-3"/>
      <w:sz w:val="24"/>
      <w:szCs w:val="24"/>
      <w:lang w:val="en-US"/>
    </w:rPr>
  </w:style>
  <w:style w:type="paragraph" w:styleId="3">
    <w:name w:val="List 3"/>
    <w:basedOn w:val="a"/>
    <w:semiHidden/>
    <w:unhideWhenUsed/>
    <w:rsid w:val="00724BFE"/>
    <w:pPr>
      <w:overflowPunct w:val="0"/>
      <w:autoSpaceDE w:val="0"/>
      <w:autoSpaceDN w:val="0"/>
      <w:adjustRightInd w:val="0"/>
      <w:spacing w:after="0" w:line="360" w:lineRule="auto"/>
      <w:ind w:left="849" w:hanging="283"/>
      <w:jc w:val="both"/>
    </w:pPr>
    <w:rPr>
      <w:rFonts w:ascii="Times New Roman" w:eastAsia="Times New Roman" w:hAnsi="Times New Roman" w:cs="Times New Roman"/>
      <w:sz w:val="28"/>
      <w:szCs w:val="20"/>
      <w:lang w:eastAsia="ru-RU"/>
    </w:rPr>
  </w:style>
  <w:style w:type="paragraph" w:styleId="ad">
    <w:name w:val="Title"/>
    <w:basedOn w:val="a"/>
    <w:link w:val="ae"/>
    <w:qFormat/>
    <w:rsid w:val="00724BFE"/>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Название Знак"/>
    <w:basedOn w:val="a0"/>
    <w:link w:val="ad"/>
    <w:rsid w:val="00724BFE"/>
    <w:rPr>
      <w:rFonts w:ascii="Times New Roman" w:eastAsia="Times New Roman" w:hAnsi="Times New Roman" w:cs="Times New Roman"/>
      <w:sz w:val="28"/>
      <w:szCs w:val="28"/>
      <w:lang w:eastAsia="ru-RU"/>
    </w:rPr>
  </w:style>
  <w:style w:type="paragraph" w:styleId="af">
    <w:name w:val="Body Text"/>
    <w:basedOn w:val="a"/>
    <w:link w:val="af0"/>
    <w:semiHidden/>
    <w:unhideWhenUsed/>
    <w:rsid w:val="00724BFE"/>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724BFE"/>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724BFE"/>
    <w:pPr>
      <w:spacing w:after="120" w:line="276" w:lineRule="auto"/>
      <w:ind w:left="283"/>
    </w:pPr>
    <w:rPr>
      <w:rFonts w:ascii="Calibri" w:eastAsia="Times New Roman" w:hAnsi="Calibri" w:cs="Times New Roman"/>
    </w:rPr>
  </w:style>
  <w:style w:type="character" w:customStyle="1" w:styleId="af2">
    <w:name w:val="Основной текст с отступом Знак"/>
    <w:basedOn w:val="a0"/>
    <w:link w:val="af1"/>
    <w:semiHidden/>
    <w:rsid w:val="00724BFE"/>
    <w:rPr>
      <w:rFonts w:ascii="Calibri" w:eastAsia="Times New Roman" w:hAnsi="Calibri" w:cs="Times New Roman"/>
    </w:rPr>
  </w:style>
  <w:style w:type="paragraph" w:styleId="2">
    <w:name w:val="Body Text 2"/>
    <w:basedOn w:val="a"/>
    <w:link w:val="21"/>
    <w:uiPriority w:val="99"/>
    <w:semiHidden/>
    <w:unhideWhenUsed/>
    <w:rsid w:val="00724BFE"/>
    <w:pPr>
      <w:spacing w:after="120" w:line="480" w:lineRule="auto"/>
    </w:pPr>
    <w:rPr>
      <w:rFonts w:ascii="Calibri" w:eastAsia="Calibri" w:hAnsi="Calibri" w:cs="Times New Roman"/>
    </w:rPr>
  </w:style>
  <w:style w:type="character" w:customStyle="1" w:styleId="20">
    <w:name w:val="Основной текст 2 Знак"/>
    <w:basedOn w:val="a0"/>
    <w:link w:val="210"/>
    <w:uiPriority w:val="99"/>
    <w:semiHidden/>
    <w:rsid w:val="00724BFE"/>
  </w:style>
  <w:style w:type="paragraph" w:styleId="30">
    <w:name w:val="Body Text 3"/>
    <w:basedOn w:val="a"/>
    <w:link w:val="31"/>
    <w:semiHidden/>
    <w:unhideWhenUsed/>
    <w:rsid w:val="00724BFE"/>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semiHidden/>
    <w:rsid w:val="00724BFE"/>
    <w:rPr>
      <w:rFonts w:ascii="Times New Roman" w:eastAsia="Times New Roman" w:hAnsi="Times New Roman" w:cs="Times New Roman"/>
      <w:sz w:val="16"/>
      <w:szCs w:val="16"/>
      <w:lang w:eastAsia="ru-RU"/>
    </w:rPr>
  </w:style>
  <w:style w:type="paragraph" w:styleId="22">
    <w:name w:val="Body Text Indent 2"/>
    <w:basedOn w:val="a"/>
    <w:link w:val="211"/>
    <w:uiPriority w:val="99"/>
    <w:semiHidden/>
    <w:unhideWhenUsed/>
    <w:rsid w:val="00724BFE"/>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12"/>
    <w:uiPriority w:val="99"/>
    <w:semiHidden/>
    <w:rsid w:val="00724BFE"/>
  </w:style>
  <w:style w:type="paragraph" w:styleId="af3">
    <w:name w:val="Balloon Text"/>
    <w:basedOn w:val="a"/>
    <w:link w:val="10"/>
    <w:uiPriority w:val="99"/>
    <w:semiHidden/>
    <w:unhideWhenUsed/>
    <w:rsid w:val="00724BFE"/>
    <w:pPr>
      <w:spacing w:after="0" w:line="240" w:lineRule="auto"/>
    </w:pPr>
    <w:rPr>
      <w:rFonts w:ascii="Segoe UI" w:eastAsia="Calibri" w:hAnsi="Segoe UI" w:cs="Segoe UI"/>
      <w:sz w:val="18"/>
      <w:szCs w:val="18"/>
    </w:rPr>
  </w:style>
  <w:style w:type="character" w:customStyle="1" w:styleId="af4">
    <w:name w:val="Текст выноски Знак"/>
    <w:basedOn w:val="a0"/>
    <w:link w:val="11"/>
    <w:uiPriority w:val="99"/>
    <w:semiHidden/>
    <w:rsid w:val="00724BFE"/>
    <w:rPr>
      <w:rFonts w:ascii="Segoe UI" w:hAnsi="Segoe UI" w:cs="Segoe UI"/>
      <w:sz w:val="18"/>
      <w:szCs w:val="18"/>
    </w:rPr>
  </w:style>
  <w:style w:type="paragraph" w:styleId="af5">
    <w:name w:val="List Paragraph"/>
    <w:basedOn w:val="a"/>
    <w:uiPriority w:val="34"/>
    <w:qFormat/>
    <w:rsid w:val="00724BFE"/>
    <w:pPr>
      <w:spacing w:line="256" w:lineRule="auto"/>
      <w:ind w:left="720"/>
      <w:contextualSpacing/>
    </w:pPr>
    <w:rPr>
      <w:rFonts w:ascii="Calibri" w:eastAsia="Calibri" w:hAnsi="Calibri" w:cs="Times New Roman"/>
    </w:rPr>
  </w:style>
  <w:style w:type="paragraph" w:customStyle="1" w:styleId="210">
    <w:name w:val="Основной текст 21"/>
    <w:basedOn w:val="a"/>
    <w:next w:val="2"/>
    <w:link w:val="20"/>
    <w:uiPriority w:val="99"/>
    <w:rsid w:val="00724BFE"/>
    <w:pPr>
      <w:spacing w:after="120" w:line="480" w:lineRule="auto"/>
    </w:pPr>
  </w:style>
  <w:style w:type="paragraph" w:customStyle="1" w:styleId="212">
    <w:name w:val="Основной текст с отступом 21"/>
    <w:basedOn w:val="a"/>
    <w:next w:val="22"/>
    <w:link w:val="23"/>
    <w:uiPriority w:val="99"/>
    <w:rsid w:val="00724BFE"/>
    <w:pPr>
      <w:spacing w:after="120" w:line="480" w:lineRule="auto"/>
      <w:ind w:left="283"/>
    </w:pPr>
  </w:style>
  <w:style w:type="paragraph" w:customStyle="1" w:styleId="af6">
    <w:name w:val="Стиль"/>
    <w:rsid w:val="00724B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Текст выноски1"/>
    <w:basedOn w:val="a"/>
    <w:next w:val="af3"/>
    <w:link w:val="af4"/>
    <w:uiPriority w:val="99"/>
    <w:semiHidden/>
    <w:rsid w:val="00724BFE"/>
    <w:pPr>
      <w:spacing w:after="0" w:line="240" w:lineRule="auto"/>
    </w:pPr>
    <w:rPr>
      <w:rFonts w:ascii="Segoe UI" w:hAnsi="Segoe UI" w:cs="Segoe UI"/>
      <w:sz w:val="18"/>
      <w:szCs w:val="18"/>
    </w:rPr>
  </w:style>
  <w:style w:type="paragraph" w:customStyle="1" w:styleId="af7">
    <w:name w:val="А"/>
    <w:basedOn w:val="a"/>
    <w:rsid w:val="00724BFE"/>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12">
    <w:name w:val="Абзац списка1"/>
    <w:basedOn w:val="a"/>
    <w:rsid w:val="00724BFE"/>
    <w:pPr>
      <w:spacing w:line="256" w:lineRule="auto"/>
      <w:ind w:left="720"/>
      <w:contextualSpacing/>
    </w:pPr>
    <w:rPr>
      <w:rFonts w:ascii="Calibri" w:eastAsia="Times New Roman" w:hAnsi="Calibri" w:cs="Times New Roman"/>
    </w:rPr>
  </w:style>
  <w:style w:type="character" w:customStyle="1" w:styleId="REAL">
    <w:name w:val="REAL текст Знак Знак"/>
    <w:link w:val="REAL0"/>
    <w:locked/>
    <w:rsid w:val="00724BFE"/>
    <w:rPr>
      <w:rFonts w:ascii="Times New Roman" w:eastAsia="Times New Roman" w:hAnsi="Times New Roman" w:cs="Times New Roman"/>
      <w:sz w:val="28"/>
      <w:szCs w:val="28"/>
      <w:lang w:eastAsia="ru-RU"/>
    </w:rPr>
  </w:style>
  <w:style w:type="paragraph" w:customStyle="1" w:styleId="REAL0">
    <w:name w:val="REAL текст Знак"/>
    <w:link w:val="REAL"/>
    <w:rsid w:val="00724BFE"/>
    <w:pPr>
      <w:spacing w:after="0" w:line="360" w:lineRule="auto"/>
      <w:ind w:firstLine="902"/>
      <w:jc w:val="both"/>
    </w:pPr>
    <w:rPr>
      <w:rFonts w:ascii="Times New Roman" w:eastAsia="Times New Roman" w:hAnsi="Times New Roman" w:cs="Times New Roman"/>
      <w:sz w:val="28"/>
      <w:szCs w:val="28"/>
      <w:lang w:eastAsia="ru-RU"/>
    </w:rPr>
  </w:style>
  <w:style w:type="character" w:styleId="af8">
    <w:name w:val="footnote reference"/>
    <w:basedOn w:val="a0"/>
    <w:uiPriority w:val="99"/>
    <w:semiHidden/>
    <w:unhideWhenUsed/>
    <w:rsid w:val="00724BFE"/>
    <w:rPr>
      <w:vertAlign w:val="superscript"/>
    </w:rPr>
  </w:style>
  <w:style w:type="character" w:customStyle="1" w:styleId="apple-converted-space">
    <w:name w:val="apple-converted-space"/>
    <w:basedOn w:val="a0"/>
    <w:rsid w:val="00724BFE"/>
  </w:style>
  <w:style w:type="character" w:customStyle="1" w:styleId="21">
    <w:name w:val="Основной текст 2 Знак1"/>
    <w:basedOn w:val="a0"/>
    <w:link w:val="2"/>
    <w:uiPriority w:val="99"/>
    <w:semiHidden/>
    <w:locked/>
    <w:rsid w:val="00724BFE"/>
    <w:rPr>
      <w:rFonts w:ascii="Calibri" w:eastAsia="Calibri" w:hAnsi="Calibri" w:cs="Times New Roman"/>
    </w:rPr>
  </w:style>
  <w:style w:type="character" w:customStyle="1" w:styleId="211">
    <w:name w:val="Основной текст с отступом 2 Знак1"/>
    <w:basedOn w:val="a0"/>
    <w:link w:val="22"/>
    <w:uiPriority w:val="99"/>
    <w:semiHidden/>
    <w:locked/>
    <w:rsid w:val="00724BFE"/>
    <w:rPr>
      <w:rFonts w:ascii="Calibri" w:eastAsia="Calibri" w:hAnsi="Calibri" w:cs="Times New Roman"/>
    </w:rPr>
  </w:style>
  <w:style w:type="character" w:customStyle="1" w:styleId="10">
    <w:name w:val="Текст выноски Знак1"/>
    <w:basedOn w:val="a0"/>
    <w:link w:val="af3"/>
    <w:uiPriority w:val="99"/>
    <w:semiHidden/>
    <w:locked/>
    <w:rsid w:val="00724BFE"/>
    <w:rPr>
      <w:rFonts w:ascii="Segoe UI" w:eastAsia="Calibri" w:hAnsi="Segoe UI" w:cs="Segoe UI"/>
      <w:sz w:val="18"/>
      <w:szCs w:val="18"/>
    </w:rPr>
  </w:style>
  <w:style w:type="table" w:styleId="af9">
    <w:name w:val="Table Grid"/>
    <w:basedOn w:val="a1"/>
    <w:uiPriority w:val="39"/>
    <w:rsid w:val="00724B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24BFE"/>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
    <w:name w:val="Сетка таблицы1"/>
    <w:basedOn w:val="a1"/>
    <w:rsid w:val="00724B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 светлая1"/>
    <w:basedOn w:val="a1"/>
    <w:uiPriority w:val="40"/>
    <w:rsid w:val="00724BFE"/>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
    <w:name w:val="Сетка таблицы светлая2"/>
    <w:basedOn w:val="a1"/>
    <w:uiPriority w:val="40"/>
    <w:rsid w:val="00724BFE"/>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5">
    <w:name w:val="Сетка таблицы2"/>
    <w:basedOn w:val="a1"/>
    <w:rsid w:val="00724BF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rsid w:val="00724BF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5214">
      <w:bodyDiv w:val="1"/>
      <w:marLeft w:val="0"/>
      <w:marRight w:val="0"/>
      <w:marTop w:val="0"/>
      <w:marBottom w:val="0"/>
      <w:divBdr>
        <w:top w:val="none" w:sz="0" w:space="0" w:color="auto"/>
        <w:left w:val="none" w:sz="0" w:space="0" w:color="auto"/>
        <w:bottom w:val="none" w:sz="0" w:space="0" w:color="auto"/>
        <w:right w:val="none" w:sz="0" w:space="0" w:color="auto"/>
      </w:divBdr>
    </w:div>
    <w:div w:id="16266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1.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1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1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1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1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1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1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Динамика численности персонала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Среднесписочная численность работников</c:v>
                </c:pt>
              </c:strCache>
            </c:strRef>
          </c:tx>
          <c:spPr>
            <a:solidFill>
              <a:schemeClr val="dk1">
                <a:tint val="8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14</c:v>
                </c:pt>
                <c:pt idx="1">
                  <c:v>20</c:v>
                </c:pt>
                <c:pt idx="2">
                  <c:v>24</c:v>
                </c:pt>
                <c:pt idx="3">
                  <c:v>29</c:v>
                </c:pt>
              </c:numCache>
            </c:numRef>
          </c:val>
          <c:extLst xmlns:c16r2="http://schemas.microsoft.com/office/drawing/2015/06/chart">
            <c:ext xmlns:c16="http://schemas.microsoft.com/office/drawing/2014/chart" uri="{C3380CC4-5D6E-409C-BE32-E72D297353CC}">
              <c16:uniqueId val="{00000000-B889-4EA3-B360-94378AE4AACC}"/>
            </c:ext>
          </c:extLst>
        </c:ser>
        <c:ser>
          <c:idx val="1"/>
          <c:order val="1"/>
          <c:tx>
            <c:strRef>
              <c:f>Лист1!$C$1</c:f>
              <c:strCache>
                <c:ptCount val="1"/>
                <c:pt idx="0">
                  <c:v>Руководители, специалисты</c:v>
                </c:pt>
              </c:strCache>
            </c:strRef>
          </c:tx>
          <c:spPr>
            <a:solidFill>
              <a:schemeClr val="dk1">
                <a:tint val="5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2015</c:v>
                </c:pt>
                <c:pt idx="1">
                  <c:v>2016</c:v>
                </c:pt>
                <c:pt idx="2">
                  <c:v>2017</c:v>
                </c:pt>
                <c:pt idx="3">
                  <c:v>2018</c:v>
                </c:pt>
              </c:numCache>
            </c:numRef>
          </c:cat>
          <c:val>
            <c:numRef>
              <c:f>Лист1!$C$2:$C$5</c:f>
              <c:numCache>
                <c:formatCode>General</c:formatCode>
                <c:ptCount val="4"/>
                <c:pt idx="0">
                  <c:v>2</c:v>
                </c:pt>
                <c:pt idx="1">
                  <c:v>4</c:v>
                </c:pt>
                <c:pt idx="2">
                  <c:v>5</c:v>
                </c:pt>
                <c:pt idx="3">
                  <c:v>5</c:v>
                </c:pt>
              </c:numCache>
            </c:numRef>
          </c:val>
          <c:extLst xmlns:c16r2="http://schemas.microsoft.com/office/drawing/2015/06/chart">
            <c:ext xmlns:c16="http://schemas.microsoft.com/office/drawing/2014/chart" uri="{C3380CC4-5D6E-409C-BE32-E72D297353CC}">
              <c16:uniqueId val="{00000001-B889-4EA3-B360-94378AE4AACC}"/>
            </c:ext>
          </c:extLst>
        </c:ser>
        <c:ser>
          <c:idx val="2"/>
          <c:order val="2"/>
          <c:tx>
            <c:strRef>
              <c:f>Лист1!$D$1</c:f>
              <c:strCache>
                <c:ptCount val="1"/>
                <c:pt idx="0">
                  <c:v>Работники</c:v>
                </c:pt>
              </c:strCache>
            </c:strRef>
          </c:tx>
          <c:spPr>
            <a:solidFill>
              <a:schemeClr val="dk1">
                <a:tint val="7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2015</c:v>
                </c:pt>
                <c:pt idx="1">
                  <c:v>2016</c:v>
                </c:pt>
                <c:pt idx="2">
                  <c:v>2017</c:v>
                </c:pt>
                <c:pt idx="3">
                  <c:v>2018</c:v>
                </c:pt>
              </c:numCache>
            </c:numRef>
          </c:cat>
          <c:val>
            <c:numRef>
              <c:f>Лист1!$D$2:$D$5</c:f>
              <c:numCache>
                <c:formatCode>General</c:formatCode>
                <c:ptCount val="4"/>
                <c:pt idx="0">
                  <c:v>10</c:v>
                </c:pt>
                <c:pt idx="1">
                  <c:v>13</c:v>
                </c:pt>
                <c:pt idx="2">
                  <c:v>15</c:v>
                </c:pt>
                <c:pt idx="3">
                  <c:v>18</c:v>
                </c:pt>
              </c:numCache>
            </c:numRef>
          </c:val>
          <c:extLst xmlns:c16r2="http://schemas.microsoft.com/office/drawing/2015/06/chart">
            <c:ext xmlns:c16="http://schemas.microsoft.com/office/drawing/2014/chart" uri="{C3380CC4-5D6E-409C-BE32-E72D297353CC}">
              <c16:uniqueId val="{00000002-B889-4EA3-B360-94378AE4AACC}"/>
            </c:ext>
          </c:extLst>
        </c:ser>
        <c:ser>
          <c:idx val="3"/>
          <c:order val="3"/>
          <c:tx>
            <c:strRef>
              <c:f>Лист1!$E$1</c:f>
              <c:strCache>
                <c:ptCount val="1"/>
                <c:pt idx="0">
                  <c:v>Другие</c:v>
                </c:pt>
              </c:strCache>
            </c:strRef>
          </c:tx>
          <c:spPr>
            <a:solidFill>
              <a:schemeClr val="dk1">
                <a:tint val="9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2015</c:v>
                </c:pt>
                <c:pt idx="1">
                  <c:v>2016</c:v>
                </c:pt>
                <c:pt idx="2">
                  <c:v>2017</c:v>
                </c:pt>
                <c:pt idx="3">
                  <c:v>2018</c:v>
                </c:pt>
              </c:numCache>
            </c:numRef>
          </c:cat>
          <c:val>
            <c:numRef>
              <c:f>Лист1!$E$2:$E$5</c:f>
              <c:numCache>
                <c:formatCode>General</c:formatCode>
                <c:ptCount val="4"/>
                <c:pt idx="0">
                  <c:v>2</c:v>
                </c:pt>
                <c:pt idx="1">
                  <c:v>3</c:v>
                </c:pt>
                <c:pt idx="2">
                  <c:v>4</c:v>
                </c:pt>
                <c:pt idx="3">
                  <c:v>6</c:v>
                </c:pt>
              </c:numCache>
            </c:numRef>
          </c:val>
          <c:extLst xmlns:c16r2="http://schemas.microsoft.com/office/drawing/2015/06/chart">
            <c:ext xmlns:c16="http://schemas.microsoft.com/office/drawing/2014/chart" uri="{C3380CC4-5D6E-409C-BE32-E72D297353CC}">
              <c16:uniqueId val="{00000003-B889-4EA3-B360-94378AE4AACC}"/>
            </c:ext>
          </c:extLst>
        </c:ser>
        <c:dLbls>
          <c:dLblPos val="inEnd"/>
          <c:showLegendKey val="0"/>
          <c:showVal val="1"/>
          <c:showCatName val="0"/>
          <c:showSerName val="0"/>
          <c:showPercent val="0"/>
          <c:showBubbleSize val="0"/>
        </c:dLbls>
        <c:gapWidth val="65"/>
        <c:axId val="36476416"/>
        <c:axId val="36477952"/>
      </c:barChart>
      <c:catAx>
        <c:axId val="364764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6477952"/>
        <c:crosses val="autoZero"/>
        <c:auto val="1"/>
        <c:lblAlgn val="ctr"/>
        <c:lblOffset val="100"/>
        <c:noMultiLvlLbl val="0"/>
      </c:catAx>
      <c:valAx>
        <c:axId val="364779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64764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Столбец2</c:v>
                </c:pt>
              </c:strCache>
            </c:strRef>
          </c:tx>
          <c:dPt>
            <c:idx val="0"/>
            <c:bubble3D val="0"/>
            <c:spPr>
              <a:solidFill>
                <a:schemeClr val="dk1">
                  <a:tint val="885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EF2B-4B71-ABE9-BED51FFBC3A3}"/>
              </c:ext>
            </c:extLst>
          </c:dPt>
          <c:dPt>
            <c:idx val="1"/>
            <c:bubble3D val="0"/>
            <c:spPr>
              <a:solidFill>
                <a:schemeClr val="dk1">
                  <a:tint val="55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EF2B-4B71-ABE9-BED51FFBC3A3}"/>
              </c:ext>
            </c:extLst>
          </c:dPt>
          <c:dLbls>
            <c:dLbl>
              <c:idx val="0"/>
              <c:tx>
                <c:rich>
                  <a:bodyPr/>
                  <a:lstStyle/>
                  <a:p>
                    <a:fld id="{CF7D7B16-63B6-4565-9BA7-BB5F3CC5AD15}" type="CATEGORYNAME">
                      <a:rPr lang="ru-RU" b="1"/>
                      <a:pPr/>
                      <a:t>[ИМЯ КАТЕГОРИИ]</a:t>
                    </a:fld>
                    <a:r>
                      <a:rPr lang="ru-RU" b="1" baseline="0"/>
                      <a:t>
</a:t>
                    </a:r>
                    <a:fld id="{11846E62-246C-41A9-92B1-6DC6637675D2}" type="PERCENTAGE">
                      <a:rPr lang="ru-RU" b="1" baseline="0"/>
                      <a:pPr/>
                      <a:t>[ПРОЦЕНТ]</a:t>
                    </a:fld>
                    <a:endParaRPr lang="ru-RU" b="1" baseline="0"/>
                  </a:p>
                </c:rich>
              </c:tx>
              <c:dLblPos val="ctr"/>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EF2B-4B71-ABE9-BED51FFBC3A3}"/>
                </c:ext>
              </c:extLst>
            </c:dLbl>
            <c:dLbl>
              <c:idx val="1"/>
              <c:tx>
                <c:rich>
                  <a:bodyPr/>
                  <a:lstStyle/>
                  <a:p>
                    <a:fld id="{EA6A0A3F-B08C-43EA-8150-9AACF6855BA2}" type="CATEGORYNAME">
                      <a:rPr lang="ru-RU" b="1"/>
                      <a:pPr/>
                      <a:t>[ИМЯ КАТЕГОРИИ]</a:t>
                    </a:fld>
                    <a:r>
                      <a:rPr lang="ru-RU" b="1" baseline="0"/>
                      <a:t>
</a:t>
                    </a:r>
                    <a:fld id="{9617D6DC-DEBD-4AE6-8D00-03CF4C3E05FA}" type="PERCENTAGE">
                      <a:rPr lang="ru-RU" b="1" baseline="0"/>
                      <a:pPr/>
                      <a:t>[ПРОЦЕНТ]</a:t>
                    </a:fld>
                    <a:endParaRPr lang="ru-RU" b="1" baseline="0"/>
                  </a:p>
                </c:rich>
              </c:tx>
              <c:dLblPos val="ctr"/>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EF2B-4B71-ABE9-BED51FFBC3A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Лист1!$A$2:$A$3</c:f>
              <c:strCache>
                <c:ptCount val="2"/>
                <c:pt idx="0">
                  <c:v>Мужчины</c:v>
                </c:pt>
                <c:pt idx="1">
                  <c:v>Женщины</c:v>
                </c:pt>
              </c:strCache>
            </c:strRef>
          </c:cat>
          <c:val>
            <c:numRef>
              <c:f>Лист1!$B$2:$B$3</c:f>
              <c:numCache>
                <c:formatCode>General</c:formatCode>
                <c:ptCount val="2"/>
                <c:pt idx="0">
                  <c:v>25</c:v>
                </c:pt>
                <c:pt idx="1">
                  <c:v>4</c:v>
                </c:pt>
              </c:numCache>
            </c:numRef>
          </c:val>
          <c:extLst xmlns:c16r2="http://schemas.microsoft.com/office/drawing/2015/06/chart">
            <c:ext xmlns:c16="http://schemas.microsoft.com/office/drawing/2014/chart" uri="{C3380CC4-5D6E-409C-BE32-E72D297353CC}">
              <c16:uniqueId val="{00000004-EF2B-4B71-ABE9-BED51FFBC3A3}"/>
            </c:ext>
          </c:extLst>
        </c:ser>
        <c:dLbls>
          <c:dLblPos val="ctr"/>
          <c:showLegendKey val="0"/>
          <c:showVal val="0"/>
          <c:showCatName val="0"/>
          <c:showSerName val="0"/>
          <c:showPercent val="1"/>
          <c:showBubbleSize val="0"/>
          <c:showLeaderLines val="0"/>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dk1">
                  <a:tint val="885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9A38-479E-8EEA-8CBFBC87CFE8}"/>
              </c:ext>
            </c:extLst>
          </c:dPt>
          <c:dPt>
            <c:idx val="1"/>
            <c:bubble3D val="0"/>
            <c:spPr>
              <a:solidFill>
                <a:schemeClr val="dk1">
                  <a:tint val="55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9A38-479E-8EEA-8CBFBC87CFE8}"/>
              </c:ext>
            </c:extLst>
          </c:dPt>
          <c:dPt>
            <c:idx val="2"/>
            <c:bubble3D val="0"/>
            <c:spPr>
              <a:solidFill>
                <a:schemeClr val="dk1">
                  <a:tint val="75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9A38-479E-8EEA-8CBFBC87CFE8}"/>
              </c:ext>
            </c:extLst>
          </c:dPt>
          <c:dPt>
            <c:idx val="3"/>
            <c:bubble3D val="0"/>
            <c:spPr>
              <a:solidFill>
                <a:schemeClr val="dk1">
                  <a:tint val="985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9A38-479E-8EEA-8CBFBC87CFE8}"/>
              </c:ext>
            </c:extLst>
          </c:dPt>
          <c:dPt>
            <c:idx val="4"/>
            <c:bubble3D val="0"/>
            <c:spPr>
              <a:solidFill>
                <a:schemeClr val="dk1">
                  <a:tint val="3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9A38-479E-8EEA-8CBFBC87CFE8}"/>
              </c:ext>
            </c:extLst>
          </c:dPt>
          <c:dPt>
            <c:idx val="5"/>
            <c:bubble3D val="0"/>
            <c:spPr>
              <a:solidFill>
                <a:schemeClr val="dk1">
                  <a:tint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9A38-479E-8EEA-8CBFBC87CFE8}"/>
              </c:ext>
            </c:extLst>
          </c:dPt>
          <c:dLbls>
            <c:dLbl>
              <c:idx val="0"/>
              <c:tx>
                <c:rich>
                  <a:bodyPr/>
                  <a:lstStyle/>
                  <a:p>
                    <a:r>
                      <a:rPr lang="en-US"/>
                      <a:t>10%</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A38-479E-8EEA-8CBFBC87CFE8}"/>
                </c:ext>
              </c:extLst>
            </c:dLbl>
            <c:dLbl>
              <c:idx val="1"/>
              <c:tx>
                <c:rich>
                  <a:bodyPr/>
                  <a:lstStyle/>
                  <a:p>
                    <a:r>
                      <a:rPr lang="en-US"/>
                      <a:t>24%</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A38-479E-8EEA-8CBFBC87CFE8}"/>
                </c:ext>
              </c:extLst>
            </c:dLbl>
            <c:dLbl>
              <c:idx val="2"/>
              <c:tx>
                <c:rich>
                  <a:bodyPr/>
                  <a:lstStyle/>
                  <a:p>
                    <a:r>
                      <a:rPr lang="en-US"/>
                      <a:t>38%</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A38-479E-8EEA-8CBFBC87CFE8}"/>
                </c:ext>
              </c:extLst>
            </c:dLbl>
            <c:dLbl>
              <c:idx val="3"/>
              <c:tx>
                <c:rich>
                  <a:bodyPr/>
                  <a:lstStyle/>
                  <a:p>
                    <a:r>
                      <a:rPr lang="en-US"/>
                      <a:t>21%</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A38-479E-8EEA-8CBFBC87CFE8}"/>
                </c:ext>
              </c:extLst>
            </c:dLbl>
            <c:dLbl>
              <c:idx val="4"/>
              <c:tx>
                <c:rich>
                  <a:bodyPr/>
                  <a:lstStyle/>
                  <a:p>
                    <a:r>
                      <a:rPr lang="en-US"/>
                      <a:t>7%</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A38-479E-8EEA-8CBFBC87CFE8}"/>
                </c:ext>
              </c:extLst>
            </c:dLbl>
            <c:dLbl>
              <c:idx val="5"/>
              <c:tx>
                <c:rich>
                  <a:bodyPr/>
                  <a:lstStyle/>
                  <a:p>
                    <a:fld id="{79559DA7-56EE-4A18-A2E5-B5CEB1AD6D3A}" type="VALUE">
                      <a:rPr lang="en-US"/>
                      <a:pPr/>
                      <a:t>[ЗНАЧЕНИЕ]</a:t>
                    </a:fld>
                    <a:r>
                      <a:rPr lang="en-US"/>
                      <a:t>%</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9A38-479E-8EEA-8CBFBC87CFE8}"/>
                </c:ext>
              </c:extLst>
            </c:dLbl>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Лист1!$A$2:$A$7</c:f>
              <c:strCache>
                <c:ptCount val="6"/>
                <c:pt idx="0">
                  <c:v>21-25 лет</c:v>
                </c:pt>
                <c:pt idx="1">
                  <c:v>26-30 лет</c:v>
                </c:pt>
                <c:pt idx="2">
                  <c:v>31-40 лет</c:v>
                </c:pt>
                <c:pt idx="3">
                  <c:v>40-50 лет</c:v>
                </c:pt>
                <c:pt idx="4">
                  <c:v>50-60 лет</c:v>
                </c:pt>
                <c:pt idx="5">
                  <c:v>свыше 60 лет</c:v>
                </c:pt>
              </c:strCache>
            </c:strRef>
          </c:cat>
          <c:val>
            <c:numRef>
              <c:f>Лист1!$B$2:$B$7</c:f>
              <c:numCache>
                <c:formatCode>General</c:formatCode>
                <c:ptCount val="6"/>
                <c:pt idx="0">
                  <c:v>3</c:v>
                </c:pt>
                <c:pt idx="1">
                  <c:v>7</c:v>
                </c:pt>
                <c:pt idx="2">
                  <c:v>11</c:v>
                </c:pt>
                <c:pt idx="3">
                  <c:v>6</c:v>
                </c:pt>
                <c:pt idx="4">
                  <c:v>2</c:v>
                </c:pt>
                <c:pt idx="5">
                  <c:v>0</c:v>
                </c:pt>
              </c:numCache>
            </c:numRef>
          </c:val>
          <c:extLst xmlns:c16r2="http://schemas.microsoft.com/office/drawing/2015/06/chart">
            <c:ext xmlns:c16="http://schemas.microsoft.com/office/drawing/2014/chart" uri="{C3380CC4-5D6E-409C-BE32-E72D297353CC}">
              <c16:uniqueId val="{0000000C-9A38-479E-8EEA-8CBFBC87CFE8}"/>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23647294589178"/>
          <c:y val="9.8765432098765427E-2"/>
          <c:w val="0.57715430861723449"/>
          <c:h val="0.74897119341563789"/>
        </c:manualLayout>
      </c:layout>
      <c:barChart>
        <c:barDir val="col"/>
        <c:grouping val="stacked"/>
        <c:varyColors val="0"/>
        <c:ser>
          <c:idx val="0"/>
          <c:order val="0"/>
          <c:tx>
            <c:strRef>
              <c:f>Sheet1!$A$2</c:f>
              <c:strCache>
                <c:ptCount val="1"/>
                <c:pt idx="0">
                  <c:v>Работы, выполненные собственными силами</c:v>
                </c:pt>
              </c:strCache>
            </c:strRef>
          </c:tx>
          <c:spPr>
            <a:solidFill>
              <a:schemeClr val="dk1">
                <a:tint val="8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4"/>
                <c:pt idx="0">
                  <c:v>2015</c:v>
                </c:pt>
                <c:pt idx="1">
                  <c:v>2016</c:v>
                </c:pt>
                <c:pt idx="2">
                  <c:v>2017</c:v>
                </c:pt>
                <c:pt idx="3">
                  <c:v>2018</c:v>
                </c:pt>
              </c:numCache>
            </c:numRef>
          </c:cat>
          <c:val>
            <c:numRef>
              <c:f>Sheet1!$B$2:$F$2</c:f>
              <c:numCache>
                <c:formatCode>General</c:formatCode>
                <c:ptCount val="4"/>
                <c:pt idx="0">
                  <c:v>57924</c:v>
                </c:pt>
                <c:pt idx="1">
                  <c:v>61138</c:v>
                </c:pt>
                <c:pt idx="2">
                  <c:v>73729</c:v>
                </c:pt>
                <c:pt idx="3">
                  <c:v>177092</c:v>
                </c:pt>
              </c:numCache>
            </c:numRef>
          </c:val>
          <c:extLst xmlns:c16r2="http://schemas.microsoft.com/office/drawing/2015/06/chart">
            <c:ext xmlns:c16="http://schemas.microsoft.com/office/drawing/2014/chart" uri="{C3380CC4-5D6E-409C-BE32-E72D297353CC}">
              <c16:uniqueId val="{00000000-6344-4FD6-BE2F-CC3627AA88C7}"/>
            </c:ext>
          </c:extLst>
        </c:ser>
        <c:ser>
          <c:idx val="1"/>
          <c:order val="1"/>
          <c:tx>
            <c:strRef>
              <c:f>Sheet1!$A$3</c:f>
              <c:strCache>
                <c:ptCount val="1"/>
                <c:pt idx="0">
                  <c:v>Работы, выполненные по субподряду</c:v>
                </c:pt>
              </c:strCache>
            </c:strRef>
          </c:tx>
          <c:spPr>
            <a:solidFill>
              <a:schemeClr val="dk1">
                <a:tint val="5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4"/>
                <c:pt idx="0">
                  <c:v>2015</c:v>
                </c:pt>
                <c:pt idx="1">
                  <c:v>2016</c:v>
                </c:pt>
                <c:pt idx="2">
                  <c:v>2017</c:v>
                </c:pt>
                <c:pt idx="3">
                  <c:v>2018</c:v>
                </c:pt>
              </c:numCache>
            </c:numRef>
          </c:cat>
          <c:val>
            <c:numRef>
              <c:f>Sheet1!$B$3:$F$3</c:f>
              <c:numCache>
                <c:formatCode>General</c:formatCode>
                <c:ptCount val="4"/>
                <c:pt idx="0">
                  <c:v>9430</c:v>
                </c:pt>
                <c:pt idx="1">
                  <c:v>11645</c:v>
                </c:pt>
                <c:pt idx="2">
                  <c:v>10054</c:v>
                </c:pt>
                <c:pt idx="3">
                  <c:v>13330</c:v>
                </c:pt>
              </c:numCache>
            </c:numRef>
          </c:val>
          <c:extLst xmlns:c16r2="http://schemas.microsoft.com/office/drawing/2015/06/chart">
            <c:ext xmlns:c16="http://schemas.microsoft.com/office/drawing/2014/chart" uri="{C3380CC4-5D6E-409C-BE32-E72D297353CC}">
              <c16:uniqueId val="{00000001-6344-4FD6-BE2F-CC3627AA88C7}"/>
            </c:ext>
          </c:extLst>
        </c:ser>
        <c:dLbls>
          <c:dLblPos val="ctr"/>
          <c:showLegendKey val="0"/>
          <c:showVal val="1"/>
          <c:showCatName val="0"/>
          <c:showSerName val="0"/>
          <c:showPercent val="0"/>
          <c:showBubbleSize val="0"/>
        </c:dLbls>
        <c:gapWidth val="150"/>
        <c:overlap val="100"/>
        <c:axId val="38179584"/>
        <c:axId val="38181120"/>
      </c:barChart>
      <c:catAx>
        <c:axId val="38179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8181120"/>
        <c:crosses val="autoZero"/>
        <c:auto val="1"/>
        <c:lblAlgn val="ctr"/>
        <c:lblOffset val="100"/>
        <c:tickLblSkip val="1"/>
        <c:tickMarkSkip val="1"/>
        <c:noMultiLvlLbl val="0"/>
      </c:catAx>
      <c:valAx>
        <c:axId val="381811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Тыс. руб.</a:t>
                </a:r>
              </a:p>
            </c:rich>
          </c:tx>
          <c:layout>
            <c:manualLayout>
              <c:xMode val="edge"/>
              <c:yMode val="edge"/>
              <c:x val="0.16833667334669339"/>
              <c:y val="0"/>
            </c:manualLayout>
          </c:layout>
          <c:overlay val="0"/>
          <c:spPr>
            <a:noFill/>
            <a:ln>
              <a:noFill/>
            </a:ln>
            <a:effectLst/>
          </c:spPr>
        </c:title>
        <c:numFmt formatCode="General" sourceLinked="1"/>
        <c:majorTickMark val="none"/>
        <c:minorTickMark val="none"/>
        <c:tickLblPos val="nextTo"/>
        <c:crossAx val="381795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0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878787878787881"/>
          <c:y val="0.12041884816753927"/>
          <c:w val="0.72121212121212119"/>
          <c:h val="0.7120418848167539"/>
        </c:manualLayout>
      </c:layout>
      <c:bar3DChart>
        <c:barDir val="col"/>
        <c:grouping val="clustered"/>
        <c:varyColors val="0"/>
        <c:ser>
          <c:idx val="0"/>
          <c:order val="0"/>
          <c:tx>
            <c:strRef>
              <c:f>Sheet1!$A$2</c:f>
              <c:strCache>
                <c:ptCount val="1"/>
                <c:pt idx="0">
                  <c:v>Доходы</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4.1523721584290962E-2"/>
                  <c:y val="-0.1040665439208158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3F5-4E37-BE9C-CABD14072247}"/>
                </c:ext>
              </c:extLst>
            </c:dLbl>
            <c:dLbl>
              <c:idx val="1"/>
              <c:layout>
                <c:manualLayout>
                  <c:x val="5.8747979256761784E-2"/>
                  <c:y val="-4.64965001981612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F5-4E37-BE9C-CABD14072247}"/>
                </c:ext>
              </c:extLst>
            </c:dLbl>
            <c:dLbl>
              <c:idx val="2"/>
              <c:layout>
                <c:manualLayout>
                  <c:xMode val="edge"/>
                  <c:yMode val="edge"/>
                  <c:x val="0.91818181818181821"/>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3F5-4E37-BE9C-CABD140722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Факт</c:v>
                </c:pt>
                <c:pt idx="1">
                  <c:v>План</c:v>
                </c:pt>
              </c:strCache>
            </c:strRef>
          </c:cat>
          <c:val>
            <c:numRef>
              <c:f>Sheet1!$B$2:$C$2</c:f>
              <c:numCache>
                <c:formatCode>#,##0</c:formatCode>
                <c:ptCount val="2"/>
                <c:pt idx="0">
                  <c:v>12435</c:v>
                </c:pt>
                <c:pt idx="1">
                  <c:v>11200</c:v>
                </c:pt>
              </c:numCache>
            </c:numRef>
          </c:val>
          <c:extLst xmlns:c16r2="http://schemas.microsoft.com/office/drawing/2015/06/chart">
            <c:ext xmlns:c16="http://schemas.microsoft.com/office/drawing/2014/chart" uri="{C3380CC4-5D6E-409C-BE32-E72D297353CC}">
              <c16:uniqueId val="{00000003-23F5-4E37-BE9C-CABD14072247}"/>
            </c:ext>
          </c:extLst>
        </c:ser>
        <c:dLbls>
          <c:showLegendKey val="0"/>
          <c:showVal val="1"/>
          <c:showCatName val="0"/>
          <c:showSerName val="0"/>
          <c:showPercent val="0"/>
          <c:showBubbleSize val="0"/>
        </c:dLbls>
        <c:gapWidth val="65"/>
        <c:shape val="box"/>
        <c:axId val="72114176"/>
        <c:axId val="72116864"/>
        <c:axId val="0"/>
      </c:bar3DChart>
      <c:catAx>
        <c:axId val="72114176"/>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72116864"/>
        <c:crosses val="autoZero"/>
        <c:auto val="1"/>
        <c:lblAlgn val="ctr"/>
        <c:lblOffset val="100"/>
        <c:tickLblSkip val="1"/>
        <c:tickMarkSkip val="1"/>
        <c:noMultiLvlLbl val="0"/>
      </c:catAx>
      <c:valAx>
        <c:axId val="7211686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Тыс. руб.</a:t>
                </a:r>
              </a:p>
            </c:rich>
          </c:tx>
          <c:layout>
            <c:manualLayout>
              <c:xMode val="edge"/>
              <c:yMode val="edge"/>
              <c:x val="3.3333333333333333E-2"/>
              <c:y val="0.33507853403141363"/>
            </c:manualLayout>
          </c:layout>
          <c:overlay val="0"/>
          <c:spPr>
            <a:noFill/>
            <a:ln>
              <a:noFill/>
            </a:ln>
            <a:effectLst/>
          </c:spPr>
        </c:title>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721141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0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888283378746593"/>
          <c:y val="9.417040358744394E-2"/>
          <c:w val="0.63760217983651224"/>
          <c:h val="0.5829596412556054"/>
        </c:manualLayout>
      </c:layout>
      <c:bar3DChart>
        <c:barDir val="col"/>
        <c:grouping val="clustered"/>
        <c:varyColors val="0"/>
        <c:ser>
          <c:idx val="0"/>
          <c:order val="0"/>
          <c:tx>
            <c:strRef>
              <c:f>Sheet1!$A$2</c:f>
              <c:strCache>
                <c:ptCount val="1"/>
                <c:pt idx="0">
                  <c:v>Факт</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4.612607140728664E-2"/>
                  <c:y val="-0.1477462742049947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555-4830-8655-CD43D6B926C3}"/>
                </c:ext>
              </c:extLst>
            </c:dLbl>
            <c:dLbl>
              <c:idx val="1"/>
              <c:layout>
                <c:manualLayout>
                  <c:xMode val="edge"/>
                  <c:yMode val="edge"/>
                  <c:x val="0.52861035422343328"/>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555-4830-8655-CD43D6B926C3}"/>
                </c:ext>
              </c:extLst>
            </c:dLbl>
            <c:dLbl>
              <c:idx val="2"/>
              <c:layout>
                <c:manualLayout>
                  <c:xMode val="edge"/>
                  <c:yMode val="edge"/>
                  <c:x val="0.7738419618528610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555-4830-8655-CD43D6B926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Sheet1!$B$1:$B$1</c:f>
              <c:strCache>
                <c:ptCount val="1"/>
                <c:pt idx="0">
                  <c:v>Материалы</c:v>
                </c:pt>
              </c:strCache>
            </c:strRef>
          </c:cat>
          <c:val>
            <c:numRef>
              <c:f>Sheet1!$B$2:$B$2</c:f>
              <c:numCache>
                <c:formatCode>#\ ##0</c:formatCode>
                <c:ptCount val="1"/>
                <c:pt idx="0">
                  <c:v>7499</c:v>
                </c:pt>
              </c:numCache>
            </c:numRef>
          </c:val>
          <c:extLst xmlns:c16r2="http://schemas.microsoft.com/office/drawing/2015/06/chart">
            <c:ext xmlns:c16="http://schemas.microsoft.com/office/drawing/2014/chart" uri="{C3380CC4-5D6E-409C-BE32-E72D297353CC}">
              <c16:uniqueId val="{00000003-E555-4830-8655-CD43D6B926C3}"/>
            </c:ext>
          </c:extLst>
        </c:ser>
        <c:ser>
          <c:idx val="1"/>
          <c:order val="1"/>
          <c:tx>
            <c:strRef>
              <c:f>Sheet1!$A$3</c:f>
              <c:strCache>
                <c:ptCount val="1"/>
                <c:pt idx="0">
                  <c:v>План</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5.9088250480951454E-2"/>
                  <c:y val="-2.84982581915611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555-4830-8655-CD43D6B926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Sheet1!$B$1:$B$1</c:f>
              <c:strCache>
                <c:ptCount val="1"/>
                <c:pt idx="0">
                  <c:v>Материалы</c:v>
                </c:pt>
              </c:strCache>
            </c:strRef>
          </c:cat>
          <c:val>
            <c:numRef>
              <c:f>Sheet1!$B$3:$B$3</c:f>
              <c:numCache>
                <c:formatCode>#\ ##0</c:formatCode>
                <c:ptCount val="1"/>
                <c:pt idx="0">
                  <c:v>6264</c:v>
                </c:pt>
              </c:numCache>
            </c:numRef>
          </c:val>
          <c:extLst xmlns:c16r2="http://schemas.microsoft.com/office/drawing/2015/06/chart">
            <c:ext xmlns:c16="http://schemas.microsoft.com/office/drawing/2014/chart" uri="{C3380CC4-5D6E-409C-BE32-E72D297353CC}">
              <c16:uniqueId val="{00000005-E555-4830-8655-CD43D6B926C3}"/>
            </c:ext>
          </c:extLst>
        </c:ser>
        <c:dLbls>
          <c:showLegendKey val="0"/>
          <c:showVal val="1"/>
          <c:showCatName val="0"/>
          <c:showSerName val="0"/>
          <c:showPercent val="0"/>
          <c:showBubbleSize val="0"/>
        </c:dLbls>
        <c:gapWidth val="65"/>
        <c:shape val="box"/>
        <c:axId val="72179072"/>
        <c:axId val="72193152"/>
        <c:axId val="0"/>
      </c:bar3DChart>
      <c:catAx>
        <c:axId val="72179072"/>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72193152"/>
        <c:crosses val="autoZero"/>
        <c:auto val="1"/>
        <c:lblAlgn val="ctr"/>
        <c:lblOffset val="100"/>
        <c:tickLblSkip val="1"/>
        <c:tickMarkSkip val="1"/>
        <c:noMultiLvlLbl val="0"/>
      </c:catAx>
      <c:valAx>
        <c:axId val="7219315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Тыс. руб.</a:t>
                </a:r>
              </a:p>
            </c:rich>
          </c:tx>
          <c:layout>
            <c:manualLayout>
              <c:xMode val="edge"/>
              <c:yMode val="edge"/>
              <c:x val="2.9972752043596729E-2"/>
              <c:y val="0.273542600896861"/>
            </c:manualLayout>
          </c:layout>
          <c:overlay val="0"/>
          <c:spPr>
            <a:noFill/>
            <a:ln>
              <a:noFill/>
            </a:ln>
            <a:effectLst/>
          </c:spPr>
        </c:title>
        <c:numFmt formatCode="#\ ##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721790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0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114369501466276"/>
          <c:y val="9.6774193548387094E-2"/>
          <c:w val="0.6539589442815249"/>
          <c:h val="0.5714285714285714"/>
        </c:manualLayout>
      </c:layout>
      <c:bar3DChart>
        <c:barDir val="col"/>
        <c:grouping val="clustered"/>
        <c:varyColors val="0"/>
        <c:ser>
          <c:idx val="0"/>
          <c:order val="0"/>
          <c:tx>
            <c:strRef>
              <c:f>Sheet1!$A$2</c:f>
              <c:strCache>
                <c:ptCount val="1"/>
                <c:pt idx="0">
                  <c:v>Факт</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5.3190718506102463E-2"/>
                  <c:y val="-0.1415473485027104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0C6-44F4-BD58-7E11187B03C6}"/>
                </c:ext>
              </c:extLst>
            </c:dLbl>
            <c:dLbl>
              <c:idx val="1"/>
              <c:layout>
                <c:manualLayout>
                  <c:xMode val="edge"/>
                  <c:yMode val="edge"/>
                  <c:x val="0.75073313782991202"/>
                  <c:y val="5.99078341013824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C6-44F4-BD58-7E11187B03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1"/>
                <c:pt idx="0">
                  <c:v>Электроэнергия</c:v>
                </c:pt>
              </c:strCache>
            </c:strRef>
          </c:cat>
          <c:val>
            <c:numRef>
              <c:f>Sheet1!$B$2:$C$2</c:f>
              <c:numCache>
                <c:formatCode>#\ ##0</c:formatCode>
                <c:ptCount val="1"/>
                <c:pt idx="0">
                  <c:v>642</c:v>
                </c:pt>
              </c:numCache>
            </c:numRef>
          </c:val>
          <c:extLst xmlns:c16r2="http://schemas.microsoft.com/office/drawing/2015/06/chart">
            <c:ext xmlns:c16="http://schemas.microsoft.com/office/drawing/2014/chart" uri="{C3380CC4-5D6E-409C-BE32-E72D297353CC}">
              <c16:uniqueId val="{00000002-D0C6-44F4-BD58-7E11187B03C6}"/>
            </c:ext>
          </c:extLst>
        </c:ser>
        <c:ser>
          <c:idx val="1"/>
          <c:order val="1"/>
          <c:tx>
            <c:strRef>
              <c:f>Sheet1!$A$3</c:f>
              <c:strCache>
                <c:ptCount val="1"/>
                <c:pt idx="0">
                  <c:v>План</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6.2227727211217276E-2"/>
                  <c:y val="-0.1165075979826807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0C6-44F4-BD58-7E11187B03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1"/>
                <c:pt idx="0">
                  <c:v>Электроэнергия</c:v>
                </c:pt>
              </c:strCache>
            </c:strRef>
          </c:cat>
          <c:val>
            <c:numRef>
              <c:f>Sheet1!$B$3:$C$3</c:f>
              <c:numCache>
                <c:formatCode>#\ ##0</c:formatCode>
                <c:ptCount val="1"/>
                <c:pt idx="0">
                  <c:v>425</c:v>
                </c:pt>
              </c:numCache>
            </c:numRef>
          </c:val>
          <c:extLst xmlns:c16r2="http://schemas.microsoft.com/office/drawing/2015/06/chart">
            <c:ext xmlns:c16="http://schemas.microsoft.com/office/drawing/2014/chart" uri="{C3380CC4-5D6E-409C-BE32-E72D297353CC}">
              <c16:uniqueId val="{00000004-D0C6-44F4-BD58-7E11187B03C6}"/>
            </c:ext>
          </c:extLst>
        </c:ser>
        <c:dLbls>
          <c:showLegendKey val="0"/>
          <c:showVal val="1"/>
          <c:showCatName val="0"/>
          <c:showSerName val="0"/>
          <c:showPercent val="0"/>
          <c:showBubbleSize val="0"/>
        </c:dLbls>
        <c:gapWidth val="65"/>
        <c:shape val="box"/>
        <c:axId val="74622848"/>
        <c:axId val="74624384"/>
        <c:axId val="0"/>
      </c:bar3DChart>
      <c:catAx>
        <c:axId val="74622848"/>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74624384"/>
        <c:crosses val="autoZero"/>
        <c:auto val="1"/>
        <c:lblAlgn val="ctr"/>
        <c:lblOffset val="100"/>
        <c:tickLblSkip val="1"/>
        <c:tickMarkSkip val="1"/>
        <c:noMultiLvlLbl val="0"/>
      </c:catAx>
      <c:valAx>
        <c:axId val="7462438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Тыс. руб.</a:t>
                </a:r>
              </a:p>
            </c:rich>
          </c:tx>
          <c:layout>
            <c:manualLayout>
              <c:xMode val="edge"/>
              <c:yMode val="edge"/>
              <c:x val="3.8123167155425221E-2"/>
              <c:y val="0.26728110599078342"/>
            </c:manualLayout>
          </c:layout>
          <c:overlay val="0"/>
          <c:spPr>
            <a:noFill/>
            <a:ln>
              <a:noFill/>
            </a:ln>
            <a:effectLst/>
          </c:spPr>
        </c:title>
        <c:numFmt formatCode="#\ ##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746228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0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052631578947367"/>
          <c:y val="9.1286307053941904E-2"/>
          <c:w val="0.65497076023391809"/>
          <c:h val="0.60995850622406644"/>
        </c:manualLayout>
      </c:layout>
      <c:bar3DChart>
        <c:barDir val="col"/>
        <c:grouping val="clustered"/>
        <c:varyColors val="0"/>
        <c:ser>
          <c:idx val="0"/>
          <c:order val="0"/>
          <c:tx>
            <c:strRef>
              <c:f>Sheet1!$A$2</c:f>
              <c:strCache>
                <c:ptCount val="1"/>
                <c:pt idx="0">
                  <c:v>Факт</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5.5543211853303021E-2"/>
                  <c:y val="-0.1263382440224183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399-4709-92BF-7ABD50736427}"/>
                </c:ext>
              </c:extLst>
            </c:dLbl>
            <c:dLbl>
              <c:idx val="1"/>
              <c:layout>
                <c:manualLayout>
                  <c:xMode val="edge"/>
                  <c:yMode val="edge"/>
                  <c:x val="0.59649122807017541"/>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399-4709-92BF-7ABD507364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1"/>
                <c:pt idx="0">
                  <c:v>Топливо</c:v>
                </c:pt>
              </c:strCache>
            </c:strRef>
          </c:cat>
          <c:val>
            <c:numRef>
              <c:f>Sheet1!$B$2:$D$2</c:f>
              <c:numCache>
                <c:formatCode>#\ ##0</c:formatCode>
                <c:ptCount val="1"/>
                <c:pt idx="0">
                  <c:v>516</c:v>
                </c:pt>
              </c:numCache>
            </c:numRef>
          </c:val>
          <c:extLst xmlns:c16r2="http://schemas.microsoft.com/office/drawing/2015/06/chart">
            <c:ext xmlns:c16="http://schemas.microsoft.com/office/drawing/2014/chart" uri="{C3380CC4-5D6E-409C-BE32-E72D297353CC}">
              <c16:uniqueId val="{00000002-A399-4709-92BF-7ABD50736427}"/>
            </c:ext>
          </c:extLst>
        </c:ser>
        <c:ser>
          <c:idx val="1"/>
          <c:order val="1"/>
          <c:tx>
            <c:strRef>
              <c:f>Sheet1!$A$3</c:f>
              <c:strCache>
                <c:ptCount val="1"/>
                <c:pt idx="0">
                  <c:v>План</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6.8246932650165126E-2"/>
                  <c:y val="-4.61168276003488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399-4709-92BF-7ABD507364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1"/>
                <c:pt idx="0">
                  <c:v>Топливо</c:v>
                </c:pt>
              </c:strCache>
            </c:strRef>
          </c:cat>
          <c:val>
            <c:numRef>
              <c:f>Sheet1!$B$3:$D$3</c:f>
              <c:numCache>
                <c:formatCode>#\ ##0</c:formatCode>
                <c:ptCount val="1"/>
                <c:pt idx="0">
                  <c:v>409</c:v>
                </c:pt>
              </c:numCache>
            </c:numRef>
          </c:val>
          <c:extLst xmlns:c16r2="http://schemas.microsoft.com/office/drawing/2015/06/chart">
            <c:ext xmlns:c16="http://schemas.microsoft.com/office/drawing/2014/chart" uri="{C3380CC4-5D6E-409C-BE32-E72D297353CC}">
              <c16:uniqueId val="{00000004-A399-4709-92BF-7ABD50736427}"/>
            </c:ext>
          </c:extLst>
        </c:ser>
        <c:dLbls>
          <c:showLegendKey val="0"/>
          <c:showVal val="1"/>
          <c:showCatName val="0"/>
          <c:showSerName val="0"/>
          <c:showPercent val="0"/>
          <c:showBubbleSize val="0"/>
        </c:dLbls>
        <c:gapWidth val="65"/>
        <c:shape val="box"/>
        <c:axId val="74367360"/>
        <c:axId val="74368896"/>
        <c:axId val="0"/>
      </c:bar3DChart>
      <c:catAx>
        <c:axId val="74367360"/>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74368896"/>
        <c:crosses val="autoZero"/>
        <c:auto val="1"/>
        <c:lblAlgn val="ctr"/>
        <c:lblOffset val="100"/>
        <c:tickLblSkip val="1"/>
        <c:tickMarkSkip val="1"/>
        <c:noMultiLvlLbl val="0"/>
      </c:catAx>
      <c:valAx>
        <c:axId val="7436889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Тыс. руб.</a:t>
                </a:r>
              </a:p>
            </c:rich>
          </c:tx>
          <c:layout>
            <c:manualLayout>
              <c:xMode val="edge"/>
              <c:yMode val="edge"/>
              <c:x val="3.2163742690058478E-2"/>
              <c:y val="0.29460580912863071"/>
            </c:manualLayout>
          </c:layout>
          <c:overlay val="0"/>
          <c:spPr>
            <a:noFill/>
            <a:ln>
              <a:noFill/>
            </a:ln>
            <a:effectLst/>
          </c:spPr>
        </c:title>
        <c:numFmt formatCode="#\ ##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743673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TotalTime>
  <Pages>54</Pages>
  <Words>9691</Words>
  <Characters>55244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Леонтьева</dc:creator>
  <cp:keywords/>
  <dc:description/>
  <cp:lastModifiedBy>user</cp:lastModifiedBy>
  <cp:revision>9</cp:revision>
  <dcterms:created xsi:type="dcterms:W3CDTF">2018-12-07T10:46:00Z</dcterms:created>
  <dcterms:modified xsi:type="dcterms:W3CDTF">2020-01-01T18:18:00Z</dcterms:modified>
</cp:coreProperties>
</file>