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3F" w:rsidRPr="006809A9" w:rsidRDefault="003D4D3F" w:rsidP="006809A9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Cs w:val="28"/>
        </w:rPr>
      </w:pPr>
    </w:p>
    <w:sdt>
      <w:sdtPr>
        <w:rPr>
          <w:rFonts w:ascii="Times New Roman" w:hAnsi="Times New Roman" w:cs="Times New Roman"/>
          <w:color w:val="000000" w:themeColor="text1"/>
        </w:rPr>
        <w:id w:val="-313720755"/>
        <w:docPartObj>
          <w:docPartGallery w:val="Table of Contents"/>
          <w:docPartUnique/>
        </w:docPartObj>
      </w:sdtPr>
      <w:sdtEndPr>
        <w:rPr>
          <w:rFonts w:eastAsiaTheme="minorEastAsia" w:cstheme="minorBidi"/>
          <w:color w:val="auto"/>
          <w:szCs w:val="22"/>
        </w:rPr>
      </w:sdtEndPr>
      <w:sdtContent>
        <w:p w:rsidR="006809A9" w:rsidRPr="006809A9" w:rsidRDefault="006809A9" w:rsidP="006809A9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809A9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r w:rsidRPr="006809A9">
            <w:rPr>
              <w:rFonts w:cs="Times New Roman"/>
              <w:color w:val="000000" w:themeColor="text1"/>
              <w:szCs w:val="28"/>
            </w:rPr>
            <w:fldChar w:fldCharType="begin"/>
          </w:r>
          <w:r w:rsidRPr="006809A9">
            <w:rPr>
              <w:rFonts w:cs="Times New Roman"/>
              <w:color w:val="000000" w:themeColor="text1"/>
              <w:szCs w:val="28"/>
            </w:rPr>
            <w:instrText xml:space="preserve"> TOC \o "1-3" \h \z \u </w:instrText>
          </w:r>
          <w:r w:rsidRPr="006809A9">
            <w:rPr>
              <w:rFonts w:cs="Times New Roman"/>
              <w:color w:val="000000" w:themeColor="text1"/>
              <w:szCs w:val="28"/>
            </w:rPr>
            <w:fldChar w:fldCharType="separate"/>
          </w:r>
          <w:hyperlink w:anchor="_Toc10219782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 xml:space="preserve">Вопрос 1. </w:t>
            </w:r>
            <w:r w:rsidRPr="006809A9">
              <w:rPr>
                <w:rStyle w:val="a3"/>
                <w:rFonts w:eastAsia="Batang" w:cs="Times New Roman"/>
                <w:noProof/>
                <w:color w:val="000000" w:themeColor="text1"/>
                <w:szCs w:val="28"/>
                <w:shd w:val="clear" w:color="auto" w:fill="FFFFFF"/>
              </w:rPr>
              <w:t>Виды анализа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_Toc10219782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3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3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1.1.Виды анализа по уровню и масштабам упр</w:t>
            </w:r>
            <w:bookmarkStart w:id="0" w:name="_GoBack"/>
            <w:bookmarkEnd w:id="0"/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авления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_Toc10219783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3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4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 xml:space="preserve">1.2.Виды анализа по периодичности проведения и по времени </w:t>
            </w:r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проведения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_Toc10219784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3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5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1.3.Виды анализа по объектам управления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_Toc10219785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5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6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1.4.Виды анализа по аспектам исследования и субъектам управления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_Toc10219786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7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7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1.5. Виды анализа по содержанию программы,  степени охвата анализируемого объекта и по методике изучения объектов анализ хозяйственной деятельности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_Toc10219787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9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8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 xml:space="preserve">Вопрос 2. </w:t>
            </w:r>
            <w:r w:rsidRPr="006809A9">
              <w:rPr>
                <w:rStyle w:val="a3"/>
                <w:rFonts w:eastAsia="Batang" w:cs="Times New Roman"/>
                <w:noProof/>
                <w:color w:val="000000" w:themeColor="text1"/>
                <w:szCs w:val="28"/>
                <w:shd w:val="clear" w:color="auto" w:fill="FFFFFF"/>
              </w:rPr>
              <w:t>Балансовый метод в анализе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_Toc10219788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11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89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2.1. Понятие балансового метода в анализе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_Toc10219789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11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left="284"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90" w:history="1">
            <w:r w:rsidRPr="006809A9">
              <w:rPr>
                <w:rStyle w:val="a3"/>
                <w:rFonts w:eastAsia="Times New Roman" w:cs="Times New Roman"/>
                <w:noProof/>
                <w:color w:val="000000" w:themeColor="text1"/>
                <w:szCs w:val="28"/>
              </w:rPr>
              <w:t>2.2. Виды балансов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_Toc10219790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12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91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 xml:space="preserve">Вопрос 3. </w:t>
            </w:r>
            <w:r w:rsidRPr="006809A9">
              <w:rPr>
                <w:rStyle w:val="a3"/>
                <w:rFonts w:eastAsia="Batang" w:cs="Times New Roman"/>
                <w:noProof/>
                <w:color w:val="000000" w:themeColor="text1"/>
                <w:szCs w:val="28"/>
                <w:shd w:val="clear" w:color="auto" w:fill="FFFFFF"/>
              </w:rPr>
              <w:t>Суть прогнозирования в экономическом анализе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_Toc10219791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14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92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 xml:space="preserve">Задание 1. </w:t>
            </w:r>
            <w:r w:rsidRPr="006809A9">
              <w:rPr>
                <w:rStyle w:val="a3"/>
                <w:rFonts w:eastAsia="Times New Roman" w:cs="Times New Roman"/>
                <w:noProof/>
                <w:color w:val="000000" w:themeColor="text1"/>
                <w:szCs w:val="28"/>
              </w:rPr>
              <w:t>Проанализир</w:t>
            </w:r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уйте</w:t>
            </w:r>
            <w:r w:rsidRPr="006809A9">
              <w:rPr>
                <w:rStyle w:val="a3"/>
                <w:rFonts w:eastAsia="Times New Roman" w:cs="Times New Roman"/>
                <w:noProof/>
                <w:color w:val="000000" w:themeColor="text1"/>
                <w:szCs w:val="28"/>
              </w:rPr>
              <w:t xml:space="preserve"> затраты на производство молока и оценит</w:t>
            </w:r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е</w:t>
            </w:r>
            <w:r w:rsidRPr="006809A9">
              <w:rPr>
                <w:rStyle w:val="a3"/>
                <w:rFonts w:eastAsia="Times New Roman" w:cs="Times New Roman"/>
                <w:noProof/>
                <w:color w:val="000000" w:themeColor="text1"/>
                <w:szCs w:val="28"/>
              </w:rPr>
              <w:t xml:space="preserve"> влияние качества молока на объем производства и себестоимость.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_Toc10219792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16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93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Задание 2.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_Toc10219793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17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Pr="006809A9" w:rsidRDefault="006809A9" w:rsidP="006809A9">
          <w:pPr>
            <w:pStyle w:val="11"/>
            <w:tabs>
              <w:tab w:val="right" w:leader="dot" w:pos="9628"/>
            </w:tabs>
            <w:ind w:firstLine="0"/>
            <w:rPr>
              <w:rFonts w:cs="Times New Roman"/>
              <w:noProof/>
              <w:color w:val="000000" w:themeColor="text1"/>
              <w:szCs w:val="28"/>
            </w:rPr>
          </w:pPr>
          <w:hyperlink w:anchor="_Toc10219794" w:history="1">
            <w:r w:rsidRPr="006809A9">
              <w:rPr>
                <w:rStyle w:val="a3"/>
                <w:rFonts w:cs="Times New Roman"/>
                <w:noProof/>
                <w:color w:val="000000" w:themeColor="text1"/>
                <w:szCs w:val="28"/>
              </w:rPr>
              <w:t>Литература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_Toc10219794 \h </w:instrTex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color w:val="000000" w:themeColor="text1"/>
                <w:szCs w:val="28"/>
              </w:rPr>
              <w:t>18</w:t>
            </w:r>
            <w:r w:rsidRPr="006809A9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  <w:r w:rsidRPr="006809A9">
            <w:rPr>
              <w:rFonts w:cs="Times New Roman"/>
              <w:b/>
              <w:bCs/>
              <w:color w:val="000000" w:themeColor="text1"/>
              <w:szCs w:val="28"/>
            </w:rPr>
            <w:fldChar w:fldCharType="end"/>
          </w: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>
          <w:pPr>
            <w:rPr>
              <w:rFonts w:cs="Times New Roman"/>
              <w:b/>
              <w:bCs/>
              <w:color w:val="000000" w:themeColor="text1"/>
              <w:szCs w:val="28"/>
            </w:rPr>
          </w:pPr>
        </w:p>
        <w:p w:rsidR="006809A9" w:rsidRDefault="006809A9" w:rsidP="006809A9"/>
      </w:sdtContent>
    </w:sdt>
    <w:p w:rsidR="006809A9" w:rsidRDefault="006809A9" w:rsidP="003D4D3F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3D4D3F" w:rsidRDefault="003D4D3F" w:rsidP="003D4D3F">
      <w:pPr>
        <w:pStyle w:val="1"/>
        <w:rPr>
          <w:rStyle w:val="TimesNewRoman"/>
          <w:rFonts w:eastAsia="Batang"/>
          <w:color w:val="000000" w:themeColor="text1"/>
          <w:sz w:val="28"/>
          <w:szCs w:val="28"/>
        </w:rPr>
      </w:pPr>
      <w:bookmarkStart w:id="1" w:name="_Toc10219782"/>
      <w:r w:rsidRPr="003D4D3F">
        <w:rPr>
          <w:rFonts w:cs="Times New Roman"/>
        </w:rPr>
        <w:t>Вопрос</w:t>
      </w:r>
      <w:r w:rsidR="00A9405A">
        <w:rPr>
          <w:rFonts w:cs="Times New Roman"/>
        </w:rPr>
        <w:t xml:space="preserve"> </w:t>
      </w:r>
      <w:r w:rsidRPr="003D4D3F">
        <w:rPr>
          <w:rFonts w:cs="Times New Roman"/>
        </w:rPr>
        <w:t>1.</w:t>
      </w:r>
      <w:r w:rsidR="00A9405A">
        <w:rPr>
          <w:rFonts w:cs="Times New Roman"/>
        </w:rPr>
        <w:t xml:space="preserve"> </w:t>
      </w:r>
      <w:r w:rsidRPr="003D4D3F">
        <w:rPr>
          <w:rStyle w:val="TimesNewRoman"/>
          <w:rFonts w:eastAsia="Batang"/>
          <w:color w:val="000000" w:themeColor="text1"/>
          <w:sz w:val="28"/>
          <w:szCs w:val="28"/>
        </w:rPr>
        <w:t>Виды</w:t>
      </w:r>
      <w:r w:rsidR="00A9405A">
        <w:rPr>
          <w:rStyle w:val="TimesNewRoman"/>
          <w:rFonts w:eastAsia="Batang"/>
          <w:color w:val="000000" w:themeColor="text1"/>
          <w:sz w:val="28"/>
          <w:szCs w:val="28"/>
        </w:rPr>
        <w:t xml:space="preserve"> </w:t>
      </w:r>
      <w:r w:rsidRPr="003D4D3F">
        <w:rPr>
          <w:rStyle w:val="TimesNewRoman"/>
          <w:rFonts w:eastAsia="Batang"/>
          <w:color w:val="000000" w:themeColor="text1"/>
          <w:sz w:val="28"/>
          <w:szCs w:val="28"/>
        </w:rPr>
        <w:t>анализа</w:t>
      </w:r>
      <w:bookmarkEnd w:id="1"/>
    </w:p>
    <w:p w:rsidR="006809A9" w:rsidRPr="006809A9" w:rsidRDefault="006809A9" w:rsidP="006809A9">
      <w:pPr>
        <w:pStyle w:val="1"/>
      </w:pPr>
      <w:bookmarkStart w:id="2" w:name="_Toc10219783"/>
      <w:r>
        <w:t>1.1.Виды анализа по</w:t>
      </w:r>
      <w:r>
        <w:t xml:space="preserve"> </w:t>
      </w:r>
      <w:r w:rsidRPr="003D4D3F">
        <w:t>уровню</w:t>
      </w:r>
      <w:r>
        <w:t xml:space="preserve"> </w:t>
      </w:r>
      <w:r w:rsidRPr="003D4D3F">
        <w:t>и</w:t>
      </w:r>
      <w:r>
        <w:t xml:space="preserve"> </w:t>
      </w:r>
      <w:r w:rsidRPr="003D4D3F">
        <w:t>масштабам</w:t>
      </w:r>
      <w:r>
        <w:t xml:space="preserve"> </w:t>
      </w:r>
      <w:r w:rsidRPr="003D4D3F">
        <w:t>управления</w:t>
      </w:r>
      <w:bookmarkEnd w:id="2"/>
    </w:p>
    <w:p w:rsidR="003D4D3F" w:rsidRDefault="003D4D3F" w:rsidP="003D4D3F">
      <w:r>
        <w:t>Д</w:t>
      </w:r>
      <w:r w:rsidRPr="003D4D3F">
        <w:t>ля</w:t>
      </w:r>
      <w:r w:rsidR="00A9405A">
        <w:t xml:space="preserve"> </w:t>
      </w:r>
      <w:r w:rsidRPr="003D4D3F">
        <w:t>понимания</w:t>
      </w:r>
      <w:r w:rsidR="00A9405A">
        <w:t xml:space="preserve"> </w:t>
      </w:r>
      <w:r w:rsidRPr="003D4D3F">
        <w:t>содержания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задач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большое</w:t>
      </w:r>
      <w:r w:rsidR="00A9405A">
        <w:t xml:space="preserve"> </w:t>
      </w:r>
      <w:r w:rsidRPr="003D4D3F">
        <w:t>значение</w:t>
      </w:r>
      <w:r w:rsidR="00A9405A">
        <w:t xml:space="preserve"> </w:t>
      </w:r>
      <w:r w:rsidRPr="003D4D3F">
        <w:t>имеет</w:t>
      </w:r>
      <w:r w:rsidR="00A9405A">
        <w:t xml:space="preserve"> </w:t>
      </w:r>
      <w:r w:rsidRPr="003D4D3F">
        <w:t>классификация</w:t>
      </w:r>
      <w:r w:rsidR="00A9405A">
        <w:t xml:space="preserve"> </w:t>
      </w:r>
      <w:r w:rsidRPr="003D4D3F">
        <w:t>видов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деятельности.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экономической</w:t>
      </w:r>
      <w:r w:rsidR="00A9405A">
        <w:t xml:space="preserve"> </w:t>
      </w:r>
      <w:r w:rsidRPr="003D4D3F">
        <w:t>литературе</w:t>
      </w:r>
      <w:r w:rsidR="00A9405A">
        <w:t xml:space="preserve"> </w:t>
      </w:r>
      <w:r w:rsidRPr="003D4D3F">
        <w:t>отсутствует</w:t>
      </w:r>
      <w:r w:rsidR="00A9405A">
        <w:t xml:space="preserve"> </w:t>
      </w:r>
      <w:r w:rsidRPr="003D4D3F">
        <w:t>единая</w:t>
      </w:r>
      <w:r w:rsidR="00A9405A">
        <w:t xml:space="preserve"> </w:t>
      </w:r>
      <w:r w:rsidRPr="003D4D3F">
        <w:t>точка</w:t>
      </w:r>
      <w:r w:rsidR="00A9405A">
        <w:t xml:space="preserve"> </w:t>
      </w:r>
      <w:r w:rsidRPr="003D4D3F">
        <w:t>зрения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признакам</w:t>
      </w:r>
      <w:r w:rsidR="00A9405A">
        <w:t xml:space="preserve"> </w:t>
      </w:r>
      <w:r w:rsidRPr="003D4D3F">
        <w:t>классификации,</w:t>
      </w:r>
      <w:r w:rsidR="00A9405A">
        <w:t xml:space="preserve"> </w:t>
      </w:r>
      <w:r w:rsidRPr="003D4D3F">
        <w:t>видам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содержанию</w:t>
      </w:r>
      <w:r w:rsidR="00A9405A">
        <w:t xml:space="preserve"> </w:t>
      </w:r>
      <w:r w:rsidRPr="003D4D3F">
        <w:t>отдельных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видов.</w:t>
      </w:r>
      <w:r w:rsidR="00A9405A">
        <w:t xml:space="preserve"> </w:t>
      </w:r>
      <w:r w:rsidRPr="003D4D3F">
        <w:t>Наиболее</w:t>
      </w:r>
      <w:r w:rsidR="00A9405A">
        <w:t xml:space="preserve"> </w:t>
      </w:r>
      <w:r w:rsidRPr="003D4D3F">
        <w:t>часто</w:t>
      </w:r>
      <w:r w:rsidR="00A9405A">
        <w:t xml:space="preserve"> </w:t>
      </w:r>
      <w:r w:rsidRPr="003D4D3F">
        <w:t>применяются</w:t>
      </w:r>
      <w:r w:rsidR="00A9405A">
        <w:t xml:space="preserve"> </w:t>
      </w:r>
      <w:r w:rsidRPr="003D4D3F">
        <w:t>следующие</w:t>
      </w:r>
      <w:r w:rsidR="00A9405A">
        <w:t xml:space="preserve"> </w:t>
      </w:r>
      <w:r w:rsidRPr="003D4D3F">
        <w:t>признаки</w:t>
      </w:r>
      <w:r w:rsidR="00A9405A">
        <w:t xml:space="preserve"> </w:t>
      </w:r>
      <w:r w:rsidRPr="003D4D3F">
        <w:t>классификации</w:t>
      </w:r>
      <w:r w:rsidR="00A9405A">
        <w:t xml:space="preserve"> </w:t>
      </w:r>
      <w:r w:rsidRPr="003D4D3F">
        <w:t>видов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деятельности:</w:t>
      </w:r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уровню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масштабам</w:t>
      </w:r>
      <w:r w:rsidR="00A9405A">
        <w:t xml:space="preserve"> </w:t>
      </w:r>
      <w:r w:rsidRPr="003D4D3F">
        <w:t>управления</w:t>
      </w:r>
      <w:r w:rsidR="00A9405A">
        <w:t xml:space="preserve"> </w:t>
      </w:r>
      <w:r w:rsidRPr="003D4D3F">
        <w:t>различают</w:t>
      </w:r>
      <w:r w:rsidR="00A9405A">
        <w:t xml:space="preserve"> </w:t>
      </w:r>
      <w:r w:rsidRPr="003D4D3F">
        <w:t>анализ:</w:t>
      </w:r>
    </w:p>
    <w:p w:rsidR="003D4D3F" w:rsidRDefault="003D4D3F" w:rsidP="003D4D3F">
      <w:r w:rsidRPr="003D4D3F">
        <w:t>1.Отраслевой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учитывает</w:t>
      </w:r>
      <w:r w:rsidR="00A9405A">
        <w:t xml:space="preserve"> </w:t>
      </w:r>
      <w:r w:rsidRPr="003D4D3F">
        <w:t>специфику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отдельных</w:t>
      </w:r>
      <w:r w:rsidR="00A9405A">
        <w:t xml:space="preserve"> </w:t>
      </w:r>
      <w:r w:rsidRPr="003D4D3F">
        <w:t>отраслях</w:t>
      </w:r>
      <w:r w:rsidR="00A9405A">
        <w:t xml:space="preserve"> </w:t>
      </w:r>
      <w:r w:rsidRPr="003D4D3F">
        <w:t>народного</w:t>
      </w:r>
      <w:r w:rsidR="00A9405A">
        <w:t xml:space="preserve"> </w:t>
      </w:r>
      <w:r w:rsidRPr="003D4D3F">
        <w:t>хозяйства:</w:t>
      </w:r>
      <w:r w:rsidR="00A9405A">
        <w:t xml:space="preserve"> </w:t>
      </w:r>
      <w:r w:rsidRPr="003D4D3F">
        <w:t>промышленности,</w:t>
      </w:r>
      <w:r w:rsidR="00A9405A">
        <w:t xml:space="preserve"> </w:t>
      </w:r>
      <w:r w:rsidRPr="003D4D3F">
        <w:t>торговле,</w:t>
      </w:r>
      <w:r w:rsidR="00A9405A">
        <w:t xml:space="preserve"> </w:t>
      </w:r>
      <w:r w:rsidRPr="003D4D3F">
        <w:t>строительстве,</w:t>
      </w:r>
      <w:r w:rsidR="00A9405A">
        <w:t xml:space="preserve"> </w:t>
      </w:r>
      <w:r w:rsidRPr="003D4D3F">
        <w:t>сельском</w:t>
      </w:r>
      <w:r w:rsidR="00A9405A">
        <w:t xml:space="preserve"> </w:t>
      </w:r>
      <w:r w:rsidRPr="003D4D3F">
        <w:t>хозяйстве,</w:t>
      </w:r>
      <w:r w:rsidR="00A9405A">
        <w:t xml:space="preserve"> </w:t>
      </w:r>
      <w:r w:rsidRPr="003D4D3F">
        <w:t>транспорте.</w:t>
      </w:r>
    </w:p>
    <w:p w:rsidR="003D4D3F" w:rsidRDefault="003D4D3F" w:rsidP="003D4D3F">
      <w:r w:rsidRPr="003D4D3F">
        <w:t>2.Межотраслевой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является</w:t>
      </w:r>
      <w:r w:rsidR="00A9405A">
        <w:t xml:space="preserve"> </w:t>
      </w:r>
      <w:r w:rsidRPr="003D4D3F">
        <w:t>теоретической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методологической</w:t>
      </w:r>
      <w:r w:rsidR="00A9405A">
        <w:t xml:space="preserve"> </w:t>
      </w:r>
      <w:r w:rsidRPr="003D4D3F">
        <w:t>основой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во</w:t>
      </w:r>
      <w:r w:rsidR="00A9405A">
        <w:t xml:space="preserve"> </w:t>
      </w:r>
      <w:r w:rsidRPr="003D4D3F">
        <w:t>всех</w:t>
      </w:r>
      <w:r w:rsidR="00A9405A">
        <w:t xml:space="preserve"> </w:t>
      </w:r>
      <w:r w:rsidRPr="003D4D3F">
        <w:t>отраслях</w:t>
      </w:r>
      <w:r w:rsidR="00A9405A">
        <w:t xml:space="preserve"> </w:t>
      </w:r>
      <w:r w:rsidRPr="003D4D3F">
        <w:t>народного</w:t>
      </w:r>
      <w:r w:rsidR="00A9405A">
        <w:t xml:space="preserve"> </w:t>
      </w:r>
      <w:r w:rsidRPr="003D4D3F">
        <w:t>хозяйства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теория</w:t>
      </w:r>
      <w:r w:rsidR="00A9405A">
        <w:t xml:space="preserve"> </w:t>
      </w:r>
      <w:r w:rsidRPr="003D4D3F">
        <w:t>экономического</w:t>
      </w:r>
      <w:r w:rsidR="00A9405A">
        <w:t xml:space="preserve"> </w:t>
      </w:r>
      <w:r w:rsidRPr="003D4D3F">
        <w:t>анализа.</w:t>
      </w:r>
    </w:p>
    <w:p w:rsidR="003D4D3F" w:rsidRDefault="003D4D3F" w:rsidP="003D4D3F">
      <w:r w:rsidRPr="003D4D3F">
        <w:t>3.</w:t>
      </w:r>
      <w:proofErr w:type="gramStart"/>
      <w:r w:rsidRPr="003D4D3F">
        <w:t>Внутрихозяйственный</w:t>
      </w:r>
      <w:proofErr w:type="gramEnd"/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изучает</w:t>
      </w:r>
      <w:r w:rsidR="00A9405A">
        <w:t xml:space="preserve"> </w:t>
      </w:r>
      <w:r w:rsidRPr="003D4D3F">
        <w:t>деятельность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исследуемой</w:t>
      </w:r>
      <w:r w:rsidR="00A9405A">
        <w:t xml:space="preserve"> </w:t>
      </w:r>
      <w:r w:rsidRPr="003D4D3F">
        <w:t>организации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её</w:t>
      </w:r>
      <w:r w:rsidR="00A9405A">
        <w:t xml:space="preserve"> </w:t>
      </w:r>
      <w:r w:rsidRPr="003D4D3F">
        <w:t>структурных</w:t>
      </w:r>
      <w:r w:rsidR="00A9405A">
        <w:t xml:space="preserve"> </w:t>
      </w:r>
      <w:r w:rsidRPr="003D4D3F">
        <w:t>подразделений.</w:t>
      </w:r>
    </w:p>
    <w:p w:rsidR="003D4D3F" w:rsidRDefault="003D4D3F" w:rsidP="003D4D3F">
      <w:r w:rsidRPr="003D4D3F">
        <w:t>4.</w:t>
      </w:r>
      <w:proofErr w:type="gramStart"/>
      <w:r w:rsidRPr="003D4D3F">
        <w:t>Межхозяйственный</w:t>
      </w:r>
      <w:proofErr w:type="gramEnd"/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используется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сравнения</w:t>
      </w:r>
      <w:r w:rsidR="00A9405A">
        <w:t xml:space="preserve"> </w:t>
      </w:r>
      <w:r w:rsidRPr="003D4D3F">
        <w:t>результатов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двух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более</w:t>
      </w:r>
      <w:r w:rsidR="00A9405A">
        <w:t xml:space="preserve"> </w:t>
      </w:r>
      <w:r w:rsidRPr="003D4D3F">
        <w:t>организации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выбора</w:t>
      </w:r>
      <w:r w:rsidR="00A9405A">
        <w:t xml:space="preserve"> </w:t>
      </w:r>
      <w:r w:rsidRPr="003D4D3F">
        <w:t>победителя,</w:t>
      </w:r>
      <w:r w:rsidR="00A9405A">
        <w:t xml:space="preserve"> </w:t>
      </w:r>
      <w:r w:rsidRPr="003D4D3F">
        <w:t>лучшей</w:t>
      </w:r>
      <w:r w:rsidR="00A9405A">
        <w:t xml:space="preserve"> </w:t>
      </w:r>
      <w:r w:rsidRPr="003D4D3F">
        <w:t>организации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точки</w:t>
      </w:r>
      <w:r w:rsidR="00A9405A">
        <w:t xml:space="preserve"> </w:t>
      </w:r>
      <w:r w:rsidRPr="003D4D3F">
        <w:t>зрения</w:t>
      </w:r>
      <w:r w:rsidR="00A9405A">
        <w:t xml:space="preserve"> </w:t>
      </w:r>
      <w:r w:rsidRPr="003D4D3F">
        <w:t>вложения</w:t>
      </w:r>
      <w:r w:rsidR="00A9405A">
        <w:t xml:space="preserve"> </w:t>
      </w:r>
      <w:r w:rsidRPr="003D4D3F">
        <w:t>инвестиций.</w:t>
      </w:r>
    </w:p>
    <w:p w:rsidR="006809A9" w:rsidRDefault="006809A9" w:rsidP="006809A9">
      <w:pPr>
        <w:pStyle w:val="1"/>
      </w:pPr>
      <w:bookmarkStart w:id="3" w:name="_Toc10219784"/>
    </w:p>
    <w:p w:rsidR="006809A9" w:rsidRPr="006809A9" w:rsidRDefault="006809A9" w:rsidP="006809A9">
      <w:pPr>
        <w:pStyle w:val="1"/>
      </w:pPr>
      <w:r>
        <w:t>1.</w:t>
      </w:r>
      <w:r>
        <w:t>2</w:t>
      </w:r>
      <w:r>
        <w:t xml:space="preserve">.Виды анализа по </w:t>
      </w:r>
      <w:r w:rsidRPr="003D4D3F">
        <w:t>периодичности</w:t>
      </w:r>
      <w:r>
        <w:t xml:space="preserve"> </w:t>
      </w:r>
      <w:r w:rsidRPr="003D4D3F">
        <w:t>проведения</w:t>
      </w:r>
      <w:r>
        <w:t xml:space="preserve"> и п</w:t>
      </w:r>
      <w:r w:rsidRPr="003D4D3F">
        <w:t>о</w:t>
      </w:r>
      <w:r>
        <w:t xml:space="preserve"> </w:t>
      </w:r>
      <w:r w:rsidRPr="003D4D3F">
        <w:t>времени</w:t>
      </w:r>
      <w:r>
        <w:t xml:space="preserve"> </w:t>
      </w:r>
      <w:r w:rsidRPr="003D4D3F">
        <w:t>проведения</w:t>
      </w:r>
      <w:bookmarkEnd w:id="3"/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периодичности</w:t>
      </w:r>
      <w:r w:rsidR="00A9405A">
        <w:t xml:space="preserve"> </w:t>
      </w:r>
      <w:r w:rsidRPr="003D4D3F">
        <w:t>проведения</w:t>
      </w:r>
      <w:r w:rsidR="00A9405A">
        <w:t xml:space="preserve"> </w:t>
      </w:r>
      <w:r w:rsidRPr="003D4D3F">
        <w:t>различают</w:t>
      </w:r>
      <w:r w:rsidR="00A9405A">
        <w:t xml:space="preserve"> </w:t>
      </w:r>
      <w:r w:rsidRPr="003D4D3F">
        <w:t>анализ:</w:t>
      </w:r>
    </w:p>
    <w:p w:rsidR="003D4D3F" w:rsidRDefault="003D4D3F" w:rsidP="003D4D3F">
      <w:r w:rsidRPr="003D4D3F">
        <w:t>1.Периодический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ежедневный,</w:t>
      </w:r>
      <w:r w:rsidR="00A9405A">
        <w:t xml:space="preserve"> </w:t>
      </w:r>
      <w:r w:rsidRPr="003D4D3F">
        <w:t>декадный,</w:t>
      </w:r>
      <w:r w:rsidR="00A9405A">
        <w:t xml:space="preserve"> </w:t>
      </w:r>
      <w:r w:rsidRPr="003D4D3F">
        <w:t>ежемесячный,</w:t>
      </w:r>
      <w:r w:rsidR="00A9405A">
        <w:t xml:space="preserve"> </w:t>
      </w:r>
      <w:r w:rsidRPr="003D4D3F">
        <w:t>квартальный,</w:t>
      </w:r>
      <w:r w:rsidR="00A9405A">
        <w:t xml:space="preserve"> </w:t>
      </w:r>
      <w:r w:rsidRPr="003D4D3F">
        <w:t>годовой.</w:t>
      </w:r>
      <w:r w:rsidR="00A9405A">
        <w:t xml:space="preserve"> </w:t>
      </w:r>
      <w:r w:rsidRPr="003D4D3F">
        <w:t>Основные</w:t>
      </w:r>
      <w:r w:rsidR="00A9405A">
        <w:t xml:space="preserve"> </w:t>
      </w:r>
      <w:r w:rsidRPr="003D4D3F">
        <w:t>периоды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-</w:t>
      </w:r>
      <w:r w:rsidR="00A9405A">
        <w:t xml:space="preserve"> </w:t>
      </w:r>
      <w:r w:rsidRPr="003D4D3F">
        <w:t>квартал,</w:t>
      </w:r>
      <w:r w:rsidR="00A9405A">
        <w:t xml:space="preserve"> </w:t>
      </w:r>
      <w:r w:rsidRPr="003D4D3F">
        <w:t>год.</w:t>
      </w:r>
    </w:p>
    <w:p w:rsidR="003D4D3F" w:rsidRDefault="003D4D3F" w:rsidP="003D4D3F">
      <w:r w:rsidRPr="003D4D3F">
        <w:t>2.</w:t>
      </w:r>
      <w:proofErr w:type="gramStart"/>
      <w:r w:rsidRPr="003D4D3F">
        <w:t>Разовый</w:t>
      </w:r>
      <w:proofErr w:type="gramEnd"/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аудиторская</w:t>
      </w:r>
      <w:r w:rsidR="00A9405A">
        <w:t xml:space="preserve"> </w:t>
      </w:r>
      <w:r w:rsidRPr="003D4D3F">
        <w:t>проверка,</w:t>
      </w:r>
      <w:r w:rsidR="00A9405A">
        <w:t xml:space="preserve"> </w:t>
      </w:r>
      <w:r w:rsidRPr="003D4D3F">
        <w:t>ревизия.</w:t>
      </w:r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времени</w:t>
      </w:r>
      <w:r w:rsidR="00A9405A">
        <w:t xml:space="preserve"> </w:t>
      </w:r>
      <w:r w:rsidRPr="003D4D3F">
        <w:t>проведения</w:t>
      </w:r>
      <w:r w:rsidR="00A9405A">
        <w:t xml:space="preserve"> </w:t>
      </w:r>
      <w:r w:rsidRPr="003D4D3F">
        <w:t>различают</w:t>
      </w:r>
      <w:r w:rsidR="00A9405A">
        <w:t xml:space="preserve"> </w:t>
      </w:r>
      <w:r w:rsidRPr="003D4D3F">
        <w:t>анализ:</w:t>
      </w:r>
    </w:p>
    <w:p w:rsidR="003D4D3F" w:rsidRDefault="003D4D3F" w:rsidP="003D4D3F">
      <w:r w:rsidRPr="003D4D3F">
        <w:lastRenderedPageBreak/>
        <w:t>1.</w:t>
      </w:r>
      <w:proofErr w:type="gramStart"/>
      <w:r w:rsidRPr="003D4D3F">
        <w:t>Предварительный</w:t>
      </w:r>
      <w:proofErr w:type="gramEnd"/>
      <w:r w:rsidR="00A9405A">
        <w:t xml:space="preserve"> </w:t>
      </w:r>
      <w:r w:rsidRPr="003D4D3F">
        <w:t>(перспективный)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до</w:t>
      </w:r>
      <w:r w:rsidR="00A9405A">
        <w:t xml:space="preserve"> </w:t>
      </w:r>
      <w:r w:rsidRPr="003D4D3F">
        <w:t>начала</w:t>
      </w:r>
      <w:r w:rsidR="00A9405A">
        <w:t xml:space="preserve"> </w:t>
      </w:r>
      <w:r w:rsidRPr="003D4D3F">
        <w:t>осуществления</w:t>
      </w:r>
      <w:r w:rsidR="00A9405A">
        <w:t xml:space="preserve"> </w:t>
      </w:r>
      <w:r w:rsidRPr="003D4D3F">
        <w:t>любых</w:t>
      </w:r>
      <w:r w:rsidR="00A9405A">
        <w:t xml:space="preserve"> </w:t>
      </w:r>
      <w:r w:rsidRPr="003D4D3F">
        <w:t>хозяйственных</w:t>
      </w:r>
      <w:r w:rsidR="00A9405A">
        <w:t xml:space="preserve"> </w:t>
      </w:r>
      <w:r w:rsidRPr="003D4D3F">
        <w:t>операций.</w:t>
      </w:r>
      <w:r w:rsidR="00A9405A">
        <w:t xml:space="preserve"> </w:t>
      </w:r>
      <w:r w:rsidRPr="003D4D3F">
        <w:t>Он</w:t>
      </w:r>
      <w:r w:rsidR="00A9405A">
        <w:t xml:space="preserve"> </w:t>
      </w:r>
      <w:r w:rsidRPr="003D4D3F">
        <w:t>необходим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выбора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обоснования</w:t>
      </w:r>
      <w:r w:rsidR="00A9405A">
        <w:t xml:space="preserve"> </w:t>
      </w:r>
      <w:r w:rsidRPr="003D4D3F">
        <w:t>оптимальных</w:t>
      </w:r>
      <w:r w:rsidR="00A9405A">
        <w:t xml:space="preserve"> </w:t>
      </w:r>
      <w:r w:rsidRPr="003D4D3F">
        <w:t>управленческих</w:t>
      </w:r>
      <w:r w:rsidR="00A9405A">
        <w:t xml:space="preserve"> </w:t>
      </w:r>
      <w:r w:rsidRPr="003D4D3F">
        <w:t>решений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плановых</w:t>
      </w:r>
      <w:r w:rsidR="00A9405A">
        <w:t xml:space="preserve"> </w:t>
      </w:r>
      <w:r w:rsidRPr="003D4D3F">
        <w:t>заданий;</w:t>
      </w:r>
      <w:r w:rsidR="00A9405A">
        <w:t xml:space="preserve"> </w:t>
      </w:r>
      <w:r w:rsidRPr="003D4D3F">
        <w:t>прогнозирования</w:t>
      </w:r>
      <w:r w:rsidR="00A9405A">
        <w:t xml:space="preserve"> </w:t>
      </w:r>
      <w:r w:rsidRPr="003D4D3F">
        <w:t>будущего</w:t>
      </w:r>
      <w:r w:rsidR="00A9405A">
        <w:t xml:space="preserve"> </w:t>
      </w:r>
      <w:r w:rsidRPr="003D4D3F">
        <w:t>плана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оценки</w:t>
      </w:r>
      <w:r w:rsidR="00A9405A">
        <w:t xml:space="preserve"> </w:t>
      </w:r>
      <w:r w:rsidRPr="003D4D3F">
        <w:t>ожидаемого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выполнения;</w:t>
      </w:r>
      <w:r w:rsidR="00A9405A">
        <w:t xml:space="preserve"> </w:t>
      </w:r>
      <w:r w:rsidRPr="003D4D3F">
        <w:t>предупреждения</w:t>
      </w:r>
      <w:r w:rsidR="00A9405A">
        <w:t xml:space="preserve"> </w:t>
      </w:r>
      <w:r w:rsidRPr="003D4D3F">
        <w:t>нежелательных</w:t>
      </w:r>
      <w:r w:rsidR="00A9405A">
        <w:t xml:space="preserve"> </w:t>
      </w:r>
      <w:r w:rsidRPr="003D4D3F">
        <w:t>результатов.</w:t>
      </w:r>
    </w:p>
    <w:p w:rsidR="003D4D3F" w:rsidRDefault="003D4D3F" w:rsidP="003D4D3F">
      <w:r w:rsidRPr="003D4D3F">
        <w:t>2.</w:t>
      </w:r>
      <w:proofErr w:type="gramStart"/>
      <w:r w:rsidRPr="003D4D3F">
        <w:t>Последующий</w:t>
      </w:r>
      <w:proofErr w:type="gramEnd"/>
      <w:r w:rsidR="00A9405A">
        <w:t xml:space="preserve"> </w:t>
      </w:r>
      <w:r w:rsidRPr="003D4D3F">
        <w:t>(ретроспективный)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после</w:t>
      </w:r>
      <w:r w:rsidR="00A9405A">
        <w:t xml:space="preserve"> </w:t>
      </w:r>
      <w:r w:rsidRPr="003D4D3F">
        <w:t>свершения</w:t>
      </w:r>
      <w:r w:rsidR="00A9405A">
        <w:t xml:space="preserve"> </w:t>
      </w:r>
      <w:r w:rsidRPr="003D4D3F">
        <w:t>хозяйственных</w:t>
      </w:r>
      <w:r w:rsidR="00A9405A">
        <w:t xml:space="preserve"> </w:t>
      </w:r>
      <w:r w:rsidRPr="003D4D3F">
        <w:t>операций.</w:t>
      </w:r>
      <w:r w:rsidR="00A9405A">
        <w:t xml:space="preserve"> </w:t>
      </w:r>
      <w:r w:rsidRPr="003D4D3F">
        <w:t>Используется</w:t>
      </w:r>
      <w:r w:rsidR="00A9405A">
        <w:t xml:space="preserve"> </w:t>
      </w:r>
      <w:r w:rsidRPr="003D4D3F">
        <w:t>для</w:t>
      </w:r>
      <w:r w:rsidR="00A9405A">
        <w:t xml:space="preserve"> </w:t>
      </w:r>
      <w:proofErr w:type="gramStart"/>
      <w:r w:rsidRPr="003D4D3F">
        <w:t>контроля</w:t>
      </w:r>
      <w:r w:rsidR="00A9405A">
        <w:t xml:space="preserve"> </w:t>
      </w:r>
      <w:r w:rsidRPr="003D4D3F">
        <w:t>за</w:t>
      </w:r>
      <w:proofErr w:type="gramEnd"/>
      <w:r w:rsidR="00A9405A">
        <w:t xml:space="preserve"> </w:t>
      </w:r>
      <w:r w:rsidRPr="003D4D3F">
        <w:t>ходом</w:t>
      </w:r>
      <w:r w:rsidR="00A9405A">
        <w:t xml:space="preserve"> </w:t>
      </w:r>
      <w:r w:rsidRPr="003D4D3F">
        <w:t>выполнения</w:t>
      </w:r>
      <w:r w:rsidR="00A9405A">
        <w:t xml:space="preserve"> </w:t>
      </w:r>
      <w:r w:rsidRPr="003D4D3F">
        <w:t>плана;</w:t>
      </w:r>
      <w:r w:rsidR="00A9405A">
        <w:t xml:space="preserve"> </w:t>
      </w:r>
      <w:r w:rsidRPr="003D4D3F">
        <w:t>выявления</w:t>
      </w:r>
      <w:r w:rsidR="00A9405A">
        <w:t xml:space="preserve"> </w:t>
      </w:r>
      <w:r w:rsidRPr="003D4D3F">
        <w:t>неиспользованных</w:t>
      </w:r>
      <w:r w:rsidR="00A9405A">
        <w:t xml:space="preserve"> </w:t>
      </w:r>
      <w:r w:rsidRPr="003D4D3F">
        <w:t>резервов;</w:t>
      </w:r>
      <w:r w:rsidR="00A9405A">
        <w:t xml:space="preserve"> </w:t>
      </w:r>
      <w:r w:rsidRPr="003D4D3F">
        <w:t>объективной</w:t>
      </w:r>
      <w:r w:rsidR="00A9405A">
        <w:t xml:space="preserve"> </w:t>
      </w:r>
      <w:r w:rsidRPr="003D4D3F">
        <w:t>оценки</w:t>
      </w:r>
      <w:r w:rsidR="00A9405A">
        <w:t xml:space="preserve"> </w:t>
      </w:r>
      <w:r w:rsidRPr="003D4D3F">
        <w:t>результатов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предприятий;</w:t>
      </w:r>
      <w:r w:rsidR="00A9405A">
        <w:t xml:space="preserve"> </w:t>
      </w:r>
      <w:r w:rsidRPr="003D4D3F">
        <w:t>диагностики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состояния.</w:t>
      </w:r>
    </w:p>
    <w:p w:rsidR="003D4D3F" w:rsidRDefault="003D4D3F" w:rsidP="003D4D3F">
      <w:r w:rsidRPr="003D4D3F">
        <w:t>Оба</w:t>
      </w:r>
      <w:r w:rsidR="00A9405A">
        <w:t xml:space="preserve"> </w:t>
      </w:r>
      <w:r w:rsidRPr="003D4D3F">
        <w:t>эти</w:t>
      </w:r>
      <w:r w:rsidR="00A9405A">
        <w:t xml:space="preserve"> </w:t>
      </w:r>
      <w:r w:rsidRPr="003D4D3F">
        <w:t>вида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тесно</w:t>
      </w:r>
      <w:r w:rsidR="00A9405A">
        <w:t xml:space="preserve"> </w:t>
      </w:r>
      <w:r w:rsidRPr="003D4D3F">
        <w:t>связаны</w:t>
      </w:r>
      <w:r w:rsidR="00A9405A">
        <w:t xml:space="preserve"> </w:t>
      </w:r>
      <w:r w:rsidRPr="003D4D3F">
        <w:t>между</w:t>
      </w:r>
      <w:r w:rsidR="00A9405A">
        <w:t xml:space="preserve"> </w:t>
      </w:r>
      <w:r w:rsidRPr="003D4D3F">
        <w:t>собой»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результатов</w:t>
      </w:r>
      <w:r w:rsidR="00A9405A">
        <w:t xml:space="preserve"> </w:t>
      </w:r>
      <w:r w:rsidRPr="003D4D3F">
        <w:t>труда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прошлые</w:t>
      </w:r>
      <w:r w:rsidR="00A9405A">
        <w:t xml:space="preserve"> </w:t>
      </w:r>
      <w:r w:rsidRPr="003D4D3F">
        <w:t>годы</w:t>
      </w:r>
      <w:r w:rsidR="00A9405A">
        <w:t xml:space="preserve"> </w:t>
      </w:r>
      <w:r w:rsidRPr="003D4D3F">
        <w:t>позволяет</w:t>
      </w:r>
      <w:r w:rsidR="00A9405A">
        <w:t xml:space="preserve"> </w:t>
      </w:r>
      <w:r w:rsidRPr="003D4D3F">
        <w:t>изучить</w:t>
      </w:r>
      <w:r w:rsidR="00A9405A">
        <w:t xml:space="preserve"> </w:t>
      </w:r>
      <w:r w:rsidRPr="003D4D3F">
        <w:t>тенденции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закономерности</w:t>
      </w:r>
      <w:r w:rsidR="00A9405A">
        <w:t xml:space="preserve"> </w:t>
      </w:r>
      <w:r w:rsidRPr="003D4D3F">
        <w:t>развития</w:t>
      </w:r>
      <w:r w:rsidR="00A9405A">
        <w:t xml:space="preserve"> </w:t>
      </w:r>
      <w:r w:rsidRPr="003D4D3F">
        <w:t>экономики,</w:t>
      </w:r>
      <w:r w:rsidR="00A9405A">
        <w:t xml:space="preserve"> </w:t>
      </w:r>
      <w:r w:rsidRPr="003D4D3F">
        <w:t>выявить</w:t>
      </w:r>
      <w:r w:rsidR="00A9405A">
        <w:t xml:space="preserve"> </w:t>
      </w:r>
      <w:r w:rsidRPr="003D4D3F">
        <w:t>неиспользованные</w:t>
      </w:r>
      <w:r w:rsidR="00A9405A">
        <w:t xml:space="preserve"> </w:t>
      </w:r>
      <w:r w:rsidRPr="003D4D3F">
        <w:t>возможности,</w:t>
      </w:r>
      <w:r w:rsidR="00A9405A">
        <w:t xml:space="preserve"> </w:t>
      </w:r>
      <w:r w:rsidRPr="003D4D3F">
        <w:t>что</w:t>
      </w:r>
      <w:r w:rsidR="00A9405A">
        <w:t xml:space="preserve"> </w:t>
      </w:r>
      <w:r w:rsidRPr="003D4D3F">
        <w:t>имеет</w:t>
      </w:r>
      <w:r w:rsidR="00A9405A">
        <w:t xml:space="preserve"> </w:t>
      </w:r>
      <w:proofErr w:type="gramStart"/>
      <w:r w:rsidRPr="003D4D3F">
        <w:t>важное</w:t>
      </w:r>
      <w:r w:rsidR="00A9405A">
        <w:t xml:space="preserve"> </w:t>
      </w:r>
      <w:r w:rsidRPr="003D4D3F">
        <w:t>значение</w:t>
      </w:r>
      <w:proofErr w:type="gramEnd"/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обосновании</w:t>
      </w:r>
      <w:r w:rsidR="00A9405A">
        <w:t xml:space="preserve"> </w:t>
      </w:r>
      <w:r w:rsidRPr="003D4D3F">
        <w:t>уровня</w:t>
      </w:r>
      <w:r w:rsidR="00A9405A">
        <w:t xml:space="preserve"> </w:t>
      </w:r>
      <w:r w:rsidRPr="003D4D3F">
        <w:t>экономических</w:t>
      </w:r>
      <w:r w:rsidR="00A9405A">
        <w:t xml:space="preserve"> </w:t>
      </w:r>
      <w:r w:rsidRPr="003D4D3F">
        <w:t>показателей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перспективу.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свою</w:t>
      </w:r>
      <w:r w:rsidR="00A9405A">
        <w:t xml:space="preserve"> </w:t>
      </w:r>
      <w:r w:rsidRPr="003D4D3F">
        <w:t>очередь</w:t>
      </w:r>
      <w:r w:rsidR="00A9405A">
        <w:t xml:space="preserve"> </w:t>
      </w:r>
      <w:r w:rsidRPr="003D4D3F">
        <w:t>от</w:t>
      </w:r>
      <w:r w:rsidR="00A9405A">
        <w:t xml:space="preserve"> </w:t>
      </w:r>
      <w:r w:rsidRPr="003D4D3F">
        <w:t>глубины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качества</w:t>
      </w:r>
      <w:r w:rsidR="00A9405A">
        <w:t xml:space="preserve"> </w:t>
      </w:r>
      <w:r w:rsidRPr="003D4D3F">
        <w:t>предварительного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зависят</w:t>
      </w:r>
      <w:r w:rsidR="00A9405A">
        <w:t xml:space="preserve"> </w:t>
      </w:r>
      <w:r w:rsidRPr="003D4D3F">
        <w:t>результаты</w:t>
      </w:r>
      <w:r w:rsidR="00A9405A">
        <w:t xml:space="preserve"> </w:t>
      </w:r>
      <w:r w:rsidRPr="003D4D3F">
        <w:t>ретроспективного</w:t>
      </w:r>
      <w:r w:rsidR="00A9405A">
        <w:t xml:space="preserve"> </w:t>
      </w:r>
      <w:r w:rsidRPr="003D4D3F">
        <w:t>анализа.</w:t>
      </w:r>
    </w:p>
    <w:p w:rsidR="003D4D3F" w:rsidRDefault="003D4D3F" w:rsidP="003D4D3F">
      <w:r w:rsidRPr="003D4D3F">
        <w:t>Ретроспективный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подразделяется</w:t>
      </w:r>
      <w:r w:rsidR="00A9405A">
        <w:t xml:space="preserve"> </w:t>
      </w:r>
      <w:proofErr w:type="gramStart"/>
      <w:r w:rsidRPr="003D4D3F">
        <w:t>на</w:t>
      </w:r>
      <w:proofErr w:type="gramEnd"/>
      <w:r w:rsidR="00A9405A">
        <w:t xml:space="preserve"> </w:t>
      </w:r>
      <w:r w:rsidRPr="003D4D3F">
        <w:t>оперативный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итоговый.</w:t>
      </w:r>
    </w:p>
    <w:p w:rsidR="003D4D3F" w:rsidRDefault="003D4D3F" w:rsidP="003D4D3F">
      <w:r w:rsidRPr="003D4D3F">
        <w:t>Оперативный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сразу</w:t>
      </w:r>
      <w:r w:rsidR="00A9405A">
        <w:t xml:space="preserve"> </w:t>
      </w:r>
      <w:r w:rsidRPr="003D4D3F">
        <w:t>после</w:t>
      </w:r>
      <w:r w:rsidR="00A9405A">
        <w:t xml:space="preserve"> </w:t>
      </w:r>
      <w:r w:rsidRPr="003D4D3F">
        <w:t>свершения</w:t>
      </w:r>
      <w:r w:rsidR="00A9405A">
        <w:t xml:space="preserve"> </w:t>
      </w:r>
      <w:r w:rsidRPr="003D4D3F">
        <w:t>хозяйственных</w:t>
      </w:r>
      <w:r w:rsidR="00A9405A">
        <w:t xml:space="preserve"> </w:t>
      </w:r>
      <w:r w:rsidRPr="003D4D3F">
        <w:t>операций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изменения</w:t>
      </w:r>
      <w:r w:rsidR="00A9405A">
        <w:t xml:space="preserve"> </w:t>
      </w:r>
      <w:r w:rsidRPr="003D4D3F">
        <w:t>ситуаций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короткие</w:t>
      </w:r>
      <w:r w:rsidR="00A9405A">
        <w:t xml:space="preserve"> </w:t>
      </w:r>
      <w:r w:rsidRPr="003D4D3F">
        <w:t>отрезки</w:t>
      </w:r>
      <w:r w:rsidR="00A9405A">
        <w:t xml:space="preserve"> </w:t>
      </w:r>
      <w:r w:rsidRPr="003D4D3F">
        <w:t>времени</w:t>
      </w:r>
      <w:r w:rsidR="00A9405A">
        <w:t xml:space="preserve"> </w:t>
      </w:r>
      <w:r w:rsidRPr="003D4D3F">
        <w:t>(смену,</w:t>
      </w:r>
      <w:r w:rsidR="00A9405A">
        <w:t xml:space="preserve"> </w:t>
      </w:r>
      <w:r w:rsidRPr="003D4D3F">
        <w:t>сутки,</w:t>
      </w:r>
      <w:r w:rsidR="00A9405A">
        <w:t xml:space="preserve"> </w:t>
      </w:r>
      <w:r w:rsidRPr="003D4D3F">
        <w:t>декаду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т.д.).</w:t>
      </w:r>
      <w:r w:rsidR="00A9405A">
        <w:t xml:space="preserve"> </w:t>
      </w:r>
      <w:proofErr w:type="gramStart"/>
      <w:r w:rsidRPr="003D4D3F">
        <w:t>Его</w:t>
      </w:r>
      <w:r w:rsidR="00A9405A">
        <w:t xml:space="preserve"> </w:t>
      </w:r>
      <w:r w:rsidRPr="003D4D3F">
        <w:t>цель</w:t>
      </w:r>
      <w:r w:rsidR="00A9405A">
        <w:t xml:space="preserve"> </w:t>
      </w:r>
      <w:r w:rsidRPr="003D4D3F">
        <w:t>-</w:t>
      </w:r>
      <w:r w:rsidR="00A9405A">
        <w:t xml:space="preserve"> </w:t>
      </w:r>
      <w:r w:rsidRPr="003D4D3F">
        <w:t>оперативно</w:t>
      </w:r>
      <w:r w:rsidR="00A9405A">
        <w:t xml:space="preserve"> </w:t>
      </w:r>
      <w:r w:rsidRPr="003D4D3F">
        <w:t>выявить</w:t>
      </w:r>
      <w:r w:rsidR="00A9405A">
        <w:t xml:space="preserve"> </w:t>
      </w:r>
      <w:r w:rsidRPr="003D4D3F">
        <w:t>недостатки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воздействовать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хозяйственный</w:t>
      </w:r>
      <w:r w:rsidR="00A9405A">
        <w:t xml:space="preserve"> </w:t>
      </w:r>
      <w:r w:rsidRPr="003D4D3F">
        <w:t>процессы.</w:t>
      </w:r>
      <w:proofErr w:type="gramEnd"/>
    </w:p>
    <w:p w:rsidR="003D4D3F" w:rsidRDefault="003D4D3F" w:rsidP="003D4D3F">
      <w:r w:rsidRPr="003D4D3F">
        <w:t>Особенности</w:t>
      </w:r>
      <w:r w:rsidR="00A9405A">
        <w:t xml:space="preserve"> </w:t>
      </w:r>
      <w:r w:rsidRPr="003D4D3F">
        <w:t>оперативного</w:t>
      </w:r>
      <w:r w:rsidR="00A9405A">
        <w:t xml:space="preserve"> </w:t>
      </w:r>
      <w:r w:rsidRPr="003D4D3F">
        <w:t>анализа:</w:t>
      </w:r>
    </w:p>
    <w:p w:rsidR="003D4D3F" w:rsidRDefault="003D4D3F" w:rsidP="003D4D3F">
      <w:r w:rsidRPr="003D4D3F">
        <w:t>базируется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индуктивном</w:t>
      </w:r>
      <w:r w:rsidR="00A9405A">
        <w:t xml:space="preserve"> </w:t>
      </w:r>
      <w:r w:rsidRPr="003D4D3F">
        <w:t>методе</w:t>
      </w:r>
      <w:r w:rsidR="00A9405A">
        <w:t xml:space="preserve"> </w:t>
      </w:r>
      <w:r w:rsidRPr="003D4D3F">
        <w:t>исследования</w:t>
      </w:r>
      <w:r w:rsidR="00A9405A">
        <w:t xml:space="preserve"> </w:t>
      </w:r>
      <w:r w:rsidRPr="003D4D3F">
        <w:t>управляемых</w:t>
      </w:r>
      <w:r w:rsidR="00A9405A">
        <w:t xml:space="preserve"> </w:t>
      </w:r>
      <w:r w:rsidRPr="003D4D3F">
        <w:t>объектов,</w:t>
      </w:r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этом</w:t>
      </w:r>
      <w:r w:rsidR="00A9405A">
        <w:t xml:space="preserve"> </w:t>
      </w:r>
      <w:r w:rsidRPr="003D4D3F">
        <w:t>выявляются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анализируются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решающие</w:t>
      </w:r>
      <w:r w:rsidR="00A9405A">
        <w:t xml:space="preserve"> </w:t>
      </w:r>
      <w:r w:rsidRPr="003D4D3F">
        <w:t>факторы</w:t>
      </w:r>
      <w:r w:rsidR="00A9405A">
        <w:t xml:space="preserve"> </w:t>
      </w:r>
      <w:r w:rsidRPr="003D4D3F">
        <w:t>формирования</w:t>
      </w:r>
      <w:r w:rsidR="00A9405A">
        <w:t xml:space="preserve"> </w:t>
      </w:r>
      <w:r w:rsidRPr="003D4D3F">
        <w:t>результативного</w:t>
      </w:r>
      <w:r w:rsidR="00A9405A">
        <w:t xml:space="preserve"> </w:t>
      </w:r>
      <w:r w:rsidRPr="003D4D3F">
        <w:t>показателя;</w:t>
      </w:r>
      <w:r w:rsidR="00A9405A">
        <w:t xml:space="preserve"> </w:t>
      </w:r>
    </w:p>
    <w:p w:rsidR="003D4D3F" w:rsidRDefault="003D4D3F" w:rsidP="003D4D3F">
      <w:r w:rsidRPr="003D4D3F">
        <w:t>данных</w:t>
      </w:r>
      <w:r w:rsidR="00A9405A">
        <w:t xml:space="preserve"> </w:t>
      </w:r>
      <w:r w:rsidRPr="003D4D3F">
        <w:t>оперативного</w:t>
      </w:r>
      <w:r w:rsidR="00A9405A">
        <w:t xml:space="preserve"> </w:t>
      </w:r>
      <w:r w:rsidRPr="003D4D3F">
        <w:t>учета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широком</w:t>
      </w:r>
      <w:r w:rsidR="00A9405A">
        <w:t xml:space="preserve"> </w:t>
      </w:r>
      <w:r w:rsidRPr="003D4D3F">
        <w:t>использовании</w:t>
      </w:r>
      <w:r w:rsidR="00A9405A">
        <w:t xml:space="preserve"> </w:t>
      </w:r>
      <w:r w:rsidRPr="003D4D3F">
        <w:t>натуральных</w:t>
      </w:r>
      <w:r w:rsidR="00A9405A">
        <w:t xml:space="preserve"> </w:t>
      </w:r>
      <w:r w:rsidRPr="003D4D3F">
        <w:t>показателей;</w:t>
      </w:r>
      <w:r w:rsidR="00A9405A">
        <w:t xml:space="preserve"> </w:t>
      </w:r>
    </w:p>
    <w:p w:rsidR="003D4D3F" w:rsidRDefault="003D4D3F" w:rsidP="003D4D3F">
      <w:r w:rsidRPr="003D4D3F">
        <w:t>своевременности</w:t>
      </w:r>
      <w:r w:rsidR="00A9405A">
        <w:t xml:space="preserve"> </w:t>
      </w:r>
      <w:r w:rsidRPr="003D4D3F">
        <w:t>получения</w:t>
      </w:r>
      <w:r w:rsidR="00A9405A">
        <w:t xml:space="preserve"> </w:t>
      </w:r>
      <w:r w:rsidRPr="003D4D3F">
        <w:t>результатов.</w:t>
      </w:r>
    </w:p>
    <w:p w:rsidR="003D4D3F" w:rsidRDefault="003D4D3F" w:rsidP="003D4D3F">
      <w:r w:rsidRPr="003D4D3F">
        <w:t>применение</w:t>
      </w:r>
      <w:r w:rsidR="00A9405A">
        <w:t xml:space="preserve"> </w:t>
      </w:r>
      <w:r w:rsidRPr="003D4D3F">
        <w:t>быстродействующей</w:t>
      </w:r>
      <w:r w:rsidR="00A9405A">
        <w:t xml:space="preserve"> </w:t>
      </w:r>
      <w:r w:rsidRPr="003D4D3F">
        <w:t>вычислительной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организационной</w:t>
      </w:r>
      <w:r w:rsidR="00A9405A">
        <w:t xml:space="preserve"> </w:t>
      </w:r>
      <w:r w:rsidRPr="003D4D3F">
        <w:t>техники.</w:t>
      </w:r>
    </w:p>
    <w:p w:rsidR="003D4D3F" w:rsidRDefault="003D4D3F" w:rsidP="003D4D3F">
      <w:proofErr w:type="gramStart"/>
      <w:r w:rsidRPr="003D4D3F">
        <w:lastRenderedPageBreak/>
        <w:t>Итоговый</w:t>
      </w:r>
      <w:r w:rsidR="00A9405A">
        <w:t xml:space="preserve"> </w:t>
      </w:r>
      <w:r w:rsidRPr="003D4D3F">
        <w:t>(заключительный)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отчетный</w:t>
      </w:r>
      <w:r w:rsidR="00A9405A">
        <w:t xml:space="preserve"> </w:t>
      </w:r>
      <w:r w:rsidRPr="003D4D3F">
        <w:t>период</w:t>
      </w:r>
      <w:r w:rsidR="00A9405A">
        <w:t xml:space="preserve"> </w:t>
      </w:r>
      <w:r w:rsidRPr="003D4D3F">
        <w:t>времени</w:t>
      </w:r>
      <w:r w:rsidR="00A9405A">
        <w:t xml:space="preserve"> </w:t>
      </w:r>
      <w:r w:rsidRPr="003D4D3F">
        <w:t>(месяц,</w:t>
      </w:r>
      <w:r w:rsidR="00A9405A">
        <w:t xml:space="preserve"> </w:t>
      </w:r>
      <w:r w:rsidRPr="003D4D3F">
        <w:t>квартал,</w:t>
      </w:r>
      <w:r w:rsidR="00A9405A">
        <w:t xml:space="preserve"> </w:t>
      </w:r>
      <w:r w:rsidRPr="003D4D3F">
        <w:t>год),</w:t>
      </w:r>
      <w:r w:rsidR="00A9405A">
        <w:t xml:space="preserve"> </w:t>
      </w:r>
      <w:r w:rsidRPr="003D4D3F">
        <w:t>основывается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дедуктивном</w:t>
      </w:r>
      <w:r w:rsidR="00A9405A">
        <w:t xml:space="preserve"> </w:t>
      </w:r>
      <w:r w:rsidRPr="003D4D3F">
        <w:t>методе</w:t>
      </w:r>
      <w:r w:rsidR="00A9405A">
        <w:t xml:space="preserve"> </w:t>
      </w:r>
      <w:r w:rsidRPr="003D4D3F">
        <w:t>исследования</w:t>
      </w:r>
      <w:r w:rsidR="00A9405A">
        <w:t xml:space="preserve"> </w:t>
      </w:r>
      <w:r w:rsidRPr="003D4D3F">
        <w:t>управляемых</w:t>
      </w:r>
      <w:r w:rsidR="00A9405A">
        <w:t xml:space="preserve"> </w:t>
      </w:r>
      <w:r w:rsidRPr="003D4D3F">
        <w:t>объектов,</w:t>
      </w:r>
      <w:r w:rsidR="00A9405A">
        <w:t xml:space="preserve"> </w:t>
      </w:r>
      <w:r w:rsidRPr="003D4D3F">
        <w:t>данных</w:t>
      </w:r>
      <w:r w:rsidR="00A9405A">
        <w:t xml:space="preserve"> </w:t>
      </w:r>
      <w:r w:rsidRPr="003D4D3F">
        <w:t>годовой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периодической</w:t>
      </w:r>
      <w:r w:rsidR="00A9405A">
        <w:t xml:space="preserve"> </w:t>
      </w:r>
      <w:r w:rsidRPr="003D4D3F">
        <w:t>отчетности;</w:t>
      </w:r>
      <w:r w:rsidR="00A9405A">
        <w:t xml:space="preserve"> </w:t>
      </w:r>
      <w:r w:rsidRPr="003D4D3F">
        <w:t>деятельность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изучается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соответствующий</w:t>
      </w:r>
      <w:r w:rsidR="00A9405A">
        <w:t xml:space="preserve"> </w:t>
      </w:r>
      <w:r w:rsidRPr="003D4D3F">
        <w:t>период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отчетным</w:t>
      </w:r>
      <w:r w:rsidR="00A9405A">
        <w:t xml:space="preserve"> </w:t>
      </w:r>
      <w:r w:rsidRPr="003D4D3F">
        <w:t>данным</w:t>
      </w:r>
      <w:r w:rsidR="00A9405A">
        <w:t xml:space="preserve"> </w:t>
      </w:r>
      <w:r w:rsidRPr="003D4D3F">
        <w:t>комплексно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всесторонне,</w:t>
      </w:r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этом</w:t>
      </w:r>
      <w:r w:rsidR="00A9405A">
        <w:t xml:space="preserve"> </w:t>
      </w:r>
      <w:r w:rsidRPr="003D4D3F">
        <w:t>выявляется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анализируется</w:t>
      </w:r>
      <w:r w:rsidR="00A9405A">
        <w:t xml:space="preserve"> </w:t>
      </w:r>
      <w:r w:rsidRPr="003D4D3F">
        <w:t>влияние</w:t>
      </w:r>
      <w:r w:rsidR="00A9405A">
        <w:t xml:space="preserve"> </w:t>
      </w:r>
      <w:r w:rsidRPr="003D4D3F">
        <w:t>всех</w:t>
      </w:r>
      <w:r w:rsidR="00A9405A">
        <w:t xml:space="preserve"> </w:t>
      </w:r>
      <w:r w:rsidRPr="003D4D3F">
        <w:t>факторов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изменение</w:t>
      </w:r>
      <w:r w:rsidR="00A9405A">
        <w:t xml:space="preserve"> </w:t>
      </w:r>
      <w:r w:rsidRPr="003D4D3F">
        <w:t>результативного</w:t>
      </w:r>
      <w:r w:rsidR="00A9405A">
        <w:t xml:space="preserve"> </w:t>
      </w:r>
      <w:r w:rsidRPr="003D4D3F">
        <w:t>показателя;</w:t>
      </w:r>
      <w:r w:rsidR="00A9405A">
        <w:t xml:space="preserve"> </w:t>
      </w:r>
      <w:r w:rsidRPr="003D4D3F">
        <w:t>используются,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основном,</w:t>
      </w:r>
      <w:r w:rsidR="00A9405A">
        <w:t xml:space="preserve"> </w:t>
      </w:r>
      <w:r w:rsidRPr="003D4D3F">
        <w:t>стоимостные</w:t>
      </w:r>
      <w:r w:rsidR="00A9405A">
        <w:t xml:space="preserve"> </w:t>
      </w:r>
      <w:r w:rsidRPr="003D4D3F">
        <w:t>показатели.</w:t>
      </w:r>
      <w:proofErr w:type="gramEnd"/>
    </w:p>
    <w:p w:rsidR="003D4D3F" w:rsidRDefault="003D4D3F" w:rsidP="003D4D3F">
      <w:r w:rsidRPr="003D4D3F">
        <w:t>Итоговый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сравнению</w:t>
      </w:r>
      <w:r w:rsidR="00A9405A">
        <w:t xml:space="preserve"> </w:t>
      </w:r>
      <w:r w:rsidRPr="003D4D3F">
        <w:t>с</w:t>
      </w:r>
      <w:r w:rsidR="00A9405A">
        <w:t xml:space="preserve"> </w:t>
      </w:r>
      <w:proofErr w:type="gramStart"/>
      <w:r w:rsidRPr="003D4D3F">
        <w:t>оперативным</w:t>
      </w:r>
      <w:proofErr w:type="gramEnd"/>
      <w:r w:rsidR="00A9405A">
        <w:t xml:space="preserve"> </w:t>
      </w:r>
      <w:r w:rsidRPr="003D4D3F">
        <w:t>имеет</w:t>
      </w:r>
      <w:r w:rsidR="00A9405A">
        <w:t xml:space="preserve"> </w:t>
      </w:r>
      <w:r w:rsidRPr="003D4D3F">
        <w:t>существенный</w:t>
      </w:r>
      <w:r w:rsidR="00A9405A">
        <w:t xml:space="preserve"> </w:t>
      </w:r>
      <w:r w:rsidRPr="003D4D3F">
        <w:t>недостаток.</w:t>
      </w:r>
      <w:r w:rsidR="00A9405A">
        <w:t xml:space="preserve"> </w:t>
      </w:r>
      <w:r w:rsidRPr="003D4D3F">
        <w:t>Он</w:t>
      </w:r>
      <w:r w:rsidR="00A9405A">
        <w:t xml:space="preserve"> </w:t>
      </w:r>
      <w:r w:rsidRPr="003D4D3F">
        <w:t>связан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прошедшими</w:t>
      </w:r>
      <w:r w:rsidR="00A9405A">
        <w:t xml:space="preserve"> </w:t>
      </w:r>
      <w:r w:rsidRPr="003D4D3F">
        <w:t>хозяйственными</w:t>
      </w:r>
      <w:r w:rsidR="00A9405A">
        <w:t xml:space="preserve"> </w:t>
      </w:r>
      <w:r w:rsidRPr="003D4D3F">
        <w:t>ситуациями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относительно</w:t>
      </w:r>
      <w:r w:rsidR="00A9405A">
        <w:t xml:space="preserve"> </w:t>
      </w:r>
      <w:r w:rsidRPr="003D4D3F">
        <w:t>длительный</w:t>
      </w:r>
      <w:r w:rsidR="00A9405A">
        <w:t xml:space="preserve"> </w:t>
      </w:r>
      <w:r w:rsidRPr="003D4D3F">
        <w:t>период</w:t>
      </w:r>
      <w:r w:rsidR="00A9405A">
        <w:t xml:space="preserve"> </w:t>
      </w:r>
      <w:r w:rsidRPr="003D4D3F">
        <w:t>(месяц,</w:t>
      </w:r>
      <w:r w:rsidR="00A9405A">
        <w:t xml:space="preserve"> </w:t>
      </w:r>
      <w:r w:rsidRPr="003D4D3F">
        <w:t>квартал,</w:t>
      </w:r>
      <w:r w:rsidR="00A9405A">
        <w:t xml:space="preserve"> </w:t>
      </w:r>
      <w:r w:rsidRPr="003D4D3F">
        <w:t>год).</w:t>
      </w:r>
      <w:r w:rsidR="00A9405A">
        <w:t xml:space="preserve"> </w:t>
      </w:r>
      <w:r w:rsidRPr="003D4D3F">
        <w:t>Поэтому</w:t>
      </w:r>
      <w:r w:rsidR="00A9405A">
        <w:t xml:space="preserve"> </w:t>
      </w:r>
      <w:r w:rsidRPr="003D4D3F">
        <w:t>выявленные</w:t>
      </w:r>
      <w:r w:rsidR="00A9405A">
        <w:t xml:space="preserve"> </w:t>
      </w:r>
      <w:r w:rsidRPr="003D4D3F">
        <w:t>резервы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данного</w:t>
      </w:r>
      <w:r w:rsidR="00A9405A">
        <w:t xml:space="preserve"> </w:t>
      </w:r>
      <w:r w:rsidRPr="003D4D3F">
        <w:t>периода</w:t>
      </w:r>
      <w:r w:rsidR="00A9405A">
        <w:t xml:space="preserve"> </w:t>
      </w:r>
      <w:r w:rsidRPr="003D4D3F">
        <w:t>означают</w:t>
      </w:r>
      <w:r w:rsidR="00A9405A">
        <w:t xml:space="preserve"> </w:t>
      </w:r>
      <w:r w:rsidRPr="003D4D3F">
        <w:t>потерянные</w:t>
      </w:r>
      <w:r w:rsidR="00A9405A">
        <w:t xml:space="preserve"> </w:t>
      </w:r>
      <w:r w:rsidRPr="003D4D3F">
        <w:t>возможности</w:t>
      </w:r>
      <w:r w:rsidR="00A9405A">
        <w:t xml:space="preserve"> </w:t>
      </w:r>
      <w:r w:rsidRPr="003D4D3F">
        <w:t>улучшения</w:t>
      </w:r>
      <w:r w:rsidR="00A9405A">
        <w:t xml:space="preserve"> </w:t>
      </w:r>
      <w:r w:rsidRPr="003D4D3F">
        <w:t>результатов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деятельности»</w:t>
      </w:r>
      <w:r w:rsidR="00A9405A">
        <w:t xml:space="preserve"> </w:t>
      </w:r>
      <w:r w:rsidRPr="003D4D3F">
        <w:t>Однако</w:t>
      </w:r>
      <w:r w:rsidR="00A9405A">
        <w:t xml:space="preserve"> </w:t>
      </w:r>
      <w:r w:rsidRPr="003D4D3F">
        <w:t>устранение</w:t>
      </w:r>
      <w:r w:rsidR="00A9405A">
        <w:t xml:space="preserve"> </w:t>
      </w:r>
      <w:r w:rsidRPr="003D4D3F">
        <w:t>вскрытых,</w:t>
      </w:r>
      <w:r w:rsidR="00A9405A">
        <w:t xml:space="preserve"> </w:t>
      </w:r>
      <w:r w:rsidRPr="003D4D3F">
        <w:t>но</w:t>
      </w:r>
      <w:r w:rsidR="00A9405A">
        <w:t xml:space="preserve"> </w:t>
      </w:r>
      <w:r w:rsidRPr="003D4D3F">
        <w:t>еще</w:t>
      </w:r>
      <w:r w:rsidR="00A9405A">
        <w:t xml:space="preserve"> </w:t>
      </w:r>
      <w:r w:rsidRPr="003D4D3F">
        <w:t>действующих</w:t>
      </w:r>
      <w:r w:rsidR="00A9405A">
        <w:t xml:space="preserve"> </w:t>
      </w:r>
      <w:r w:rsidRPr="003D4D3F">
        <w:t>отрицательных</w:t>
      </w:r>
      <w:r w:rsidR="00A9405A">
        <w:t xml:space="preserve"> </w:t>
      </w:r>
      <w:r w:rsidRPr="003D4D3F">
        <w:t>причин,</w:t>
      </w:r>
      <w:r w:rsidR="00A9405A">
        <w:t xml:space="preserve"> </w:t>
      </w:r>
      <w:r w:rsidRPr="003D4D3F">
        <w:t>позволит</w:t>
      </w:r>
      <w:r w:rsidR="00A9405A">
        <w:t xml:space="preserve"> </w:t>
      </w:r>
      <w:proofErr w:type="gramStart"/>
      <w:r w:rsidRPr="003D4D3F">
        <w:t>избежать</w:t>
      </w:r>
      <w:proofErr w:type="gramEnd"/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негативного</w:t>
      </w:r>
      <w:r w:rsidR="00A9405A">
        <w:t xml:space="preserve"> </w:t>
      </w:r>
      <w:r w:rsidRPr="003D4D3F">
        <w:t>влияния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выполнение</w:t>
      </w:r>
      <w:r w:rsidR="00A9405A">
        <w:t xml:space="preserve"> </w:t>
      </w:r>
      <w:r w:rsidRPr="003D4D3F">
        <w:t>предстоящих</w:t>
      </w:r>
      <w:r w:rsidR="00A9405A">
        <w:t xml:space="preserve"> </w:t>
      </w:r>
      <w:r w:rsidRPr="003D4D3F">
        <w:t>плановых</w:t>
      </w:r>
      <w:r w:rsidR="00A9405A">
        <w:t xml:space="preserve"> </w:t>
      </w:r>
      <w:r w:rsidRPr="003D4D3F">
        <w:t>заданий.</w:t>
      </w:r>
    </w:p>
    <w:p w:rsidR="003D4D3F" w:rsidRDefault="003D4D3F" w:rsidP="003D4D3F">
      <w:r w:rsidRPr="003D4D3F">
        <w:t>Итоговый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оперативный</w:t>
      </w:r>
      <w:r w:rsidR="00A9405A">
        <w:t xml:space="preserve"> </w:t>
      </w:r>
      <w:r w:rsidRPr="003D4D3F">
        <w:t>анализы</w:t>
      </w:r>
      <w:r w:rsidR="00A9405A">
        <w:t xml:space="preserve"> </w:t>
      </w:r>
      <w:r w:rsidRPr="003D4D3F">
        <w:t>взаимосвязаны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дополняют</w:t>
      </w:r>
      <w:r w:rsidR="00A9405A">
        <w:t xml:space="preserve"> </w:t>
      </w:r>
      <w:r w:rsidRPr="003D4D3F">
        <w:t>друг</w:t>
      </w:r>
      <w:r w:rsidR="00A9405A">
        <w:t xml:space="preserve"> </w:t>
      </w:r>
      <w:r w:rsidRPr="003D4D3F">
        <w:t>друга.</w:t>
      </w:r>
      <w:r w:rsidR="00A9405A">
        <w:t xml:space="preserve"> </w:t>
      </w:r>
      <w:r w:rsidRPr="003D4D3F">
        <w:t>Они</w:t>
      </w:r>
      <w:r w:rsidR="00A9405A">
        <w:t xml:space="preserve"> </w:t>
      </w:r>
      <w:r w:rsidRPr="003D4D3F">
        <w:t>дают</w:t>
      </w:r>
      <w:r w:rsidR="00A9405A">
        <w:t xml:space="preserve"> </w:t>
      </w:r>
      <w:r w:rsidRPr="003D4D3F">
        <w:t>возможность</w:t>
      </w:r>
      <w:r w:rsidR="00A9405A">
        <w:t xml:space="preserve"> </w:t>
      </w:r>
      <w:r w:rsidRPr="003D4D3F">
        <w:t>руководству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не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оперативно</w:t>
      </w:r>
      <w:r w:rsidR="00A9405A">
        <w:t xml:space="preserve"> </w:t>
      </w:r>
      <w:r w:rsidRPr="003D4D3F">
        <w:t>ликвидировать</w:t>
      </w:r>
      <w:r w:rsidR="00A9405A">
        <w:t xml:space="preserve"> </w:t>
      </w:r>
      <w:r w:rsidRPr="003D4D3F">
        <w:t>недостатки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процессе</w:t>
      </w:r>
      <w:r w:rsidR="00A9405A">
        <w:t xml:space="preserve"> </w:t>
      </w:r>
      <w:r w:rsidRPr="003D4D3F">
        <w:t>производства,</w:t>
      </w:r>
      <w:r w:rsidR="00A9405A">
        <w:t xml:space="preserve"> </w:t>
      </w:r>
      <w:r w:rsidRPr="003D4D3F">
        <w:t>но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комплексно</w:t>
      </w:r>
      <w:r w:rsidR="00A9405A">
        <w:t xml:space="preserve"> </w:t>
      </w:r>
      <w:r w:rsidRPr="003D4D3F">
        <w:t>обобщить</w:t>
      </w:r>
      <w:r w:rsidR="00A9405A">
        <w:t xml:space="preserve"> </w:t>
      </w:r>
      <w:r w:rsidRPr="003D4D3F">
        <w:t>достижения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результаты</w:t>
      </w:r>
      <w:r w:rsidR="00A9405A">
        <w:t xml:space="preserve"> </w:t>
      </w:r>
      <w:r w:rsidRPr="003D4D3F">
        <w:t>производства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соответствующие</w:t>
      </w:r>
      <w:r w:rsidR="00A9405A">
        <w:t xml:space="preserve"> </w:t>
      </w:r>
      <w:r w:rsidRPr="003D4D3F">
        <w:t>периоды</w:t>
      </w:r>
      <w:r w:rsidR="00A9405A">
        <w:t xml:space="preserve"> </w:t>
      </w:r>
      <w:r w:rsidRPr="003D4D3F">
        <w:t>времени,</w:t>
      </w:r>
      <w:r w:rsidR="00A9405A">
        <w:t xml:space="preserve"> </w:t>
      </w:r>
      <w:r w:rsidRPr="003D4D3F">
        <w:t>разработать</w:t>
      </w:r>
      <w:r w:rsidR="00A9405A">
        <w:t xml:space="preserve"> </w:t>
      </w:r>
      <w:r w:rsidRPr="003D4D3F">
        <w:t>мероприятия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росту</w:t>
      </w:r>
      <w:r w:rsidR="00A9405A">
        <w:t xml:space="preserve"> </w:t>
      </w:r>
      <w:r w:rsidRPr="003D4D3F">
        <w:t>эффективности</w:t>
      </w:r>
      <w:r w:rsidR="00A9405A">
        <w:t xml:space="preserve"> </w:t>
      </w:r>
      <w:r w:rsidRPr="003D4D3F">
        <w:t>производства.</w:t>
      </w:r>
    </w:p>
    <w:p w:rsidR="003D4D3F" w:rsidRDefault="003D4D3F" w:rsidP="003D4D3F">
      <w:r w:rsidRPr="003D4D3F">
        <w:t>Теоретически</w:t>
      </w:r>
      <w:r w:rsidR="00A9405A">
        <w:t xml:space="preserve"> </w:t>
      </w:r>
      <w:r w:rsidRPr="003D4D3F">
        <w:t>наиболее</w:t>
      </w:r>
      <w:r w:rsidR="00A9405A">
        <w:t xml:space="preserve"> </w:t>
      </w:r>
      <w:r w:rsidRPr="003D4D3F">
        <w:t>разработан</w:t>
      </w:r>
      <w:r w:rsidR="00A9405A">
        <w:t xml:space="preserve"> </w:t>
      </w:r>
      <w:r w:rsidRPr="003D4D3F">
        <w:t>итоговый</w:t>
      </w:r>
      <w:r w:rsidR="00A9405A">
        <w:t xml:space="preserve"> </w:t>
      </w:r>
      <w:r w:rsidRPr="003D4D3F">
        <w:t>анализ.</w:t>
      </w:r>
    </w:p>
    <w:p w:rsidR="006809A9" w:rsidRDefault="006809A9" w:rsidP="006809A9">
      <w:pPr>
        <w:pStyle w:val="1"/>
      </w:pPr>
      <w:bookmarkStart w:id="4" w:name="_Toc10219785"/>
    </w:p>
    <w:p w:rsidR="006809A9" w:rsidRDefault="006809A9" w:rsidP="006809A9">
      <w:pPr>
        <w:pStyle w:val="1"/>
      </w:pPr>
      <w:r>
        <w:t>1.</w:t>
      </w:r>
      <w:r>
        <w:t>3</w:t>
      </w:r>
      <w:r>
        <w:t xml:space="preserve">.Виды анализа </w:t>
      </w:r>
      <w:r>
        <w:t>п</w:t>
      </w:r>
      <w:r w:rsidRPr="003D4D3F">
        <w:t>о</w:t>
      </w:r>
      <w:r>
        <w:t xml:space="preserve"> </w:t>
      </w:r>
      <w:r w:rsidRPr="003D4D3F">
        <w:t>объектам</w:t>
      </w:r>
      <w:r>
        <w:t xml:space="preserve"> </w:t>
      </w:r>
      <w:r w:rsidRPr="003D4D3F">
        <w:t>управления</w:t>
      </w:r>
      <w:bookmarkEnd w:id="4"/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объектам</w:t>
      </w:r>
      <w:r w:rsidR="00A9405A">
        <w:t xml:space="preserve"> </w:t>
      </w:r>
      <w:r w:rsidRPr="003D4D3F">
        <w:t>управления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подразделяется</w:t>
      </w:r>
      <w:r w:rsidR="00A9405A">
        <w:t xml:space="preserve"> </w:t>
      </w:r>
      <w:proofErr w:type="gramStart"/>
      <w:r w:rsidRPr="003D4D3F">
        <w:t>на</w:t>
      </w:r>
      <w:proofErr w:type="gramEnd"/>
    </w:p>
    <w:p w:rsidR="003D4D3F" w:rsidRDefault="003D4D3F" w:rsidP="003D4D3F">
      <w:r w:rsidRPr="003D4D3F">
        <w:t>1.Функциональный.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объектом</w:t>
      </w:r>
      <w:r w:rsidR="00A9405A">
        <w:t xml:space="preserve"> </w:t>
      </w:r>
      <w:r w:rsidRPr="003D4D3F">
        <w:t>являются</w:t>
      </w:r>
      <w:r w:rsidR="00A9405A">
        <w:t xml:space="preserve"> </w:t>
      </w:r>
      <w:r w:rsidRPr="003D4D3F">
        <w:t>функции</w:t>
      </w:r>
      <w:r w:rsidR="00A9405A">
        <w:t xml:space="preserve"> </w:t>
      </w:r>
      <w:r w:rsidRPr="003D4D3F">
        <w:t>(потребительские</w:t>
      </w:r>
      <w:r w:rsidR="00A9405A">
        <w:t xml:space="preserve"> </w:t>
      </w:r>
      <w:r w:rsidRPr="003D4D3F">
        <w:t>свойства)</w:t>
      </w:r>
      <w:r w:rsidR="00A9405A">
        <w:t xml:space="preserve"> </w:t>
      </w:r>
      <w:r w:rsidRPr="003D4D3F">
        <w:t>конкретных</w:t>
      </w:r>
      <w:r w:rsidR="00A9405A">
        <w:t xml:space="preserve"> </w:t>
      </w:r>
      <w:r w:rsidRPr="003D4D3F">
        <w:t>изделий.</w:t>
      </w:r>
      <w:r w:rsidR="00A9405A">
        <w:t xml:space="preserve"> </w:t>
      </w:r>
      <w:r w:rsidRPr="003D4D3F">
        <w:t>Цель</w:t>
      </w:r>
      <w:r w:rsidR="00A9405A">
        <w:t xml:space="preserve"> </w:t>
      </w:r>
      <w:r w:rsidRPr="003D4D3F">
        <w:t>такого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оптимизация</w:t>
      </w:r>
      <w:r w:rsidR="00A9405A">
        <w:t xml:space="preserve"> </w:t>
      </w:r>
      <w:r w:rsidRPr="003D4D3F">
        <w:t>этих</w:t>
      </w:r>
      <w:r w:rsidR="00A9405A">
        <w:t xml:space="preserve"> </w:t>
      </w:r>
      <w:r w:rsidRPr="003D4D3F">
        <w:t>функций</w:t>
      </w:r>
      <w:r w:rsidR="00A9405A">
        <w:t xml:space="preserve"> </w:t>
      </w:r>
      <w:r w:rsidRPr="003D4D3F">
        <w:t>(потребительских</w:t>
      </w:r>
      <w:r w:rsidR="00A9405A">
        <w:t xml:space="preserve"> </w:t>
      </w:r>
      <w:r w:rsidRPr="003D4D3F">
        <w:t>свойств)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наиболее</w:t>
      </w:r>
      <w:r w:rsidR="00A9405A">
        <w:t xml:space="preserve"> </w:t>
      </w:r>
      <w:r w:rsidRPr="003D4D3F">
        <w:t>полного</w:t>
      </w:r>
      <w:r w:rsidR="00A9405A">
        <w:t xml:space="preserve"> </w:t>
      </w:r>
      <w:r w:rsidRPr="003D4D3F">
        <w:t>удовлетворения</w:t>
      </w:r>
      <w:r w:rsidR="00A9405A">
        <w:t xml:space="preserve"> </w:t>
      </w:r>
      <w:r w:rsidRPr="003D4D3F">
        <w:t>запросов</w:t>
      </w:r>
      <w:r w:rsidR="00A9405A">
        <w:t xml:space="preserve"> </w:t>
      </w:r>
      <w:r w:rsidRPr="003D4D3F">
        <w:t>потребителей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учетом</w:t>
      </w:r>
      <w:r w:rsidR="00A9405A">
        <w:t xml:space="preserve"> </w:t>
      </w:r>
      <w:r w:rsidRPr="003D4D3F">
        <w:t>последних</w:t>
      </w:r>
      <w:r w:rsidR="00A9405A">
        <w:t xml:space="preserve"> </w:t>
      </w:r>
      <w:r w:rsidRPr="003D4D3F">
        <w:t>достижений</w:t>
      </w:r>
      <w:r w:rsidR="00A9405A">
        <w:t xml:space="preserve"> </w:t>
      </w:r>
      <w:r w:rsidRPr="003D4D3F">
        <w:t>науки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техники.</w:t>
      </w:r>
    </w:p>
    <w:p w:rsidR="003D4D3F" w:rsidRDefault="003D4D3F" w:rsidP="003D4D3F">
      <w:r w:rsidRPr="003D4D3F">
        <w:t>2.Технический</w:t>
      </w:r>
      <w:r w:rsidR="00A9405A">
        <w:t xml:space="preserve"> </w:t>
      </w:r>
      <w:r w:rsidRPr="003D4D3F">
        <w:t>(инженерный).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технические</w:t>
      </w:r>
      <w:r w:rsidR="00A9405A">
        <w:t xml:space="preserve"> </w:t>
      </w:r>
      <w:r w:rsidRPr="003D4D3F">
        <w:t>(материальные)</w:t>
      </w:r>
      <w:r w:rsidR="00A9405A">
        <w:t xml:space="preserve"> </w:t>
      </w:r>
      <w:r w:rsidRPr="003D4D3F">
        <w:t>процессы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деятельности,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ходе</w:t>
      </w:r>
      <w:r w:rsidR="00A9405A">
        <w:t xml:space="preserve"> </w:t>
      </w:r>
      <w:r w:rsidRPr="003D4D3F">
        <w:t>которых</w:t>
      </w:r>
      <w:r w:rsidR="00A9405A">
        <w:t xml:space="preserve"> </w:t>
      </w:r>
      <w:r w:rsidRPr="003D4D3F">
        <w:t>создаются</w:t>
      </w:r>
      <w:r w:rsidR="00A9405A">
        <w:t xml:space="preserve"> </w:t>
      </w:r>
      <w:r w:rsidRPr="003D4D3F">
        <w:t>конкретные</w:t>
      </w:r>
      <w:r w:rsidR="00A9405A">
        <w:t xml:space="preserve"> </w:t>
      </w:r>
      <w:r w:rsidRPr="003D4D3F">
        <w:lastRenderedPageBreak/>
        <w:t>виды</w:t>
      </w:r>
      <w:r w:rsidR="00A9405A">
        <w:t xml:space="preserve"> </w:t>
      </w:r>
      <w:r w:rsidRPr="003D4D3F">
        <w:t>продукции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заданными</w:t>
      </w:r>
      <w:r w:rsidR="00A9405A">
        <w:t xml:space="preserve"> </w:t>
      </w:r>
      <w:r w:rsidRPr="003D4D3F">
        <w:t>потребительскими</w:t>
      </w:r>
      <w:r w:rsidR="00A9405A">
        <w:t xml:space="preserve"> </w:t>
      </w:r>
      <w:r w:rsidRPr="003D4D3F">
        <w:t>свойствами</w:t>
      </w:r>
      <w:r w:rsidR="00A9405A">
        <w:t xml:space="preserve"> </w:t>
      </w:r>
      <w:r w:rsidRPr="003D4D3F">
        <w:t>(функциями)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услуги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удовлетворения</w:t>
      </w:r>
      <w:r w:rsidR="00A9405A">
        <w:t xml:space="preserve"> </w:t>
      </w:r>
      <w:r w:rsidRPr="003D4D3F">
        <w:t>личных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производственных</w:t>
      </w:r>
      <w:r w:rsidR="00A9405A">
        <w:t xml:space="preserve"> </w:t>
      </w:r>
      <w:r w:rsidRPr="003D4D3F">
        <w:t>потребностей.</w:t>
      </w:r>
    </w:p>
    <w:p w:rsidR="003D4D3F" w:rsidRDefault="003D4D3F" w:rsidP="003D4D3F">
      <w:r w:rsidRPr="003D4D3F">
        <w:t>Это</w:t>
      </w:r>
      <w:r w:rsidR="00A9405A">
        <w:t xml:space="preserve"> </w:t>
      </w:r>
      <w:r w:rsidRPr="003D4D3F">
        <w:t>процессы:</w:t>
      </w:r>
      <w:r w:rsidR="00A9405A">
        <w:t xml:space="preserve"> </w:t>
      </w:r>
      <w:r w:rsidRPr="003D4D3F">
        <w:t>конструкторской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технологической</w:t>
      </w:r>
      <w:r w:rsidR="00A9405A">
        <w:t xml:space="preserve"> </w:t>
      </w:r>
      <w:r w:rsidRPr="003D4D3F">
        <w:t>подготовки</w:t>
      </w:r>
      <w:r w:rsidR="00A9405A">
        <w:t xml:space="preserve"> </w:t>
      </w:r>
      <w:r w:rsidRPr="003D4D3F">
        <w:t>производства;</w:t>
      </w:r>
      <w:r w:rsidR="00A9405A">
        <w:t xml:space="preserve"> </w:t>
      </w:r>
      <w:r w:rsidRPr="003D4D3F">
        <w:t>обеспечения</w:t>
      </w:r>
      <w:r w:rsidR="00A9405A">
        <w:t xml:space="preserve"> </w:t>
      </w:r>
      <w:r w:rsidRPr="003D4D3F">
        <w:t>материальными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трудовыми</w:t>
      </w:r>
      <w:r w:rsidR="00A9405A">
        <w:t xml:space="preserve"> </w:t>
      </w:r>
      <w:r w:rsidRPr="003D4D3F">
        <w:t>ресурсами,</w:t>
      </w:r>
      <w:r w:rsidR="00A9405A">
        <w:t xml:space="preserve"> </w:t>
      </w:r>
      <w:r w:rsidRPr="003D4D3F">
        <w:t>оборудованием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использования;</w:t>
      </w:r>
      <w:r w:rsidR="00A9405A">
        <w:t xml:space="preserve"> </w:t>
      </w:r>
      <w:r w:rsidRPr="003D4D3F">
        <w:t>непосредственного</w:t>
      </w:r>
      <w:r w:rsidR="00A9405A">
        <w:t xml:space="preserve"> </w:t>
      </w:r>
      <w:r w:rsidRPr="003D4D3F">
        <w:t>выпуска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сбыта</w:t>
      </w:r>
      <w:r w:rsidR="00A9405A">
        <w:t xml:space="preserve"> </w:t>
      </w:r>
      <w:r w:rsidRPr="003D4D3F">
        <w:t>(отгрузки)</w:t>
      </w:r>
      <w:r w:rsidR="00A9405A">
        <w:t xml:space="preserve"> </w:t>
      </w:r>
      <w:r w:rsidRPr="003D4D3F">
        <w:t>продукции,</w:t>
      </w:r>
      <w:r w:rsidR="00A9405A">
        <w:t xml:space="preserve"> </w:t>
      </w:r>
      <w:r w:rsidRPr="003D4D3F">
        <w:t>обслуживания</w:t>
      </w:r>
      <w:r w:rsidR="00A9405A">
        <w:t xml:space="preserve"> </w:t>
      </w:r>
      <w:r w:rsidRPr="003D4D3F">
        <w:t>производства.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изыскание</w:t>
      </w:r>
      <w:r w:rsidR="00A9405A">
        <w:t xml:space="preserve"> </w:t>
      </w:r>
      <w:r w:rsidRPr="003D4D3F">
        <w:t>лучших</w:t>
      </w:r>
      <w:r w:rsidR="00A9405A">
        <w:t xml:space="preserve"> </w:t>
      </w:r>
      <w:r w:rsidRPr="003D4D3F">
        <w:t>вариантов</w:t>
      </w:r>
      <w:r w:rsidR="00A9405A">
        <w:t xml:space="preserve"> </w:t>
      </w:r>
      <w:r w:rsidRPr="003D4D3F">
        <w:t>создания</w:t>
      </w:r>
      <w:r w:rsidR="00A9405A">
        <w:t xml:space="preserve"> </w:t>
      </w:r>
      <w:r w:rsidRPr="003D4D3F">
        <w:t>конкретных</w:t>
      </w:r>
      <w:r w:rsidR="00A9405A">
        <w:t xml:space="preserve"> </w:t>
      </w:r>
      <w:r w:rsidRPr="003D4D3F">
        <w:t>продуктов</w:t>
      </w:r>
      <w:r w:rsidR="00A9405A">
        <w:t xml:space="preserve"> </w:t>
      </w:r>
      <w:r w:rsidRPr="003D4D3F">
        <w:t>труда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техническим</w:t>
      </w:r>
      <w:r w:rsidR="00A9405A">
        <w:t xml:space="preserve"> </w:t>
      </w:r>
      <w:r w:rsidRPr="003D4D3F">
        <w:t>(натуральным)</w:t>
      </w:r>
      <w:r w:rsidR="00A9405A">
        <w:t xml:space="preserve"> </w:t>
      </w:r>
      <w:r w:rsidRPr="003D4D3F">
        <w:t>признакам: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форме,</w:t>
      </w:r>
      <w:r w:rsidR="00A9405A">
        <w:t xml:space="preserve"> </w:t>
      </w:r>
      <w:r w:rsidRPr="003D4D3F">
        <w:t>структуре,</w:t>
      </w:r>
      <w:r w:rsidR="00A9405A">
        <w:t xml:space="preserve"> </w:t>
      </w:r>
      <w:r w:rsidRPr="003D4D3F">
        <w:t>простоте,</w:t>
      </w:r>
      <w:r w:rsidR="00A9405A">
        <w:t xml:space="preserve"> </w:t>
      </w:r>
      <w:r w:rsidRPr="003D4D3F">
        <w:t>надежности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др.</w:t>
      </w:r>
      <w:r w:rsidR="00A9405A">
        <w:t xml:space="preserve"> </w:t>
      </w:r>
      <w:r w:rsidRPr="003D4D3F">
        <w:t>Она</w:t>
      </w:r>
      <w:r w:rsidR="00A9405A">
        <w:t xml:space="preserve"> </w:t>
      </w:r>
      <w:r w:rsidRPr="003D4D3F">
        <w:t>достигается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помощью</w:t>
      </w:r>
      <w:r w:rsidR="00A9405A">
        <w:t xml:space="preserve"> </w:t>
      </w:r>
      <w:r w:rsidRPr="003D4D3F">
        <w:t>оценки</w:t>
      </w:r>
      <w:r w:rsidR="00A9405A">
        <w:t xml:space="preserve"> </w:t>
      </w:r>
      <w:r w:rsidRPr="003D4D3F">
        <w:t>технического</w:t>
      </w:r>
      <w:r w:rsidR="00A9405A">
        <w:t xml:space="preserve"> </w:t>
      </w:r>
      <w:r w:rsidRPr="003D4D3F">
        <w:t>состояния</w:t>
      </w:r>
      <w:r w:rsidR="00A9405A">
        <w:t xml:space="preserve"> </w:t>
      </w:r>
      <w:r w:rsidRPr="003D4D3F">
        <w:t>изделий,</w:t>
      </w:r>
      <w:r w:rsidR="00A9405A">
        <w:t xml:space="preserve"> </w:t>
      </w:r>
      <w:r w:rsidRPr="003D4D3F">
        <w:t>изучения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выбора</w:t>
      </w:r>
      <w:r w:rsidR="00A9405A">
        <w:t xml:space="preserve"> </w:t>
      </w:r>
      <w:r w:rsidRPr="003D4D3F">
        <w:t>средств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методов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создания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учетом</w:t>
      </w:r>
      <w:r w:rsidR="00A9405A">
        <w:t xml:space="preserve"> </w:t>
      </w:r>
      <w:r w:rsidRPr="003D4D3F">
        <w:t>достижений</w:t>
      </w:r>
      <w:r w:rsidR="00A9405A">
        <w:t xml:space="preserve"> </w:t>
      </w:r>
      <w:r w:rsidRPr="003D4D3F">
        <w:t>научно-технического</w:t>
      </w:r>
      <w:r w:rsidR="00A9405A">
        <w:t xml:space="preserve"> </w:t>
      </w:r>
      <w:r w:rsidRPr="003D4D3F">
        <w:t>прогресса.</w:t>
      </w:r>
    </w:p>
    <w:p w:rsidR="003D4D3F" w:rsidRDefault="003D4D3F" w:rsidP="003D4D3F">
      <w:r>
        <w:t>П</w:t>
      </w:r>
      <w:r w:rsidRPr="003D4D3F">
        <w:t>ри</w:t>
      </w:r>
      <w:r w:rsidR="00A9405A">
        <w:t xml:space="preserve"> </w:t>
      </w:r>
      <w:r w:rsidRPr="003D4D3F">
        <w:t>проведении</w:t>
      </w:r>
      <w:r w:rsidR="00A9405A">
        <w:t xml:space="preserve"> </w:t>
      </w:r>
      <w:r w:rsidRPr="003D4D3F">
        <w:t>технического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используются</w:t>
      </w:r>
      <w:r w:rsidR="00A9405A">
        <w:t xml:space="preserve"> </w:t>
      </w:r>
      <w:r w:rsidRPr="003D4D3F">
        <w:t>натуральные</w:t>
      </w:r>
      <w:r w:rsidR="00A9405A">
        <w:t xml:space="preserve"> </w:t>
      </w:r>
      <w:r w:rsidRPr="003D4D3F">
        <w:t>показатели,</w:t>
      </w:r>
      <w:r w:rsidR="00A9405A">
        <w:t xml:space="preserve"> </w:t>
      </w:r>
      <w:r w:rsidRPr="003D4D3F">
        <w:t>выражающие</w:t>
      </w:r>
      <w:r w:rsidR="00A9405A">
        <w:t xml:space="preserve"> </w:t>
      </w:r>
      <w:r w:rsidRPr="003D4D3F">
        <w:t>технические</w:t>
      </w:r>
      <w:r w:rsidR="00A9405A">
        <w:t xml:space="preserve"> </w:t>
      </w:r>
      <w:r w:rsidRPr="003D4D3F">
        <w:t>процессы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результаты»</w:t>
      </w:r>
    </w:p>
    <w:p w:rsidR="003D4D3F" w:rsidRDefault="003D4D3F" w:rsidP="003D4D3F">
      <w:r w:rsidRPr="003D4D3F">
        <w:t>3.Экономический.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объекты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процессы,</w:t>
      </w:r>
      <w:r w:rsidR="00A9405A">
        <w:t xml:space="preserve"> </w:t>
      </w:r>
      <w:r w:rsidRPr="003D4D3F">
        <w:t>связанные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формированием</w:t>
      </w:r>
      <w:r w:rsidR="00A9405A">
        <w:t xml:space="preserve"> </w:t>
      </w:r>
      <w:r w:rsidRPr="003D4D3F">
        <w:t>индивидуальных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общественно-необходимых</w:t>
      </w:r>
      <w:r w:rsidR="00A9405A">
        <w:t xml:space="preserve"> </w:t>
      </w:r>
      <w:r w:rsidRPr="003D4D3F">
        <w:t>затрат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производство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реализацию</w:t>
      </w:r>
      <w:r w:rsidR="00A9405A">
        <w:t xml:space="preserve"> </w:t>
      </w:r>
      <w:r w:rsidRPr="003D4D3F">
        <w:t>продукции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оказание</w:t>
      </w:r>
      <w:r w:rsidR="00A9405A">
        <w:t xml:space="preserve"> </w:t>
      </w:r>
      <w:r w:rsidRPr="003D4D3F">
        <w:t>услуг,</w:t>
      </w:r>
      <w:r w:rsidR="00A9405A">
        <w:t xml:space="preserve"> </w:t>
      </w:r>
      <w:r w:rsidRPr="003D4D3F">
        <w:t>выраженных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денежной</w:t>
      </w:r>
      <w:r w:rsidR="00A9405A">
        <w:t xml:space="preserve"> </w:t>
      </w:r>
      <w:r w:rsidRPr="003D4D3F">
        <w:t>форме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показателях</w:t>
      </w:r>
      <w:r w:rsidR="00A9405A">
        <w:t xml:space="preserve"> </w:t>
      </w:r>
      <w:r w:rsidRPr="003D4D3F">
        <w:t>рабочего</w:t>
      </w:r>
      <w:r w:rsidR="00A9405A">
        <w:t xml:space="preserve"> </w:t>
      </w:r>
      <w:r w:rsidRPr="003D4D3F">
        <w:t>времени.</w:t>
      </w:r>
    </w:p>
    <w:p w:rsidR="003D4D3F" w:rsidRDefault="003D4D3F" w:rsidP="003D4D3F">
      <w:r>
        <w:t>Э</w:t>
      </w:r>
      <w:r w:rsidRPr="003D4D3F">
        <w:t>то</w:t>
      </w:r>
      <w:r w:rsidR="00A9405A">
        <w:t xml:space="preserve"> </w:t>
      </w:r>
      <w:r w:rsidRPr="003D4D3F">
        <w:t>процессы</w:t>
      </w:r>
      <w:r w:rsidR="00A9405A">
        <w:t xml:space="preserve"> </w:t>
      </w:r>
      <w:r w:rsidRPr="003D4D3F">
        <w:t>формирования</w:t>
      </w:r>
      <w:r w:rsidR="00A9405A">
        <w:t xml:space="preserve"> </w:t>
      </w:r>
      <w:r w:rsidRPr="003D4D3F">
        <w:t>стоимости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себестоимости</w:t>
      </w:r>
      <w:r w:rsidR="00A9405A">
        <w:t xml:space="preserve"> </w:t>
      </w:r>
      <w:r w:rsidRPr="003D4D3F">
        <w:t>произведенной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реализованной</w:t>
      </w:r>
      <w:r w:rsidR="00A9405A">
        <w:t xml:space="preserve"> </w:t>
      </w:r>
      <w:r w:rsidRPr="003D4D3F">
        <w:t>продукции,</w:t>
      </w:r>
      <w:r w:rsidR="00A9405A">
        <w:t xml:space="preserve"> </w:t>
      </w:r>
      <w:r w:rsidRPr="003D4D3F">
        <w:t>прибыли,</w:t>
      </w:r>
      <w:r w:rsidR="00A9405A">
        <w:t xml:space="preserve"> </w:t>
      </w:r>
      <w:r w:rsidRPr="003D4D3F">
        <w:t>материалоемкости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трудоемкости</w:t>
      </w:r>
      <w:r w:rsidR="00A9405A">
        <w:t xml:space="preserve"> </w:t>
      </w:r>
      <w:r w:rsidRPr="003D4D3F">
        <w:t>продукции,</w:t>
      </w:r>
      <w:r w:rsidR="00A9405A">
        <w:t xml:space="preserve"> </w:t>
      </w:r>
      <w:r w:rsidRPr="003D4D3F">
        <w:t>использования</w:t>
      </w:r>
      <w:r w:rsidR="00A9405A">
        <w:t xml:space="preserve"> </w:t>
      </w:r>
      <w:r w:rsidRPr="003D4D3F">
        <w:t>кадров,</w:t>
      </w:r>
      <w:r w:rsidR="00A9405A">
        <w:t xml:space="preserve"> </w:t>
      </w:r>
      <w:r w:rsidRPr="003D4D3F">
        <w:t>средств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предметов</w:t>
      </w:r>
      <w:r w:rsidR="00A9405A">
        <w:t xml:space="preserve"> </w:t>
      </w:r>
      <w:r w:rsidRPr="003D4D3F">
        <w:t>труда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т.д.</w:t>
      </w:r>
    </w:p>
    <w:p w:rsidR="003D4D3F" w:rsidRDefault="003D4D3F" w:rsidP="003D4D3F">
      <w:r>
        <w:t>Ц</w:t>
      </w:r>
      <w:r w:rsidRPr="003D4D3F">
        <w:t>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поиск</w:t>
      </w:r>
      <w:r w:rsidR="00A9405A">
        <w:t xml:space="preserve"> </w:t>
      </w:r>
      <w:r w:rsidRPr="003D4D3F">
        <w:t>неиспользованных</w:t>
      </w:r>
      <w:r w:rsidR="00A9405A">
        <w:t xml:space="preserve"> </w:t>
      </w:r>
      <w:r w:rsidRPr="003D4D3F">
        <w:t>возможностей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повышения</w:t>
      </w:r>
      <w:r w:rsidR="00A9405A">
        <w:t xml:space="preserve"> </w:t>
      </w:r>
      <w:r w:rsidRPr="003D4D3F">
        <w:t>эффективности</w:t>
      </w:r>
      <w:r w:rsidR="00A9405A">
        <w:t xml:space="preserve"> </w:t>
      </w:r>
      <w:r w:rsidRPr="003D4D3F">
        <w:t>производственно-хозяйственной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счет</w:t>
      </w:r>
      <w:r w:rsidR="00A9405A">
        <w:t xml:space="preserve"> </w:t>
      </w:r>
      <w:r w:rsidRPr="003D4D3F">
        <w:t>снижения</w:t>
      </w:r>
      <w:r w:rsidR="00A9405A">
        <w:t xml:space="preserve"> </w:t>
      </w:r>
      <w:r w:rsidRPr="003D4D3F">
        <w:t>затрат.</w:t>
      </w:r>
    </w:p>
    <w:p w:rsidR="003D4D3F" w:rsidRDefault="003D4D3F" w:rsidP="003D4D3F">
      <w:r w:rsidRPr="003D4D3F">
        <w:t>4.Социальный.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социальные</w:t>
      </w:r>
      <w:r w:rsidR="00A9405A">
        <w:t xml:space="preserve"> </w:t>
      </w:r>
      <w:r w:rsidRPr="003D4D3F">
        <w:t>процессы,</w:t>
      </w:r>
      <w:r w:rsidR="00A9405A">
        <w:t xml:space="preserve"> </w:t>
      </w:r>
      <w:r w:rsidRPr="003D4D3F">
        <w:t>связанные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улучшением</w:t>
      </w:r>
      <w:r w:rsidR="00A9405A">
        <w:t xml:space="preserve"> </w:t>
      </w:r>
      <w:r w:rsidRPr="003D4D3F">
        <w:t>условий</w:t>
      </w:r>
      <w:r w:rsidR="00A9405A">
        <w:t xml:space="preserve"> </w:t>
      </w:r>
      <w:r w:rsidRPr="003D4D3F">
        <w:t>труда,</w:t>
      </w:r>
      <w:r w:rsidR="00A9405A">
        <w:t xml:space="preserve"> </w:t>
      </w:r>
      <w:r w:rsidRPr="003D4D3F">
        <w:t>отдыха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быта</w:t>
      </w:r>
      <w:r w:rsidR="00A9405A">
        <w:t xml:space="preserve"> </w:t>
      </w:r>
      <w:r w:rsidRPr="003D4D3F">
        <w:t>работающих,</w:t>
      </w:r>
      <w:r w:rsidR="00A9405A">
        <w:t xml:space="preserve"> </w:t>
      </w:r>
      <w:r w:rsidRPr="003D4D3F">
        <w:t>сохранением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улучшением</w:t>
      </w:r>
      <w:r w:rsidR="00A9405A">
        <w:t xml:space="preserve"> </w:t>
      </w:r>
      <w:r w:rsidRPr="003D4D3F">
        <w:t>здоровья,</w:t>
      </w:r>
      <w:r w:rsidR="00A9405A">
        <w:t xml:space="preserve"> </w:t>
      </w:r>
      <w:r w:rsidRPr="003D4D3F">
        <w:t>духовного</w:t>
      </w:r>
      <w:r w:rsidR="00A9405A">
        <w:t xml:space="preserve"> </w:t>
      </w:r>
      <w:r w:rsidRPr="003D4D3F">
        <w:t>развития</w:t>
      </w:r>
      <w:r w:rsidR="00A9405A">
        <w:t xml:space="preserve"> </w:t>
      </w:r>
      <w:r w:rsidRPr="003D4D3F">
        <w:t>личности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трудового</w:t>
      </w:r>
      <w:r w:rsidR="00A9405A">
        <w:t xml:space="preserve"> </w:t>
      </w:r>
      <w:r w:rsidRPr="003D4D3F">
        <w:t>коллектива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целом.</w:t>
      </w:r>
    </w:p>
    <w:p w:rsidR="003D4D3F" w:rsidRDefault="003D4D3F" w:rsidP="003D4D3F">
      <w:r>
        <w:t>О</w:t>
      </w:r>
      <w:r w:rsidRPr="003D4D3F">
        <w:t>ни</w:t>
      </w:r>
      <w:r w:rsidR="00A9405A">
        <w:t xml:space="preserve"> </w:t>
      </w:r>
      <w:r w:rsidRPr="003D4D3F">
        <w:t>оказывают</w:t>
      </w:r>
      <w:r w:rsidR="00A9405A">
        <w:t xml:space="preserve"> </w:t>
      </w:r>
      <w:r w:rsidRPr="003D4D3F">
        <w:t>влияние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технические</w:t>
      </w:r>
      <w:r w:rsidR="00A9405A">
        <w:t xml:space="preserve"> </w:t>
      </w:r>
      <w:r w:rsidRPr="003D4D3F">
        <w:t>показатели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через</w:t>
      </w:r>
      <w:r w:rsidR="00A9405A">
        <w:t xml:space="preserve"> </w:t>
      </w:r>
      <w:r w:rsidRPr="003D4D3F">
        <w:t>так</w:t>
      </w:r>
      <w:r w:rsidR="00A9405A">
        <w:t xml:space="preserve"> </w:t>
      </w:r>
      <w:r w:rsidRPr="003D4D3F">
        <w:t>называемый</w:t>
      </w:r>
      <w:r w:rsidR="00A9405A">
        <w:t xml:space="preserve"> </w:t>
      </w:r>
      <w:r w:rsidRPr="003D4D3F">
        <w:t>«человеческий</w:t>
      </w:r>
      <w:r w:rsidR="00A9405A">
        <w:t xml:space="preserve"> </w:t>
      </w:r>
      <w:r w:rsidRPr="003D4D3F">
        <w:t>фактор».</w:t>
      </w:r>
    </w:p>
    <w:p w:rsidR="003D4D3F" w:rsidRDefault="003D4D3F" w:rsidP="003D4D3F">
      <w:r w:rsidRPr="003D4D3F">
        <w:lastRenderedPageBreak/>
        <w:t>5.Экологический.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природоохранные</w:t>
      </w:r>
      <w:r w:rsidR="00A9405A">
        <w:t xml:space="preserve"> </w:t>
      </w:r>
      <w:r w:rsidRPr="003D4D3F">
        <w:t>процессы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взаимоотношения</w:t>
      </w:r>
      <w:r w:rsidR="00A9405A">
        <w:t xml:space="preserve"> </w:t>
      </w:r>
      <w:r w:rsidRPr="003D4D3F">
        <w:t>природы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общества,</w:t>
      </w:r>
      <w:r w:rsidR="00A9405A">
        <w:t xml:space="preserve"> </w:t>
      </w:r>
      <w:r w:rsidRPr="003D4D3F">
        <w:t>изменяющие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лучшую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худшую</w:t>
      </w:r>
      <w:r w:rsidR="00A9405A">
        <w:t xml:space="preserve"> </w:t>
      </w:r>
      <w:r w:rsidRPr="003D4D3F">
        <w:t>сторону</w:t>
      </w:r>
      <w:r w:rsidR="00A9405A">
        <w:t xml:space="preserve"> </w:t>
      </w:r>
      <w:r w:rsidRPr="003D4D3F">
        <w:t>окружающую</w:t>
      </w:r>
      <w:r w:rsidR="00A9405A">
        <w:t xml:space="preserve"> </w:t>
      </w:r>
      <w:r w:rsidRPr="003D4D3F">
        <w:t>среду</w:t>
      </w:r>
      <w:r w:rsidR="00A9405A">
        <w:t xml:space="preserve"> </w:t>
      </w:r>
      <w:r w:rsidRPr="003D4D3F">
        <w:t>относительно</w:t>
      </w:r>
      <w:r w:rsidR="00A9405A">
        <w:t xml:space="preserve"> </w:t>
      </w:r>
      <w:r w:rsidRPr="003D4D3F">
        <w:t>жизни</w:t>
      </w:r>
      <w:r w:rsidR="00A9405A">
        <w:t xml:space="preserve"> </w:t>
      </w:r>
      <w:r w:rsidRPr="003D4D3F">
        <w:t>человека.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сохранение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улучшение</w:t>
      </w:r>
      <w:r w:rsidR="00A9405A">
        <w:t xml:space="preserve"> </w:t>
      </w:r>
      <w:r w:rsidRPr="003D4D3F">
        <w:t>окружающей</w:t>
      </w:r>
      <w:r w:rsidR="00A9405A">
        <w:t xml:space="preserve"> </w:t>
      </w:r>
      <w:r w:rsidRPr="003D4D3F">
        <w:t>среды</w:t>
      </w:r>
      <w:r w:rsidR="00A9405A">
        <w:t xml:space="preserve"> </w:t>
      </w:r>
      <w:r w:rsidRPr="003D4D3F">
        <w:t>(почвы,</w:t>
      </w:r>
      <w:r w:rsidR="00A9405A">
        <w:t xml:space="preserve"> </w:t>
      </w:r>
      <w:r w:rsidRPr="003D4D3F">
        <w:t>воды,</w:t>
      </w:r>
      <w:r w:rsidR="00A9405A">
        <w:t xml:space="preserve"> </w:t>
      </w:r>
      <w:r w:rsidRPr="003D4D3F">
        <w:t>воздуха,</w:t>
      </w:r>
      <w:r w:rsidR="00A9405A">
        <w:t xml:space="preserve"> </w:t>
      </w:r>
      <w:r w:rsidRPr="003D4D3F">
        <w:t>растительного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животного</w:t>
      </w:r>
      <w:r w:rsidR="00A9405A">
        <w:t xml:space="preserve"> </w:t>
      </w:r>
      <w:r w:rsidRPr="003D4D3F">
        <w:t>мира),</w:t>
      </w:r>
      <w:r w:rsidR="00A9405A">
        <w:t xml:space="preserve"> </w:t>
      </w:r>
      <w:r w:rsidRPr="003D4D3F">
        <w:t>чтобы</w:t>
      </w:r>
      <w:r w:rsidR="00A9405A">
        <w:t xml:space="preserve"> </w:t>
      </w:r>
      <w:r w:rsidRPr="003D4D3F">
        <w:t>не</w:t>
      </w:r>
      <w:r w:rsidR="00A9405A">
        <w:t xml:space="preserve"> </w:t>
      </w:r>
      <w:r w:rsidRPr="003D4D3F">
        <w:t>допустить</w:t>
      </w:r>
      <w:r w:rsidR="00A9405A">
        <w:t xml:space="preserve"> </w:t>
      </w:r>
      <w:r w:rsidRPr="003D4D3F">
        <w:t>экологического</w:t>
      </w:r>
      <w:r w:rsidR="00A9405A">
        <w:t xml:space="preserve"> </w:t>
      </w:r>
      <w:r w:rsidRPr="003D4D3F">
        <w:t>кризиса,</w:t>
      </w:r>
      <w:r w:rsidR="00A9405A">
        <w:t xml:space="preserve"> </w:t>
      </w:r>
      <w:r w:rsidRPr="003D4D3F">
        <w:t>а</w:t>
      </w:r>
      <w:r w:rsidR="00A9405A">
        <w:t xml:space="preserve"> </w:t>
      </w:r>
      <w:r w:rsidRPr="003D4D3F">
        <w:t>если</w:t>
      </w:r>
      <w:r w:rsidR="00A9405A">
        <w:t xml:space="preserve"> </w:t>
      </w:r>
      <w:r w:rsidRPr="003D4D3F">
        <w:t>он</w:t>
      </w:r>
      <w:r w:rsidR="00A9405A">
        <w:t xml:space="preserve"> </w:t>
      </w:r>
      <w:r w:rsidRPr="003D4D3F">
        <w:t>возник,</w:t>
      </w:r>
      <w:r w:rsidR="00A9405A">
        <w:t xml:space="preserve"> </w:t>
      </w:r>
      <w:r w:rsidRPr="003D4D3F">
        <w:t>изыскать</w:t>
      </w:r>
      <w:r w:rsidR="00A9405A">
        <w:t xml:space="preserve"> </w:t>
      </w:r>
      <w:r w:rsidRPr="003D4D3F">
        <w:t>пути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средства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преодоления.</w:t>
      </w:r>
    </w:p>
    <w:p w:rsidR="006809A9" w:rsidRDefault="006809A9" w:rsidP="006809A9">
      <w:pPr>
        <w:pStyle w:val="1"/>
      </w:pPr>
      <w:bookmarkStart w:id="5" w:name="_Toc10219786"/>
    </w:p>
    <w:p w:rsidR="006809A9" w:rsidRDefault="006809A9" w:rsidP="006809A9">
      <w:pPr>
        <w:pStyle w:val="1"/>
      </w:pPr>
      <w:r>
        <w:t>1.</w:t>
      </w:r>
      <w:r>
        <w:t>4</w:t>
      </w:r>
      <w:r>
        <w:t>.Виды анализа п</w:t>
      </w:r>
      <w:r w:rsidRPr="003D4D3F">
        <w:t>о</w:t>
      </w:r>
      <w:r>
        <w:t xml:space="preserve"> </w:t>
      </w:r>
      <w:r w:rsidRPr="003D4D3F">
        <w:t>аспектам</w:t>
      </w:r>
      <w:r>
        <w:t xml:space="preserve"> </w:t>
      </w:r>
      <w:r w:rsidRPr="003D4D3F">
        <w:t>исследования</w:t>
      </w:r>
      <w:r>
        <w:t xml:space="preserve"> </w:t>
      </w:r>
      <w:r w:rsidRPr="003D4D3F">
        <w:t>и</w:t>
      </w:r>
      <w:r>
        <w:t xml:space="preserve"> </w:t>
      </w:r>
      <w:r w:rsidRPr="003D4D3F">
        <w:t>субъектам</w:t>
      </w:r>
      <w:r>
        <w:t xml:space="preserve"> </w:t>
      </w:r>
      <w:r w:rsidRPr="003D4D3F">
        <w:t>управления</w:t>
      </w:r>
      <w:bookmarkEnd w:id="5"/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аспектам</w:t>
      </w:r>
      <w:r w:rsidR="00A9405A">
        <w:t xml:space="preserve"> </w:t>
      </w:r>
      <w:r w:rsidRPr="003D4D3F">
        <w:t>исследования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субъектам</w:t>
      </w:r>
      <w:r w:rsidR="00A9405A">
        <w:t xml:space="preserve"> </w:t>
      </w:r>
      <w:r w:rsidRPr="003D4D3F">
        <w:t>управления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подразделяется</w:t>
      </w:r>
      <w:r w:rsidR="00A9405A">
        <w:t xml:space="preserve"> </w:t>
      </w:r>
      <w:proofErr w:type="gramStart"/>
      <w:r w:rsidRPr="003D4D3F">
        <w:t>на</w:t>
      </w:r>
      <w:proofErr w:type="gramEnd"/>
      <w:r w:rsidRPr="003D4D3F">
        <w:t>:</w:t>
      </w:r>
    </w:p>
    <w:p w:rsidR="003D4D3F" w:rsidRDefault="003D4D3F" w:rsidP="003D4D3F">
      <w:r w:rsidRPr="003D4D3F">
        <w:t>1.Финансово-экономический.</w:t>
      </w:r>
      <w:r w:rsidR="00A9405A">
        <w:t xml:space="preserve"> </w:t>
      </w:r>
      <w:r w:rsidRPr="003D4D3F">
        <w:t>Основное</w:t>
      </w:r>
      <w:r w:rsidR="00A9405A">
        <w:t xml:space="preserve"> </w:t>
      </w:r>
      <w:r w:rsidRPr="003D4D3F">
        <w:t>внимание</w:t>
      </w:r>
      <w:r w:rsidR="00A9405A">
        <w:t xml:space="preserve"> </w:t>
      </w:r>
      <w:r w:rsidRPr="003D4D3F">
        <w:t>уделяется</w:t>
      </w:r>
      <w:r w:rsidR="00A9405A">
        <w:t xml:space="preserve"> </w:t>
      </w:r>
      <w:r w:rsidRPr="003D4D3F">
        <w:t>анализу</w:t>
      </w:r>
      <w:r w:rsidR="00A9405A">
        <w:t xml:space="preserve"> </w:t>
      </w:r>
      <w:r w:rsidRPr="003D4D3F">
        <w:t>финансовых</w:t>
      </w:r>
      <w:r w:rsidR="00A9405A">
        <w:t xml:space="preserve"> </w:t>
      </w:r>
      <w:r w:rsidRPr="003D4D3F">
        <w:t>результатов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финансового</w:t>
      </w:r>
      <w:r w:rsidR="00A9405A">
        <w:t xml:space="preserve"> </w:t>
      </w:r>
      <w:r w:rsidRPr="003D4D3F">
        <w:t>состояния</w:t>
      </w:r>
      <w:r w:rsidR="00A9405A">
        <w:t xml:space="preserve"> </w:t>
      </w:r>
      <w:r w:rsidRPr="003D4D3F">
        <w:t>предприятия.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проводят</w:t>
      </w:r>
      <w:r w:rsidR="00A9405A">
        <w:t xml:space="preserve"> </w:t>
      </w:r>
      <w:r w:rsidRPr="003D4D3F">
        <w:t>финансовая</w:t>
      </w:r>
      <w:r w:rsidR="00A9405A">
        <w:t xml:space="preserve"> </w:t>
      </w:r>
      <w:r w:rsidRPr="003D4D3F">
        <w:t>служба</w:t>
      </w:r>
      <w:r w:rsidR="00A9405A">
        <w:t xml:space="preserve"> </w:t>
      </w:r>
      <w:r w:rsidRPr="003D4D3F">
        <w:t>предприятия,</w:t>
      </w:r>
      <w:r w:rsidR="00A9405A">
        <w:t xml:space="preserve"> </w:t>
      </w:r>
      <w:r w:rsidRPr="003D4D3F">
        <w:t>финансовые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кредитные</w:t>
      </w:r>
      <w:r w:rsidR="00A9405A">
        <w:t xml:space="preserve"> </w:t>
      </w:r>
      <w:r w:rsidRPr="003D4D3F">
        <w:t>органы,</w:t>
      </w:r>
      <w:r w:rsidR="00A9405A">
        <w:t xml:space="preserve"> </w:t>
      </w:r>
      <w:r w:rsidRPr="003D4D3F">
        <w:t>опираясь</w:t>
      </w:r>
      <w:r w:rsidR="00A9405A">
        <w:t xml:space="preserve"> </w:t>
      </w:r>
      <w:r w:rsidRPr="003D4D3F">
        <w:t>преимущественно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периодическую</w:t>
      </w:r>
      <w:r w:rsidR="00A9405A">
        <w:t xml:space="preserve"> </w:t>
      </w:r>
      <w:r w:rsidRPr="003D4D3F">
        <w:t>отчетность.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выявление</w:t>
      </w:r>
      <w:r w:rsidR="00A9405A">
        <w:t xml:space="preserve"> </w:t>
      </w:r>
      <w:r w:rsidRPr="003D4D3F">
        <w:t>резервов</w:t>
      </w:r>
      <w:r w:rsidR="00A9405A">
        <w:t xml:space="preserve"> </w:t>
      </w:r>
      <w:r w:rsidRPr="003D4D3F">
        <w:t>увеличения</w:t>
      </w:r>
      <w:r w:rsidR="00A9405A">
        <w:t xml:space="preserve"> </w:t>
      </w:r>
      <w:r w:rsidRPr="003D4D3F">
        <w:t>суммы</w:t>
      </w:r>
      <w:r w:rsidR="00A9405A">
        <w:t xml:space="preserve"> </w:t>
      </w:r>
      <w:r w:rsidRPr="003D4D3F">
        <w:t>прибыли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роста</w:t>
      </w:r>
      <w:r w:rsidR="00A9405A">
        <w:t xml:space="preserve"> </w:t>
      </w:r>
      <w:r w:rsidRPr="003D4D3F">
        <w:t>рентабельности</w:t>
      </w:r>
      <w:r w:rsidR="00A9405A">
        <w:t xml:space="preserve"> </w:t>
      </w:r>
      <w:r w:rsidRPr="003D4D3F">
        <w:t>производства,</w:t>
      </w:r>
      <w:r w:rsidR="00A9405A">
        <w:t xml:space="preserve"> </w:t>
      </w:r>
      <w:r w:rsidRPr="003D4D3F">
        <w:t>улучшения</w:t>
      </w:r>
      <w:r w:rsidR="00A9405A">
        <w:t xml:space="preserve"> </w:t>
      </w:r>
      <w:r w:rsidRPr="003D4D3F">
        <w:t>финансового</w:t>
      </w:r>
      <w:r w:rsidR="00A9405A">
        <w:t xml:space="preserve"> </w:t>
      </w:r>
      <w:r w:rsidRPr="003D4D3F">
        <w:t>состояния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платежеспособности</w:t>
      </w:r>
      <w:r w:rsidR="00A9405A">
        <w:t xml:space="preserve"> </w:t>
      </w:r>
      <w:r w:rsidRPr="003D4D3F">
        <w:t>предприятия.</w:t>
      </w:r>
    </w:p>
    <w:p w:rsidR="003D4D3F" w:rsidRDefault="003D4D3F" w:rsidP="003D4D3F">
      <w:r w:rsidRPr="003D4D3F">
        <w:t>2.Технико-экономический</w:t>
      </w:r>
      <w:r w:rsidR="00A9405A">
        <w:t xml:space="preserve"> </w:t>
      </w:r>
      <w:r w:rsidRPr="003D4D3F">
        <w:t>анализ.</w:t>
      </w:r>
      <w:r w:rsidR="00A9405A">
        <w:t xml:space="preserve"> </w:t>
      </w:r>
      <w:r w:rsidRPr="003D4D3F">
        <w:t>Изучает</w:t>
      </w:r>
      <w:r w:rsidR="00A9405A">
        <w:t xml:space="preserve"> </w:t>
      </w:r>
      <w:r w:rsidRPr="003D4D3F">
        <w:t>взаимосвязь</w:t>
      </w:r>
      <w:r w:rsidR="00A9405A">
        <w:t xml:space="preserve"> </w:t>
      </w:r>
      <w:r w:rsidRPr="003D4D3F">
        <w:t>технических</w:t>
      </w:r>
      <w:r w:rsidR="00A9405A">
        <w:t xml:space="preserve"> </w:t>
      </w:r>
      <w:r w:rsidRPr="003D4D3F">
        <w:t>процессов</w:t>
      </w:r>
      <w:r w:rsidR="00A9405A">
        <w:t xml:space="preserve"> </w:t>
      </w:r>
      <w:r w:rsidRPr="003D4D3F">
        <w:t>(производства</w:t>
      </w:r>
      <w:r w:rsidR="00A9405A">
        <w:t xml:space="preserve"> </w:t>
      </w:r>
      <w:r w:rsidRPr="003D4D3F">
        <w:t>конкретных</w:t>
      </w:r>
      <w:r w:rsidR="00A9405A">
        <w:t xml:space="preserve"> </w:t>
      </w:r>
      <w:r w:rsidRPr="003D4D3F">
        <w:t>видов</w:t>
      </w:r>
      <w:r w:rsidR="00A9405A">
        <w:t xml:space="preserve"> </w:t>
      </w:r>
      <w:r w:rsidRPr="003D4D3F">
        <w:t>потребительских</w:t>
      </w:r>
      <w:r w:rsidR="00A9405A">
        <w:t xml:space="preserve"> </w:t>
      </w:r>
      <w:r w:rsidRPr="003D4D3F">
        <w:t>стоимостей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заданными</w:t>
      </w:r>
      <w:r w:rsidR="00A9405A">
        <w:t xml:space="preserve"> </w:t>
      </w:r>
      <w:r w:rsidRPr="003D4D3F">
        <w:t>функциями),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экономическими</w:t>
      </w:r>
      <w:r w:rsidR="00A9405A">
        <w:t xml:space="preserve"> </w:t>
      </w:r>
      <w:r w:rsidRPr="003D4D3F">
        <w:t>(затратами</w:t>
      </w:r>
      <w:r w:rsidR="00A9405A">
        <w:t xml:space="preserve"> </w:t>
      </w:r>
      <w:r w:rsidRPr="003D4D3F">
        <w:t>живого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овеществленного</w:t>
      </w:r>
      <w:r w:rsidR="00A9405A">
        <w:t xml:space="preserve"> </w:t>
      </w:r>
      <w:r w:rsidRPr="003D4D3F">
        <w:t>труда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создание)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влияние</w:t>
      </w:r>
      <w:r w:rsidR="00A9405A">
        <w:t xml:space="preserve"> </w:t>
      </w:r>
      <w:r w:rsidRPr="003D4D3F">
        <w:t>друг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друга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результаты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предприятия</w:t>
      </w:r>
      <w:r>
        <w:t>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изыскание</w:t>
      </w:r>
      <w:r w:rsidR="00A9405A">
        <w:t xml:space="preserve"> </w:t>
      </w:r>
      <w:r w:rsidRPr="003D4D3F">
        <w:t>оптимальных</w:t>
      </w:r>
      <w:r w:rsidR="00A9405A">
        <w:t xml:space="preserve"> </w:t>
      </w:r>
      <w:r w:rsidRPr="003D4D3F">
        <w:t>форм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способов</w:t>
      </w:r>
      <w:r w:rsidR="00A9405A">
        <w:t xml:space="preserve"> </w:t>
      </w:r>
      <w:r w:rsidRPr="003D4D3F">
        <w:t>создания</w:t>
      </w:r>
      <w:r w:rsidR="00A9405A">
        <w:t xml:space="preserve"> </w:t>
      </w:r>
      <w:r w:rsidRPr="003D4D3F">
        <w:t>заданных</w:t>
      </w:r>
      <w:r w:rsidR="00A9405A">
        <w:t xml:space="preserve"> </w:t>
      </w:r>
      <w:r w:rsidRPr="003D4D3F">
        <w:t>потребительных</w:t>
      </w:r>
      <w:r w:rsidR="00A9405A">
        <w:t xml:space="preserve"> </w:t>
      </w:r>
      <w:r w:rsidRPr="003D4D3F">
        <w:t>стоимостей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наименьшими</w:t>
      </w:r>
      <w:r w:rsidR="00A9405A">
        <w:t xml:space="preserve"> </w:t>
      </w:r>
      <w:r w:rsidRPr="003D4D3F">
        <w:t>затратами</w:t>
      </w:r>
      <w:r w:rsidR="00A9405A">
        <w:t xml:space="preserve"> </w:t>
      </w:r>
      <w:r w:rsidRPr="003D4D3F">
        <w:t>живого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овеществленного</w:t>
      </w:r>
      <w:r w:rsidR="00A9405A">
        <w:t xml:space="preserve"> </w:t>
      </w:r>
      <w:r w:rsidRPr="003D4D3F">
        <w:t>труда.</w:t>
      </w:r>
      <w:r w:rsidR="00A9405A">
        <w:t xml:space="preserve"> </w:t>
      </w:r>
      <w:r w:rsidRPr="003D4D3F">
        <w:t>Достигается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помощью</w:t>
      </w:r>
      <w:r w:rsidR="00A9405A">
        <w:t xml:space="preserve"> </w:t>
      </w:r>
      <w:r w:rsidRPr="003D4D3F">
        <w:t>соответствующих</w:t>
      </w:r>
      <w:r w:rsidR="00A9405A">
        <w:t xml:space="preserve"> </w:t>
      </w:r>
      <w:r w:rsidRPr="003D4D3F">
        <w:t>методик</w:t>
      </w:r>
      <w:r w:rsidR="00A9405A">
        <w:t xml:space="preserve"> </w:t>
      </w:r>
      <w:r w:rsidRPr="003D4D3F">
        <w:t>технико-экономического</w:t>
      </w:r>
      <w:r w:rsidR="00A9405A">
        <w:t xml:space="preserve"> </w:t>
      </w:r>
      <w:r w:rsidRPr="003D4D3F">
        <w:t>анализа,</w:t>
      </w:r>
      <w:r w:rsidR="00A9405A">
        <w:t xml:space="preserve"> </w:t>
      </w:r>
      <w:r w:rsidRPr="003D4D3F">
        <w:t>которые</w:t>
      </w:r>
      <w:r w:rsidR="00A9405A">
        <w:t xml:space="preserve"> </w:t>
      </w:r>
      <w:r w:rsidRPr="003D4D3F">
        <w:t>позволяют</w:t>
      </w:r>
      <w:r w:rsidR="00A9405A">
        <w:t xml:space="preserve"> </w:t>
      </w:r>
      <w:r w:rsidRPr="003D4D3F">
        <w:t>определить,</w:t>
      </w:r>
      <w:r w:rsidR="00A9405A">
        <w:t xml:space="preserve"> </w:t>
      </w:r>
      <w:r w:rsidRPr="003D4D3F">
        <w:t>например,</w:t>
      </w:r>
      <w:r w:rsidR="00A9405A">
        <w:t xml:space="preserve"> </w:t>
      </w:r>
      <w:r w:rsidRPr="003D4D3F">
        <w:t>влияние</w:t>
      </w:r>
      <w:r w:rsidR="00A9405A">
        <w:t xml:space="preserve"> </w:t>
      </w:r>
      <w:r w:rsidRPr="003D4D3F">
        <w:t>внедрения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производство</w:t>
      </w:r>
      <w:r w:rsidR="00A9405A">
        <w:t xml:space="preserve"> </w:t>
      </w:r>
      <w:r w:rsidRPr="003D4D3F">
        <w:t>новых</w:t>
      </w:r>
      <w:r w:rsidR="00A9405A">
        <w:t xml:space="preserve"> </w:t>
      </w:r>
      <w:r w:rsidRPr="003D4D3F">
        <w:t>материалов,</w:t>
      </w:r>
      <w:r w:rsidR="00A9405A">
        <w:t xml:space="preserve"> </w:t>
      </w:r>
      <w:r w:rsidRPr="003D4D3F">
        <w:t>оборудования,</w:t>
      </w:r>
      <w:r w:rsidR="00A9405A">
        <w:t xml:space="preserve"> </w:t>
      </w:r>
      <w:r w:rsidRPr="003D4D3F">
        <w:t>технологии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себестоимость</w:t>
      </w:r>
      <w:r w:rsidR="00A9405A">
        <w:t xml:space="preserve"> </w:t>
      </w:r>
      <w:r w:rsidRPr="003D4D3F">
        <w:t>изготавливаемых</w:t>
      </w:r>
      <w:r w:rsidR="00A9405A">
        <w:t xml:space="preserve"> </w:t>
      </w:r>
      <w:r w:rsidRPr="003D4D3F">
        <w:t>изделий,</w:t>
      </w:r>
      <w:r w:rsidR="00A9405A">
        <w:t xml:space="preserve"> </w:t>
      </w:r>
      <w:r w:rsidRPr="003D4D3F">
        <w:t>производительность</w:t>
      </w:r>
      <w:r w:rsidR="00A9405A">
        <w:t xml:space="preserve"> </w:t>
      </w:r>
      <w:r w:rsidRPr="003D4D3F">
        <w:lastRenderedPageBreak/>
        <w:t>труда,</w:t>
      </w:r>
      <w:r w:rsidR="00A9405A">
        <w:t xml:space="preserve"> </w:t>
      </w:r>
      <w:r w:rsidRPr="003D4D3F">
        <w:t>прибыль.</w:t>
      </w:r>
      <w:r w:rsidR="00A9405A">
        <w:t xml:space="preserve"> </w:t>
      </w:r>
      <w:r w:rsidRPr="003D4D3F">
        <w:t>Этим</w:t>
      </w:r>
      <w:r w:rsidR="00A9405A">
        <w:t xml:space="preserve"> </w:t>
      </w:r>
      <w:r w:rsidRPr="003D4D3F">
        <w:t>видом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занимаются</w:t>
      </w:r>
      <w:r w:rsidR="00A9405A">
        <w:t xml:space="preserve"> </w:t>
      </w:r>
      <w:r w:rsidRPr="003D4D3F">
        <w:t>технические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службы</w:t>
      </w:r>
      <w:r w:rsidR="00A9405A">
        <w:t xml:space="preserve"> </w:t>
      </w:r>
      <w:r w:rsidRPr="003D4D3F">
        <w:t>предприятия.</w:t>
      </w:r>
    </w:p>
    <w:p w:rsidR="003D4D3F" w:rsidRDefault="003D4D3F" w:rsidP="003D4D3F">
      <w:r w:rsidRPr="003D4D3F">
        <w:t>3.Социально-экономический</w:t>
      </w:r>
      <w:r w:rsidR="00A9405A">
        <w:t xml:space="preserve"> </w:t>
      </w:r>
      <w:r w:rsidRPr="003D4D3F">
        <w:t>анализ.</w:t>
      </w:r>
      <w:r w:rsidR="00A9405A">
        <w:t xml:space="preserve"> </w:t>
      </w:r>
      <w:r w:rsidRPr="003D4D3F">
        <w:t>Изучает</w:t>
      </w:r>
      <w:r w:rsidR="00A9405A">
        <w:t xml:space="preserve"> </w:t>
      </w:r>
      <w:r w:rsidRPr="003D4D3F">
        <w:t>социальные</w:t>
      </w:r>
      <w:r w:rsidR="00A9405A">
        <w:t xml:space="preserve"> </w:t>
      </w:r>
      <w:r w:rsidRPr="003D4D3F">
        <w:t>процессы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связанные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ними</w:t>
      </w:r>
      <w:r w:rsidR="00A9405A">
        <w:t xml:space="preserve"> </w:t>
      </w:r>
      <w:r w:rsidRPr="003D4D3F">
        <w:t>затраты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экономию</w:t>
      </w:r>
      <w:r w:rsidR="00A9405A">
        <w:t xml:space="preserve"> </w:t>
      </w:r>
      <w:r w:rsidRPr="003D4D3F">
        <w:t>живого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овеществленного</w:t>
      </w:r>
      <w:r w:rsidR="00A9405A">
        <w:t xml:space="preserve"> </w:t>
      </w:r>
      <w:r w:rsidRPr="003D4D3F">
        <w:t>труда.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изыскание</w:t>
      </w:r>
      <w:r w:rsidR="00A9405A">
        <w:t xml:space="preserve"> </w:t>
      </w:r>
      <w:r w:rsidRPr="003D4D3F">
        <w:t>резервов</w:t>
      </w:r>
      <w:r w:rsidR="00A9405A">
        <w:t xml:space="preserve"> </w:t>
      </w:r>
      <w:r w:rsidRPr="003D4D3F">
        <w:t>ускорения</w:t>
      </w:r>
      <w:r w:rsidR="00A9405A">
        <w:t xml:space="preserve"> </w:t>
      </w:r>
      <w:r w:rsidRPr="003D4D3F">
        <w:t>социально-экономического</w:t>
      </w:r>
      <w:r w:rsidR="00A9405A">
        <w:t xml:space="preserve"> </w:t>
      </w:r>
      <w:r w:rsidRPr="003D4D3F">
        <w:t>развития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содействие</w:t>
      </w:r>
      <w:r w:rsidR="00A9405A">
        <w:t xml:space="preserve"> </w:t>
      </w:r>
      <w:r w:rsidRPr="003D4D3F">
        <w:t>повышению</w:t>
      </w:r>
      <w:r w:rsidR="00A9405A">
        <w:t xml:space="preserve"> </w:t>
      </w:r>
      <w:r w:rsidRPr="003D4D3F">
        <w:t>экономической</w:t>
      </w:r>
      <w:r w:rsidR="00A9405A">
        <w:t xml:space="preserve"> </w:t>
      </w:r>
      <w:r w:rsidRPr="003D4D3F">
        <w:t>эффективности</w:t>
      </w:r>
      <w:r w:rsidR="00A9405A">
        <w:t xml:space="preserve"> </w:t>
      </w:r>
      <w:r w:rsidRPr="003D4D3F">
        <w:t>управления</w:t>
      </w:r>
      <w:r w:rsidR="00A9405A">
        <w:t xml:space="preserve"> </w:t>
      </w:r>
      <w:r w:rsidRPr="003D4D3F">
        <w:t>социальной</w:t>
      </w:r>
      <w:r w:rsidR="00A9405A">
        <w:t xml:space="preserve"> </w:t>
      </w:r>
      <w:r w:rsidRPr="003D4D3F">
        <w:t>сферой.</w:t>
      </w:r>
      <w:r w:rsidR="00A9405A">
        <w:t xml:space="preserve"> </w:t>
      </w:r>
      <w:r w:rsidRPr="003D4D3F">
        <w:t>Социально-экономическим</w:t>
      </w:r>
      <w:r w:rsidR="00A9405A">
        <w:t xml:space="preserve"> </w:t>
      </w:r>
      <w:r w:rsidRPr="003D4D3F">
        <w:t>анализом</w:t>
      </w:r>
      <w:r w:rsidR="00A9405A">
        <w:t xml:space="preserve"> </w:t>
      </w:r>
      <w:r w:rsidRPr="003D4D3F">
        <w:t>занимаются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службы</w:t>
      </w:r>
      <w:r w:rsidR="00A9405A">
        <w:t xml:space="preserve"> </w:t>
      </w:r>
      <w:r w:rsidRPr="003D4D3F">
        <w:t>предприятия,</w:t>
      </w:r>
      <w:r w:rsidR="00A9405A">
        <w:t xml:space="preserve"> </w:t>
      </w:r>
      <w:r w:rsidRPr="003D4D3F">
        <w:t>социологические</w:t>
      </w:r>
      <w:r w:rsidR="00A9405A">
        <w:t xml:space="preserve"> </w:t>
      </w:r>
      <w:r w:rsidRPr="003D4D3F">
        <w:t>лаборатории,</w:t>
      </w:r>
      <w:r w:rsidR="00A9405A">
        <w:t xml:space="preserve"> </w:t>
      </w:r>
      <w:r w:rsidRPr="003D4D3F">
        <w:t>статистические</w:t>
      </w:r>
      <w:r w:rsidR="00A9405A">
        <w:t xml:space="preserve"> </w:t>
      </w:r>
      <w:r w:rsidRPr="003D4D3F">
        <w:t>органы.</w:t>
      </w:r>
    </w:p>
    <w:p w:rsidR="003D4D3F" w:rsidRDefault="003D4D3F" w:rsidP="003D4D3F">
      <w:r w:rsidRPr="003D4D3F">
        <w:t>4.Экономико-экологический</w:t>
      </w:r>
      <w:r w:rsidR="00A9405A">
        <w:t xml:space="preserve"> </w:t>
      </w:r>
      <w:r w:rsidRPr="003D4D3F">
        <w:t>анализ.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органами</w:t>
      </w:r>
      <w:r w:rsidR="00A9405A">
        <w:t xml:space="preserve"> </w:t>
      </w:r>
      <w:r w:rsidRPr="003D4D3F">
        <w:t>охраны</w:t>
      </w:r>
      <w:r w:rsidR="00A9405A">
        <w:t xml:space="preserve"> </w:t>
      </w:r>
      <w:r w:rsidRPr="003D4D3F">
        <w:t>окружающей</w:t>
      </w:r>
      <w:r w:rsidR="00A9405A">
        <w:t xml:space="preserve"> </w:t>
      </w:r>
      <w:r w:rsidRPr="003D4D3F">
        <w:t>среды.</w:t>
      </w:r>
      <w:r w:rsidR="00A9405A">
        <w:t xml:space="preserve"> </w:t>
      </w:r>
      <w:r w:rsidRPr="003D4D3F">
        <w:t>Исследует</w:t>
      </w:r>
      <w:r w:rsidR="00A9405A">
        <w:t xml:space="preserve"> </w:t>
      </w:r>
      <w:r w:rsidRPr="003D4D3F">
        <w:t>взаимосвязь</w:t>
      </w:r>
      <w:r w:rsidR="00A9405A">
        <w:t xml:space="preserve"> </w:t>
      </w:r>
      <w:r w:rsidRPr="003D4D3F">
        <w:t>экологических</w:t>
      </w:r>
      <w:r w:rsidR="00A9405A">
        <w:t xml:space="preserve"> </w:t>
      </w:r>
      <w:r w:rsidRPr="003D4D3F">
        <w:t>и</w:t>
      </w:r>
      <w:r w:rsidR="00A9405A">
        <w:t xml:space="preserve"> </w:t>
      </w:r>
      <w:proofErr w:type="gramStart"/>
      <w:r w:rsidRPr="003D4D3F">
        <w:t>экономических</w:t>
      </w:r>
      <w:r w:rsidR="00A9405A">
        <w:t xml:space="preserve"> </w:t>
      </w:r>
      <w:r w:rsidRPr="003D4D3F">
        <w:t>процессов</w:t>
      </w:r>
      <w:proofErr w:type="gramEnd"/>
      <w:r w:rsidRPr="003D4D3F">
        <w:t>,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влияние</w:t>
      </w:r>
      <w:r w:rsidR="00A9405A">
        <w:t xml:space="preserve"> </w:t>
      </w:r>
      <w:r w:rsidRPr="003D4D3F">
        <w:t>друг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друга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экономические</w:t>
      </w:r>
      <w:r w:rsidR="00A9405A">
        <w:t xml:space="preserve"> </w:t>
      </w:r>
      <w:r w:rsidRPr="003D4D3F">
        <w:t>результаты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деятельности.</w:t>
      </w:r>
    </w:p>
    <w:p w:rsidR="003D4D3F" w:rsidRDefault="003D4D3F" w:rsidP="003D4D3F">
      <w:r w:rsidRPr="003D4D3F">
        <w:t>Цель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–</w:t>
      </w:r>
      <w:r w:rsidR="00A9405A">
        <w:t xml:space="preserve"> </w:t>
      </w:r>
      <w:r w:rsidRPr="003D4D3F">
        <w:t>изыскание</w:t>
      </w:r>
      <w:r w:rsidR="00A9405A">
        <w:t xml:space="preserve"> </w:t>
      </w:r>
      <w:r w:rsidRPr="003D4D3F">
        <w:t>лучших</w:t>
      </w:r>
      <w:r w:rsidR="00A9405A">
        <w:t xml:space="preserve"> </w:t>
      </w:r>
      <w:r w:rsidRPr="003D4D3F">
        <w:t>вариантов</w:t>
      </w:r>
      <w:r w:rsidR="00A9405A">
        <w:t xml:space="preserve"> </w:t>
      </w:r>
      <w:r w:rsidRPr="003D4D3F">
        <w:t>сохранения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улучшения</w:t>
      </w:r>
      <w:r w:rsidR="00A9405A">
        <w:t xml:space="preserve"> </w:t>
      </w:r>
      <w:r w:rsidRPr="003D4D3F">
        <w:t>окружающей</w:t>
      </w:r>
      <w:r w:rsidR="00A9405A">
        <w:t xml:space="preserve"> </w:t>
      </w:r>
      <w:r w:rsidRPr="003D4D3F">
        <w:t>среды</w:t>
      </w:r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оптимальных</w:t>
      </w:r>
      <w:r w:rsidR="00A9405A">
        <w:t xml:space="preserve"> </w:t>
      </w:r>
      <w:r w:rsidRPr="003D4D3F">
        <w:t>затратах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осуществление.</w:t>
      </w:r>
    </w:p>
    <w:p w:rsidR="003D4D3F" w:rsidRDefault="003D4D3F" w:rsidP="003D4D3F">
      <w:r w:rsidRPr="003D4D3F">
        <w:t>5.</w:t>
      </w:r>
      <w:proofErr w:type="gramStart"/>
      <w:r w:rsidRPr="003D4D3F">
        <w:t>Функционально-стоимостной</w:t>
      </w:r>
      <w:proofErr w:type="gramEnd"/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(ФСА).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объектом</w:t>
      </w:r>
      <w:r w:rsidR="00A9405A">
        <w:t xml:space="preserve"> </w:t>
      </w:r>
      <w:r w:rsidRPr="003D4D3F">
        <w:t>являются</w:t>
      </w:r>
      <w:r w:rsidR="00A9405A">
        <w:t xml:space="preserve"> </w:t>
      </w:r>
      <w:r w:rsidRPr="003D4D3F">
        <w:t>функции</w:t>
      </w:r>
      <w:r w:rsidR="00A9405A">
        <w:t xml:space="preserve"> </w:t>
      </w:r>
      <w:r w:rsidRPr="003D4D3F">
        <w:t>(потребительские</w:t>
      </w:r>
      <w:r w:rsidR="00A9405A">
        <w:t xml:space="preserve"> </w:t>
      </w:r>
      <w:r w:rsidRPr="003D4D3F">
        <w:t>свойства)</w:t>
      </w:r>
      <w:r w:rsidR="00A9405A">
        <w:t xml:space="preserve"> </w:t>
      </w:r>
      <w:r w:rsidRPr="003D4D3F">
        <w:t>изделий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процессов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затраты</w:t>
      </w:r>
      <w:r w:rsidR="00A9405A">
        <w:t xml:space="preserve"> </w:t>
      </w:r>
      <w:r w:rsidRPr="003D4D3F">
        <w:t>живого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овеществленного</w:t>
      </w:r>
      <w:r w:rsidR="00A9405A">
        <w:t xml:space="preserve"> </w:t>
      </w:r>
      <w:r w:rsidRPr="003D4D3F">
        <w:t>труда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выполнение</w:t>
      </w:r>
      <w:r w:rsidR="00A9405A">
        <w:t xml:space="preserve"> </w:t>
      </w:r>
      <w:r w:rsidRPr="003D4D3F">
        <w:t>(создание).</w:t>
      </w:r>
      <w:r w:rsidR="00A9405A">
        <w:t xml:space="preserve"> </w:t>
      </w:r>
      <w:proofErr w:type="gramStart"/>
      <w:r w:rsidRPr="003D4D3F">
        <w:t>Направлен</w:t>
      </w:r>
      <w:proofErr w:type="gramEnd"/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выявление</w:t>
      </w:r>
      <w:r w:rsidR="00A9405A">
        <w:t xml:space="preserve"> </w:t>
      </w:r>
      <w:r w:rsidRPr="003D4D3F">
        <w:t>возможностей</w:t>
      </w:r>
      <w:r w:rsidR="00A9405A">
        <w:t xml:space="preserve"> </w:t>
      </w:r>
      <w:r w:rsidRPr="003D4D3F">
        <w:t>повышения</w:t>
      </w:r>
      <w:r w:rsidR="00A9405A">
        <w:t xml:space="preserve"> </w:t>
      </w:r>
      <w:r w:rsidRPr="003D4D3F">
        <w:t>эффективности</w:t>
      </w:r>
      <w:r w:rsidR="00A9405A">
        <w:t xml:space="preserve"> </w:t>
      </w:r>
      <w:r w:rsidRPr="003D4D3F">
        <w:t>анализируемых</w:t>
      </w:r>
      <w:r w:rsidR="00A9405A">
        <w:t xml:space="preserve"> </w:t>
      </w:r>
      <w:r w:rsidRPr="003D4D3F">
        <w:t>объектов</w:t>
      </w:r>
      <w:r w:rsidR="00A9405A">
        <w:t xml:space="preserve"> </w:t>
      </w:r>
      <w:r w:rsidRPr="003D4D3F">
        <w:t>путем</w:t>
      </w:r>
      <w:r w:rsidR="00A9405A">
        <w:t xml:space="preserve"> </w:t>
      </w:r>
      <w:r w:rsidRPr="003D4D3F">
        <w:t>выбора</w:t>
      </w:r>
      <w:r w:rsidR="00A9405A">
        <w:t xml:space="preserve"> </w:t>
      </w:r>
      <w:r w:rsidRPr="003D4D3F">
        <w:t>наиболее</w:t>
      </w:r>
      <w:r w:rsidR="00A9405A">
        <w:t xml:space="preserve"> </w:t>
      </w:r>
      <w:r w:rsidRPr="003D4D3F">
        <w:t>оптимального</w:t>
      </w:r>
      <w:r w:rsidR="00A9405A">
        <w:t xml:space="preserve"> </w:t>
      </w:r>
      <w:r w:rsidRPr="003D4D3F">
        <w:t>варианта</w:t>
      </w:r>
      <w:r w:rsidR="00A9405A">
        <w:t xml:space="preserve"> </w:t>
      </w:r>
      <w:r w:rsidRPr="003D4D3F">
        <w:t>выполнения</w:t>
      </w:r>
      <w:r w:rsidR="00A9405A">
        <w:t xml:space="preserve"> </w:t>
      </w:r>
      <w:r w:rsidRPr="003D4D3F">
        <w:t>ими</w:t>
      </w:r>
      <w:r w:rsidR="00A9405A">
        <w:t xml:space="preserve"> </w:t>
      </w:r>
      <w:r w:rsidRPr="003D4D3F">
        <w:t>своих</w:t>
      </w:r>
      <w:r w:rsidR="00A9405A">
        <w:t xml:space="preserve"> </w:t>
      </w:r>
      <w:r w:rsidRPr="003D4D3F">
        <w:t>функций</w:t>
      </w:r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минимальных</w:t>
      </w:r>
      <w:r w:rsidR="00A9405A">
        <w:t xml:space="preserve"> </w:t>
      </w:r>
      <w:r w:rsidRPr="003D4D3F">
        <w:t>затратах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реализацию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всех</w:t>
      </w:r>
      <w:r w:rsidR="00A9405A">
        <w:t xml:space="preserve"> </w:t>
      </w:r>
      <w:r w:rsidRPr="003D4D3F">
        <w:t>стадиях</w:t>
      </w:r>
      <w:r w:rsidR="00A9405A">
        <w:t xml:space="preserve"> </w:t>
      </w:r>
      <w:r w:rsidRPr="003D4D3F">
        <w:t>жизненного</w:t>
      </w:r>
      <w:r w:rsidR="00A9405A">
        <w:t xml:space="preserve"> </w:t>
      </w:r>
      <w:r w:rsidRPr="003D4D3F">
        <w:t>цикла</w:t>
      </w:r>
      <w:r w:rsidR="00A9405A">
        <w:t xml:space="preserve"> </w:t>
      </w:r>
      <w:r w:rsidRPr="003D4D3F">
        <w:t>изделия.</w:t>
      </w:r>
      <w:r w:rsidR="00A9405A">
        <w:t xml:space="preserve"> </w:t>
      </w:r>
      <w:r w:rsidRPr="003D4D3F">
        <w:t>Это</w:t>
      </w:r>
      <w:r w:rsidR="00A9405A">
        <w:t xml:space="preserve"> </w:t>
      </w:r>
      <w:r w:rsidRPr="003D4D3F">
        <w:t>достигается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счет</w:t>
      </w:r>
      <w:r w:rsidR="00A9405A">
        <w:t xml:space="preserve"> </w:t>
      </w:r>
      <w:r w:rsidRPr="003D4D3F">
        <w:t>ликвидации</w:t>
      </w:r>
      <w:r w:rsidR="00A9405A">
        <w:t xml:space="preserve"> </w:t>
      </w:r>
      <w:r w:rsidRPr="003D4D3F">
        <w:t>ненужных</w:t>
      </w:r>
      <w:r w:rsidR="00A9405A">
        <w:t xml:space="preserve"> </w:t>
      </w:r>
      <w:r w:rsidRPr="003D4D3F">
        <w:t>функций,</w:t>
      </w:r>
      <w:r w:rsidR="00A9405A">
        <w:t xml:space="preserve"> </w:t>
      </w:r>
      <w:r w:rsidRPr="003D4D3F">
        <w:t>упрощения</w:t>
      </w:r>
      <w:r w:rsidR="00A9405A">
        <w:t xml:space="preserve"> </w:t>
      </w:r>
      <w:r w:rsidRPr="003D4D3F">
        <w:t>конструкции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выполнения</w:t>
      </w:r>
      <w:r w:rsidR="00A9405A">
        <w:t xml:space="preserve"> </w:t>
      </w:r>
      <w:r w:rsidRPr="003D4D3F">
        <w:t>необходимых</w:t>
      </w:r>
      <w:r w:rsidR="00A9405A">
        <w:t xml:space="preserve"> </w:t>
      </w:r>
      <w:r w:rsidRPr="003D4D3F">
        <w:t>функций</w:t>
      </w:r>
      <w:r w:rsidR="00A9405A">
        <w:t xml:space="preserve"> </w:t>
      </w:r>
      <w:r w:rsidRPr="003D4D3F">
        <w:t>более</w:t>
      </w:r>
      <w:r w:rsidR="00A9405A">
        <w:t xml:space="preserve"> </w:t>
      </w:r>
      <w:r w:rsidRPr="003D4D3F">
        <w:t>прогрессивными</w:t>
      </w:r>
      <w:r w:rsidR="00A9405A">
        <w:t xml:space="preserve"> </w:t>
      </w:r>
      <w:r w:rsidRPr="003D4D3F">
        <w:t>способами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помощью</w:t>
      </w:r>
      <w:r w:rsidR="00A9405A">
        <w:t xml:space="preserve"> </w:t>
      </w:r>
      <w:r w:rsidRPr="003D4D3F">
        <w:t>более</w:t>
      </w:r>
      <w:r w:rsidR="00A9405A">
        <w:t xml:space="preserve"> </w:t>
      </w:r>
      <w:r w:rsidRPr="003D4D3F">
        <w:t>экономичных</w:t>
      </w:r>
      <w:r w:rsidR="00A9405A">
        <w:t xml:space="preserve"> </w:t>
      </w:r>
      <w:r w:rsidRPr="003D4D3F">
        <w:t>материальных</w:t>
      </w:r>
      <w:r w:rsidR="00A9405A">
        <w:t xml:space="preserve"> </w:t>
      </w:r>
      <w:r w:rsidRPr="003D4D3F">
        <w:t>носителей.</w:t>
      </w:r>
      <w:r w:rsidR="00A9405A">
        <w:t xml:space="preserve"> </w:t>
      </w:r>
      <w:r w:rsidRPr="003D4D3F">
        <w:t>Используется</w:t>
      </w:r>
      <w:r w:rsidR="00A9405A">
        <w:t xml:space="preserve"> </w:t>
      </w:r>
      <w:r w:rsidRPr="003D4D3F">
        <w:t>преимущественно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процессах</w:t>
      </w:r>
      <w:r w:rsidR="00A9405A">
        <w:t xml:space="preserve"> </w:t>
      </w:r>
      <w:r w:rsidRPr="003D4D3F">
        <w:t>проектирования</w:t>
      </w:r>
      <w:r w:rsidR="00A9405A">
        <w:t xml:space="preserve"> </w:t>
      </w:r>
      <w:r w:rsidRPr="003D4D3F">
        <w:t>изучаемых</w:t>
      </w:r>
      <w:r w:rsidR="00A9405A">
        <w:t xml:space="preserve"> </w:t>
      </w:r>
      <w:r w:rsidRPr="003D4D3F">
        <w:t>объектов,</w:t>
      </w:r>
      <w:r w:rsidR="00A9405A">
        <w:t xml:space="preserve"> </w:t>
      </w:r>
      <w:r w:rsidRPr="003D4D3F">
        <w:t>а</w:t>
      </w:r>
      <w:r w:rsidR="00A9405A">
        <w:t xml:space="preserve"> </w:t>
      </w:r>
      <w:r w:rsidRPr="003D4D3F">
        <w:t>также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процессе</w:t>
      </w:r>
      <w:r w:rsidR="00A9405A">
        <w:t xml:space="preserve"> </w:t>
      </w:r>
      <w:r w:rsidRPr="003D4D3F">
        <w:t>эксплуатации</w:t>
      </w:r>
      <w:r w:rsidR="00A9405A">
        <w:t xml:space="preserve"> </w:t>
      </w:r>
      <w:r w:rsidRPr="003D4D3F">
        <w:t>существующих.</w:t>
      </w:r>
    </w:p>
    <w:p w:rsidR="003D4D3F" w:rsidRDefault="003D4D3F" w:rsidP="003D4D3F">
      <w:r w:rsidRPr="003D4D3F">
        <w:t>6.Маркетинговый</w:t>
      </w:r>
      <w:r w:rsidR="00A9405A">
        <w:t xml:space="preserve"> </w:t>
      </w:r>
      <w:r w:rsidRPr="003D4D3F">
        <w:t>анализ.</w:t>
      </w:r>
      <w:r w:rsidR="00A9405A">
        <w:t xml:space="preserve"> </w:t>
      </w:r>
      <w:r w:rsidRPr="003D4D3F">
        <w:t>Его</w:t>
      </w:r>
      <w:r w:rsidR="00A9405A">
        <w:t xml:space="preserve"> </w:t>
      </w:r>
      <w:r w:rsidRPr="003D4D3F">
        <w:t>проводит</w:t>
      </w:r>
      <w:r w:rsidR="00A9405A">
        <w:t xml:space="preserve"> </w:t>
      </w:r>
      <w:r w:rsidRPr="003D4D3F">
        <w:t>служба</w:t>
      </w:r>
      <w:r w:rsidR="00A9405A">
        <w:t xml:space="preserve"> </w:t>
      </w:r>
      <w:r w:rsidRPr="003D4D3F">
        <w:t>маркетинга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объединения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изучения</w:t>
      </w:r>
      <w:r w:rsidR="00A9405A">
        <w:t xml:space="preserve"> </w:t>
      </w:r>
      <w:r w:rsidRPr="003D4D3F">
        <w:t>внешней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внутренней</w:t>
      </w:r>
      <w:r w:rsidR="00A9405A">
        <w:t xml:space="preserve"> </w:t>
      </w:r>
      <w:r w:rsidRPr="003D4D3F">
        <w:t>среды</w:t>
      </w:r>
      <w:r w:rsidR="00A9405A">
        <w:t xml:space="preserve"> </w:t>
      </w:r>
      <w:r w:rsidRPr="003D4D3F">
        <w:t>функционирования</w:t>
      </w:r>
      <w:r w:rsidR="00A9405A">
        <w:t xml:space="preserve"> </w:t>
      </w:r>
      <w:r w:rsidRPr="003D4D3F">
        <w:t>предприятия,</w:t>
      </w:r>
      <w:r w:rsidR="00A9405A">
        <w:t xml:space="preserve"> </w:t>
      </w:r>
      <w:r w:rsidRPr="003D4D3F">
        <w:t>рынков</w:t>
      </w:r>
      <w:r w:rsidR="00A9405A">
        <w:t xml:space="preserve"> </w:t>
      </w:r>
      <w:r w:rsidRPr="003D4D3F">
        <w:t>сырья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сбыта</w:t>
      </w:r>
      <w:r w:rsidR="00A9405A">
        <w:t xml:space="preserve"> </w:t>
      </w:r>
      <w:r w:rsidRPr="003D4D3F">
        <w:t>готовой</w:t>
      </w:r>
      <w:r w:rsidR="00A9405A">
        <w:t xml:space="preserve"> </w:t>
      </w:r>
      <w:r w:rsidRPr="003D4D3F">
        <w:t>продукции,</w:t>
      </w:r>
      <w:r w:rsidR="00A9405A">
        <w:t xml:space="preserve"> </w:t>
      </w:r>
      <w:r w:rsidRPr="003D4D3F">
        <w:t>ее</w:t>
      </w:r>
      <w:r w:rsidR="00A9405A">
        <w:t xml:space="preserve"> </w:t>
      </w:r>
      <w:r w:rsidRPr="003D4D3F">
        <w:lastRenderedPageBreak/>
        <w:t>конкурентоспособности,</w:t>
      </w:r>
      <w:r w:rsidR="00A9405A">
        <w:t xml:space="preserve"> </w:t>
      </w:r>
      <w:r w:rsidRPr="003D4D3F">
        <w:t>спроса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предложения,</w:t>
      </w:r>
      <w:r w:rsidR="00A9405A">
        <w:t xml:space="preserve"> </w:t>
      </w:r>
      <w:r w:rsidRPr="003D4D3F">
        <w:t>коммерческого</w:t>
      </w:r>
      <w:r w:rsidR="00A9405A">
        <w:t xml:space="preserve"> </w:t>
      </w:r>
      <w:r w:rsidRPr="003D4D3F">
        <w:t>риска,</w:t>
      </w:r>
      <w:r w:rsidR="00A9405A">
        <w:t xml:space="preserve"> </w:t>
      </w:r>
      <w:r w:rsidRPr="003D4D3F">
        <w:t>формирования</w:t>
      </w:r>
      <w:r w:rsidR="00A9405A">
        <w:t xml:space="preserve"> </w:t>
      </w:r>
      <w:r w:rsidRPr="003D4D3F">
        <w:t>ценовой</w:t>
      </w:r>
      <w:r w:rsidR="00A9405A">
        <w:t xml:space="preserve"> </w:t>
      </w:r>
      <w:r w:rsidRPr="003D4D3F">
        <w:t>политики,</w:t>
      </w:r>
      <w:r w:rsidR="00A9405A">
        <w:t xml:space="preserve"> </w:t>
      </w:r>
      <w:r w:rsidRPr="003D4D3F">
        <w:t>разработки</w:t>
      </w:r>
      <w:r w:rsidR="00A9405A">
        <w:t xml:space="preserve"> </w:t>
      </w:r>
      <w:r w:rsidRPr="003D4D3F">
        <w:t>тактики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стратегии</w:t>
      </w:r>
      <w:r w:rsidR="00A9405A">
        <w:t xml:space="preserve"> </w:t>
      </w:r>
      <w:r w:rsidRPr="003D4D3F">
        <w:t>маркетинговой</w:t>
      </w:r>
      <w:r w:rsidR="00A9405A">
        <w:t xml:space="preserve"> </w:t>
      </w:r>
      <w:r w:rsidRPr="003D4D3F">
        <w:t>деятельности.</w:t>
      </w:r>
    </w:p>
    <w:p w:rsidR="006809A9" w:rsidRDefault="006809A9" w:rsidP="006809A9">
      <w:pPr>
        <w:pStyle w:val="1"/>
      </w:pPr>
      <w:bookmarkStart w:id="6" w:name="_Toc10219787"/>
    </w:p>
    <w:p w:rsidR="006809A9" w:rsidRDefault="006809A9" w:rsidP="006809A9">
      <w:pPr>
        <w:pStyle w:val="1"/>
      </w:pPr>
      <w:r>
        <w:t>1.</w:t>
      </w:r>
      <w:r>
        <w:t xml:space="preserve">5. </w:t>
      </w:r>
      <w:r>
        <w:t>Виды анализа п</w:t>
      </w:r>
      <w:r w:rsidRPr="003D4D3F">
        <w:t>о</w:t>
      </w:r>
      <w:r>
        <w:t xml:space="preserve"> </w:t>
      </w:r>
      <w:r w:rsidRPr="003D4D3F">
        <w:t>содержанию</w:t>
      </w:r>
      <w:r>
        <w:t xml:space="preserve"> </w:t>
      </w:r>
      <w:r w:rsidRPr="003D4D3F">
        <w:t>программы</w:t>
      </w:r>
      <w:r>
        <w:t xml:space="preserve">,  </w:t>
      </w:r>
      <w:r w:rsidRPr="003D4D3F">
        <w:t>степени</w:t>
      </w:r>
      <w:r>
        <w:t xml:space="preserve"> </w:t>
      </w:r>
      <w:r w:rsidRPr="003D4D3F">
        <w:t>охвата</w:t>
      </w:r>
      <w:r>
        <w:t xml:space="preserve"> </w:t>
      </w:r>
      <w:r w:rsidRPr="003D4D3F">
        <w:t>анализируемого</w:t>
      </w:r>
      <w:r>
        <w:t xml:space="preserve"> </w:t>
      </w:r>
      <w:r w:rsidRPr="003D4D3F">
        <w:t>объекта</w:t>
      </w:r>
      <w:r>
        <w:t xml:space="preserve"> и п</w:t>
      </w:r>
      <w:r w:rsidRPr="003D4D3F">
        <w:t>о</w:t>
      </w:r>
      <w:r>
        <w:t xml:space="preserve"> </w:t>
      </w:r>
      <w:r w:rsidRPr="003D4D3F">
        <w:t>методике</w:t>
      </w:r>
      <w:r>
        <w:t xml:space="preserve"> </w:t>
      </w:r>
      <w:r w:rsidRPr="003D4D3F">
        <w:t>изучения</w:t>
      </w:r>
      <w:r>
        <w:t xml:space="preserve"> </w:t>
      </w:r>
      <w:r w:rsidRPr="003D4D3F">
        <w:t>объектов</w:t>
      </w:r>
      <w:r>
        <w:t xml:space="preserve"> </w:t>
      </w:r>
      <w:r w:rsidRPr="003D4D3F">
        <w:t>анализ</w:t>
      </w:r>
      <w:r>
        <w:t xml:space="preserve"> </w:t>
      </w:r>
      <w:r w:rsidRPr="003D4D3F">
        <w:t>хозяйственной</w:t>
      </w:r>
      <w:r>
        <w:t xml:space="preserve"> </w:t>
      </w:r>
      <w:r w:rsidRPr="003D4D3F">
        <w:t>деятельности</w:t>
      </w:r>
      <w:bookmarkEnd w:id="6"/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содержанию</w:t>
      </w:r>
      <w:r w:rsidR="00A9405A">
        <w:t xml:space="preserve"> </w:t>
      </w:r>
      <w:r w:rsidRPr="003D4D3F">
        <w:t>программы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может</w:t>
      </w:r>
      <w:r w:rsidR="00A9405A">
        <w:t xml:space="preserve"> </w:t>
      </w:r>
      <w:r w:rsidRPr="003D4D3F">
        <w:t>быть</w:t>
      </w:r>
    </w:p>
    <w:p w:rsidR="003D4D3F" w:rsidRDefault="003D4D3F" w:rsidP="003D4D3F">
      <w:r w:rsidRPr="003D4D3F">
        <w:t>1.</w:t>
      </w:r>
      <w:proofErr w:type="gramStart"/>
      <w:r w:rsidRPr="003D4D3F">
        <w:t>Комплексным</w:t>
      </w:r>
      <w:proofErr w:type="gramEnd"/>
      <w:r w:rsidRPr="003D4D3F">
        <w:t>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деятельность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изучается</w:t>
      </w:r>
      <w:r w:rsidR="00A9405A">
        <w:t xml:space="preserve"> </w:t>
      </w:r>
      <w:r w:rsidRPr="003D4D3F">
        <w:t>всесторонне.</w:t>
      </w:r>
    </w:p>
    <w:p w:rsidR="003D4D3F" w:rsidRDefault="003D4D3F" w:rsidP="003D4D3F">
      <w:r w:rsidRPr="003D4D3F">
        <w:t>2.Тематическим,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изучаются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отдельные</w:t>
      </w:r>
      <w:r w:rsidR="00A9405A">
        <w:t xml:space="preserve"> </w:t>
      </w:r>
      <w:r w:rsidRPr="003D4D3F">
        <w:t>ее</w:t>
      </w:r>
      <w:r w:rsidR="00A9405A">
        <w:t xml:space="preserve"> </w:t>
      </w:r>
      <w:r w:rsidRPr="003D4D3F">
        <w:t>стороны,</w:t>
      </w:r>
      <w:r w:rsidR="00A9405A">
        <w:t xml:space="preserve"> </w:t>
      </w:r>
      <w:r w:rsidRPr="003D4D3F">
        <w:t>представляющие</w:t>
      </w:r>
      <w:r w:rsidR="00A9405A">
        <w:t xml:space="preserve"> </w:t>
      </w:r>
      <w:r w:rsidRPr="003D4D3F">
        <w:t>в</w:t>
      </w:r>
      <w:r w:rsidR="00A9405A">
        <w:t xml:space="preserve"> </w:t>
      </w:r>
      <w:r w:rsidRPr="003D4D3F">
        <w:t>определенный</w:t>
      </w:r>
      <w:r w:rsidR="00A9405A">
        <w:t xml:space="preserve"> </w:t>
      </w:r>
      <w:r w:rsidRPr="003D4D3F">
        <w:t>момент</w:t>
      </w:r>
      <w:r w:rsidR="00A9405A">
        <w:t xml:space="preserve"> </w:t>
      </w:r>
      <w:r w:rsidRPr="003D4D3F">
        <w:t>наибольший</w:t>
      </w:r>
      <w:r w:rsidR="00A9405A">
        <w:t xml:space="preserve"> </w:t>
      </w:r>
      <w:r w:rsidRPr="003D4D3F">
        <w:t>интерес:</w:t>
      </w:r>
      <w:r w:rsidR="00A9405A">
        <w:t xml:space="preserve"> </w:t>
      </w:r>
      <w:r w:rsidRPr="003D4D3F">
        <w:t>например,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вопросы</w:t>
      </w:r>
      <w:r w:rsidR="00A9405A">
        <w:t xml:space="preserve"> </w:t>
      </w:r>
      <w:r w:rsidRPr="003D4D3F">
        <w:t>снижения</w:t>
      </w:r>
      <w:r w:rsidR="00A9405A">
        <w:t xml:space="preserve"> </w:t>
      </w:r>
      <w:r w:rsidRPr="003D4D3F">
        <w:t>себестоимости</w:t>
      </w:r>
      <w:r w:rsidR="00A9405A">
        <w:t xml:space="preserve"> </w:t>
      </w:r>
      <w:r w:rsidRPr="003D4D3F">
        <w:t>продукции</w:t>
      </w:r>
      <w:r w:rsidR="00A9405A">
        <w:t xml:space="preserve"> </w:t>
      </w:r>
      <w:r w:rsidRPr="003D4D3F">
        <w:t>или</w:t>
      </w:r>
      <w:r w:rsidR="00A9405A">
        <w:t xml:space="preserve"> </w:t>
      </w:r>
      <w:r w:rsidRPr="003D4D3F">
        <w:t>использования</w:t>
      </w:r>
      <w:r w:rsidR="00A9405A">
        <w:t xml:space="preserve"> </w:t>
      </w:r>
      <w:r w:rsidRPr="003D4D3F">
        <w:t>материальных</w:t>
      </w:r>
      <w:r w:rsidR="00A9405A">
        <w:t xml:space="preserve"> </w:t>
      </w:r>
      <w:r w:rsidRPr="003D4D3F">
        <w:t>ресурсов,</w:t>
      </w:r>
      <w:r w:rsidR="00A9405A">
        <w:t xml:space="preserve"> </w:t>
      </w:r>
      <w:r w:rsidRPr="003D4D3F">
        <w:t>ОПФ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др.</w:t>
      </w:r>
    </w:p>
    <w:p w:rsidR="003D4D3F" w:rsidRDefault="003D4D3F" w:rsidP="006809A9">
      <w:pPr>
        <w:ind w:firstLine="708"/>
      </w:pPr>
      <w:r w:rsidRPr="003D4D3F">
        <w:t>По</w:t>
      </w:r>
      <w:r w:rsidR="00A9405A">
        <w:t xml:space="preserve"> </w:t>
      </w:r>
      <w:r w:rsidRPr="003D4D3F">
        <w:t>степени</w:t>
      </w:r>
      <w:r w:rsidR="00A9405A">
        <w:t xml:space="preserve"> </w:t>
      </w:r>
      <w:r w:rsidRPr="003D4D3F">
        <w:t>охвата</w:t>
      </w:r>
      <w:r w:rsidR="00A9405A">
        <w:t xml:space="preserve"> </w:t>
      </w:r>
      <w:r w:rsidRPr="003D4D3F">
        <w:t>анализируемого</w:t>
      </w:r>
      <w:r w:rsidR="00A9405A">
        <w:t xml:space="preserve"> </w:t>
      </w:r>
      <w:r w:rsidRPr="003D4D3F">
        <w:t>объекта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делится</w:t>
      </w:r>
      <w:r w:rsidR="00A9405A">
        <w:t xml:space="preserve"> </w:t>
      </w:r>
      <w:proofErr w:type="gramStart"/>
      <w:r w:rsidRPr="003D4D3F">
        <w:t>на</w:t>
      </w:r>
      <w:proofErr w:type="gramEnd"/>
      <w:r w:rsidRPr="003D4D3F">
        <w:t>:</w:t>
      </w:r>
    </w:p>
    <w:p w:rsidR="003D4D3F" w:rsidRDefault="003D4D3F" w:rsidP="003D4D3F">
      <w:r w:rsidRPr="003D4D3F">
        <w:t>1.Сплошной,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выводы</w:t>
      </w:r>
      <w:r w:rsidR="00A9405A">
        <w:t xml:space="preserve"> </w:t>
      </w:r>
      <w:r w:rsidRPr="003D4D3F">
        <w:t>делаются</w:t>
      </w:r>
      <w:r w:rsidR="00A9405A">
        <w:t xml:space="preserve"> </w:t>
      </w:r>
      <w:r w:rsidRPr="003D4D3F">
        <w:t>после</w:t>
      </w:r>
      <w:r w:rsidR="00A9405A">
        <w:t xml:space="preserve"> </w:t>
      </w:r>
      <w:r w:rsidRPr="003D4D3F">
        <w:t>изучения</w:t>
      </w:r>
      <w:r w:rsidR="00A9405A">
        <w:t xml:space="preserve"> </w:t>
      </w:r>
      <w:r w:rsidRPr="003D4D3F">
        <w:t>всех</w:t>
      </w:r>
      <w:r w:rsidR="00A9405A">
        <w:t xml:space="preserve"> </w:t>
      </w:r>
      <w:r w:rsidRPr="003D4D3F">
        <w:t>без</w:t>
      </w:r>
      <w:r w:rsidR="00A9405A">
        <w:t xml:space="preserve"> </w:t>
      </w:r>
      <w:r w:rsidRPr="003D4D3F">
        <w:t>исключения</w:t>
      </w:r>
      <w:r w:rsidR="00A9405A">
        <w:t xml:space="preserve"> </w:t>
      </w:r>
      <w:r w:rsidRPr="003D4D3F">
        <w:t>объектов,</w:t>
      </w:r>
      <w:r w:rsidR="00A9405A">
        <w:t xml:space="preserve"> </w:t>
      </w:r>
      <w:r w:rsidRPr="003D4D3F">
        <w:t>например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выявления</w:t>
      </w:r>
      <w:r w:rsidR="00A9405A">
        <w:t xml:space="preserve"> </w:t>
      </w:r>
      <w:r w:rsidRPr="003D4D3F">
        <w:t>сверхнормативных</w:t>
      </w:r>
      <w:r w:rsidR="00A9405A">
        <w:t xml:space="preserve"> </w:t>
      </w:r>
      <w:r w:rsidRPr="003D4D3F">
        <w:t>запасов</w:t>
      </w:r>
      <w:r w:rsidR="00A9405A">
        <w:t xml:space="preserve"> </w:t>
      </w:r>
      <w:r w:rsidRPr="003D4D3F">
        <w:t>товарно-материальных</w:t>
      </w:r>
      <w:r w:rsidR="00A9405A">
        <w:t xml:space="preserve"> </w:t>
      </w:r>
      <w:proofErr w:type="gramStart"/>
      <w:r w:rsidRPr="003D4D3F">
        <w:t>ценностей</w:t>
      </w:r>
      <w:proofErr w:type="gramEnd"/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складах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сплошная</w:t>
      </w:r>
      <w:r w:rsidR="00A9405A">
        <w:t xml:space="preserve"> </w:t>
      </w:r>
      <w:r w:rsidRPr="003D4D3F">
        <w:t>инвентаризация.</w:t>
      </w:r>
    </w:p>
    <w:p w:rsidR="003D4D3F" w:rsidRDefault="003D4D3F" w:rsidP="003D4D3F">
      <w:r w:rsidRPr="003D4D3F">
        <w:t>2.</w:t>
      </w:r>
      <w:proofErr w:type="gramStart"/>
      <w:r w:rsidRPr="003D4D3F">
        <w:t>Выборочный</w:t>
      </w:r>
      <w:proofErr w:type="gramEnd"/>
      <w:r w:rsidRPr="003D4D3F">
        <w:t>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выводы</w:t>
      </w:r>
      <w:r w:rsidR="00A9405A">
        <w:t xml:space="preserve"> </w:t>
      </w:r>
      <w:r w:rsidRPr="003D4D3F">
        <w:t>делаются</w:t>
      </w:r>
      <w:r w:rsidR="00A9405A">
        <w:t xml:space="preserve"> </w:t>
      </w:r>
      <w:r w:rsidRPr="003D4D3F">
        <w:t>по</w:t>
      </w:r>
      <w:r w:rsidR="00A9405A">
        <w:t xml:space="preserve"> </w:t>
      </w:r>
      <w:r w:rsidRPr="003D4D3F">
        <w:t>результатам</w:t>
      </w:r>
      <w:r w:rsidR="00A9405A">
        <w:t xml:space="preserve"> </w:t>
      </w:r>
      <w:r w:rsidRPr="003D4D3F">
        <w:t>обследования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части</w:t>
      </w:r>
      <w:r w:rsidR="00A9405A">
        <w:t xml:space="preserve"> </w:t>
      </w:r>
      <w:r w:rsidRPr="003D4D3F">
        <w:t>объектов.</w:t>
      </w:r>
      <w:r w:rsidR="00A9405A">
        <w:t xml:space="preserve"> </w:t>
      </w:r>
      <w:r w:rsidRPr="003D4D3F">
        <w:t>Например,</w:t>
      </w:r>
      <w:r w:rsidR="00A9405A">
        <w:t xml:space="preserve"> </w:t>
      </w:r>
      <w:r w:rsidRPr="003D4D3F">
        <w:t>выборочные</w:t>
      </w:r>
      <w:r w:rsidR="00A9405A">
        <w:t xml:space="preserve"> </w:t>
      </w:r>
      <w:r w:rsidRPr="003D4D3F">
        <w:t>наблюдения</w:t>
      </w:r>
      <w:r w:rsidR="00A9405A">
        <w:t xml:space="preserve"> </w:t>
      </w:r>
      <w:r w:rsidRPr="003D4D3F">
        <w:t>применяются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использования</w:t>
      </w:r>
      <w:r w:rsidR="00A9405A">
        <w:t xml:space="preserve"> </w:t>
      </w:r>
      <w:r w:rsidRPr="003D4D3F">
        <w:t>времени</w:t>
      </w:r>
      <w:r w:rsidR="00A9405A">
        <w:t xml:space="preserve"> </w:t>
      </w:r>
      <w:r w:rsidRPr="003D4D3F">
        <w:t>работы</w:t>
      </w:r>
      <w:r w:rsidR="00A9405A">
        <w:t xml:space="preserve"> </w:t>
      </w:r>
      <w:r w:rsidRPr="003D4D3F">
        <w:t>оборудования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рабочих.</w:t>
      </w:r>
    </w:p>
    <w:p w:rsidR="003D4D3F" w:rsidRDefault="003D4D3F" w:rsidP="003D4D3F">
      <w:r w:rsidRPr="003D4D3F">
        <w:t>Правильное</w:t>
      </w:r>
      <w:r w:rsidR="00A9405A">
        <w:t xml:space="preserve"> </w:t>
      </w:r>
      <w:r w:rsidRPr="003D4D3F">
        <w:t>применение</w:t>
      </w:r>
      <w:r w:rsidR="00A9405A">
        <w:t xml:space="preserve"> </w:t>
      </w:r>
      <w:r w:rsidRPr="003D4D3F">
        <w:t>выборочных</w:t>
      </w:r>
      <w:r w:rsidR="00A9405A">
        <w:t xml:space="preserve"> </w:t>
      </w:r>
      <w:r w:rsidRPr="003D4D3F">
        <w:t>методов</w:t>
      </w:r>
      <w:r w:rsidR="00A9405A">
        <w:t xml:space="preserve"> </w:t>
      </w:r>
      <w:r w:rsidRPr="003D4D3F">
        <w:t>анализа</w:t>
      </w:r>
      <w:r w:rsidR="00A9405A">
        <w:t xml:space="preserve"> </w:t>
      </w:r>
      <w:r w:rsidRPr="003D4D3F">
        <w:t>позволяет</w:t>
      </w:r>
      <w:r w:rsidR="00A9405A">
        <w:t xml:space="preserve"> </w:t>
      </w:r>
      <w:r w:rsidRPr="003D4D3F">
        <w:t>получить</w:t>
      </w:r>
      <w:r w:rsidR="00A9405A">
        <w:t xml:space="preserve"> </w:t>
      </w:r>
      <w:r w:rsidRPr="003D4D3F">
        <w:t>достоверную</w:t>
      </w:r>
      <w:r w:rsidR="00A9405A">
        <w:t xml:space="preserve"> </w:t>
      </w:r>
      <w:r w:rsidRPr="003D4D3F">
        <w:t>информацию</w:t>
      </w:r>
      <w:r w:rsidR="00A9405A">
        <w:t xml:space="preserve"> </w:t>
      </w:r>
      <w:r w:rsidRPr="003D4D3F">
        <w:t>при</w:t>
      </w:r>
      <w:r w:rsidR="00A9405A">
        <w:t xml:space="preserve"> </w:t>
      </w:r>
      <w:r w:rsidRPr="003D4D3F">
        <w:t>наименьшей</w:t>
      </w:r>
      <w:r w:rsidR="00A9405A">
        <w:t xml:space="preserve"> </w:t>
      </w:r>
      <w:r w:rsidRPr="003D4D3F">
        <w:t>трудоемкости</w:t>
      </w:r>
      <w:r w:rsidR="00A9405A">
        <w:t xml:space="preserve"> </w:t>
      </w:r>
      <w:r w:rsidRPr="003D4D3F">
        <w:t>аналитической</w:t>
      </w:r>
      <w:r w:rsidR="00A9405A">
        <w:t xml:space="preserve"> </w:t>
      </w:r>
      <w:r w:rsidRPr="003D4D3F">
        <w:t>работы.</w:t>
      </w:r>
    </w:p>
    <w:p w:rsidR="003D4D3F" w:rsidRDefault="003D4D3F" w:rsidP="003D4D3F">
      <w:r w:rsidRPr="003D4D3F">
        <w:t>По</w:t>
      </w:r>
      <w:r w:rsidR="00A9405A">
        <w:t xml:space="preserve"> </w:t>
      </w:r>
      <w:r w:rsidRPr="003D4D3F">
        <w:t>методике</w:t>
      </w:r>
      <w:r w:rsidR="00A9405A">
        <w:t xml:space="preserve"> </w:t>
      </w:r>
      <w:r w:rsidRPr="003D4D3F">
        <w:t>изучения</w:t>
      </w:r>
      <w:r w:rsidR="00A9405A">
        <w:t xml:space="preserve"> </w:t>
      </w:r>
      <w:r w:rsidRPr="003D4D3F">
        <w:t>объектов</w:t>
      </w:r>
      <w:r w:rsidR="00A9405A">
        <w:t xml:space="preserve"> </w:t>
      </w:r>
      <w:r w:rsidRPr="003D4D3F">
        <w:t>анализ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может</w:t>
      </w:r>
      <w:r w:rsidR="00A9405A">
        <w:t xml:space="preserve"> </w:t>
      </w:r>
      <w:r w:rsidRPr="003D4D3F">
        <w:t>быть</w:t>
      </w:r>
    </w:p>
    <w:p w:rsidR="003D4D3F" w:rsidRDefault="003D4D3F" w:rsidP="003D4D3F">
      <w:r w:rsidRPr="003D4D3F">
        <w:t>1.Сравнительным,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ограничиваются</w:t>
      </w:r>
      <w:r w:rsidR="00A9405A">
        <w:t xml:space="preserve"> </w:t>
      </w:r>
      <w:r w:rsidRPr="003D4D3F">
        <w:t>сравнением</w:t>
      </w:r>
      <w:r w:rsidR="00A9405A">
        <w:t xml:space="preserve"> </w:t>
      </w:r>
      <w:r w:rsidRPr="003D4D3F">
        <w:t>фактических</w:t>
      </w:r>
      <w:r w:rsidR="00A9405A">
        <w:t xml:space="preserve"> </w:t>
      </w:r>
      <w:r w:rsidRPr="003D4D3F">
        <w:t>показателей</w:t>
      </w:r>
      <w:r w:rsidR="00A9405A">
        <w:t xml:space="preserve"> </w:t>
      </w:r>
      <w:r w:rsidRPr="003D4D3F">
        <w:t>о</w:t>
      </w:r>
      <w:r w:rsidR="00A9405A">
        <w:t xml:space="preserve"> </w:t>
      </w:r>
      <w:r w:rsidRPr="003D4D3F">
        <w:t>результатах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текущего</w:t>
      </w:r>
      <w:r w:rsidR="00A9405A">
        <w:t xml:space="preserve"> </w:t>
      </w:r>
      <w:r w:rsidRPr="003D4D3F">
        <w:t>года</w:t>
      </w:r>
      <w:r w:rsidR="00A9405A">
        <w:t xml:space="preserve"> </w:t>
      </w:r>
      <w:r w:rsidRPr="003D4D3F">
        <w:t>с</w:t>
      </w:r>
      <w:r w:rsidR="00A9405A">
        <w:t xml:space="preserve"> </w:t>
      </w:r>
      <w:r w:rsidRPr="003D4D3F">
        <w:t>результатами</w:t>
      </w:r>
      <w:r w:rsidR="00A9405A">
        <w:t xml:space="preserve"> </w:t>
      </w:r>
      <w:r w:rsidRPr="003D4D3F">
        <w:t>плана,</w:t>
      </w:r>
      <w:r w:rsidR="00A9405A">
        <w:t xml:space="preserve"> </w:t>
      </w:r>
      <w:r w:rsidRPr="003D4D3F">
        <w:t>фактическими</w:t>
      </w:r>
      <w:r w:rsidR="00A9405A">
        <w:t xml:space="preserve"> </w:t>
      </w:r>
      <w:r w:rsidRPr="003D4D3F">
        <w:t>данными</w:t>
      </w:r>
      <w:r w:rsidR="00A9405A">
        <w:t xml:space="preserve"> </w:t>
      </w:r>
      <w:r w:rsidRPr="003D4D3F">
        <w:t>прошлых</w:t>
      </w:r>
      <w:r w:rsidR="00A9405A">
        <w:t xml:space="preserve"> </w:t>
      </w:r>
      <w:r w:rsidRPr="003D4D3F">
        <w:t>лет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передовых</w:t>
      </w:r>
      <w:r w:rsidR="00A9405A">
        <w:t xml:space="preserve"> </w:t>
      </w:r>
      <w:r w:rsidRPr="003D4D3F">
        <w:t>предприятий.</w:t>
      </w:r>
    </w:p>
    <w:p w:rsidR="003D4D3F" w:rsidRDefault="003D4D3F" w:rsidP="003D4D3F">
      <w:r w:rsidRPr="003D4D3F">
        <w:lastRenderedPageBreak/>
        <w:t>2.Факторным.</w:t>
      </w:r>
      <w:r w:rsidR="00A9405A">
        <w:t xml:space="preserve"> </w:t>
      </w:r>
      <w:r w:rsidRPr="003D4D3F">
        <w:t>Направлен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выявление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измерение</w:t>
      </w:r>
      <w:r w:rsidR="00A9405A">
        <w:t xml:space="preserve"> </w:t>
      </w:r>
      <w:r w:rsidRPr="003D4D3F">
        <w:t>величины</w:t>
      </w:r>
      <w:r w:rsidR="00A9405A">
        <w:t xml:space="preserve"> </w:t>
      </w:r>
      <w:r w:rsidRPr="003D4D3F">
        <w:t>влияния</w:t>
      </w:r>
      <w:r w:rsidR="00A9405A">
        <w:t xml:space="preserve"> </w:t>
      </w:r>
      <w:r w:rsidRPr="003D4D3F">
        <w:t>факторов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прирост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уровень</w:t>
      </w:r>
      <w:r w:rsidR="00A9405A">
        <w:t xml:space="preserve"> </w:t>
      </w:r>
      <w:r w:rsidRPr="003D4D3F">
        <w:t>результативных</w:t>
      </w:r>
      <w:r w:rsidR="00A9405A">
        <w:t xml:space="preserve"> </w:t>
      </w:r>
      <w:r w:rsidRPr="003D4D3F">
        <w:t>показателей.</w:t>
      </w:r>
    </w:p>
    <w:p w:rsidR="003D4D3F" w:rsidRDefault="003D4D3F" w:rsidP="003D4D3F">
      <w:r w:rsidRPr="003D4D3F">
        <w:t>3.Диагностическим</w:t>
      </w:r>
      <w:r w:rsidR="00A9405A">
        <w:t xml:space="preserve"> </w:t>
      </w:r>
      <w:r w:rsidRPr="003D4D3F">
        <w:t>(экспресс-анализ),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устанавливается</w:t>
      </w:r>
      <w:r w:rsidR="00A9405A">
        <w:t xml:space="preserve"> </w:t>
      </w:r>
      <w:r w:rsidRPr="003D4D3F">
        <w:t>характер</w:t>
      </w:r>
      <w:r w:rsidR="00A9405A">
        <w:t xml:space="preserve"> </w:t>
      </w:r>
      <w:r w:rsidRPr="003D4D3F">
        <w:t>нарушений</w:t>
      </w:r>
      <w:r w:rsidR="00A9405A">
        <w:t xml:space="preserve"> </w:t>
      </w:r>
      <w:r w:rsidRPr="003D4D3F">
        <w:t>нормального</w:t>
      </w:r>
      <w:r w:rsidR="00A9405A">
        <w:t xml:space="preserve"> </w:t>
      </w:r>
      <w:r w:rsidRPr="003D4D3F">
        <w:t>хода</w:t>
      </w:r>
      <w:r w:rsidR="00A9405A">
        <w:t xml:space="preserve"> </w:t>
      </w:r>
      <w:proofErr w:type="gramStart"/>
      <w:r w:rsidRPr="003D4D3F">
        <w:t>экономических</w:t>
      </w:r>
      <w:r w:rsidR="00A9405A">
        <w:t xml:space="preserve"> </w:t>
      </w:r>
      <w:r w:rsidRPr="003D4D3F">
        <w:t>процессов</w:t>
      </w:r>
      <w:proofErr w:type="gramEnd"/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основе</w:t>
      </w:r>
      <w:r w:rsidR="00A9405A">
        <w:t xml:space="preserve"> </w:t>
      </w:r>
      <w:r w:rsidRPr="003D4D3F">
        <w:t>типичных</w:t>
      </w:r>
      <w:r w:rsidR="00A9405A">
        <w:t xml:space="preserve"> </w:t>
      </w:r>
      <w:r w:rsidRPr="003D4D3F">
        <w:t>признаков,</w:t>
      </w:r>
      <w:r w:rsidR="00A9405A">
        <w:t xml:space="preserve"> </w:t>
      </w:r>
      <w:r w:rsidRPr="003D4D3F">
        <w:t>характерных</w:t>
      </w:r>
      <w:r w:rsidR="00A9405A">
        <w:t xml:space="preserve"> </w:t>
      </w:r>
      <w:r w:rsidRPr="003D4D3F">
        <w:t>только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данного</w:t>
      </w:r>
      <w:r w:rsidR="00A9405A">
        <w:t xml:space="preserve"> </w:t>
      </w:r>
      <w:r w:rsidRPr="003D4D3F">
        <w:t>нарушения.</w:t>
      </w:r>
      <w:r w:rsidR="00A9405A">
        <w:t xml:space="preserve"> </w:t>
      </w:r>
      <w:r w:rsidRPr="003D4D3F">
        <w:t>Это</w:t>
      </w:r>
      <w:r w:rsidR="00A9405A">
        <w:t xml:space="preserve"> </w:t>
      </w:r>
      <w:r w:rsidRPr="003D4D3F">
        <w:t>позволяет</w:t>
      </w:r>
      <w:r w:rsidR="00A9405A">
        <w:t xml:space="preserve"> </w:t>
      </w:r>
      <w:r w:rsidRPr="003D4D3F">
        <w:t>быстро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довольно</w:t>
      </w:r>
      <w:r w:rsidR="00A9405A">
        <w:t xml:space="preserve"> </w:t>
      </w:r>
      <w:r w:rsidRPr="003D4D3F">
        <w:t>точно</w:t>
      </w:r>
      <w:r w:rsidR="00A9405A">
        <w:t xml:space="preserve"> </w:t>
      </w:r>
      <w:r w:rsidRPr="003D4D3F">
        <w:t>установить</w:t>
      </w:r>
      <w:r w:rsidR="00A9405A">
        <w:t xml:space="preserve"> </w:t>
      </w:r>
      <w:r w:rsidRPr="003D4D3F">
        <w:t>характер</w:t>
      </w:r>
      <w:r w:rsidR="00A9405A">
        <w:t xml:space="preserve"> </w:t>
      </w:r>
      <w:r w:rsidRPr="003D4D3F">
        <w:t>происходящих</w:t>
      </w:r>
      <w:r w:rsidR="00A9405A">
        <w:t xml:space="preserve"> </w:t>
      </w:r>
      <w:r w:rsidRPr="003D4D3F">
        <w:t>процессов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сократить</w:t>
      </w:r>
      <w:r w:rsidR="00A9405A">
        <w:t xml:space="preserve"> </w:t>
      </w:r>
      <w:r w:rsidRPr="003D4D3F">
        <w:t>затраты</w:t>
      </w:r>
      <w:r w:rsidR="00A9405A">
        <w:t xml:space="preserve"> </w:t>
      </w:r>
      <w:r w:rsidRPr="003D4D3F">
        <w:t>времени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средств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их</w:t>
      </w:r>
      <w:r w:rsidR="00A9405A">
        <w:t xml:space="preserve"> </w:t>
      </w:r>
      <w:r w:rsidRPr="003D4D3F">
        <w:t>исследования.</w:t>
      </w:r>
    </w:p>
    <w:p w:rsidR="003D4D3F" w:rsidRDefault="003D4D3F" w:rsidP="003D4D3F">
      <w:r w:rsidRPr="003D4D3F">
        <w:t>Например,</w:t>
      </w:r>
      <w:r w:rsidR="00A9405A">
        <w:t xml:space="preserve"> </w:t>
      </w:r>
      <w:r w:rsidRPr="003D4D3F">
        <w:t>если</w:t>
      </w:r>
      <w:r w:rsidR="00A9405A">
        <w:t xml:space="preserve"> </w:t>
      </w:r>
      <w:r w:rsidRPr="003D4D3F">
        <w:t>темпы</w:t>
      </w:r>
      <w:r w:rsidR="00A9405A">
        <w:t xml:space="preserve"> </w:t>
      </w:r>
      <w:r w:rsidRPr="003D4D3F">
        <w:t>роста</w:t>
      </w:r>
      <w:r w:rsidR="00A9405A">
        <w:t xml:space="preserve"> </w:t>
      </w:r>
      <w:r w:rsidRPr="003D4D3F">
        <w:t>произведенной</w:t>
      </w:r>
      <w:r w:rsidR="00A9405A">
        <w:t xml:space="preserve"> </w:t>
      </w:r>
      <w:r w:rsidRPr="003D4D3F">
        <w:t>продукции</w:t>
      </w:r>
      <w:r w:rsidR="00A9405A">
        <w:t xml:space="preserve"> </w:t>
      </w:r>
      <w:r w:rsidRPr="003D4D3F">
        <w:t>выше</w:t>
      </w:r>
      <w:r w:rsidR="00A9405A">
        <w:t xml:space="preserve"> </w:t>
      </w:r>
      <w:r w:rsidRPr="003D4D3F">
        <w:t>темпов</w:t>
      </w:r>
      <w:r w:rsidR="00A9405A">
        <w:t xml:space="preserve"> </w:t>
      </w:r>
      <w:r w:rsidRPr="003D4D3F">
        <w:t>роста</w:t>
      </w:r>
      <w:r w:rsidR="00A9405A">
        <w:t xml:space="preserve"> </w:t>
      </w:r>
      <w:r w:rsidRPr="003D4D3F">
        <w:t>реализованной</w:t>
      </w:r>
      <w:r w:rsidR="00A9405A">
        <w:t xml:space="preserve"> </w:t>
      </w:r>
      <w:r w:rsidRPr="003D4D3F">
        <w:t>продукции,</w:t>
      </w:r>
      <w:r w:rsidR="00A9405A">
        <w:t xml:space="preserve"> </w:t>
      </w:r>
      <w:r w:rsidRPr="003D4D3F">
        <w:t>то</w:t>
      </w:r>
      <w:r w:rsidR="00A9405A">
        <w:t xml:space="preserve"> </w:t>
      </w:r>
      <w:r w:rsidRPr="003D4D3F">
        <w:t>это</w:t>
      </w:r>
      <w:r w:rsidR="00A9405A">
        <w:t xml:space="preserve"> </w:t>
      </w:r>
      <w:r w:rsidRPr="003D4D3F">
        <w:t>свидетельствует</w:t>
      </w:r>
      <w:r w:rsidR="00A9405A">
        <w:t xml:space="preserve"> </w:t>
      </w:r>
      <w:r w:rsidRPr="003D4D3F">
        <w:t>о</w:t>
      </w:r>
      <w:r w:rsidR="00A9405A">
        <w:t xml:space="preserve"> </w:t>
      </w:r>
      <w:r w:rsidRPr="003D4D3F">
        <w:t>росте</w:t>
      </w:r>
      <w:r w:rsidR="00A9405A">
        <w:t xml:space="preserve"> </w:t>
      </w:r>
      <w:r w:rsidRPr="003D4D3F">
        <w:t>остатков</w:t>
      </w:r>
      <w:r w:rsidR="00A9405A">
        <w:t xml:space="preserve"> </w:t>
      </w:r>
      <w:r w:rsidRPr="003D4D3F">
        <w:t>готовой</w:t>
      </w:r>
      <w:r w:rsidR="00A9405A">
        <w:t xml:space="preserve"> </w:t>
      </w:r>
      <w:r w:rsidRPr="003D4D3F">
        <w:t>продукции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складах</w:t>
      </w:r>
      <w:r w:rsidR="00A9405A">
        <w:t xml:space="preserve"> </w:t>
      </w:r>
      <w:r w:rsidRPr="003D4D3F">
        <w:t>предприятия</w:t>
      </w:r>
      <w:r w:rsidR="00A9405A">
        <w:t xml:space="preserve"> </w:t>
      </w:r>
      <w:r w:rsidRPr="003D4D3F">
        <w:t>(о</w:t>
      </w:r>
      <w:r w:rsidR="00A9405A">
        <w:t xml:space="preserve"> </w:t>
      </w:r>
      <w:r w:rsidRPr="003D4D3F">
        <w:t>затоваривании)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дебиторской</w:t>
      </w:r>
      <w:r w:rsidR="00A9405A">
        <w:t xml:space="preserve"> </w:t>
      </w:r>
      <w:r w:rsidRPr="003D4D3F">
        <w:t>задолженности</w:t>
      </w:r>
      <w:r w:rsidR="00A9405A">
        <w:t xml:space="preserve"> </w:t>
      </w:r>
      <w:r w:rsidRPr="003D4D3F">
        <w:t>(долгов</w:t>
      </w:r>
      <w:r w:rsidR="00A9405A">
        <w:t xml:space="preserve"> </w:t>
      </w:r>
      <w:r w:rsidRPr="003D4D3F">
        <w:t>потребителей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отгруженную</w:t>
      </w:r>
      <w:r w:rsidR="00A9405A">
        <w:t xml:space="preserve"> </w:t>
      </w:r>
      <w:r w:rsidRPr="003D4D3F">
        <w:t>продукцию).</w:t>
      </w:r>
    </w:p>
    <w:p w:rsidR="003D4D3F" w:rsidRDefault="003D4D3F" w:rsidP="003D4D3F">
      <w:r w:rsidRPr="003D4D3F">
        <w:t>4.</w:t>
      </w:r>
      <w:proofErr w:type="gramStart"/>
      <w:r w:rsidRPr="003D4D3F">
        <w:t>Маржинальным</w:t>
      </w:r>
      <w:proofErr w:type="gramEnd"/>
      <w:r w:rsidRPr="003D4D3F">
        <w:t>,</w:t>
      </w:r>
      <w:r w:rsidR="00A9405A">
        <w:t xml:space="preserve"> </w:t>
      </w:r>
      <w:r w:rsidRPr="003D4D3F">
        <w:t>когда</w:t>
      </w:r>
      <w:r w:rsidR="00A9405A">
        <w:t xml:space="preserve"> </w:t>
      </w:r>
      <w:r w:rsidRPr="003D4D3F">
        <w:t>оценка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обоснование</w:t>
      </w:r>
      <w:r w:rsidR="00A9405A">
        <w:t xml:space="preserve"> </w:t>
      </w:r>
      <w:r w:rsidRPr="003D4D3F">
        <w:t>эффективность</w:t>
      </w:r>
      <w:r w:rsidR="00A9405A">
        <w:t xml:space="preserve"> </w:t>
      </w:r>
      <w:r w:rsidRPr="003D4D3F">
        <w:t>управленческих</w:t>
      </w:r>
      <w:r w:rsidR="00A9405A">
        <w:t xml:space="preserve"> </w:t>
      </w:r>
      <w:r w:rsidRPr="003D4D3F">
        <w:t>решений</w:t>
      </w:r>
      <w:r w:rsidR="00A9405A">
        <w:t xml:space="preserve"> </w:t>
      </w:r>
      <w:r w:rsidRPr="003D4D3F">
        <w:t>проводится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основании</w:t>
      </w:r>
      <w:r w:rsidR="00A9405A">
        <w:t xml:space="preserve"> </w:t>
      </w:r>
      <w:r w:rsidRPr="003D4D3F">
        <w:t>причинно-следственной</w:t>
      </w:r>
      <w:r w:rsidR="00A9405A">
        <w:t xml:space="preserve"> </w:t>
      </w:r>
      <w:r w:rsidRPr="003D4D3F">
        <w:t>взаимосвязи</w:t>
      </w:r>
      <w:r w:rsidR="00A9405A">
        <w:t xml:space="preserve"> </w:t>
      </w:r>
      <w:r w:rsidRPr="003D4D3F">
        <w:t>объема</w:t>
      </w:r>
      <w:r w:rsidR="00A9405A">
        <w:t xml:space="preserve"> </w:t>
      </w:r>
      <w:r w:rsidRPr="003D4D3F">
        <w:t>продаж,</w:t>
      </w:r>
      <w:r w:rsidR="00A9405A">
        <w:t xml:space="preserve"> </w:t>
      </w:r>
      <w:r w:rsidRPr="003D4D3F">
        <w:t>себестоимости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прибыли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деления,</w:t>
      </w:r>
      <w:r w:rsidR="00A9405A">
        <w:t xml:space="preserve"> </w:t>
      </w:r>
      <w:r w:rsidRPr="003D4D3F">
        <w:t>затрат</w:t>
      </w:r>
      <w:r w:rsidR="00A9405A">
        <w:t xml:space="preserve"> </w:t>
      </w:r>
      <w:r w:rsidRPr="003D4D3F">
        <w:t>на</w:t>
      </w:r>
      <w:r w:rsidR="00A9405A">
        <w:t xml:space="preserve"> </w:t>
      </w:r>
      <w:r w:rsidRPr="003D4D3F">
        <w:t>постоянные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переменные.</w:t>
      </w:r>
    </w:p>
    <w:p w:rsidR="003D4D3F" w:rsidRDefault="003D4D3F" w:rsidP="003D4D3F">
      <w:r w:rsidRPr="003D4D3F">
        <w:t>5.Экономико-математический.</w:t>
      </w:r>
      <w:r w:rsidR="00A9405A">
        <w:t xml:space="preserve"> </w:t>
      </w:r>
      <w:r w:rsidRPr="003D4D3F">
        <w:t>Используется</w:t>
      </w:r>
      <w:proofErr w:type="gramStart"/>
      <w:r w:rsidRPr="003D4D3F">
        <w:t>.</w:t>
      </w:r>
      <w:proofErr w:type="gramEnd"/>
      <w:r w:rsidR="00A9405A">
        <w:t xml:space="preserve"> </w:t>
      </w:r>
      <w:proofErr w:type="gramStart"/>
      <w:r w:rsidRPr="003D4D3F">
        <w:t>д</w:t>
      </w:r>
      <w:proofErr w:type="gramEnd"/>
      <w:r w:rsidRPr="003D4D3F">
        <w:t>ля</w:t>
      </w:r>
      <w:r w:rsidR="00A9405A">
        <w:t xml:space="preserve"> </w:t>
      </w:r>
      <w:r w:rsidRPr="003D4D3F">
        <w:t>выбора</w:t>
      </w:r>
      <w:r w:rsidR="00A9405A">
        <w:t xml:space="preserve"> </w:t>
      </w:r>
      <w:r w:rsidRPr="003D4D3F">
        <w:t>оптимального</w:t>
      </w:r>
      <w:r w:rsidR="00A9405A">
        <w:t xml:space="preserve"> </w:t>
      </w:r>
      <w:r w:rsidRPr="003D4D3F">
        <w:t>решения</w:t>
      </w:r>
      <w:r w:rsidR="00A9405A">
        <w:t xml:space="preserve"> </w:t>
      </w:r>
      <w:r w:rsidRPr="003D4D3F">
        <w:t>экономических</w:t>
      </w:r>
      <w:r w:rsidR="00A9405A">
        <w:t xml:space="preserve"> </w:t>
      </w:r>
      <w:r w:rsidRPr="003D4D3F">
        <w:t>задач,</w:t>
      </w:r>
      <w:r w:rsidR="00A9405A">
        <w:t xml:space="preserve"> </w:t>
      </w:r>
      <w:r w:rsidRPr="003D4D3F">
        <w:t>выявления</w:t>
      </w:r>
      <w:r w:rsidR="00A9405A">
        <w:t xml:space="preserve"> </w:t>
      </w:r>
      <w:r w:rsidRPr="003D4D3F">
        <w:t>резервов</w:t>
      </w:r>
      <w:r w:rsidR="00A9405A">
        <w:t xml:space="preserve"> </w:t>
      </w:r>
      <w:r w:rsidRPr="003D4D3F">
        <w:t>повышения</w:t>
      </w:r>
      <w:r w:rsidR="00A9405A">
        <w:t xml:space="preserve"> </w:t>
      </w:r>
      <w:r w:rsidRPr="003D4D3F">
        <w:t>эффективности</w:t>
      </w:r>
      <w:r w:rsidR="00A9405A">
        <w:t xml:space="preserve"> </w:t>
      </w:r>
      <w:r w:rsidRPr="003D4D3F">
        <w:t>производства</w:t>
      </w:r>
      <w:r w:rsidR="00A9405A">
        <w:t xml:space="preserve"> </w:t>
      </w:r>
      <w:r w:rsidRPr="003D4D3F">
        <w:t>за</w:t>
      </w:r>
      <w:r w:rsidR="00A9405A">
        <w:t xml:space="preserve"> </w:t>
      </w:r>
      <w:r w:rsidRPr="003D4D3F">
        <w:t>счет</w:t>
      </w:r>
      <w:r w:rsidR="00A9405A">
        <w:t xml:space="preserve"> </w:t>
      </w:r>
      <w:r w:rsidRPr="003D4D3F">
        <w:t>более</w:t>
      </w:r>
      <w:r w:rsidR="00A9405A">
        <w:t xml:space="preserve"> </w:t>
      </w:r>
      <w:r w:rsidRPr="003D4D3F">
        <w:t>полного</w:t>
      </w:r>
      <w:r w:rsidR="00A9405A">
        <w:t xml:space="preserve"> </w:t>
      </w:r>
      <w:r w:rsidRPr="003D4D3F">
        <w:t>использования</w:t>
      </w:r>
      <w:r w:rsidR="00A9405A">
        <w:t xml:space="preserve"> </w:t>
      </w:r>
      <w:r w:rsidRPr="003D4D3F">
        <w:t>имеющихся</w:t>
      </w:r>
      <w:r w:rsidR="00A9405A">
        <w:t xml:space="preserve"> </w:t>
      </w:r>
      <w:r w:rsidRPr="003D4D3F">
        <w:t>ресурсов</w:t>
      </w:r>
      <w:r w:rsidR="00A9405A">
        <w:t xml:space="preserve"> </w:t>
      </w:r>
      <w:r w:rsidRPr="003D4D3F">
        <w:t>(материалов,</w:t>
      </w:r>
      <w:r w:rsidR="00A9405A">
        <w:t xml:space="preserve"> </w:t>
      </w:r>
      <w:r w:rsidRPr="003D4D3F">
        <w:t>оборудования,</w:t>
      </w:r>
      <w:r w:rsidR="00A9405A">
        <w:t xml:space="preserve"> </w:t>
      </w:r>
      <w:r w:rsidRPr="003D4D3F">
        <w:t>трудовых</w:t>
      </w:r>
      <w:r w:rsidR="00A9405A">
        <w:t xml:space="preserve"> </w:t>
      </w:r>
      <w:r w:rsidRPr="003D4D3F">
        <w:t>ресурсов).</w:t>
      </w:r>
    </w:p>
    <w:p w:rsidR="003D4D3F" w:rsidRDefault="003D4D3F" w:rsidP="003D4D3F">
      <w:r w:rsidRPr="003D4D3F">
        <w:t>6.Стохастическим</w:t>
      </w:r>
      <w:r w:rsidR="00A9405A">
        <w:t xml:space="preserve"> </w:t>
      </w:r>
      <w:r w:rsidRPr="003D4D3F">
        <w:t>(дисперсионный,</w:t>
      </w:r>
      <w:r w:rsidR="00A9405A">
        <w:t xml:space="preserve"> </w:t>
      </w:r>
      <w:r w:rsidRPr="003D4D3F">
        <w:t>корреляционный,</w:t>
      </w:r>
      <w:r w:rsidR="00A9405A">
        <w:t xml:space="preserve"> </w:t>
      </w:r>
      <w:r w:rsidRPr="003D4D3F">
        <w:t>компонентный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др.).</w:t>
      </w:r>
      <w:r w:rsidR="00A9405A">
        <w:t xml:space="preserve"> </w:t>
      </w:r>
      <w:r w:rsidRPr="003D4D3F">
        <w:t>Используется</w:t>
      </w:r>
      <w:r w:rsidR="00A9405A">
        <w:t xml:space="preserve"> </w:t>
      </w:r>
      <w:r w:rsidRPr="003D4D3F">
        <w:t>для</w:t>
      </w:r>
      <w:r w:rsidR="00A9405A">
        <w:t xml:space="preserve"> </w:t>
      </w:r>
      <w:r w:rsidRPr="003D4D3F">
        <w:t>изучения</w:t>
      </w:r>
      <w:r w:rsidR="00A9405A">
        <w:t xml:space="preserve"> </w:t>
      </w:r>
      <w:r w:rsidRPr="003D4D3F">
        <w:t>стохастических</w:t>
      </w:r>
      <w:r w:rsidR="00A9405A">
        <w:t xml:space="preserve"> </w:t>
      </w:r>
      <w:r w:rsidRPr="003D4D3F">
        <w:t>зависимостей</w:t>
      </w:r>
      <w:r w:rsidR="00A9405A">
        <w:t xml:space="preserve"> </w:t>
      </w:r>
      <w:r w:rsidRPr="003D4D3F">
        <w:t>между</w:t>
      </w:r>
      <w:r w:rsidR="00A9405A">
        <w:t xml:space="preserve"> </w:t>
      </w:r>
      <w:r w:rsidRPr="003D4D3F">
        <w:t>исследуемыми</w:t>
      </w:r>
      <w:r w:rsidR="00A9405A">
        <w:t xml:space="preserve"> </w:t>
      </w:r>
      <w:r w:rsidRPr="003D4D3F">
        <w:t>явлениями</w:t>
      </w:r>
      <w:r w:rsidR="00A9405A">
        <w:t xml:space="preserve"> </w:t>
      </w:r>
      <w:r w:rsidRPr="003D4D3F">
        <w:t>и</w:t>
      </w:r>
      <w:r w:rsidR="00A9405A">
        <w:t xml:space="preserve"> </w:t>
      </w:r>
      <w:r w:rsidRPr="003D4D3F">
        <w:t>процессами</w:t>
      </w:r>
      <w:r w:rsidR="00A9405A">
        <w:t xml:space="preserve"> </w:t>
      </w:r>
      <w:r w:rsidRPr="003D4D3F">
        <w:t>хозяйственной</w:t>
      </w:r>
      <w:r w:rsidR="00A9405A">
        <w:t xml:space="preserve"> </w:t>
      </w:r>
      <w:r w:rsidRPr="003D4D3F">
        <w:t>деятельности</w:t>
      </w:r>
      <w:r w:rsidR="00A9405A">
        <w:t xml:space="preserve"> </w:t>
      </w:r>
      <w:r w:rsidRPr="003D4D3F">
        <w:t>предприятии.</w:t>
      </w:r>
      <w:r w:rsidR="00A9405A">
        <w:t xml:space="preserve"> </w:t>
      </w:r>
    </w:p>
    <w:p w:rsidR="003D4D3F" w:rsidRDefault="003D4D3F" w:rsidP="003D4D3F"/>
    <w:p w:rsidR="003D4D3F" w:rsidRDefault="003D4D3F" w:rsidP="003D4D3F"/>
    <w:p w:rsidR="003D4D3F" w:rsidRDefault="003D4D3F" w:rsidP="003D4D3F"/>
    <w:p w:rsidR="003D4D3F" w:rsidRDefault="003D4D3F" w:rsidP="003D4D3F"/>
    <w:p w:rsidR="003D4D3F" w:rsidRDefault="003D4D3F" w:rsidP="003D4D3F"/>
    <w:p w:rsidR="003D4D3F" w:rsidRDefault="003D4D3F" w:rsidP="003D4D3F"/>
    <w:p w:rsidR="003D4D3F" w:rsidRDefault="003D4D3F" w:rsidP="003D4D3F"/>
    <w:p w:rsidR="003D4D3F" w:rsidRDefault="003D4D3F" w:rsidP="003D4D3F">
      <w:pPr>
        <w:pStyle w:val="1"/>
        <w:rPr>
          <w:rStyle w:val="TimesNewRoman"/>
          <w:rFonts w:eastAsia="Batang"/>
          <w:sz w:val="28"/>
          <w:szCs w:val="28"/>
        </w:rPr>
      </w:pPr>
      <w:bookmarkStart w:id="7" w:name="_Toc10219788"/>
      <w:r w:rsidRPr="003D4D3F">
        <w:lastRenderedPageBreak/>
        <w:t>Вопрос</w:t>
      </w:r>
      <w:r w:rsidR="00A9405A">
        <w:t xml:space="preserve"> </w:t>
      </w:r>
      <w:r w:rsidRPr="003D4D3F">
        <w:t>2.</w:t>
      </w:r>
      <w:r w:rsidR="00A9405A">
        <w:t xml:space="preserve"> </w:t>
      </w:r>
      <w:r w:rsidRPr="003D4D3F">
        <w:rPr>
          <w:rStyle w:val="TimesNewRoman"/>
          <w:rFonts w:eastAsia="Batang"/>
          <w:sz w:val="28"/>
          <w:szCs w:val="28"/>
        </w:rPr>
        <w:t>Балансовый</w:t>
      </w:r>
      <w:r w:rsidR="00A9405A">
        <w:rPr>
          <w:rStyle w:val="TimesNewRoman"/>
          <w:rFonts w:eastAsia="Batang"/>
          <w:sz w:val="28"/>
          <w:szCs w:val="28"/>
        </w:rPr>
        <w:t xml:space="preserve"> </w:t>
      </w:r>
      <w:r w:rsidRPr="003D4D3F">
        <w:rPr>
          <w:rStyle w:val="TimesNewRoman"/>
          <w:rFonts w:eastAsia="Batang"/>
          <w:sz w:val="28"/>
          <w:szCs w:val="28"/>
        </w:rPr>
        <w:t>метод</w:t>
      </w:r>
      <w:r w:rsidR="00A9405A">
        <w:rPr>
          <w:rStyle w:val="TimesNewRoman"/>
          <w:rFonts w:eastAsia="Batang"/>
          <w:sz w:val="28"/>
          <w:szCs w:val="28"/>
        </w:rPr>
        <w:t xml:space="preserve"> </w:t>
      </w:r>
      <w:r w:rsidRPr="003D4D3F">
        <w:rPr>
          <w:rStyle w:val="TimesNewRoman"/>
          <w:rFonts w:eastAsia="Batang"/>
          <w:sz w:val="28"/>
          <w:szCs w:val="28"/>
        </w:rPr>
        <w:t>в</w:t>
      </w:r>
      <w:r w:rsidR="00A9405A">
        <w:rPr>
          <w:rStyle w:val="TimesNewRoman"/>
          <w:rFonts w:eastAsia="Batang"/>
          <w:sz w:val="28"/>
          <w:szCs w:val="28"/>
        </w:rPr>
        <w:t xml:space="preserve"> </w:t>
      </w:r>
      <w:r w:rsidRPr="003D4D3F">
        <w:rPr>
          <w:rStyle w:val="TimesNewRoman"/>
          <w:rFonts w:eastAsia="Batang"/>
          <w:sz w:val="28"/>
          <w:szCs w:val="28"/>
        </w:rPr>
        <w:t>анализе</w:t>
      </w:r>
      <w:bookmarkEnd w:id="7"/>
    </w:p>
    <w:p w:rsidR="006809A9" w:rsidRPr="006809A9" w:rsidRDefault="006809A9" w:rsidP="006809A9">
      <w:pPr>
        <w:pStyle w:val="1"/>
      </w:pPr>
      <w:bookmarkStart w:id="8" w:name="_Toc10219789"/>
      <w:r>
        <w:t>2.1. Понятие балансового метода в анализе</w:t>
      </w:r>
      <w:bookmarkEnd w:id="8"/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Балансовый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способ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служит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отражения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соотношений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(пропорций)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двух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групп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взаимосвязанных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уравновешенных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экономических</w:t>
      </w:r>
      <w:r w:rsidR="00A9405A" w:rsidRPr="00A9405A">
        <w:rPr>
          <w:rFonts w:eastAsia="Times New Roman"/>
        </w:rPr>
        <w:t xml:space="preserve">  </w:t>
      </w:r>
      <w:r w:rsidRPr="00A9405A">
        <w:rPr>
          <w:rFonts w:eastAsia="Times New Roman"/>
        </w:rPr>
        <w:t>показателей,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итоги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которых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должны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быть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тождественны.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Этот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метод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широко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используется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практике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бухгалтерского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учета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планирования,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определенную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роль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он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играет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экономическом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анализе.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Он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широко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используется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анализе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обеспеченности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предприятия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трудовыми,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финансовыми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ресурсами,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сырьем,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топливом,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материалами,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основными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средствами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производства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т.д.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также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анализе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полноты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использования.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Определяя,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например,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обеспеченность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предприятия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трудовыми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ресурсами,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составляют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баланс,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котором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одной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стороны</w:t>
      </w:r>
      <w:r w:rsidR="00A9405A" w:rsidRPr="00A9405A">
        <w:rPr>
          <w:rFonts w:eastAsia="Times New Roman"/>
        </w:rPr>
        <w:t xml:space="preserve">  </w:t>
      </w:r>
      <w:r w:rsidRPr="00A9405A">
        <w:rPr>
          <w:rFonts w:eastAsia="Times New Roman"/>
        </w:rPr>
        <w:t>показывается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потребность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ресурсах,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другой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–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фактическое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наличие.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определения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платежеспособности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предприятия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составляется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платежный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баланс,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котором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соотносятся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денежные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средства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обязательства.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Как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вспомогательное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средство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балансовый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метод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используется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проверки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исходных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данных,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основе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которых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проводится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анализ,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также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он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используется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проверки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правильности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расчетов.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числе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он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используется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проверки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правильности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выводов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факторном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анализе,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так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как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сумма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отдельных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факторов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должна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соответствовать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величине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общего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прироста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результативного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показателя.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Если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такое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тождество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отсутствует,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это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свидетельствует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</w:t>
      </w:r>
      <w:r w:rsidR="00A9405A" w:rsidRPr="00A9405A">
        <w:rPr>
          <w:rFonts w:eastAsia="Times New Roman"/>
        </w:rPr>
        <w:t xml:space="preserve"> </w:t>
      </w:r>
      <w:proofErr w:type="gramStart"/>
      <w:r w:rsidRPr="00A9405A">
        <w:rPr>
          <w:rFonts w:eastAsia="Times New Roman"/>
        </w:rPr>
        <w:t>неполном</w:t>
      </w:r>
      <w:proofErr w:type="gramEnd"/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учет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факторов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или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ошибках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расчетах.</w:t>
      </w:r>
    </w:p>
    <w:p w:rsidR="003D4D3F" w:rsidRPr="00A9405A" w:rsidRDefault="003D4D3F" w:rsidP="00A9405A">
      <w:pPr>
        <w:rPr>
          <w:rFonts w:eastAsia="Times New Roman"/>
        </w:rPr>
      </w:pP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некоторых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случаях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балансовый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способ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может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быть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использован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для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определения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величины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отдельных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факторов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прирост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результативного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показателя.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Например,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когда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из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трех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факторов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известно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двух,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третьего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можно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определить,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отняв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от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общего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прироста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результативного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признака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сумму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первых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двух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факторов.</w:t>
      </w:r>
    </w:p>
    <w:p w:rsidR="008077C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lastRenderedPageBreak/>
        <w:t>Балансовый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метод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призван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обеспечивать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пропорции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различных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видах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хозяйственной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деятельности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уровнях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управления.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Как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правило,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реализуется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путем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сопоставления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каких-либо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затрат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результатов,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доходов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расходов,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потребностей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возможностей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удовлетворения.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Формально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может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быть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9405A">
        <w:rPr>
          <w:rFonts w:eastAsia="Times New Roman" w:cs="Times New Roman"/>
          <w:color w:val="000000"/>
          <w:szCs w:val="28"/>
        </w:rPr>
        <w:t>реализован</w:t>
      </w:r>
      <w:proofErr w:type="gramEnd"/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виде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таблицы,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которой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уравновешиваются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ее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левая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правая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части.</w:t>
      </w:r>
    </w:p>
    <w:p w:rsidR="006809A9" w:rsidRDefault="006809A9" w:rsidP="006809A9">
      <w:pPr>
        <w:pStyle w:val="1"/>
        <w:rPr>
          <w:rFonts w:eastAsia="Times New Roman"/>
        </w:rPr>
      </w:pPr>
      <w:bookmarkStart w:id="9" w:name="_Toc10219790"/>
    </w:p>
    <w:p w:rsidR="006809A9" w:rsidRPr="00A9405A" w:rsidRDefault="006809A9" w:rsidP="006809A9">
      <w:pPr>
        <w:pStyle w:val="1"/>
        <w:rPr>
          <w:rFonts w:eastAsia="Times New Roman"/>
        </w:rPr>
      </w:pPr>
      <w:r>
        <w:rPr>
          <w:rFonts w:eastAsia="Times New Roman"/>
        </w:rPr>
        <w:t>2.2. Виды балансов</w:t>
      </w:r>
      <w:bookmarkEnd w:id="9"/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Различают:</w:t>
      </w:r>
    </w:p>
    <w:p w:rsidR="008077CA" w:rsidRPr="00A9405A" w:rsidRDefault="008077CA" w:rsidP="00A9405A">
      <w:pPr>
        <w:pStyle w:val="a5"/>
        <w:numPr>
          <w:ilvl w:val="0"/>
          <w:numId w:val="2"/>
        </w:numPr>
        <w:rPr>
          <w:rFonts w:eastAsia="Times New Roman" w:cs="Times New Roman"/>
          <w:color w:val="242424"/>
          <w:szCs w:val="28"/>
        </w:rPr>
      </w:pPr>
      <w:r w:rsidRPr="00A9405A">
        <w:rPr>
          <w:rFonts w:eastAsia="Times New Roman" w:cs="Times New Roman"/>
          <w:color w:val="242424"/>
          <w:szCs w:val="28"/>
        </w:rPr>
        <w:t>баланс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народного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хозяйства,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как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наиболее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общую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взаимосвязанную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систему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экономических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показателей,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характеризующую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уровень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развития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экономики,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масштабы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темпы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воспроизводства,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территориальные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отраслевые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пропорции;</w:t>
      </w:r>
    </w:p>
    <w:p w:rsidR="008077CA" w:rsidRPr="00A9405A" w:rsidRDefault="008077CA" w:rsidP="00A9405A">
      <w:pPr>
        <w:pStyle w:val="a5"/>
        <w:numPr>
          <w:ilvl w:val="0"/>
          <w:numId w:val="2"/>
        </w:numPr>
        <w:rPr>
          <w:rFonts w:eastAsia="Times New Roman" w:cs="Times New Roman"/>
          <w:color w:val="242424"/>
          <w:szCs w:val="28"/>
        </w:rPr>
      </w:pPr>
      <w:r w:rsidRPr="00A9405A">
        <w:rPr>
          <w:rFonts w:eastAsia="Times New Roman" w:cs="Times New Roman"/>
          <w:color w:val="242424"/>
          <w:szCs w:val="28"/>
        </w:rPr>
        <w:t>межотраслевой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баланс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производства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распределения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общественного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продукта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денежной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натуральной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формах;</w:t>
      </w:r>
    </w:p>
    <w:p w:rsidR="008077CA" w:rsidRPr="00A9405A" w:rsidRDefault="008077CA" w:rsidP="00A9405A">
      <w:pPr>
        <w:pStyle w:val="a5"/>
        <w:numPr>
          <w:ilvl w:val="0"/>
          <w:numId w:val="2"/>
        </w:numPr>
        <w:rPr>
          <w:rFonts w:eastAsia="Times New Roman" w:cs="Times New Roman"/>
          <w:color w:val="242424"/>
          <w:szCs w:val="28"/>
        </w:rPr>
      </w:pPr>
      <w:r w:rsidRPr="00A9405A">
        <w:rPr>
          <w:rFonts w:eastAsia="Times New Roman" w:cs="Times New Roman"/>
          <w:color w:val="242424"/>
          <w:szCs w:val="28"/>
        </w:rPr>
        <w:t>баланс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доходов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расходов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предприятия,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реализуемый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производственно-экономическом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плане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строительной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организации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виде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финансового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плана,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где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осуществляется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сопоставление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поступающих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денежных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средств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всем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источникам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расходованием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на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производственно-хозяйственную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деятельность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взносы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бюджет;</w:t>
      </w:r>
    </w:p>
    <w:p w:rsidR="008077CA" w:rsidRPr="00A9405A" w:rsidRDefault="008077CA" w:rsidP="00A9405A">
      <w:pPr>
        <w:pStyle w:val="a5"/>
        <w:numPr>
          <w:ilvl w:val="0"/>
          <w:numId w:val="2"/>
        </w:numPr>
        <w:rPr>
          <w:rFonts w:eastAsia="Times New Roman" w:cs="Times New Roman"/>
          <w:color w:val="242424"/>
          <w:szCs w:val="28"/>
        </w:rPr>
      </w:pPr>
      <w:r w:rsidRPr="00A9405A">
        <w:rPr>
          <w:rFonts w:eastAsia="Times New Roman" w:cs="Times New Roman"/>
          <w:color w:val="242424"/>
          <w:szCs w:val="28"/>
        </w:rPr>
        <w:t>баланс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бухгалтерский,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где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дается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система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показателей,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сгруппированная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сводную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таблицу,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характеризующую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денежном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выражении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состав,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размещение,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источник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назначение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средств.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proofErr w:type="gramStart"/>
      <w:r w:rsidRPr="00A9405A">
        <w:rPr>
          <w:rFonts w:eastAsia="Times New Roman" w:cs="Times New Roman"/>
          <w:color w:val="242424"/>
          <w:szCs w:val="28"/>
        </w:rPr>
        <w:t>Состоит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из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двух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частей: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левой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-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актив,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правой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-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пассив,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итоги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которых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должны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быть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равны;</w:t>
      </w:r>
      <w:proofErr w:type="gramEnd"/>
    </w:p>
    <w:p w:rsidR="008077CA" w:rsidRPr="00A9405A" w:rsidRDefault="008077CA" w:rsidP="00A9405A">
      <w:pPr>
        <w:pStyle w:val="a5"/>
        <w:numPr>
          <w:ilvl w:val="0"/>
          <w:numId w:val="2"/>
        </w:numPr>
        <w:rPr>
          <w:rFonts w:eastAsia="Times New Roman" w:cs="Times New Roman"/>
          <w:color w:val="242424"/>
          <w:szCs w:val="28"/>
        </w:rPr>
      </w:pPr>
      <w:r w:rsidRPr="00A9405A">
        <w:rPr>
          <w:rFonts w:eastAsia="Times New Roman" w:cs="Times New Roman"/>
          <w:color w:val="242424"/>
          <w:szCs w:val="28"/>
        </w:rPr>
        <w:t>баланс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производственных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мощностей,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помощью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которого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потребность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в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каком-либо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продукте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сопоставляется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с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мощностями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предприятий,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его</w:t>
      </w:r>
      <w:r w:rsidR="00A9405A" w:rsidRPr="00A9405A">
        <w:rPr>
          <w:rFonts w:eastAsia="Times New Roman" w:cs="Times New Roman"/>
          <w:color w:val="242424"/>
          <w:szCs w:val="28"/>
        </w:rPr>
        <w:t xml:space="preserve"> </w:t>
      </w:r>
      <w:r w:rsidRPr="00A9405A">
        <w:rPr>
          <w:rFonts w:eastAsia="Times New Roman" w:cs="Times New Roman"/>
          <w:color w:val="242424"/>
          <w:szCs w:val="28"/>
        </w:rPr>
        <w:t>производящих.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Главной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целью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балансового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расчета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является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выявление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дефицита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мощностей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тем,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чтобы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принять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решение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об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развитии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путем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нового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lastRenderedPageBreak/>
        <w:t>строительства,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путем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реконструкции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технического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перевооружения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уже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действующих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мощностей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целью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увеличения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объема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производства.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Балансовый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метод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состоит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сравнении,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соизмерении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двух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комплексов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показателей,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стремящихся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определенному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равновесию.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Он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позволяет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выявить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аналитический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(балансирующий)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показатель.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Балансовая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увязка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различных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показателей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нужна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для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изучения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отдельных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сторон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хозяйственной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деятельности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организаций.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помощью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этого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приема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анализируют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соотношение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наличия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поступления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товарных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фондов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использованием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т.д.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Так,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анализе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обеспеченности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организации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сырьем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сравнивают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потребность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сырье,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источники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покрытия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потребности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определяют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балансирующий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-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дефицит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избыток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сырья.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Как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вспомогательный,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балансовый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метод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используется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для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проверки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расчетов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влияния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факторов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результативный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совокупный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показатель.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Если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сумма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влияния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факторов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результативный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равна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его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отклонению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базового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значения,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то,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следовательно,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расчеты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проведены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правильно.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Отсутствие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равенства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свидетельствует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полном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учете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факторов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допущенных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ошибках.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Балансовый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метод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применяют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также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для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определения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размера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влияния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отдельных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факторов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изменение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результативного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показателя,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если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известно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влияние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остальных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факторов.</w:t>
      </w:r>
    </w:p>
    <w:p w:rsidR="008077CA" w:rsidRPr="00A9405A" w:rsidRDefault="008077CA" w:rsidP="00A9405A">
      <w:pPr>
        <w:rPr>
          <w:rFonts w:eastAsia="Times New Roman" w:cs="Times New Roman"/>
          <w:color w:val="000000"/>
          <w:szCs w:val="28"/>
        </w:rPr>
      </w:pPr>
      <w:r w:rsidRPr="00A9405A">
        <w:rPr>
          <w:rFonts w:eastAsia="Times New Roman" w:cs="Times New Roman"/>
          <w:color w:val="000000"/>
          <w:szCs w:val="28"/>
        </w:rPr>
        <w:t>Балансовый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прием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анализа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чаще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всего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применяется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изучении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финансового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положения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организаций.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его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помощью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основе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бухгалтерского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баланса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сопоставляют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данные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актива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(состав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размещение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средств)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данными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пассива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(источники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целевое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назначение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средств),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устанавливают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правильность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использования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средств,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банковских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кредитов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и</w:t>
      </w:r>
      <w:r w:rsidR="00A9405A" w:rsidRPr="00A9405A">
        <w:rPr>
          <w:rFonts w:eastAsia="Times New Roman" w:cs="Times New Roman"/>
          <w:color w:val="000000"/>
          <w:szCs w:val="28"/>
        </w:rPr>
        <w:t xml:space="preserve"> </w:t>
      </w:r>
      <w:r w:rsidRPr="00A9405A">
        <w:rPr>
          <w:rFonts w:eastAsia="Times New Roman" w:cs="Times New Roman"/>
          <w:color w:val="000000"/>
          <w:szCs w:val="28"/>
        </w:rPr>
        <w:t>т.д.</w:t>
      </w:r>
    </w:p>
    <w:p w:rsidR="003D4D3F" w:rsidRPr="00A9405A" w:rsidRDefault="003D4D3F" w:rsidP="003D4D3F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eastAsia="Times New Roman" w:cs="Times New Roman"/>
          <w:color w:val="333333"/>
          <w:szCs w:val="28"/>
        </w:rPr>
      </w:pPr>
    </w:p>
    <w:p w:rsidR="00A9405A" w:rsidRPr="00A9405A" w:rsidRDefault="00A9405A" w:rsidP="003D4D3F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eastAsia="Times New Roman" w:cs="Times New Roman"/>
          <w:color w:val="333333"/>
          <w:szCs w:val="28"/>
        </w:rPr>
      </w:pPr>
    </w:p>
    <w:p w:rsidR="00A9405A" w:rsidRPr="00A9405A" w:rsidRDefault="00A9405A" w:rsidP="003D4D3F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eastAsia="Times New Roman" w:cs="Times New Roman"/>
          <w:color w:val="333333"/>
          <w:szCs w:val="28"/>
        </w:rPr>
      </w:pPr>
    </w:p>
    <w:p w:rsidR="003D4D3F" w:rsidRPr="00A9405A" w:rsidRDefault="003D4D3F" w:rsidP="00A9405A">
      <w:pPr>
        <w:pStyle w:val="1"/>
        <w:rPr>
          <w:rStyle w:val="TimesNewRoman"/>
          <w:rFonts w:eastAsia="Batang"/>
          <w:sz w:val="28"/>
          <w:szCs w:val="28"/>
        </w:rPr>
      </w:pPr>
      <w:bookmarkStart w:id="10" w:name="_Toc10219791"/>
      <w:r w:rsidRPr="00A9405A">
        <w:lastRenderedPageBreak/>
        <w:t>Вопрос</w:t>
      </w:r>
      <w:r w:rsidR="00A9405A" w:rsidRPr="00A9405A">
        <w:t xml:space="preserve"> </w:t>
      </w:r>
      <w:r w:rsidRPr="00A9405A">
        <w:t>3.</w:t>
      </w:r>
      <w:r w:rsidR="00A9405A" w:rsidRPr="00A9405A">
        <w:t xml:space="preserve"> </w:t>
      </w:r>
      <w:r w:rsidRPr="00A9405A">
        <w:rPr>
          <w:rStyle w:val="TimesNewRoman"/>
          <w:rFonts w:eastAsia="Batang"/>
          <w:sz w:val="28"/>
          <w:szCs w:val="28"/>
        </w:rPr>
        <w:t>Суть</w:t>
      </w:r>
      <w:r w:rsidR="00A9405A" w:rsidRPr="00A9405A">
        <w:rPr>
          <w:rStyle w:val="TimesNewRoman"/>
          <w:rFonts w:eastAsia="Batang"/>
          <w:sz w:val="28"/>
          <w:szCs w:val="28"/>
        </w:rPr>
        <w:t xml:space="preserve"> </w:t>
      </w:r>
      <w:r w:rsidRPr="00A9405A">
        <w:rPr>
          <w:rStyle w:val="TimesNewRoman"/>
          <w:rFonts w:eastAsia="Batang"/>
          <w:sz w:val="28"/>
          <w:szCs w:val="28"/>
        </w:rPr>
        <w:t>прогнозирования</w:t>
      </w:r>
      <w:r w:rsidR="00A9405A" w:rsidRPr="00A9405A">
        <w:rPr>
          <w:rStyle w:val="TimesNewRoman"/>
          <w:rFonts w:eastAsia="Batang"/>
          <w:sz w:val="28"/>
          <w:szCs w:val="28"/>
        </w:rPr>
        <w:t xml:space="preserve"> </w:t>
      </w:r>
      <w:r w:rsidRPr="00A9405A">
        <w:rPr>
          <w:rStyle w:val="TimesNewRoman"/>
          <w:rFonts w:eastAsia="Batang"/>
          <w:sz w:val="28"/>
          <w:szCs w:val="28"/>
        </w:rPr>
        <w:t>в</w:t>
      </w:r>
      <w:r w:rsidR="00A9405A" w:rsidRPr="00A9405A">
        <w:rPr>
          <w:rStyle w:val="TimesNewRoman"/>
          <w:rFonts w:eastAsia="Batang"/>
          <w:sz w:val="28"/>
          <w:szCs w:val="28"/>
        </w:rPr>
        <w:t xml:space="preserve"> </w:t>
      </w:r>
      <w:r w:rsidRPr="00A9405A">
        <w:rPr>
          <w:rStyle w:val="TimesNewRoman"/>
          <w:rFonts w:eastAsia="Batang"/>
          <w:sz w:val="28"/>
          <w:szCs w:val="28"/>
        </w:rPr>
        <w:t>экономическом</w:t>
      </w:r>
      <w:r w:rsidR="00A9405A" w:rsidRPr="00A9405A">
        <w:rPr>
          <w:rStyle w:val="TimesNewRoman"/>
          <w:rFonts w:eastAsia="Batang"/>
          <w:sz w:val="28"/>
          <w:szCs w:val="28"/>
        </w:rPr>
        <w:t xml:space="preserve"> </w:t>
      </w:r>
      <w:r w:rsidRPr="00A9405A">
        <w:rPr>
          <w:rStyle w:val="TimesNewRoman"/>
          <w:rFonts w:eastAsia="Batang"/>
          <w:sz w:val="28"/>
          <w:szCs w:val="28"/>
        </w:rPr>
        <w:t>анализе</w:t>
      </w:r>
      <w:bookmarkEnd w:id="10"/>
    </w:p>
    <w:p w:rsidR="006E0981" w:rsidRPr="00A9405A" w:rsidRDefault="006E0981" w:rsidP="00A9405A">
      <w:pPr>
        <w:rPr>
          <w:rStyle w:val="TimesNewRoman"/>
          <w:rFonts w:eastAsia="Batang"/>
          <w:sz w:val="28"/>
          <w:szCs w:val="28"/>
        </w:rPr>
      </w:pPr>
      <w:r w:rsidRPr="00A9405A">
        <w:rPr>
          <w:shd w:val="clear" w:color="auto" w:fill="F9F9F9"/>
        </w:rPr>
        <w:t>Прогнозирование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-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это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взгляд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в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будущее,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оценка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возможных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путей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развития,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последствий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тех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или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иных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решений.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Планирование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же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-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это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разработка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последовательности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действий,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позволяющей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достигнуть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желаемого.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Результаты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прогнозирования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необходимы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для</w:t>
      </w:r>
      <w:r w:rsidR="00A9405A" w:rsidRPr="00A9405A">
        <w:rPr>
          <w:shd w:val="clear" w:color="auto" w:fill="F9F9F9"/>
        </w:rPr>
        <w:t xml:space="preserve"> </w:t>
      </w:r>
      <w:r w:rsidRPr="00A9405A">
        <w:rPr>
          <w:shd w:val="clear" w:color="auto" w:fill="F9F9F9"/>
        </w:rPr>
        <w:t>планирования.</w:t>
      </w:r>
    </w:p>
    <w:p w:rsidR="006E0981" w:rsidRPr="00A9405A" w:rsidRDefault="00A9405A" w:rsidP="00A9405A">
      <w:pPr>
        <w:rPr>
          <w:shd w:val="clear" w:color="auto" w:fill="F9F9F9"/>
        </w:rPr>
      </w:pPr>
      <w:r>
        <w:rPr>
          <w:shd w:val="clear" w:color="auto" w:fill="F9F9F9"/>
        </w:rPr>
        <w:t>В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современных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условиях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хозяйственной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независимости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промышленных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предприятий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для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многих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из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них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стал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весьма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актуальным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вопрос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о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прогнозировании.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составлении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плана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производства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важны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не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только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возможности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предприятия,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но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спрос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на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выпускаемую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продукцию.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Сейчас,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когда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предприятия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вынуждены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работать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по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"рыночным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законам",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менеджеры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хотят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знать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перспективы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развития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своего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предприятия,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взглянуть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будущее,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чтобы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оценить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возможные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пути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развития,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предугадать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последствия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тех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или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иных</w:t>
      </w:r>
      <w:r w:rsidRPr="00A9405A">
        <w:rPr>
          <w:shd w:val="clear" w:color="auto" w:fill="F9F9F9"/>
        </w:rPr>
        <w:t xml:space="preserve"> </w:t>
      </w:r>
      <w:r w:rsidR="006E0981" w:rsidRPr="00A9405A">
        <w:rPr>
          <w:shd w:val="clear" w:color="auto" w:fill="F9F9F9"/>
        </w:rPr>
        <w:t>решений.</w:t>
      </w:r>
    </w:p>
    <w:p w:rsidR="006E0981" w:rsidRPr="00A9405A" w:rsidRDefault="006E0981" w:rsidP="00A9405A">
      <w:pPr>
        <w:rPr>
          <w:rFonts w:eastAsia="Times New Roman"/>
        </w:rPr>
      </w:pPr>
      <w:r w:rsidRPr="00A9405A">
        <w:rPr>
          <w:rFonts w:eastAsia="Times New Roman"/>
        </w:rPr>
        <w:t>Роль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прогнозирования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управлении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предприятием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очевидна.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Первично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необходимо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прогнозировать:</w:t>
      </w:r>
    </w:p>
    <w:p w:rsidR="006E0981" w:rsidRPr="00A9405A" w:rsidRDefault="006E0981" w:rsidP="00A9405A">
      <w:pPr>
        <w:pStyle w:val="a5"/>
        <w:numPr>
          <w:ilvl w:val="0"/>
          <w:numId w:val="3"/>
        </w:numPr>
      </w:pPr>
      <w:r w:rsidRPr="00A9405A">
        <w:t>поведение</w:t>
      </w:r>
      <w:r w:rsidR="00A9405A" w:rsidRPr="00A9405A">
        <w:t xml:space="preserve"> </w:t>
      </w:r>
      <w:r w:rsidRPr="00A9405A">
        <w:t>государства,</w:t>
      </w:r>
    </w:p>
    <w:p w:rsidR="006E0981" w:rsidRPr="00A9405A" w:rsidRDefault="006E0981" w:rsidP="00A9405A">
      <w:pPr>
        <w:pStyle w:val="a5"/>
        <w:numPr>
          <w:ilvl w:val="0"/>
          <w:numId w:val="3"/>
        </w:numPr>
      </w:pPr>
      <w:r w:rsidRPr="00A9405A">
        <w:t>поведение</w:t>
      </w:r>
      <w:r w:rsidR="00A9405A" w:rsidRPr="00A9405A">
        <w:t xml:space="preserve"> </w:t>
      </w:r>
      <w:r w:rsidRPr="00A9405A">
        <w:t>потребителей,</w:t>
      </w:r>
    </w:p>
    <w:p w:rsidR="006E0981" w:rsidRPr="00A9405A" w:rsidRDefault="006E0981" w:rsidP="00A9405A">
      <w:pPr>
        <w:pStyle w:val="a5"/>
        <w:numPr>
          <w:ilvl w:val="0"/>
          <w:numId w:val="3"/>
        </w:numPr>
      </w:pPr>
      <w:r w:rsidRPr="00A9405A">
        <w:t>поведение</w:t>
      </w:r>
      <w:r w:rsidR="00A9405A" w:rsidRPr="00A9405A">
        <w:t xml:space="preserve"> </w:t>
      </w:r>
      <w:r w:rsidRPr="00A9405A">
        <w:t>поставщиков,</w:t>
      </w:r>
    </w:p>
    <w:p w:rsidR="006E0981" w:rsidRPr="00A9405A" w:rsidRDefault="006E0981" w:rsidP="00A9405A">
      <w:pPr>
        <w:pStyle w:val="a5"/>
        <w:numPr>
          <w:ilvl w:val="0"/>
          <w:numId w:val="3"/>
        </w:numPr>
      </w:pPr>
      <w:r w:rsidRPr="00A9405A">
        <w:t>поведение</w:t>
      </w:r>
      <w:r w:rsidR="00A9405A" w:rsidRPr="00A9405A">
        <w:t xml:space="preserve"> </w:t>
      </w:r>
      <w:r w:rsidRPr="00A9405A">
        <w:t>конкурентов,</w:t>
      </w:r>
    </w:p>
    <w:p w:rsidR="006E0981" w:rsidRPr="00A9405A" w:rsidRDefault="006E0981" w:rsidP="00A9405A">
      <w:pPr>
        <w:pStyle w:val="a5"/>
        <w:numPr>
          <w:ilvl w:val="0"/>
          <w:numId w:val="3"/>
        </w:numPr>
      </w:pPr>
      <w:r w:rsidRPr="00A9405A">
        <w:t>научно-технический</w:t>
      </w:r>
      <w:r w:rsidR="00A9405A" w:rsidRPr="00A9405A">
        <w:t xml:space="preserve"> </w:t>
      </w:r>
      <w:r w:rsidRPr="00A9405A">
        <w:t>прогресс.</w:t>
      </w:r>
    </w:p>
    <w:p w:rsidR="006E0981" w:rsidRPr="00A9405A" w:rsidRDefault="006E0981" w:rsidP="00A9405A">
      <w:r w:rsidRPr="00A9405A">
        <w:t>Вторичными</w:t>
      </w:r>
      <w:r w:rsidR="00A9405A" w:rsidRPr="00A9405A">
        <w:t xml:space="preserve"> </w:t>
      </w:r>
      <w:r w:rsidRPr="00A9405A">
        <w:t>прогнозируемыми</w:t>
      </w:r>
      <w:r w:rsidR="00A9405A" w:rsidRPr="00A9405A">
        <w:t xml:space="preserve"> </w:t>
      </w:r>
      <w:r w:rsidRPr="00A9405A">
        <w:t>показателями,</w:t>
      </w:r>
      <w:r w:rsidR="00A9405A" w:rsidRPr="00A9405A">
        <w:t xml:space="preserve"> </w:t>
      </w:r>
      <w:r w:rsidRPr="00A9405A">
        <w:t>определяющими</w:t>
      </w:r>
      <w:r w:rsidR="00A9405A" w:rsidRPr="00A9405A">
        <w:t xml:space="preserve"> </w:t>
      </w:r>
      <w:r w:rsidRPr="00A9405A">
        <w:t>успешное</w:t>
      </w:r>
      <w:r w:rsidR="00A9405A" w:rsidRPr="00A9405A">
        <w:t xml:space="preserve"> </w:t>
      </w:r>
      <w:r w:rsidRPr="00A9405A">
        <w:t>существование</w:t>
      </w:r>
      <w:r w:rsidR="00A9405A" w:rsidRPr="00A9405A">
        <w:t xml:space="preserve"> </w:t>
      </w:r>
      <w:r w:rsidRPr="00A9405A">
        <w:t>промышленного</w:t>
      </w:r>
      <w:r w:rsidR="00A9405A" w:rsidRPr="00A9405A">
        <w:t xml:space="preserve"> </w:t>
      </w:r>
      <w:r w:rsidRPr="00A9405A">
        <w:t>предприятия</w:t>
      </w:r>
      <w:r w:rsidR="00A9405A" w:rsidRPr="00A9405A">
        <w:t xml:space="preserve"> </w:t>
      </w:r>
      <w:r w:rsidRPr="00A9405A">
        <w:t>в</w:t>
      </w:r>
      <w:r w:rsidR="00A9405A" w:rsidRPr="00A9405A">
        <w:t xml:space="preserve"> </w:t>
      </w:r>
      <w:r w:rsidRPr="00A9405A">
        <w:t>долгосрочной</w:t>
      </w:r>
      <w:r w:rsidR="00A9405A" w:rsidRPr="00A9405A">
        <w:t xml:space="preserve"> </w:t>
      </w:r>
      <w:r w:rsidRPr="00A9405A">
        <w:t>перспективе,</w:t>
      </w:r>
      <w:r w:rsidR="00A9405A" w:rsidRPr="00A9405A">
        <w:t xml:space="preserve"> </w:t>
      </w:r>
      <w:r w:rsidRPr="00A9405A">
        <w:t>являются:</w:t>
      </w:r>
    </w:p>
    <w:p w:rsidR="006E0981" w:rsidRPr="00A9405A" w:rsidRDefault="006E0981" w:rsidP="00A9405A">
      <w:pPr>
        <w:pStyle w:val="a5"/>
        <w:numPr>
          <w:ilvl w:val="0"/>
          <w:numId w:val="4"/>
        </w:numPr>
      </w:pPr>
      <w:r w:rsidRPr="00A9405A">
        <w:t>величина</w:t>
      </w:r>
      <w:r w:rsidR="00A9405A" w:rsidRPr="00A9405A">
        <w:t xml:space="preserve"> </w:t>
      </w:r>
      <w:r w:rsidRPr="00A9405A">
        <w:t>прибыли,</w:t>
      </w:r>
    </w:p>
    <w:p w:rsidR="006E0981" w:rsidRPr="00A9405A" w:rsidRDefault="006E0981" w:rsidP="00A9405A">
      <w:pPr>
        <w:pStyle w:val="a5"/>
        <w:numPr>
          <w:ilvl w:val="0"/>
          <w:numId w:val="4"/>
        </w:numPr>
      </w:pPr>
      <w:r w:rsidRPr="00A9405A">
        <w:t>объем</w:t>
      </w:r>
      <w:r w:rsidR="00A9405A" w:rsidRPr="00A9405A">
        <w:t xml:space="preserve"> </w:t>
      </w:r>
      <w:r w:rsidRPr="00A9405A">
        <w:t>реализации,</w:t>
      </w:r>
    </w:p>
    <w:p w:rsidR="006E0981" w:rsidRPr="00A9405A" w:rsidRDefault="006E0981" w:rsidP="00A9405A">
      <w:pPr>
        <w:pStyle w:val="a5"/>
        <w:numPr>
          <w:ilvl w:val="0"/>
          <w:numId w:val="4"/>
        </w:numPr>
      </w:pPr>
      <w:r w:rsidRPr="00A9405A">
        <w:t>рентабельность</w:t>
      </w:r>
      <w:r w:rsidR="00A9405A" w:rsidRPr="00A9405A">
        <w:t xml:space="preserve"> </w:t>
      </w:r>
      <w:r w:rsidRPr="00A9405A">
        <w:t>активов,</w:t>
      </w:r>
    </w:p>
    <w:p w:rsidR="006E0981" w:rsidRPr="00A9405A" w:rsidRDefault="006E0981" w:rsidP="00A9405A">
      <w:pPr>
        <w:pStyle w:val="a5"/>
        <w:numPr>
          <w:ilvl w:val="0"/>
          <w:numId w:val="4"/>
        </w:numPr>
      </w:pPr>
      <w:r w:rsidRPr="00A9405A">
        <w:t>фондоотдача,</w:t>
      </w:r>
    </w:p>
    <w:p w:rsidR="006E0981" w:rsidRPr="00A9405A" w:rsidRDefault="006E0981" w:rsidP="00A9405A">
      <w:pPr>
        <w:pStyle w:val="a5"/>
        <w:numPr>
          <w:ilvl w:val="0"/>
          <w:numId w:val="4"/>
        </w:numPr>
      </w:pPr>
      <w:r w:rsidRPr="00A9405A">
        <w:t>производительность</w:t>
      </w:r>
      <w:r w:rsidR="00A9405A" w:rsidRPr="00A9405A">
        <w:t xml:space="preserve"> </w:t>
      </w:r>
      <w:r w:rsidRPr="00A9405A">
        <w:t>труда</w:t>
      </w:r>
      <w:r w:rsidR="00A9405A" w:rsidRPr="00A9405A">
        <w:t xml:space="preserve"> </w:t>
      </w:r>
      <w:r w:rsidRPr="00A9405A">
        <w:t>и</w:t>
      </w:r>
      <w:r w:rsidR="00A9405A" w:rsidRPr="00A9405A">
        <w:t xml:space="preserve"> </w:t>
      </w:r>
      <w:r w:rsidRPr="00A9405A">
        <w:t>т.д.</w:t>
      </w:r>
    </w:p>
    <w:p w:rsidR="006E0981" w:rsidRPr="006E0981" w:rsidRDefault="006E0981" w:rsidP="00A9405A">
      <w:r w:rsidRPr="00A9405A">
        <w:t>Разработаны</w:t>
      </w:r>
      <w:r w:rsidR="00A9405A" w:rsidRPr="00A9405A">
        <w:t xml:space="preserve"> </w:t>
      </w:r>
      <w:r w:rsidRPr="00A9405A">
        <w:t>различные</w:t>
      </w:r>
      <w:r w:rsidR="00A9405A" w:rsidRPr="00A9405A">
        <w:t xml:space="preserve"> </w:t>
      </w:r>
      <w:r w:rsidRPr="00A9405A">
        <w:t>методы</w:t>
      </w:r>
      <w:r w:rsidR="00A9405A" w:rsidRPr="00A9405A">
        <w:t xml:space="preserve"> </w:t>
      </w:r>
      <w:r w:rsidRPr="00A9405A">
        <w:t>прогнозирования</w:t>
      </w:r>
      <w:r w:rsidRPr="006E0981">
        <w:t>.</w:t>
      </w:r>
      <w:r w:rsidR="00A9405A">
        <w:t xml:space="preserve"> </w:t>
      </w:r>
      <w:r w:rsidRPr="006E0981">
        <w:t>Их</w:t>
      </w:r>
      <w:r w:rsidR="00A9405A">
        <w:t xml:space="preserve"> </w:t>
      </w:r>
      <w:r w:rsidRPr="006E0981">
        <w:t>теоретической</w:t>
      </w:r>
      <w:r w:rsidR="00A9405A">
        <w:t xml:space="preserve"> </w:t>
      </w:r>
      <w:r w:rsidRPr="006E0981">
        <w:t>основой</w:t>
      </w:r>
      <w:r w:rsidR="00A9405A">
        <w:t xml:space="preserve"> </w:t>
      </w:r>
      <w:r w:rsidRPr="006E0981">
        <w:t>являются</w:t>
      </w:r>
      <w:r w:rsidR="00A9405A">
        <w:t xml:space="preserve"> </w:t>
      </w:r>
      <w:r w:rsidRPr="006E0981">
        <w:t>математические</w:t>
      </w:r>
      <w:r w:rsidR="00A9405A">
        <w:t xml:space="preserve"> </w:t>
      </w:r>
      <w:r w:rsidRPr="006E0981">
        <w:t>дисциплины:</w:t>
      </w:r>
      <w:r w:rsidR="00A9405A">
        <w:t xml:space="preserve"> </w:t>
      </w:r>
      <w:r w:rsidRPr="006E0981">
        <w:t>теория</w:t>
      </w:r>
      <w:r w:rsidR="00A9405A">
        <w:t xml:space="preserve"> </w:t>
      </w:r>
      <w:r w:rsidRPr="006E0981">
        <w:t>вероятностей,</w:t>
      </w:r>
      <w:r w:rsidR="00A9405A">
        <w:t xml:space="preserve"> </w:t>
      </w:r>
      <w:r w:rsidRPr="006E0981">
        <w:lastRenderedPageBreak/>
        <w:t>математическая</w:t>
      </w:r>
      <w:r w:rsidR="00A9405A">
        <w:t xml:space="preserve"> </w:t>
      </w:r>
      <w:r w:rsidRPr="006E0981">
        <w:t>статистика,</w:t>
      </w:r>
      <w:r w:rsidR="00A9405A">
        <w:t xml:space="preserve"> </w:t>
      </w:r>
      <w:r w:rsidRPr="006E0981">
        <w:t>дискретная</w:t>
      </w:r>
      <w:r w:rsidR="00A9405A">
        <w:t xml:space="preserve"> </w:t>
      </w:r>
      <w:r w:rsidRPr="006E0981">
        <w:t>математика,</w:t>
      </w:r>
      <w:r w:rsidR="00A9405A">
        <w:t xml:space="preserve"> </w:t>
      </w:r>
      <w:r w:rsidRPr="006E0981">
        <w:t>исследование</w:t>
      </w:r>
      <w:r w:rsidR="00A9405A">
        <w:t xml:space="preserve"> </w:t>
      </w:r>
      <w:r w:rsidRPr="006E0981">
        <w:t>операций,</w:t>
      </w:r>
      <w:r w:rsidR="00A9405A">
        <w:t xml:space="preserve"> </w:t>
      </w:r>
      <w:r w:rsidRPr="006E0981">
        <w:t>а</w:t>
      </w:r>
      <w:r w:rsidR="00A9405A">
        <w:t xml:space="preserve"> </w:t>
      </w:r>
      <w:r w:rsidRPr="006E0981">
        <w:t>также</w:t>
      </w:r>
      <w:r w:rsidR="00A9405A">
        <w:t xml:space="preserve"> </w:t>
      </w:r>
      <w:r w:rsidRPr="006E0981">
        <w:t>экономическая</w:t>
      </w:r>
      <w:r w:rsidR="00A9405A">
        <w:t xml:space="preserve"> </w:t>
      </w:r>
      <w:r w:rsidRPr="006E0981">
        <w:t>теория,</w:t>
      </w:r>
      <w:r w:rsidR="00A9405A">
        <w:t xml:space="preserve"> </w:t>
      </w:r>
      <w:r w:rsidRPr="006E0981">
        <w:t>экономическая</w:t>
      </w:r>
      <w:r w:rsidR="00A9405A">
        <w:t xml:space="preserve"> </w:t>
      </w:r>
      <w:r w:rsidRPr="006E0981">
        <w:t>статистика,</w:t>
      </w:r>
      <w:r w:rsidR="00A9405A">
        <w:t xml:space="preserve"> </w:t>
      </w:r>
      <w:r w:rsidRPr="006E0981">
        <w:t>менеджмент,</w:t>
      </w:r>
      <w:r w:rsidR="00A9405A">
        <w:t xml:space="preserve"> </w:t>
      </w:r>
      <w:r w:rsidRPr="006E0981">
        <w:t>социология,</w:t>
      </w:r>
      <w:r w:rsidR="00A9405A">
        <w:t xml:space="preserve"> </w:t>
      </w:r>
      <w:r w:rsidRPr="006E0981">
        <w:t>политология</w:t>
      </w:r>
      <w:r w:rsidR="00A9405A">
        <w:t xml:space="preserve"> </w:t>
      </w:r>
      <w:r w:rsidRPr="006E0981">
        <w:t>и</w:t>
      </w:r>
      <w:r w:rsidR="00A9405A">
        <w:t xml:space="preserve"> </w:t>
      </w:r>
      <w:r w:rsidRPr="006E0981">
        <w:t>другие</w:t>
      </w:r>
      <w:r w:rsidR="00A9405A">
        <w:t xml:space="preserve"> </w:t>
      </w:r>
      <w:r w:rsidRPr="006E0981">
        <w:t>социально-экономические</w:t>
      </w:r>
      <w:r w:rsidR="00A9405A">
        <w:t xml:space="preserve"> </w:t>
      </w:r>
      <w:r w:rsidRPr="006E0981">
        <w:t>науки.</w:t>
      </w:r>
      <w:r w:rsidR="00A9405A">
        <w:t xml:space="preserve"> </w:t>
      </w:r>
      <w:r w:rsidRPr="006E0981">
        <w:t>Выбор</w:t>
      </w:r>
      <w:r w:rsidR="00A9405A">
        <w:t xml:space="preserve"> </w:t>
      </w:r>
      <w:r w:rsidRPr="006E0981">
        <w:t>конкретного</w:t>
      </w:r>
      <w:r w:rsidR="00A9405A">
        <w:t xml:space="preserve"> </w:t>
      </w:r>
      <w:r w:rsidRPr="006E0981">
        <w:t>метода</w:t>
      </w:r>
      <w:r w:rsidR="00A9405A">
        <w:t xml:space="preserve"> </w:t>
      </w:r>
      <w:r w:rsidRPr="006E0981">
        <w:t>является</w:t>
      </w:r>
      <w:r w:rsidR="00A9405A">
        <w:t xml:space="preserve"> </w:t>
      </w:r>
      <w:r w:rsidRPr="006E0981">
        <w:t>одной</w:t>
      </w:r>
      <w:r w:rsidR="00A9405A">
        <w:t xml:space="preserve"> </w:t>
      </w:r>
      <w:r w:rsidRPr="006E0981">
        <w:t>из</w:t>
      </w:r>
      <w:r w:rsidR="00A9405A">
        <w:t xml:space="preserve"> </w:t>
      </w:r>
      <w:r w:rsidRPr="006E0981">
        <w:t>наиболее</w:t>
      </w:r>
      <w:r w:rsidR="00A9405A">
        <w:t xml:space="preserve"> </w:t>
      </w:r>
      <w:r w:rsidRPr="006E0981">
        <w:t>важных</w:t>
      </w:r>
      <w:r w:rsidR="00A9405A">
        <w:t xml:space="preserve"> </w:t>
      </w:r>
      <w:r w:rsidRPr="006E0981">
        <w:t>задач</w:t>
      </w:r>
      <w:r w:rsidR="00A9405A">
        <w:t xml:space="preserve"> </w:t>
      </w:r>
      <w:r w:rsidRPr="006E0981">
        <w:t>прогнозирования.</w:t>
      </w:r>
      <w:r w:rsidR="00A9405A">
        <w:t xml:space="preserve"> </w:t>
      </w:r>
      <w:r w:rsidRPr="006E0981">
        <w:t>При</w:t>
      </w:r>
      <w:r w:rsidR="00A9405A">
        <w:t xml:space="preserve"> </w:t>
      </w:r>
      <w:r w:rsidRPr="006E0981">
        <w:t>этом</w:t>
      </w:r>
      <w:r w:rsidR="00A9405A">
        <w:t xml:space="preserve"> </w:t>
      </w:r>
      <w:r w:rsidRPr="006E0981">
        <w:t>можно</w:t>
      </w:r>
      <w:r w:rsidR="00A9405A">
        <w:t xml:space="preserve"> </w:t>
      </w:r>
      <w:r w:rsidRPr="006E0981">
        <w:t>указать</w:t>
      </w:r>
      <w:r w:rsidR="00A9405A">
        <w:t xml:space="preserve"> </w:t>
      </w:r>
      <w:r w:rsidRPr="006E0981">
        <w:t>три</w:t>
      </w:r>
      <w:r w:rsidR="00A9405A">
        <w:t xml:space="preserve"> </w:t>
      </w:r>
      <w:r w:rsidRPr="006E0981">
        <w:t>основные</w:t>
      </w:r>
      <w:r w:rsidR="00A9405A">
        <w:t xml:space="preserve"> </w:t>
      </w:r>
      <w:r w:rsidRPr="006E0981">
        <w:t>группы</w:t>
      </w:r>
      <w:r w:rsidR="00A9405A">
        <w:t xml:space="preserve"> </w:t>
      </w:r>
      <w:r w:rsidRPr="006E0981">
        <w:t>причин,</w:t>
      </w:r>
      <w:r w:rsidR="00A9405A">
        <w:t xml:space="preserve"> </w:t>
      </w:r>
      <w:r w:rsidRPr="006E0981">
        <w:t>влияющих</w:t>
      </w:r>
      <w:r w:rsidR="00A9405A">
        <w:t xml:space="preserve"> </w:t>
      </w:r>
      <w:r w:rsidRPr="006E0981">
        <w:t>на</w:t>
      </w:r>
      <w:r w:rsidR="00A9405A">
        <w:t xml:space="preserve"> </w:t>
      </w:r>
      <w:r w:rsidRPr="006E0981">
        <w:t>выбор</w:t>
      </w:r>
      <w:r w:rsidR="00A9405A">
        <w:t xml:space="preserve"> </w:t>
      </w:r>
      <w:r w:rsidRPr="006E0981">
        <w:t>метода</w:t>
      </w:r>
      <w:r w:rsidR="00A9405A">
        <w:t xml:space="preserve"> </w:t>
      </w:r>
      <w:r w:rsidRPr="006E0981">
        <w:t>прогнозирования.</w:t>
      </w:r>
    </w:p>
    <w:p w:rsidR="006E0981" w:rsidRPr="006E0981" w:rsidRDefault="006E0981" w:rsidP="00A9405A">
      <w:r w:rsidRPr="006E0981">
        <w:t>Поэтому</w:t>
      </w:r>
      <w:r w:rsidR="00A9405A">
        <w:t xml:space="preserve"> </w:t>
      </w:r>
      <w:r w:rsidRPr="006E0981">
        <w:t>на</w:t>
      </w:r>
      <w:r w:rsidR="00A9405A">
        <w:t xml:space="preserve"> </w:t>
      </w:r>
      <w:r w:rsidRPr="006E0981">
        <w:t>выбор</w:t>
      </w:r>
      <w:r w:rsidR="00A9405A">
        <w:t xml:space="preserve"> </w:t>
      </w:r>
      <w:r w:rsidRPr="006E0981">
        <w:t>конкретного</w:t>
      </w:r>
      <w:r w:rsidR="00A9405A">
        <w:t xml:space="preserve"> </w:t>
      </w:r>
      <w:r w:rsidRPr="006E0981">
        <w:t>метода</w:t>
      </w:r>
      <w:r w:rsidR="00A9405A">
        <w:t xml:space="preserve"> </w:t>
      </w:r>
      <w:r w:rsidRPr="006E0981">
        <w:t>(или</w:t>
      </w:r>
      <w:r w:rsidR="00A9405A">
        <w:t xml:space="preserve"> </w:t>
      </w:r>
      <w:r w:rsidRPr="006E0981">
        <w:t>методов)</w:t>
      </w:r>
      <w:r w:rsidR="00A9405A">
        <w:t xml:space="preserve"> </w:t>
      </w:r>
      <w:r w:rsidRPr="006E0981">
        <w:t>прогнозирования</w:t>
      </w:r>
      <w:r w:rsidR="00A9405A">
        <w:t xml:space="preserve"> </w:t>
      </w:r>
      <w:r w:rsidRPr="006E0981">
        <w:t>влияют:</w:t>
      </w:r>
    </w:p>
    <w:p w:rsidR="006E0981" w:rsidRPr="006E0981" w:rsidRDefault="006E0981" w:rsidP="00A9405A">
      <w:pPr>
        <w:pStyle w:val="a5"/>
        <w:numPr>
          <w:ilvl w:val="0"/>
          <w:numId w:val="5"/>
        </w:numPr>
      </w:pPr>
      <w:r w:rsidRPr="006E0981">
        <w:t>существо</w:t>
      </w:r>
      <w:r w:rsidR="00A9405A">
        <w:t xml:space="preserve"> </w:t>
      </w:r>
      <w:r w:rsidRPr="006E0981">
        <w:t>проблемы,</w:t>
      </w:r>
      <w:r w:rsidR="00A9405A">
        <w:t xml:space="preserve"> </w:t>
      </w:r>
      <w:r w:rsidRPr="006E0981">
        <w:t>подлежащей</w:t>
      </w:r>
      <w:r w:rsidR="00A9405A">
        <w:t xml:space="preserve"> </w:t>
      </w:r>
      <w:r w:rsidRPr="006E0981">
        <w:t>решению;</w:t>
      </w:r>
    </w:p>
    <w:p w:rsidR="006E0981" w:rsidRPr="006E0981" w:rsidRDefault="006E0981" w:rsidP="00A9405A">
      <w:pPr>
        <w:pStyle w:val="a5"/>
        <w:numPr>
          <w:ilvl w:val="0"/>
          <w:numId w:val="5"/>
        </w:numPr>
      </w:pPr>
      <w:r w:rsidRPr="006E0981">
        <w:t>динамические</w:t>
      </w:r>
      <w:r w:rsidR="00A9405A">
        <w:t xml:space="preserve"> </w:t>
      </w:r>
      <w:r w:rsidRPr="006E0981">
        <w:t>характеристики</w:t>
      </w:r>
      <w:r w:rsidR="00A9405A">
        <w:t xml:space="preserve"> </w:t>
      </w:r>
      <w:r w:rsidRPr="006E0981">
        <w:t>объекта</w:t>
      </w:r>
      <w:r w:rsidR="00A9405A">
        <w:t xml:space="preserve"> </w:t>
      </w:r>
      <w:r w:rsidRPr="006E0981">
        <w:t>прогнозирования;</w:t>
      </w:r>
    </w:p>
    <w:p w:rsidR="006E0981" w:rsidRPr="006E0981" w:rsidRDefault="006E0981" w:rsidP="00A9405A">
      <w:pPr>
        <w:pStyle w:val="a5"/>
        <w:numPr>
          <w:ilvl w:val="0"/>
          <w:numId w:val="5"/>
        </w:numPr>
      </w:pPr>
      <w:r w:rsidRPr="006E0981">
        <w:t>вид</w:t>
      </w:r>
      <w:r w:rsidR="00A9405A">
        <w:t xml:space="preserve"> </w:t>
      </w:r>
      <w:r w:rsidRPr="006E0981">
        <w:t>и</w:t>
      </w:r>
      <w:r w:rsidR="00A9405A">
        <w:t xml:space="preserve"> </w:t>
      </w:r>
      <w:r w:rsidRPr="006E0981">
        <w:t>характер</w:t>
      </w:r>
      <w:r w:rsidR="00A9405A">
        <w:t xml:space="preserve"> </w:t>
      </w:r>
      <w:r w:rsidRPr="006E0981">
        <w:t>информационного</w:t>
      </w:r>
      <w:r w:rsidR="00A9405A">
        <w:t xml:space="preserve"> </w:t>
      </w:r>
      <w:r w:rsidRPr="006E0981">
        <w:t>обеспечения;</w:t>
      </w:r>
    </w:p>
    <w:p w:rsidR="006E0981" w:rsidRPr="006E0981" w:rsidRDefault="006E0981" w:rsidP="00A9405A">
      <w:pPr>
        <w:pStyle w:val="a5"/>
        <w:numPr>
          <w:ilvl w:val="0"/>
          <w:numId w:val="5"/>
        </w:numPr>
      </w:pPr>
      <w:r w:rsidRPr="006E0981">
        <w:t>выбранный</w:t>
      </w:r>
      <w:r w:rsidR="00A9405A">
        <w:t xml:space="preserve"> </w:t>
      </w:r>
      <w:r w:rsidRPr="006E0981">
        <w:t>период</w:t>
      </w:r>
      <w:r w:rsidR="00A9405A">
        <w:t xml:space="preserve"> </w:t>
      </w:r>
      <w:r w:rsidRPr="006E0981">
        <w:t>упреждения</w:t>
      </w:r>
      <w:r w:rsidR="00A9405A">
        <w:t xml:space="preserve"> </w:t>
      </w:r>
      <w:r w:rsidRPr="006E0981">
        <w:t>прогноза</w:t>
      </w:r>
      <w:r w:rsidR="00A9405A">
        <w:t xml:space="preserve"> </w:t>
      </w:r>
      <w:r w:rsidRPr="006E0981">
        <w:t>(и</w:t>
      </w:r>
      <w:r w:rsidR="00A9405A">
        <w:t xml:space="preserve"> </w:t>
      </w:r>
      <w:r w:rsidRPr="006E0981">
        <w:t>его</w:t>
      </w:r>
      <w:r w:rsidR="00A9405A">
        <w:t xml:space="preserve"> </w:t>
      </w:r>
      <w:r w:rsidRPr="006E0981">
        <w:t>соотношение</w:t>
      </w:r>
      <w:r w:rsidR="00A9405A">
        <w:t xml:space="preserve"> </w:t>
      </w:r>
      <w:r w:rsidRPr="006E0981">
        <w:t>с</w:t>
      </w:r>
      <w:r w:rsidR="00A9405A">
        <w:t xml:space="preserve"> </w:t>
      </w:r>
      <w:r w:rsidRPr="006E0981">
        <w:t>продолжительностью</w:t>
      </w:r>
      <w:r w:rsidR="00A9405A">
        <w:t xml:space="preserve"> </w:t>
      </w:r>
      <w:r w:rsidRPr="006E0981">
        <w:t>цикла</w:t>
      </w:r>
      <w:r w:rsidR="00A9405A">
        <w:t xml:space="preserve"> </w:t>
      </w:r>
      <w:r w:rsidRPr="006E0981">
        <w:t>разработки</w:t>
      </w:r>
      <w:r w:rsidR="00A9405A">
        <w:t xml:space="preserve"> </w:t>
      </w:r>
      <w:r w:rsidRPr="006E0981">
        <w:t>товара</w:t>
      </w:r>
      <w:r w:rsidR="00A9405A">
        <w:t xml:space="preserve"> </w:t>
      </w:r>
      <w:r w:rsidRPr="006E0981">
        <w:t>или</w:t>
      </w:r>
      <w:r w:rsidR="00A9405A">
        <w:t xml:space="preserve"> </w:t>
      </w:r>
      <w:r w:rsidRPr="006E0981">
        <w:t>услуги);</w:t>
      </w:r>
    </w:p>
    <w:p w:rsidR="006E0981" w:rsidRPr="006E0981" w:rsidRDefault="006E0981" w:rsidP="00A9405A">
      <w:pPr>
        <w:pStyle w:val="a5"/>
        <w:numPr>
          <w:ilvl w:val="0"/>
          <w:numId w:val="5"/>
        </w:numPr>
      </w:pPr>
      <w:r w:rsidRPr="006E0981">
        <w:t>требования</w:t>
      </w:r>
      <w:r w:rsidR="00A9405A">
        <w:t xml:space="preserve"> </w:t>
      </w:r>
      <w:r w:rsidRPr="006E0981">
        <w:t>к</w:t>
      </w:r>
      <w:r w:rsidR="00A9405A">
        <w:t xml:space="preserve"> </w:t>
      </w:r>
      <w:r w:rsidRPr="006E0981">
        <w:t>результатам</w:t>
      </w:r>
      <w:r w:rsidR="00A9405A">
        <w:t xml:space="preserve"> </w:t>
      </w:r>
      <w:r w:rsidRPr="006E0981">
        <w:t>прогнозирования</w:t>
      </w:r>
      <w:r w:rsidR="00A9405A">
        <w:t xml:space="preserve"> </w:t>
      </w:r>
      <w:r w:rsidRPr="006E0981">
        <w:t>(точности,</w:t>
      </w:r>
      <w:r w:rsidR="00A9405A">
        <w:t xml:space="preserve"> </w:t>
      </w:r>
      <w:r w:rsidRPr="006E0981">
        <w:t>надежности</w:t>
      </w:r>
      <w:r w:rsidR="00A9405A">
        <w:t xml:space="preserve"> </w:t>
      </w:r>
      <w:r w:rsidRPr="006E0981">
        <w:t>и</w:t>
      </w:r>
      <w:r w:rsidR="00A9405A">
        <w:t xml:space="preserve"> </w:t>
      </w:r>
      <w:r w:rsidRPr="006E0981">
        <w:t>достоверности)</w:t>
      </w:r>
      <w:r w:rsidR="00A9405A">
        <w:t>.</w:t>
      </w:r>
    </w:p>
    <w:p w:rsidR="006E0981" w:rsidRPr="006E0981" w:rsidRDefault="006E0981" w:rsidP="00A9405A">
      <w:r w:rsidRPr="006E0981">
        <w:t>Среди</w:t>
      </w:r>
      <w:r w:rsidR="00A9405A">
        <w:t xml:space="preserve"> </w:t>
      </w:r>
      <w:r w:rsidRPr="006E0981">
        <w:t>методов</w:t>
      </w:r>
      <w:r w:rsidR="00A9405A">
        <w:t xml:space="preserve"> </w:t>
      </w:r>
      <w:r w:rsidRPr="006E0981">
        <w:t>прогнозирования</w:t>
      </w:r>
      <w:r w:rsidR="00A9405A">
        <w:t xml:space="preserve"> </w:t>
      </w:r>
      <w:r w:rsidRPr="006E0981">
        <w:t>базисным</w:t>
      </w:r>
      <w:r w:rsidR="00A9405A">
        <w:t xml:space="preserve"> </w:t>
      </w:r>
      <w:r w:rsidRPr="006E0981">
        <w:t>являются</w:t>
      </w:r>
      <w:r w:rsidR="00A9405A">
        <w:t xml:space="preserve"> </w:t>
      </w:r>
      <w:r w:rsidRPr="006E0981">
        <w:t>две</w:t>
      </w:r>
      <w:r w:rsidR="00A9405A">
        <w:t xml:space="preserve"> </w:t>
      </w:r>
      <w:r w:rsidRPr="006E0981">
        <w:t>группы</w:t>
      </w:r>
      <w:r w:rsidR="00A9405A">
        <w:t xml:space="preserve"> </w:t>
      </w:r>
      <w:r w:rsidRPr="006E0981">
        <w:t>-</w:t>
      </w:r>
      <w:r w:rsidR="00A9405A">
        <w:t xml:space="preserve"> </w:t>
      </w:r>
      <w:r w:rsidRPr="006E0981">
        <w:t>статистические</w:t>
      </w:r>
      <w:r w:rsidR="00A9405A">
        <w:t xml:space="preserve"> </w:t>
      </w:r>
      <w:r w:rsidRPr="006E0981">
        <w:t>и</w:t>
      </w:r>
      <w:r w:rsidR="00A9405A">
        <w:t xml:space="preserve"> </w:t>
      </w:r>
      <w:r w:rsidRPr="006E0981">
        <w:t>экспертные.</w:t>
      </w:r>
    </w:p>
    <w:p w:rsidR="006E0981" w:rsidRPr="006E0981" w:rsidRDefault="006E0981" w:rsidP="00A9405A">
      <w:r w:rsidRPr="006E0981">
        <w:t>Прогнозирование</w:t>
      </w:r>
      <w:r w:rsidR="00A9405A">
        <w:t xml:space="preserve"> </w:t>
      </w:r>
      <w:r w:rsidRPr="006E0981">
        <w:t>-</w:t>
      </w:r>
      <w:r w:rsidR="00A9405A">
        <w:t xml:space="preserve"> </w:t>
      </w:r>
      <w:r w:rsidRPr="006E0981">
        <w:t>важнейший</w:t>
      </w:r>
      <w:r w:rsidR="00A9405A">
        <w:t xml:space="preserve"> </w:t>
      </w:r>
      <w:r w:rsidRPr="006E0981">
        <w:t>компонент</w:t>
      </w:r>
      <w:r w:rsidR="00A9405A">
        <w:t xml:space="preserve"> </w:t>
      </w:r>
      <w:r w:rsidRPr="006E0981">
        <w:t>аналитической</w:t>
      </w:r>
      <w:r w:rsidR="00A9405A">
        <w:t xml:space="preserve"> </w:t>
      </w:r>
      <w:r w:rsidRPr="006E0981">
        <w:t>работы,</w:t>
      </w:r>
      <w:r w:rsidR="00A9405A">
        <w:t xml:space="preserve"> </w:t>
      </w:r>
      <w:r w:rsidRPr="006E0981">
        <w:t>позволяющий</w:t>
      </w:r>
      <w:r w:rsidR="00A9405A">
        <w:t xml:space="preserve"> </w:t>
      </w:r>
      <w:r w:rsidRPr="006E0981">
        <w:t>предсказать</w:t>
      </w:r>
      <w:r w:rsidR="00A9405A">
        <w:t xml:space="preserve"> </w:t>
      </w:r>
      <w:r w:rsidRPr="006E0981">
        <w:t>наиболее</w:t>
      </w:r>
      <w:r w:rsidR="00A9405A">
        <w:t xml:space="preserve"> </w:t>
      </w:r>
      <w:r w:rsidRPr="006E0981">
        <w:t>вероятное</w:t>
      </w:r>
      <w:r w:rsidR="00A9405A">
        <w:t xml:space="preserve"> </w:t>
      </w:r>
      <w:r w:rsidRPr="006E0981">
        <w:t>развитие</w:t>
      </w:r>
      <w:r w:rsidR="00A9405A">
        <w:t xml:space="preserve"> </w:t>
      </w:r>
      <w:r w:rsidRPr="006E0981">
        <w:t>событий,</w:t>
      </w:r>
      <w:r w:rsidR="00A9405A">
        <w:t xml:space="preserve"> </w:t>
      </w:r>
      <w:r w:rsidRPr="006E0981">
        <w:t>а</w:t>
      </w:r>
      <w:r w:rsidR="00A9405A">
        <w:t xml:space="preserve"> </w:t>
      </w:r>
      <w:r w:rsidRPr="006E0981">
        <w:t>также</w:t>
      </w:r>
      <w:r w:rsidR="00A9405A">
        <w:t xml:space="preserve"> </w:t>
      </w:r>
      <w:r w:rsidRPr="006E0981">
        <w:t>оценить,</w:t>
      </w:r>
      <w:r w:rsidR="00A9405A">
        <w:t xml:space="preserve"> </w:t>
      </w:r>
      <w:r w:rsidRPr="006E0981">
        <w:t>какие</w:t>
      </w:r>
      <w:r w:rsidR="00A9405A">
        <w:t xml:space="preserve"> </w:t>
      </w:r>
      <w:r w:rsidRPr="006E0981">
        <w:t>меры</w:t>
      </w:r>
      <w:r w:rsidR="00A9405A">
        <w:t xml:space="preserve"> </w:t>
      </w:r>
      <w:r w:rsidRPr="006E0981">
        <w:t>воздействия</w:t>
      </w:r>
      <w:r w:rsidR="00A9405A">
        <w:t xml:space="preserve"> </w:t>
      </w:r>
      <w:r w:rsidRPr="006E0981">
        <w:t>приведут</w:t>
      </w:r>
      <w:r w:rsidR="00A9405A">
        <w:t xml:space="preserve"> </w:t>
      </w:r>
      <w:r w:rsidRPr="006E0981">
        <w:t>к</w:t>
      </w:r>
      <w:r w:rsidR="00A9405A">
        <w:t xml:space="preserve"> </w:t>
      </w:r>
      <w:r w:rsidRPr="006E0981">
        <w:t>тем</w:t>
      </w:r>
      <w:r w:rsidR="00A9405A">
        <w:t xml:space="preserve"> </w:t>
      </w:r>
      <w:r w:rsidRPr="006E0981">
        <w:t>или</w:t>
      </w:r>
      <w:r w:rsidR="00A9405A">
        <w:t xml:space="preserve"> </w:t>
      </w:r>
      <w:r w:rsidRPr="006E0981">
        <w:t>иным</w:t>
      </w:r>
      <w:r w:rsidR="00A9405A">
        <w:t xml:space="preserve"> </w:t>
      </w:r>
      <w:r w:rsidRPr="006E0981">
        <w:t>результатам.</w:t>
      </w:r>
      <w:r w:rsidR="00A9405A">
        <w:t xml:space="preserve"> </w:t>
      </w:r>
      <w:r w:rsidRPr="006E0981">
        <w:t>Именно</w:t>
      </w:r>
      <w:r w:rsidR="00A9405A">
        <w:t xml:space="preserve"> </w:t>
      </w:r>
      <w:r w:rsidRPr="006E0981">
        <w:t>поэтому</w:t>
      </w:r>
      <w:r w:rsidR="00A9405A">
        <w:t xml:space="preserve"> </w:t>
      </w:r>
      <w:r w:rsidRPr="006E0981">
        <w:t>прогнозной</w:t>
      </w:r>
      <w:r w:rsidR="00A9405A">
        <w:t xml:space="preserve"> </w:t>
      </w:r>
      <w:r w:rsidRPr="006E0981">
        <w:t>деятельности</w:t>
      </w:r>
      <w:r w:rsidR="00A9405A">
        <w:t xml:space="preserve"> </w:t>
      </w:r>
      <w:r w:rsidRPr="006E0981">
        <w:t>отводится</w:t>
      </w:r>
      <w:r w:rsidR="00A9405A">
        <w:t xml:space="preserve"> </w:t>
      </w:r>
      <w:r w:rsidRPr="006E0981">
        <w:t>ведущая</w:t>
      </w:r>
      <w:r w:rsidR="00A9405A">
        <w:t xml:space="preserve"> </w:t>
      </w:r>
      <w:r w:rsidRPr="006E0981">
        <w:t>роль</w:t>
      </w:r>
      <w:r w:rsidR="00A9405A">
        <w:t xml:space="preserve"> </w:t>
      </w:r>
      <w:r w:rsidRPr="006E0981">
        <w:t>в</w:t>
      </w:r>
      <w:r w:rsidR="00A9405A">
        <w:t xml:space="preserve"> </w:t>
      </w:r>
      <w:r w:rsidRPr="006E0981">
        <w:t>экономическом</w:t>
      </w:r>
      <w:r w:rsidR="00A9405A">
        <w:t xml:space="preserve"> </w:t>
      </w:r>
      <w:r w:rsidRPr="006E0981">
        <w:t>анализе,</w:t>
      </w:r>
      <w:r w:rsidR="00A9405A">
        <w:t xml:space="preserve"> </w:t>
      </w:r>
      <w:r w:rsidRPr="006E0981">
        <w:t>проводимом</w:t>
      </w:r>
      <w:r w:rsidR="00A9405A">
        <w:t xml:space="preserve"> </w:t>
      </w:r>
      <w:r w:rsidRPr="006E0981">
        <w:t>Центральными</w:t>
      </w:r>
      <w:r w:rsidR="00A9405A">
        <w:t xml:space="preserve"> </w:t>
      </w:r>
      <w:r w:rsidRPr="006E0981">
        <w:t>Банками</w:t>
      </w:r>
      <w:r w:rsidR="00A9405A">
        <w:t xml:space="preserve"> </w:t>
      </w:r>
      <w:r w:rsidRPr="006E0981">
        <w:t>стран</w:t>
      </w:r>
      <w:r w:rsidR="00A9405A">
        <w:t xml:space="preserve"> </w:t>
      </w:r>
      <w:r w:rsidRPr="006E0981">
        <w:t>с</w:t>
      </w:r>
      <w:r w:rsidR="00A9405A">
        <w:t xml:space="preserve"> </w:t>
      </w:r>
      <w:r w:rsidRPr="006E0981">
        <w:t>рыночной</w:t>
      </w:r>
      <w:r w:rsidR="00A9405A">
        <w:t xml:space="preserve"> </w:t>
      </w:r>
      <w:r w:rsidRPr="006E0981">
        <w:t>экономикой.</w:t>
      </w:r>
    </w:p>
    <w:p w:rsidR="006E0981" w:rsidRPr="00A9405A" w:rsidRDefault="006E0981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6E0981" w:rsidRPr="00A9405A" w:rsidRDefault="006E0981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6E0981" w:rsidRPr="00A9405A" w:rsidRDefault="006E0981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P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P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A9405A" w:rsidRPr="00A9405A" w:rsidRDefault="00A9405A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Cs w:val="28"/>
          <w:shd w:val="clear" w:color="auto" w:fill="F9F9F9"/>
        </w:rPr>
      </w:pPr>
    </w:p>
    <w:p w:rsidR="003D4D3F" w:rsidRPr="00A9405A" w:rsidRDefault="003D4D3F" w:rsidP="00A9405A">
      <w:pPr>
        <w:pStyle w:val="1"/>
        <w:rPr>
          <w:rFonts w:eastAsia="Times New Roman"/>
        </w:rPr>
      </w:pPr>
      <w:bookmarkStart w:id="11" w:name="_Toc10219792"/>
      <w:r w:rsidRPr="00A9405A">
        <w:lastRenderedPageBreak/>
        <w:t>Задание</w:t>
      </w:r>
      <w:r w:rsidR="00A9405A" w:rsidRPr="00A9405A">
        <w:t xml:space="preserve"> </w:t>
      </w:r>
      <w:r w:rsidRPr="00A9405A">
        <w:t>1.</w:t>
      </w:r>
      <w:r w:rsidR="00A9405A" w:rsidRPr="00A9405A">
        <w:t xml:space="preserve"> </w:t>
      </w:r>
      <w:r w:rsidRPr="00A9405A">
        <w:rPr>
          <w:rFonts w:eastAsia="Times New Roman"/>
        </w:rPr>
        <w:t>Проанализир</w:t>
      </w:r>
      <w:r w:rsidRPr="00A9405A">
        <w:t>уйте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затраты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производство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молока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оценит</w:t>
      </w:r>
      <w:r w:rsidRPr="00A9405A">
        <w:t>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влияние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качества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молока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на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объем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производства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и</w:t>
      </w:r>
      <w:r w:rsidR="00A9405A" w:rsidRPr="00A9405A">
        <w:rPr>
          <w:rFonts w:eastAsia="Times New Roman"/>
        </w:rPr>
        <w:t xml:space="preserve"> </w:t>
      </w:r>
      <w:r w:rsidRPr="00A9405A">
        <w:rPr>
          <w:rFonts w:eastAsia="Times New Roman"/>
        </w:rPr>
        <w:t>себестоимость.</w:t>
      </w:r>
      <w:bookmarkEnd w:id="11"/>
    </w:p>
    <w:p w:rsidR="003D4D3F" w:rsidRPr="00A9405A" w:rsidRDefault="003D4D3F" w:rsidP="003D4D3F">
      <w:pPr>
        <w:widowControl w:val="0"/>
        <w:spacing w:line="240" w:lineRule="auto"/>
        <w:jc w:val="center"/>
        <w:rPr>
          <w:rFonts w:eastAsia="Times New Roman" w:cs="Times New Roman"/>
          <w:szCs w:val="28"/>
        </w:rPr>
      </w:pPr>
      <w:r w:rsidRPr="00A9405A">
        <w:rPr>
          <w:rFonts w:eastAsia="Times New Roman" w:cs="Times New Roman"/>
          <w:szCs w:val="28"/>
        </w:rPr>
        <w:t>Таблица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-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Анализ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затрат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на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производство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молока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20"/>
        <w:gridCol w:w="1400"/>
        <w:gridCol w:w="1416"/>
        <w:gridCol w:w="2118"/>
      </w:tblGrid>
      <w:tr w:rsidR="00A9405A" w:rsidRPr="0069686A" w:rsidTr="006809A9">
        <w:trPr>
          <w:trHeight w:val="52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Базисный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Отчетный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Отчетный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к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базисному</w:t>
            </w:r>
            <w:proofErr w:type="gramEnd"/>
            <w:r w:rsidRPr="0069686A">
              <w:rPr>
                <w:rFonts w:eastAsia="Times New Roman" w:cs="Times New Roman"/>
                <w:color w:val="000000"/>
                <w:szCs w:val="28"/>
              </w:rPr>
              <w:t>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</w:tr>
      <w:tr w:rsidR="00A9405A" w:rsidRPr="0069686A" w:rsidTr="006809A9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Затраты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производство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тыс.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49800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Жирность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hRule="exact"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Базисная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жирность,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Объемы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производства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молока: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фактической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proofErr w:type="gramEnd"/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2500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3000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базисной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Себестоимость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тыс.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руб.: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фактической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405A" w:rsidRPr="0069686A" w:rsidTr="006809A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405A" w:rsidRPr="0069686A" w:rsidRDefault="00A9405A" w:rsidP="00A940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базисной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05A" w:rsidRPr="0069686A" w:rsidRDefault="00A9405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6E0981" w:rsidRPr="00A9405A" w:rsidRDefault="006E0981" w:rsidP="00A9405A">
      <w:pPr>
        <w:widowControl w:val="0"/>
        <w:ind w:left="357"/>
        <w:rPr>
          <w:rFonts w:cs="Times New Roman"/>
          <w:szCs w:val="28"/>
        </w:rPr>
      </w:pPr>
      <w:r w:rsidRPr="00A9405A">
        <w:rPr>
          <w:rFonts w:cs="Times New Roman"/>
          <w:szCs w:val="28"/>
        </w:rPr>
        <w:t>Решение:</w:t>
      </w:r>
    </w:p>
    <w:p w:rsidR="0069686A" w:rsidRPr="00A9405A" w:rsidRDefault="0069686A" w:rsidP="00A9405A">
      <w:pPr>
        <w:widowControl w:val="0"/>
        <w:ind w:left="357"/>
        <w:rPr>
          <w:rFonts w:cs="Times New Roman"/>
          <w:szCs w:val="28"/>
        </w:rPr>
      </w:pPr>
      <w:r w:rsidRPr="00A9405A">
        <w:rPr>
          <w:rFonts w:cs="Times New Roman"/>
          <w:szCs w:val="28"/>
        </w:rPr>
        <w:t>Объем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производства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по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базисной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жирности=Объем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производства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по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фактической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жирности*фактическая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жирность/базисная</w:t>
      </w:r>
      <w:r w:rsidR="00A9405A" w:rsidRPr="00A9405A">
        <w:rPr>
          <w:rFonts w:cs="Times New Roman"/>
          <w:szCs w:val="28"/>
        </w:rPr>
        <w:t xml:space="preserve"> </w:t>
      </w:r>
      <w:r w:rsidR="007309A7" w:rsidRPr="00A9405A">
        <w:rPr>
          <w:rFonts w:cs="Times New Roman"/>
          <w:szCs w:val="28"/>
        </w:rPr>
        <w:t>жирность</w:t>
      </w:r>
    </w:p>
    <w:p w:rsidR="007309A7" w:rsidRDefault="007309A7" w:rsidP="00A9405A">
      <w:pPr>
        <w:widowControl w:val="0"/>
        <w:ind w:left="357"/>
        <w:rPr>
          <w:rFonts w:cs="Times New Roman"/>
          <w:szCs w:val="28"/>
        </w:rPr>
      </w:pPr>
      <w:r w:rsidRPr="00A9405A">
        <w:rPr>
          <w:rFonts w:cs="Times New Roman"/>
          <w:szCs w:val="28"/>
        </w:rPr>
        <w:t>Себестоимость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молока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=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затраты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на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производство/объем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производства</w:t>
      </w:r>
    </w:p>
    <w:p w:rsidR="00A9405A" w:rsidRPr="00A9405A" w:rsidRDefault="00A9405A" w:rsidP="00A9405A">
      <w:pPr>
        <w:widowControl w:val="0"/>
        <w:jc w:val="center"/>
        <w:rPr>
          <w:rFonts w:eastAsia="Times New Roman" w:cs="Times New Roman"/>
          <w:szCs w:val="28"/>
        </w:rPr>
      </w:pPr>
      <w:r w:rsidRPr="00A9405A">
        <w:rPr>
          <w:rFonts w:eastAsia="Times New Roman" w:cs="Times New Roman"/>
          <w:szCs w:val="28"/>
        </w:rPr>
        <w:t>Таблица - Анализ затрат на производство молока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20"/>
        <w:gridCol w:w="1400"/>
        <w:gridCol w:w="1416"/>
        <w:gridCol w:w="2260"/>
      </w:tblGrid>
      <w:tr w:rsidR="0069686A" w:rsidRPr="0069686A" w:rsidTr="00821951">
        <w:trPr>
          <w:trHeight w:val="52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Базисный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Отчетный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A94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Отчетный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год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к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базисному</w:t>
            </w:r>
            <w:proofErr w:type="gramEnd"/>
            <w:r w:rsidRPr="0069686A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</w:tr>
      <w:tr w:rsidR="0069686A" w:rsidRPr="0069686A" w:rsidTr="00821951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Затраты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производство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тыс.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49800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124,5</w:t>
            </w:r>
          </w:p>
        </w:tc>
      </w:tr>
      <w:tr w:rsidR="0069686A" w:rsidRPr="0069686A" w:rsidTr="00821951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Жирность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94,3</w:t>
            </w:r>
          </w:p>
        </w:tc>
      </w:tr>
      <w:tr w:rsidR="0069686A" w:rsidRPr="0069686A" w:rsidTr="00821951">
        <w:trPr>
          <w:trHeight w:hRule="exact" w:val="4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Базисная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жирность,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</w:tr>
      <w:tr w:rsidR="0069686A" w:rsidRPr="0069686A" w:rsidTr="00821951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Объемы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производства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молока: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69686A" w:rsidRPr="0069686A" w:rsidTr="00821951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фактической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proofErr w:type="gramEnd"/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2500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3000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120,0</w:t>
            </w:r>
          </w:p>
        </w:tc>
      </w:tr>
      <w:tr w:rsidR="0069686A" w:rsidRPr="0069686A" w:rsidTr="00821951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базисной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2574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2912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113,1</w:t>
            </w:r>
          </w:p>
        </w:tc>
      </w:tr>
      <w:tr w:rsidR="0069686A" w:rsidRPr="0069686A" w:rsidTr="00821951">
        <w:trPr>
          <w:trHeight w:hRule="exact"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Себестоимость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молока,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тыс.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руб.: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69686A" w:rsidRPr="0069686A" w:rsidTr="00821951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фактической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9686A">
              <w:rPr>
                <w:rFonts w:eastAsia="Times New Roman" w:cs="Times New Roman"/>
                <w:color w:val="000000"/>
                <w:szCs w:val="28"/>
              </w:rPr>
              <w:t>жирности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16,6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103,8</w:t>
            </w:r>
          </w:p>
        </w:tc>
      </w:tr>
      <w:tr w:rsidR="0069686A" w:rsidRPr="0069686A" w:rsidTr="00821951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A9405A" w:rsidP="0069686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9686A" w:rsidRPr="0069686A">
              <w:rPr>
                <w:rFonts w:eastAsia="Times New Roman" w:cs="Times New Roman"/>
                <w:color w:val="000000"/>
                <w:szCs w:val="28"/>
              </w:rPr>
              <w:t>по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9686A" w:rsidRPr="0069686A">
              <w:rPr>
                <w:rFonts w:eastAsia="Times New Roman" w:cs="Times New Roman"/>
                <w:color w:val="000000"/>
                <w:szCs w:val="28"/>
              </w:rPr>
              <w:t>базисной</w:t>
            </w:r>
            <w:r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9686A" w:rsidRPr="0069686A">
              <w:rPr>
                <w:rFonts w:eastAsia="Times New Roman" w:cs="Times New Roman"/>
                <w:color w:val="000000"/>
                <w:szCs w:val="28"/>
              </w:rPr>
              <w:t>жирности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17,1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86A" w:rsidRPr="0069686A" w:rsidRDefault="0069686A" w:rsidP="006968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9686A">
              <w:rPr>
                <w:rFonts w:eastAsia="Times New Roman" w:cs="Times New Roman"/>
                <w:color w:val="000000"/>
                <w:szCs w:val="28"/>
              </w:rPr>
              <w:t>110,0</w:t>
            </w:r>
          </w:p>
        </w:tc>
      </w:tr>
    </w:tbl>
    <w:p w:rsidR="00FF7800" w:rsidRPr="00A9405A" w:rsidRDefault="00FF7800" w:rsidP="00A9405A">
      <w:pPr>
        <w:widowControl w:val="0"/>
        <w:rPr>
          <w:rFonts w:cs="Times New Roman"/>
          <w:szCs w:val="28"/>
        </w:rPr>
      </w:pPr>
      <w:proofErr w:type="gramStart"/>
      <w:r w:rsidRPr="00A9405A">
        <w:rPr>
          <w:rFonts w:cs="Times New Roman"/>
          <w:color w:val="000000"/>
          <w:szCs w:val="28"/>
        </w:rPr>
        <w:t>Как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видно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из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таблицы,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показатели,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определенные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с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учетом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жирности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молока,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отличаются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от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показателей,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определенных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без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нейтрализации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качественного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фактора: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объем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производства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молока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фактической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жирности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выше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планового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20%,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пересчете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базисную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жирность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–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13,1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%.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Фактический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уровень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себестоимости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1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ц.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молока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при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фактической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его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жирности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составляет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="00DC76A0" w:rsidRPr="00A9405A">
        <w:rPr>
          <w:rFonts w:cs="Times New Roman"/>
          <w:color w:val="000000"/>
          <w:szCs w:val="28"/>
        </w:rPr>
        <w:t>16,6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тыс.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руб.,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пересчете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базисную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–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="00DC76A0" w:rsidRPr="00A9405A">
        <w:rPr>
          <w:rFonts w:cs="Times New Roman"/>
          <w:color w:val="000000"/>
          <w:szCs w:val="28"/>
        </w:rPr>
        <w:t>17,1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тыс.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руб.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первом</w:t>
      </w:r>
      <w:proofErr w:type="gramEnd"/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случае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она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выше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proofErr w:type="gramStart"/>
      <w:r w:rsidRPr="00A9405A">
        <w:rPr>
          <w:rFonts w:cs="Times New Roman"/>
          <w:color w:val="000000"/>
          <w:szCs w:val="28"/>
        </w:rPr>
        <w:t>плановой</w:t>
      </w:r>
      <w:proofErr w:type="gramEnd"/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="00DC76A0" w:rsidRPr="00A9405A">
        <w:rPr>
          <w:rFonts w:cs="Times New Roman"/>
          <w:color w:val="000000"/>
          <w:szCs w:val="28"/>
        </w:rPr>
        <w:t>3,8</w:t>
      </w:r>
      <w:r w:rsidRPr="00A9405A">
        <w:rPr>
          <w:rFonts w:cs="Times New Roman"/>
          <w:color w:val="000000"/>
          <w:szCs w:val="28"/>
        </w:rPr>
        <w:t>%,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во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втором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–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Pr="00A9405A">
        <w:rPr>
          <w:rFonts w:cs="Times New Roman"/>
          <w:color w:val="000000"/>
          <w:szCs w:val="28"/>
        </w:rPr>
        <w:t>на</w:t>
      </w:r>
      <w:r w:rsidR="00A9405A" w:rsidRPr="00A9405A">
        <w:rPr>
          <w:rFonts w:cs="Times New Roman"/>
          <w:color w:val="000000"/>
          <w:szCs w:val="28"/>
        </w:rPr>
        <w:t xml:space="preserve"> </w:t>
      </w:r>
      <w:r w:rsidR="00DC76A0" w:rsidRPr="00A9405A">
        <w:rPr>
          <w:rFonts w:cs="Times New Roman"/>
          <w:color w:val="000000"/>
          <w:szCs w:val="28"/>
        </w:rPr>
        <w:t>10</w:t>
      </w:r>
      <w:r w:rsidRPr="00A9405A">
        <w:rPr>
          <w:rFonts w:cs="Times New Roman"/>
          <w:color w:val="000000"/>
          <w:szCs w:val="28"/>
        </w:rPr>
        <w:t>%.</w:t>
      </w:r>
      <w:r w:rsidR="00A9405A" w:rsidRPr="00A9405A">
        <w:rPr>
          <w:rFonts w:cs="Times New Roman"/>
          <w:szCs w:val="28"/>
        </w:rPr>
        <w:t xml:space="preserve"> </w:t>
      </w:r>
    </w:p>
    <w:p w:rsidR="003D4D3F" w:rsidRPr="00A9405A" w:rsidRDefault="003D4D3F" w:rsidP="00A9405A">
      <w:pPr>
        <w:pStyle w:val="1"/>
        <w:rPr>
          <w:rFonts w:eastAsia="Times New Roman"/>
        </w:rPr>
      </w:pPr>
      <w:bookmarkStart w:id="12" w:name="_Toc10219793"/>
      <w:r w:rsidRPr="00A9405A">
        <w:lastRenderedPageBreak/>
        <w:t>Задание</w:t>
      </w:r>
      <w:r w:rsidR="00A9405A" w:rsidRPr="00A9405A">
        <w:t xml:space="preserve"> </w:t>
      </w:r>
      <w:r w:rsidRPr="00A9405A">
        <w:t>2.</w:t>
      </w:r>
      <w:bookmarkEnd w:id="12"/>
      <w:r w:rsidR="00A9405A" w:rsidRPr="00A9405A">
        <w:t xml:space="preserve"> </w:t>
      </w:r>
    </w:p>
    <w:p w:rsidR="003D4D3F" w:rsidRPr="00A9405A" w:rsidRDefault="003D4D3F" w:rsidP="00A9405A">
      <w:pPr>
        <w:widowControl w:val="0"/>
        <w:rPr>
          <w:rFonts w:eastAsia="Times New Roman" w:cs="Times New Roman"/>
          <w:szCs w:val="28"/>
        </w:rPr>
      </w:pPr>
      <w:r w:rsidRPr="00A9405A">
        <w:rPr>
          <w:rFonts w:eastAsia="Times New Roman" w:cs="Times New Roman"/>
          <w:szCs w:val="28"/>
        </w:rPr>
        <w:t>Имеются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следующие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данные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о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запасах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материалов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на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складах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организации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за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первый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квартал,</w:t>
      </w:r>
      <w:r w:rsidR="00A9405A" w:rsidRPr="00A9405A">
        <w:rPr>
          <w:rFonts w:eastAsia="Times New Roman" w:cs="Times New Roman"/>
          <w:szCs w:val="28"/>
        </w:rPr>
        <w:t xml:space="preserve"> </w:t>
      </w:r>
      <w:proofErr w:type="spellStart"/>
      <w:r w:rsidRPr="00A9405A">
        <w:rPr>
          <w:rFonts w:eastAsia="Times New Roman" w:cs="Times New Roman"/>
          <w:szCs w:val="28"/>
        </w:rPr>
        <w:t>тыс</w:t>
      </w:r>
      <w:proofErr w:type="gramStart"/>
      <w:r w:rsidRPr="00A9405A">
        <w:rPr>
          <w:rFonts w:eastAsia="Times New Roman" w:cs="Times New Roman"/>
          <w:szCs w:val="28"/>
        </w:rPr>
        <w:t>.р</w:t>
      </w:r>
      <w:proofErr w:type="gramEnd"/>
      <w:r w:rsidRPr="00A9405A">
        <w:rPr>
          <w:rFonts w:eastAsia="Times New Roman" w:cs="Times New Roman"/>
          <w:szCs w:val="28"/>
        </w:rPr>
        <w:t>уб</w:t>
      </w:r>
      <w:proofErr w:type="spellEnd"/>
      <w:r w:rsidRPr="00A9405A">
        <w:rPr>
          <w:rFonts w:eastAsia="Times New Roman" w:cs="Times New Roman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914"/>
        <w:gridCol w:w="1914"/>
        <w:gridCol w:w="1914"/>
        <w:gridCol w:w="1915"/>
      </w:tblGrid>
      <w:tr w:rsidR="003D4D3F" w:rsidRPr="00A9405A" w:rsidTr="003D4D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Запасы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  <w:r w:rsidRPr="00A9405A">
              <w:rPr>
                <w:rFonts w:eastAsia="Times New Roman" w:cs="Times New Roman"/>
                <w:szCs w:val="28"/>
              </w:rPr>
              <w:t>01.01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  <w:r w:rsidRPr="00A9405A">
              <w:rPr>
                <w:rFonts w:eastAsia="Times New Roman" w:cs="Times New Roman"/>
                <w:szCs w:val="28"/>
              </w:rPr>
              <w:t>01.02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  <w:r w:rsidRPr="00A9405A">
              <w:rPr>
                <w:rFonts w:eastAsia="Times New Roman" w:cs="Times New Roman"/>
                <w:szCs w:val="28"/>
              </w:rPr>
              <w:t>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  <w:r w:rsidRPr="00A9405A">
              <w:rPr>
                <w:rFonts w:eastAsia="Times New Roman" w:cs="Times New Roman"/>
                <w:szCs w:val="28"/>
              </w:rPr>
              <w:t>01.04</w:t>
            </w:r>
          </w:p>
        </w:tc>
      </w:tr>
      <w:tr w:rsidR="003D4D3F" w:rsidRPr="00A9405A" w:rsidTr="003D4D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Сырье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234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367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423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589</w:t>
            </w:r>
          </w:p>
        </w:tc>
      </w:tr>
      <w:tr w:rsidR="003D4D3F" w:rsidRPr="00A9405A" w:rsidTr="003D4D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Покупные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  <w:r w:rsidRPr="00A9405A">
              <w:rPr>
                <w:rFonts w:eastAsia="Times New Roman" w:cs="Times New Roman"/>
                <w:szCs w:val="28"/>
              </w:rPr>
              <w:t>полуфабрикаты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456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476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432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387</w:t>
            </w:r>
          </w:p>
        </w:tc>
      </w:tr>
      <w:tr w:rsidR="003D4D3F" w:rsidRPr="00A9405A" w:rsidTr="003D4D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Топливо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145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125</w:t>
            </w:r>
          </w:p>
        </w:tc>
      </w:tr>
      <w:tr w:rsidR="003D4D3F" w:rsidRPr="00A9405A" w:rsidTr="003D4D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 w:rsidP="00821951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Тара</w:t>
            </w:r>
            <w:r w:rsidR="00A9405A" w:rsidRPr="00A9405A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A9405A" w:rsidRDefault="003D4D3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9405A">
              <w:rPr>
                <w:rFonts w:eastAsia="Times New Roman" w:cs="Times New Roman"/>
                <w:szCs w:val="28"/>
              </w:rPr>
              <w:t>83</w:t>
            </w:r>
          </w:p>
        </w:tc>
      </w:tr>
    </w:tbl>
    <w:p w:rsidR="003D4D3F" w:rsidRPr="00A9405A" w:rsidRDefault="003D4D3F" w:rsidP="003D4D3F">
      <w:pPr>
        <w:widowControl w:val="0"/>
        <w:spacing w:line="240" w:lineRule="auto"/>
        <w:rPr>
          <w:rFonts w:eastAsia="Times New Roman" w:cs="Times New Roman"/>
          <w:szCs w:val="28"/>
        </w:rPr>
      </w:pPr>
      <w:r w:rsidRPr="00A9405A">
        <w:rPr>
          <w:rFonts w:eastAsia="Times New Roman" w:cs="Times New Roman"/>
          <w:szCs w:val="28"/>
        </w:rPr>
        <w:t>Определить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средние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запасы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материалов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за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первый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квартал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по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каждой</w:t>
      </w:r>
      <w:r w:rsidR="00A9405A" w:rsidRPr="00A9405A">
        <w:rPr>
          <w:rFonts w:eastAsia="Times New Roman" w:cs="Times New Roman"/>
          <w:szCs w:val="28"/>
        </w:rPr>
        <w:t xml:space="preserve"> </w:t>
      </w:r>
      <w:r w:rsidRPr="00A9405A">
        <w:rPr>
          <w:rFonts w:eastAsia="Times New Roman" w:cs="Times New Roman"/>
          <w:szCs w:val="28"/>
        </w:rPr>
        <w:t>группе.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Сделайте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выводы.</w:t>
      </w:r>
    </w:p>
    <w:p w:rsidR="003D4D3F" w:rsidRPr="00A9405A" w:rsidRDefault="007309A7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8"/>
        </w:rPr>
      </w:pPr>
      <w:r w:rsidRPr="00A9405A">
        <w:rPr>
          <w:rFonts w:cs="Times New Roman"/>
          <w:szCs w:val="28"/>
        </w:rPr>
        <w:t>Решение:</w:t>
      </w:r>
    </w:p>
    <w:p w:rsidR="007309A7" w:rsidRPr="00A9405A" w:rsidRDefault="007309A7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8"/>
        </w:rPr>
      </w:pPr>
      <w:r w:rsidRPr="00A9405A">
        <w:rPr>
          <w:rFonts w:cs="Times New Roman"/>
          <w:szCs w:val="28"/>
        </w:rPr>
        <w:t>Средние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запасы=(1/2*остаток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на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01.01+остаток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на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01.02+остаток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на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01.03+1/2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*остаток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на</w:t>
      </w:r>
      <w:r w:rsidR="00A9405A" w:rsidRPr="00A9405A">
        <w:rPr>
          <w:rFonts w:cs="Times New Roman"/>
          <w:szCs w:val="28"/>
        </w:rPr>
        <w:t xml:space="preserve"> </w:t>
      </w:r>
      <w:r w:rsidRPr="00A9405A">
        <w:rPr>
          <w:rFonts w:cs="Times New Roman"/>
          <w:szCs w:val="28"/>
        </w:rPr>
        <w:t>01.04)</w:t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2567"/>
        <w:gridCol w:w="1660"/>
        <w:gridCol w:w="1580"/>
        <w:gridCol w:w="1340"/>
        <w:gridCol w:w="1373"/>
        <w:gridCol w:w="1233"/>
      </w:tblGrid>
      <w:tr w:rsidR="007309A7" w:rsidRPr="007309A7" w:rsidTr="007309A7">
        <w:trPr>
          <w:trHeight w:val="76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Запасы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01.01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01.02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01.03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На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01.04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средние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запасы</w:t>
            </w:r>
          </w:p>
        </w:tc>
      </w:tr>
      <w:tr w:rsidR="007309A7" w:rsidRPr="007309A7" w:rsidTr="007309A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Сырье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589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401</w:t>
            </w:r>
          </w:p>
        </w:tc>
      </w:tr>
      <w:tr w:rsidR="007309A7" w:rsidRPr="007309A7" w:rsidTr="007309A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Покупные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309A7">
              <w:rPr>
                <w:rFonts w:eastAsia="Times New Roman" w:cs="Times New Roman"/>
                <w:color w:val="000000"/>
                <w:szCs w:val="28"/>
              </w:rPr>
              <w:t>полуфабрикаты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387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443</w:t>
            </w:r>
          </w:p>
        </w:tc>
      </w:tr>
      <w:tr w:rsidR="007309A7" w:rsidRPr="007309A7" w:rsidTr="007309A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Топливо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145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125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133</w:t>
            </w:r>
          </w:p>
        </w:tc>
      </w:tr>
      <w:tr w:rsidR="007309A7" w:rsidRPr="007309A7" w:rsidTr="007309A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Тара</w:t>
            </w:r>
            <w:r w:rsidR="00A9405A" w:rsidRPr="00A9405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9A7" w:rsidRPr="007309A7" w:rsidRDefault="007309A7" w:rsidP="007309A7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7309A7">
              <w:rPr>
                <w:rFonts w:eastAsia="Times New Roman" w:cs="Times New Roman"/>
                <w:color w:val="000000"/>
                <w:szCs w:val="28"/>
              </w:rPr>
              <w:t>78</w:t>
            </w:r>
          </w:p>
        </w:tc>
      </w:tr>
    </w:tbl>
    <w:p w:rsidR="007309A7" w:rsidRPr="00A9405A" w:rsidRDefault="007309A7" w:rsidP="003D4D3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szCs w:val="28"/>
        </w:rPr>
      </w:pPr>
    </w:p>
    <w:p w:rsidR="00583207" w:rsidRDefault="00583207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>
      <w:pPr>
        <w:rPr>
          <w:rFonts w:cs="Times New Roman"/>
          <w:szCs w:val="28"/>
        </w:rPr>
      </w:pPr>
    </w:p>
    <w:p w:rsidR="00821951" w:rsidRDefault="00821951" w:rsidP="00821951">
      <w:pPr>
        <w:pStyle w:val="1"/>
        <w:jc w:val="center"/>
      </w:pPr>
      <w:bookmarkStart w:id="13" w:name="_Toc10219794"/>
      <w:r>
        <w:lastRenderedPageBreak/>
        <w:t>Литература</w:t>
      </w:r>
      <w:bookmarkEnd w:id="13"/>
    </w:p>
    <w:p w:rsidR="006809A9" w:rsidRPr="006F3DE6" w:rsidRDefault="006809A9" w:rsidP="006809A9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contextualSpacing/>
        <w:rPr>
          <w:color w:val="000000"/>
          <w:szCs w:val="28"/>
        </w:rPr>
      </w:pPr>
      <w:r w:rsidRPr="006F3DE6">
        <w:rPr>
          <w:color w:val="000000"/>
          <w:szCs w:val="28"/>
        </w:rPr>
        <w:t>Абдуллаев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Н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Формирование системы анализа финансового состояния предприятия // Финансовая газета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>
        <w:rPr>
          <w:color w:val="000000"/>
          <w:szCs w:val="28"/>
        </w:rPr>
        <w:t xml:space="preserve"> – 201</w:t>
      </w:r>
      <w:r>
        <w:rPr>
          <w:color w:val="000000"/>
          <w:szCs w:val="28"/>
        </w:rPr>
        <w:t>7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- № 61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</w:t>
      </w:r>
      <w:proofErr w:type="gramStart"/>
      <w:r w:rsidRPr="006F3DE6">
        <w:rPr>
          <w:color w:val="FFFFFF" w:themeColor="background1"/>
          <w:sz w:val="2"/>
          <w:szCs w:val="28"/>
        </w:rPr>
        <w:t>я</w:t>
      </w:r>
      <w:r w:rsidRPr="006F3DE6">
        <w:rPr>
          <w:color w:val="000000"/>
          <w:szCs w:val="28"/>
        </w:rPr>
        <w:t>-</w:t>
      </w:r>
      <w:proofErr w:type="gramEnd"/>
      <w:r w:rsidRPr="006F3DE6">
        <w:rPr>
          <w:color w:val="000000"/>
          <w:szCs w:val="28"/>
        </w:rPr>
        <w:t xml:space="preserve"> 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30-32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6809A9" w:rsidRPr="006F3DE6" w:rsidRDefault="006809A9" w:rsidP="006809A9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0"/>
        <w:contextualSpacing/>
        <w:rPr>
          <w:color w:val="000000"/>
          <w:szCs w:val="28"/>
        </w:rPr>
      </w:pPr>
      <w:proofErr w:type="spellStart"/>
      <w:r w:rsidRPr="006F3DE6">
        <w:rPr>
          <w:color w:val="000000"/>
          <w:szCs w:val="28"/>
        </w:rPr>
        <w:t>Абрютина</w:t>
      </w:r>
      <w:proofErr w:type="spellEnd"/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Анализ финансово-экономической деятельности предприятия -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>: Дело и Сервис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18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– 457 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6809A9" w:rsidRPr="006F3DE6" w:rsidRDefault="006809A9" w:rsidP="006809A9">
      <w:pPr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rPr>
          <w:color w:val="000000"/>
          <w:szCs w:val="28"/>
        </w:rPr>
      </w:pPr>
      <w:r w:rsidRPr="006F3DE6">
        <w:rPr>
          <w:color w:val="000000"/>
          <w:szCs w:val="28"/>
        </w:rPr>
        <w:t>Артеменко В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</w:t>
      </w:r>
      <w:proofErr w:type="spellStart"/>
      <w:r w:rsidRPr="006F3DE6">
        <w:rPr>
          <w:color w:val="FFFFFF" w:themeColor="background1"/>
          <w:sz w:val="2"/>
          <w:szCs w:val="28"/>
        </w:rPr>
        <w:t>я</w:t>
      </w:r>
      <w:r w:rsidRPr="006F3DE6">
        <w:rPr>
          <w:color w:val="000000"/>
          <w:szCs w:val="28"/>
        </w:rPr>
        <w:t>Г</w:t>
      </w:r>
      <w:proofErr w:type="spellEnd"/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</w:t>
      </w:r>
      <w:proofErr w:type="spellStart"/>
      <w:r w:rsidRPr="006F3DE6">
        <w:rPr>
          <w:color w:val="000000"/>
          <w:szCs w:val="28"/>
        </w:rPr>
        <w:t>Беллендир</w:t>
      </w:r>
      <w:proofErr w:type="spellEnd"/>
      <w:r w:rsidRPr="006F3DE6">
        <w:rPr>
          <w:color w:val="000000"/>
          <w:szCs w:val="28"/>
        </w:rPr>
        <w:t xml:space="preserve">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</w:t>
      </w:r>
      <w:proofErr w:type="spellStart"/>
      <w:r w:rsidRPr="006F3DE6">
        <w:rPr>
          <w:color w:val="FFFFFF" w:themeColor="background1"/>
          <w:sz w:val="2"/>
          <w:szCs w:val="28"/>
        </w:rPr>
        <w:t>я</w:t>
      </w:r>
      <w:r w:rsidRPr="006F3DE6">
        <w:rPr>
          <w:color w:val="000000"/>
          <w:szCs w:val="28"/>
        </w:rPr>
        <w:t>В</w:t>
      </w:r>
      <w:proofErr w:type="spellEnd"/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Финансовый анализ</w:t>
      </w:r>
      <w:proofErr w:type="gramStart"/>
      <w:r w:rsidRPr="006F3DE6">
        <w:rPr>
          <w:color w:val="000000" w:themeColor="text1"/>
          <w:szCs w:val="28"/>
        </w:rPr>
        <w:t>.</w:t>
      </w:r>
      <w:proofErr w:type="gramEnd"/>
      <w:r w:rsidRPr="006F3DE6">
        <w:rPr>
          <w:color w:val="FFFFFF" w:themeColor="background1"/>
          <w:sz w:val="2"/>
          <w:szCs w:val="28"/>
        </w:rPr>
        <w:t xml:space="preserve"> </w:t>
      </w:r>
      <w:proofErr w:type="gramStart"/>
      <w:r w:rsidRPr="006F3DE6">
        <w:rPr>
          <w:color w:val="FFFFFF" w:themeColor="background1"/>
          <w:sz w:val="2"/>
          <w:szCs w:val="28"/>
        </w:rPr>
        <w:t>я</w:t>
      </w:r>
      <w:proofErr w:type="gramEnd"/>
      <w:r w:rsidRPr="006F3DE6">
        <w:rPr>
          <w:color w:val="000000"/>
          <w:szCs w:val="28"/>
        </w:rPr>
        <w:t xml:space="preserve">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>: ДИС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– 247с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6809A9" w:rsidRPr="006F3DE6" w:rsidRDefault="006809A9" w:rsidP="006809A9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0"/>
        <w:contextualSpacing/>
        <w:rPr>
          <w:color w:val="000000"/>
          <w:szCs w:val="28"/>
        </w:rPr>
      </w:pPr>
      <w:proofErr w:type="spellStart"/>
      <w:r w:rsidRPr="006F3DE6">
        <w:rPr>
          <w:color w:val="000000"/>
          <w:szCs w:val="28"/>
        </w:rPr>
        <w:t>Бернстайн</w:t>
      </w:r>
      <w:proofErr w:type="spellEnd"/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Л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Анализ финансовой отчетности: теория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практика и интерпретация</w:t>
      </w:r>
      <w:proofErr w:type="gramStart"/>
      <w:r w:rsidRPr="006F3DE6">
        <w:rPr>
          <w:color w:val="000000" w:themeColor="text1"/>
          <w:szCs w:val="28"/>
        </w:rPr>
        <w:t>.</w:t>
      </w:r>
      <w:proofErr w:type="gramEnd"/>
      <w:r w:rsidRPr="006F3DE6">
        <w:rPr>
          <w:color w:val="FFFFFF" w:themeColor="background1"/>
          <w:sz w:val="2"/>
          <w:szCs w:val="28"/>
        </w:rPr>
        <w:t xml:space="preserve"> </w:t>
      </w:r>
      <w:proofErr w:type="gramStart"/>
      <w:r w:rsidRPr="006F3DE6">
        <w:rPr>
          <w:color w:val="FFFFFF" w:themeColor="background1"/>
          <w:sz w:val="2"/>
          <w:szCs w:val="28"/>
        </w:rPr>
        <w:t>я</w:t>
      </w:r>
      <w:proofErr w:type="gramEnd"/>
      <w:r w:rsidRPr="006F3DE6">
        <w:rPr>
          <w:color w:val="000000"/>
          <w:szCs w:val="28"/>
        </w:rPr>
        <w:t xml:space="preserve"> -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>: ЮНИТИ-ДАНА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8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– 638 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6809A9" w:rsidRPr="006F3DE6" w:rsidRDefault="006809A9" w:rsidP="006809A9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/>
          <w:szCs w:val="28"/>
        </w:rPr>
      </w:pPr>
      <w:r w:rsidRPr="006F3DE6">
        <w:rPr>
          <w:color w:val="000000"/>
          <w:szCs w:val="28"/>
        </w:rPr>
        <w:t>Бочаров В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</w:t>
      </w:r>
      <w:proofErr w:type="spellStart"/>
      <w:r w:rsidRPr="006F3DE6">
        <w:rPr>
          <w:color w:val="FFFFFF" w:themeColor="background1"/>
          <w:sz w:val="2"/>
          <w:szCs w:val="28"/>
        </w:rPr>
        <w:t>я</w:t>
      </w:r>
      <w:r w:rsidRPr="006F3DE6">
        <w:rPr>
          <w:color w:val="000000"/>
          <w:szCs w:val="28"/>
        </w:rPr>
        <w:t>В</w:t>
      </w:r>
      <w:proofErr w:type="spellEnd"/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Комплексный финансовый анализ — СПб</w:t>
      </w:r>
      <w:proofErr w:type="gramStart"/>
      <w:r w:rsidRPr="006F3DE6">
        <w:rPr>
          <w:color w:val="000000" w:themeColor="text1"/>
          <w:szCs w:val="28"/>
        </w:rPr>
        <w:t>.</w:t>
      </w:r>
      <w:proofErr w:type="gramEnd"/>
      <w:r w:rsidRPr="006F3DE6">
        <w:rPr>
          <w:color w:val="FFFFFF" w:themeColor="background1"/>
          <w:sz w:val="2"/>
          <w:szCs w:val="28"/>
        </w:rPr>
        <w:t xml:space="preserve"> </w:t>
      </w:r>
      <w:proofErr w:type="gramStart"/>
      <w:r w:rsidRPr="006F3DE6">
        <w:rPr>
          <w:color w:val="FFFFFF" w:themeColor="background1"/>
          <w:sz w:val="2"/>
          <w:szCs w:val="28"/>
        </w:rPr>
        <w:t>я</w:t>
      </w:r>
      <w:proofErr w:type="gramEnd"/>
      <w:r w:rsidRPr="006F3DE6">
        <w:rPr>
          <w:color w:val="000000"/>
          <w:szCs w:val="28"/>
        </w:rPr>
        <w:t>: Питер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— 432 с </w:t>
      </w:r>
    </w:p>
    <w:p w:rsidR="006809A9" w:rsidRPr="006F3DE6" w:rsidRDefault="006809A9" w:rsidP="006809A9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rPr>
          <w:color w:val="000000"/>
          <w:szCs w:val="28"/>
        </w:rPr>
      </w:pPr>
      <w:r w:rsidRPr="006F3DE6">
        <w:rPr>
          <w:color w:val="000000"/>
          <w:szCs w:val="28"/>
        </w:rPr>
        <w:t>Ковалев В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</w:t>
      </w:r>
      <w:proofErr w:type="spellStart"/>
      <w:r w:rsidRPr="006F3DE6">
        <w:rPr>
          <w:color w:val="FFFFFF" w:themeColor="background1"/>
          <w:sz w:val="2"/>
          <w:szCs w:val="28"/>
        </w:rPr>
        <w:t>я</w:t>
      </w:r>
      <w:r w:rsidRPr="006F3DE6">
        <w:rPr>
          <w:color w:val="000000"/>
          <w:szCs w:val="28"/>
        </w:rPr>
        <w:t>В</w:t>
      </w:r>
      <w:proofErr w:type="spellEnd"/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Финансовый анализ: управление капиталом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выбор инвестиций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анализ отчетности</w:t>
      </w:r>
      <w:proofErr w:type="gramStart"/>
      <w:r w:rsidRPr="006F3DE6">
        <w:rPr>
          <w:color w:val="000000" w:themeColor="text1"/>
          <w:szCs w:val="28"/>
        </w:rPr>
        <w:t>.</w:t>
      </w:r>
      <w:proofErr w:type="gramEnd"/>
      <w:r w:rsidRPr="006F3DE6">
        <w:rPr>
          <w:color w:val="FFFFFF" w:themeColor="background1"/>
          <w:sz w:val="2"/>
          <w:szCs w:val="28"/>
        </w:rPr>
        <w:t xml:space="preserve"> </w:t>
      </w:r>
      <w:proofErr w:type="gramStart"/>
      <w:r w:rsidRPr="006F3DE6">
        <w:rPr>
          <w:color w:val="FFFFFF" w:themeColor="background1"/>
          <w:sz w:val="2"/>
          <w:szCs w:val="28"/>
        </w:rPr>
        <w:t>я</w:t>
      </w:r>
      <w:proofErr w:type="gramEnd"/>
      <w:r w:rsidRPr="006F3DE6">
        <w:rPr>
          <w:color w:val="000000"/>
          <w:szCs w:val="28"/>
        </w:rPr>
        <w:t xml:space="preserve"> –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>: Финансы и статистика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7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– 369с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6809A9" w:rsidRPr="006F3DE6" w:rsidRDefault="006809A9" w:rsidP="006809A9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0"/>
        <w:contextualSpacing/>
        <w:rPr>
          <w:color w:val="000000"/>
          <w:szCs w:val="28"/>
        </w:rPr>
      </w:pPr>
      <w:r w:rsidRPr="006F3DE6">
        <w:rPr>
          <w:color w:val="000000"/>
          <w:szCs w:val="28"/>
        </w:rPr>
        <w:t>Ковалев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И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Анализ финансового состояния предприятия - М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>: ЮНИТИ-ДАНА</w:t>
      </w:r>
      <w:r w:rsidRPr="006F3DE6">
        <w:rPr>
          <w:color w:val="000000" w:themeColor="text1"/>
          <w:szCs w:val="28"/>
        </w:rPr>
        <w:t>,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18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  <w:r w:rsidRPr="006F3DE6">
        <w:rPr>
          <w:color w:val="000000"/>
          <w:szCs w:val="28"/>
        </w:rPr>
        <w:t xml:space="preserve"> – 489 с</w:t>
      </w:r>
      <w:r w:rsidRPr="006F3DE6">
        <w:rPr>
          <w:color w:val="000000" w:themeColor="text1"/>
          <w:szCs w:val="28"/>
        </w:rPr>
        <w:t>.</w:t>
      </w:r>
      <w:r w:rsidRPr="006F3DE6">
        <w:rPr>
          <w:color w:val="FFFFFF" w:themeColor="background1"/>
          <w:sz w:val="2"/>
          <w:szCs w:val="28"/>
        </w:rPr>
        <w:t xml:space="preserve"> я</w:t>
      </w:r>
    </w:p>
    <w:p w:rsidR="00821951" w:rsidRPr="00821951" w:rsidRDefault="00821951" w:rsidP="00821951"/>
    <w:sectPr w:rsidR="00821951" w:rsidRPr="00821951" w:rsidSect="006809A9">
      <w:footerReference w:type="default" r:id="rId9"/>
      <w:pgSz w:w="11906" w:h="16838"/>
      <w:pgMar w:top="851" w:right="567" w:bottom="851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1A" w:rsidRDefault="00EA001A" w:rsidP="006809A9">
      <w:pPr>
        <w:spacing w:line="240" w:lineRule="auto"/>
      </w:pPr>
      <w:r>
        <w:separator/>
      </w:r>
    </w:p>
  </w:endnote>
  <w:endnote w:type="continuationSeparator" w:id="0">
    <w:p w:rsidR="00EA001A" w:rsidRDefault="00EA001A" w:rsidP="00680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27769"/>
      <w:docPartObj>
        <w:docPartGallery w:val="Page Numbers (Bottom of Page)"/>
        <w:docPartUnique/>
      </w:docPartObj>
    </w:sdtPr>
    <w:sdtContent>
      <w:p w:rsidR="006809A9" w:rsidRDefault="00680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09A9" w:rsidRDefault="00680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1A" w:rsidRDefault="00EA001A" w:rsidP="006809A9">
      <w:pPr>
        <w:spacing w:line="240" w:lineRule="auto"/>
      </w:pPr>
      <w:r>
        <w:separator/>
      </w:r>
    </w:p>
  </w:footnote>
  <w:footnote w:type="continuationSeparator" w:id="0">
    <w:p w:rsidR="00EA001A" w:rsidRDefault="00EA001A" w:rsidP="006809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644"/>
    <w:multiLevelType w:val="hybridMultilevel"/>
    <w:tmpl w:val="7F3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5FF7"/>
    <w:multiLevelType w:val="multilevel"/>
    <w:tmpl w:val="9B9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43A5C"/>
    <w:multiLevelType w:val="hybridMultilevel"/>
    <w:tmpl w:val="41BA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DE19FA"/>
    <w:multiLevelType w:val="hybridMultilevel"/>
    <w:tmpl w:val="63984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110F73"/>
    <w:multiLevelType w:val="hybridMultilevel"/>
    <w:tmpl w:val="F3300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624A5"/>
    <w:multiLevelType w:val="hybridMultilevel"/>
    <w:tmpl w:val="0354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F"/>
    <w:rsid w:val="003D4D3F"/>
    <w:rsid w:val="00583207"/>
    <w:rsid w:val="006809A9"/>
    <w:rsid w:val="0069686A"/>
    <w:rsid w:val="006E0981"/>
    <w:rsid w:val="007309A7"/>
    <w:rsid w:val="008077CA"/>
    <w:rsid w:val="00821951"/>
    <w:rsid w:val="00A9405A"/>
    <w:rsid w:val="00DC76A0"/>
    <w:rsid w:val="00EA001A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D3F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9 pt"/>
    <w:basedOn w:val="a0"/>
    <w:rsid w:val="003D4D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3D4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D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077CA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40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A9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09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9A9"/>
    <w:rPr>
      <w:rFonts w:ascii="Times New Roman" w:eastAsiaTheme="minorEastAsia" w:hAnsi="Times New Roman"/>
      <w:sz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809A9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809A9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80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9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D3F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9 pt"/>
    <w:basedOn w:val="a0"/>
    <w:rsid w:val="003D4D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3D4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D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077CA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40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A9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09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9A9"/>
    <w:rPr>
      <w:rFonts w:ascii="Times New Roman" w:eastAsiaTheme="minorEastAsia" w:hAnsi="Times New Roman"/>
      <w:sz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809A9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809A9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80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9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CF7D-00A7-4693-8B70-BED90BDB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2019-05-31T13:13:00Z</dcterms:created>
  <dcterms:modified xsi:type="dcterms:W3CDTF">2019-05-31T15:31:00Z</dcterms:modified>
</cp:coreProperties>
</file>