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9A" w:rsidRDefault="00A97198" w:rsidP="00A9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98">
        <w:rPr>
          <w:rFonts w:ascii="Times New Roman" w:hAnsi="Times New Roman" w:cs="Times New Roman"/>
          <w:sz w:val="28"/>
          <w:szCs w:val="28"/>
        </w:rPr>
        <w:t>Физическая реабилитация является неотъемлемой частью медицинской, социальной и профессиональной реабилитации, системой действий, направленных на восстановление или компенсацию физических способностей и интеллектуальных способностей, улучшение функционального состояния организма, улучшение физических качеств, психоэмоциональной устойчивости и адаптационных резервов организма человека с помощью средств и методов  физической культуры, элементов спорта и спортивной подготовки, массажа, физиотерапии и природных факторов.</w:t>
      </w:r>
    </w:p>
    <w:p w:rsidR="00A97198" w:rsidRDefault="00A97198" w:rsidP="00A9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98">
        <w:rPr>
          <w:rFonts w:ascii="Times New Roman" w:hAnsi="Times New Roman" w:cs="Times New Roman"/>
          <w:sz w:val="28"/>
          <w:szCs w:val="28"/>
        </w:rPr>
        <w:t>В Российской Федерации у более 12 миллионов людей официально зарегистрированы ревматические заболевания костно-мышечной системы и соединительной ткани, большинство из которых склонны к чрезмерной продолжительности и устойчивому прогрессу, особенно при поздней диагностике и неадекватном лечении.</w:t>
      </w:r>
    </w:p>
    <w:p w:rsidR="00A97198" w:rsidRDefault="00A97198" w:rsidP="00A9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98">
        <w:rPr>
          <w:rFonts w:ascii="Times New Roman" w:hAnsi="Times New Roman" w:cs="Times New Roman"/>
          <w:sz w:val="28"/>
          <w:szCs w:val="28"/>
        </w:rPr>
        <w:t xml:space="preserve">Следует учитывать, что по данным Минздрава России за 2017 год около 6,5% пациентов с дегенеративно-дистрофическими заболеваниями суставов становятся инвалидами, требующими замены суставов. </w:t>
      </w:r>
    </w:p>
    <w:p w:rsidR="00A97198" w:rsidRDefault="00A97198" w:rsidP="00A9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работы нами была предложена р</w:t>
      </w:r>
      <w:r w:rsidRPr="00A97198">
        <w:rPr>
          <w:rFonts w:ascii="Times New Roman" w:hAnsi="Times New Roman" w:cs="Times New Roman"/>
          <w:sz w:val="28"/>
          <w:szCs w:val="28"/>
        </w:rPr>
        <w:t xml:space="preserve">абочая гипотеза: мы предположили, что предложенная нами методика физической реабилитации позволит улучшить функцию тазобедренных суставов у пациентов после тотального </w:t>
      </w:r>
      <w:proofErr w:type="spellStart"/>
      <w:r w:rsidRPr="00A97198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A971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подтверждения данной гипотезы мы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198" w:rsidRDefault="00A97198" w:rsidP="00A9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98">
        <w:rPr>
          <w:rFonts w:ascii="Times New Roman" w:hAnsi="Times New Roman" w:cs="Times New Roman"/>
          <w:sz w:val="28"/>
          <w:szCs w:val="28"/>
        </w:rPr>
        <w:t>На первом этапе эксперимента была проанализирована научно-методическая литература, а также анамнестические данные 6 пациентов пожилого и старческого возраста, участвующих в исследовании. Все пациенты были до и после лечения были обследованы с использованием Международных тестов.</w:t>
      </w:r>
    </w:p>
    <w:p w:rsidR="00A97198" w:rsidRDefault="00A97198" w:rsidP="00A9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98">
        <w:rPr>
          <w:rFonts w:ascii="Times New Roman" w:hAnsi="Times New Roman" w:cs="Times New Roman"/>
          <w:sz w:val="28"/>
          <w:szCs w:val="28"/>
        </w:rPr>
        <w:t xml:space="preserve">На основе изученной литературных источников мы пришли к заключению, что необходима максимально ранняя физическая реабилитация, а также для повышения эффективности комплексный подход. А также важно было научить пациентов правильному навыку ходьбы. Одним из важнейших </w:t>
      </w:r>
      <w:r w:rsidRPr="00A97198">
        <w:rPr>
          <w:rFonts w:ascii="Times New Roman" w:hAnsi="Times New Roman" w:cs="Times New Roman"/>
          <w:sz w:val="28"/>
          <w:szCs w:val="28"/>
        </w:rPr>
        <w:lastRenderedPageBreak/>
        <w:t>факторов скорейшего выздоровления оперированного сустава, является физическая реабилитация, методики которой существенно изменились за последние года, что непосредственно коснулось ее сроков.</w:t>
      </w:r>
    </w:p>
    <w:p w:rsidR="00A97198" w:rsidRDefault="00A97198" w:rsidP="00A9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98">
        <w:rPr>
          <w:rFonts w:ascii="Times New Roman" w:hAnsi="Times New Roman" w:cs="Times New Roman"/>
          <w:sz w:val="28"/>
          <w:szCs w:val="28"/>
        </w:rPr>
        <w:t xml:space="preserve">На втором этапе исследование было проведено с 22 апреля по 11 июня 2018 года на базе "Нижегородский областной реабилитационный центр для инвалидов" среди пациентов с тотальным </w:t>
      </w:r>
      <w:proofErr w:type="spellStart"/>
      <w:r w:rsidRPr="00A97198">
        <w:rPr>
          <w:rFonts w:ascii="Times New Roman" w:hAnsi="Times New Roman" w:cs="Times New Roman"/>
          <w:sz w:val="28"/>
          <w:szCs w:val="28"/>
        </w:rPr>
        <w:t>эндопротезированием</w:t>
      </w:r>
      <w:proofErr w:type="spellEnd"/>
      <w:r w:rsidRPr="00A97198">
        <w:rPr>
          <w:rFonts w:ascii="Times New Roman" w:hAnsi="Times New Roman" w:cs="Times New Roman"/>
          <w:sz w:val="28"/>
          <w:szCs w:val="28"/>
        </w:rPr>
        <w:t xml:space="preserve"> тазобедренных суставов пожилого и старческого возраста. В а</w:t>
      </w:r>
      <w:r>
        <w:rPr>
          <w:rFonts w:ascii="Times New Roman" w:hAnsi="Times New Roman" w:cs="Times New Roman"/>
          <w:sz w:val="28"/>
          <w:szCs w:val="28"/>
        </w:rPr>
        <w:t>преле 2018г были проведено исход</w:t>
      </w:r>
      <w:r w:rsidRPr="00A97198">
        <w:rPr>
          <w:rFonts w:ascii="Times New Roman" w:hAnsi="Times New Roman" w:cs="Times New Roman"/>
          <w:sz w:val="28"/>
          <w:szCs w:val="28"/>
        </w:rPr>
        <w:t>ное тестирование. Пациенты были проконсультированы с врачом ортопедом и специалистом ЛФК в стандартном объёме согласно правилам обследования центра.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98" w:rsidRDefault="00A97198" w:rsidP="00A9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98">
        <w:rPr>
          <w:rFonts w:ascii="Times New Roman" w:hAnsi="Times New Roman" w:cs="Times New Roman"/>
          <w:sz w:val="28"/>
          <w:szCs w:val="28"/>
        </w:rPr>
        <w:t xml:space="preserve">Была разработана и внедрена комплексная методика физической реабилитации пациентов пожилого и старческого возраста после </w:t>
      </w:r>
      <w:proofErr w:type="spellStart"/>
      <w:r w:rsidRPr="00A97198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A97198">
        <w:rPr>
          <w:rFonts w:ascii="Times New Roman" w:hAnsi="Times New Roman" w:cs="Times New Roman"/>
          <w:sz w:val="28"/>
          <w:szCs w:val="28"/>
        </w:rPr>
        <w:t xml:space="preserve"> тазобедренного сустава в следствии </w:t>
      </w:r>
      <w:proofErr w:type="spellStart"/>
      <w:r w:rsidRPr="00A97198">
        <w:rPr>
          <w:rFonts w:ascii="Times New Roman" w:hAnsi="Times New Roman" w:cs="Times New Roman"/>
          <w:sz w:val="28"/>
          <w:szCs w:val="28"/>
        </w:rPr>
        <w:t>коксартроза</w:t>
      </w:r>
      <w:proofErr w:type="spellEnd"/>
      <w:r w:rsidRPr="00A97198">
        <w:rPr>
          <w:rFonts w:ascii="Times New Roman" w:hAnsi="Times New Roman" w:cs="Times New Roman"/>
          <w:sz w:val="28"/>
          <w:szCs w:val="28"/>
        </w:rPr>
        <w:t xml:space="preserve"> на раннем послеоперационном этапе, которая включала в себя следующие средства, формы и методы: занятия утренней лечебной гимнасткой, лечебной гимнасткой (ОРУ, ДУ, СУ), изометрические упражнения, обучение </w:t>
      </w:r>
      <w:proofErr w:type="spellStart"/>
      <w:r w:rsidRPr="00A97198">
        <w:rPr>
          <w:rFonts w:ascii="Times New Roman" w:hAnsi="Times New Roman" w:cs="Times New Roman"/>
          <w:sz w:val="28"/>
          <w:szCs w:val="28"/>
        </w:rPr>
        <w:t>присаживанию</w:t>
      </w:r>
      <w:proofErr w:type="spellEnd"/>
      <w:r w:rsidRPr="00A97198">
        <w:rPr>
          <w:rFonts w:ascii="Times New Roman" w:hAnsi="Times New Roman" w:cs="Times New Roman"/>
          <w:sz w:val="28"/>
          <w:szCs w:val="28"/>
        </w:rPr>
        <w:t>, правильной ходьбе, Степ-ап, Степ-</w:t>
      </w:r>
      <w:proofErr w:type="spellStart"/>
      <w:r w:rsidRPr="00A97198">
        <w:rPr>
          <w:rFonts w:ascii="Times New Roman" w:hAnsi="Times New Roman" w:cs="Times New Roman"/>
          <w:sz w:val="28"/>
          <w:szCs w:val="28"/>
        </w:rPr>
        <w:t>даун</w:t>
      </w:r>
      <w:proofErr w:type="spellEnd"/>
      <w:r w:rsidRPr="00A97198">
        <w:rPr>
          <w:rFonts w:ascii="Times New Roman" w:hAnsi="Times New Roman" w:cs="Times New Roman"/>
          <w:sz w:val="28"/>
          <w:szCs w:val="28"/>
        </w:rPr>
        <w:t xml:space="preserve"> упражнения, гимнастика Ниши, а также Мудры-йоги.</w:t>
      </w:r>
    </w:p>
    <w:p w:rsidR="00A97198" w:rsidRPr="00A97198" w:rsidRDefault="00A97198" w:rsidP="00DA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98">
        <w:rPr>
          <w:rFonts w:ascii="Times New Roman" w:hAnsi="Times New Roman" w:cs="Times New Roman"/>
          <w:sz w:val="28"/>
          <w:szCs w:val="28"/>
        </w:rPr>
        <w:t xml:space="preserve"> В июне проведено промежуточное тестирование, в июне 2018 года проведено итоговое тестирование.</w:t>
      </w:r>
    </w:p>
    <w:p w:rsidR="00A97198" w:rsidRDefault="00A97198" w:rsidP="00A9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98">
        <w:rPr>
          <w:rFonts w:ascii="Times New Roman" w:hAnsi="Times New Roman" w:cs="Times New Roman"/>
          <w:sz w:val="28"/>
          <w:szCs w:val="28"/>
        </w:rPr>
        <w:t>На третьем этапе проводилась статистическая обработка и анализ данных, полученных в ходе эксперимента, формулировались выводы и рекомендации.</w:t>
      </w:r>
    </w:p>
    <w:p w:rsidR="00DA0222" w:rsidRPr="00A97198" w:rsidRDefault="00DA0222" w:rsidP="00A9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222">
        <w:rPr>
          <w:rFonts w:ascii="Times New Roman" w:hAnsi="Times New Roman" w:cs="Times New Roman"/>
          <w:sz w:val="28"/>
          <w:szCs w:val="28"/>
        </w:rPr>
        <w:t xml:space="preserve">На основе показателей эксперимента можно сделать вывод, что эффективность и доступность нашей комплексной методики физической реабилитации полностью доказаны. Показатели значительно и достоверно (при Р&lt;0,05) увеличились анкетирования: физическое и психологическое благополучие </w:t>
      </w:r>
      <w:proofErr w:type="spellStart"/>
      <w:r w:rsidRPr="00DA0222">
        <w:rPr>
          <w:rFonts w:ascii="Times New Roman" w:hAnsi="Times New Roman" w:cs="Times New Roman"/>
          <w:sz w:val="28"/>
          <w:szCs w:val="28"/>
        </w:rPr>
        <w:t>увеличелось</w:t>
      </w:r>
      <w:proofErr w:type="spellEnd"/>
      <w:r w:rsidRPr="00DA0222">
        <w:rPr>
          <w:rFonts w:ascii="Times New Roman" w:hAnsi="Times New Roman" w:cs="Times New Roman"/>
          <w:sz w:val="28"/>
          <w:szCs w:val="28"/>
        </w:rPr>
        <w:t xml:space="preserve"> на 7 баллов; </w:t>
      </w:r>
      <w:proofErr w:type="spellStart"/>
      <w:r w:rsidRPr="00DA0222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DA0222">
        <w:rPr>
          <w:rFonts w:ascii="Times New Roman" w:hAnsi="Times New Roman" w:cs="Times New Roman"/>
          <w:sz w:val="28"/>
          <w:szCs w:val="28"/>
        </w:rPr>
        <w:t xml:space="preserve"> увеличилось на 2 балла; </w:t>
      </w:r>
      <w:proofErr w:type="spellStart"/>
      <w:r w:rsidRPr="00DA0222">
        <w:rPr>
          <w:rFonts w:ascii="Times New Roman" w:hAnsi="Times New Roman" w:cs="Times New Roman"/>
          <w:sz w:val="28"/>
          <w:szCs w:val="28"/>
        </w:rPr>
        <w:t>микросоциальная</w:t>
      </w:r>
      <w:proofErr w:type="spellEnd"/>
      <w:r w:rsidRPr="00DA0222">
        <w:rPr>
          <w:rFonts w:ascii="Times New Roman" w:hAnsi="Times New Roman" w:cs="Times New Roman"/>
          <w:sz w:val="28"/>
          <w:szCs w:val="28"/>
        </w:rPr>
        <w:t xml:space="preserve"> поддержка </w:t>
      </w:r>
      <w:proofErr w:type="spellStart"/>
      <w:r w:rsidRPr="00DA0222">
        <w:rPr>
          <w:rFonts w:ascii="Times New Roman" w:hAnsi="Times New Roman" w:cs="Times New Roman"/>
          <w:sz w:val="28"/>
          <w:szCs w:val="28"/>
        </w:rPr>
        <w:t>возрасла</w:t>
      </w:r>
      <w:proofErr w:type="spellEnd"/>
      <w:r w:rsidRPr="00DA0222">
        <w:rPr>
          <w:rFonts w:ascii="Times New Roman" w:hAnsi="Times New Roman" w:cs="Times New Roman"/>
          <w:sz w:val="28"/>
          <w:szCs w:val="28"/>
        </w:rPr>
        <w:t xml:space="preserve"> на 0,54балла; социальное благополучие на 5 баллов и теста ВАШ на 5,33балла в процессе реабилитации, </w:t>
      </w:r>
      <w:r w:rsidRPr="00DA0222">
        <w:rPr>
          <w:rFonts w:ascii="Times New Roman" w:hAnsi="Times New Roman" w:cs="Times New Roman"/>
          <w:sz w:val="28"/>
          <w:szCs w:val="28"/>
        </w:rPr>
        <w:lastRenderedPageBreak/>
        <w:t>что говорит о полном восстановлении функций оперированного сустава, а прогрессирующие результаты двигательных тестов ТЕСТ НАКЛОНА на 11,42 см  и ТЕСТ «ВСТАТЬ И ПРОЙТИСЬ НА ВРЕМЯ» на 14,33 секунд, в свою очередь говорят о восстановлении физических качеств, необходимых пациенту в повседневной жизни.</w:t>
      </w:r>
      <w:bookmarkStart w:id="0" w:name="_GoBack"/>
      <w:bookmarkEnd w:id="0"/>
    </w:p>
    <w:sectPr w:rsidR="00DA0222" w:rsidRPr="00A9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F4"/>
    <w:rsid w:val="00A97198"/>
    <w:rsid w:val="00AC0C9A"/>
    <w:rsid w:val="00D370F4"/>
    <w:rsid w:val="00D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0404-20B7-4745-B56E-B72F2DA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Сашунька</dc:creator>
  <cp:keywords/>
  <dc:description/>
  <cp:lastModifiedBy>Сашунька</cp:lastModifiedBy>
  <cp:revision>2</cp:revision>
  <dcterms:created xsi:type="dcterms:W3CDTF">2019-03-29T13:26:00Z</dcterms:created>
  <dcterms:modified xsi:type="dcterms:W3CDTF">2019-03-29T13:37:00Z</dcterms:modified>
</cp:coreProperties>
</file>