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94" w:rsidRPr="00274865" w:rsidRDefault="00FC0294" w:rsidP="005430A2">
      <w:pPr>
        <w:jc w:val="center"/>
        <w:rPr>
          <w:rFonts w:ascii="Times New Roman" w:hAnsi="Times New Roman"/>
          <w:b/>
          <w:sz w:val="28"/>
          <w:szCs w:val="28"/>
        </w:rPr>
      </w:pPr>
      <w:r w:rsidRPr="00274865">
        <w:rPr>
          <w:rFonts w:ascii="Times New Roman" w:hAnsi="Times New Roman"/>
          <w:b/>
          <w:sz w:val="28"/>
          <w:szCs w:val="28"/>
        </w:rPr>
        <w:t>Оглавление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6756735"/>
        <w:docPartObj>
          <w:docPartGallery w:val="Table of Contents"/>
          <w:docPartUnique/>
        </w:docPartObj>
      </w:sdtPr>
      <w:sdtContent>
        <w:p w:rsidR="00491618" w:rsidRDefault="00491618">
          <w:pPr>
            <w:pStyle w:val="af1"/>
          </w:pPr>
        </w:p>
        <w:p w:rsidR="00491618" w:rsidRDefault="001513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491618">
            <w:instrText xml:space="preserve"> TOC \o "1-3" \h \z \u </w:instrText>
          </w:r>
          <w:r>
            <w:fldChar w:fldCharType="separate"/>
          </w:r>
          <w:hyperlink w:anchor="_Toc531778362" w:history="1">
            <w:r w:rsidR="00491618" w:rsidRPr="00CB4F4E">
              <w:rPr>
                <w:rStyle w:val="a4"/>
                <w:noProof/>
              </w:rPr>
              <w:t>ВВЕДЕНИЕ</w:t>
            </w:r>
            <w:r w:rsidR="00491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8">
              <w:rPr>
                <w:noProof/>
                <w:webHidden/>
              </w:rPr>
              <w:instrText xml:space="preserve"> PAGEREF _Toc531778362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16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8" w:rsidRDefault="001513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1778363" w:history="1">
            <w:r w:rsidR="00491618" w:rsidRPr="00CB4F4E">
              <w:rPr>
                <w:rStyle w:val="a4"/>
                <w:noProof/>
              </w:rPr>
              <w:t>ГЕЙЗЕРНАЯ ЭНЕРГЕТИКА. ПЕРСПЕКТИВЫ, ДОСТОИНСТВА, НЕДОСТАТКИ</w:t>
            </w:r>
            <w:r w:rsidR="00491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8">
              <w:rPr>
                <w:noProof/>
                <w:webHidden/>
              </w:rPr>
              <w:instrText xml:space="preserve"> PAGEREF _Toc531778363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161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8" w:rsidRDefault="001513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1778366" w:history="1">
            <w:r w:rsidR="00491618" w:rsidRPr="00CB4F4E">
              <w:rPr>
                <w:rStyle w:val="a4"/>
                <w:noProof/>
              </w:rPr>
              <w:t>Расчетная часть. Определение эффективности очистки сточных вод</w:t>
            </w:r>
            <w:r w:rsidR="00491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8">
              <w:rPr>
                <w:noProof/>
                <w:webHidden/>
              </w:rPr>
              <w:instrText xml:space="preserve"> PAGEREF _Toc531778366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161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8" w:rsidRDefault="001513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1778367" w:history="1">
            <w:r w:rsidR="00491618" w:rsidRPr="00CB4F4E">
              <w:rPr>
                <w:rStyle w:val="a4"/>
                <w:noProof/>
              </w:rPr>
              <w:t>ЗАКЛЮЧЕНИЕ</w:t>
            </w:r>
            <w:r w:rsidR="00491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8">
              <w:rPr>
                <w:noProof/>
                <w:webHidden/>
              </w:rPr>
              <w:instrText xml:space="preserve"> PAGEREF _Toc531778367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08F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8" w:rsidRDefault="001513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1778368" w:history="1">
            <w:r w:rsidR="00491618" w:rsidRPr="00CB4F4E">
              <w:rPr>
                <w:rStyle w:val="a4"/>
                <w:noProof/>
              </w:rPr>
              <w:t>СПИСОК ЛИТЕРАТУРЫ</w:t>
            </w:r>
            <w:r w:rsidR="00491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8">
              <w:rPr>
                <w:noProof/>
                <w:webHidden/>
              </w:rPr>
              <w:instrText xml:space="preserve"> PAGEREF _Toc531778368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1618">
              <w:rPr>
                <w:noProof/>
                <w:webHidden/>
              </w:rPr>
              <w:t>3</w:t>
            </w:r>
            <w:r w:rsidR="00CE08F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8" w:rsidRDefault="001513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31778369" w:history="1">
            <w:r w:rsidR="00491618" w:rsidRPr="00CB4F4E">
              <w:rPr>
                <w:rStyle w:val="a4"/>
                <w:noProof/>
              </w:rPr>
              <w:t>ПРИЛОЖЕНИЯ</w:t>
            </w:r>
            <w:r w:rsidR="004916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91618">
              <w:rPr>
                <w:noProof/>
                <w:webHidden/>
              </w:rPr>
              <w:instrText xml:space="preserve"> PAGEREF _Toc531778369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1618">
              <w:rPr>
                <w:noProof/>
                <w:webHidden/>
              </w:rPr>
              <w:t>3</w:t>
            </w:r>
            <w:r w:rsidR="00CE08F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1618" w:rsidRDefault="00151371">
          <w:r>
            <w:fldChar w:fldCharType="end"/>
          </w:r>
        </w:p>
      </w:sdtContent>
    </w:sdt>
    <w:p w:rsidR="00FC0294" w:rsidRDefault="00FC0294" w:rsidP="006D1CE1">
      <w:pPr>
        <w:pStyle w:val="1"/>
        <w:jc w:val="center"/>
        <w:rPr>
          <w:color w:val="000000"/>
        </w:rPr>
      </w:pPr>
    </w:p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FC0294" w:rsidRDefault="00FC0294" w:rsidP="00F55AB7"/>
    <w:p w:rsidR="00755753" w:rsidRDefault="00755753" w:rsidP="006D1CE1">
      <w:pPr>
        <w:pStyle w:val="1"/>
        <w:jc w:val="center"/>
        <w:rPr>
          <w:color w:val="000000"/>
        </w:rPr>
      </w:pPr>
      <w:bookmarkStart w:id="0" w:name="_Toc531778362"/>
      <w:bookmarkStart w:id="1" w:name="_Toc530249536"/>
      <w:r>
        <w:rPr>
          <w:color w:val="000000"/>
        </w:rPr>
        <w:lastRenderedPageBreak/>
        <w:t>ВВЕДЕНИЕ</w:t>
      </w:r>
      <w:bookmarkEnd w:id="0"/>
    </w:p>
    <w:p w:rsidR="00436F37" w:rsidRDefault="00DA3772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753" w:rsidRPr="00DA3772">
        <w:rPr>
          <w:rFonts w:ascii="Times New Roman" w:hAnsi="Times New Roman"/>
          <w:sz w:val="28"/>
          <w:szCs w:val="28"/>
        </w:rPr>
        <w:t xml:space="preserve">Первобытному человеку для проживания многого не требовалось – он охотился, собирал плоды, шил одежду из шкур животных. Но он </w:t>
      </w:r>
      <w:proofErr w:type="gramStart"/>
      <w:r w:rsidR="00755753" w:rsidRPr="00DA3772">
        <w:rPr>
          <w:rFonts w:ascii="Times New Roman" w:hAnsi="Times New Roman"/>
          <w:sz w:val="28"/>
          <w:szCs w:val="28"/>
        </w:rPr>
        <w:t>был также очень уязвим</w:t>
      </w:r>
      <w:proofErr w:type="gramEnd"/>
      <w:r w:rsidR="00755753" w:rsidRPr="00DA3772">
        <w:rPr>
          <w:rFonts w:ascii="Times New Roman" w:hAnsi="Times New Roman"/>
          <w:sz w:val="28"/>
          <w:szCs w:val="28"/>
        </w:rPr>
        <w:t xml:space="preserve"> перед природой. Мы более защищены, имеем надежные дома, в которых тепло и светло в любое время года и суток. </w:t>
      </w:r>
    </w:p>
    <w:p w:rsidR="00436F37" w:rsidRDefault="00436F37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753" w:rsidRPr="00DA3772">
        <w:rPr>
          <w:rFonts w:ascii="Times New Roman" w:hAnsi="Times New Roman"/>
          <w:sz w:val="28"/>
          <w:szCs w:val="28"/>
        </w:rPr>
        <w:t xml:space="preserve">Но часто такие достижения прогресса имеют обратную сторону. Бурный рост численности населения, его потребностей, развитие промышленности и транспорта требуют все новых и новых энергоресурсов. Аварии и сбои в подаче электроэнергии порой выливаются в настоящую катастрофу. Электростанции создают ряд экологических проблем: гидроэлектростанции влияют на естественный сток поверхностных вод, создают тепловое загрязнение воды, тепловые выбрасывают огромное количество пыли, оксидов углерода. Поэтому долгое время самыми безопасными считались атомные электростанции. </w:t>
      </w:r>
    </w:p>
    <w:p w:rsidR="00755753" w:rsidRPr="00DA3772" w:rsidRDefault="00436F37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55753" w:rsidRPr="00DA3772">
        <w:rPr>
          <w:rFonts w:ascii="Times New Roman" w:hAnsi="Times New Roman"/>
          <w:sz w:val="28"/>
          <w:szCs w:val="28"/>
        </w:rPr>
        <w:t xml:space="preserve">Однако  </w:t>
      </w:r>
      <w:r w:rsidR="00906AE3">
        <w:rPr>
          <w:rFonts w:ascii="Times New Roman" w:hAnsi="Times New Roman"/>
          <w:sz w:val="28"/>
          <w:szCs w:val="28"/>
        </w:rPr>
        <w:t>неоднократные аварии на атомных станциях (</w:t>
      </w:r>
      <w:r w:rsidR="00755753" w:rsidRPr="00DA3772">
        <w:rPr>
          <w:rFonts w:ascii="Times New Roman" w:hAnsi="Times New Roman"/>
          <w:sz w:val="28"/>
          <w:szCs w:val="28"/>
        </w:rPr>
        <w:t>Чернобы</w:t>
      </w:r>
      <w:r w:rsidR="00906AE3">
        <w:rPr>
          <w:rFonts w:ascii="Times New Roman" w:hAnsi="Times New Roman"/>
          <w:sz w:val="28"/>
          <w:szCs w:val="28"/>
        </w:rPr>
        <w:t xml:space="preserve">льской, </w:t>
      </w:r>
      <w:proofErr w:type="spellStart"/>
      <w:r w:rsidR="00906AE3">
        <w:rPr>
          <w:rFonts w:ascii="Times New Roman" w:hAnsi="Times New Roman"/>
          <w:sz w:val="28"/>
          <w:szCs w:val="28"/>
        </w:rPr>
        <w:t>Фукусимской</w:t>
      </w:r>
      <w:proofErr w:type="spellEnd"/>
      <w:r w:rsidR="00906A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06AE3">
        <w:rPr>
          <w:rFonts w:ascii="Times New Roman" w:hAnsi="Times New Roman"/>
          <w:sz w:val="28"/>
          <w:szCs w:val="28"/>
        </w:rPr>
        <w:t>Три-Айденд</w:t>
      </w:r>
      <w:proofErr w:type="spellEnd"/>
      <w:r w:rsidR="00906AE3">
        <w:rPr>
          <w:rFonts w:ascii="Times New Roman" w:hAnsi="Times New Roman"/>
          <w:sz w:val="28"/>
          <w:szCs w:val="28"/>
        </w:rPr>
        <w:t xml:space="preserve">) </w:t>
      </w:r>
      <w:r w:rsidR="00755753" w:rsidRPr="00DA3772">
        <w:rPr>
          <w:rFonts w:ascii="Times New Roman" w:hAnsi="Times New Roman"/>
          <w:sz w:val="28"/>
          <w:szCs w:val="28"/>
        </w:rPr>
        <w:t xml:space="preserve"> изменили это мнение.</w:t>
      </w:r>
      <w:proofErr w:type="gramEnd"/>
      <w:r w:rsidR="00755753" w:rsidRPr="00DA3772">
        <w:rPr>
          <w:rFonts w:ascii="Times New Roman" w:hAnsi="Times New Roman"/>
          <w:sz w:val="28"/>
          <w:szCs w:val="28"/>
        </w:rPr>
        <w:t xml:space="preserve"> Они создали множество пробл</w:t>
      </w:r>
      <w:r w:rsidR="00DA3772">
        <w:rPr>
          <w:rFonts w:ascii="Times New Roman" w:hAnsi="Times New Roman"/>
          <w:sz w:val="28"/>
          <w:szCs w:val="28"/>
        </w:rPr>
        <w:t>ем – экологических, социальных, э</w:t>
      </w:r>
      <w:r w:rsidR="00755753" w:rsidRPr="00DA3772">
        <w:rPr>
          <w:rFonts w:ascii="Times New Roman" w:hAnsi="Times New Roman"/>
          <w:sz w:val="28"/>
          <w:szCs w:val="28"/>
        </w:rPr>
        <w:t>кономических и психологических</w:t>
      </w:r>
      <w:r w:rsidR="00DA3772">
        <w:rPr>
          <w:rFonts w:ascii="Times New Roman" w:hAnsi="Times New Roman"/>
          <w:sz w:val="28"/>
          <w:szCs w:val="28"/>
        </w:rPr>
        <w:t>.</w:t>
      </w:r>
    </w:p>
    <w:p w:rsidR="00755753" w:rsidRPr="00DA3772" w:rsidRDefault="00755753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772">
        <w:rPr>
          <w:rFonts w:ascii="Times New Roman" w:hAnsi="Times New Roman"/>
          <w:sz w:val="28"/>
          <w:szCs w:val="28"/>
        </w:rPr>
        <w:tab/>
        <w:t xml:space="preserve">Интенсивное освоение природы привело к многочисленным экологическим проблемам, последствиями которых стали обеднение флоры и фауны, опустынивание ландшафтов, загрязнение почв и водоемов, истощение ресурсов, образование огромного количества отходов. </w:t>
      </w:r>
    </w:p>
    <w:p w:rsidR="00755753" w:rsidRDefault="00755753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772">
        <w:rPr>
          <w:rFonts w:ascii="Times New Roman" w:hAnsi="Times New Roman"/>
          <w:sz w:val="28"/>
          <w:szCs w:val="28"/>
        </w:rPr>
        <w:tab/>
        <w:t xml:space="preserve">Нехватка ресурсов и источников энергии приводит к падению уровня жизни, экономическому кризису и различным политическим конфликтам, чему пример военные конфликты в районе Персидского залива и в Украине. </w:t>
      </w:r>
    </w:p>
    <w:p w:rsidR="00906AE3" w:rsidRPr="00DA3772" w:rsidRDefault="00906AE3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раньше отведенные воды сливались прямо в водоемы, то сейчас с таким количеством загрязнени</w:t>
      </w:r>
      <w:r w:rsidR="0081006B">
        <w:rPr>
          <w:rFonts w:ascii="Times New Roman" w:hAnsi="Times New Roman"/>
          <w:sz w:val="28"/>
          <w:szCs w:val="28"/>
        </w:rPr>
        <w:t>й, это было бы просто смертельным</w:t>
      </w:r>
      <w:r>
        <w:rPr>
          <w:rFonts w:ascii="Times New Roman" w:hAnsi="Times New Roman"/>
          <w:sz w:val="28"/>
          <w:szCs w:val="28"/>
        </w:rPr>
        <w:t xml:space="preserve"> для всех обитателей водного объекта. </w:t>
      </w:r>
    </w:p>
    <w:p w:rsidR="0081006B" w:rsidRPr="0081006B" w:rsidRDefault="00755753" w:rsidP="0081006B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772">
        <w:rPr>
          <w:rFonts w:ascii="Times New Roman" w:hAnsi="Times New Roman"/>
          <w:sz w:val="28"/>
          <w:szCs w:val="28"/>
        </w:rPr>
        <w:tab/>
        <w:t xml:space="preserve">Поэтому на смену традиционным источникам энергии приходят новые неисчерпаемые, например,  – солнечные и ветровые. И возможно, внедрение </w:t>
      </w:r>
      <w:r w:rsidRPr="0081006B">
        <w:rPr>
          <w:rFonts w:ascii="Times New Roman" w:hAnsi="Times New Roman"/>
          <w:sz w:val="28"/>
          <w:szCs w:val="28"/>
        </w:rPr>
        <w:t xml:space="preserve">их в практику, может не только улучшить энергоснабжение определенного </w:t>
      </w:r>
      <w:r w:rsidRPr="0081006B">
        <w:rPr>
          <w:rFonts w:ascii="Times New Roman" w:hAnsi="Times New Roman"/>
          <w:sz w:val="28"/>
          <w:szCs w:val="28"/>
        </w:rPr>
        <w:lastRenderedPageBreak/>
        <w:t xml:space="preserve">региона и экологическую ситуацию в определенном регионе, но и улучшить стабильность в регионе. </w:t>
      </w:r>
      <w:proofErr w:type="spellStart"/>
      <w:r w:rsidR="0081006B" w:rsidRPr="0081006B">
        <w:rPr>
          <w:rFonts w:ascii="Times New Roman" w:hAnsi="Times New Roman"/>
          <w:sz w:val="28"/>
          <w:szCs w:val="28"/>
        </w:rPr>
        <w:t>Дюльдин</w:t>
      </w:r>
      <w:proofErr w:type="spellEnd"/>
      <w:r w:rsidR="0081006B" w:rsidRPr="0081006B">
        <w:rPr>
          <w:rFonts w:ascii="Times New Roman" w:hAnsi="Times New Roman"/>
          <w:sz w:val="28"/>
          <w:szCs w:val="28"/>
        </w:rPr>
        <w:t xml:space="preserve"> М.В и </w:t>
      </w:r>
      <w:proofErr w:type="spellStart"/>
      <w:r w:rsidR="0081006B" w:rsidRPr="0081006B">
        <w:rPr>
          <w:rFonts w:ascii="Times New Roman" w:hAnsi="Times New Roman"/>
          <w:sz w:val="28"/>
          <w:szCs w:val="28"/>
        </w:rPr>
        <w:t>Дякина</w:t>
      </w:r>
      <w:proofErr w:type="spellEnd"/>
      <w:r w:rsidR="0081006B" w:rsidRPr="0081006B">
        <w:rPr>
          <w:rFonts w:ascii="Times New Roman" w:hAnsi="Times New Roman"/>
          <w:sz w:val="28"/>
          <w:szCs w:val="28"/>
        </w:rPr>
        <w:t xml:space="preserve"> С.В.. высказали мысль о том, что развитие использования альтернативных источников энергии способно сократить войны, революции, так как способно снизить недовольство населения уровнем жизни.</w:t>
      </w:r>
    </w:p>
    <w:p w:rsidR="00755753" w:rsidRDefault="0081006B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006B">
        <w:rPr>
          <w:rFonts w:ascii="Times New Roman" w:hAnsi="Times New Roman"/>
          <w:sz w:val="28"/>
          <w:szCs w:val="28"/>
        </w:rPr>
        <w:tab/>
        <w:t xml:space="preserve">Похожую мысль высказывают и Ю.П. Степура, О.В. </w:t>
      </w:r>
      <w:proofErr w:type="spellStart"/>
      <w:r w:rsidRPr="0081006B">
        <w:rPr>
          <w:rFonts w:ascii="Times New Roman" w:hAnsi="Times New Roman"/>
          <w:sz w:val="28"/>
          <w:szCs w:val="28"/>
        </w:rPr>
        <w:t>Григораш</w:t>
      </w:r>
      <w:proofErr w:type="spellEnd"/>
      <w:r w:rsidRPr="0081006B">
        <w:rPr>
          <w:rFonts w:ascii="Times New Roman" w:hAnsi="Times New Roman"/>
          <w:sz w:val="28"/>
          <w:szCs w:val="28"/>
        </w:rPr>
        <w:t xml:space="preserve">, из зарубежных ученых В.М. </w:t>
      </w:r>
      <w:proofErr w:type="spellStart"/>
      <w:r w:rsidRPr="0081006B">
        <w:rPr>
          <w:rFonts w:ascii="Times New Roman" w:hAnsi="Times New Roman"/>
          <w:sz w:val="28"/>
          <w:szCs w:val="28"/>
        </w:rPr>
        <w:t>Катенхузен</w:t>
      </w:r>
      <w:proofErr w:type="spellEnd"/>
      <w:r w:rsidRPr="008100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006B">
        <w:rPr>
          <w:rFonts w:ascii="Times New Roman" w:hAnsi="Times New Roman"/>
          <w:sz w:val="28"/>
          <w:szCs w:val="28"/>
        </w:rPr>
        <w:t>Сибикин</w:t>
      </w:r>
      <w:proofErr w:type="spellEnd"/>
      <w:r w:rsidRPr="0081006B">
        <w:rPr>
          <w:rFonts w:ascii="Times New Roman" w:hAnsi="Times New Roman"/>
          <w:sz w:val="28"/>
          <w:szCs w:val="28"/>
        </w:rPr>
        <w:t xml:space="preserve"> изучал возможности использования гейзеров для энергоснабжения </w:t>
      </w:r>
    </w:p>
    <w:p w:rsidR="0081006B" w:rsidRDefault="0081006B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сточные воды подлежат очистке – механической, физической, биологической, физико</w:t>
      </w:r>
      <w:r w:rsidR="00436F37">
        <w:rPr>
          <w:rFonts w:ascii="Times New Roman" w:hAnsi="Times New Roman"/>
          <w:sz w:val="28"/>
          <w:szCs w:val="28"/>
        </w:rPr>
        <w:t xml:space="preserve">-механической на </w:t>
      </w:r>
      <w:proofErr w:type="spellStart"/>
      <w:r w:rsidR="00436F37">
        <w:rPr>
          <w:rFonts w:ascii="Times New Roman" w:hAnsi="Times New Roman"/>
          <w:sz w:val="28"/>
          <w:szCs w:val="28"/>
        </w:rPr>
        <w:t>решетках</w:t>
      </w:r>
      <w:proofErr w:type="gramStart"/>
      <w:r w:rsidR="00436F37">
        <w:rPr>
          <w:rFonts w:ascii="Times New Roman" w:hAnsi="Times New Roman"/>
          <w:sz w:val="28"/>
          <w:szCs w:val="28"/>
        </w:rPr>
        <w:t>,ф</w:t>
      </w:r>
      <w:proofErr w:type="gramEnd"/>
      <w:r w:rsidR="00436F37">
        <w:rPr>
          <w:rFonts w:ascii="Times New Roman" w:hAnsi="Times New Roman"/>
          <w:sz w:val="28"/>
          <w:szCs w:val="28"/>
        </w:rPr>
        <w:t>ильтрах</w:t>
      </w:r>
      <w:proofErr w:type="spellEnd"/>
      <w:r w:rsidR="00436F37">
        <w:rPr>
          <w:rFonts w:ascii="Times New Roman" w:hAnsi="Times New Roman"/>
          <w:sz w:val="28"/>
          <w:szCs w:val="28"/>
        </w:rPr>
        <w:t xml:space="preserve">, песколовках, </w:t>
      </w:r>
      <w:proofErr w:type="spellStart"/>
      <w:r w:rsidR="00436F37">
        <w:rPr>
          <w:rFonts w:ascii="Times New Roman" w:hAnsi="Times New Roman"/>
          <w:sz w:val="28"/>
          <w:szCs w:val="28"/>
        </w:rPr>
        <w:t>аэротенках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6F37">
        <w:rPr>
          <w:rFonts w:ascii="Times New Roman" w:hAnsi="Times New Roman"/>
          <w:sz w:val="28"/>
          <w:szCs w:val="28"/>
        </w:rPr>
        <w:t xml:space="preserve"> и других очистных сооружениях.</w:t>
      </w:r>
    </w:p>
    <w:p w:rsidR="0081006B" w:rsidRDefault="0081006B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0933" w:rsidRPr="00A55173">
        <w:rPr>
          <w:rFonts w:ascii="Times New Roman" w:hAnsi="Times New Roman"/>
          <w:b/>
          <w:i/>
          <w:sz w:val="28"/>
          <w:szCs w:val="28"/>
        </w:rPr>
        <w:t>Целью данной курсовой работы</w:t>
      </w:r>
      <w:r w:rsidR="00EA0933">
        <w:rPr>
          <w:rFonts w:ascii="Times New Roman" w:hAnsi="Times New Roman"/>
          <w:sz w:val="28"/>
          <w:szCs w:val="28"/>
        </w:rPr>
        <w:t xml:space="preserve"> является раскрыть суть, предназначение и возможности использования гейзерной энергетики и произвести оценку эффективности очистных сооружений.</w:t>
      </w:r>
    </w:p>
    <w:p w:rsidR="00AB5FF0" w:rsidRDefault="00AB5FF0" w:rsidP="00DA377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E72F64">
        <w:rPr>
          <w:rFonts w:ascii="Times New Roman" w:hAnsi="Times New Roman"/>
          <w:b/>
          <w:i/>
          <w:sz w:val="28"/>
          <w:szCs w:val="28"/>
        </w:rPr>
        <w:t>задачи исследований</w:t>
      </w:r>
      <w:r>
        <w:rPr>
          <w:rFonts w:ascii="Times New Roman" w:hAnsi="Times New Roman"/>
          <w:sz w:val="28"/>
          <w:szCs w:val="28"/>
        </w:rPr>
        <w:t xml:space="preserve"> входило:</w:t>
      </w:r>
    </w:p>
    <w:p w:rsidR="00AB5FF0" w:rsidRDefault="00AB5FF0" w:rsidP="00AB5FF0">
      <w:pPr>
        <w:pStyle w:val="a3"/>
        <w:numPr>
          <w:ilvl w:val="0"/>
          <w:numId w:val="16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классификацию природных ресурсов и выделить в них место гейзерной энергетики.</w:t>
      </w:r>
    </w:p>
    <w:p w:rsidR="00AB5FF0" w:rsidRDefault="00B012D5" w:rsidP="00AB5FF0">
      <w:pPr>
        <w:pStyle w:val="a3"/>
        <w:numPr>
          <w:ilvl w:val="0"/>
          <w:numId w:val="16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плюсы и минусы гейзерной энергетики.</w:t>
      </w:r>
    </w:p>
    <w:p w:rsidR="00B012D5" w:rsidRDefault="00B012D5" w:rsidP="00AB5FF0">
      <w:pPr>
        <w:pStyle w:val="a3"/>
        <w:numPr>
          <w:ilvl w:val="0"/>
          <w:numId w:val="16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расчет допустимых концентраций заданных загрязняющих веществ.</w:t>
      </w:r>
    </w:p>
    <w:p w:rsidR="00B012D5" w:rsidRDefault="00B012D5" w:rsidP="00AB5FF0">
      <w:pPr>
        <w:pStyle w:val="a3"/>
        <w:numPr>
          <w:ilvl w:val="0"/>
          <w:numId w:val="16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оценку эффективности очистных сооружений. </w:t>
      </w:r>
    </w:p>
    <w:p w:rsidR="00CD6149" w:rsidRDefault="00E72F64" w:rsidP="00E72F64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2F64">
        <w:rPr>
          <w:rFonts w:ascii="Times New Roman" w:hAnsi="Times New Roman"/>
          <w:b/>
          <w:i/>
          <w:sz w:val="28"/>
          <w:szCs w:val="28"/>
        </w:rPr>
        <w:t>Методами исследований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="00CD6149">
        <w:rPr>
          <w:rFonts w:ascii="Times New Roman" w:hAnsi="Times New Roman"/>
          <w:sz w:val="28"/>
          <w:szCs w:val="28"/>
        </w:rPr>
        <w:t>:</w:t>
      </w:r>
    </w:p>
    <w:p w:rsidR="00CD6149" w:rsidRDefault="00E72F64" w:rsidP="00E72F64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149">
        <w:rPr>
          <w:rFonts w:ascii="Times New Roman" w:hAnsi="Times New Roman"/>
          <w:i/>
          <w:sz w:val="28"/>
          <w:szCs w:val="28"/>
        </w:rPr>
        <w:t>библиографический</w:t>
      </w:r>
      <w:proofErr w:type="gramEnd"/>
      <w:r w:rsidR="003B30DD" w:rsidRPr="00CD6149">
        <w:rPr>
          <w:rFonts w:ascii="Times New Roman" w:hAnsi="Times New Roman"/>
          <w:i/>
          <w:sz w:val="28"/>
          <w:szCs w:val="28"/>
        </w:rPr>
        <w:t xml:space="preserve"> </w:t>
      </w:r>
      <w:r w:rsidR="003B30DD">
        <w:rPr>
          <w:rFonts w:ascii="Times New Roman" w:hAnsi="Times New Roman"/>
          <w:sz w:val="28"/>
          <w:szCs w:val="28"/>
        </w:rPr>
        <w:t>(заключался в анализе источников литературы)</w:t>
      </w:r>
      <w:r w:rsidR="00CD6149">
        <w:rPr>
          <w:rFonts w:ascii="Times New Roman" w:hAnsi="Times New Roman"/>
          <w:sz w:val="28"/>
          <w:szCs w:val="28"/>
        </w:rPr>
        <w:t>;</w:t>
      </w:r>
    </w:p>
    <w:p w:rsidR="00CD6149" w:rsidRPr="00CD6149" w:rsidRDefault="00E72F64" w:rsidP="00CD6149">
      <w:pPr>
        <w:pStyle w:val="a3"/>
        <w:tabs>
          <w:tab w:val="left" w:pos="540"/>
        </w:tabs>
        <w:spacing w:after="0" w:line="360" w:lineRule="auto"/>
        <w:ind w:left="540" w:firstLine="2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D6149">
        <w:rPr>
          <w:rFonts w:ascii="Times New Roman" w:hAnsi="Times New Roman"/>
          <w:i/>
          <w:sz w:val="28"/>
          <w:szCs w:val="28"/>
        </w:rPr>
        <w:t>статистический</w:t>
      </w:r>
      <w:proofErr w:type="gramEnd"/>
      <w:r w:rsidR="003B30DD">
        <w:rPr>
          <w:rFonts w:ascii="Times New Roman" w:hAnsi="Times New Roman"/>
          <w:sz w:val="28"/>
          <w:szCs w:val="28"/>
        </w:rPr>
        <w:t xml:space="preserve"> (заключался в анализе статистических данных)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6149">
        <w:rPr>
          <w:rFonts w:ascii="Times New Roman" w:hAnsi="Times New Roman"/>
          <w:i/>
          <w:sz w:val="28"/>
          <w:szCs w:val="28"/>
        </w:rPr>
        <w:t xml:space="preserve">расчетный, </w:t>
      </w:r>
    </w:p>
    <w:p w:rsidR="00CD6149" w:rsidRPr="00CD6149" w:rsidRDefault="00E72F64" w:rsidP="00E72F64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D6149">
        <w:rPr>
          <w:rFonts w:ascii="Times New Roman" w:hAnsi="Times New Roman"/>
          <w:i/>
          <w:sz w:val="28"/>
          <w:szCs w:val="28"/>
        </w:rPr>
        <w:t xml:space="preserve">табличный, </w:t>
      </w:r>
    </w:p>
    <w:p w:rsidR="00CD6149" w:rsidRDefault="00E72F64" w:rsidP="00E72F64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6149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30DD">
        <w:rPr>
          <w:rFonts w:ascii="Times New Roman" w:hAnsi="Times New Roman"/>
          <w:sz w:val="28"/>
          <w:szCs w:val="28"/>
        </w:rPr>
        <w:t xml:space="preserve">(полученных результатов с </w:t>
      </w:r>
      <w:proofErr w:type="gramStart"/>
      <w:r w:rsidR="003B30DD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="003B30DD">
        <w:rPr>
          <w:rFonts w:ascii="Times New Roman" w:hAnsi="Times New Roman"/>
          <w:sz w:val="28"/>
          <w:szCs w:val="28"/>
        </w:rPr>
        <w:t>)</w:t>
      </w:r>
    </w:p>
    <w:p w:rsidR="00E72F64" w:rsidRDefault="00CD6149" w:rsidP="00E72F64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6149">
        <w:rPr>
          <w:rFonts w:ascii="Times New Roman" w:hAnsi="Times New Roman"/>
          <w:i/>
          <w:sz w:val="28"/>
          <w:szCs w:val="28"/>
        </w:rPr>
        <w:t>обобщения</w:t>
      </w:r>
      <w:r w:rsidR="003B30DD">
        <w:rPr>
          <w:rFonts w:ascii="Times New Roman" w:hAnsi="Times New Roman"/>
          <w:sz w:val="28"/>
          <w:szCs w:val="28"/>
        </w:rPr>
        <w:t>.</w:t>
      </w:r>
    </w:p>
    <w:p w:rsidR="00755753" w:rsidRDefault="003B30DD" w:rsidP="00CD6149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30DD">
        <w:rPr>
          <w:rFonts w:ascii="Times New Roman" w:hAnsi="Times New Roman"/>
          <w:b/>
          <w:i/>
          <w:sz w:val="28"/>
          <w:szCs w:val="28"/>
        </w:rPr>
        <w:lastRenderedPageBreak/>
        <w:t>Информационной базой</w:t>
      </w:r>
      <w:r>
        <w:rPr>
          <w:rFonts w:ascii="Times New Roman" w:hAnsi="Times New Roman"/>
          <w:sz w:val="28"/>
          <w:szCs w:val="28"/>
        </w:rPr>
        <w:t xml:space="preserve"> для написания работы были литература, научные статьи, глобальная сеть Интернет, нормативные положения, задание преподавателя.</w:t>
      </w:r>
    </w:p>
    <w:p w:rsidR="00436F37" w:rsidRDefault="00436F37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состоит из введения, 2 разделов, заключения, перечня</w:t>
      </w:r>
      <w:r w:rsidR="00A97A20">
        <w:rPr>
          <w:rFonts w:ascii="Times New Roman" w:hAnsi="Times New Roman"/>
          <w:sz w:val="28"/>
          <w:szCs w:val="28"/>
        </w:rPr>
        <w:t xml:space="preserve"> ссылок из 10 наименований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E08F6">
        <w:rPr>
          <w:rFonts w:ascii="Times New Roman" w:hAnsi="Times New Roman"/>
          <w:sz w:val="28"/>
          <w:szCs w:val="28"/>
        </w:rPr>
        <w:t xml:space="preserve">4 </w:t>
      </w:r>
      <w:r w:rsidR="00A97A20">
        <w:rPr>
          <w:rFonts w:ascii="Times New Roman" w:hAnsi="Times New Roman"/>
          <w:sz w:val="28"/>
          <w:szCs w:val="28"/>
        </w:rPr>
        <w:t xml:space="preserve">приложений, </w:t>
      </w:r>
      <w:r>
        <w:rPr>
          <w:rFonts w:ascii="Times New Roman" w:hAnsi="Times New Roman"/>
          <w:sz w:val="28"/>
          <w:szCs w:val="28"/>
        </w:rPr>
        <w:t xml:space="preserve">изложена </w:t>
      </w:r>
      <w:r w:rsidR="00A97A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40 страницах машинописного текста.</w:t>
      </w: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40E2" w:rsidRDefault="004240E2" w:rsidP="00436F37"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6F37" w:rsidRPr="00CD6149" w:rsidRDefault="00436F37" w:rsidP="00CD6149">
      <w:pPr>
        <w:pStyle w:val="a3"/>
        <w:tabs>
          <w:tab w:val="left" w:pos="54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0294" w:rsidRPr="006D1CE1" w:rsidRDefault="00FC0294" w:rsidP="006D1CE1">
      <w:pPr>
        <w:pStyle w:val="1"/>
        <w:jc w:val="center"/>
        <w:rPr>
          <w:color w:val="000000"/>
        </w:rPr>
      </w:pPr>
      <w:bookmarkStart w:id="2" w:name="_Toc531778363"/>
      <w:r w:rsidRPr="006D1CE1">
        <w:rPr>
          <w:color w:val="000000"/>
        </w:rPr>
        <w:lastRenderedPageBreak/>
        <w:t>ГЕЙЗЕРНАЯ ЭНЕРГЕТИКА. ПЕРСПЕКТИВЫ, ДОСТОИНСТВА, НЕДОСТАТКИ</w:t>
      </w:r>
      <w:bookmarkEnd w:id="1"/>
      <w:bookmarkEnd w:id="2"/>
    </w:p>
    <w:p w:rsidR="00FC0294" w:rsidRDefault="00FC0294" w:rsidP="002B7328">
      <w:pPr>
        <w:pStyle w:val="a3"/>
        <w:spacing w:after="0" w:line="360" w:lineRule="auto"/>
        <w:ind w:left="1068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широком значении «ресурс»  - это все то, что используется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FC0294" w:rsidRDefault="00FC0294" w:rsidP="002B732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хозяйственной деятельности человека. Существуют материальные, денежные, технические, информационные ресурсы…</w:t>
      </w:r>
    </w:p>
    <w:p w:rsidR="00FC0294" w:rsidRPr="0015576C" w:rsidRDefault="00FC0294" w:rsidP="002B7328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218A">
        <w:rPr>
          <w:rFonts w:ascii="Times New Roman" w:hAnsi="Times New Roman"/>
          <w:sz w:val="28"/>
          <w:szCs w:val="28"/>
          <w:u w:val="single"/>
        </w:rPr>
        <w:t xml:space="preserve">Природные ресурсы </w:t>
      </w:r>
      <w:r>
        <w:rPr>
          <w:rFonts w:ascii="Times New Roman" w:hAnsi="Times New Roman"/>
          <w:sz w:val="28"/>
          <w:szCs w:val="28"/>
        </w:rPr>
        <w:t xml:space="preserve">– совокупность природных явлений, процессов, тел, объектов, факторов, которые используются в хозяйственной деятельности человека </w:t>
      </w:r>
      <w:r w:rsidRPr="00230F7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4,8</w:t>
      </w:r>
      <w:r w:rsidRPr="00230F7B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Существует множество классификаций природных ресурсов согласно их использования в той или иной сфере, но наиболее детально рассмотрим классификацию по их </w:t>
      </w:r>
      <w:proofErr w:type="spellStart"/>
      <w:r>
        <w:rPr>
          <w:rFonts w:ascii="Times New Roman" w:hAnsi="Times New Roman"/>
          <w:sz w:val="28"/>
          <w:szCs w:val="28"/>
        </w:rPr>
        <w:t>исчерпаемости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возобновимости</w:t>
      </w:r>
      <w:proofErr w:type="spellEnd"/>
      <w:r>
        <w:rPr>
          <w:rFonts w:ascii="Times New Roman" w:hAnsi="Times New Roman"/>
          <w:sz w:val="28"/>
          <w:szCs w:val="28"/>
        </w:rPr>
        <w:t>, что непосредственно связано с темой исследования (рис.1):</w:t>
      </w:r>
    </w:p>
    <w:p w:rsidR="00FC0294" w:rsidRPr="003A0C35" w:rsidRDefault="00151371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rect id="Прямоугольник 10" o:spid="_x0000_s1026" style="position:absolute;left:0;text-align:left;margin-left:62.7pt;margin-top:15.2pt;width:326.25pt;height:3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" strokecolor="#f79646" strokeweight="2pt">
            <v:textbox>
              <w:txbxContent>
                <w:p w:rsidR="00BF7B94" w:rsidRPr="00435E2F" w:rsidRDefault="00BF7B94" w:rsidP="009A3D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5E2F">
                    <w:rPr>
                      <w:rFonts w:ascii="Times New Roman" w:hAnsi="Times New Roman"/>
                      <w:sz w:val="24"/>
                      <w:szCs w:val="24"/>
                    </w:rPr>
                    <w:t>Природные ресурсы</w:t>
                  </w:r>
                </w:p>
              </w:txbxContent>
            </v:textbox>
          </v:rect>
        </w:pict>
      </w: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7" type="#_x0000_t32" style="position:absolute;left:0;text-align:left;margin-left:214.95pt;margin-top:6.15pt;width:69.75pt;height:4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" strokecolor="#4a7ebb">
            <v:stroke endarrow="open"/>
          </v:shape>
        </w:pict>
      </w:r>
      <w:r w:rsidRPr="00151371">
        <w:rPr>
          <w:noProof/>
          <w:lang w:eastAsia="ru-RU"/>
        </w:rPr>
        <w:pict>
          <v:shape id="Прямая со стрелкой 20" o:spid="_x0000_s1028" type="#_x0000_t32" style="position:absolute;left:0;text-align:left;margin-left:113.7pt;margin-top:6.15pt;width:101.25pt;height:51.7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" strokecolor="#4a7ebb">
            <v:stroke endarrow="open"/>
          </v:shape>
        </w:pict>
      </w: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rect id="Прямоугольник 11" o:spid="_x0000_s1029" style="position:absolute;left:0;text-align:left;margin-left:-34.8pt;margin-top:9.35pt;width:228.75pt;height:37.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UMoQ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" strokecolor="#f79646" strokeweight="2pt">
            <v:textbox>
              <w:txbxContent>
                <w:p w:rsidR="00BF7B94" w:rsidRPr="00435E2F" w:rsidRDefault="00BF7B94" w:rsidP="009A3D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5E2F">
                    <w:rPr>
                      <w:rFonts w:ascii="Times New Roman" w:hAnsi="Times New Roman"/>
                      <w:sz w:val="24"/>
                      <w:szCs w:val="24"/>
                    </w:rPr>
                    <w:t>Исчерпаемые</w:t>
                  </w:r>
                  <w:proofErr w:type="spellEnd"/>
                  <w:r w:rsidRPr="00435E2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Прямоугольник 12" o:spid="_x0000_s1030" style="position:absolute;left:0;text-align:left;margin-left:226.95pt;margin-top:9.35pt;width:203.25pt;height:42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" strokecolor="#f79646" strokeweight="2pt">
            <v:textbox>
              <w:txbxContent>
                <w:p w:rsidR="00BF7B94" w:rsidRPr="00435E2F" w:rsidRDefault="00BF7B94" w:rsidP="009A3D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5E2F">
                    <w:rPr>
                      <w:rFonts w:ascii="Times New Roman" w:hAnsi="Times New Roman"/>
                      <w:sz w:val="24"/>
                      <w:szCs w:val="24"/>
                    </w:rPr>
                    <w:t>Неисчерпаемые</w:t>
                  </w:r>
                </w:p>
                <w:p w:rsidR="00BF7B94" w:rsidRDefault="00BF7B94" w:rsidP="009A3DC0">
                  <w:pPr>
                    <w:jc w:val="center"/>
                  </w:pPr>
                </w:p>
              </w:txbxContent>
            </v:textbox>
          </v:rect>
        </w:pict>
      </w: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shape id="Прямая со стрелкой 25" o:spid="_x0000_s1031" type="#_x0000_t32" style="position:absolute;left:0;text-align:left;margin-left:84.45pt;margin-top:22.95pt;width:53.25pt;height:37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" strokecolor="#4a7ebb">
            <v:stroke endarrow="open"/>
          </v:shape>
        </w:pict>
      </w:r>
      <w:r w:rsidRPr="00151371">
        <w:rPr>
          <w:noProof/>
          <w:lang w:eastAsia="ru-RU"/>
        </w:rPr>
        <w:pict>
          <v:shape id="Прямая со стрелкой 24" o:spid="_x0000_s1032" type="#_x0000_t32" style="position:absolute;left:0;text-align:left;margin-left:87.45pt;margin-top:22.95pt;width:0;height:37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" strokecolor="#4a7ebb">
            <v:stroke endarrow="open"/>
          </v:shape>
        </w:pict>
      </w:r>
      <w:r w:rsidRPr="00151371">
        <w:rPr>
          <w:noProof/>
          <w:lang w:eastAsia="ru-RU"/>
        </w:rPr>
        <w:pict>
          <v:shape id="Прямая со стрелкой 22" o:spid="_x0000_s1033" type="#_x0000_t32" style="position:absolute;left:0;text-align:left;margin-left:325.95pt;margin-top:22.95pt;width:0;height:42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" strokecolor="#4a7ebb">
            <v:stroke endarrow="open"/>
          </v:shape>
        </w:pict>
      </w: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shape id="Прямая со стрелкой 23" o:spid="_x0000_s1034" type="#_x0000_t32" style="position:absolute;left:0;text-align:left;margin-left:1.2pt;margin-top:4.05pt;width:83.25pt;height:37.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" strokecolor="#4a7ebb">
            <v:stroke endarrow="open"/>
          </v:shape>
        </w:pict>
      </w: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rect id="Прямоугольник 16" o:spid="_x0000_s1035" style="position:absolute;left:0;text-align:left;margin-left:226.95pt;margin-top:17.4pt;width:192.75pt;height:93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" strokecolor="#f79646" strokeweight="2pt">
            <v:textbox>
              <w:txbxContent>
                <w:p w:rsidR="00BF7B94" w:rsidRDefault="00BF7B94" w:rsidP="009A3DC0">
                  <w:pPr>
                    <w:jc w:val="center"/>
                  </w:pPr>
                  <w:r>
                    <w:t>Космические ресурсы, магнитные поля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в</w:t>
                  </w:r>
                  <w:proofErr w:type="gramEnd"/>
                  <w:r>
                    <w:t>етер,  энергия морских волн, внутреннее трение, ресурсы Мирового океана, радиация, геотермальные источники</w:t>
                  </w: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Прямоугольник 15" o:spid="_x0000_s1036" style="position:absolute;left:0;text-align:left;margin-left:129.45pt;margin-top:16.25pt;width:85.5pt;height:93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" strokecolor="#f79646" strokeweight="2pt">
            <v:textbox style="layout-flow:vertical;mso-layout-flow-alt:bottom-to-top">
              <w:txbxContent>
                <w:p w:rsidR="00BF7B94" w:rsidRPr="008B5B31" w:rsidRDefault="00BF7B94" w:rsidP="009A3D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5B31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Частично </w:t>
                  </w:r>
                  <w:proofErr w:type="spellStart"/>
                  <w:r w:rsidRPr="008B5B31">
                    <w:rPr>
                      <w:rFonts w:ascii="Times New Roman" w:hAnsi="Times New Roman"/>
                      <w:sz w:val="24"/>
                      <w:szCs w:val="24"/>
                    </w:rPr>
                    <w:t>возобновимые</w:t>
                  </w:r>
                  <w:proofErr w:type="spellEnd"/>
                </w:p>
                <w:p w:rsidR="00BF7B94" w:rsidRDefault="00BF7B94" w:rsidP="009A3DC0">
                  <w:pPr>
                    <w:jc w:val="center"/>
                  </w:pP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Прямоугольник 14" o:spid="_x0000_s1037" style="position:absolute;left:0;text-align:left;margin-left:44.7pt;margin-top:17.75pt;width:76.5pt;height:99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" strokecolor="#f79646" strokeweight="2pt">
            <v:textbox style="layout-flow:vertical;mso-layout-flow-alt:bottom-to-top">
              <w:txbxContent>
                <w:p w:rsidR="00BF7B94" w:rsidRPr="00435E2F" w:rsidRDefault="00BF7B94" w:rsidP="009A3D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5E2F">
                    <w:rPr>
                      <w:rFonts w:ascii="Times New Roman" w:hAnsi="Times New Roman"/>
                      <w:sz w:val="24"/>
                      <w:szCs w:val="24"/>
                    </w:rPr>
                    <w:t>Невозобнови-мые</w:t>
                  </w:r>
                  <w:proofErr w:type="spellEnd"/>
                </w:p>
                <w:p w:rsidR="00BF7B94" w:rsidRDefault="00BF7B94" w:rsidP="009A3DC0">
                  <w:pPr>
                    <w:jc w:val="center"/>
                  </w:pP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Прямоугольник 13" o:spid="_x0000_s1038" style="position:absolute;left:0;text-align:left;margin-left:-34.8pt;margin-top:18.15pt;width:63pt;height:99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" strokecolor="#f79646" strokeweight="2pt">
            <v:textbox style="layout-flow:vertical;mso-layout-flow-alt:bottom-to-top">
              <w:txbxContent>
                <w:p w:rsidR="00BF7B94" w:rsidRPr="00435E2F" w:rsidRDefault="00BF7B94" w:rsidP="009A3D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35E2F">
                    <w:rPr>
                      <w:rFonts w:ascii="Times New Roman" w:hAnsi="Times New Roman"/>
                      <w:sz w:val="24"/>
                      <w:szCs w:val="24"/>
                    </w:rPr>
                    <w:t>возобновимые</w:t>
                  </w:r>
                  <w:proofErr w:type="spellEnd"/>
                </w:p>
              </w:txbxContent>
            </v:textbox>
          </v:rect>
        </w:pict>
      </w: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shape id="Прямая со стрелкой 29" o:spid="_x0000_s1039" type="#_x0000_t32" style="position:absolute;left:0;text-align:left;margin-left:167.7pt;margin-top:13.1pt;width:.75pt;height:4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" strokecolor="#4a7ebb">
            <v:stroke endarrow="open"/>
          </v:shape>
        </w:pict>
      </w:r>
      <w:r w:rsidRPr="00151371">
        <w:rPr>
          <w:noProof/>
          <w:lang w:eastAsia="ru-RU"/>
        </w:rPr>
        <w:pict>
          <v:shape id="Прямая со стрелкой 28" o:spid="_x0000_s1040" type="#_x0000_t32" style="position:absolute;left:0;text-align:left;margin-left:84.45pt;margin-top:21.35pt;width:0;height: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" strokecolor="#4a7ebb">
            <v:stroke endarrow="open"/>
          </v:shape>
        </w:pict>
      </w:r>
      <w:r w:rsidRPr="00151371">
        <w:rPr>
          <w:noProof/>
          <w:lang w:eastAsia="ru-RU"/>
        </w:rPr>
        <w:pict>
          <v:shape id="Прямая со стрелкой 27" o:spid="_x0000_s1041" type="#_x0000_t32" style="position:absolute;left:0;text-align:left;margin-left:-4.05pt;margin-top:21.35pt;width:1.5pt;height:4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" strokecolor="#4a7ebb">
            <v:stroke endarrow="open"/>
          </v:shape>
        </w:pict>
      </w: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151371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51371">
        <w:rPr>
          <w:noProof/>
          <w:lang w:eastAsia="ru-RU"/>
        </w:rPr>
        <w:pict>
          <v:rect id="Прямоугольник 17" o:spid="_x0000_s1044" style="position:absolute;left:0;text-align:left;margin-left:-29.55pt;margin-top:6.7pt;width:57.75pt;height:82.0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" strokecolor="#f79646" strokeweight="2pt">
            <v:textbox>
              <w:txbxContent>
                <w:p w:rsidR="00BF7B94" w:rsidRDefault="00BF7B94" w:rsidP="009A3DC0">
                  <w:pPr>
                    <w:jc w:val="center"/>
                  </w:pPr>
                  <w:r>
                    <w:t>Флора и фауна</w:t>
                  </w: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Прямоугольник 18" o:spid="_x0000_s1043" style="position:absolute;left:0;text-align:left;margin-left:62.7pt;margin-top:13.45pt;width:49.5pt;height:6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" strokecolor="#f79646" strokeweight="2pt">
            <v:textbox>
              <w:txbxContent>
                <w:p w:rsidR="00BF7B94" w:rsidRDefault="00BF7B94" w:rsidP="009A3DC0">
                  <w:pPr>
                    <w:jc w:val="center"/>
                  </w:pPr>
                  <w:r>
                    <w:t>Полезные ископаемые</w:t>
                  </w: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Прямоугольник 19" o:spid="_x0000_s1042" style="position:absolute;left:0;text-align:left;margin-left:144.45pt;margin-top:12.7pt;width:97.5pt;height:68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" strokecolor="#f79646" strokeweight="2pt">
            <v:textbox>
              <w:txbxContent>
                <w:p w:rsidR="00BF7B94" w:rsidRDefault="00BF7B94" w:rsidP="009A3DC0">
                  <w:pPr>
                    <w:jc w:val="center"/>
                  </w:pPr>
                  <w:r>
                    <w:t>земельные  и водные ресурсы</w:t>
                  </w:r>
                </w:p>
              </w:txbxContent>
            </v:textbox>
          </v:rect>
        </w:pict>
      </w:r>
    </w:p>
    <w:p w:rsidR="00FC0294" w:rsidRPr="0015576C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B30DD" w:rsidRDefault="003B30DD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pStyle w:val="a3"/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Рис.1.1 – Классификация природных ресурсов </w:t>
      </w:r>
      <w:proofErr w:type="gramStart"/>
      <w:r w:rsidRPr="00853ECD"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8</w:t>
      </w:r>
      <w:r w:rsidRPr="00853ECD">
        <w:rPr>
          <w:rFonts w:ascii="Times New Roman" w:hAnsi="Times New Roman"/>
          <w:sz w:val="28"/>
          <w:szCs w:val="28"/>
        </w:rPr>
        <w:t>]</w:t>
      </w:r>
    </w:p>
    <w:p w:rsidR="00FC0294" w:rsidRPr="00853ECD" w:rsidRDefault="00FC0294" w:rsidP="009A3D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8F9">
        <w:rPr>
          <w:rFonts w:ascii="Times New Roman" w:hAnsi="Times New Roman"/>
          <w:sz w:val="28"/>
          <w:szCs w:val="28"/>
          <w:u w:val="single"/>
        </w:rPr>
        <w:lastRenderedPageBreak/>
        <w:t>Исчерпаемые</w:t>
      </w:r>
      <w:proofErr w:type="spellEnd"/>
      <w:r w:rsidRPr="00FD18F9">
        <w:rPr>
          <w:rFonts w:ascii="Times New Roman" w:hAnsi="Times New Roman"/>
          <w:sz w:val="28"/>
          <w:szCs w:val="28"/>
          <w:u w:val="single"/>
        </w:rPr>
        <w:t xml:space="preserve"> ресурсы</w:t>
      </w:r>
      <w:r>
        <w:rPr>
          <w:rFonts w:ascii="Times New Roman" w:hAnsi="Times New Roman"/>
          <w:sz w:val="28"/>
          <w:szCs w:val="28"/>
        </w:rPr>
        <w:t xml:space="preserve"> – ресурсы, эксплуатация которых может привести к их истощению, а то и полному исчезновению </w:t>
      </w:r>
      <w:r w:rsidRPr="00853E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853ECD"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3EC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Но природа бросает нам спасательный круг, поскольку среди них есть </w:t>
      </w:r>
      <w:proofErr w:type="spellStart"/>
      <w:r>
        <w:rPr>
          <w:rFonts w:ascii="Times New Roman" w:hAnsi="Times New Roman"/>
          <w:sz w:val="28"/>
          <w:szCs w:val="28"/>
        </w:rPr>
        <w:t>возобновимые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частично </w:t>
      </w:r>
      <w:proofErr w:type="spellStart"/>
      <w:r>
        <w:rPr>
          <w:rFonts w:ascii="Times New Roman" w:hAnsi="Times New Roman"/>
          <w:sz w:val="28"/>
          <w:szCs w:val="28"/>
        </w:rPr>
        <w:t>возобновимые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40E2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8F9">
        <w:rPr>
          <w:rFonts w:ascii="Times New Roman" w:hAnsi="Times New Roman"/>
          <w:sz w:val="28"/>
          <w:szCs w:val="28"/>
          <w:u w:val="single"/>
        </w:rPr>
        <w:t xml:space="preserve">Ресурсы </w:t>
      </w:r>
      <w:proofErr w:type="spellStart"/>
      <w:r w:rsidRPr="00FD18F9">
        <w:rPr>
          <w:rFonts w:ascii="Times New Roman" w:hAnsi="Times New Roman"/>
          <w:sz w:val="28"/>
          <w:szCs w:val="28"/>
          <w:u w:val="single"/>
        </w:rPr>
        <w:t>возобновимые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все объекты материального мира, находящиеся в пределах биосферного круговорота веществ, способные к самовосстановлению (через размножение или природные циклы восстановления) за сроки, соизмеримые с темпами хозяйственной деятельности человека [8</w:t>
      </w:r>
      <w:r w:rsidRPr="00FD18F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Т.е. это те ресурсы, которые могут возобновляться. Это растительный и животный мир, торф, микроорганизмы, грибы, кислород. Растения размножаются, отрастают и разрастаются заново, тоже происходит и с животными. Человек может и должен управлять этим процессом – разводить животных, </w:t>
      </w:r>
      <w:proofErr w:type="gramStart"/>
      <w:r>
        <w:rPr>
          <w:rFonts w:ascii="Times New Roman" w:hAnsi="Times New Roman"/>
          <w:sz w:val="28"/>
          <w:szCs w:val="28"/>
        </w:rPr>
        <w:t>садить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леса, парки, создавать цветники, клумбы и газоны. </w:t>
      </w:r>
    </w:p>
    <w:p w:rsidR="00FC0294" w:rsidRDefault="00FC0294" w:rsidP="004240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только «стоп», часто сроки возобновления объектов живой природы очень велики – так, дубы растут 30 лет, секвойя – 1000 лет. Поэтому вырубка лесов в </w:t>
      </w:r>
      <w:proofErr w:type="spellStart"/>
      <w:r>
        <w:rPr>
          <w:rFonts w:ascii="Times New Roman" w:hAnsi="Times New Roman"/>
          <w:sz w:val="28"/>
          <w:szCs w:val="28"/>
        </w:rPr>
        <w:t>Амазонии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способна привести к катастрофическим  последствиям. Не всегда </w:t>
      </w:r>
      <w:proofErr w:type="spellStart"/>
      <w:r>
        <w:rPr>
          <w:rFonts w:ascii="Times New Roman" w:hAnsi="Times New Roman"/>
          <w:sz w:val="28"/>
          <w:szCs w:val="28"/>
        </w:rPr>
        <w:t>новопосаженный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лес способен адекватно заменить старый – на новых деревьях нет дупел, значит, на них не могут поселиться белки и птицы, посаженный людьми лес не настолько разнообразен, как естественный, в нем меньше </w:t>
      </w:r>
      <w:proofErr w:type="gramStart"/>
      <w:r>
        <w:rPr>
          <w:rFonts w:ascii="Times New Roman" w:hAnsi="Times New Roman"/>
          <w:sz w:val="28"/>
          <w:szCs w:val="28"/>
        </w:rPr>
        <w:t>выражена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Тоже можно сказать и о животных. Хотя и много </w:t>
      </w:r>
      <w:proofErr w:type="spellStart"/>
      <w:r>
        <w:rPr>
          <w:rFonts w:ascii="Times New Roman" w:hAnsi="Times New Roman"/>
          <w:sz w:val="28"/>
          <w:szCs w:val="28"/>
        </w:rPr>
        <w:t>краснокнижных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животных, находящихся на грани исчезновения как Бизон Американский были восставлены и можно поддержать хотя бы небольшую их численность, история знает случаи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когда некоторые виды животных были полностью истреблены – дюгонь корова </w:t>
      </w:r>
      <w:proofErr w:type="spellStart"/>
      <w:r>
        <w:rPr>
          <w:rFonts w:ascii="Times New Roman" w:hAnsi="Times New Roman"/>
          <w:sz w:val="28"/>
          <w:szCs w:val="28"/>
        </w:rPr>
        <w:t>Стеллера</w:t>
      </w:r>
      <w:proofErr w:type="spellEnd"/>
      <w:r>
        <w:rPr>
          <w:rFonts w:ascii="Times New Roman" w:hAnsi="Times New Roman"/>
          <w:sz w:val="28"/>
          <w:szCs w:val="28"/>
        </w:rPr>
        <w:t>, птица Дронт, тур.</w:t>
      </w: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36F8">
        <w:rPr>
          <w:rFonts w:ascii="Times New Roman" w:hAnsi="Times New Roman"/>
          <w:sz w:val="28"/>
          <w:szCs w:val="28"/>
          <w:u w:val="single"/>
        </w:rPr>
        <w:t xml:space="preserve">Частично </w:t>
      </w:r>
      <w:proofErr w:type="spellStart"/>
      <w:r w:rsidRPr="003436F8">
        <w:rPr>
          <w:rFonts w:ascii="Times New Roman" w:hAnsi="Times New Roman"/>
          <w:sz w:val="28"/>
          <w:szCs w:val="28"/>
          <w:u w:val="single"/>
        </w:rPr>
        <w:t>возобновимыми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водные и земельные ресурсы. Т.е. воду в водном объекте можно очистить, пополнить, земли подлежат рекультивации.  Но возобновить их возможно лишь тогда, когда они не загрязнены, их свойства не изменены до такой степени, когда воссоздать их </w:t>
      </w:r>
      <w:r>
        <w:rPr>
          <w:rFonts w:ascii="Times New Roman" w:hAnsi="Times New Roman"/>
          <w:sz w:val="28"/>
          <w:szCs w:val="28"/>
        </w:rPr>
        <w:lastRenderedPageBreak/>
        <w:t xml:space="preserve">невозможно. Поэтому есть большие площади </w:t>
      </w:r>
      <w:proofErr w:type="gramStart"/>
      <w:r>
        <w:rPr>
          <w:rFonts w:ascii="Times New Roman" w:hAnsi="Times New Roman"/>
          <w:sz w:val="28"/>
          <w:szCs w:val="28"/>
        </w:rPr>
        <w:t>промышленных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лэндов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Донбассе, в районе Кузбасса, испорченной считается вода озера Арал, реальностью стали обмелевшие и высохшие реки. </w:t>
      </w:r>
    </w:p>
    <w:p w:rsidR="006548E2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Печальной реальностью нашего времени является присутствие огромной доли </w:t>
      </w:r>
      <w:proofErr w:type="spellStart"/>
      <w:r w:rsidRPr="00C41F34">
        <w:rPr>
          <w:rFonts w:ascii="Times New Roman" w:hAnsi="Times New Roman"/>
          <w:sz w:val="28"/>
          <w:szCs w:val="28"/>
          <w:u w:val="single"/>
        </w:rPr>
        <w:t>невозобновимых</w:t>
      </w:r>
      <w:proofErr w:type="spellEnd"/>
      <w:r w:rsidRPr="00C41F3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C41F34">
        <w:rPr>
          <w:rFonts w:ascii="Times New Roman" w:hAnsi="Times New Roman"/>
          <w:sz w:val="28"/>
          <w:szCs w:val="28"/>
          <w:u w:val="single"/>
        </w:rPr>
        <w:t>ресурсов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которые не </w:t>
      </w:r>
      <w:proofErr w:type="spellStart"/>
      <w:r>
        <w:rPr>
          <w:rFonts w:ascii="Times New Roman" w:hAnsi="Times New Roman"/>
          <w:sz w:val="28"/>
          <w:szCs w:val="28"/>
        </w:rPr>
        <w:t>самовосстанавливаются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процессе круговорота веществ в биосфере или период их восстановления составляет 100 – 1000 лет. </w:t>
      </w:r>
      <w:proofErr w:type="gramStart"/>
      <w:r>
        <w:rPr>
          <w:rFonts w:ascii="Times New Roman" w:hAnsi="Times New Roman"/>
          <w:sz w:val="28"/>
          <w:szCs w:val="28"/>
        </w:rPr>
        <w:t xml:space="preserve">К ним относятся полезные ископаемые – ресурсы топливные (нефть, газ, сланцы) и </w:t>
      </w:r>
      <w:proofErr w:type="spellStart"/>
      <w:r>
        <w:rPr>
          <w:rFonts w:ascii="Times New Roman" w:hAnsi="Times New Roman"/>
          <w:sz w:val="28"/>
          <w:szCs w:val="28"/>
        </w:rPr>
        <w:t>нетопливные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рудные (руды черных и цветных металлов) и нерудные (краски, стройматериалы, фосфориты, граниты и др.). </w:t>
      </w:r>
      <w:proofErr w:type="gramEnd"/>
    </w:p>
    <w:p w:rsidR="00FC0294" w:rsidRDefault="00FC0294" w:rsidP="006548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ресурсы рекордными темпами исчерпываются, такого стратегически важного ресурса как нефть осталось, возможно, на 50 лет, тем более при современных темпах роста экономики и методах добычи. Тоже можно сказать и о каменном угле - </w:t>
      </w:r>
      <w:r w:rsidRPr="00577849">
        <w:rPr>
          <w:rFonts w:ascii="Times New Roman" w:hAnsi="Times New Roman"/>
          <w:sz w:val="28"/>
          <w:szCs w:val="28"/>
          <w:shd w:val="clear" w:color="auto" w:fill="FFFFFF"/>
        </w:rPr>
        <w:t xml:space="preserve">при современном уровне добычи его может хватить более чем на 1000 лет! Однако если учитывать запасы, доступные для извлечения (в том числе с учетом их размещения), а также постоянный рост потребления, такая обеспеченность сократится в несколько раз. </w:t>
      </w:r>
      <w:r>
        <w:rPr>
          <w:rFonts w:ascii="Times New Roman" w:hAnsi="Times New Roman"/>
          <w:sz w:val="28"/>
          <w:szCs w:val="28"/>
        </w:rPr>
        <w:t>Поэтому их исчезновение и создает ряд проблем экономических, экологических, а то и политических.</w:t>
      </w:r>
    </w:p>
    <w:p w:rsidR="006548E2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 природа все же бросает нам еще один спасательный круг – это </w:t>
      </w:r>
      <w:r w:rsidRPr="00480316">
        <w:rPr>
          <w:rFonts w:ascii="Times New Roman" w:hAnsi="Times New Roman"/>
          <w:sz w:val="28"/>
          <w:szCs w:val="28"/>
          <w:u w:val="single"/>
        </w:rPr>
        <w:t>неисчерпаемые ресурсы</w:t>
      </w:r>
      <w:r>
        <w:rPr>
          <w:rFonts w:ascii="Times New Roman" w:hAnsi="Times New Roman"/>
          <w:sz w:val="28"/>
          <w:szCs w:val="28"/>
        </w:rPr>
        <w:t xml:space="preserve"> – ресурсы, природа которых такова, что они не исчерпываются и люди могут их использовать еще и еще. Это – различного рода космические ресурсы  - солнечная энергия, притяжение Луны, сила ветра, радиация (которая не только вредна, но может быть использована в мирных целях), гейзеры, сила гравитации, магнитные поля, морские волны, сила трения и множество других источников, еще не изученных человечеством. </w:t>
      </w:r>
    </w:p>
    <w:p w:rsidR="00FC0294" w:rsidRDefault="00FC0294" w:rsidP="006548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Множество ресурсов находится на дне Мирового </w:t>
      </w:r>
      <w:proofErr w:type="gramStart"/>
      <w:r>
        <w:rPr>
          <w:rFonts w:ascii="Times New Roman" w:hAnsi="Times New Roman"/>
          <w:sz w:val="28"/>
          <w:szCs w:val="28"/>
        </w:rPr>
        <w:t>океана</w:t>
      </w:r>
      <w:proofErr w:type="gramEnd"/>
      <w:r>
        <w:rPr>
          <w:rFonts w:ascii="Times New Roman" w:hAnsi="Times New Roman"/>
          <w:sz w:val="28"/>
          <w:szCs w:val="28"/>
        </w:rPr>
        <w:t xml:space="preserve"> и они являются </w:t>
      </w:r>
      <w:proofErr w:type="spellStart"/>
      <w:r>
        <w:rPr>
          <w:rFonts w:ascii="Times New Roman" w:hAnsi="Times New Roman"/>
          <w:sz w:val="28"/>
          <w:szCs w:val="28"/>
        </w:rPr>
        <w:t>возобновимыми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Многие живые организмы, обитающие там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источником электричества и света, многие растения и животные </w:t>
      </w:r>
      <w:r>
        <w:rPr>
          <w:rFonts w:ascii="Times New Roman" w:hAnsi="Times New Roman"/>
          <w:sz w:val="28"/>
          <w:szCs w:val="28"/>
        </w:rPr>
        <w:lastRenderedPageBreak/>
        <w:t xml:space="preserve">являются превосходным строительным материалом. Есть также и источники красок, топлива. Проблема лишь в том, что эти источники не изучены в достаточной мере и добыча их дело очень трудное, затратное и  рискованное </w:t>
      </w:r>
      <w:proofErr w:type="gramStart"/>
      <w:r w:rsidRPr="00384453">
        <w:rPr>
          <w:rFonts w:ascii="Times New Roman" w:hAnsi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sz w:val="28"/>
          <w:szCs w:val="28"/>
        </w:rPr>
        <w:t>3</w:t>
      </w:r>
      <w:r w:rsidRPr="0038445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Остановимся детальнее на геотермальных источниках.</w:t>
      </w:r>
    </w:p>
    <w:p w:rsidR="00FC0294" w:rsidRPr="004413C1" w:rsidRDefault="00FC0294" w:rsidP="007332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06399">
        <w:rPr>
          <w:b/>
          <w:bCs/>
          <w:color w:val="000000"/>
          <w:sz w:val="28"/>
          <w:szCs w:val="28"/>
        </w:rPr>
        <w:t>Геотермальная энергетика</w:t>
      </w:r>
      <w:r w:rsidR="006548E2">
        <w:rPr>
          <w:b/>
          <w:bCs/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— направление</w:t>
      </w:r>
      <w:r>
        <w:rPr>
          <w:color w:val="000000"/>
          <w:sz w:val="28"/>
          <w:szCs w:val="28"/>
        </w:rPr>
        <w:t xml:space="preserve"> </w:t>
      </w:r>
      <w:hyperlink r:id="rId8" w:tooltip="Энергетика" w:history="1">
        <w:r w:rsidRPr="00506399">
          <w:rPr>
            <w:rStyle w:val="a4"/>
            <w:color w:val="000000"/>
            <w:sz w:val="28"/>
            <w:szCs w:val="28"/>
            <w:u w:val="none"/>
          </w:rPr>
          <w:t>энергетики</w:t>
        </w:r>
      </w:hyperlink>
      <w:r w:rsidRPr="00506399">
        <w:rPr>
          <w:color w:val="000000"/>
          <w:sz w:val="28"/>
          <w:szCs w:val="28"/>
        </w:rPr>
        <w:t>, основанное на использовании</w:t>
      </w:r>
      <w:r>
        <w:rPr>
          <w:color w:val="000000"/>
          <w:sz w:val="28"/>
          <w:szCs w:val="28"/>
        </w:rPr>
        <w:t xml:space="preserve"> </w:t>
      </w:r>
      <w:hyperlink r:id="rId9" w:tooltip="Тепловая энергия" w:history="1">
        <w:r w:rsidRPr="00506399">
          <w:rPr>
            <w:rStyle w:val="a4"/>
            <w:color w:val="000000"/>
            <w:sz w:val="28"/>
            <w:szCs w:val="28"/>
            <w:u w:val="none"/>
          </w:rPr>
          <w:t>тепловой энергии</w:t>
        </w:r>
      </w:hyperlink>
      <w:r>
        <w:t xml:space="preserve"> </w:t>
      </w:r>
      <w:hyperlink r:id="rId10" w:tooltip="Структура Земли" w:history="1">
        <w:r w:rsidRPr="00506399">
          <w:rPr>
            <w:rStyle w:val="a4"/>
            <w:color w:val="000000"/>
            <w:sz w:val="28"/>
            <w:szCs w:val="28"/>
            <w:u w:val="none"/>
          </w:rPr>
          <w:t>недр Земли</w:t>
        </w:r>
      </w:hyperlink>
      <w:r w:rsidRPr="00506399">
        <w:rPr>
          <w:color w:val="000000"/>
          <w:sz w:val="28"/>
          <w:szCs w:val="28"/>
        </w:rPr>
        <w:t xml:space="preserve"> для производства</w:t>
      </w:r>
      <w:r>
        <w:rPr>
          <w:color w:val="000000"/>
          <w:sz w:val="28"/>
          <w:szCs w:val="28"/>
        </w:rPr>
        <w:t xml:space="preserve"> </w:t>
      </w:r>
      <w:hyperlink r:id="rId11" w:tooltip="Электроэнергия" w:history="1">
        <w:r w:rsidRPr="00506399">
          <w:rPr>
            <w:rStyle w:val="a4"/>
            <w:color w:val="000000"/>
            <w:sz w:val="28"/>
            <w:szCs w:val="28"/>
            <w:u w:val="none"/>
          </w:rPr>
          <w:t>электрической энергии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hyperlink r:id="rId12" w:tooltip="Геотермальная электростанция" w:history="1">
        <w:r w:rsidRPr="00506399">
          <w:rPr>
            <w:rStyle w:val="a4"/>
            <w:color w:val="000000"/>
            <w:sz w:val="28"/>
            <w:szCs w:val="28"/>
            <w:u w:val="none"/>
          </w:rPr>
          <w:t>геотермальных электростанциях</w:t>
        </w:r>
      </w:hyperlink>
      <w:r w:rsidRPr="00506399">
        <w:rPr>
          <w:color w:val="000000"/>
          <w:sz w:val="28"/>
          <w:szCs w:val="28"/>
        </w:rPr>
        <w:t>, или непосредственно, для</w:t>
      </w:r>
      <w:r>
        <w:rPr>
          <w:color w:val="000000"/>
          <w:sz w:val="28"/>
          <w:szCs w:val="28"/>
        </w:rPr>
        <w:t xml:space="preserve"> </w:t>
      </w:r>
      <w:hyperlink r:id="rId13" w:tooltip="Отопление" w:history="1">
        <w:r w:rsidRPr="00506399">
          <w:rPr>
            <w:rStyle w:val="a4"/>
            <w:color w:val="000000"/>
            <w:sz w:val="28"/>
            <w:szCs w:val="28"/>
            <w:u w:val="none"/>
          </w:rPr>
          <w:t>отопления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hyperlink r:id="rId14" w:tooltip="Горячее водоснабжение" w:history="1">
        <w:r w:rsidRPr="00506399">
          <w:rPr>
            <w:rStyle w:val="a4"/>
            <w:color w:val="000000"/>
            <w:sz w:val="28"/>
            <w:szCs w:val="28"/>
            <w:u w:val="none"/>
          </w:rPr>
          <w:t>горячего водоснабжения</w:t>
        </w:r>
      </w:hyperlink>
      <w:r w:rsidRPr="00506399">
        <w:rPr>
          <w:color w:val="000000"/>
          <w:sz w:val="28"/>
          <w:szCs w:val="28"/>
        </w:rPr>
        <w:t>. Обычно относится к</w:t>
      </w:r>
      <w:r>
        <w:rPr>
          <w:color w:val="000000"/>
          <w:sz w:val="28"/>
          <w:szCs w:val="28"/>
        </w:rPr>
        <w:t xml:space="preserve"> </w:t>
      </w:r>
      <w:hyperlink r:id="rId15" w:tooltip="Альтернативная энергетика" w:history="1">
        <w:r w:rsidRPr="00506399">
          <w:rPr>
            <w:rStyle w:val="a4"/>
            <w:color w:val="000000"/>
            <w:sz w:val="28"/>
            <w:szCs w:val="28"/>
            <w:u w:val="none"/>
          </w:rPr>
          <w:t>альтернативным источникам энергии</w:t>
        </w:r>
      </w:hyperlink>
      <w:r w:rsidRPr="00506399">
        <w:rPr>
          <w:color w:val="000000"/>
          <w:sz w:val="28"/>
          <w:szCs w:val="28"/>
        </w:rPr>
        <w:t>, использующим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16" w:tooltip="Возобновляемые ресурсы" w:history="1">
        <w:r w:rsidRPr="00506399">
          <w:rPr>
            <w:rStyle w:val="a4"/>
            <w:color w:val="000000"/>
            <w:sz w:val="28"/>
            <w:szCs w:val="28"/>
            <w:u w:val="none"/>
          </w:rPr>
          <w:t>возобновляемые энергетические ресурсы</w:t>
        </w:r>
      </w:hyperlink>
      <w:r>
        <w:t xml:space="preserve"> </w:t>
      </w:r>
      <w:r w:rsidRPr="004413C1">
        <w:rPr>
          <w:sz w:val="28"/>
          <w:szCs w:val="28"/>
        </w:rPr>
        <w:t>[</w:t>
      </w:r>
      <w:r w:rsidRPr="005430A2">
        <w:rPr>
          <w:sz w:val="28"/>
          <w:szCs w:val="28"/>
        </w:rPr>
        <w:t>7]</w:t>
      </w:r>
      <w:r w:rsidRPr="004413C1">
        <w:rPr>
          <w:color w:val="000000"/>
          <w:sz w:val="28"/>
          <w:szCs w:val="28"/>
        </w:rPr>
        <w:t>.</w:t>
      </w:r>
    </w:p>
    <w:p w:rsidR="00FC0294" w:rsidRPr="00506399" w:rsidRDefault="00FC0294" w:rsidP="0013314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>Запасы тепла Земли практически неисчерпаемы — при остывании</w:t>
      </w:r>
      <w:r>
        <w:rPr>
          <w:color w:val="000000"/>
          <w:sz w:val="28"/>
          <w:szCs w:val="28"/>
        </w:rPr>
        <w:t xml:space="preserve"> </w:t>
      </w:r>
      <w:hyperlink r:id="rId17" w:tooltip="Ядро Земли" w:history="1">
        <w:r w:rsidRPr="00506399">
          <w:rPr>
            <w:rStyle w:val="a4"/>
            <w:color w:val="000000"/>
            <w:sz w:val="28"/>
            <w:szCs w:val="28"/>
            <w:u w:val="none"/>
          </w:rPr>
          <w:t>ядра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°C"/>
        </w:smartTagPr>
        <w:r w:rsidRPr="00506399">
          <w:rPr>
            <w:color w:val="000000"/>
            <w:sz w:val="28"/>
            <w:szCs w:val="28"/>
          </w:rPr>
          <w:t>1 °C</w:t>
        </w:r>
      </w:smartTag>
      <w:r w:rsidRPr="00506399">
        <w:rPr>
          <w:color w:val="000000"/>
          <w:sz w:val="28"/>
          <w:szCs w:val="28"/>
        </w:rPr>
        <w:t xml:space="preserve"> выделится 2*10</w:t>
      </w:r>
      <w:r w:rsidRPr="00506399">
        <w:rPr>
          <w:color w:val="000000"/>
          <w:sz w:val="28"/>
          <w:szCs w:val="28"/>
          <w:vertAlign w:val="superscript"/>
        </w:rPr>
        <w:t>20</w:t>
      </w:r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кВт*</w:t>
      </w:r>
      <w:proofErr w:type="gramStart"/>
      <w:r w:rsidRPr="00506399">
        <w:rPr>
          <w:color w:val="000000"/>
          <w:sz w:val="28"/>
          <w:szCs w:val="28"/>
        </w:rPr>
        <w:t>ч</w:t>
      </w:r>
      <w:proofErr w:type="gramEnd"/>
      <w:r w:rsidRPr="00506399">
        <w:rPr>
          <w:color w:val="000000"/>
          <w:sz w:val="28"/>
          <w:szCs w:val="28"/>
        </w:rPr>
        <w:t xml:space="preserve"> энергии, что в 10000 раз больше, чем содержится во всем разведанном</w:t>
      </w:r>
      <w:r>
        <w:rPr>
          <w:color w:val="000000"/>
          <w:sz w:val="28"/>
          <w:szCs w:val="28"/>
        </w:rPr>
        <w:t xml:space="preserve"> </w:t>
      </w:r>
      <w:hyperlink r:id="rId18" w:tooltip="Ископаемое топливо" w:history="1">
        <w:r w:rsidRPr="00506399">
          <w:rPr>
            <w:rStyle w:val="a4"/>
            <w:color w:val="000000"/>
            <w:sz w:val="28"/>
            <w:szCs w:val="28"/>
            <w:u w:val="none"/>
          </w:rPr>
          <w:t>ископаемом топливе</w:t>
        </w:r>
      </w:hyperlink>
      <w:r w:rsidRPr="00506399">
        <w:rPr>
          <w:color w:val="000000"/>
          <w:sz w:val="28"/>
          <w:szCs w:val="28"/>
        </w:rPr>
        <w:t xml:space="preserve">, и в миллионы раз больше годового энергопотребления человечества. При этом температура ядра превышает </w:t>
      </w:r>
      <w:smartTag w:uri="urn:schemas-microsoft-com:office:smarttags" w:element="metricconverter">
        <w:smartTagPr>
          <w:attr w:name="ProductID" w:val="6000 °C"/>
        </w:smartTagPr>
        <w:r w:rsidRPr="00506399">
          <w:rPr>
            <w:color w:val="000000"/>
            <w:sz w:val="28"/>
            <w:szCs w:val="28"/>
          </w:rPr>
          <w:t>6000 °C</w:t>
        </w:r>
      </w:smartTag>
      <w:r w:rsidRPr="00506399">
        <w:rPr>
          <w:color w:val="000000"/>
          <w:sz w:val="28"/>
          <w:szCs w:val="28"/>
        </w:rPr>
        <w:t>, а скорость остывания оценивается в 300-</w:t>
      </w:r>
      <w:smartTag w:uri="urn:schemas-microsoft-com:office:smarttags" w:element="metricconverter">
        <w:smartTagPr>
          <w:attr w:name="ProductID" w:val="500 °C"/>
        </w:smartTagPr>
        <w:r w:rsidRPr="00506399">
          <w:rPr>
            <w:color w:val="000000"/>
            <w:sz w:val="28"/>
            <w:szCs w:val="28"/>
          </w:rPr>
          <w:t>500 °C</w:t>
        </w:r>
      </w:smartTag>
      <w:r w:rsidRPr="00506399">
        <w:rPr>
          <w:color w:val="000000"/>
          <w:sz w:val="28"/>
          <w:szCs w:val="28"/>
        </w:rPr>
        <w:t xml:space="preserve"> за миллиард лет.</w:t>
      </w:r>
    </w:p>
    <w:p w:rsidR="006548E2" w:rsidRDefault="00FC0294" w:rsidP="0013314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 xml:space="preserve">Тепловой поток, текущий из недр Земли через ее поверхность, составляет 47±2 ТВт тепла (400 тыс. ТВт/ч в год, что в 17 раз больше всей мировой выработки, и эквивалентно сжиганию 46 </w:t>
      </w:r>
      <w:proofErr w:type="spellStart"/>
      <w:proofErr w:type="gramStart"/>
      <w:r w:rsidRPr="00506399">
        <w:rPr>
          <w:color w:val="000000"/>
          <w:sz w:val="28"/>
          <w:szCs w:val="28"/>
        </w:rPr>
        <w:t>млрд</w:t>
      </w:r>
      <w:proofErr w:type="spellEnd"/>
      <w:proofErr w:type="gramEnd"/>
      <w:r w:rsidRPr="00506399">
        <w:rPr>
          <w:color w:val="000000"/>
          <w:sz w:val="28"/>
          <w:szCs w:val="28"/>
        </w:rPr>
        <w:t xml:space="preserve"> тонн</w:t>
      </w:r>
      <w:r>
        <w:rPr>
          <w:color w:val="000000"/>
          <w:sz w:val="28"/>
          <w:szCs w:val="28"/>
        </w:rPr>
        <w:t xml:space="preserve"> </w:t>
      </w:r>
      <w:hyperlink r:id="rId19" w:tooltip="Ископаемый уголь" w:history="1">
        <w:r w:rsidRPr="00506399">
          <w:rPr>
            <w:rStyle w:val="a4"/>
            <w:color w:val="000000"/>
            <w:sz w:val="28"/>
            <w:szCs w:val="28"/>
            <w:u w:val="none"/>
          </w:rPr>
          <w:t>угля</w:t>
        </w:r>
      </w:hyperlink>
      <w:r w:rsidRPr="00506399">
        <w:rPr>
          <w:color w:val="000000"/>
          <w:sz w:val="28"/>
          <w:szCs w:val="28"/>
        </w:rPr>
        <w:t>), а тепловая мощность, вырабатываемая Землей за счет радиоактивного распада</w:t>
      </w:r>
      <w:r>
        <w:rPr>
          <w:color w:val="000000"/>
          <w:sz w:val="28"/>
          <w:szCs w:val="28"/>
        </w:rPr>
        <w:t xml:space="preserve"> </w:t>
      </w:r>
      <w:hyperlink r:id="rId20" w:tooltip="Уран (элемент)" w:history="1">
        <w:r w:rsidRPr="00506399">
          <w:rPr>
            <w:rStyle w:val="a4"/>
            <w:color w:val="000000"/>
            <w:sz w:val="28"/>
            <w:szCs w:val="28"/>
            <w:u w:val="none"/>
          </w:rPr>
          <w:t>урана</w:t>
        </w:r>
      </w:hyperlink>
      <w:r w:rsidRPr="005063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21" w:tooltip="Торий" w:history="1">
        <w:r w:rsidRPr="00506399">
          <w:rPr>
            <w:rStyle w:val="a4"/>
            <w:color w:val="000000"/>
            <w:sz w:val="28"/>
            <w:szCs w:val="28"/>
            <w:u w:val="none"/>
          </w:rPr>
          <w:t>тория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hyperlink r:id="rId22" w:tooltip="Калий-40" w:history="1">
        <w:r w:rsidRPr="00506399">
          <w:rPr>
            <w:rStyle w:val="a4"/>
            <w:color w:val="000000"/>
            <w:sz w:val="28"/>
            <w:szCs w:val="28"/>
            <w:u w:val="none"/>
          </w:rPr>
          <w:t>калия-40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оценивается в 33±</w:t>
      </w:r>
      <w:r w:rsidRPr="00506399">
        <w:rPr>
          <w:color w:val="000000"/>
          <w:sz w:val="28"/>
          <w:szCs w:val="28"/>
          <w:vertAlign w:val="subscript"/>
        </w:rPr>
        <w:t>20</w:t>
      </w:r>
      <w:r w:rsidRPr="00506399">
        <w:rPr>
          <w:color w:val="000000"/>
          <w:sz w:val="28"/>
          <w:szCs w:val="28"/>
          <w:vertAlign w:val="superscript"/>
        </w:rPr>
        <w:t>28</w:t>
      </w:r>
      <w:r w:rsidRPr="00506399">
        <w:rPr>
          <w:color w:val="000000"/>
          <w:sz w:val="28"/>
          <w:szCs w:val="28"/>
        </w:rPr>
        <w:t xml:space="preserve"> ТВт, т.е. до 70% </w:t>
      </w:r>
      <w:proofErr w:type="spellStart"/>
      <w:r w:rsidRPr="00506399">
        <w:rPr>
          <w:color w:val="000000"/>
          <w:sz w:val="28"/>
          <w:szCs w:val="28"/>
        </w:rPr>
        <w:t>теплопотерь</w:t>
      </w:r>
      <w:proofErr w:type="spellEnd"/>
      <w:r w:rsidRPr="00506399">
        <w:rPr>
          <w:color w:val="000000"/>
          <w:sz w:val="28"/>
          <w:szCs w:val="28"/>
        </w:rPr>
        <w:t xml:space="preserve"> Земли восполняется</w:t>
      </w:r>
      <w:r>
        <w:rPr>
          <w:color w:val="000000"/>
          <w:sz w:val="28"/>
          <w:szCs w:val="28"/>
        </w:rPr>
        <w:t xml:space="preserve"> </w:t>
      </w:r>
      <w:hyperlink r:id="rId23" w:anchor="cite_note-1" w:history="1">
        <w:r>
          <w:rPr>
            <w:rStyle w:val="a4"/>
            <w:color w:val="000000"/>
            <w:sz w:val="28"/>
            <w:szCs w:val="28"/>
            <w:u w:val="none"/>
          </w:rPr>
          <w:t>[</w:t>
        </w:r>
        <w:proofErr w:type="gramStart"/>
        <w:r w:rsidR="00CD6149">
          <w:rPr>
            <w:rStyle w:val="a4"/>
            <w:color w:val="000000"/>
            <w:sz w:val="28"/>
            <w:szCs w:val="28"/>
            <w:u w:val="none"/>
          </w:rPr>
          <w:t>7</w:t>
        </w:r>
        <w:r w:rsidRPr="00506399">
          <w:rPr>
            <w:rStyle w:val="a4"/>
            <w:color w:val="000000"/>
            <w:sz w:val="28"/>
            <w:szCs w:val="28"/>
            <w:u w:val="none"/>
          </w:rPr>
          <w:t>]</w:t>
        </w:r>
      </w:hyperlink>
      <w:r w:rsidRPr="00506399">
        <w:rPr>
          <w:color w:val="000000"/>
          <w:sz w:val="28"/>
          <w:szCs w:val="28"/>
        </w:rPr>
        <w:t xml:space="preserve">. </w:t>
      </w:r>
      <w:proofErr w:type="gramEnd"/>
    </w:p>
    <w:p w:rsidR="00FC0294" w:rsidRPr="00506399" w:rsidRDefault="00FC0294" w:rsidP="0013314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>Использование даже 1% этой мощности эквивалентно нескольким сотням мощных электростанций. Однако, плотность теплового потока при этом составляет менее 0,1 Вт/м</w:t>
      </w:r>
      <w:proofErr w:type="gramStart"/>
      <w:r w:rsidRPr="00506399">
        <w:rPr>
          <w:color w:val="000000"/>
          <w:sz w:val="28"/>
          <w:szCs w:val="28"/>
          <w:vertAlign w:val="superscript"/>
        </w:rPr>
        <w:t>2</w:t>
      </w:r>
      <w:proofErr w:type="gramEnd"/>
      <w:r w:rsidRPr="00506399">
        <w:rPr>
          <w:color w:val="000000"/>
          <w:sz w:val="28"/>
          <w:szCs w:val="28"/>
        </w:rPr>
        <w:t> (в тысячи и десятки тысяч раз меньше плотности солнечного излучения), что затрудняет ее использование.</w:t>
      </w:r>
    </w:p>
    <w:p w:rsidR="00FC0294" w:rsidRPr="00506399" w:rsidRDefault="00FC0294" w:rsidP="0013314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50639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hyperlink r:id="rId24" w:tooltip="Вулкан" w:history="1">
        <w:r w:rsidRPr="00506399">
          <w:rPr>
            <w:rStyle w:val="a4"/>
            <w:color w:val="000000"/>
            <w:sz w:val="28"/>
            <w:szCs w:val="28"/>
            <w:u w:val="none"/>
          </w:rPr>
          <w:t>вулканических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районах циркулирующая вода перегревается выше</w:t>
      </w:r>
      <w:r>
        <w:rPr>
          <w:color w:val="000000"/>
          <w:sz w:val="28"/>
          <w:szCs w:val="28"/>
        </w:rPr>
        <w:t xml:space="preserve"> </w:t>
      </w:r>
      <w:hyperlink r:id="rId25" w:tooltip="Температура кипения" w:history="1">
        <w:r w:rsidRPr="00506399">
          <w:rPr>
            <w:rStyle w:val="a4"/>
            <w:color w:val="000000"/>
            <w:sz w:val="28"/>
            <w:szCs w:val="28"/>
            <w:u w:val="none"/>
          </w:rPr>
          <w:t>температуры кипения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>на относительно небольших глубинах и по трещинам поднимается к поверхности, иногда проявляя себя в виде</w:t>
      </w:r>
      <w:r>
        <w:rPr>
          <w:color w:val="000000"/>
          <w:sz w:val="28"/>
          <w:szCs w:val="28"/>
        </w:rPr>
        <w:t xml:space="preserve"> </w:t>
      </w:r>
      <w:hyperlink r:id="rId26" w:tooltip="Гейзер" w:history="1">
        <w:r w:rsidRPr="00506399">
          <w:rPr>
            <w:rStyle w:val="a4"/>
            <w:color w:val="000000"/>
            <w:sz w:val="28"/>
            <w:szCs w:val="28"/>
            <w:u w:val="none"/>
          </w:rPr>
          <w:t>гейзеров</w:t>
        </w:r>
      </w:hyperlink>
      <w:r w:rsidRPr="00506399">
        <w:rPr>
          <w:color w:val="000000"/>
          <w:sz w:val="28"/>
          <w:szCs w:val="28"/>
        </w:rPr>
        <w:t xml:space="preserve">. Доступ к </w:t>
      </w:r>
      <w:r w:rsidRPr="00506399">
        <w:rPr>
          <w:color w:val="000000"/>
          <w:sz w:val="28"/>
          <w:szCs w:val="28"/>
        </w:rPr>
        <w:lastRenderedPageBreak/>
        <w:t>подземным тёплым водам возможен при помощи глубинного</w:t>
      </w:r>
      <w:r>
        <w:rPr>
          <w:color w:val="000000"/>
          <w:sz w:val="28"/>
          <w:szCs w:val="28"/>
        </w:rPr>
        <w:t xml:space="preserve"> </w:t>
      </w:r>
      <w:hyperlink r:id="rId27" w:tooltip="Бурение" w:history="1">
        <w:r w:rsidRPr="00506399">
          <w:rPr>
            <w:rStyle w:val="a4"/>
            <w:color w:val="000000"/>
            <w:sz w:val="28"/>
            <w:szCs w:val="28"/>
            <w:u w:val="none"/>
          </w:rPr>
          <w:t>бурения</w:t>
        </w:r>
      </w:hyperlink>
      <w:r>
        <w:rPr>
          <w:color w:val="000000"/>
          <w:sz w:val="28"/>
          <w:szCs w:val="28"/>
        </w:rPr>
        <w:t xml:space="preserve"> </w:t>
      </w:r>
      <w:hyperlink r:id="rId28" w:tooltip="Скважина (буровая)" w:history="1">
        <w:r w:rsidRPr="00506399">
          <w:rPr>
            <w:rStyle w:val="a4"/>
            <w:color w:val="000000"/>
            <w:sz w:val="28"/>
            <w:szCs w:val="28"/>
            <w:u w:val="none"/>
          </w:rPr>
          <w:t>скважин</w:t>
        </w:r>
      </w:hyperlink>
      <w:r w:rsidRPr="00506399">
        <w:rPr>
          <w:color w:val="000000"/>
          <w:sz w:val="28"/>
          <w:szCs w:val="28"/>
        </w:rPr>
        <w:t xml:space="preserve">. Более чем такие </w:t>
      </w:r>
      <w:proofErr w:type="spellStart"/>
      <w:r w:rsidRPr="00506399">
        <w:rPr>
          <w:color w:val="000000"/>
          <w:sz w:val="28"/>
          <w:szCs w:val="28"/>
        </w:rPr>
        <w:t>паротермы</w:t>
      </w:r>
      <w:proofErr w:type="spellEnd"/>
      <w:r w:rsidRPr="00506399">
        <w:rPr>
          <w:color w:val="000000"/>
          <w:sz w:val="28"/>
          <w:szCs w:val="28"/>
        </w:rPr>
        <w:t xml:space="preserve"> распространены сухие высокотемпературные породы, энергия которых доступна при помощи закачки и последующего отбора из них перегретой воды.</w:t>
      </w:r>
      <w:proofErr w:type="gramEnd"/>
      <w:r w:rsidRPr="00506399">
        <w:rPr>
          <w:color w:val="000000"/>
          <w:sz w:val="28"/>
          <w:szCs w:val="28"/>
        </w:rPr>
        <w:t xml:space="preserve"> Высокие горизонты пород с температурой менее +100 </w:t>
      </w:r>
      <w:hyperlink r:id="rId29" w:tooltip="Градус цельсия" w:history="1">
        <w:r w:rsidRPr="00506399">
          <w:rPr>
            <w:rStyle w:val="a4"/>
            <w:color w:val="000000"/>
            <w:sz w:val="28"/>
            <w:szCs w:val="28"/>
            <w:u w:val="none"/>
          </w:rPr>
          <w:t>C</w:t>
        </w:r>
      </w:hyperlink>
      <w:r>
        <w:rPr>
          <w:color w:val="000000"/>
          <w:sz w:val="28"/>
          <w:szCs w:val="28"/>
        </w:rPr>
        <w:t xml:space="preserve"> </w:t>
      </w:r>
      <w:r w:rsidRPr="00506399">
        <w:rPr>
          <w:color w:val="000000"/>
          <w:sz w:val="28"/>
          <w:szCs w:val="28"/>
        </w:rPr>
        <w:t xml:space="preserve">распространены и на множестве </w:t>
      </w:r>
      <w:proofErr w:type="spellStart"/>
      <w:r w:rsidRPr="00506399">
        <w:rPr>
          <w:color w:val="000000"/>
          <w:sz w:val="28"/>
          <w:szCs w:val="28"/>
        </w:rPr>
        <w:t>геологически</w:t>
      </w:r>
      <w:proofErr w:type="spellEnd"/>
      <w:r w:rsidRPr="00506399">
        <w:rPr>
          <w:color w:val="000000"/>
          <w:sz w:val="28"/>
          <w:szCs w:val="28"/>
        </w:rPr>
        <w:t xml:space="preserve"> малоактивных территорий, потому наиболее перспективным считается использование </w:t>
      </w:r>
      <w:proofErr w:type="spellStart"/>
      <w:r w:rsidRPr="00506399">
        <w:rPr>
          <w:color w:val="000000"/>
          <w:sz w:val="28"/>
          <w:szCs w:val="28"/>
        </w:rPr>
        <w:t>геотерм</w:t>
      </w:r>
      <w:proofErr w:type="spellEnd"/>
      <w:r w:rsidRPr="00506399">
        <w:rPr>
          <w:color w:val="000000"/>
          <w:sz w:val="28"/>
          <w:szCs w:val="28"/>
        </w:rPr>
        <w:t xml:space="preserve"> в качестве источника тепла.</w:t>
      </w:r>
    </w:p>
    <w:p w:rsidR="00FC0294" w:rsidRPr="00506399" w:rsidRDefault="00FC0294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 xml:space="preserve">Люди тратят много ресурсов на обогрев помещений – газ, уголь, иногда дрова, электроэнергию, а ведь </w:t>
      </w:r>
      <w:r w:rsidRPr="00506399">
        <w:rPr>
          <w:bCs/>
          <w:color w:val="000000"/>
          <w:sz w:val="28"/>
          <w:szCs w:val="28"/>
          <w:shd w:val="clear" w:color="auto" w:fill="FFFFFF"/>
        </w:rPr>
        <w:t>в центре нашей планеты находится раскаленное ядро, его температура достигает 5000 °C. Этой огромной температуры достаточно, что бы «прогреть» всю планету до поверхности. Надо лишь знать, как это использовать [</w:t>
      </w:r>
      <w:r w:rsidRPr="004413C1">
        <w:rPr>
          <w:bCs/>
          <w:color w:val="000000"/>
          <w:sz w:val="28"/>
          <w:szCs w:val="28"/>
          <w:shd w:val="clear" w:color="auto" w:fill="FFFFFF"/>
        </w:rPr>
        <w:t>9</w:t>
      </w:r>
      <w:proofErr w:type="gramStart"/>
      <w:r w:rsidRPr="00506399">
        <w:rPr>
          <w:bCs/>
          <w:color w:val="000000"/>
          <w:sz w:val="28"/>
          <w:szCs w:val="28"/>
          <w:shd w:val="clear" w:color="auto" w:fill="FFFFFF"/>
        </w:rPr>
        <w:t xml:space="preserve"> ]</w:t>
      </w:r>
      <w:proofErr w:type="gramEnd"/>
      <w:r w:rsidRPr="0050639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FC0294" w:rsidRPr="00506399" w:rsidRDefault="00FC0294" w:rsidP="00A1092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 xml:space="preserve">Геотермальная энергетика подразделяется на два направления: </w:t>
      </w:r>
      <w:proofErr w:type="spellStart"/>
      <w:r w:rsidRPr="00506399">
        <w:rPr>
          <w:color w:val="000000"/>
          <w:sz w:val="28"/>
          <w:szCs w:val="28"/>
        </w:rPr>
        <w:t>петротермальная</w:t>
      </w:r>
      <w:proofErr w:type="spellEnd"/>
      <w:r w:rsidRPr="00506399">
        <w:rPr>
          <w:color w:val="000000"/>
          <w:sz w:val="28"/>
          <w:szCs w:val="28"/>
        </w:rPr>
        <w:t xml:space="preserve"> энергетика и гидротермальная энергетика [</w:t>
      </w:r>
      <w:r w:rsidRPr="004413C1">
        <w:rPr>
          <w:color w:val="000000"/>
          <w:sz w:val="28"/>
          <w:szCs w:val="28"/>
        </w:rPr>
        <w:t>7</w:t>
      </w:r>
      <w:r w:rsidRPr="00506399">
        <w:rPr>
          <w:color w:val="000000"/>
          <w:sz w:val="28"/>
          <w:szCs w:val="28"/>
        </w:rPr>
        <w:t>].</w:t>
      </w:r>
    </w:p>
    <w:p w:rsidR="00CD6149" w:rsidRDefault="00FC0294" w:rsidP="00A1092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06399">
        <w:rPr>
          <w:b/>
          <w:bCs/>
          <w:color w:val="000000"/>
          <w:sz w:val="28"/>
          <w:szCs w:val="28"/>
          <w:shd w:val="clear" w:color="auto" w:fill="FFFFFF"/>
        </w:rPr>
        <w:t>Ге́йзер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6399">
        <w:rPr>
          <w:color w:val="000000"/>
          <w:sz w:val="28"/>
          <w:szCs w:val="28"/>
          <w:shd w:val="clear" w:color="auto" w:fill="FFFFFF"/>
        </w:rPr>
        <w:t>(от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30" w:tooltip="Исландский язык" w:history="1">
        <w:proofErr w:type="spellStart"/>
        <w:r w:rsidRPr="0050639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исл</w:t>
        </w:r>
        <w:proofErr w:type="spellEnd"/>
        <w:r w:rsidRPr="0050639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.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6399">
        <w:rPr>
          <w:i/>
          <w:iCs/>
          <w:color w:val="000000"/>
          <w:sz w:val="28"/>
          <w:szCs w:val="28"/>
          <w:shd w:val="clear" w:color="auto" w:fill="FFFFFF"/>
          <w:lang w:val="is-IS"/>
        </w:rPr>
        <w:t>Geysa</w:t>
      </w:r>
      <w:r>
        <w:rPr>
          <w:color w:val="000000"/>
          <w:sz w:val="28"/>
          <w:szCs w:val="28"/>
          <w:shd w:val="clear" w:color="auto" w:fill="FFFFFF"/>
        </w:rPr>
        <w:t xml:space="preserve"> — хлынуть) </w:t>
      </w:r>
      <w:r w:rsidRPr="00506399">
        <w:rPr>
          <w:color w:val="000000"/>
          <w:sz w:val="28"/>
          <w:szCs w:val="28"/>
          <w:shd w:val="clear" w:color="auto" w:fill="FFFFFF"/>
        </w:rPr>
        <w:t>— горячий источник, периодически выбрасывающий фонтаны горячей воды и пара под давлением. Гейзеры являются одним из проявлений поздних стадий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31" w:tooltip="Вулканизм" w:history="1">
        <w:r w:rsidRPr="00506399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вулканизма</w:t>
        </w:r>
      </w:hyperlink>
      <w:r w:rsidRPr="00506399">
        <w:rPr>
          <w:color w:val="000000"/>
          <w:sz w:val="28"/>
          <w:szCs w:val="28"/>
          <w:shd w:val="clear" w:color="auto" w:fill="FFFFFF"/>
        </w:rPr>
        <w:t>, распространены в областях современной вулканической деятельности [</w:t>
      </w:r>
      <w:r w:rsidRPr="005430A2">
        <w:rPr>
          <w:color w:val="000000"/>
          <w:sz w:val="28"/>
          <w:szCs w:val="28"/>
          <w:shd w:val="clear" w:color="auto" w:fill="FFFFFF"/>
        </w:rPr>
        <w:t>10</w:t>
      </w:r>
      <w:r w:rsidRPr="00506399">
        <w:rPr>
          <w:color w:val="000000"/>
          <w:sz w:val="28"/>
          <w:szCs w:val="28"/>
          <w:shd w:val="clear" w:color="auto" w:fill="FFFFFF"/>
        </w:rPr>
        <w:t xml:space="preserve">]. </w:t>
      </w:r>
    </w:p>
    <w:p w:rsidR="00FC0294" w:rsidRPr="00506399" w:rsidRDefault="00FC0294" w:rsidP="00A1092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06399">
        <w:rPr>
          <w:color w:val="000000"/>
          <w:sz w:val="28"/>
          <w:szCs w:val="28"/>
          <w:shd w:val="clear" w:color="auto" w:fill="FFFFFF"/>
        </w:rPr>
        <w:t xml:space="preserve">Наиболее распространены гейзеры в таких странах как Исландия (она вообще называется страной гейзеров), много их в России на полуострове Камчатка, в США в </w:t>
      </w:r>
      <w:proofErr w:type="spellStart"/>
      <w:r w:rsidRPr="00506399">
        <w:rPr>
          <w:color w:val="000000"/>
          <w:sz w:val="28"/>
          <w:szCs w:val="28"/>
          <w:shd w:val="clear" w:color="auto" w:fill="FFFFFF"/>
        </w:rPr>
        <w:t>Йеллостоунском</w:t>
      </w:r>
      <w:proofErr w:type="spellEnd"/>
      <w:r w:rsidRPr="00506399">
        <w:rPr>
          <w:color w:val="000000"/>
          <w:sz w:val="28"/>
          <w:szCs w:val="28"/>
          <w:shd w:val="clear" w:color="auto" w:fill="FFFFFF"/>
        </w:rPr>
        <w:t xml:space="preserve"> национальном парке, в Новой Зеландии, Чили, есть также одиночные гейзеры в Японии и Китае. Они находятся поблизости действующего вулкана. Горячую воду или пар пускают по трубам, подведенным к системе отопления. Эти воды можно также подавать на электростанции. Практикуют также заполнение пород вблизи гейзера холодной водой с тем</w:t>
      </w:r>
      <w:proofErr w:type="gramStart"/>
      <w:r w:rsidRPr="0050639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0639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6399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506399">
        <w:rPr>
          <w:color w:val="000000"/>
          <w:sz w:val="28"/>
          <w:szCs w:val="28"/>
          <w:shd w:val="clear" w:color="auto" w:fill="FFFFFF"/>
        </w:rPr>
        <w:t xml:space="preserve">тобы она со временем нагрелась. В </w:t>
      </w:r>
      <w:proofErr w:type="gramStart"/>
      <w:r w:rsidRPr="00506399">
        <w:rPr>
          <w:color w:val="000000"/>
          <w:sz w:val="28"/>
          <w:szCs w:val="28"/>
          <w:shd w:val="clear" w:color="auto" w:fill="FFFFFF"/>
        </w:rPr>
        <w:t>Исландии</w:t>
      </w:r>
      <w:proofErr w:type="gramEnd"/>
      <w:r w:rsidRPr="00506399">
        <w:rPr>
          <w:color w:val="000000"/>
          <w:sz w:val="28"/>
          <w:szCs w:val="28"/>
          <w:shd w:val="clear" w:color="auto" w:fill="FFFFFF"/>
        </w:rPr>
        <w:t xml:space="preserve"> таким образом отапливается 95% домов</w:t>
      </w:r>
      <w:r w:rsidRPr="005430A2">
        <w:rPr>
          <w:color w:val="000000"/>
          <w:sz w:val="28"/>
          <w:szCs w:val="28"/>
          <w:shd w:val="clear" w:color="auto" w:fill="FFFFFF"/>
        </w:rPr>
        <w:t xml:space="preserve"> [10]</w:t>
      </w:r>
      <w:r w:rsidRPr="0050639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C0294" w:rsidRPr="00C95647" w:rsidRDefault="00FC0294" w:rsidP="00C95647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Возможности использования гейзеров в деятельности человека</w:t>
      </w:r>
      <w:r w:rsidRPr="005430A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[6]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FC0294" w:rsidRPr="00C95647" w:rsidRDefault="00FC0294" w:rsidP="00C95647">
      <w:pPr>
        <w:numPr>
          <w:ilvl w:val="0"/>
          <w:numId w:val="4"/>
        </w:numPr>
        <w:shd w:val="clear" w:color="auto" w:fill="FFFFFF"/>
        <w:spacing w:after="0" w:line="360" w:lineRule="auto"/>
        <w:ind w:left="208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Гейзер мощный источник электрической энергии (пар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выделяемый во время извержений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используется </w:t>
      </w:r>
      <w:proofErr w:type="gramStart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для</w:t>
      </w:r>
      <w:proofErr w:type="gramEnd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вращение</w:t>
      </w:r>
      <w:proofErr w:type="gramEnd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турбин электростанций). В 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связи с дешевизной данного вида энергии она приобретает огромную популярность в </w:t>
      </w:r>
      <w:proofErr w:type="gramStart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местах</w:t>
      </w:r>
      <w:proofErr w:type="gramEnd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где возможно ее использование (Исландия полностью отказалась от использования других видов энергии в пользу термальной).</w:t>
      </w:r>
    </w:p>
    <w:p w:rsidR="00FC0294" w:rsidRPr="00C95647" w:rsidRDefault="00FC0294" w:rsidP="00C95647">
      <w:pPr>
        <w:numPr>
          <w:ilvl w:val="0"/>
          <w:numId w:val="4"/>
        </w:numPr>
        <w:shd w:val="clear" w:color="auto" w:fill="FFFFFF"/>
        <w:spacing w:after="0" w:line="360" w:lineRule="auto"/>
        <w:ind w:left="208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Подземное тепло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выделяемое в процессе извержения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активно используется в сельском хозяйстве (ведется строительство больших тепличных комплексов на п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рогретой гейзерами территории).</w:t>
      </w:r>
    </w:p>
    <w:p w:rsidR="00FC0294" w:rsidRPr="00C95647" w:rsidRDefault="00FC0294" w:rsidP="00C95647">
      <w:pPr>
        <w:numPr>
          <w:ilvl w:val="0"/>
          <w:numId w:val="4"/>
        </w:numPr>
        <w:shd w:val="clear" w:color="auto" w:fill="FFFFFF"/>
        <w:spacing w:after="0" w:line="360" w:lineRule="auto"/>
        <w:ind w:left="208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 связи с тем, </w:t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что нагретая геотермальной энергией вода проходит через большой слой горных пород происходит процесс ее минерализации. </w:t>
      </w:r>
      <w:proofErr w:type="gramStart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Следовательно</w:t>
      </w:r>
      <w:proofErr w:type="gramEnd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вода приобретает полезные свойства минералов которые в ней растворены (ее используют в лечебных и </w:t>
      </w:r>
      <w:proofErr w:type="spellStart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санаторно</w:t>
      </w:r>
      <w:proofErr w:type="spellEnd"/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- курортных учреждениях).</w:t>
      </w:r>
    </w:p>
    <w:p w:rsidR="00FC0294" w:rsidRPr="00C95647" w:rsidRDefault="00FC0294" w:rsidP="00C95647">
      <w:pPr>
        <w:numPr>
          <w:ilvl w:val="0"/>
          <w:numId w:val="4"/>
        </w:numPr>
        <w:shd w:val="clear" w:color="auto" w:fill="FFFFFF"/>
        <w:spacing w:after="0" w:line="360" w:lineRule="auto"/>
        <w:ind w:left="208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Нагретую воду термальных источников можно использовать в сфере ЖКХ (для отопления жилого фонда).</w:t>
      </w:r>
    </w:p>
    <w:p w:rsidR="00FC0294" w:rsidRDefault="00FC0294" w:rsidP="00C95647">
      <w:pPr>
        <w:numPr>
          <w:ilvl w:val="0"/>
          <w:numId w:val="4"/>
        </w:numPr>
        <w:shd w:val="clear" w:color="auto" w:fill="FFFFFF"/>
        <w:spacing w:after="0" w:line="360" w:lineRule="auto"/>
        <w:ind w:left="208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 водах многих источников содержатся многие виды используемых в п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ромышленности ценных минералов.</w:t>
      </w:r>
    </w:p>
    <w:p w:rsidR="00FC0294" w:rsidRDefault="00FC0294" w:rsidP="003804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Вблизи гейзеров можно располагать парники и теплицы, бальнеологические курорты. </w:t>
      </w:r>
    </w:p>
    <w:p w:rsidR="00FC0294" w:rsidRDefault="00FC0294" w:rsidP="003804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Используя энергию гейзеров</w:t>
      </w:r>
      <w:r w:rsidR="0078170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человек не загрязняет окружающую среду, не разрушает земли добычей полезных ископаемых, не тратит ресурсы. </w:t>
      </w:r>
    </w:p>
    <w:p w:rsidR="00781705" w:rsidRPr="00B44C2D" w:rsidRDefault="00A66CFB" w:rsidP="003804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6CFB">
        <w:rPr>
          <w:rFonts w:ascii="Times New Roman" w:hAnsi="Times New Roman"/>
          <w:sz w:val="28"/>
          <w:szCs w:val="28"/>
        </w:rPr>
        <w:t xml:space="preserve">Исследования показывают, что в </w:t>
      </w:r>
      <w:r w:rsidR="00CF7DE2" w:rsidRPr="00A66CFB">
        <w:rPr>
          <w:rFonts w:ascii="Times New Roman" w:hAnsi="Times New Roman"/>
          <w:sz w:val="28"/>
          <w:szCs w:val="28"/>
        </w:rPr>
        <w:t>странах</w:t>
      </w:r>
      <w:r w:rsidR="00CD6149">
        <w:rPr>
          <w:rFonts w:ascii="Times New Roman" w:hAnsi="Times New Roman"/>
          <w:sz w:val="28"/>
          <w:szCs w:val="28"/>
        </w:rPr>
        <w:t xml:space="preserve"> с используемыми альтернативными источниками энергии, </w:t>
      </w:r>
      <w:r w:rsidR="00CF7DE2" w:rsidRPr="00A66CFB">
        <w:rPr>
          <w:rFonts w:ascii="Times New Roman" w:hAnsi="Times New Roman"/>
          <w:sz w:val="28"/>
          <w:szCs w:val="28"/>
        </w:rPr>
        <w:t xml:space="preserve"> низкий уровень безработицы, инфляции, хорошие показатели ВВП, положительное сальдо (экспорт превышает импорт), положительная динамика населения (его численность возрастает), рождаемость преобладает над смертностью. Конечно, на эти факторы влияет и множество других составляющих как грамотность руководства, </w:t>
      </w:r>
      <w:proofErr w:type="gramStart"/>
      <w:r w:rsidR="00CF7DE2" w:rsidRPr="00A66CFB">
        <w:rPr>
          <w:rFonts w:ascii="Times New Roman" w:hAnsi="Times New Roman"/>
          <w:sz w:val="28"/>
          <w:szCs w:val="28"/>
        </w:rPr>
        <w:t>социально-экономический</w:t>
      </w:r>
      <w:proofErr w:type="gramEnd"/>
      <w:r w:rsidR="00CF7DE2" w:rsidRPr="00A66CFB">
        <w:rPr>
          <w:rFonts w:ascii="Times New Roman" w:hAnsi="Times New Roman"/>
          <w:sz w:val="28"/>
          <w:szCs w:val="28"/>
        </w:rPr>
        <w:t xml:space="preserve"> устрой, участие в войнах, наличие ресурсов, но многое зависит также от </w:t>
      </w:r>
      <w:proofErr w:type="spellStart"/>
      <w:r w:rsidR="00CF7DE2" w:rsidRPr="00A66CFB">
        <w:rPr>
          <w:rFonts w:ascii="Times New Roman" w:hAnsi="Times New Roman"/>
          <w:sz w:val="28"/>
          <w:szCs w:val="28"/>
        </w:rPr>
        <w:t>энергообеспеченности</w:t>
      </w:r>
      <w:proofErr w:type="spellEnd"/>
      <w:r w:rsidR="00CF7DE2" w:rsidRPr="00A66CFB">
        <w:rPr>
          <w:rFonts w:ascii="Times New Roman" w:hAnsi="Times New Roman"/>
          <w:sz w:val="28"/>
          <w:szCs w:val="28"/>
        </w:rPr>
        <w:t xml:space="preserve"> страны. Именно от не</w:t>
      </w:r>
      <w:r w:rsidR="004240E2">
        <w:rPr>
          <w:rFonts w:ascii="Times New Roman" w:hAnsi="Times New Roman"/>
          <w:sz w:val="28"/>
          <w:szCs w:val="28"/>
        </w:rPr>
        <w:t>е зависит работа предприятий, а</w:t>
      </w:r>
      <w:r w:rsidR="00CF7DE2" w:rsidRPr="00A66CFB">
        <w:rPr>
          <w:rFonts w:ascii="Times New Roman" w:hAnsi="Times New Roman"/>
          <w:sz w:val="28"/>
          <w:szCs w:val="28"/>
        </w:rPr>
        <w:t xml:space="preserve">, следовательно, уровень зарплат, и уровень безработицы. На обеспеченность граждан влияет и уровень цен на </w:t>
      </w:r>
      <w:r w:rsidR="00CF7DE2" w:rsidRPr="00A66CFB">
        <w:rPr>
          <w:rFonts w:ascii="Times New Roman" w:hAnsi="Times New Roman"/>
          <w:sz w:val="28"/>
          <w:szCs w:val="28"/>
        </w:rPr>
        <w:lastRenderedPageBreak/>
        <w:t>электроэнергию. Видно, что стоимость 1 кВт-часа электроэнергии гораздо ниже в тех странах, в которых больше солнечных и ветровых электростанций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66CFB">
        <w:rPr>
          <w:rFonts w:ascii="Times New Roman" w:hAnsi="Times New Roman"/>
          <w:sz w:val="28"/>
          <w:szCs w:val="28"/>
        </w:rPr>
        <w:t xml:space="preserve">В США стоимость киловатт-часа электроэнергии в штатах, где отсутствуют солнечные электростанции, ощутимо выше – в Гавайях – 0,3 $, в </w:t>
      </w:r>
      <w:proofErr w:type="spellStart"/>
      <w:r w:rsidRPr="00A66CFB">
        <w:rPr>
          <w:rFonts w:ascii="Times New Roman" w:hAnsi="Times New Roman"/>
          <w:sz w:val="28"/>
          <w:szCs w:val="28"/>
        </w:rPr>
        <w:t>Конннектикуте</w:t>
      </w:r>
      <w:proofErr w:type="spellEnd"/>
      <w:r w:rsidRPr="00A66CFB">
        <w:rPr>
          <w:rFonts w:ascii="Times New Roman" w:hAnsi="Times New Roman"/>
          <w:sz w:val="28"/>
          <w:szCs w:val="28"/>
        </w:rPr>
        <w:t xml:space="preserve"> – 0,22$, в Вашингтоне – 0,19$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CFB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A66CFB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A66CFB">
        <w:rPr>
          <w:rFonts w:ascii="Times New Roman" w:hAnsi="Times New Roman"/>
          <w:sz w:val="28"/>
          <w:szCs w:val="28"/>
        </w:rPr>
        <w:t>.</w:t>
      </w:r>
    </w:p>
    <w:p w:rsidR="00A66CFB" w:rsidRDefault="00A66CFB" w:rsidP="003804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6CFB">
        <w:rPr>
          <w:rFonts w:ascii="Times New Roman" w:hAnsi="Times New Roman"/>
          <w:sz w:val="28"/>
          <w:szCs w:val="28"/>
        </w:rPr>
        <w:t xml:space="preserve">Альтернативные источники энергии активно используются в сельском хозяйстве. В </w:t>
      </w:r>
      <w:r>
        <w:rPr>
          <w:rFonts w:ascii="Times New Roman" w:hAnsi="Times New Roman"/>
          <w:sz w:val="28"/>
          <w:szCs w:val="28"/>
        </w:rPr>
        <w:t>Исландии гейзер</w:t>
      </w:r>
      <w:r w:rsidRPr="00A66CFB">
        <w:rPr>
          <w:rFonts w:ascii="Times New Roman" w:hAnsi="Times New Roman"/>
          <w:sz w:val="28"/>
          <w:szCs w:val="28"/>
        </w:rPr>
        <w:t>ы приводят в действие генераторы, снабжающие животноводческие комплексы, оросительные системы, перерабатывающие предприятия,  используются для энергоснабжения теплиц и оранжерей. Это, в свою, очередь, влияет на цены на сельскохозяйственную продукцию.</w:t>
      </w:r>
    </w:p>
    <w:p w:rsidR="00714AA3" w:rsidRPr="00714AA3" w:rsidRDefault="00714AA3" w:rsidP="003804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714AA3">
        <w:rPr>
          <w:rFonts w:ascii="Times New Roman" w:hAnsi="Times New Roman"/>
          <w:color w:val="000000"/>
          <w:spacing w:val="-1"/>
          <w:sz w:val="28"/>
          <w:szCs w:val="28"/>
        </w:rPr>
        <w:t>Исландия полностью отказалась от использования других видов энергии в пользу термальной. До 80% в экономику Исландии делает вклад альтернативная энергетика. ВВП Исландии 0 23 млрд. дол</w:t>
      </w:r>
      <w:proofErr w:type="gramStart"/>
      <w:r w:rsidRPr="00714AA3">
        <w:rPr>
          <w:rFonts w:ascii="Times New Roman" w:hAnsi="Times New Roman"/>
          <w:color w:val="000000"/>
          <w:spacing w:val="-1"/>
          <w:sz w:val="28"/>
          <w:szCs w:val="28"/>
        </w:rPr>
        <w:t xml:space="preserve">., </w:t>
      </w:r>
      <w:proofErr w:type="gramEnd"/>
      <w:r w:rsidRPr="00714AA3">
        <w:rPr>
          <w:rFonts w:ascii="Times New Roman" w:hAnsi="Times New Roman"/>
          <w:color w:val="000000"/>
          <w:spacing w:val="-1"/>
          <w:sz w:val="28"/>
          <w:szCs w:val="28"/>
        </w:rPr>
        <w:t>ВВП на душу населения – 70, 3 тыс. дол., цена 1 кВт электроэнергии – 0,08 дол. США, самая дешевая в северных странах.</w:t>
      </w:r>
    </w:p>
    <w:p w:rsidR="00FC0294" w:rsidRDefault="00FC0294" w:rsidP="0038042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Есть, конечно, определенные факторы, ограничивающие использование гейзеров.</w:t>
      </w:r>
    </w:p>
    <w:p w:rsidR="00FC0294" w:rsidRDefault="00FC0294" w:rsidP="00997B3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Их количество на планете ограничено, ареал их влияния тоже ограничен. Например, они отсутствуют в Европе, Африке, Австралии. Поэтому, они не способны обеспечить теплой водой большую площадь и большое количество населения. Ареал применения их энергии ограничен небольшой площадью вокруг гейзера.</w:t>
      </w:r>
    </w:p>
    <w:p w:rsidR="00FC0294" w:rsidRDefault="00FC0294" w:rsidP="00997B3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997B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Эксплуатация их небезопасна, поскольку фонтан воды имеет температуру выше 100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rtl/>
          <w:lang w:eastAsia="ru-RU"/>
        </w:rPr>
        <w:t>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·С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, поэтому они опасны для людей, а также могут повредить все, с чем соприкасаются. Для их эксплуатации нужно специальное оборудование, для людей, находящихся поблизости –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спецобувь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и спецодежда. Кипящие фонтаны могут вырваться из-под земли на других, близлежащих участках, в случаях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разрыва труб кипящий поток тоже может выскочить наружу и принести огромный вред людям.  </w:t>
      </w:r>
    </w:p>
    <w:p w:rsidR="00FC0294" w:rsidRDefault="00FC0294" w:rsidP="00997B36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Как правило, они находятся вблизи от вулканов и поэтому нахождение возле них также может быть опасным. Если извержение вулкана можно спрогнозировать и эвакуировать из этой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 зоны людей, но то извержение лавы и камнепад могут разрушить постройки и оборудование, а значит, принести ущерб.</w:t>
      </w:r>
    </w:p>
    <w:p w:rsidR="00FC0294" w:rsidRDefault="00FC0294" w:rsidP="004A52C6">
      <w:pPr>
        <w:pStyle w:val="a3"/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Но этот источник энергии следует разрабатывать как перспективный. Возможно, стоит создавать системы надежных трубопроводов, по которым горячая вода подавалась бы на большие расстояние, что обеспечивало б эффективность использования гейзера и его безопасность.</w:t>
      </w:r>
    </w:p>
    <w:p w:rsidR="00714AA3" w:rsidRPr="0086157B" w:rsidRDefault="00714AA3" w:rsidP="0086157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pacing w:val="-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pacing w:val="-1"/>
          <w:sz w:val="28"/>
          <w:szCs w:val="28"/>
        </w:rPr>
        <w:t>В такой богатой ресурсами стране как Россия гейзерная  энергетика еще только стадии разработки. При росте ВВП прослеживается падение уровня жизни, рост цен, негативная динамика населения. В свете обострившихся отношений с другими странами и санкциями, возможно, развитие альтернативной энергетики помогло б приобрести независимость, улучшить уровень жизни и финансовую стабильность страны.</w:t>
      </w:r>
    </w:p>
    <w:p w:rsidR="00CD6149" w:rsidRDefault="0005774F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86157B">
        <w:rPr>
          <w:bCs/>
          <w:color w:val="000000" w:themeColor="text1"/>
          <w:sz w:val="28"/>
          <w:szCs w:val="28"/>
        </w:rPr>
        <w:t>Тем более</w:t>
      </w:r>
      <w:proofErr w:type="gramStart"/>
      <w:r w:rsidRPr="0086157B">
        <w:rPr>
          <w:bCs/>
          <w:color w:val="000000" w:themeColor="text1"/>
          <w:sz w:val="28"/>
          <w:szCs w:val="28"/>
        </w:rPr>
        <w:t>,</w:t>
      </w:r>
      <w:proofErr w:type="gramEnd"/>
      <w:r w:rsidRPr="0086157B">
        <w:rPr>
          <w:bCs/>
          <w:color w:val="000000" w:themeColor="text1"/>
          <w:sz w:val="28"/>
          <w:szCs w:val="28"/>
        </w:rPr>
        <w:t xml:space="preserve"> что геотермальные источники у нас есть. Пример тому – долина гейзеров на полуострове камчатка. </w:t>
      </w:r>
    </w:p>
    <w:p w:rsidR="0005774F" w:rsidRDefault="0005774F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86157B">
        <w:rPr>
          <w:bCs/>
          <w:color w:val="000000" w:themeColor="text1"/>
          <w:sz w:val="28"/>
          <w:szCs w:val="28"/>
        </w:rPr>
        <w:t>Доли́на</w:t>
      </w:r>
      <w:proofErr w:type="spellEnd"/>
      <w:r w:rsidRPr="0086157B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157B">
        <w:rPr>
          <w:bCs/>
          <w:color w:val="000000" w:themeColor="text1"/>
          <w:sz w:val="28"/>
          <w:szCs w:val="28"/>
        </w:rPr>
        <w:t>ге́йзеров</w:t>
      </w:r>
      <w:proofErr w:type="spellEnd"/>
      <w:proofErr w:type="gramEnd"/>
      <w:r w:rsidRPr="0086157B">
        <w:rPr>
          <w:color w:val="000000" w:themeColor="text1"/>
          <w:sz w:val="28"/>
          <w:szCs w:val="28"/>
        </w:rPr>
        <w:t> — это одно из наиболее крупных </w:t>
      </w:r>
      <w:hyperlink r:id="rId32" w:tooltip="Гейзер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гейзерных</w:t>
        </w:r>
      </w:hyperlink>
      <w:r w:rsidR="00CD6149">
        <w:rPr>
          <w:color w:val="000000" w:themeColor="text1"/>
          <w:sz w:val="28"/>
          <w:szCs w:val="28"/>
        </w:rPr>
        <w:t xml:space="preserve"> </w:t>
      </w:r>
      <w:r w:rsidRPr="0086157B">
        <w:rPr>
          <w:color w:val="000000" w:themeColor="text1"/>
          <w:sz w:val="28"/>
          <w:szCs w:val="28"/>
        </w:rPr>
        <w:t>полей мира и единственное в </w:t>
      </w:r>
      <w:hyperlink r:id="rId33" w:tooltip="Евраз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Евразии</w:t>
        </w:r>
      </w:hyperlink>
      <w:r w:rsidRPr="0086157B">
        <w:rPr>
          <w:color w:val="000000" w:themeColor="text1"/>
          <w:sz w:val="28"/>
          <w:szCs w:val="28"/>
        </w:rPr>
        <w:t>. Долина гейзеров расположена на </w:t>
      </w:r>
      <w:hyperlink r:id="rId34" w:tooltip="Полуостров Камчатка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Камчатке</w:t>
        </w:r>
      </w:hyperlink>
      <w:r w:rsidRPr="0086157B">
        <w:rPr>
          <w:color w:val="000000" w:themeColor="text1"/>
          <w:sz w:val="28"/>
          <w:szCs w:val="28"/>
        </w:rPr>
        <w:t> в </w:t>
      </w:r>
      <w:proofErr w:type="spellStart"/>
      <w:r w:rsidR="00151371">
        <w:fldChar w:fldCharType="begin"/>
      </w:r>
      <w:r w:rsidR="00526705">
        <w:instrText>HYPERLINK "https://ru.wikipedia.org/wiki/%D0%9A%D1%80%D0%BE%D0%BD%D0%BE%D1%86%D0%BA%D0%B8%D0%B9_%D0%B7%D0%B0%D0%BF%D0%BE%D0%B2%D0%B5%D0%B4%D0%BD%D0%B8%D0%BA" \o "Кроноцкий заповедник"</w:instrText>
      </w:r>
      <w:r w:rsidR="00151371">
        <w:fldChar w:fldCharType="separate"/>
      </w:r>
      <w:r w:rsidRPr="0086157B">
        <w:rPr>
          <w:rStyle w:val="a4"/>
          <w:color w:val="000000" w:themeColor="text1"/>
          <w:sz w:val="28"/>
          <w:szCs w:val="28"/>
          <w:u w:val="none"/>
        </w:rPr>
        <w:t>Кроноцком</w:t>
      </w:r>
      <w:proofErr w:type="spellEnd"/>
      <w:r w:rsidRPr="0086157B">
        <w:rPr>
          <w:rStyle w:val="a4"/>
          <w:color w:val="000000" w:themeColor="text1"/>
          <w:sz w:val="28"/>
          <w:szCs w:val="28"/>
          <w:u w:val="none"/>
        </w:rPr>
        <w:t xml:space="preserve"> государственном биосферном заповеднике</w:t>
      </w:r>
      <w:r w:rsidR="00151371">
        <w:fldChar w:fldCharType="end"/>
      </w:r>
      <w:r w:rsidRPr="0086157B">
        <w:rPr>
          <w:color w:val="000000" w:themeColor="text1"/>
          <w:sz w:val="28"/>
          <w:szCs w:val="28"/>
        </w:rPr>
        <w:t>.</w:t>
      </w:r>
    </w:p>
    <w:p w:rsidR="0023606D" w:rsidRPr="00B44C2D" w:rsidRDefault="0023606D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F7B94" w:rsidRDefault="00BF7B94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170601" cy="2908828"/>
            <wp:effectExtent l="19050" t="0" r="0" b="0"/>
            <wp:docPr id="84" name="Рисунок 84" descr="https://upload.wikimedia.org/wikipedia/commons/thumb/0/08/Landslide_Buries_Valley_of_the_Geysers.jpg/220px-Landslide_Buries_Valley_of_the_Gey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upload.wikimedia.org/wikipedia/commons/thumb/0/08/Landslide_Buries_Valley_of_the_Geysers.jpg/220px-Landslide_Buries_Valley_of_the_Geysers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49" cy="290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94" w:rsidRPr="00BF7B94" w:rsidRDefault="00BF7B94" w:rsidP="00BF7B94">
      <w:pPr>
        <w:pStyle w:val="a5"/>
        <w:shd w:val="clear" w:color="auto" w:fill="FFFFFF"/>
        <w:spacing w:before="0" w:beforeAutospacing="0" w:after="0" w:afterAutospacing="0" w:line="360" w:lineRule="auto"/>
        <w:ind w:left="70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Рис.1 - Вид долины гейзеров на Камчатке с космоса до оползня 2007 года</w:t>
      </w:r>
    </w:p>
    <w:p w:rsidR="0005774F" w:rsidRPr="0086157B" w:rsidRDefault="0005774F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Она представляет собой глубокий каньон реки Гейзерной, в бортах которого на площади около 6 км² находятся многочисленные выходы </w:t>
      </w:r>
      <w:hyperlink r:id="rId36" w:tooltip="Гейзер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гейзеров</w:t>
        </w:r>
      </w:hyperlink>
      <w:r w:rsidRPr="0086157B">
        <w:rPr>
          <w:color w:val="000000" w:themeColor="text1"/>
          <w:sz w:val="28"/>
          <w:szCs w:val="28"/>
        </w:rPr>
        <w:t>, </w:t>
      </w:r>
      <w:hyperlink r:id="rId37" w:tooltip="Геотермальный источник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горячих источников</w:t>
        </w:r>
      </w:hyperlink>
      <w:r w:rsidRPr="0086157B">
        <w:rPr>
          <w:color w:val="000000" w:themeColor="text1"/>
          <w:sz w:val="28"/>
          <w:szCs w:val="28"/>
        </w:rPr>
        <w:t>, </w:t>
      </w:r>
      <w:hyperlink r:id="rId38" w:tooltip="Грязевой вулкан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грязевые котлы</w:t>
        </w:r>
      </w:hyperlink>
      <w:r w:rsidRPr="0086157B">
        <w:rPr>
          <w:color w:val="000000" w:themeColor="text1"/>
          <w:sz w:val="28"/>
          <w:szCs w:val="28"/>
        </w:rPr>
        <w:t>, термальные площадки, </w:t>
      </w:r>
      <w:proofErr w:type="spellStart"/>
      <w:r w:rsidR="00151371" w:rsidRPr="0086157B">
        <w:rPr>
          <w:color w:val="000000" w:themeColor="text1"/>
          <w:sz w:val="28"/>
          <w:szCs w:val="28"/>
        </w:rPr>
        <w:fldChar w:fldCharType="begin"/>
      </w:r>
      <w:r w:rsidRPr="0086157B">
        <w:rPr>
          <w:color w:val="000000" w:themeColor="text1"/>
          <w:sz w:val="28"/>
          <w:szCs w:val="28"/>
        </w:rPr>
        <w:instrText xml:space="preserve"> HYPERLINK "https://ru.wikipedia.org/wiki/%D0%92%D0%BE%D0%B4%D0%BE%D0%BF%D0%B0%D0%B4" \o "Водопад" </w:instrText>
      </w:r>
      <w:r w:rsidR="00151371" w:rsidRPr="0086157B">
        <w:rPr>
          <w:color w:val="000000" w:themeColor="text1"/>
          <w:sz w:val="28"/>
          <w:szCs w:val="28"/>
        </w:rPr>
        <w:fldChar w:fldCharType="separate"/>
      </w:r>
      <w:r w:rsidRPr="0086157B">
        <w:rPr>
          <w:rStyle w:val="a4"/>
          <w:color w:val="000000" w:themeColor="text1"/>
          <w:sz w:val="28"/>
          <w:szCs w:val="28"/>
          <w:u w:val="none"/>
        </w:rPr>
        <w:t>водопады</w:t>
      </w:r>
      <w:r w:rsidR="00151371" w:rsidRPr="0086157B">
        <w:rPr>
          <w:color w:val="000000" w:themeColor="text1"/>
          <w:sz w:val="28"/>
          <w:szCs w:val="28"/>
        </w:rPr>
        <w:fldChar w:fldCharType="end"/>
      </w:r>
      <w:r w:rsidRPr="0086157B">
        <w:rPr>
          <w:color w:val="000000" w:themeColor="text1"/>
          <w:sz w:val="28"/>
          <w:szCs w:val="28"/>
        </w:rPr>
        <w:t>и</w:t>
      </w:r>
      <w:proofErr w:type="spellEnd"/>
      <w:r w:rsidRPr="0086157B">
        <w:rPr>
          <w:color w:val="000000" w:themeColor="text1"/>
          <w:sz w:val="28"/>
          <w:szCs w:val="28"/>
        </w:rPr>
        <w:t> </w:t>
      </w:r>
      <w:hyperlink r:id="rId39" w:tooltip="Озёры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озёра</w:t>
        </w:r>
      </w:hyperlink>
      <w:r w:rsidRPr="0086157B">
        <w:rPr>
          <w:color w:val="000000" w:themeColor="text1"/>
          <w:sz w:val="28"/>
          <w:szCs w:val="28"/>
        </w:rPr>
        <w:t xml:space="preserve">. На этой ограниченной по размерам территории наблюдается аномально </w:t>
      </w:r>
      <w:proofErr w:type="gramStart"/>
      <w:r w:rsidRPr="0086157B">
        <w:rPr>
          <w:color w:val="000000" w:themeColor="text1"/>
          <w:sz w:val="28"/>
          <w:szCs w:val="28"/>
        </w:rPr>
        <w:t>высокое</w:t>
      </w:r>
      <w:proofErr w:type="gramEnd"/>
      <w:r w:rsidRPr="0086157B">
        <w:rPr>
          <w:color w:val="000000" w:themeColor="text1"/>
          <w:sz w:val="28"/>
          <w:szCs w:val="28"/>
        </w:rPr>
        <w:t> </w:t>
      </w:r>
      <w:proofErr w:type="spellStart"/>
      <w:r w:rsidR="00151371" w:rsidRPr="0086157B">
        <w:rPr>
          <w:color w:val="000000" w:themeColor="text1"/>
          <w:sz w:val="28"/>
          <w:szCs w:val="28"/>
        </w:rPr>
        <w:fldChar w:fldCharType="begin"/>
      </w:r>
      <w:r w:rsidRPr="0086157B">
        <w:rPr>
          <w:color w:val="000000" w:themeColor="text1"/>
          <w:sz w:val="28"/>
          <w:szCs w:val="28"/>
        </w:rPr>
        <w:instrText xml:space="preserve"> HYPERLINK "https://ru.wikipedia.org/wiki/%D0%91%D0%B8%D0%BE%D1%80%D0%B0%D0%B7%D0%BD%D0%BE%D0%BE%D0%B1%D1%80%D0%B0%D0%B7%D0%B8%D0%B5" \o "Биоразнообразие" </w:instrText>
      </w:r>
      <w:r w:rsidR="00151371" w:rsidRPr="0086157B">
        <w:rPr>
          <w:color w:val="000000" w:themeColor="text1"/>
          <w:sz w:val="28"/>
          <w:szCs w:val="28"/>
        </w:rPr>
        <w:fldChar w:fldCharType="separate"/>
      </w:r>
      <w:r w:rsidRPr="0086157B">
        <w:rPr>
          <w:rStyle w:val="a4"/>
          <w:color w:val="000000" w:themeColor="text1"/>
          <w:sz w:val="28"/>
          <w:szCs w:val="28"/>
          <w:u w:val="none"/>
        </w:rPr>
        <w:t>биоразнообразие</w:t>
      </w:r>
      <w:proofErr w:type="spellEnd"/>
      <w:r w:rsidR="00151371" w:rsidRPr="0086157B">
        <w:rPr>
          <w:color w:val="000000" w:themeColor="text1"/>
          <w:sz w:val="28"/>
          <w:szCs w:val="28"/>
        </w:rPr>
        <w:fldChar w:fldCharType="end"/>
      </w:r>
      <w:r w:rsidRPr="0086157B">
        <w:rPr>
          <w:color w:val="000000" w:themeColor="text1"/>
          <w:sz w:val="28"/>
          <w:szCs w:val="28"/>
        </w:rPr>
        <w:t> и высокая контрастность природных условий и микроклимата.</w:t>
      </w:r>
    </w:p>
    <w:p w:rsidR="0086157B" w:rsidRP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Долина гейзеров находится на территории </w:t>
      </w:r>
      <w:hyperlink r:id="rId40" w:tooltip="Камчатский край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Камчатского края</w:t>
        </w:r>
      </w:hyperlink>
      <w:r w:rsidRPr="0086157B">
        <w:rPr>
          <w:color w:val="000000" w:themeColor="text1"/>
          <w:sz w:val="28"/>
          <w:szCs w:val="28"/>
        </w:rPr>
        <w:t> </w:t>
      </w:r>
      <w:hyperlink r:id="rId41" w:tooltip="Росс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Российской Федерации</w:t>
        </w:r>
      </w:hyperlink>
      <w:r w:rsidRPr="0086157B">
        <w:rPr>
          <w:color w:val="000000" w:themeColor="text1"/>
          <w:sz w:val="28"/>
          <w:szCs w:val="28"/>
        </w:rPr>
        <w:t>. Пространственно она расположена в пределах </w:t>
      </w:r>
      <w:hyperlink r:id="rId42" w:tooltip="Восточный хребет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Восточного хребта</w:t>
        </w:r>
      </w:hyperlink>
      <w:r w:rsidRPr="0086157B">
        <w:rPr>
          <w:color w:val="000000" w:themeColor="text1"/>
          <w:sz w:val="28"/>
          <w:szCs w:val="28"/>
        </w:rPr>
        <w:t>, в глубоко эродированной юго-восточной части </w:t>
      </w:r>
      <w:proofErr w:type="spellStart"/>
      <w:r w:rsidR="00151371" w:rsidRPr="0086157B">
        <w:rPr>
          <w:color w:val="000000" w:themeColor="text1"/>
          <w:sz w:val="28"/>
          <w:szCs w:val="28"/>
        </w:rPr>
        <w:fldChar w:fldCharType="begin"/>
      </w:r>
      <w:r w:rsidRPr="0086157B">
        <w:rPr>
          <w:color w:val="000000" w:themeColor="text1"/>
          <w:sz w:val="28"/>
          <w:szCs w:val="28"/>
        </w:rPr>
        <w:instrText xml:space="preserve"> HYPERLINK "https://ru.wikipedia.org/wiki/%D0%A3%D0%B7%D0%BE%D0%BD" \o "Узон" </w:instrText>
      </w:r>
      <w:r w:rsidR="00151371" w:rsidRPr="0086157B">
        <w:rPr>
          <w:color w:val="000000" w:themeColor="text1"/>
          <w:sz w:val="28"/>
          <w:szCs w:val="28"/>
        </w:rPr>
        <w:fldChar w:fldCharType="separate"/>
      </w:r>
      <w:r w:rsidRPr="0086157B">
        <w:rPr>
          <w:rStyle w:val="a4"/>
          <w:color w:val="000000" w:themeColor="text1"/>
          <w:sz w:val="28"/>
          <w:szCs w:val="28"/>
          <w:u w:val="none"/>
        </w:rPr>
        <w:t>Узон-Гейзерной</w:t>
      </w:r>
      <w:proofErr w:type="spellEnd"/>
      <w:r w:rsidR="00151371" w:rsidRPr="0086157B">
        <w:rPr>
          <w:color w:val="000000" w:themeColor="text1"/>
          <w:sz w:val="28"/>
          <w:szCs w:val="28"/>
        </w:rPr>
        <w:fldChar w:fldCharType="end"/>
      </w:r>
      <w:r w:rsidRPr="0086157B">
        <w:rPr>
          <w:color w:val="000000" w:themeColor="text1"/>
          <w:sz w:val="28"/>
          <w:szCs w:val="28"/>
        </w:rPr>
        <w:t> </w:t>
      </w:r>
      <w:hyperlink r:id="rId43" w:tooltip="Кальдера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кальдеры</w:t>
        </w:r>
      </w:hyperlink>
      <w:r w:rsidRPr="0086157B">
        <w:rPr>
          <w:color w:val="000000" w:themeColor="text1"/>
          <w:sz w:val="28"/>
          <w:szCs w:val="28"/>
        </w:rPr>
        <w:t>, которая является частью бассейна реки Гейзерной — притока реки </w:t>
      </w:r>
      <w:hyperlink r:id="rId44" w:tooltip="Шумна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Шумной</w:t>
        </w:r>
      </w:hyperlink>
      <w:r w:rsidRPr="0086157B">
        <w:rPr>
          <w:color w:val="000000" w:themeColor="text1"/>
          <w:sz w:val="28"/>
          <w:szCs w:val="28"/>
        </w:rPr>
        <w:t>.</w:t>
      </w:r>
    </w:p>
    <w:p w:rsidR="0086157B" w:rsidRP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24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В долине реки Гейзерной есть три обособленные группы </w:t>
      </w:r>
      <w:hyperlink r:id="rId45" w:tooltip="Геотермальный источник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термальных источников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86157B">
        <w:rPr>
          <w:color w:val="000000" w:themeColor="text1"/>
          <w:sz w:val="28"/>
          <w:szCs w:val="28"/>
        </w:rPr>
        <w:t xml:space="preserve"> [</w:t>
      </w:r>
      <w:r w:rsidR="00BF7B94">
        <w:rPr>
          <w:color w:val="000000" w:themeColor="text1"/>
          <w:sz w:val="28"/>
          <w:szCs w:val="28"/>
        </w:rPr>
        <w:t>7</w:t>
      </w:r>
      <w:r w:rsidRPr="0086157B">
        <w:rPr>
          <w:color w:val="000000" w:themeColor="text1"/>
          <w:sz w:val="28"/>
          <w:szCs w:val="28"/>
        </w:rPr>
        <w:t>]:</w:t>
      </w:r>
    </w:p>
    <w:p w:rsidR="0086157B" w:rsidRPr="0086157B" w:rsidRDefault="0086157B" w:rsidP="0086157B">
      <w:pPr>
        <w:numPr>
          <w:ilvl w:val="0"/>
          <w:numId w:val="17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6157B">
        <w:rPr>
          <w:rFonts w:ascii="Times New Roman" w:hAnsi="Times New Roman"/>
          <w:color w:val="000000" w:themeColor="text1"/>
          <w:sz w:val="28"/>
          <w:szCs w:val="28"/>
        </w:rPr>
        <w:t>Кихпинычевская</w:t>
      </w:r>
      <w:proofErr w:type="spellEnd"/>
      <w:r w:rsidRPr="0086157B">
        <w:rPr>
          <w:rFonts w:ascii="Times New Roman" w:hAnsi="Times New Roman"/>
          <w:color w:val="000000" w:themeColor="text1"/>
          <w:sz w:val="28"/>
          <w:szCs w:val="28"/>
        </w:rPr>
        <w:t xml:space="preserve"> группа — в истоках реки, на склонах вулкана </w:t>
      </w:r>
      <w:proofErr w:type="spellStart"/>
      <w:r w:rsidR="00151371" w:rsidRPr="0086157B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86157B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"https://ru.wikipedia.org/wiki/%D0%9A%D0%B8%D1%85%D0%BF%D0%B8%D0%BD%D1%8B%D1%87" \o "Кихпиныч" </w:instrText>
      </w:r>
      <w:r w:rsidR="00151371" w:rsidRPr="0086157B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86157B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Кихпиныч</w:t>
      </w:r>
      <w:proofErr w:type="spellEnd"/>
      <w:r w:rsidR="00151371" w:rsidRPr="0086157B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86157B">
        <w:rPr>
          <w:rFonts w:ascii="Times New Roman" w:hAnsi="Times New Roman"/>
          <w:color w:val="000000" w:themeColor="text1"/>
          <w:sz w:val="28"/>
          <w:szCs w:val="28"/>
        </w:rPr>
        <w:t>, с термальными источниками кислого состава и слабым дебитом, и с </w:t>
      </w:r>
      <w:hyperlink r:id="rId46" w:tooltip="Фумарола" w:history="1">
        <w:r w:rsidRPr="0086157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фумаролами</w:t>
        </w:r>
      </w:hyperlink>
      <w:r w:rsidRPr="008615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157B" w:rsidRPr="0086157B" w:rsidRDefault="0086157B" w:rsidP="0086157B">
      <w:pPr>
        <w:numPr>
          <w:ilvl w:val="0"/>
          <w:numId w:val="17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6157B">
        <w:rPr>
          <w:rFonts w:ascii="Times New Roman" w:hAnsi="Times New Roman"/>
          <w:color w:val="000000" w:themeColor="text1"/>
          <w:sz w:val="28"/>
          <w:szCs w:val="28"/>
        </w:rPr>
        <w:t>Верхнегейзерная</w:t>
      </w:r>
      <w:proofErr w:type="spellEnd"/>
      <w:r w:rsidRPr="0086157B">
        <w:rPr>
          <w:rFonts w:ascii="Times New Roman" w:hAnsi="Times New Roman"/>
          <w:color w:val="000000" w:themeColor="text1"/>
          <w:sz w:val="28"/>
          <w:szCs w:val="28"/>
        </w:rPr>
        <w:t xml:space="preserve"> группа — на участке реки с юго-восточным простиранием, с активной фумарольной деятельностью;</w:t>
      </w:r>
    </w:p>
    <w:p w:rsidR="0086157B" w:rsidRPr="0086157B" w:rsidRDefault="0086157B" w:rsidP="0086157B">
      <w:pPr>
        <w:numPr>
          <w:ilvl w:val="0"/>
          <w:numId w:val="17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Собственно Гейзерная группа — на отрезке реки в её нижнем течении, где сосредоточена основная масса термальных источников и все гейзеры. Её обычно и называют Долиной гейзеров.</w:t>
      </w:r>
    </w:p>
    <w:p w:rsidR="0086157B" w:rsidRP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Эта группа источников расположена в нижнем течении реки Гейзерная, близ её впадения в реку </w:t>
      </w:r>
      <w:hyperlink r:id="rId47" w:tooltip="Шумна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Шумную</w:t>
        </w:r>
      </w:hyperlink>
      <w:r w:rsidRPr="0086157B">
        <w:rPr>
          <w:color w:val="000000" w:themeColor="text1"/>
          <w:sz w:val="28"/>
          <w:szCs w:val="28"/>
        </w:rPr>
        <w:t>, на отрезке общей протяжённостью примерно 2,5 км. Там находится 20 крупных гейзеров и несколько сотен выходов термальных вод, выходящих в нижней части бортов </w:t>
      </w:r>
      <w:hyperlink r:id="rId48" w:tooltip="Каньон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каньона</w:t>
        </w:r>
      </w:hyperlink>
      <w:r w:rsidRPr="0086157B">
        <w:rPr>
          <w:color w:val="000000" w:themeColor="text1"/>
          <w:sz w:val="28"/>
          <w:szCs w:val="28"/>
        </w:rPr>
        <w:t xml:space="preserve"> глубиной около 400 - 500 м, в русле реки и на дне озера Гейзерного, из которых течёт почти кипящая вода, температура которой </w:t>
      </w:r>
      <w:proofErr w:type="gramStart"/>
      <w:r w:rsidRPr="0086157B">
        <w:rPr>
          <w:color w:val="000000" w:themeColor="text1"/>
          <w:sz w:val="28"/>
          <w:szCs w:val="28"/>
        </w:rPr>
        <w:t>превышает 95</w:t>
      </w:r>
      <w:hyperlink r:id="rId49" w:tooltip="Градус Цельс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°C</w:t>
        </w:r>
      </w:hyperlink>
      <w:r w:rsidRPr="0086157B">
        <w:rPr>
          <w:color w:val="000000" w:themeColor="text1"/>
          <w:sz w:val="28"/>
          <w:szCs w:val="28"/>
        </w:rPr>
        <w:t> и поднимаются</w:t>
      </w:r>
      <w:proofErr w:type="gramEnd"/>
      <w:r w:rsidRPr="0086157B">
        <w:rPr>
          <w:color w:val="000000" w:themeColor="text1"/>
          <w:sz w:val="28"/>
          <w:szCs w:val="28"/>
        </w:rPr>
        <w:t xml:space="preserve"> горячие </w:t>
      </w:r>
      <w:hyperlink r:id="rId50" w:tooltip="Пар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паровые</w:t>
        </w:r>
      </w:hyperlink>
      <w:r w:rsidRPr="0086157B">
        <w:rPr>
          <w:color w:val="000000" w:themeColor="text1"/>
          <w:sz w:val="28"/>
          <w:szCs w:val="28"/>
        </w:rPr>
        <w:t xml:space="preserve"> струи.</w:t>
      </w:r>
    </w:p>
    <w:p w:rsidR="0086157B" w:rsidRP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В настоящее время около двух третей долины засыпано крупным оползнем </w:t>
      </w:r>
      <w:hyperlink r:id="rId51" w:tooltip="2007 год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2007 года</w:t>
        </w:r>
      </w:hyperlink>
      <w:r w:rsidRPr="0086157B">
        <w:rPr>
          <w:color w:val="000000" w:themeColor="text1"/>
          <w:sz w:val="28"/>
          <w:szCs w:val="28"/>
        </w:rPr>
        <w:t>.</w:t>
      </w:r>
    </w:p>
    <w:p w:rsidR="0005774F" w:rsidRPr="0086157B" w:rsidRDefault="0005774F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Долина гейзеров труднодоступна, на её территории действует заповедный режим. Её </w:t>
      </w:r>
      <w:hyperlink r:id="rId52" w:tooltip="Экосистема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экосистема</w:t>
        </w:r>
      </w:hyperlink>
      <w:r w:rsidRPr="0086157B">
        <w:rPr>
          <w:color w:val="000000" w:themeColor="text1"/>
          <w:sz w:val="28"/>
          <w:szCs w:val="28"/>
        </w:rPr>
        <w:t> является уникальной для </w:t>
      </w:r>
      <w:hyperlink r:id="rId53" w:tooltip="Росс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России</w:t>
        </w:r>
      </w:hyperlink>
      <w:r w:rsidRPr="0086157B">
        <w:rPr>
          <w:color w:val="000000" w:themeColor="text1"/>
          <w:sz w:val="28"/>
          <w:szCs w:val="28"/>
        </w:rPr>
        <w:t> и весьма уязвимой к внешним воздействиям, поэтому ведётся постоянный </w:t>
      </w:r>
      <w:hyperlink r:id="rId54" w:tooltip="Экологический мониторинг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экологический мониторинг</w:t>
        </w:r>
      </w:hyperlink>
      <w:r w:rsidR="0086157B" w:rsidRPr="0086157B">
        <w:rPr>
          <w:color w:val="000000" w:themeColor="text1"/>
          <w:sz w:val="28"/>
          <w:szCs w:val="28"/>
        </w:rPr>
        <w:t xml:space="preserve"> </w:t>
      </w:r>
      <w:r w:rsidRPr="0086157B">
        <w:rPr>
          <w:color w:val="000000" w:themeColor="text1"/>
          <w:sz w:val="28"/>
          <w:szCs w:val="28"/>
        </w:rPr>
        <w:t>состояния природного комплекса, </w:t>
      </w:r>
      <w:hyperlink r:id="rId55" w:tooltip="Рекреац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рекреационная нагрузка</w:t>
        </w:r>
      </w:hyperlink>
      <w:r w:rsidRPr="0086157B">
        <w:rPr>
          <w:color w:val="000000" w:themeColor="text1"/>
          <w:sz w:val="28"/>
          <w:szCs w:val="28"/>
        </w:rPr>
        <w:t> жёстко нормируется.</w:t>
      </w:r>
    </w:p>
    <w:p w:rsidR="0005774F" w:rsidRPr="0086157B" w:rsidRDefault="0005774F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С </w:t>
      </w:r>
      <w:hyperlink r:id="rId56" w:tooltip="1992 год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1992 года</w:t>
        </w:r>
      </w:hyperlink>
      <w:r w:rsidRPr="0086157B">
        <w:rPr>
          <w:color w:val="000000" w:themeColor="text1"/>
          <w:sz w:val="28"/>
          <w:szCs w:val="28"/>
        </w:rPr>
        <w:t> сюда туристическими фирмами по договору с </w:t>
      </w:r>
      <w:hyperlink r:id="rId57" w:tooltip="Заповедник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заповедником</w:t>
        </w:r>
      </w:hyperlink>
      <w:r w:rsidRPr="0086157B">
        <w:rPr>
          <w:color w:val="000000" w:themeColor="text1"/>
          <w:sz w:val="28"/>
          <w:szCs w:val="28"/>
        </w:rPr>
        <w:t> организовываются вертолётные </w:t>
      </w:r>
      <w:hyperlink r:id="rId58" w:tooltip="Экскурс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экскурсии</w:t>
        </w:r>
      </w:hyperlink>
      <w:r w:rsidRPr="0086157B">
        <w:rPr>
          <w:color w:val="000000" w:themeColor="text1"/>
          <w:sz w:val="28"/>
          <w:szCs w:val="28"/>
        </w:rPr>
        <w:t>, действует строгая система правил и требований по организации </w:t>
      </w:r>
      <w:hyperlink r:id="rId59" w:tooltip="Экскурсия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экскурсий</w:t>
        </w:r>
      </w:hyperlink>
      <w:r w:rsidRPr="0086157B">
        <w:rPr>
          <w:color w:val="000000" w:themeColor="text1"/>
          <w:sz w:val="28"/>
          <w:szCs w:val="28"/>
        </w:rPr>
        <w:t> в целях сохранения равновесия </w:t>
      </w:r>
      <w:hyperlink r:id="rId60" w:tooltip="Экосистема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экосистемы</w:t>
        </w:r>
      </w:hyperlink>
      <w:r w:rsidRPr="0086157B">
        <w:rPr>
          <w:color w:val="000000" w:themeColor="text1"/>
          <w:sz w:val="28"/>
          <w:szCs w:val="28"/>
        </w:rPr>
        <w:t>. В </w:t>
      </w:r>
      <w:hyperlink r:id="rId61" w:tooltip="2008 год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2008 году</w:t>
        </w:r>
      </w:hyperlink>
      <w:r w:rsidRPr="0086157B">
        <w:rPr>
          <w:color w:val="000000" w:themeColor="text1"/>
          <w:sz w:val="28"/>
          <w:szCs w:val="28"/>
        </w:rPr>
        <w:t> по результатам голосования Долина гейзеров вошла в список </w:t>
      </w:r>
      <w:hyperlink r:id="rId62" w:tooltip="Семь чудес России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семи чудес России</w:t>
        </w:r>
      </w:hyperlink>
      <w:r w:rsidRPr="0086157B">
        <w:rPr>
          <w:color w:val="000000" w:themeColor="text1"/>
          <w:sz w:val="28"/>
          <w:szCs w:val="28"/>
        </w:rPr>
        <w:t>.</w:t>
      </w:r>
    </w:p>
    <w:p w:rsidR="0005774F" w:rsidRPr="0086157B" w:rsidRDefault="0005774F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В </w:t>
      </w:r>
      <w:hyperlink r:id="rId63" w:tooltip="2007 год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2007 году</w:t>
        </w:r>
      </w:hyperlink>
      <w:r w:rsidRPr="0086157B">
        <w:rPr>
          <w:color w:val="000000" w:themeColor="text1"/>
          <w:sz w:val="28"/>
          <w:szCs w:val="28"/>
        </w:rPr>
        <w:t> после того, как на регион обрушились ливни, сошёл оползень, на месте Долины гейзеров образовалась запруда. В </w:t>
      </w:r>
      <w:hyperlink r:id="rId64" w:tooltip="2013 год" w:history="1">
        <w:r w:rsidRPr="0086157B">
          <w:rPr>
            <w:rStyle w:val="a4"/>
            <w:color w:val="000000" w:themeColor="text1"/>
            <w:sz w:val="28"/>
            <w:szCs w:val="28"/>
            <w:u w:val="none"/>
          </w:rPr>
          <w:t>2013 году</w:t>
        </w:r>
      </w:hyperlink>
      <w:r w:rsidRPr="0086157B">
        <w:rPr>
          <w:color w:val="000000" w:themeColor="text1"/>
          <w:sz w:val="28"/>
          <w:szCs w:val="28"/>
        </w:rPr>
        <w:t xml:space="preserve"> сильные дожди способствовали возрождению природного памятника. Новый оползень разрушил естественную плотину, освободив источники. Когда вода спала, гейзеры вновь забили. </w:t>
      </w:r>
      <w:proofErr w:type="gramStart"/>
      <w:r w:rsidRPr="0086157B">
        <w:rPr>
          <w:color w:val="000000" w:themeColor="text1"/>
          <w:sz w:val="28"/>
          <w:szCs w:val="28"/>
        </w:rPr>
        <w:t>И</w:t>
      </w:r>
      <w:proofErr w:type="gramEnd"/>
      <w:r w:rsidRPr="0086157B">
        <w:rPr>
          <w:color w:val="000000" w:themeColor="text1"/>
          <w:sz w:val="28"/>
          <w:szCs w:val="28"/>
        </w:rPr>
        <w:t xml:space="preserve"> по словам специалистов</w:t>
      </w:r>
      <w:r w:rsidR="0086157B" w:rsidRPr="00B44C2D">
        <w:rPr>
          <w:color w:val="000000" w:themeColor="text1"/>
          <w:sz w:val="28"/>
          <w:szCs w:val="28"/>
          <w:vertAlign w:val="superscript"/>
        </w:rPr>
        <w:t xml:space="preserve"> </w:t>
      </w:r>
      <w:r w:rsidRPr="0086157B">
        <w:rPr>
          <w:color w:val="000000" w:themeColor="text1"/>
          <w:sz w:val="28"/>
          <w:szCs w:val="28"/>
        </w:rPr>
        <w:t>их стало ещё больше.</w:t>
      </w:r>
    </w:p>
    <w:p w:rsidR="0086157B" w:rsidRP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rPr>
          <w:color w:val="000000" w:themeColor="text1"/>
          <w:sz w:val="28"/>
          <w:szCs w:val="28"/>
          <w:shd w:val="clear" w:color="auto" w:fill="FFFFFF"/>
        </w:rPr>
      </w:pPr>
      <w:r w:rsidRPr="0086157B">
        <w:rPr>
          <w:color w:val="000000" w:themeColor="text1"/>
          <w:sz w:val="28"/>
          <w:szCs w:val="28"/>
          <w:shd w:val="clear" w:color="auto" w:fill="FFFFFF"/>
        </w:rPr>
        <w:t>Долина гейзеров была открыта в </w:t>
      </w:r>
      <w:hyperlink r:id="rId65" w:tooltip="Апрель" w:history="1">
        <w:r w:rsidRPr="008615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апреле</w:t>
        </w:r>
      </w:hyperlink>
      <w:r w:rsidRPr="0086157B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66" w:tooltip="1941 год" w:history="1">
        <w:r w:rsidRPr="008615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1941 года</w:t>
        </w:r>
      </w:hyperlink>
      <w:r w:rsidRPr="0086157B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67" w:tooltip="Геология" w:history="1">
        <w:r w:rsidRPr="008615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геологом</w:t>
        </w:r>
      </w:hyperlink>
      <w:r w:rsidRPr="0086157B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86157B">
        <w:rPr>
          <w:color w:val="000000" w:themeColor="text1"/>
          <w:sz w:val="28"/>
          <w:szCs w:val="28"/>
          <w:shd w:val="clear" w:color="auto" w:fill="FFFFFF"/>
        </w:rPr>
        <w:t>Кроноцкого</w:t>
      </w:r>
      <w:proofErr w:type="spellEnd"/>
      <w:r w:rsidRPr="0086157B">
        <w:rPr>
          <w:color w:val="000000" w:themeColor="text1"/>
          <w:sz w:val="28"/>
          <w:szCs w:val="28"/>
          <w:shd w:val="clear" w:color="auto" w:fill="FFFFFF"/>
        </w:rPr>
        <w:t xml:space="preserve"> заповедника </w:t>
      </w:r>
      <w:hyperlink r:id="rId68" w:tooltip="Устинова, Татьяна Ивановна" w:history="1">
        <w:r w:rsidRPr="008615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Татьяной Устиновой</w:t>
        </w:r>
      </w:hyperlink>
      <w:r w:rsidRPr="0086157B">
        <w:rPr>
          <w:color w:val="000000" w:themeColor="text1"/>
          <w:sz w:val="28"/>
          <w:szCs w:val="28"/>
          <w:shd w:val="clear" w:color="auto" w:fill="FFFFFF"/>
        </w:rPr>
        <w:t xml:space="preserve"> и проводником-ительменом </w:t>
      </w:r>
      <w:proofErr w:type="spellStart"/>
      <w:r w:rsidRPr="0086157B">
        <w:rPr>
          <w:color w:val="000000" w:themeColor="text1"/>
          <w:sz w:val="28"/>
          <w:szCs w:val="28"/>
          <w:shd w:val="clear" w:color="auto" w:fill="FFFFFF"/>
        </w:rPr>
        <w:t>Анисифором</w:t>
      </w:r>
      <w:proofErr w:type="spellEnd"/>
      <w:r w:rsidRPr="0086157B">
        <w:rPr>
          <w:color w:val="000000" w:themeColor="text1"/>
          <w:sz w:val="28"/>
          <w:szCs w:val="28"/>
          <w:shd w:val="clear" w:color="auto" w:fill="FFFFFF"/>
        </w:rPr>
        <w:t xml:space="preserve"> Крупениным.</w:t>
      </w:r>
    </w:p>
    <w:p w:rsidR="0086157B" w:rsidRPr="0086157B" w:rsidRDefault="0086157B" w:rsidP="0086157B">
      <w:pPr>
        <w:pStyle w:val="2"/>
        <w:pBdr>
          <w:bottom w:val="single" w:sz="2" w:space="0" w:color="A2A9B1"/>
        </w:pBdr>
        <w:shd w:val="clear" w:color="auto" w:fill="FFFFFF"/>
        <w:spacing w:before="0" w:line="360" w:lineRule="auto"/>
        <w:ind w:firstLine="384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bookmarkStart w:id="3" w:name="_Toc531778364"/>
      <w:r w:rsidRPr="0086157B">
        <w:rPr>
          <w:rStyle w:val="mw-headline"/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Список основных гейзеров</w:t>
      </w:r>
      <w:r w:rsidR="005A7674">
        <w:rPr>
          <w:rStyle w:val="mw-headline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5A7674" w:rsidRPr="00B44C2D">
        <w:rPr>
          <w:rStyle w:val="mw-headline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[9]</w:t>
      </w:r>
      <w:r>
        <w:rPr>
          <w:rStyle w:val="mw-editsection-bracket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:</w:t>
      </w:r>
      <w:bookmarkEnd w:id="3"/>
    </w:p>
    <w:p w:rsidR="0086157B" w:rsidRDefault="0086157B" w:rsidP="0086157B">
      <w:pPr>
        <w:shd w:val="clear" w:color="auto" w:fill="F8F9FA"/>
        <w:spacing w:after="0" w:line="360" w:lineRule="auto"/>
        <w:ind w:firstLine="3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 селя 2007 года: </w:t>
      </w:r>
    </w:p>
    <w:p w:rsidR="0086157B" w:rsidRPr="0086157B" w:rsidRDefault="00151371" w:rsidP="0086157B">
      <w:pPr>
        <w:shd w:val="clear" w:color="auto" w:fill="F8F9FA"/>
        <w:spacing w:after="0" w:line="360" w:lineRule="auto"/>
        <w:ind w:firstLine="384"/>
        <w:rPr>
          <w:rFonts w:ascii="Times New Roman" w:hAnsi="Times New Roman"/>
          <w:color w:val="000000" w:themeColor="text1"/>
          <w:sz w:val="28"/>
          <w:szCs w:val="28"/>
        </w:rPr>
      </w:pPr>
      <w:hyperlink r:id="rId69" w:tooltip="Гейзерит" w:history="1">
        <w:r w:rsidR="0086157B" w:rsidRPr="0086157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Гейзерит</w:t>
        </w:r>
      </w:hyperlink>
      <w:r w:rsidR="0086157B" w:rsidRPr="0086157B">
        <w:rPr>
          <w:rFonts w:ascii="Times New Roman" w:hAnsi="Times New Roman"/>
          <w:color w:val="000000" w:themeColor="text1"/>
          <w:sz w:val="28"/>
          <w:szCs w:val="28"/>
        </w:rPr>
        <w:t> гейзера Жемчужный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 xml:space="preserve">Первенец — первый гейзер, который увидели Татьяна Устинова и </w:t>
      </w:r>
      <w:proofErr w:type="spellStart"/>
      <w:r w:rsidRPr="0086157B">
        <w:rPr>
          <w:rFonts w:ascii="Times New Roman" w:hAnsi="Times New Roman"/>
          <w:color w:val="000000" w:themeColor="text1"/>
          <w:sz w:val="28"/>
          <w:szCs w:val="28"/>
        </w:rPr>
        <w:t>Анисифор</w:t>
      </w:r>
      <w:proofErr w:type="spellEnd"/>
      <w:r w:rsidRPr="0086157B">
        <w:rPr>
          <w:rFonts w:ascii="Times New Roman" w:hAnsi="Times New Roman"/>
          <w:color w:val="000000" w:themeColor="text1"/>
          <w:sz w:val="28"/>
          <w:szCs w:val="28"/>
        </w:rPr>
        <w:t xml:space="preserve"> Крупенин, во время своего исследования притока реки Шумная. Единственный гейзерный участок, лежащий вне долины р. Гейзерной.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Великан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Щель — струя пара бьёт из щели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Тройной — три струи пара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Малахитовый грот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Жемчужный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Сахарный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Конус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Фонтан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Малый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Большой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Двойной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Непостоянный</w:t>
      </w:r>
    </w:p>
    <w:p w:rsidR="0086157B" w:rsidRPr="0086157B" w:rsidRDefault="0086157B" w:rsidP="0086157B">
      <w:pPr>
        <w:numPr>
          <w:ilvl w:val="0"/>
          <w:numId w:val="18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Ворота Ада</w:t>
      </w:r>
    </w:p>
    <w:p w:rsidR="0086157B" w:rsidRPr="005A7674" w:rsidRDefault="0086157B" w:rsidP="0086157B">
      <w:pPr>
        <w:pStyle w:val="3"/>
        <w:shd w:val="clear" w:color="auto" w:fill="FFFFFF"/>
        <w:spacing w:before="0" w:line="360" w:lineRule="auto"/>
        <w:ind w:firstLine="384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</w:pPr>
      <w:bookmarkStart w:id="4" w:name="_Toc531778365"/>
      <w:r w:rsidRPr="0086157B">
        <w:rPr>
          <w:rStyle w:val="mw-headline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После селя 2007 года</w:t>
      </w:r>
      <w:r w:rsidR="005A7674">
        <w:rPr>
          <w:rStyle w:val="mw-editsection-bracke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:</w:t>
      </w:r>
      <w:bookmarkEnd w:id="4"/>
    </w:p>
    <w:p w:rsidR="0086157B" w:rsidRP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>В результате схода оползня:</w:t>
      </w:r>
      <w:r w:rsidR="005A7674" w:rsidRPr="0086157B">
        <w:rPr>
          <w:color w:val="000000" w:themeColor="text1"/>
          <w:sz w:val="28"/>
          <w:szCs w:val="28"/>
        </w:rPr>
        <w:t xml:space="preserve"> </w:t>
      </w:r>
    </w:p>
    <w:p w:rsidR="0086157B" w:rsidRPr="0086157B" w:rsidRDefault="0086157B" w:rsidP="0086157B">
      <w:pPr>
        <w:numPr>
          <w:ilvl w:val="0"/>
          <w:numId w:val="19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7 гейзеров оказались под завалами: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Первенец (однако, напором воды глиняные массы всё больше размываются, что вызывает обоснованную уверенность, что гейзер освободится);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Тройной;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Сахарный;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Недоступный;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Сосед;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lastRenderedPageBreak/>
        <w:t>Шило;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Малютка;</w:t>
      </w:r>
    </w:p>
    <w:p w:rsidR="0086157B" w:rsidRPr="0086157B" w:rsidRDefault="0086157B" w:rsidP="0086157B">
      <w:pPr>
        <w:numPr>
          <w:ilvl w:val="0"/>
          <w:numId w:val="19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разрушены базальтовые скалы Ворота;</w:t>
      </w:r>
    </w:p>
    <w:p w:rsidR="0086157B" w:rsidRPr="0086157B" w:rsidRDefault="0086157B" w:rsidP="0086157B">
      <w:pPr>
        <w:numPr>
          <w:ilvl w:val="0"/>
          <w:numId w:val="19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 xml:space="preserve">сильные повреждения получила </w:t>
      </w:r>
      <w:proofErr w:type="spellStart"/>
      <w:r w:rsidRPr="0086157B">
        <w:rPr>
          <w:rFonts w:ascii="Times New Roman" w:hAnsi="Times New Roman"/>
          <w:color w:val="000000" w:themeColor="text1"/>
          <w:sz w:val="28"/>
          <w:szCs w:val="28"/>
        </w:rPr>
        <w:t>гейзеритовая</w:t>
      </w:r>
      <w:proofErr w:type="spellEnd"/>
      <w:r w:rsidRPr="0086157B">
        <w:rPr>
          <w:rFonts w:ascii="Times New Roman" w:hAnsi="Times New Roman"/>
          <w:color w:val="000000" w:themeColor="text1"/>
          <w:sz w:val="28"/>
          <w:szCs w:val="28"/>
        </w:rPr>
        <w:t xml:space="preserve"> постройка источника Малахитовый грот;</w:t>
      </w:r>
    </w:p>
    <w:p w:rsidR="0086157B" w:rsidRPr="0086157B" w:rsidRDefault="006548E2" w:rsidP="006548E2">
      <w:pPr>
        <w:shd w:val="clear" w:color="auto" w:fill="FFFFFF"/>
        <w:spacing w:after="0" w:line="360" w:lineRule="auto"/>
        <w:ind w:left="24" w:firstLine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86157B" w:rsidRPr="0086157B">
        <w:rPr>
          <w:rFonts w:ascii="Times New Roman" w:hAnsi="Times New Roman"/>
          <w:color w:val="000000" w:themeColor="text1"/>
          <w:sz w:val="28"/>
          <w:szCs w:val="28"/>
        </w:rPr>
        <w:t>атопленными оказались гейзеры: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Скалистый;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Текучий;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Конус;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Буратино;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Малый;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Малая печка;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Большой (однако, при понижении воды в озере гейзер начинает работать в прежнем режиме!);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Борода;</w:t>
      </w:r>
    </w:p>
    <w:p w:rsidR="0086157B" w:rsidRPr="0086157B" w:rsidRDefault="006548E2" w:rsidP="006548E2">
      <w:p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6157B" w:rsidRPr="0086157B">
        <w:rPr>
          <w:rFonts w:ascii="Times New Roman" w:hAnsi="Times New Roman"/>
          <w:color w:val="000000" w:themeColor="text1"/>
          <w:sz w:val="28"/>
          <w:szCs w:val="28"/>
        </w:rPr>
        <w:t>оследние годы работают в режиме гейзеров источники: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Ванна;</w:t>
      </w:r>
    </w:p>
    <w:p w:rsidR="0086157B" w:rsidRPr="0086157B" w:rsidRDefault="0086157B" w:rsidP="0086157B">
      <w:pPr>
        <w:numPr>
          <w:ilvl w:val="1"/>
          <w:numId w:val="19"/>
        </w:numPr>
        <w:shd w:val="clear" w:color="auto" w:fill="FFFFFF"/>
        <w:spacing w:after="0" w:line="360" w:lineRule="auto"/>
        <w:ind w:left="768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Новый фонтан;</w:t>
      </w:r>
    </w:p>
    <w:p w:rsidR="0086157B" w:rsidRPr="0086157B" w:rsidRDefault="0086157B" w:rsidP="0086157B">
      <w:pPr>
        <w:numPr>
          <w:ilvl w:val="0"/>
          <w:numId w:val="19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появился новый гейзер Младенец;</w:t>
      </w:r>
    </w:p>
    <w:p w:rsidR="0086157B" w:rsidRPr="0086157B" w:rsidRDefault="0086157B" w:rsidP="0086157B">
      <w:pPr>
        <w:numPr>
          <w:ilvl w:val="0"/>
          <w:numId w:val="19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образовалось озеро Гейзерное; этот водоём с бирюзовой водой и постоянной температурой в настоящее время активно заселяется первыми водорослями и водными беспозвоночными;</w:t>
      </w:r>
    </w:p>
    <w:p w:rsidR="0086157B" w:rsidRPr="005C1B9E" w:rsidRDefault="0086157B" w:rsidP="0086157B">
      <w:pPr>
        <w:numPr>
          <w:ilvl w:val="0"/>
          <w:numId w:val="19"/>
        </w:num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 w:rsidRPr="0086157B">
        <w:rPr>
          <w:rFonts w:ascii="Times New Roman" w:hAnsi="Times New Roman"/>
          <w:color w:val="000000" w:themeColor="text1"/>
          <w:sz w:val="28"/>
          <w:szCs w:val="28"/>
        </w:rPr>
        <w:t>изменилось русло реки Гейзерной.</w:t>
      </w:r>
    </w:p>
    <w:p w:rsidR="005C1B9E" w:rsidRPr="0086157B" w:rsidRDefault="005C1B9E" w:rsidP="005C1B9E">
      <w:pPr>
        <w:shd w:val="clear" w:color="auto" w:fill="FFFFFF"/>
        <w:spacing w:after="0" w:line="360" w:lineRule="auto"/>
        <w:ind w:left="3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1723" cy="3988855"/>
            <wp:effectExtent l="19050" t="0" r="0" b="0"/>
            <wp:docPr id="87" name="Рисунок 87" descr="https://upload.wikimedia.org/wikipedia/commons/8/88/Zhemchuzhny_gey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upload.wikimedia.org/wikipedia/commons/8/88/Zhemchuzhny_geyser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30" cy="398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B9E" w:rsidRPr="005C1B9E" w:rsidRDefault="005C1B9E" w:rsidP="005C1B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Рис.2 – Извержение гейзера Жемчужный</w:t>
      </w:r>
    </w:p>
    <w:p w:rsidR="0086157B" w:rsidRDefault="0086157B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86157B">
        <w:rPr>
          <w:color w:val="000000" w:themeColor="text1"/>
          <w:sz w:val="28"/>
          <w:szCs w:val="28"/>
        </w:rPr>
        <w:t xml:space="preserve">Основное использование перечисленных гейзеров было туризм, но приостановлено после нескольких оползней. Используется также для местного </w:t>
      </w:r>
      <w:proofErr w:type="spellStart"/>
      <w:r w:rsidRPr="0086157B">
        <w:rPr>
          <w:color w:val="000000" w:themeColor="text1"/>
          <w:sz w:val="28"/>
          <w:szCs w:val="28"/>
        </w:rPr>
        <w:t>водо</w:t>
      </w:r>
      <w:proofErr w:type="spellEnd"/>
      <w:r w:rsidRPr="0086157B">
        <w:rPr>
          <w:color w:val="000000" w:themeColor="text1"/>
          <w:sz w:val="28"/>
          <w:szCs w:val="28"/>
        </w:rPr>
        <w:t>-</w:t>
      </w:r>
      <w:r w:rsidR="004240E2">
        <w:rPr>
          <w:color w:val="000000" w:themeColor="text1"/>
          <w:sz w:val="28"/>
          <w:szCs w:val="28"/>
        </w:rPr>
        <w:t xml:space="preserve"> </w:t>
      </w:r>
      <w:r w:rsidRPr="0086157B">
        <w:rPr>
          <w:color w:val="000000" w:themeColor="text1"/>
          <w:sz w:val="28"/>
          <w:szCs w:val="28"/>
        </w:rPr>
        <w:t>и теплоснабжения</w:t>
      </w:r>
      <w:r w:rsidR="00BF7B94">
        <w:rPr>
          <w:color w:val="000000" w:themeColor="text1"/>
          <w:sz w:val="28"/>
          <w:szCs w:val="28"/>
        </w:rPr>
        <w:t xml:space="preserve"> </w:t>
      </w:r>
      <w:r w:rsidR="005A7674" w:rsidRPr="005C1B9E">
        <w:rPr>
          <w:color w:val="000000" w:themeColor="text1"/>
          <w:sz w:val="28"/>
          <w:szCs w:val="28"/>
        </w:rPr>
        <w:t>[9</w:t>
      </w:r>
      <w:r w:rsidR="00BF7B94" w:rsidRPr="005C1B9E">
        <w:rPr>
          <w:color w:val="000000" w:themeColor="text1"/>
          <w:sz w:val="28"/>
          <w:szCs w:val="28"/>
        </w:rPr>
        <w:t>]</w:t>
      </w:r>
      <w:r w:rsidRPr="0086157B">
        <w:rPr>
          <w:color w:val="000000" w:themeColor="text1"/>
          <w:sz w:val="28"/>
          <w:szCs w:val="28"/>
        </w:rPr>
        <w:t xml:space="preserve">. </w:t>
      </w:r>
    </w:p>
    <w:p w:rsidR="003F1895" w:rsidRPr="0086157B" w:rsidRDefault="003F1895" w:rsidP="0086157B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Таким образом, альтернативные источники энергии, создаваемые неисчерпаемыми ресурсами, способны не только стабилизировать экологическую ситуацию в регионе, но и существенно улучшить социально-экономическую ситуацию в регионе, что будет способствовать  стабильному развитию региона. Поэтому такие источники стоит изучать, развивать и внедрять в практику.</w:t>
      </w:r>
    </w:p>
    <w:p w:rsidR="0086157B" w:rsidRDefault="0086157B" w:rsidP="0005774F">
      <w:pPr>
        <w:pStyle w:val="a5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13"/>
          <w:szCs w:val="13"/>
        </w:rPr>
      </w:pPr>
    </w:p>
    <w:p w:rsidR="0005774F" w:rsidRDefault="0005774F" w:rsidP="00714AA3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  <w:spacing w:val="-1"/>
          <w:sz w:val="28"/>
          <w:szCs w:val="28"/>
        </w:rPr>
      </w:pPr>
    </w:p>
    <w:p w:rsidR="00714AA3" w:rsidRDefault="00714AA3" w:rsidP="004A52C6">
      <w:pPr>
        <w:pStyle w:val="a3"/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C0294" w:rsidRDefault="00FC0294" w:rsidP="0000472D">
      <w:pPr>
        <w:pStyle w:val="a3"/>
        <w:shd w:val="clear" w:color="auto" w:fill="FFFFFF"/>
        <w:spacing w:after="0" w:line="360" w:lineRule="auto"/>
        <w:ind w:left="1416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C0294" w:rsidRDefault="00FC0294" w:rsidP="0000472D">
      <w:pPr>
        <w:pStyle w:val="a3"/>
        <w:shd w:val="clear" w:color="auto" w:fill="FFFFFF"/>
        <w:spacing w:after="0" w:line="360" w:lineRule="auto"/>
        <w:ind w:left="1416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3F1895" w:rsidRPr="003F1895" w:rsidRDefault="003F1895" w:rsidP="003F1895">
      <w:pPr>
        <w:rPr>
          <w:lang w:eastAsia="ru-RU"/>
        </w:rPr>
      </w:pPr>
      <w:bookmarkStart w:id="5" w:name="_Toc530249537"/>
    </w:p>
    <w:p w:rsidR="00FC0294" w:rsidRPr="008262C0" w:rsidRDefault="00FC0294" w:rsidP="008262C0">
      <w:pPr>
        <w:pStyle w:val="1"/>
        <w:jc w:val="center"/>
        <w:rPr>
          <w:color w:val="000000"/>
        </w:rPr>
      </w:pPr>
      <w:bookmarkStart w:id="6" w:name="_Toc531778366"/>
      <w:r w:rsidRPr="008262C0">
        <w:rPr>
          <w:color w:val="000000"/>
        </w:rPr>
        <w:lastRenderedPageBreak/>
        <w:t>Расчетная часть. Определение эффективности очистки сточных вод</w:t>
      </w:r>
      <w:bookmarkEnd w:id="5"/>
      <w:bookmarkEnd w:id="6"/>
    </w:p>
    <w:p w:rsidR="004240E2" w:rsidRDefault="004240E2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Сточные </w:t>
      </w:r>
      <w:r>
        <w:rPr>
          <w:color w:val="000000"/>
          <w:sz w:val="28"/>
          <w:szCs w:val="28"/>
          <w:shd w:val="clear" w:color="auto" w:fill="FFFFFF"/>
        </w:rPr>
        <w:t xml:space="preserve">воды, которые отводятся после определенного использования с какого-либо объекта по трубам в специальный приемник, а затем в водный объект </w:t>
      </w:r>
      <w:r w:rsidRPr="004240E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40E2">
        <w:rPr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 w:rsidR="00C05990">
        <w:rPr>
          <w:color w:val="000000"/>
          <w:sz w:val="28"/>
          <w:szCs w:val="28"/>
          <w:shd w:val="clear" w:color="auto" w:fill="FFFFFF"/>
        </w:rPr>
        <w:t>1</w:t>
      </w:r>
      <w:r w:rsidRPr="004240E2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0731B" w:rsidRDefault="00A0731B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E34B1">
        <w:rPr>
          <w:sz w:val="28"/>
        </w:rPr>
        <w:t>Как уже было сказано</w:t>
      </w:r>
      <w:r>
        <w:t xml:space="preserve">, </w:t>
      </w:r>
      <w:r>
        <w:rPr>
          <w:sz w:val="28"/>
          <w:szCs w:val="28"/>
        </w:rPr>
        <w:t>и</w:t>
      </w:r>
      <w:r w:rsidRPr="003963B1">
        <w:rPr>
          <w:sz w:val="28"/>
          <w:szCs w:val="28"/>
        </w:rPr>
        <w:t>сточниками сточных вод является и коммунально-бытовое хозяйство</w:t>
      </w:r>
      <w:r>
        <w:rPr>
          <w:sz w:val="28"/>
          <w:szCs w:val="28"/>
        </w:rPr>
        <w:t>, т.е. это воды, которые использовало население, сельское хозяйство (животноводческие комплексы и фермы), электростанции</w:t>
      </w:r>
      <w:r w:rsidR="008156FA">
        <w:rPr>
          <w:sz w:val="28"/>
          <w:szCs w:val="28"/>
        </w:rPr>
        <w:t xml:space="preserve"> (рис.3):</w:t>
      </w:r>
    </w:p>
    <w:p w:rsidR="008156FA" w:rsidRPr="00AE041F" w:rsidRDefault="008156FA" w:rsidP="00815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56FA" w:rsidRPr="00AE041F" w:rsidRDefault="00151371" w:rsidP="00815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1" style="position:absolute;left:0;text-align:left;z-index:251703808" from="234pt,16.7pt" to="6in,43.7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0" style="position:absolute;left:0;text-align:left;z-index:251702784" from="234pt,16.7pt" to="342pt,43.7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9" style="position:absolute;left:0;text-align:left;z-index:251701760" from="234pt,16.7pt" to="279pt,43.7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8" style="position:absolute;left:0;text-align:left;z-index:251700736" from="234pt,16.7pt" to="234pt,43.7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7" style="position:absolute;left:0;text-align:left;flip:x;z-index:251699712" from="2in,16.7pt" to="234pt,43.7pt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6" style="position:absolute;left:0;text-align:left;flip:x;z-index:251698688" from="45pt,16.7pt" to="234pt,43.7pt">
            <v:stroke endarrow="block"/>
          </v:line>
        </w:pict>
      </w:r>
    </w:p>
    <w:p w:rsidR="008156FA" w:rsidRPr="00AE041F" w:rsidRDefault="00151371" w:rsidP="008156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3" style="position:absolute;left:0;text-align:left;margin-left:414pt;margin-top:19.55pt;width:1in;height:108pt;z-index:251675136">
            <v:textbox style="layout-flow:vertical;mso-layout-flow-alt:bottom-to-top">
              <w:txbxContent>
                <w:p w:rsidR="008156FA" w:rsidRPr="005237B6" w:rsidRDefault="008156FA" w:rsidP="008156FA">
                  <w:pPr>
                    <w:rPr>
                      <w:rFonts w:ascii="Times New Roman" w:hAnsi="Times New Roman"/>
                      <w:sz w:val="28"/>
                    </w:rPr>
                  </w:pPr>
                  <w:r w:rsidRPr="005237B6">
                    <w:rPr>
                      <w:rFonts w:ascii="Times New Roman" w:hAnsi="Times New Roman"/>
                      <w:sz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</w:rPr>
                    <w:t>воздействию на водные объекты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342pt;margin-top:19.55pt;width:54pt;height:108pt;z-index:251674112">
            <v:textbox style="layout-flow:vertical;mso-layout-flow-alt:bottom-to-top">
              <w:txbxContent>
                <w:p w:rsidR="008156FA" w:rsidRPr="005237B6" w:rsidRDefault="008156FA" w:rsidP="008156F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5237B6">
                    <w:rPr>
                      <w:rFonts w:ascii="Times New Roman" w:hAnsi="Times New Roman"/>
                      <w:sz w:val="28"/>
                    </w:rPr>
                    <w:t>По радиоактивности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180pt;margin-top:19.55pt;width:1in;height:108pt;z-index:251672064">
            <v:textbox style="layout-flow:vertical;mso-layout-flow-alt:bottom-to-top">
              <w:txbxContent>
                <w:p w:rsidR="008156FA" w:rsidRPr="005237B6" w:rsidRDefault="008156FA" w:rsidP="008156F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5237B6">
                    <w:rPr>
                      <w:rFonts w:ascii="Times New Roman" w:hAnsi="Times New Roman"/>
                      <w:sz w:val="28"/>
                    </w:rPr>
                    <w:t>По концентрации загрязняющих веществ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9" style="position:absolute;left:0;text-align:left;margin-left:90pt;margin-top:19.55pt;width:63pt;height:108pt;z-index:251671040">
            <v:textbox style="layout-flow:vertical;mso-layout-flow-alt:bottom-to-top">
              <w:txbxContent>
                <w:p w:rsidR="008156FA" w:rsidRPr="005237B6" w:rsidRDefault="008156FA" w:rsidP="008156FA">
                  <w:pPr>
                    <w:rPr>
                      <w:rFonts w:ascii="Times New Roman" w:hAnsi="Times New Roman"/>
                      <w:sz w:val="28"/>
                    </w:rPr>
                  </w:pPr>
                  <w:r w:rsidRPr="005237B6">
                    <w:rPr>
                      <w:rFonts w:ascii="Times New Roman" w:hAnsi="Times New Roman"/>
                      <w:sz w:val="28"/>
                    </w:rPr>
                    <w:t>По составу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5237B6">
                    <w:rPr>
                      <w:rFonts w:ascii="Times New Roman" w:hAnsi="Times New Roman"/>
                      <w:sz w:val="28"/>
                    </w:rPr>
                    <w:t>загрязнений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left:0;text-align:left;margin-left:261pt;margin-top:19.55pt;width:54pt;height:108pt;z-index:251673088">
            <v:textbox style="layout-flow:vertical;mso-layout-flow-alt:bottom-to-top">
              <w:txbxContent>
                <w:p w:rsidR="008156FA" w:rsidRPr="005237B6" w:rsidRDefault="008156FA" w:rsidP="008156F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5237B6">
                    <w:rPr>
                      <w:rFonts w:ascii="Times New Roman" w:hAnsi="Times New Roman"/>
                      <w:sz w:val="28"/>
                    </w:rPr>
                    <w:t>По кислотности</w:t>
                  </w:r>
                </w:p>
              </w:txbxContent>
            </v:textbox>
          </v:rect>
        </w:pict>
      </w:r>
      <w:r w:rsidRPr="00151371">
        <w:rPr>
          <w:noProof/>
          <w:lang w:eastAsia="ru-RU"/>
        </w:rPr>
        <w:pict>
          <v:rect id="_x0000_s1058" style="position:absolute;left:0;text-align:left;margin-left:0;margin-top:19.55pt;width:63pt;height:108pt;z-index:251670016">
            <v:textbox style="layout-flow:vertical;mso-layout-flow-alt:bottom-to-top">
              <w:txbxContent>
                <w:p w:rsidR="008156FA" w:rsidRPr="005237B6" w:rsidRDefault="008156FA" w:rsidP="008156F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5237B6">
                    <w:rPr>
                      <w:rFonts w:ascii="Times New Roman" w:hAnsi="Times New Roman"/>
                      <w:sz w:val="28"/>
                    </w:rPr>
                    <w:t>По источнику происхождения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left:0;text-align:left;margin-left:117pt;margin-top:-45pt;width:225pt;height:36pt;z-index:251668992">
            <v:textbox>
              <w:txbxContent>
                <w:p w:rsidR="008156FA" w:rsidRPr="00C94852" w:rsidRDefault="008156FA" w:rsidP="008156F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C94852">
                    <w:rPr>
                      <w:rFonts w:ascii="Times New Roman" w:hAnsi="Times New Roman"/>
                      <w:sz w:val="28"/>
                    </w:rPr>
                    <w:t>Сточные воды</w:t>
                  </w:r>
                </w:p>
              </w:txbxContent>
            </v:textbox>
          </v:rect>
        </w:pict>
      </w:r>
    </w:p>
    <w:p w:rsidR="008156FA" w:rsidRPr="00AE041F" w:rsidRDefault="008156FA" w:rsidP="008156FA">
      <w:pPr>
        <w:pStyle w:val="2"/>
        <w:ind w:firstLine="708"/>
      </w:pPr>
    </w:p>
    <w:p w:rsidR="008156FA" w:rsidRPr="00AE041F" w:rsidRDefault="008156FA" w:rsidP="008156FA">
      <w:pPr>
        <w:pStyle w:val="2"/>
        <w:ind w:firstLine="708"/>
      </w:pPr>
    </w:p>
    <w:p w:rsidR="008156FA" w:rsidRPr="00AE041F" w:rsidRDefault="008156FA" w:rsidP="008156FA">
      <w:pPr>
        <w:pStyle w:val="2"/>
        <w:ind w:firstLine="708"/>
      </w:pPr>
    </w:p>
    <w:p w:rsidR="008156FA" w:rsidRPr="00AE041F" w:rsidRDefault="00151371" w:rsidP="008156FA">
      <w:pPr>
        <w:pStyle w:val="2"/>
        <w:ind w:firstLine="708"/>
      </w:pPr>
      <w:bookmarkStart w:id="7" w:name="_Toc529172843"/>
      <w:bookmarkStart w:id="8" w:name="_Toc529173199"/>
      <w:bookmarkStart w:id="9" w:name="_Toc529215561"/>
      <w:bookmarkStart w:id="10" w:name="_Toc529215588"/>
      <w:r>
        <w:rPr>
          <w:noProof/>
          <w:lang w:eastAsia="ru-RU"/>
        </w:rPr>
        <w:pict>
          <v:rect id="_x0000_s1064" style="position:absolute;left:0;text-align:left;margin-left:27pt;margin-top:26.85pt;width:63pt;height:36pt;z-index:251676160">
            <v:textbox>
              <w:txbxContent>
                <w:p w:rsidR="008156FA" w:rsidRPr="005F47E0" w:rsidRDefault="008156FA" w:rsidP="008156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F47E0">
                    <w:rPr>
                      <w:rFonts w:ascii="Times New Roman" w:hAnsi="Times New Roman"/>
                    </w:rPr>
                    <w:t>промышленные</w:t>
                  </w:r>
                </w:p>
              </w:txbxContent>
            </v:textbox>
          </v:rect>
        </w:pict>
      </w:r>
      <w:r w:rsidRPr="00151371">
        <w:rPr>
          <w:rFonts w:ascii="Times New Roman" w:hAnsi="Times New Roman"/>
          <w:noProof/>
          <w:lang w:eastAsia="ru-RU"/>
        </w:rPr>
        <w:pict>
          <v:rect id="_x0000_s1083" style="position:absolute;left:0;text-align:left;margin-left:6in;margin-top:26.85pt;width:54pt;height:54pt;z-index:251695616">
            <v:textbox>
              <w:txbxContent>
                <w:p w:rsidR="008156FA" w:rsidRPr="00F85801" w:rsidRDefault="008156FA" w:rsidP="008156F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F85801">
                    <w:rPr>
                      <w:rFonts w:ascii="Times New Roman" w:hAnsi="Times New Roman"/>
                      <w:sz w:val="16"/>
                    </w:rPr>
                    <w:t>Действующие на</w:t>
                  </w:r>
                  <w:r w:rsidRPr="00F85801">
                    <w:rPr>
                      <w:sz w:val="16"/>
                    </w:rPr>
                    <w:t xml:space="preserve"> </w:t>
                  </w:r>
                  <w:proofErr w:type="spellStart"/>
                  <w:r w:rsidRPr="00F85801">
                    <w:rPr>
                      <w:rFonts w:ascii="Times New Roman" w:hAnsi="Times New Roman"/>
                      <w:sz w:val="16"/>
                    </w:rPr>
                    <w:t>общесанитарное</w:t>
                  </w:r>
                  <w:proofErr w:type="spellEnd"/>
                  <w:r w:rsidRPr="00F85801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сост.</w:t>
                  </w:r>
                </w:p>
              </w:txbxContent>
            </v:textbox>
          </v:rect>
        </w:pict>
      </w:r>
      <w:r w:rsidRPr="00151371">
        <w:rPr>
          <w:rFonts w:ascii="Times New Roman" w:hAnsi="Times New Roman"/>
          <w:noProof/>
          <w:lang w:eastAsia="ru-RU"/>
        </w:rPr>
        <w:pict>
          <v:rect id="_x0000_s1081" style="position:absolute;left:0;text-align:left;margin-left:5in;margin-top:26.85pt;width:54pt;height:45pt;z-index:251693568">
            <v:textbox>
              <w:txbxContent>
                <w:p w:rsidR="008156FA" w:rsidRPr="000A7DBC" w:rsidRDefault="008156FA" w:rsidP="008156F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радиоактивные</w:t>
                  </w:r>
                </w:p>
              </w:txbxContent>
            </v:textbox>
          </v:rect>
        </w:pict>
      </w:r>
      <w:r w:rsidRPr="00151371">
        <w:rPr>
          <w:rFonts w:ascii="Times New Roman" w:hAnsi="Times New Roman"/>
          <w:noProof/>
          <w:lang w:eastAsia="ru-RU"/>
        </w:rPr>
        <w:pict>
          <v:rect id="_x0000_s1069" style="position:absolute;left:0;text-align:left;margin-left:117pt;margin-top:26.85pt;width:1in;height:45pt;z-index:251681280">
            <v:textbox>
              <w:txbxContent>
                <w:p w:rsidR="008156FA" w:rsidRPr="00EA148D" w:rsidRDefault="008156FA" w:rsidP="008156FA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A148D">
                    <w:rPr>
                      <w:rFonts w:ascii="Times New Roman" w:hAnsi="Times New Roman"/>
                      <w:sz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</w:rPr>
                    <w:t>одержащие минеральные пр</w:t>
                  </w:r>
                  <w:r w:rsidRPr="00EA148D">
                    <w:rPr>
                      <w:rFonts w:ascii="Times New Roman" w:hAnsi="Times New Roman"/>
                      <w:sz w:val="18"/>
                    </w:rPr>
                    <w:t>и</w:t>
                  </w:r>
                  <w:r>
                    <w:rPr>
                      <w:rFonts w:ascii="Times New Roman" w:hAnsi="Times New Roman"/>
                      <w:sz w:val="18"/>
                    </w:rPr>
                    <w:t>меси</w:t>
                  </w:r>
                </w:p>
              </w:txbxContent>
            </v:textbox>
          </v:rect>
        </w:pict>
      </w:r>
      <w:r w:rsidRPr="00151371">
        <w:rPr>
          <w:rFonts w:ascii="Times New Roman" w:hAnsi="Times New Roman"/>
          <w:noProof/>
          <w:lang w:eastAsia="ru-RU"/>
        </w:rPr>
        <w:pict>
          <v:line id="_x0000_s1115" style="position:absolute;left:0;text-align:left;z-index:251728384" from="423pt,8.85pt" to="423pt,161.85pt"/>
        </w:pict>
      </w:r>
      <w:r w:rsidRPr="00151371">
        <w:rPr>
          <w:rFonts w:ascii="Times New Roman" w:hAnsi="Times New Roman"/>
          <w:noProof/>
          <w:lang w:eastAsia="ru-RU"/>
        </w:rPr>
        <w:pict>
          <v:line id="_x0000_s1112" style="position:absolute;left:0;text-align:left;z-index:251725312" from="351pt,8.85pt" to="351pt,116.85pt"/>
        </w:pict>
      </w:r>
      <w:r w:rsidRPr="00151371">
        <w:rPr>
          <w:rFonts w:ascii="Times New Roman" w:hAnsi="Times New Roman"/>
          <w:noProof/>
          <w:lang w:eastAsia="ru-RU"/>
        </w:rPr>
        <w:pict>
          <v:line id="_x0000_s1106" style="position:absolute;left:0;text-align:left;z-index:251719168" from="270pt,8.85pt" to="270pt,242.85pt"/>
        </w:pict>
      </w:r>
      <w:r w:rsidRPr="00151371">
        <w:rPr>
          <w:rFonts w:ascii="Times New Roman" w:hAnsi="Times New Roman"/>
          <w:noProof/>
          <w:lang w:eastAsia="ru-RU"/>
        </w:rPr>
        <w:pict>
          <v:line id="_x0000_s1101" style="position:absolute;left:0;text-align:left;z-index:251714048" from="198pt,8.85pt" to="198pt,188.85pt"/>
        </w:pict>
      </w:r>
      <w:r w:rsidRPr="00151371">
        <w:rPr>
          <w:rFonts w:ascii="Times New Roman" w:hAnsi="Times New Roman"/>
          <w:noProof/>
          <w:lang w:eastAsia="ru-RU"/>
        </w:rPr>
        <w:pict>
          <v:line id="_x0000_s1097" style="position:absolute;left:0;text-align:left;z-index:251709952" from="108pt,-.15pt" to="108pt,161.85pt"/>
        </w:pict>
      </w:r>
      <w:r w:rsidRPr="00151371">
        <w:rPr>
          <w:rFonts w:ascii="Times New Roman" w:hAnsi="Times New Roman"/>
          <w:noProof/>
          <w:lang w:eastAsia="ru-RU"/>
        </w:rPr>
        <w:pict>
          <v:line id="_x0000_s1092" style="position:absolute;left:0;text-align:left;z-index:251704832" from="9pt,8.85pt" to="9pt,206.85pt"/>
        </w:pict>
      </w:r>
      <w:r w:rsidRPr="00151371">
        <w:rPr>
          <w:rFonts w:ascii="Times New Roman" w:hAnsi="Times New Roman"/>
          <w:noProof/>
          <w:lang w:eastAsia="ru-RU"/>
        </w:rPr>
        <w:pict>
          <v:rect id="_x0000_s1076" style="position:absolute;left:0;text-align:left;margin-left:4in;margin-top:26.85pt;width:45pt;height:36pt;z-index:251688448">
            <v:textbox>
              <w:txbxContent>
                <w:p w:rsidR="008156FA" w:rsidRPr="000A7DBC" w:rsidRDefault="008156FA" w:rsidP="008156FA">
                  <w:pPr>
                    <w:jc w:val="center"/>
                  </w:pPr>
                  <w:r w:rsidRPr="000A7DBC">
                    <w:rPr>
                      <w:rFonts w:ascii="Times New Roman" w:hAnsi="Times New Roman"/>
                      <w:sz w:val="18"/>
                    </w:rPr>
                    <w:t>нейтральны</w:t>
                  </w:r>
                  <w:r>
                    <w:t>е</w:t>
                  </w:r>
                </w:p>
              </w:txbxContent>
            </v:textbox>
          </v:rect>
        </w:pict>
      </w:r>
      <w:r w:rsidRPr="00151371">
        <w:rPr>
          <w:rFonts w:ascii="Times New Roman" w:hAnsi="Times New Roman"/>
          <w:noProof/>
          <w:lang w:eastAsia="ru-RU"/>
        </w:rPr>
        <w:pict>
          <v:rect id="_x0000_s1072" style="position:absolute;left:0;text-align:left;margin-left:207pt;margin-top:26.85pt;width:54pt;height:36pt;z-index:251684352">
            <v:textbox>
              <w:txbxContent>
                <w:p w:rsidR="008156FA" w:rsidRDefault="008156FA" w:rsidP="008156FA"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слабозагрязненны</w:t>
                  </w:r>
                  <w:r w:rsidRPr="000A7DBC">
                    <w:rPr>
                      <w:sz w:val="18"/>
                      <w:szCs w:val="18"/>
                    </w:rPr>
                    <w:t>е</w:t>
                  </w:r>
                </w:p>
              </w:txbxContent>
            </v:textbox>
          </v:rect>
        </w:pict>
      </w:r>
      <w:bookmarkEnd w:id="7"/>
      <w:bookmarkEnd w:id="8"/>
      <w:bookmarkEnd w:id="9"/>
      <w:bookmarkEnd w:id="10"/>
    </w:p>
    <w:p w:rsidR="008156FA" w:rsidRPr="00AE041F" w:rsidRDefault="00151371" w:rsidP="008156FA">
      <w:pPr>
        <w:pStyle w:val="2"/>
        <w:ind w:firstLine="708"/>
      </w:pPr>
      <w:bookmarkStart w:id="11" w:name="_Toc529172844"/>
      <w:bookmarkStart w:id="12" w:name="_Toc529173200"/>
      <w:bookmarkStart w:id="13" w:name="_Toc529215562"/>
      <w:bookmarkStart w:id="14" w:name="_Toc529215589"/>
      <w:r>
        <w:rPr>
          <w:noProof/>
          <w:lang w:eastAsia="ru-RU"/>
        </w:rPr>
        <w:pict>
          <v:line id="_x0000_s1116" style="position:absolute;left:0;text-align:left;z-index:251729408" from="423pt,14.35pt" to="441pt,14.35pt"/>
        </w:pict>
      </w:r>
      <w:r>
        <w:rPr>
          <w:noProof/>
          <w:lang w:eastAsia="ru-RU"/>
        </w:rPr>
        <w:pict>
          <v:line id="_x0000_s1113" style="position:absolute;left:0;text-align:left;z-index:251726336" from="351pt,14.35pt" to="5in,14.35pt"/>
        </w:pict>
      </w:r>
      <w:r>
        <w:rPr>
          <w:noProof/>
          <w:lang w:eastAsia="ru-RU"/>
        </w:rPr>
        <w:pict>
          <v:line id="_x0000_s1107" style="position:absolute;left:0;text-align:left;z-index:251720192" from="270pt,14.35pt" to="4in,14.35pt"/>
        </w:pict>
      </w:r>
      <w:r>
        <w:rPr>
          <w:noProof/>
          <w:lang w:eastAsia="ru-RU"/>
        </w:rPr>
        <w:pict>
          <v:line id="_x0000_s1102" style="position:absolute;left:0;text-align:left;z-index:251715072" from="198pt,14.35pt" to="207pt,14.35pt"/>
        </w:pict>
      </w:r>
      <w:r>
        <w:rPr>
          <w:noProof/>
          <w:lang w:eastAsia="ru-RU"/>
        </w:rPr>
        <w:pict>
          <v:line id="_x0000_s1098" style="position:absolute;left:0;text-align:left;z-index:251710976" from="108pt,5.35pt" to="117pt,5.35pt"/>
        </w:pict>
      </w:r>
      <w:r>
        <w:rPr>
          <w:noProof/>
          <w:lang w:eastAsia="ru-RU"/>
        </w:rPr>
        <w:pict>
          <v:line id="_x0000_s1093" style="position:absolute;left:0;text-align:left;z-index:251705856" from="9pt,5.35pt" to="27pt,5.35pt"/>
        </w:pict>
      </w:r>
      <w:bookmarkEnd w:id="11"/>
      <w:bookmarkEnd w:id="12"/>
      <w:bookmarkEnd w:id="13"/>
      <w:bookmarkEnd w:id="14"/>
    </w:p>
    <w:p w:rsidR="008156FA" w:rsidRPr="00AE041F" w:rsidRDefault="00151371" w:rsidP="008156FA">
      <w:pPr>
        <w:pStyle w:val="2"/>
        <w:ind w:firstLine="708"/>
      </w:pPr>
      <w:bookmarkStart w:id="15" w:name="_Toc529172845"/>
      <w:bookmarkStart w:id="16" w:name="_Toc529173201"/>
      <w:bookmarkStart w:id="17" w:name="_Toc529215563"/>
      <w:bookmarkStart w:id="18" w:name="_Toc529215590"/>
      <w:r>
        <w:rPr>
          <w:noProof/>
          <w:lang w:eastAsia="ru-RU"/>
        </w:rPr>
        <w:pict>
          <v:rect id="_x0000_s1084" style="position:absolute;left:0;text-align:left;margin-left:6in;margin-top:28.85pt;width:54pt;height:54pt;z-index:251696640">
            <v:textbox>
              <w:txbxContent>
                <w:p w:rsidR="008156FA" w:rsidRDefault="008156FA" w:rsidP="008156FA">
                  <w:r w:rsidRPr="00F85801">
                    <w:rPr>
                      <w:rFonts w:ascii="Times New Roman" w:hAnsi="Times New Roman"/>
                      <w:sz w:val="16"/>
                    </w:rPr>
                    <w:t>Действующие на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орагнилептические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</w:rPr>
                    <w:t>св-ва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left:0;text-align:left;margin-left:5in;margin-top:28.85pt;width:54pt;height:45pt;z-index:251694592">
            <v:textbox>
              <w:txbxContent>
                <w:p w:rsidR="008156FA" w:rsidRPr="000A7DBC" w:rsidRDefault="008156FA" w:rsidP="008156F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</w:t>
                  </w: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радиоактивные</w:t>
                  </w:r>
                </w:p>
                <w:p w:rsidR="008156FA" w:rsidRDefault="008156FA" w:rsidP="008156FA"/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left:0;text-align:left;margin-left:117pt;margin-top:19.85pt;width:1in;height:45pt;z-index:251682304">
            <v:textbox>
              <w:txbxContent>
                <w:p w:rsidR="008156FA" w:rsidRPr="00EA148D" w:rsidRDefault="008156FA" w:rsidP="008156FA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EA148D">
                    <w:rPr>
                      <w:rFonts w:ascii="Times New Roman" w:hAnsi="Times New Roman"/>
                      <w:sz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</w:rPr>
                    <w:t>одержащие органические пр</w:t>
                  </w:r>
                  <w:r w:rsidRPr="00EA148D">
                    <w:rPr>
                      <w:rFonts w:ascii="Times New Roman" w:hAnsi="Times New Roman"/>
                      <w:sz w:val="18"/>
                    </w:rPr>
                    <w:t>и</w:t>
                  </w:r>
                  <w:r>
                    <w:rPr>
                      <w:rFonts w:ascii="Times New Roman" w:hAnsi="Times New Roman"/>
                      <w:sz w:val="18"/>
                    </w:rPr>
                    <w:t>меси</w:t>
                  </w:r>
                </w:p>
                <w:p w:rsidR="008156FA" w:rsidRDefault="008156FA" w:rsidP="008156FA"/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27pt;margin-top:10.85pt;width:63pt;height:36pt;z-index:251677184"/>
        </w:pict>
      </w:r>
      <w:r>
        <w:rPr>
          <w:noProof/>
          <w:lang w:eastAsia="ru-RU"/>
        </w:rPr>
        <w:pict>
          <v:rect id="_x0000_s1067" style="position:absolute;left:0;text-align:left;margin-left:27pt;margin-top:10.85pt;width:63pt;height:36pt;z-index:251679232">
            <v:textbox>
              <w:txbxContent>
                <w:p w:rsidR="008156FA" w:rsidRPr="00195024" w:rsidRDefault="008156FA" w:rsidP="008156FA">
                  <w:pPr>
                    <w:rPr>
                      <w:rFonts w:ascii="Times New Roman" w:hAnsi="Times New Roman"/>
                    </w:rPr>
                  </w:pPr>
                  <w:r w:rsidRPr="00195024">
                    <w:rPr>
                      <w:rFonts w:ascii="Times New Roman" w:hAnsi="Times New Roman"/>
                    </w:rPr>
                    <w:t>бытовые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4" style="position:absolute;left:0;text-align:left;z-index:251706880" from="9pt,28.85pt" to="27pt,28.85pt"/>
        </w:pict>
      </w:r>
      <w:r>
        <w:rPr>
          <w:noProof/>
          <w:lang w:eastAsia="ru-RU"/>
        </w:rPr>
        <w:pict>
          <v:line id="_x0000_s1099" style="position:absolute;left:0;text-align:left;z-index:251712000" from="108pt,28.85pt" to="117pt,28.85pt"/>
        </w:pict>
      </w:r>
      <w:r>
        <w:rPr>
          <w:noProof/>
          <w:lang w:eastAsia="ru-RU"/>
        </w:rPr>
        <w:pict>
          <v:rect id="_x0000_s1077" style="position:absolute;left:0;text-align:left;margin-left:4in;margin-top:19.85pt;width:45pt;height:36pt;z-index:251689472">
            <v:textbox>
              <w:txbxContent>
                <w:p w:rsidR="008156FA" w:rsidRDefault="008156FA" w:rsidP="008156FA">
                  <w:pPr>
                    <w:jc w:val="center"/>
                  </w:pP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слабокислы</w:t>
                  </w:r>
                  <w: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207pt;margin-top:10.85pt;width:54pt;height:36pt;z-index:251685376">
            <v:textbox>
              <w:txbxContent>
                <w:p w:rsidR="008156FA" w:rsidRDefault="008156FA" w:rsidP="008156FA">
                  <w:proofErr w:type="spellStart"/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редне</w:t>
                  </w: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загрязненны</w:t>
                  </w:r>
                  <w:r w:rsidRPr="000A7DBC">
                    <w:rPr>
                      <w:sz w:val="18"/>
                      <w:szCs w:val="18"/>
                    </w:rPr>
                    <w:t>е</w:t>
                  </w:r>
                  <w:proofErr w:type="spellEnd"/>
                </w:p>
                <w:p w:rsidR="008156FA" w:rsidRDefault="008156FA" w:rsidP="008156FA"/>
              </w:txbxContent>
            </v:textbox>
          </v:rect>
        </w:pict>
      </w:r>
      <w:bookmarkEnd w:id="15"/>
      <w:bookmarkEnd w:id="16"/>
      <w:bookmarkEnd w:id="17"/>
      <w:bookmarkEnd w:id="18"/>
    </w:p>
    <w:p w:rsidR="008156FA" w:rsidRPr="00AE041F" w:rsidRDefault="00151371" w:rsidP="008156FA">
      <w:pPr>
        <w:pStyle w:val="2"/>
        <w:ind w:firstLine="708"/>
      </w:pPr>
      <w:bookmarkStart w:id="19" w:name="_Toc529172846"/>
      <w:bookmarkStart w:id="20" w:name="_Toc529173202"/>
      <w:bookmarkStart w:id="21" w:name="_Toc529215564"/>
      <w:bookmarkStart w:id="22" w:name="_Toc529215591"/>
      <w:r>
        <w:rPr>
          <w:noProof/>
          <w:lang w:eastAsia="ru-RU"/>
        </w:rPr>
        <w:pict>
          <v:rect id="_x0000_s1078" style="position:absolute;left:0;text-align:left;margin-left:4in;margin-top:25.35pt;width:45pt;height:36pt;z-index:251690496">
            <v:textbox>
              <w:txbxContent>
                <w:p w:rsidR="008156FA" w:rsidRDefault="008156FA" w:rsidP="008156FA">
                  <w:pPr>
                    <w:jc w:val="center"/>
                  </w:pP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кислы</w:t>
                  </w:r>
                  <w:r>
                    <w:t>е</w:t>
                  </w:r>
                </w:p>
                <w:p w:rsidR="008156FA" w:rsidRDefault="008156FA" w:rsidP="008156FA"/>
              </w:txbxContent>
            </v:textbox>
          </v:rect>
        </w:pict>
      </w:r>
      <w:r>
        <w:rPr>
          <w:noProof/>
          <w:lang w:eastAsia="ru-RU"/>
        </w:rPr>
        <w:pict>
          <v:line id="_x0000_s1117" style="position:absolute;left:0;text-align:left;z-index:251730432" from="423pt,7.35pt" to="6in,7.35pt"/>
        </w:pict>
      </w:r>
      <w:r>
        <w:rPr>
          <w:noProof/>
          <w:lang w:eastAsia="ru-RU"/>
        </w:rPr>
        <w:pict>
          <v:line id="_x0000_s1114" style="position:absolute;left:0;text-align:left;z-index:251727360" from="351pt,25.35pt" to="5in,25.35pt"/>
        </w:pict>
      </w:r>
      <w:r>
        <w:rPr>
          <w:noProof/>
          <w:lang w:eastAsia="ru-RU"/>
        </w:rPr>
        <w:pict>
          <v:line id="_x0000_s1108" style="position:absolute;left:0;text-align:left;z-index:251721216" from="270pt,7.35pt" to="4in,7.35pt"/>
        </w:pict>
      </w:r>
      <w:r>
        <w:rPr>
          <w:noProof/>
          <w:lang w:eastAsia="ru-RU"/>
        </w:rPr>
        <w:pict>
          <v:line id="_x0000_s1103" style="position:absolute;left:0;text-align:left;z-index:251716096" from="198pt,7.35pt" to="207pt,7.35pt"/>
        </w:pict>
      </w:r>
      <w:r>
        <w:rPr>
          <w:noProof/>
          <w:lang w:eastAsia="ru-RU"/>
        </w:rPr>
        <w:pict>
          <v:rect id="_x0000_s1074" style="position:absolute;left:0;text-align:left;margin-left:207pt;margin-top:25.35pt;width:54pt;height:36pt;z-index:251686400">
            <v:textbox>
              <w:txbxContent>
                <w:p w:rsidR="008156FA" w:rsidRDefault="008156FA" w:rsidP="008156FA"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ильн</w:t>
                  </w: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озагрязненны</w:t>
                  </w:r>
                  <w:r w:rsidRPr="000A7DBC">
                    <w:rPr>
                      <w:sz w:val="18"/>
                      <w:szCs w:val="18"/>
                    </w:rPr>
                    <w:t>е</w:t>
                  </w:r>
                </w:p>
                <w:p w:rsidR="008156FA" w:rsidRDefault="008156FA" w:rsidP="008156FA"/>
              </w:txbxContent>
            </v:textbox>
          </v:rect>
        </w:pict>
      </w:r>
      <w:bookmarkEnd w:id="19"/>
      <w:bookmarkEnd w:id="20"/>
      <w:bookmarkEnd w:id="21"/>
      <w:bookmarkEnd w:id="22"/>
    </w:p>
    <w:p w:rsidR="008156FA" w:rsidRPr="00AE041F" w:rsidRDefault="00151371" w:rsidP="008156FA">
      <w:pPr>
        <w:pStyle w:val="2"/>
        <w:ind w:firstLine="708"/>
      </w:pPr>
      <w:bookmarkStart w:id="23" w:name="_Toc529172847"/>
      <w:bookmarkStart w:id="24" w:name="_Toc529173203"/>
      <w:bookmarkStart w:id="25" w:name="_Toc529215565"/>
      <w:bookmarkStart w:id="26" w:name="_Toc529215592"/>
      <w:r>
        <w:rPr>
          <w:noProof/>
          <w:lang w:eastAsia="ru-RU"/>
        </w:rPr>
        <w:pict>
          <v:rect id="_x0000_s1071" style="position:absolute;left:0;text-align:left;margin-left:117pt;margin-top:12.8pt;width:1in;height:36pt;z-index:251683328">
            <v:textbox>
              <w:txbxContent>
                <w:p w:rsidR="008156FA" w:rsidRPr="00EA148D" w:rsidRDefault="008156FA" w:rsidP="008156F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148D">
                    <w:rPr>
                      <w:rFonts w:ascii="Times New Roman" w:hAnsi="Times New Roman"/>
                      <w:sz w:val="18"/>
                      <w:szCs w:val="18"/>
                    </w:rPr>
                    <w:t>Смешанного загрязнения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04" style="position:absolute;left:0;text-align:left;z-index:251717120" from="198pt,12.8pt" to="207pt,12.8pt"/>
        </w:pict>
      </w:r>
      <w:r>
        <w:rPr>
          <w:noProof/>
          <w:lang w:eastAsia="ru-RU"/>
        </w:rPr>
        <w:pict>
          <v:line id="_x0000_s1095" style="position:absolute;left:0;text-align:left;z-index:251707904" from="9pt,21.8pt" to="27pt,21.8pt"/>
        </w:pict>
      </w:r>
      <w:r>
        <w:rPr>
          <w:noProof/>
          <w:lang w:eastAsia="ru-RU"/>
        </w:rPr>
        <w:pict>
          <v:rect id="_x0000_s1066" style="position:absolute;left:0;text-align:left;margin-left:27pt;margin-top:3.8pt;width:63pt;height:36pt;z-index:251678208">
            <v:textbox>
              <w:txbxContent>
                <w:p w:rsidR="008156FA" w:rsidRPr="00195024" w:rsidRDefault="008156FA" w:rsidP="008156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195024">
                    <w:rPr>
                      <w:rFonts w:ascii="Times New Roman" w:hAnsi="Times New Roman"/>
                    </w:rPr>
                    <w:t>поверхностные</w:t>
                  </w:r>
                </w:p>
              </w:txbxContent>
            </v:textbox>
          </v:rect>
        </w:pict>
      </w:r>
      <w:bookmarkEnd w:id="23"/>
      <w:bookmarkEnd w:id="24"/>
      <w:bookmarkEnd w:id="25"/>
      <w:bookmarkEnd w:id="26"/>
    </w:p>
    <w:p w:rsidR="008156FA" w:rsidRPr="00AE041F" w:rsidRDefault="00151371" w:rsidP="008156FA">
      <w:pPr>
        <w:pStyle w:val="2"/>
        <w:ind w:firstLine="708"/>
      </w:pPr>
      <w:bookmarkStart w:id="27" w:name="_Toc529172848"/>
      <w:bookmarkStart w:id="28" w:name="_Toc529173204"/>
      <w:bookmarkStart w:id="29" w:name="_Toc529215566"/>
      <w:bookmarkStart w:id="30" w:name="_Toc529215593"/>
      <w:r>
        <w:rPr>
          <w:noProof/>
          <w:lang w:eastAsia="ru-RU"/>
        </w:rPr>
        <w:pict>
          <v:rect id="_x0000_s1079" style="position:absolute;left:0;text-align:left;margin-left:4in;margin-top:9.3pt;width:45pt;height:36pt;z-index:251691520">
            <v:textbox>
              <w:txbxContent>
                <w:p w:rsidR="008156FA" w:rsidRDefault="008156FA" w:rsidP="008156FA">
                  <w:pPr>
                    <w:jc w:val="center"/>
                  </w:pP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слабо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щелочн</w:t>
                  </w: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ы</w:t>
                  </w:r>
                  <w:r>
                    <w:t>е</w:t>
                  </w:r>
                </w:p>
                <w:p w:rsidR="008156FA" w:rsidRDefault="008156FA" w:rsidP="008156FA"/>
              </w:txbxContent>
            </v:textbox>
          </v:rect>
        </w:pict>
      </w:r>
      <w:r>
        <w:rPr>
          <w:noProof/>
          <w:lang w:eastAsia="ru-RU"/>
        </w:rPr>
        <w:pict>
          <v:rect id="_x0000_s1085" style="position:absolute;left:0;text-align:left;margin-left:6in;margin-top:.3pt;width:54pt;height:63pt;z-index:251697664">
            <v:textbox>
              <w:txbxContent>
                <w:p w:rsidR="008156FA" w:rsidRPr="00F85801" w:rsidRDefault="008156FA" w:rsidP="008156FA">
                  <w:pPr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F85801">
                    <w:rPr>
                      <w:rFonts w:ascii="Times New Roman" w:hAnsi="Times New Roman"/>
                      <w:sz w:val="16"/>
                      <w:szCs w:val="18"/>
                    </w:rPr>
                    <w:t xml:space="preserve">Токсического </w:t>
                  </w:r>
                  <w:proofErr w:type="spellStart"/>
                  <w:r w:rsidRPr="00F85801">
                    <w:rPr>
                      <w:rFonts w:ascii="Times New Roman" w:hAnsi="Times New Roman"/>
                      <w:sz w:val="16"/>
                      <w:szCs w:val="18"/>
                    </w:rPr>
                    <w:t>дейстивя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left:0;text-align:left;margin-left:27pt;margin-top:27.3pt;width:63pt;height:54pt;z-index:251680256">
            <v:textbox>
              <w:txbxContent>
                <w:p w:rsidR="008156FA" w:rsidRPr="00195024" w:rsidRDefault="008156FA" w:rsidP="008156F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195024">
                    <w:rPr>
                      <w:rFonts w:ascii="Times New Roman" w:hAnsi="Times New Roman"/>
                    </w:rPr>
                    <w:t>Сельскохозяйствен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195024">
                    <w:rPr>
                      <w:rFonts w:ascii="Times New Roman" w:hAnsi="Times New Roman"/>
                    </w:rPr>
                    <w:t>ные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18" style="position:absolute;left:0;text-align:left;z-index:251731456" from="423pt,9.3pt" to="6in,9.3pt"/>
        </w:pict>
      </w:r>
      <w:r>
        <w:rPr>
          <w:noProof/>
          <w:lang w:eastAsia="ru-RU"/>
        </w:rPr>
        <w:pict>
          <v:line id="_x0000_s1109" style="position:absolute;left:0;text-align:left;z-index:251722240" from="270pt,.3pt" to="4in,.3pt"/>
        </w:pict>
      </w:r>
      <w:r>
        <w:rPr>
          <w:noProof/>
          <w:lang w:eastAsia="ru-RU"/>
        </w:rPr>
        <w:pict>
          <v:line id="_x0000_s1100" style="position:absolute;left:0;text-align:left;z-index:251713024" from="108pt,9.3pt" to="126pt,9.3pt"/>
        </w:pict>
      </w:r>
      <w:r>
        <w:rPr>
          <w:noProof/>
          <w:lang w:eastAsia="ru-RU"/>
        </w:rPr>
        <w:pict>
          <v:rect id="_x0000_s1075" style="position:absolute;left:0;text-align:left;margin-left:207pt;margin-top:18.3pt;width:54pt;height:36pt;z-index:251687424">
            <v:textbox>
              <w:txbxContent>
                <w:p w:rsidR="008156FA" w:rsidRPr="000A7DBC" w:rsidRDefault="008156FA" w:rsidP="008156F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опасные</w:t>
                  </w:r>
                </w:p>
              </w:txbxContent>
            </v:textbox>
          </v:rect>
        </w:pict>
      </w:r>
      <w:bookmarkEnd w:id="27"/>
      <w:bookmarkEnd w:id="28"/>
      <w:bookmarkEnd w:id="29"/>
      <w:bookmarkEnd w:id="30"/>
    </w:p>
    <w:p w:rsidR="008156FA" w:rsidRPr="00AE041F" w:rsidRDefault="00151371" w:rsidP="008156FA">
      <w:pPr>
        <w:pStyle w:val="2"/>
        <w:ind w:firstLine="708"/>
      </w:pPr>
      <w:bookmarkStart w:id="31" w:name="_Toc529172849"/>
      <w:bookmarkStart w:id="32" w:name="_Toc529173205"/>
      <w:bookmarkStart w:id="33" w:name="_Toc529215567"/>
      <w:bookmarkStart w:id="34" w:name="_Toc529215594"/>
      <w:r>
        <w:rPr>
          <w:noProof/>
          <w:lang w:eastAsia="ru-RU"/>
        </w:rPr>
        <w:pict>
          <v:rect id="_x0000_s1080" style="position:absolute;left:0;text-align:left;margin-left:4in;margin-top:23.8pt;width:54pt;height:36pt;z-index:251692544">
            <v:textbox>
              <w:txbxContent>
                <w:p w:rsidR="008156FA" w:rsidRDefault="008156FA" w:rsidP="008156FA">
                  <w:pPr>
                    <w:jc w:val="center"/>
                  </w:pP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ильнощелочн</w:t>
                  </w:r>
                  <w:r w:rsidRPr="000A7DBC">
                    <w:rPr>
                      <w:rFonts w:ascii="Times New Roman" w:hAnsi="Times New Roman"/>
                      <w:sz w:val="18"/>
                      <w:szCs w:val="18"/>
                    </w:rPr>
                    <w:t>ы</w:t>
                  </w:r>
                  <w:r>
                    <w:t>е</w:t>
                  </w:r>
                </w:p>
                <w:p w:rsidR="008156FA" w:rsidRDefault="008156FA" w:rsidP="008156FA"/>
              </w:txbxContent>
            </v:textbox>
          </v:rect>
        </w:pict>
      </w:r>
      <w:r>
        <w:rPr>
          <w:noProof/>
          <w:lang w:eastAsia="ru-RU"/>
        </w:rPr>
        <w:pict>
          <v:line id="_x0000_s1110" style="position:absolute;left:0;text-align:left;z-index:251723264" from="270pt,14.8pt" to="4in,14.8pt"/>
        </w:pict>
      </w:r>
      <w:r>
        <w:rPr>
          <w:noProof/>
          <w:lang w:eastAsia="ru-RU"/>
        </w:rPr>
        <w:pict>
          <v:line id="_x0000_s1105" style="position:absolute;left:0;text-align:left;z-index:251718144" from="198pt,5.8pt" to="207pt,5.8pt"/>
        </w:pict>
      </w:r>
      <w:r>
        <w:rPr>
          <w:noProof/>
          <w:lang w:eastAsia="ru-RU"/>
        </w:rPr>
        <w:pict>
          <v:line id="_x0000_s1096" style="position:absolute;left:0;text-align:left;z-index:251708928" from="9pt,23.8pt" to="27pt,23.8pt"/>
        </w:pict>
      </w:r>
      <w:bookmarkEnd w:id="31"/>
      <w:bookmarkEnd w:id="32"/>
      <w:bookmarkEnd w:id="33"/>
      <w:bookmarkEnd w:id="34"/>
    </w:p>
    <w:p w:rsidR="008156FA" w:rsidRPr="00AE041F" w:rsidRDefault="00151371" w:rsidP="008156FA">
      <w:pPr>
        <w:pStyle w:val="2"/>
        <w:ind w:firstLine="708"/>
      </w:pPr>
      <w:bookmarkStart w:id="35" w:name="_Toc529172850"/>
      <w:bookmarkStart w:id="36" w:name="_Toc529173206"/>
      <w:bookmarkStart w:id="37" w:name="_Toc529215568"/>
      <w:bookmarkStart w:id="38" w:name="_Toc529215595"/>
      <w:r>
        <w:rPr>
          <w:noProof/>
          <w:lang w:eastAsia="ru-RU"/>
        </w:rPr>
        <w:pict>
          <v:line id="_x0000_s1111" style="position:absolute;left:0;text-align:left;z-index:251724288" from="270pt,29.3pt" to="4in,29.3pt"/>
        </w:pict>
      </w:r>
      <w:bookmarkEnd w:id="35"/>
      <w:bookmarkEnd w:id="36"/>
      <w:bookmarkEnd w:id="37"/>
      <w:bookmarkEnd w:id="38"/>
    </w:p>
    <w:p w:rsidR="008156FA" w:rsidRPr="00AE041F" w:rsidRDefault="008156FA" w:rsidP="008156FA">
      <w:pPr>
        <w:pStyle w:val="2"/>
        <w:ind w:firstLine="708"/>
      </w:pPr>
    </w:p>
    <w:p w:rsidR="008156FA" w:rsidRPr="00AE041F" w:rsidRDefault="008156FA" w:rsidP="008156FA">
      <w:pPr>
        <w:pStyle w:val="2"/>
        <w:ind w:firstLine="708"/>
        <w:rPr>
          <w:i/>
        </w:rPr>
      </w:pPr>
    </w:p>
    <w:p w:rsidR="008156FA" w:rsidRPr="006F660F" w:rsidRDefault="008156FA" w:rsidP="008156FA">
      <w:pPr>
        <w:rPr>
          <w:rFonts w:ascii="Times New Roman" w:hAnsi="Times New Roman"/>
          <w:b/>
          <w:sz w:val="28"/>
        </w:rPr>
      </w:pPr>
      <w:bookmarkStart w:id="39" w:name="_Toc528051356"/>
      <w:bookmarkStart w:id="40" w:name="_Toc528059184"/>
      <w:r>
        <w:rPr>
          <w:rFonts w:ascii="Times New Roman" w:hAnsi="Times New Roman"/>
          <w:b/>
          <w:sz w:val="28"/>
        </w:rPr>
        <w:t>Рисунок 3</w:t>
      </w:r>
      <w:r w:rsidRPr="006F660F">
        <w:rPr>
          <w:rFonts w:ascii="Times New Roman" w:hAnsi="Times New Roman"/>
          <w:b/>
          <w:sz w:val="28"/>
        </w:rPr>
        <w:t xml:space="preserve"> – Классификация сточных вод  </w:t>
      </w:r>
      <w:proofErr w:type="gramStart"/>
      <w:r w:rsidRPr="006F660F">
        <w:rPr>
          <w:rFonts w:ascii="Times New Roman" w:hAnsi="Times New Roman"/>
          <w:b/>
          <w:sz w:val="28"/>
        </w:rPr>
        <w:t xml:space="preserve">[ </w:t>
      </w:r>
      <w:proofErr w:type="gramEnd"/>
      <w:r w:rsidRPr="008156FA">
        <w:rPr>
          <w:rFonts w:ascii="Times New Roman" w:hAnsi="Times New Roman"/>
          <w:b/>
          <w:sz w:val="28"/>
        </w:rPr>
        <w:t>2</w:t>
      </w:r>
      <w:r w:rsidRPr="006F660F">
        <w:rPr>
          <w:rFonts w:ascii="Times New Roman" w:hAnsi="Times New Roman"/>
          <w:b/>
          <w:sz w:val="28"/>
        </w:rPr>
        <w:t>]</w:t>
      </w:r>
      <w:bookmarkEnd w:id="39"/>
      <w:bookmarkEnd w:id="40"/>
    </w:p>
    <w:p w:rsidR="008156FA" w:rsidRPr="00A0731B" w:rsidRDefault="008156FA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156FA" w:rsidRDefault="004240E2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Очистка сточных вод </w:t>
      </w:r>
      <w:r w:rsidR="00A0731B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0731B">
        <w:rPr>
          <w:color w:val="000000"/>
          <w:sz w:val="28"/>
          <w:szCs w:val="28"/>
          <w:shd w:val="clear" w:color="auto" w:fill="FFFFFF"/>
        </w:rPr>
        <w:t>совокупность операций по приведению качества спускаемых вод к состоянию, допустимому к сбросу в водный объект.</w:t>
      </w:r>
      <w:r w:rsidR="008156FA">
        <w:rPr>
          <w:color w:val="000000"/>
          <w:sz w:val="28"/>
          <w:szCs w:val="28"/>
          <w:shd w:val="clear" w:color="auto" w:fill="FFFFFF"/>
        </w:rPr>
        <w:t xml:space="preserve"> Виды очистки приведены на рисунке 4:</w:t>
      </w:r>
    </w:p>
    <w:p w:rsidR="000D0885" w:rsidRDefault="00A0731B" w:rsidP="000D0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D0885">
        <w:rPr>
          <w:noProof/>
          <w:sz w:val="28"/>
          <w:szCs w:val="28"/>
          <w:lang w:eastAsia="ru-RU"/>
        </w:rPr>
        <w:drawing>
          <wp:inline distT="0" distB="0" distL="0" distR="0">
            <wp:extent cx="5557520" cy="6289040"/>
            <wp:effectExtent l="19050" t="0" r="508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62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2" w:rsidRDefault="000D0885" w:rsidP="00C05990">
      <w:pPr>
        <w:shd w:val="clear" w:color="auto" w:fill="FFFFFF"/>
        <w:spacing w:line="360" w:lineRule="auto"/>
        <w:ind w:left="704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C05990">
        <w:rPr>
          <w:rFonts w:ascii="Times New Roman" w:hAnsi="Times New Roman"/>
          <w:b/>
          <w:spacing w:val="-3"/>
          <w:sz w:val="28"/>
          <w:szCs w:val="28"/>
        </w:rPr>
        <w:t xml:space="preserve">Рисунок 4 – Классификация методов очистки промышленных стоков </w:t>
      </w:r>
      <w:proofErr w:type="gramStart"/>
      <w:r w:rsidRPr="00C05990">
        <w:rPr>
          <w:rFonts w:ascii="Times New Roman" w:hAnsi="Times New Roman"/>
          <w:b/>
          <w:spacing w:val="-3"/>
          <w:sz w:val="28"/>
          <w:szCs w:val="28"/>
        </w:rPr>
        <w:t xml:space="preserve">[ </w:t>
      </w:r>
      <w:proofErr w:type="gramEnd"/>
      <w:r w:rsidRPr="00C05990">
        <w:rPr>
          <w:rFonts w:ascii="Times New Roman" w:hAnsi="Times New Roman"/>
          <w:b/>
          <w:spacing w:val="-3"/>
          <w:sz w:val="28"/>
          <w:szCs w:val="28"/>
        </w:rPr>
        <w:t>5]</w:t>
      </w:r>
    </w:p>
    <w:p w:rsidR="00862260" w:rsidRDefault="00862260" w:rsidP="00862260">
      <w:pPr>
        <w:pStyle w:val="a5"/>
        <w:shd w:val="clear" w:color="auto" w:fill="FFFFFF"/>
        <w:spacing w:before="0" w:beforeAutospacing="0" w:after="0" w:afterAutospacing="0" w:line="360" w:lineRule="auto"/>
        <w:ind w:firstLine="704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t>На рисунке 5</w:t>
      </w:r>
      <w:r w:rsidRPr="00DA5731">
        <w:rPr>
          <w:rFonts w:cs="Arial"/>
          <w:color w:val="000000"/>
          <w:sz w:val="28"/>
          <w:szCs w:val="32"/>
        </w:rPr>
        <w:t xml:space="preserve"> приведена технологическая схема биологической очистки сточных вод на биофильтрах. Такие схемы используются для расходов сточных вод.</w:t>
      </w:r>
    </w:p>
    <w:p w:rsidR="00862260" w:rsidRDefault="00862260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</w:p>
    <w:p w:rsidR="00862260" w:rsidRDefault="00151371" w:rsidP="00862260">
      <w:pPr>
        <w:pStyle w:val="a5"/>
        <w:shd w:val="clear" w:color="auto" w:fill="FFFFFF"/>
        <w:tabs>
          <w:tab w:val="left" w:pos="2775"/>
        </w:tabs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lastRenderedPageBreak/>
        <w:pict>
          <v:line id="_x0000_s1137" style="position:absolute;left:0;text-align:left;z-index:251751936" from="126pt,20.65pt" to="153pt,20.65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5" style="position:absolute;left:0;text-align:left;margin-left:153pt;margin-top:11.65pt;width:36pt;height:36pt;z-index:251739648">
            <v:textbox style="mso-next-textbox:#_x0000_s1125">
              <w:txbxContent>
                <w:p w:rsidR="00862260" w:rsidRDefault="00862260" w:rsidP="00862260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19" style="position:absolute;left:0;text-align:left;margin-left:90pt;margin-top:11.65pt;width:36pt;height:31.85pt;z-index:251733504">
            <v:textbox style="mso-next-textbox:#_x0000_s1119">
              <w:txbxContent>
                <w:p w:rsidR="00862260" w:rsidRDefault="00862260" w:rsidP="00862260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862260">
        <w:rPr>
          <w:rFonts w:cs="Arial"/>
          <w:color w:val="000000"/>
          <w:sz w:val="28"/>
          <w:szCs w:val="32"/>
        </w:rPr>
        <w:tab/>
        <w:t>9</w:t>
      </w:r>
    </w:p>
    <w:p w:rsidR="00862260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line id="_x0000_s1129" style="position:absolute;left:0;text-align:left;z-index:251743744" from="108pt,14.5pt" to="108pt,41.5pt">
            <v:stroke endarrow="block"/>
          </v:line>
        </w:pict>
      </w:r>
    </w:p>
    <w:p w:rsidR="00862260" w:rsidRPr="005665AA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rect id="_x0000_s1127" style="position:absolute;left:0;text-align:left;margin-left:153pt;margin-top:11.65pt;width:36pt;height:36pt;z-index:251741696">
            <v:textbox>
              <w:txbxContent>
                <w:p w:rsidR="00862260" w:rsidRDefault="00862260" w:rsidP="00862260">
                  <w:pPr>
                    <w:jc w:val="center"/>
                  </w:pPr>
                  <w:r>
                    <w:t>15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6" style="position:absolute;left:0;text-align:left;margin-left:0;margin-top:20.65pt;width:54pt;height:36pt;z-index:251740672">
            <v:textbox style="mso-next-textbox:#_x0000_s1126">
              <w:txbxContent>
                <w:p w:rsidR="00862260" w:rsidRDefault="00862260" w:rsidP="00862260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0" style="position:absolute;left:0;text-align:left;margin-left:90pt;margin-top:11.65pt;width:36pt;height:27pt;z-index:251734528">
            <v:textbox style="mso-next-textbox:#_x0000_s1120">
              <w:txbxContent>
                <w:p w:rsidR="00862260" w:rsidRDefault="00862260" w:rsidP="00862260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862260" w:rsidRPr="005665AA">
        <w:rPr>
          <w:rFonts w:cs="Arial"/>
          <w:color w:val="000000"/>
          <w:sz w:val="28"/>
          <w:szCs w:val="32"/>
        </w:rPr>
        <w:t xml:space="preserve">             12                    14</w:t>
      </w:r>
    </w:p>
    <w:p w:rsidR="00862260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line id="_x0000_s1142" style="position:absolute;left:0;text-align:left;flip:x y;z-index:251757056" from="54pt,11.2pt" to="90pt,38.2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41" style="position:absolute;left:0;text-align:left;z-index:251756032" from="126pt,2.2pt" to="153pt,2.2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30" style="position:absolute;left:0;text-align:left;z-index:251744768" from="108pt,11.2pt" to="108pt,20.2pt">
            <v:stroke endarrow="block"/>
          </v:line>
        </w:pict>
      </w:r>
    </w:p>
    <w:p w:rsidR="00862260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line id="_x0000_s1140" style="position:absolute;left:0;text-align:left;flip:y;z-index:251755008" from="27pt,5.05pt" to="27pt,86.05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32" style="position:absolute;left:0;text-align:left;z-index:251746816" from="108pt,23.05pt" to="108pt,32.05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1" style="position:absolute;left:0;text-align:left;margin-left:90pt;margin-top:-.65pt;width:36pt;height:27pt;z-index:251735552">
            <v:textbox style="mso-next-textbox:#_x0000_s1121">
              <w:txbxContent>
                <w:p w:rsidR="00862260" w:rsidRDefault="00862260" w:rsidP="00862260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862260" w:rsidRPr="005665AA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rect id="_x0000_s1122" style="position:absolute;left:0;text-align:left;margin-left:90pt;margin-top:7.9pt;width:36pt;height:27pt;z-index:251736576">
            <v:textbox>
              <w:txbxContent>
                <w:p w:rsidR="00862260" w:rsidRDefault="00862260" w:rsidP="00862260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31" style="position:absolute;left:0;text-align:left;z-index:251745792" from="108pt,7.9pt" to="108pt,7.9pt">
            <v:stroke endarrow="block"/>
          </v:line>
        </w:pict>
      </w:r>
      <w:r w:rsidR="00862260" w:rsidRPr="005665AA">
        <w:rPr>
          <w:rFonts w:cs="Arial"/>
          <w:color w:val="000000"/>
          <w:sz w:val="28"/>
          <w:szCs w:val="32"/>
        </w:rPr>
        <w:t xml:space="preserve">    13</w:t>
      </w:r>
    </w:p>
    <w:p w:rsidR="00862260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line id="_x0000_s1133" style="position:absolute;left:0;text-align:left;z-index:251747840" from="108pt,10.75pt" to="108pt,19.75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8" style="position:absolute;left:0;text-align:left;margin-left:207pt;margin-top:14.05pt;width:45pt;height:36pt;z-index:251742720">
            <v:textbox>
              <w:txbxContent>
                <w:p w:rsidR="00862260" w:rsidRDefault="00862260" w:rsidP="00862260">
                  <w:r>
                    <w:t>11</w:t>
                  </w:r>
                </w:p>
              </w:txbxContent>
            </v:textbox>
          </v:rect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3" style="position:absolute;left:0;text-align:left;margin-left:90pt;margin-top:23.05pt;width:36pt;height:27pt;z-index:251737600">
            <v:textbox>
              <w:txbxContent>
                <w:p w:rsidR="00862260" w:rsidRDefault="00862260" w:rsidP="00862260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</w:p>
    <w:p w:rsidR="00862260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line id="_x0000_s1139" style="position:absolute;left:0;text-align:left;z-index:251753984" from="27pt,-441.9pt" to="27pt,-441.9pt"/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34" style="position:absolute;left:0;text-align:left;z-index:251748864" from="126pt,13.6pt" to="153pt,13.6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38" style="position:absolute;left:0;text-align:left;flip:x;z-index:251752960" from="27pt,13.6pt" to="90pt,13.6pt"/>
        </w:pict>
      </w:r>
      <w:r>
        <w:rPr>
          <w:rFonts w:cs="Arial"/>
          <w:noProof/>
          <w:color w:val="000000"/>
          <w:sz w:val="28"/>
          <w:szCs w:val="32"/>
        </w:rPr>
        <w:pict>
          <v:line id="_x0000_s1135" style="position:absolute;left:0;text-align:left;flip:x;z-index:251749888" from="189pt,22.6pt" to="207pt,31.6pt">
            <v:stroke endarrow="block"/>
          </v:line>
        </w:pict>
      </w:r>
    </w:p>
    <w:p w:rsidR="00862260" w:rsidRDefault="00151371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>
        <w:rPr>
          <w:rFonts w:cs="Arial"/>
          <w:noProof/>
          <w:color w:val="000000"/>
          <w:sz w:val="28"/>
          <w:szCs w:val="32"/>
        </w:rPr>
        <w:pict>
          <v:line id="_x0000_s1136" style="position:absolute;left:0;text-align:left;z-index:251750912" from="189pt,7.45pt" to="225pt,7.45pt">
            <v:stroke endarrow="block"/>
          </v:line>
        </w:pict>
      </w:r>
      <w:r>
        <w:rPr>
          <w:rFonts w:cs="Arial"/>
          <w:noProof/>
          <w:color w:val="000000"/>
          <w:sz w:val="28"/>
          <w:szCs w:val="32"/>
        </w:rPr>
        <w:pict>
          <v:rect id="_x0000_s1124" style="position:absolute;left:0;text-align:left;margin-left:153pt;margin-top:-19.55pt;width:36pt;height:27pt;z-index:251738624">
            <v:textbox>
              <w:txbxContent>
                <w:p w:rsidR="00862260" w:rsidRDefault="00862260" w:rsidP="00862260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 w:rsidR="00862260">
        <w:rPr>
          <w:rFonts w:cs="Arial"/>
          <w:color w:val="000000"/>
          <w:sz w:val="28"/>
          <w:szCs w:val="32"/>
        </w:rPr>
        <w:t xml:space="preserve">                                                                8</w:t>
      </w:r>
    </w:p>
    <w:p w:rsidR="00862260" w:rsidRDefault="00862260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  <w:r w:rsidRPr="005665AA">
        <w:rPr>
          <w:rFonts w:cs="Arial"/>
          <w:color w:val="000000"/>
          <w:sz w:val="28"/>
          <w:szCs w:val="32"/>
        </w:rPr>
        <w:t xml:space="preserve">1 – </w:t>
      </w:r>
      <w:proofErr w:type="gramStart"/>
      <w:r>
        <w:rPr>
          <w:rFonts w:cs="Arial"/>
          <w:color w:val="000000"/>
          <w:sz w:val="28"/>
          <w:szCs w:val="32"/>
          <w:lang w:val="en-US"/>
        </w:rPr>
        <w:t>c</w:t>
      </w:r>
      <w:proofErr w:type="gramEnd"/>
      <w:r>
        <w:rPr>
          <w:rFonts w:cs="Arial"/>
          <w:color w:val="000000"/>
          <w:sz w:val="28"/>
          <w:szCs w:val="32"/>
        </w:rPr>
        <w:t xml:space="preserve">точные воды, 2 – решетки, 3 – песколовки, 4 – первичный отстойник, 5 – биофильтры, 6 – вторичный отстойник, 7 – контактный резервуар, 8 – выпуск, 0 – отбросы, 10 – дробилки, 11 – </w:t>
      </w:r>
      <w:proofErr w:type="spellStart"/>
      <w:r>
        <w:rPr>
          <w:rFonts w:cs="Arial"/>
          <w:color w:val="000000"/>
          <w:sz w:val="28"/>
          <w:szCs w:val="32"/>
        </w:rPr>
        <w:t>хлораторная</w:t>
      </w:r>
      <w:proofErr w:type="spellEnd"/>
      <w:r>
        <w:rPr>
          <w:rFonts w:cs="Arial"/>
          <w:color w:val="000000"/>
          <w:sz w:val="28"/>
          <w:szCs w:val="32"/>
        </w:rPr>
        <w:t xml:space="preserve"> установка, 12 – осадок из первичных отстойников, 13 – </w:t>
      </w:r>
      <w:proofErr w:type="spellStart"/>
      <w:r>
        <w:rPr>
          <w:rFonts w:cs="Arial"/>
          <w:color w:val="000000"/>
          <w:sz w:val="28"/>
          <w:szCs w:val="32"/>
        </w:rPr>
        <w:t>биопленка</w:t>
      </w:r>
      <w:proofErr w:type="spellEnd"/>
      <w:r>
        <w:rPr>
          <w:rFonts w:cs="Arial"/>
          <w:color w:val="000000"/>
          <w:sz w:val="28"/>
          <w:szCs w:val="32"/>
        </w:rPr>
        <w:t>, 14 – песок, 15 – бункер, 16 – иловые площадки</w:t>
      </w:r>
    </w:p>
    <w:p w:rsidR="00C05990" w:rsidRDefault="00862260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b/>
          <w:color w:val="000000"/>
          <w:sz w:val="28"/>
          <w:szCs w:val="32"/>
        </w:rPr>
      </w:pPr>
      <w:r>
        <w:rPr>
          <w:rFonts w:cs="Arial"/>
          <w:color w:val="000000"/>
          <w:sz w:val="28"/>
          <w:szCs w:val="32"/>
        </w:rPr>
        <w:tab/>
      </w:r>
      <w:r w:rsidRPr="00862260">
        <w:rPr>
          <w:rFonts w:cs="Arial"/>
          <w:b/>
          <w:color w:val="000000"/>
          <w:sz w:val="28"/>
          <w:szCs w:val="32"/>
        </w:rPr>
        <w:t>Рисунок 5 – Схема поэтапной очистки сточных вод на биофильтрах</w:t>
      </w:r>
    </w:p>
    <w:p w:rsidR="006548E2" w:rsidRPr="00C60D28" w:rsidRDefault="006548E2" w:rsidP="006548E2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cs="Arial"/>
          <w:b/>
          <w:color w:val="000000"/>
          <w:sz w:val="28"/>
          <w:szCs w:val="32"/>
        </w:rPr>
        <w:tab/>
      </w:r>
      <w:r>
        <w:rPr>
          <w:rFonts w:ascii="Times New Roman" w:hAnsi="Times New Roman"/>
          <w:spacing w:val="-3"/>
          <w:sz w:val="28"/>
          <w:szCs w:val="28"/>
        </w:rPr>
        <w:t>С</w:t>
      </w:r>
      <w:r w:rsidRPr="00C60D28">
        <w:rPr>
          <w:rFonts w:ascii="Times New Roman" w:hAnsi="Times New Roman"/>
          <w:spacing w:val="-3"/>
          <w:sz w:val="28"/>
          <w:szCs w:val="28"/>
        </w:rPr>
        <w:t>точные воды промышленных предприятий должны по</w:t>
      </w:r>
      <w:r w:rsidRPr="00C60D28">
        <w:rPr>
          <w:rFonts w:ascii="Times New Roman" w:hAnsi="Times New Roman"/>
          <w:spacing w:val="-3"/>
          <w:sz w:val="28"/>
          <w:szCs w:val="28"/>
        </w:rPr>
        <w:t>д</w:t>
      </w:r>
      <w:r w:rsidRPr="00C60D28">
        <w:rPr>
          <w:rFonts w:ascii="Times New Roman" w:hAnsi="Times New Roman"/>
          <w:spacing w:val="-3"/>
          <w:sz w:val="28"/>
          <w:szCs w:val="28"/>
        </w:rPr>
        <w:t>вергаться  обязательной локальной очистке в следующих целях:</w:t>
      </w:r>
    </w:p>
    <w:p w:rsidR="006548E2" w:rsidRPr="000C1A1D" w:rsidRDefault="006548E2" w:rsidP="006548E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1A1D">
        <w:rPr>
          <w:rFonts w:ascii="Times New Roman" w:hAnsi="Times New Roman"/>
          <w:sz w:val="28"/>
          <w:szCs w:val="28"/>
        </w:rPr>
        <w:t>максимального снижения потерь сырья со сточными водами;</w:t>
      </w:r>
    </w:p>
    <w:p w:rsidR="006548E2" w:rsidRPr="000C1A1D" w:rsidRDefault="006548E2" w:rsidP="006548E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1A1D">
        <w:rPr>
          <w:rFonts w:ascii="Times New Roman" w:hAnsi="Times New Roman"/>
          <w:sz w:val="28"/>
          <w:szCs w:val="28"/>
        </w:rPr>
        <w:t>сокращения потребления чистой воды;</w:t>
      </w:r>
    </w:p>
    <w:p w:rsidR="006548E2" w:rsidRPr="000C1A1D" w:rsidRDefault="006548E2" w:rsidP="006548E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1A1D">
        <w:rPr>
          <w:rFonts w:ascii="Times New Roman" w:hAnsi="Times New Roman"/>
          <w:sz w:val="28"/>
          <w:szCs w:val="28"/>
        </w:rPr>
        <w:t>уменьшения сброса сточных вод  по объему и количеству загрязняющих веществ в водоемы;</w:t>
      </w:r>
    </w:p>
    <w:p w:rsidR="006548E2" w:rsidRDefault="006548E2" w:rsidP="006548E2">
      <w:pPr>
        <w:numPr>
          <w:ilvl w:val="0"/>
          <w:numId w:val="2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1A1D">
        <w:rPr>
          <w:rFonts w:ascii="Times New Roman" w:hAnsi="Times New Roman"/>
          <w:sz w:val="28"/>
          <w:szCs w:val="28"/>
        </w:rPr>
        <w:t xml:space="preserve">снижение объема </w:t>
      </w:r>
      <w:proofErr w:type="spellStart"/>
      <w:r w:rsidRPr="000C1A1D">
        <w:rPr>
          <w:rFonts w:ascii="Times New Roman" w:hAnsi="Times New Roman"/>
          <w:sz w:val="28"/>
          <w:szCs w:val="28"/>
        </w:rPr>
        <w:t>внезаводских</w:t>
      </w:r>
      <w:proofErr w:type="spellEnd"/>
      <w:r w:rsidRPr="000C1A1D">
        <w:rPr>
          <w:rFonts w:ascii="Times New Roman" w:hAnsi="Times New Roman"/>
          <w:sz w:val="28"/>
          <w:szCs w:val="28"/>
        </w:rPr>
        <w:t xml:space="preserve"> очистных сооружений и капитальных вл</w:t>
      </w:r>
      <w:r w:rsidRPr="000C1A1D">
        <w:rPr>
          <w:rFonts w:ascii="Times New Roman" w:hAnsi="Times New Roman"/>
          <w:sz w:val="28"/>
          <w:szCs w:val="28"/>
        </w:rPr>
        <w:t>о</w:t>
      </w:r>
      <w:r w:rsidRPr="000C1A1D">
        <w:rPr>
          <w:rFonts w:ascii="Times New Roman" w:hAnsi="Times New Roman"/>
          <w:sz w:val="28"/>
          <w:szCs w:val="28"/>
        </w:rPr>
        <w:t>жений в их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6548E2" w:rsidRDefault="006548E2" w:rsidP="006548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Рассмотрим детально каждый из них. </w:t>
      </w:r>
    </w:p>
    <w:p w:rsidR="006548E2" w:rsidRDefault="006548E2" w:rsidP="006548E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Механической очистки вод достаточно только при промышленном оборотном водоснабжении некоторых производств. В большинстве же случаев она лишь подготавливает сточные воды к обработке другими методами. Загрязненные воды очищаются лишь на 30…60%, что облегчает эксплуатацию сооружений для дальнейшей очистки  [</w:t>
      </w:r>
      <w:r w:rsidRPr="00C70F99">
        <w:rPr>
          <w:rFonts w:ascii="Times New Roman" w:hAnsi="Times New Roman"/>
          <w:sz w:val="28"/>
          <w:szCs w:val="28"/>
        </w:rPr>
        <w:t>5</w:t>
      </w:r>
      <w:r w:rsidRPr="002F61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lastRenderedPageBreak/>
        <w:t>Производится предварительная очистка поступающих на очистные сооружения сточных вод с целью подготовки их к биологической очистке. На механическом этапе происходит задержание н</w:t>
      </w:r>
      <w:r w:rsidRPr="00C532E7">
        <w:rPr>
          <w:rFonts w:ascii="Times New Roman" w:hAnsi="Times New Roman"/>
          <w:sz w:val="28"/>
          <w:szCs w:val="26"/>
        </w:rPr>
        <w:t>е</w:t>
      </w:r>
      <w:r w:rsidRPr="00C532E7">
        <w:rPr>
          <w:rFonts w:ascii="Times New Roman" w:hAnsi="Times New Roman"/>
          <w:sz w:val="28"/>
          <w:szCs w:val="26"/>
        </w:rPr>
        <w:t>растворимых примесей.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  <w:u w:val="single"/>
        </w:rPr>
      </w:pPr>
      <w:r w:rsidRPr="00C532E7">
        <w:rPr>
          <w:rFonts w:ascii="Times New Roman" w:hAnsi="Times New Roman"/>
          <w:sz w:val="28"/>
          <w:szCs w:val="26"/>
          <w:u w:val="single"/>
        </w:rPr>
        <w:t xml:space="preserve">Сооружения для </w:t>
      </w:r>
      <w:r>
        <w:rPr>
          <w:rFonts w:ascii="Times New Roman" w:hAnsi="Times New Roman"/>
          <w:sz w:val="28"/>
          <w:szCs w:val="26"/>
          <w:u w:val="single"/>
        </w:rPr>
        <w:t>механической очистки сточных вод</w:t>
      </w:r>
      <w:r w:rsidRPr="00C532E7">
        <w:rPr>
          <w:rFonts w:ascii="Times New Roman" w:hAnsi="Times New Roman"/>
          <w:sz w:val="28"/>
          <w:szCs w:val="26"/>
          <w:u w:val="single"/>
        </w:rPr>
        <w:t>:</w:t>
      </w:r>
    </w:p>
    <w:p w:rsidR="006548E2" w:rsidRPr="00C532E7" w:rsidRDefault="006548E2" w:rsidP="006548E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 xml:space="preserve">решётки (или УФС — </w:t>
      </w:r>
      <w:proofErr w:type="gramStart"/>
      <w:r w:rsidRPr="00C532E7">
        <w:rPr>
          <w:rFonts w:ascii="Times New Roman" w:hAnsi="Times New Roman"/>
          <w:sz w:val="28"/>
          <w:szCs w:val="26"/>
        </w:rPr>
        <w:t>устройство</w:t>
      </w:r>
      <w:proofErr w:type="gramEnd"/>
      <w:r w:rsidRPr="00C532E7">
        <w:rPr>
          <w:rFonts w:ascii="Times New Roman" w:hAnsi="Times New Roman"/>
          <w:sz w:val="28"/>
          <w:szCs w:val="26"/>
        </w:rPr>
        <w:t xml:space="preserve"> фильтрующее самоочищающееся) и сита;</w:t>
      </w:r>
    </w:p>
    <w:p w:rsidR="006548E2" w:rsidRPr="00C532E7" w:rsidRDefault="006548E2" w:rsidP="006548E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песколовки;</w:t>
      </w:r>
    </w:p>
    <w:p w:rsidR="006548E2" w:rsidRPr="00C532E7" w:rsidRDefault="006548E2" w:rsidP="006548E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первичные отстойники;</w:t>
      </w:r>
    </w:p>
    <w:p w:rsidR="006548E2" w:rsidRPr="00C532E7" w:rsidRDefault="006548E2" w:rsidP="006548E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мембранные элементы;</w:t>
      </w:r>
    </w:p>
    <w:p w:rsidR="006548E2" w:rsidRPr="00C532E7" w:rsidRDefault="006548E2" w:rsidP="006548E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септики.</w:t>
      </w:r>
    </w:p>
    <w:p w:rsidR="006548E2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процессе механической очистки проводятся следующие этапы – процеживание, отстаивание, фильтрация и центрифугирование.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Для задержания крупных загрязнений органического и минерального происхождения примен</w:t>
      </w:r>
      <w:r w:rsidRPr="00C532E7">
        <w:rPr>
          <w:rFonts w:ascii="Times New Roman" w:hAnsi="Times New Roman"/>
          <w:sz w:val="28"/>
          <w:szCs w:val="26"/>
        </w:rPr>
        <w:t>я</w:t>
      </w:r>
      <w:r w:rsidRPr="00C532E7">
        <w:rPr>
          <w:rFonts w:ascii="Times New Roman" w:hAnsi="Times New Roman"/>
          <w:sz w:val="28"/>
          <w:szCs w:val="26"/>
        </w:rPr>
        <w:t xml:space="preserve">ются </w:t>
      </w:r>
      <w:r w:rsidRPr="00C532E7">
        <w:rPr>
          <w:rFonts w:ascii="Times New Roman" w:hAnsi="Times New Roman"/>
          <w:i/>
          <w:sz w:val="28"/>
          <w:szCs w:val="26"/>
          <w:u w:val="single"/>
        </w:rPr>
        <w:t>решётки</w:t>
      </w:r>
      <w:r w:rsidRPr="00C532E7">
        <w:rPr>
          <w:rFonts w:ascii="Times New Roman" w:hAnsi="Times New Roman"/>
          <w:sz w:val="28"/>
          <w:szCs w:val="26"/>
        </w:rPr>
        <w:t xml:space="preserve"> и для более полного выделения грубодисперсных примесей — </w:t>
      </w:r>
      <w:r w:rsidRPr="00C532E7">
        <w:rPr>
          <w:rFonts w:ascii="Times New Roman" w:hAnsi="Times New Roman"/>
          <w:i/>
          <w:sz w:val="28"/>
          <w:szCs w:val="26"/>
          <w:u w:val="single"/>
        </w:rPr>
        <w:t>сита</w:t>
      </w:r>
      <w:r w:rsidRPr="00C532E7">
        <w:rPr>
          <w:rFonts w:ascii="Times New Roman" w:hAnsi="Times New Roman"/>
          <w:sz w:val="28"/>
          <w:szCs w:val="26"/>
        </w:rPr>
        <w:t>. (</w:t>
      </w:r>
      <w:r w:rsidRPr="00C532E7">
        <w:rPr>
          <w:rFonts w:ascii="Times New Roman" w:hAnsi="Times New Roman"/>
          <w:sz w:val="28"/>
        </w:rPr>
        <w:t>Отбросы с реш</w:t>
      </w:r>
      <w:r w:rsidRPr="00C532E7">
        <w:rPr>
          <w:rFonts w:ascii="Times New Roman" w:hAnsi="Times New Roman"/>
          <w:sz w:val="28"/>
        </w:rPr>
        <w:t>ё</w:t>
      </w:r>
      <w:r w:rsidRPr="00C532E7">
        <w:rPr>
          <w:rFonts w:ascii="Times New Roman" w:hAnsi="Times New Roman"/>
          <w:sz w:val="28"/>
        </w:rPr>
        <w:t>ток либо дробят и направляют для совместной переработки с осадками очистных сооруж</w:t>
      </w:r>
      <w:r w:rsidRPr="00C532E7">
        <w:rPr>
          <w:rFonts w:ascii="Times New Roman" w:hAnsi="Times New Roman"/>
          <w:sz w:val="28"/>
        </w:rPr>
        <w:t>е</w:t>
      </w:r>
      <w:r w:rsidRPr="00C532E7">
        <w:rPr>
          <w:rFonts w:ascii="Times New Roman" w:hAnsi="Times New Roman"/>
          <w:sz w:val="28"/>
        </w:rPr>
        <w:t>ний, либо вывозят в места обработки твёрдых бытовых и промышленных о</w:t>
      </w:r>
      <w:r w:rsidRPr="00C532E7">
        <w:rPr>
          <w:rFonts w:ascii="Times New Roman" w:hAnsi="Times New Roman"/>
          <w:sz w:val="28"/>
        </w:rPr>
        <w:t>т</w:t>
      </w:r>
      <w:r w:rsidRPr="00C532E7">
        <w:rPr>
          <w:rFonts w:ascii="Times New Roman" w:hAnsi="Times New Roman"/>
          <w:sz w:val="28"/>
        </w:rPr>
        <w:t>ходов)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r w:rsidRPr="00C532E7">
        <w:rPr>
          <w:rFonts w:ascii="Times New Roman" w:hAnsi="Times New Roman"/>
          <w:sz w:val="28"/>
          <w:szCs w:val="26"/>
        </w:rPr>
        <w:t xml:space="preserve">Затем стоки проходят через </w:t>
      </w:r>
      <w:r w:rsidRPr="00C532E7">
        <w:rPr>
          <w:rFonts w:ascii="Times New Roman" w:hAnsi="Times New Roman"/>
          <w:i/>
          <w:sz w:val="28"/>
          <w:szCs w:val="26"/>
          <w:u w:val="single"/>
        </w:rPr>
        <w:t>песколовки</w:t>
      </w:r>
      <w:r w:rsidRPr="00C532E7">
        <w:rPr>
          <w:rFonts w:ascii="Times New Roman" w:hAnsi="Times New Roman"/>
          <w:sz w:val="28"/>
          <w:szCs w:val="26"/>
        </w:rPr>
        <w:t>, где происходит осаждение мелких частиц (песок, шлак, бой стекла т. п.) под действием силы тяжести.</w:t>
      </w:r>
      <w:r w:rsidRPr="00C532E7">
        <w:rPr>
          <w:rFonts w:ascii="Times New Roman" w:hAnsi="Times New Roman"/>
          <w:sz w:val="28"/>
        </w:rPr>
        <w:t xml:space="preserve"> (Песок из песколовок обычно складир</w:t>
      </w:r>
      <w:r w:rsidRPr="00C532E7">
        <w:rPr>
          <w:rFonts w:ascii="Times New Roman" w:hAnsi="Times New Roman"/>
          <w:sz w:val="28"/>
        </w:rPr>
        <w:t>у</w:t>
      </w:r>
      <w:r w:rsidRPr="00C532E7">
        <w:rPr>
          <w:rFonts w:ascii="Times New Roman" w:hAnsi="Times New Roman"/>
          <w:sz w:val="28"/>
        </w:rPr>
        <w:t xml:space="preserve">ется или используется в дорожных работах). Очистка сточных вод с использованием прогрессивной </w:t>
      </w:r>
      <w:r w:rsidRPr="00C532E7">
        <w:rPr>
          <w:rFonts w:ascii="Times New Roman" w:hAnsi="Times New Roman"/>
          <w:i/>
          <w:sz w:val="28"/>
          <w:u w:val="single"/>
        </w:rPr>
        <w:t xml:space="preserve">мембранной технологии </w:t>
      </w:r>
      <w:r w:rsidRPr="00C532E7">
        <w:rPr>
          <w:rFonts w:ascii="Times New Roman" w:hAnsi="Times New Roman"/>
          <w:sz w:val="28"/>
        </w:rPr>
        <w:t>применяется в комплексе с традиционными способами, для более глубокой очистки стоков и возврат их в производственный цикл.</w:t>
      </w:r>
    </w:p>
    <w:p w:rsidR="006548E2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532E7">
        <w:rPr>
          <w:rFonts w:ascii="Times New Roman" w:hAnsi="Times New Roman"/>
          <w:sz w:val="28"/>
          <w:szCs w:val="26"/>
        </w:rPr>
        <w:t xml:space="preserve">Очищенные таким образом сточные воды переходят на </w:t>
      </w:r>
      <w:r w:rsidRPr="00C532E7">
        <w:rPr>
          <w:rFonts w:ascii="Times New Roman" w:hAnsi="Times New Roman"/>
          <w:i/>
          <w:sz w:val="28"/>
          <w:szCs w:val="26"/>
          <w:u w:val="single"/>
        </w:rPr>
        <w:t>первичные отстойники</w:t>
      </w:r>
      <w:r w:rsidRPr="00C532E7">
        <w:rPr>
          <w:rFonts w:ascii="Times New Roman" w:hAnsi="Times New Roman"/>
          <w:sz w:val="28"/>
          <w:szCs w:val="26"/>
        </w:rPr>
        <w:t xml:space="preserve"> для выделения взвешенных веществ.</w:t>
      </w:r>
      <w:r w:rsidRPr="00C532E7">
        <w:rPr>
          <w:rFonts w:ascii="Times New Roman" w:hAnsi="Times New Roman"/>
          <w:sz w:val="28"/>
        </w:rPr>
        <w:t xml:space="preserve"> </w:t>
      </w:r>
      <w:r w:rsidRPr="00C532E7">
        <w:rPr>
          <w:rFonts w:ascii="Times New Roman" w:hAnsi="Times New Roman"/>
          <w:b/>
          <w:sz w:val="28"/>
          <w:szCs w:val="26"/>
        </w:rPr>
        <w:t>Отстойник</w:t>
      </w:r>
      <w:r w:rsidRPr="00C532E7">
        <w:rPr>
          <w:rFonts w:ascii="Times New Roman" w:hAnsi="Times New Roman"/>
          <w:sz w:val="28"/>
          <w:szCs w:val="26"/>
        </w:rPr>
        <w:t xml:space="preserve"> — канализационная накопительная ёмкость, и</w:t>
      </w:r>
      <w:r w:rsidRPr="00C532E7">
        <w:rPr>
          <w:rFonts w:ascii="Times New Roman" w:hAnsi="Times New Roman"/>
          <w:sz w:val="28"/>
          <w:szCs w:val="26"/>
        </w:rPr>
        <w:t>с</w:t>
      </w:r>
      <w:r w:rsidRPr="00C532E7">
        <w:rPr>
          <w:rFonts w:ascii="Times New Roman" w:hAnsi="Times New Roman"/>
          <w:sz w:val="28"/>
          <w:szCs w:val="26"/>
        </w:rPr>
        <w:t>пользуемая для сбора канализационн</w:t>
      </w:r>
      <w:r w:rsidRPr="001B3E80">
        <w:rPr>
          <w:rFonts w:ascii="Times New Roman" w:hAnsi="Times New Roman"/>
          <w:sz w:val="26"/>
          <w:szCs w:val="26"/>
        </w:rPr>
        <w:t>ы</w:t>
      </w:r>
      <w:r w:rsidRPr="00C532E7">
        <w:rPr>
          <w:rFonts w:ascii="Times New Roman" w:hAnsi="Times New Roman"/>
          <w:sz w:val="28"/>
          <w:szCs w:val="28"/>
        </w:rPr>
        <w:t>х и сточных вод, а также для их первичной механич</w:t>
      </w:r>
      <w:r w:rsidRPr="00C532E7">
        <w:rPr>
          <w:rFonts w:ascii="Times New Roman" w:hAnsi="Times New Roman"/>
          <w:sz w:val="28"/>
          <w:szCs w:val="28"/>
        </w:rPr>
        <w:t>е</w:t>
      </w:r>
      <w:r w:rsidRPr="00C532E7">
        <w:rPr>
          <w:rFonts w:ascii="Times New Roman" w:hAnsi="Times New Roman"/>
          <w:sz w:val="28"/>
          <w:szCs w:val="28"/>
        </w:rPr>
        <w:t xml:space="preserve">ской очистки </w:t>
      </w:r>
      <w:r w:rsidRPr="00C532E7">
        <w:rPr>
          <w:rFonts w:ascii="Times New Roman" w:hAnsi="Times New Roman"/>
          <w:b/>
          <w:sz w:val="28"/>
          <w:szCs w:val="28"/>
        </w:rPr>
        <w:t>(рисунок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C532E7">
        <w:rPr>
          <w:rFonts w:ascii="Times New Roman" w:hAnsi="Times New Roman"/>
          <w:b/>
          <w:sz w:val="28"/>
          <w:szCs w:val="28"/>
        </w:rPr>
        <w:t>).</w:t>
      </w:r>
    </w:p>
    <w:p w:rsidR="006548E2" w:rsidRDefault="006548E2" w:rsidP="006548E2">
      <w:pPr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rect id="_x0000_s1204" style="width:301.95pt;height:235.45pt;mso-position-horizontal-relative:char;mso-position-vertical-relative:line" stroked="f">
            <v:stroke dashstyle="dash"/>
            <v:textbox>
              <w:txbxContent>
                <w:p w:rsidR="006548E2" w:rsidRPr="009C2E85" w:rsidRDefault="006548E2" w:rsidP="006548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545840" cy="2824480"/>
                        <wp:effectExtent l="19050" t="0" r="0" b="0"/>
                        <wp:docPr id="19" name="Рисунок 19" descr="Схемы отстойни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Схемы отстойни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5840" cy="282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48E2" w:rsidRPr="009C2E85" w:rsidRDefault="006548E2" w:rsidP="006548E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C2E85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6548E2" w:rsidRPr="006548E2" w:rsidRDefault="006548E2" w:rsidP="006548E2">
      <w:pPr>
        <w:spacing w:after="0" w:line="360" w:lineRule="auto"/>
        <w:rPr>
          <w:rFonts w:ascii="Times New Roman" w:hAnsi="Times New Roman"/>
          <w:b/>
          <w:sz w:val="28"/>
          <w:szCs w:val="26"/>
        </w:rPr>
      </w:pPr>
      <w:r w:rsidRPr="006548E2">
        <w:rPr>
          <w:rFonts w:ascii="Times New Roman" w:hAnsi="Times New Roman"/>
          <w:b/>
          <w:sz w:val="28"/>
          <w:szCs w:val="26"/>
        </w:rPr>
        <w:t>Рисунок 6 - Схемы отстойников:</w:t>
      </w:r>
    </w:p>
    <w:p w:rsidR="006548E2" w:rsidRPr="00C532E7" w:rsidRDefault="006548E2" w:rsidP="006548E2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 xml:space="preserve">  1 - двухкамерный; 2 - </w:t>
      </w:r>
      <w:proofErr w:type="spellStart"/>
      <w:r w:rsidRPr="00C532E7">
        <w:rPr>
          <w:rFonts w:ascii="Times New Roman" w:hAnsi="Times New Roman"/>
          <w:sz w:val="28"/>
          <w:szCs w:val="26"/>
        </w:rPr>
        <w:t>трехкамерный</w:t>
      </w:r>
      <w:proofErr w:type="spellEnd"/>
      <w:r w:rsidRPr="00C532E7">
        <w:rPr>
          <w:rFonts w:ascii="Times New Roman" w:hAnsi="Times New Roman"/>
          <w:sz w:val="28"/>
          <w:szCs w:val="26"/>
        </w:rPr>
        <w:t xml:space="preserve">; </w:t>
      </w:r>
      <w:r w:rsidRPr="00C532E7">
        <w:rPr>
          <w:rFonts w:ascii="Times New Roman" w:hAnsi="Times New Roman"/>
          <w:i/>
          <w:sz w:val="28"/>
          <w:szCs w:val="26"/>
        </w:rPr>
        <w:t>а</w:t>
      </w:r>
      <w:r w:rsidRPr="00C532E7">
        <w:rPr>
          <w:rFonts w:ascii="Times New Roman" w:hAnsi="Times New Roman"/>
          <w:sz w:val="28"/>
          <w:szCs w:val="26"/>
        </w:rPr>
        <w:t xml:space="preserve"> - прием сточных </w:t>
      </w:r>
      <w:proofErr w:type="gramStart"/>
      <w:r w:rsidRPr="00C532E7">
        <w:rPr>
          <w:rFonts w:ascii="Times New Roman" w:hAnsi="Times New Roman"/>
          <w:sz w:val="28"/>
          <w:szCs w:val="26"/>
        </w:rPr>
        <w:t xml:space="preserve">вод; </w:t>
      </w:r>
      <w:r w:rsidRPr="00C532E7">
        <w:rPr>
          <w:rFonts w:ascii="Times New Roman" w:hAnsi="Times New Roman"/>
          <w:i/>
          <w:sz w:val="28"/>
          <w:szCs w:val="26"/>
        </w:rPr>
        <w:t>б</w:t>
      </w:r>
      <w:proofErr w:type="gramEnd"/>
      <w:r w:rsidRPr="00C532E7">
        <w:rPr>
          <w:rFonts w:ascii="Times New Roman" w:hAnsi="Times New Roman"/>
          <w:i/>
          <w:sz w:val="28"/>
          <w:szCs w:val="26"/>
        </w:rPr>
        <w:t xml:space="preserve"> </w:t>
      </w:r>
      <w:r w:rsidRPr="00C532E7">
        <w:rPr>
          <w:rFonts w:ascii="Times New Roman" w:hAnsi="Times New Roman"/>
          <w:sz w:val="28"/>
          <w:szCs w:val="26"/>
        </w:rPr>
        <w:t>- выпуск сточных вод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sz w:val="28"/>
        </w:rPr>
      </w:pPr>
      <w:r w:rsidRPr="00C532E7">
        <w:rPr>
          <w:rFonts w:ascii="Times New Roman" w:hAnsi="Times New Roman"/>
          <w:b/>
          <w:sz w:val="28"/>
          <w:szCs w:val="26"/>
        </w:rPr>
        <w:t>Септик</w:t>
      </w:r>
      <w:r w:rsidRPr="00C532E7">
        <w:rPr>
          <w:rFonts w:ascii="Times New Roman" w:hAnsi="Times New Roman"/>
          <w:sz w:val="28"/>
          <w:szCs w:val="26"/>
        </w:rPr>
        <w:t xml:space="preserve"> — ёмкость, состоящая из единого, герметичного корпуса (бетонного или пласт</w:t>
      </w:r>
      <w:r w:rsidRPr="00C532E7">
        <w:rPr>
          <w:rFonts w:ascii="Times New Roman" w:hAnsi="Times New Roman"/>
          <w:sz w:val="28"/>
          <w:szCs w:val="26"/>
        </w:rPr>
        <w:t>и</w:t>
      </w:r>
      <w:r w:rsidRPr="00C532E7">
        <w:rPr>
          <w:rFonts w:ascii="Times New Roman" w:hAnsi="Times New Roman"/>
          <w:sz w:val="28"/>
          <w:szCs w:val="26"/>
        </w:rPr>
        <w:t xml:space="preserve">кового), разделённого, как правило, на две или три секции, патрубка подачи исходной канализационной сточной воды, отвода очищенной воды, блокираторов между секциями </w:t>
      </w:r>
      <w:r w:rsidRPr="00C532E7">
        <w:rPr>
          <w:rFonts w:ascii="Times New Roman" w:hAnsi="Times New Roman"/>
          <w:b/>
          <w:sz w:val="28"/>
          <w:szCs w:val="26"/>
        </w:rPr>
        <w:t>(рис</w:t>
      </w:r>
      <w:r w:rsidRPr="00C532E7">
        <w:rPr>
          <w:rFonts w:ascii="Times New Roman" w:hAnsi="Times New Roman"/>
          <w:b/>
          <w:sz w:val="28"/>
          <w:szCs w:val="26"/>
        </w:rPr>
        <w:t>у</w:t>
      </w:r>
      <w:r>
        <w:rPr>
          <w:rFonts w:ascii="Times New Roman" w:hAnsi="Times New Roman"/>
          <w:b/>
          <w:sz w:val="28"/>
          <w:szCs w:val="26"/>
        </w:rPr>
        <w:t>нок 7</w:t>
      </w:r>
      <w:r w:rsidRPr="00C532E7">
        <w:rPr>
          <w:rFonts w:ascii="Times New Roman" w:hAnsi="Times New Roman"/>
          <w:b/>
          <w:sz w:val="28"/>
          <w:szCs w:val="26"/>
        </w:rPr>
        <w:t>)</w:t>
      </w:r>
      <w:r w:rsidRPr="00C532E7">
        <w:rPr>
          <w:rFonts w:ascii="Times New Roman" w:hAnsi="Times New Roman"/>
          <w:sz w:val="28"/>
          <w:szCs w:val="26"/>
        </w:rPr>
        <w:t>.</w:t>
      </w:r>
      <w:r w:rsidRPr="00C532E7">
        <w:rPr>
          <w:sz w:val="28"/>
        </w:rPr>
        <w:t xml:space="preserve"> </w:t>
      </w:r>
    </w:p>
    <w:p w:rsidR="006548E2" w:rsidRDefault="006548E2" w:rsidP="006548E2">
      <w:pPr>
        <w:spacing w:after="0"/>
        <w:jc w:val="center"/>
      </w:pPr>
      <w:r>
        <w:rPr>
          <w:noProof/>
        </w:rPr>
        <w:pict>
          <v:rect id="_x0000_s1213" style="position:absolute;left:0;text-align:left;margin-left:294.3pt;margin-top:21.65pt;width:48pt;height:23.25pt;z-index:251767296" filled="f" stroked="f">
            <v:textbox style="mso-next-textbox:#_x0000_s1213">
              <w:txbxContent>
                <w:p w:rsidR="006548E2" w:rsidRPr="0053324E" w:rsidRDefault="006548E2" w:rsidP="006548E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324E">
                    <w:rPr>
                      <w:sz w:val="20"/>
                      <w:szCs w:val="20"/>
                    </w:rPr>
                    <w:t>Во</w:t>
                  </w:r>
                  <w:r w:rsidRPr="0053324E">
                    <w:rPr>
                      <w:sz w:val="20"/>
                      <w:szCs w:val="20"/>
                    </w:rPr>
                    <w:t>з</w:t>
                  </w:r>
                  <w:r w:rsidRPr="0053324E">
                    <w:rPr>
                      <w:sz w:val="20"/>
                      <w:szCs w:val="20"/>
                    </w:rPr>
                    <w:t>дух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2" style="position:absolute;left:0;text-align:left;margin-left:167.4pt;margin-top:21.65pt;width:45.15pt;height:19.5pt;z-index:251766272" filled="f" stroked="f">
            <v:textbox style="mso-next-textbox:#_x0000_s1212">
              <w:txbxContent>
                <w:p w:rsidR="006548E2" w:rsidRPr="00926E33" w:rsidRDefault="006548E2" w:rsidP="006548E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6E33">
                    <w:rPr>
                      <w:sz w:val="20"/>
                      <w:szCs w:val="20"/>
                    </w:rPr>
                    <w:t>Воздух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6" style="position:absolute;left:0;text-align:left;margin-left:171.15pt;margin-top:69.65pt;width:36.75pt;height:22.5pt;z-index:251760128" filled="f" stroked="f">
            <v:textbox style="mso-next-textbox:#_x0000_s1206">
              <w:txbxContent>
                <w:p w:rsidR="006548E2" w:rsidRPr="00BA6B33" w:rsidRDefault="006548E2" w:rsidP="006548E2">
                  <w:pPr>
                    <w:spacing w:line="240" w:lineRule="auto"/>
                    <w:ind w:right="-94"/>
                  </w:pPr>
                  <w:r w:rsidRPr="00BA6B33">
                    <w:t>В</w:t>
                  </w:r>
                  <w:r w:rsidRPr="00BA6B33">
                    <w:t>о</w:t>
                  </w:r>
                  <w:r w:rsidRPr="00BA6B33"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5" style="position:absolute;left:0;text-align:left;margin-left:301.05pt;margin-top:82.4pt;width:36pt;height:22.5pt;z-index:251759104" filled="f" stroked="f">
            <v:textbox style="mso-next-textbox:#_x0000_s1205">
              <w:txbxContent>
                <w:p w:rsidR="006548E2" w:rsidRDefault="006548E2" w:rsidP="006548E2">
                  <w:pPr>
                    <w:spacing w:line="240" w:lineRule="auto"/>
                    <w:ind w:right="-94"/>
                  </w:pPr>
                  <w:r>
                    <w:t>В</w:t>
                  </w:r>
                  <w:r>
                    <w:t>о</w:t>
                  </w: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1" style="position:absolute;left:0;text-align:left;margin-left:372.45pt;margin-top:65.75pt;width:104.1pt;height:35.25pt;z-index:251765248" filled="f" stroked="f">
            <v:textbox style="mso-next-textbox:#_x0000_s1211">
              <w:txbxContent>
                <w:p w:rsidR="006548E2" w:rsidRPr="00926E33" w:rsidRDefault="006548E2" w:rsidP="006548E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26E33">
                    <w:rPr>
                      <w:sz w:val="20"/>
                      <w:szCs w:val="20"/>
                    </w:rPr>
                    <w:t>К фильтрующей траншее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8" type="#_x0000_t32" style="position:absolute;left:0;text-align:left;margin-left:52.05pt;margin-top:137.2pt;width:71.25pt;height:0;z-index:251762176" o:connectortype="straight"/>
        </w:pict>
      </w:r>
      <w:r>
        <w:rPr>
          <w:noProof/>
        </w:rPr>
        <w:pict>
          <v:shape id="_x0000_s1209" type="#_x0000_t32" style="position:absolute;left:0;text-align:left;margin-left:123.3pt;margin-top:129.65pt;width:52.5pt;height:7.5pt;flip:y;z-index:251763200" o:connectortype="straight"/>
        </w:pict>
      </w:r>
      <w:r>
        <w:rPr>
          <w:noProof/>
        </w:rPr>
        <w:pict>
          <v:rect id="_x0000_s1207" style="position:absolute;left:0;text-align:left;margin-left:52.05pt;margin-top:119.15pt;width:77.25pt;height:21.75pt;z-index:251761152" filled="f" stroked="f">
            <v:textbox style="mso-next-textbox:#_x0000_s1207">
              <w:txbxContent>
                <w:p w:rsidR="006548E2" w:rsidRDefault="006548E2" w:rsidP="006548E2">
                  <w:r>
                    <w:t>Загрязн</w:t>
                  </w:r>
                  <w:r>
                    <w:t>е</w:t>
                  </w:r>
                  <w:r>
                    <w:t>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0" style="position:absolute;left:0;text-align:left;margin-left:45.7pt;margin-top:58.4pt;width:99.35pt;height:24pt;z-index:251764224" filled="f" stroked="f">
            <v:textbox style="mso-next-textbox:#_x0000_s1210">
              <w:txbxContent>
                <w:p w:rsidR="006548E2" w:rsidRPr="00926E33" w:rsidRDefault="006548E2" w:rsidP="006548E2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926E33">
                    <w:rPr>
                      <w:rFonts w:cs="Arial"/>
                      <w:sz w:val="20"/>
                      <w:szCs w:val="20"/>
                    </w:rPr>
                    <w:t>Вход б</w:t>
                  </w:r>
                  <w:r w:rsidRPr="00926E33">
                    <w:rPr>
                      <w:rFonts w:cs="Arial"/>
                      <w:sz w:val="20"/>
                      <w:szCs w:val="20"/>
                    </w:rPr>
                    <w:t>ы</w:t>
                  </w:r>
                  <w:r w:rsidRPr="00926E33">
                    <w:rPr>
                      <w:rFonts w:cs="Arial"/>
                      <w:sz w:val="20"/>
                      <w:szCs w:val="20"/>
                    </w:rPr>
                    <w:t>товых вод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</w:r>
      <w:r>
        <w:pict>
          <v:rect id="_x0000_s1203" style="width:401.3pt;height:173.75pt;mso-wrap-style:none;mso-position-horizontal-relative:char;mso-position-vertical-relative:line">
            <v:textbox style="mso-next-textbox:#_x0000_s1203;mso-fit-shape-to-text:t">
              <w:txbxContent>
                <w:p w:rsidR="006548E2" w:rsidRDefault="006548E2" w:rsidP="006548E2">
                  <w:r>
                    <w:rPr>
                      <w:rFonts w:ascii="Times New Roman" w:hAnsi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4902200" cy="1950720"/>
                        <wp:effectExtent l="19050" t="0" r="0" b="0"/>
                        <wp:docPr id="20" name="Рисунок 20" descr="sept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ept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2200" cy="195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6548E2" w:rsidRPr="006548E2" w:rsidRDefault="006548E2" w:rsidP="006548E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548E2">
        <w:rPr>
          <w:rFonts w:ascii="Times New Roman" w:hAnsi="Times New Roman"/>
          <w:b/>
          <w:sz w:val="26"/>
          <w:szCs w:val="26"/>
        </w:rPr>
        <w:t>Рисунок 7 – Схема септика</w:t>
      </w:r>
    </w:p>
    <w:p w:rsidR="006548E2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532E7">
        <w:rPr>
          <w:rFonts w:ascii="Times New Roman" w:hAnsi="Times New Roman"/>
          <w:sz w:val="28"/>
          <w:szCs w:val="28"/>
        </w:rPr>
        <w:t xml:space="preserve">Классический септик </w:t>
      </w:r>
      <w:proofErr w:type="gramStart"/>
      <w:r w:rsidRPr="00C532E7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Pr="00C532E7">
        <w:rPr>
          <w:rFonts w:ascii="Times New Roman" w:hAnsi="Times New Roman"/>
          <w:sz w:val="28"/>
          <w:szCs w:val="28"/>
        </w:rPr>
        <w:t xml:space="preserve"> герметичную емкость, с подводящей и отводящей трубой. В больши</w:t>
      </w:r>
      <w:r w:rsidRPr="00C532E7">
        <w:rPr>
          <w:rFonts w:ascii="Times New Roman" w:hAnsi="Times New Roman"/>
          <w:sz w:val="28"/>
          <w:szCs w:val="28"/>
        </w:rPr>
        <w:t>н</w:t>
      </w:r>
      <w:r w:rsidRPr="00C532E7">
        <w:rPr>
          <w:rFonts w:ascii="Times New Roman" w:hAnsi="Times New Roman"/>
          <w:sz w:val="28"/>
          <w:szCs w:val="28"/>
        </w:rPr>
        <w:t>стве случаев емкость разделена на две, три или четыре камеры, снабженные переливами и вентил</w:t>
      </w:r>
      <w:r w:rsidRPr="00C532E7">
        <w:rPr>
          <w:rFonts w:ascii="Times New Roman" w:hAnsi="Times New Roman"/>
          <w:sz w:val="28"/>
          <w:szCs w:val="28"/>
        </w:rPr>
        <w:t>я</w:t>
      </w:r>
      <w:r w:rsidRPr="00C532E7">
        <w:rPr>
          <w:rFonts w:ascii="Times New Roman" w:hAnsi="Times New Roman"/>
          <w:sz w:val="28"/>
          <w:szCs w:val="28"/>
        </w:rPr>
        <w:t>цией внутреннего пространства. Переливы выполняются в виде</w:t>
      </w:r>
      <w:proofErr w:type="gramStart"/>
      <w:r w:rsidRPr="00C532E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C532E7">
        <w:rPr>
          <w:rFonts w:ascii="Times New Roman" w:hAnsi="Times New Roman"/>
          <w:sz w:val="28"/>
          <w:szCs w:val="28"/>
        </w:rPr>
        <w:t xml:space="preserve"> образных тройников, при этом верхняя часть тройника соо</w:t>
      </w:r>
      <w:r w:rsidRPr="00C532E7">
        <w:rPr>
          <w:rFonts w:ascii="Times New Roman" w:hAnsi="Times New Roman"/>
          <w:sz w:val="28"/>
          <w:szCs w:val="28"/>
        </w:rPr>
        <w:t>б</w:t>
      </w:r>
      <w:r w:rsidRPr="00C532E7">
        <w:rPr>
          <w:rFonts w:ascii="Times New Roman" w:hAnsi="Times New Roman"/>
          <w:sz w:val="28"/>
          <w:szCs w:val="28"/>
        </w:rPr>
        <w:t xml:space="preserve">щается с воздушным </w:t>
      </w:r>
      <w:r w:rsidRPr="00C532E7">
        <w:rPr>
          <w:rFonts w:ascii="Times New Roman" w:hAnsi="Times New Roman"/>
          <w:sz w:val="28"/>
          <w:szCs w:val="28"/>
        </w:rPr>
        <w:lastRenderedPageBreak/>
        <w:t>пространством септика, а нижняя находится в сточной жидкости. Такое техническое решение позволяет пропускать через себя только осветленные стоки, и задерживать плавающие вещества.  Принцип работы септика о</w:t>
      </w:r>
      <w:r w:rsidRPr="00C532E7">
        <w:rPr>
          <w:rFonts w:ascii="Times New Roman" w:hAnsi="Times New Roman"/>
          <w:sz w:val="28"/>
          <w:szCs w:val="28"/>
        </w:rPr>
        <w:t>с</w:t>
      </w:r>
      <w:r w:rsidRPr="00C532E7">
        <w:rPr>
          <w:rFonts w:ascii="Times New Roman" w:hAnsi="Times New Roman"/>
          <w:sz w:val="28"/>
          <w:szCs w:val="28"/>
        </w:rPr>
        <w:t xml:space="preserve">нован на гравитационном осаждение взвешенных веществ, при первом запуске септика емкость полностью заполняют чистой водой, сточная </w:t>
      </w:r>
      <w:proofErr w:type="gramStart"/>
      <w:r w:rsidRPr="00C532E7">
        <w:rPr>
          <w:rFonts w:ascii="Times New Roman" w:hAnsi="Times New Roman"/>
          <w:sz w:val="28"/>
          <w:szCs w:val="28"/>
        </w:rPr>
        <w:t>жидкость</w:t>
      </w:r>
      <w:proofErr w:type="gramEnd"/>
      <w:r w:rsidRPr="00C532E7">
        <w:rPr>
          <w:rFonts w:ascii="Times New Roman" w:hAnsi="Times New Roman"/>
          <w:sz w:val="28"/>
          <w:szCs w:val="28"/>
        </w:rPr>
        <w:t xml:space="preserve"> попадая в септик, «выталкивает» объем воды равный поступившему. При этом «в</w:t>
      </w:r>
      <w:r w:rsidRPr="00C532E7">
        <w:rPr>
          <w:rFonts w:ascii="Times New Roman" w:hAnsi="Times New Roman"/>
          <w:sz w:val="28"/>
          <w:szCs w:val="28"/>
        </w:rPr>
        <w:t>ы</w:t>
      </w:r>
      <w:r w:rsidRPr="00C532E7">
        <w:rPr>
          <w:rFonts w:ascii="Times New Roman" w:hAnsi="Times New Roman"/>
          <w:sz w:val="28"/>
          <w:szCs w:val="28"/>
        </w:rPr>
        <w:t xml:space="preserve">талкивается» объем уже прошедший очистку. </w:t>
      </w:r>
      <w:proofErr w:type="gramStart"/>
      <w:r w:rsidRPr="00C532E7">
        <w:rPr>
          <w:rFonts w:ascii="Times New Roman" w:hAnsi="Times New Roman"/>
          <w:sz w:val="28"/>
          <w:szCs w:val="28"/>
        </w:rPr>
        <w:t>Далее проходит фаза осаждения взвешенных веществ, при этом пл</w:t>
      </w:r>
      <w:r w:rsidRPr="00C532E7">
        <w:rPr>
          <w:rFonts w:ascii="Times New Roman" w:hAnsi="Times New Roman"/>
          <w:sz w:val="28"/>
          <w:szCs w:val="28"/>
        </w:rPr>
        <w:t>а</w:t>
      </w:r>
      <w:r w:rsidRPr="00C532E7">
        <w:rPr>
          <w:rFonts w:ascii="Times New Roman" w:hAnsi="Times New Roman"/>
          <w:sz w:val="28"/>
          <w:szCs w:val="28"/>
        </w:rPr>
        <w:t>вающие вещества всплывают, перегн</w:t>
      </w:r>
      <w:r w:rsidRPr="00C532E7">
        <w:rPr>
          <w:rFonts w:ascii="Times New Roman" w:hAnsi="Times New Roman"/>
          <w:sz w:val="28"/>
          <w:szCs w:val="28"/>
        </w:rPr>
        <w:t>и</w:t>
      </w:r>
      <w:r w:rsidRPr="00C532E7">
        <w:rPr>
          <w:rFonts w:ascii="Times New Roman" w:hAnsi="Times New Roman"/>
          <w:sz w:val="28"/>
          <w:szCs w:val="28"/>
        </w:rPr>
        <w:t>вают и под собственным, увеличившемся, весом осаждаются на дно септика.</w:t>
      </w:r>
      <w:proofErr w:type="gramEnd"/>
    </w:p>
    <w:p w:rsidR="006548E2" w:rsidRPr="00C70F99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исследователи предлагаю в качестве септика и сорбента использовать глину </w:t>
      </w:r>
      <w:r w:rsidRPr="00C70F99">
        <w:rPr>
          <w:rFonts w:ascii="Times New Roman" w:hAnsi="Times New Roman"/>
          <w:sz w:val="28"/>
          <w:szCs w:val="28"/>
        </w:rPr>
        <w:t xml:space="preserve">[1]. </w:t>
      </w:r>
    </w:p>
    <w:p w:rsidR="006548E2" w:rsidRPr="00E9525C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центрифугирования используются гидроциклоны, схема одного из них приведена в приложении.</w:t>
      </w:r>
    </w:p>
    <w:p w:rsidR="006548E2" w:rsidRPr="000F549A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6"/>
        </w:rPr>
      </w:pPr>
      <w:r w:rsidRPr="000F549A">
        <w:rPr>
          <w:rFonts w:ascii="Times New Roman" w:hAnsi="Times New Roman"/>
          <w:color w:val="000000"/>
          <w:sz w:val="28"/>
          <w:szCs w:val="26"/>
        </w:rPr>
        <w:t>В результате механической очистки удаляется до 60-70 % минеральных загрязнений</w:t>
      </w:r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6548E2" w:rsidRDefault="006548E2" w:rsidP="006548E2">
      <w:pPr>
        <w:spacing w:after="0" w:line="360" w:lineRule="auto"/>
        <w:ind w:left="644"/>
        <w:jc w:val="both"/>
        <w:rPr>
          <w:rFonts w:ascii="Times New Roman" w:hAnsi="Times New Roman"/>
          <w:b/>
          <w:sz w:val="26"/>
          <w:szCs w:val="26"/>
        </w:rPr>
      </w:pPr>
      <w:r w:rsidRPr="00D10ECE">
        <w:rPr>
          <w:rFonts w:ascii="Times New Roman" w:hAnsi="Times New Roman"/>
          <w:b/>
          <w:sz w:val="26"/>
          <w:szCs w:val="26"/>
        </w:rPr>
        <w:t>Биологический</w:t>
      </w:r>
      <w:r>
        <w:rPr>
          <w:rFonts w:ascii="Times New Roman" w:hAnsi="Times New Roman"/>
          <w:b/>
          <w:sz w:val="26"/>
          <w:szCs w:val="26"/>
        </w:rPr>
        <w:t xml:space="preserve"> этап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Биологическая очистка предполагает деградацию органической составляющей сточных вод ми</w:t>
      </w:r>
      <w:r w:rsidRPr="00C532E7">
        <w:rPr>
          <w:rFonts w:ascii="Times New Roman" w:hAnsi="Times New Roman"/>
          <w:sz w:val="28"/>
          <w:szCs w:val="26"/>
        </w:rPr>
        <w:t>к</w:t>
      </w:r>
      <w:r w:rsidRPr="00C532E7">
        <w:rPr>
          <w:rFonts w:ascii="Times New Roman" w:hAnsi="Times New Roman"/>
          <w:sz w:val="28"/>
          <w:szCs w:val="26"/>
        </w:rPr>
        <w:t>роорганизмами (бактериями и простейшими).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На данном этапе происходит минерализация сточных вод, удаление органического азота и фо</w:t>
      </w:r>
      <w:r w:rsidRPr="00C532E7">
        <w:rPr>
          <w:rFonts w:ascii="Times New Roman" w:hAnsi="Times New Roman"/>
          <w:sz w:val="28"/>
          <w:szCs w:val="26"/>
        </w:rPr>
        <w:t>с</w:t>
      </w:r>
      <w:r w:rsidRPr="00C532E7">
        <w:rPr>
          <w:rFonts w:ascii="Times New Roman" w:hAnsi="Times New Roman"/>
          <w:sz w:val="28"/>
          <w:szCs w:val="26"/>
        </w:rPr>
        <w:t>фора. Различают несколько вариантов биологической очистки:</w:t>
      </w:r>
    </w:p>
    <w:p w:rsidR="006548E2" w:rsidRPr="00C532E7" w:rsidRDefault="006548E2" w:rsidP="006548E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активный ил (</w:t>
      </w:r>
      <w:proofErr w:type="spellStart"/>
      <w:r w:rsidRPr="00C532E7">
        <w:rPr>
          <w:rFonts w:ascii="Times New Roman" w:hAnsi="Times New Roman"/>
          <w:sz w:val="28"/>
          <w:szCs w:val="26"/>
        </w:rPr>
        <w:t>аэротенки</w:t>
      </w:r>
      <w:proofErr w:type="spellEnd"/>
      <w:r w:rsidRPr="00C532E7">
        <w:rPr>
          <w:rFonts w:ascii="Times New Roman" w:hAnsi="Times New Roman"/>
          <w:sz w:val="28"/>
          <w:szCs w:val="26"/>
        </w:rPr>
        <w:t>),</w:t>
      </w:r>
    </w:p>
    <w:p w:rsidR="006548E2" w:rsidRPr="00C532E7" w:rsidRDefault="006548E2" w:rsidP="006548E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биофильтры</w:t>
      </w:r>
    </w:p>
    <w:p w:rsidR="006548E2" w:rsidRPr="00C532E7" w:rsidRDefault="006548E2" w:rsidP="006548E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532E7">
        <w:rPr>
          <w:rFonts w:ascii="Times New Roman" w:hAnsi="Times New Roman"/>
          <w:sz w:val="28"/>
          <w:szCs w:val="26"/>
        </w:rPr>
        <w:t>метантенки</w:t>
      </w:r>
      <w:proofErr w:type="spellEnd"/>
      <w:r w:rsidRPr="00C532E7">
        <w:rPr>
          <w:rFonts w:ascii="Times New Roman" w:hAnsi="Times New Roman"/>
          <w:sz w:val="28"/>
          <w:szCs w:val="26"/>
        </w:rPr>
        <w:t xml:space="preserve"> (анаэробное брож</w:t>
      </w:r>
      <w:r w:rsidRPr="00C532E7">
        <w:rPr>
          <w:rFonts w:ascii="Times New Roman" w:hAnsi="Times New Roman"/>
          <w:sz w:val="28"/>
          <w:szCs w:val="26"/>
        </w:rPr>
        <w:t>е</w:t>
      </w:r>
      <w:r w:rsidRPr="00C532E7">
        <w:rPr>
          <w:rFonts w:ascii="Times New Roman" w:hAnsi="Times New Roman"/>
          <w:sz w:val="28"/>
          <w:szCs w:val="26"/>
        </w:rPr>
        <w:t>ние).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C532E7">
        <w:rPr>
          <w:rFonts w:ascii="Times New Roman" w:hAnsi="Times New Roman"/>
          <w:sz w:val="28"/>
          <w:szCs w:val="26"/>
        </w:rPr>
        <w:t>Первичные отстойники, куда на этом этапе попадает вода, предназначены для осаждения взв</w:t>
      </w:r>
      <w:r w:rsidRPr="00C532E7">
        <w:rPr>
          <w:rFonts w:ascii="Times New Roman" w:hAnsi="Times New Roman"/>
          <w:sz w:val="28"/>
          <w:szCs w:val="26"/>
        </w:rPr>
        <w:t>е</w:t>
      </w:r>
      <w:r w:rsidRPr="00C532E7">
        <w:rPr>
          <w:rFonts w:ascii="Times New Roman" w:hAnsi="Times New Roman"/>
          <w:sz w:val="28"/>
          <w:szCs w:val="26"/>
        </w:rPr>
        <w:t>шенной органики.</w:t>
      </w:r>
      <w:r w:rsidRPr="00C532E7">
        <w:rPr>
          <w:sz w:val="28"/>
        </w:rPr>
        <w:t xml:space="preserve"> </w:t>
      </w:r>
      <w:r w:rsidRPr="00C532E7">
        <w:rPr>
          <w:rFonts w:ascii="Times New Roman" w:hAnsi="Times New Roman"/>
          <w:sz w:val="28"/>
          <w:szCs w:val="26"/>
        </w:rPr>
        <w:t xml:space="preserve">Также в биологической очистке, после первичных отстойников и </w:t>
      </w:r>
      <w:proofErr w:type="spellStart"/>
      <w:r w:rsidRPr="00C532E7">
        <w:rPr>
          <w:rFonts w:ascii="Times New Roman" w:hAnsi="Times New Roman"/>
          <w:i/>
          <w:sz w:val="28"/>
          <w:szCs w:val="26"/>
          <w:u w:val="single"/>
        </w:rPr>
        <w:t>аэротенков</w:t>
      </w:r>
      <w:proofErr w:type="spellEnd"/>
      <w:r w:rsidRPr="00C532E7">
        <w:rPr>
          <w:rFonts w:ascii="Times New Roman" w:hAnsi="Times New Roman"/>
          <w:sz w:val="28"/>
          <w:szCs w:val="26"/>
        </w:rPr>
        <w:t xml:space="preserve"> существует вторая линия радиальных отстойников. Во вторичных отстойниках находятся </w:t>
      </w:r>
      <w:proofErr w:type="spellStart"/>
      <w:r w:rsidRPr="00C532E7">
        <w:rPr>
          <w:rFonts w:ascii="Times New Roman" w:hAnsi="Times New Roman"/>
          <w:i/>
          <w:sz w:val="28"/>
          <w:szCs w:val="26"/>
          <w:u w:val="single"/>
        </w:rPr>
        <w:t>илососы</w:t>
      </w:r>
      <w:proofErr w:type="spellEnd"/>
      <w:r w:rsidRPr="00C532E7">
        <w:rPr>
          <w:rFonts w:ascii="Times New Roman" w:hAnsi="Times New Roman"/>
          <w:sz w:val="28"/>
          <w:szCs w:val="26"/>
        </w:rPr>
        <w:t xml:space="preserve">. Они </w:t>
      </w:r>
      <w:r w:rsidRPr="00C532E7">
        <w:rPr>
          <w:rFonts w:ascii="Times New Roman" w:hAnsi="Times New Roman"/>
          <w:sz w:val="28"/>
          <w:szCs w:val="26"/>
        </w:rPr>
        <w:lastRenderedPageBreak/>
        <w:t>предназначены для удаления активного ила со дна вторичных отстойников очистных сооруж</w:t>
      </w:r>
      <w:r w:rsidRPr="00C532E7">
        <w:rPr>
          <w:rFonts w:ascii="Times New Roman" w:hAnsi="Times New Roman"/>
          <w:sz w:val="28"/>
          <w:szCs w:val="26"/>
        </w:rPr>
        <w:t>е</w:t>
      </w:r>
      <w:r w:rsidRPr="00C532E7">
        <w:rPr>
          <w:rFonts w:ascii="Times New Roman" w:hAnsi="Times New Roman"/>
          <w:sz w:val="28"/>
          <w:szCs w:val="26"/>
        </w:rPr>
        <w:t>ний промышленных и хозяйственных стоков.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  <w:proofErr w:type="spellStart"/>
      <w:r w:rsidRPr="00C532E7">
        <w:rPr>
          <w:rFonts w:ascii="Times New Roman" w:hAnsi="Times New Roman"/>
          <w:b/>
          <w:sz w:val="28"/>
          <w:u w:val="single"/>
        </w:rPr>
        <w:t>Аэротенк</w:t>
      </w:r>
      <w:proofErr w:type="spellEnd"/>
      <w:r w:rsidRPr="00C532E7">
        <w:rPr>
          <w:rFonts w:ascii="Times New Roman" w:hAnsi="Times New Roman"/>
          <w:sz w:val="28"/>
        </w:rPr>
        <w:t xml:space="preserve"> — чаще всего резервуар прямоугольного сечения, по которому протекает сточная </w:t>
      </w:r>
      <w:proofErr w:type="gramStart"/>
      <w:r w:rsidRPr="00C532E7">
        <w:rPr>
          <w:rFonts w:ascii="Times New Roman" w:hAnsi="Times New Roman"/>
          <w:sz w:val="28"/>
        </w:rPr>
        <w:t>вода</w:t>
      </w:r>
      <w:proofErr w:type="gramEnd"/>
      <w:r w:rsidRPr="00C532E7">
        <w:rPr>
          <w:rFonts w:ascii="Times New Roman" w:hAnsi="Times New Roman"/>
          <w:sz w:val="28"/>
        </w:rPr>
        <w:t xml:space="preserve"> смешанная с а</w:t>
      </w:r>
      <w:r w:rsidRPr="00C532E7">
        <w:rPr>
          <w:rFonts w:ascii="Times New Roman" w:hAnsi="Times New Roman"/>
          <w:sz w:val="28"/>
        </w:rPr>
        <w:t>к</w:t>
      </w:r>
      <w:r w:rsidRPr="00C532E7">
        <w:rPr>
          <w:rFonts w:ascii="Times New Roman" w:hAnsi="Times New Roman"/>
          <w:sz w:val="28"/>
        </w:rPr>
        <w:t>тивным илом, где происходит биохимическая очистка сточной воды. Воздух, вводимый с пом</w:t>
      </w:r>
      <w:r w:rsidRPr="00C532E7">
        <w:rPr>
          <w:rFonts w:ascii="Times New Roman" w:hAnsi="Times New Roman"/>
          <w:sz w:val="28"/>
        </w:rPr>
        <w:t>о</w:t>
      </w:r>
      <w:r w:rsidRPr="00C532E7">
        <w:rPr>
          <w:rFonts w:ascii="Times New Roman" w:hAnsi="Times New Roman"/>
          <w:sz w:val="28"/>
        </w:rPr>
        <w:t>щью пневматических или механических аэраторов — аэрационной системы, перемешивает обрабатываемую сточную воду с активным илом и насыщает её кислородом, необходимым для жизнедеятельности бактерий. Большая насыще</w:t>
      </w:r>
      <w:r w:rsidRPr="00C532E7">
        <w:rPr>
          <w:rFonts w:ascii="Times New Roman" w:hAnsi="Times New Roman"/>
          <w:sz w:val="28"/>
        </w:rPr>
        <w:t>н</w:t>
      </w:r>
      <w:r w:rsidRPr="00C532E7">
        <w:rPr>
          <w:rFonts w:ascii="Times New Roman" w:hAnsi="Times New Roman"/>
          <w:sz w:val="28"/>
        </w:rPr>
        <w:t>ность сточной воды активным илом (высокая доза) и непрерывное поступление кислорода обеспечивают интенсивное биохимич</w:t>
      </w:r>
      <w:r w:rsidRPr="00C532E7">
        <w:rPr>
          <w:rFonts w:ascii="Times New Roman" w:hAnsi="Times New Roman"/>
          <w:sz w:val="28"/>
        </w:rPr>
        <w:t>е</w:t>
      </w:r>
      <w:r w:rsidRPr="00C532E7">
        <w:rPr>
          <w:rFonts w:ascii="Times New Roman" w:hAnsi="Times New Roman"/>
          <w:sz w:val="28"/>
        </w:rPr>
        <w:t xml:space="preserve">ское окисление органических веществ, поэтому </w:t>
      </w:r>
      <w:proofErr w:type="spellStart"/>
      <w:r w:rsidRPr="00C532E7">
        <w:rPr>
          <w:rFonts w:ascii="Times New Roman" w:hAnsi="Times New Roman"/>
          <w:sz w:val="28"/>
        </w:rPr>
        <w:t>аэр</w:t>
      </w:r>
      <w:r w:rsidRPr="00C532E7">
        <w:rPr>
          <w:rFonts w:ascii="Times New Roman" w:hAnsi="Times New Roman"/>
          <w:sz w:val="28"/>
        </w:rPr>
        <w:t>о</w:t>
      </w:r>
      <w:r w:rsidRPr="00C532E7">
        <w:rPr>
          <w:rFonts w:ascii="Times New Roman" w:hAnsi="Times New Roman"/>
          <w:sz w:val="28"/>
        </w:rPr>
        <w:t>тенки</w:t>
      </w:r>
      <w:proofErr w:type="spellEnd"/>
      <w:r w:rsidRPr="00C532E7">
        <w:rPr>
          <w:rFonts w:ascii="Times New Roman" w:hAnsi="Times New Roman"/>
          <w:sz w:val="28"/>
        </w:rPr>
        <w:t xml:space="preserve"> являются одним из наиболее совершенных сооружений для биохимической очистки </w:t>
      </w:r>
      <w:r>
        <w:rPr>
          <w:rFonts w:ascii="Times New Roman" w:hAnsi="Times New Roman"/>
          <w:b/>
          <w:sz w:val="28"/>
        </w:rPr>
        <w:t>(рисунок 8</w:t>
      </w:r>
      <w:r w:rsidRPr="00C532E7">
        <w:rPr>
          <w:rFonts w:ascii="Times New Roman" w:hAnsi="Times New Roman"/>
          <w:b/>
          <w:sz w:val="28"/>
        </w:rPr>
        <w:t>)</w:t>
      </w:r>
      <w:r w:rsidRPr="00C532E7">
        <w:rPr>
          <w:rFonts w:ascii="Times New Roman" w:hAnsi="Times New Roman"/>
          <w:sz w:val="28"/>
        </w:rPr>
        <w:t>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sz w:val="28"/>
        </w:rPr>
      </w:pPr>
    </w:p>
    <w:p w:rsidR="006548E2" w:rsidRDefault="006548E2" w:rsidP="006548E2">
      <w:pPr>
        <w:spacing w:after="0"/>
        <w:ind w:firstLine="284"/>
        <w:jc w:val="both"/>
        <w:rPr>
          <w:rFonts w:ascii="Times New Roman" w:hAnsi="Times New Roman"/>
        </w:rPr>
      </w:pPr>
    </w:p>
    <w:p w:rsidR="006548E2" w:rsidRDefault="006548E2" w:rsidP="006548E2">
      <w:pPr>
        <w:spacing w:after="0"/>
        <w:ind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4307840" cy="1915160"/>
            <wp:effectExtent l="19050" t="0" r="0" b="0"/>
            <wp:docPr id="16" name="Рисунок 16" descr="Схема устройства аэроте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хема устройства аэротенков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E2" w:rsidRPr="006548E2" w:rsidRDefault="006548E2" w:rsidP="006548E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6548E2">
        <w:rPr>
          <w:rFonts w:ascii="Times New Roman" w:hAnsi="Times New Roman"/>
          <w:b/>
          <w:color w:val="000000"/>
          <w:sz w:val="28"/>
          <w:szCs w:val="26"/>
        </w:rPr>
        <w:t xml:space="preserve">Рисунок 8 - Схема устройства </w:t>
      </w:r>
      <w:proofErr w:type="spellStart"/>
      <w:r w:rsidRPr="006548E2">
        <w:rPr>
          <w:rFonts w:ascii="Times New Roman" w:hAnsi="Times New Roman"/>
          <w:b/>
          <w:color w:val="000000"/>
          <w:sz w:val="28"/>
          <w:szCs w:val="26"/>
        </w:rPr>
        <w:t>аэротенков</w:t>
      </w:r>
      <w:proofErr w:type="spellEnd"/>
      <w:r w:rsidRPr="006548E2">
        <w:rPr>
          <w:rFonts w:ascii="Times New Roman" w:hAnsi="Times New Roman"/>
          <w:b/>
          <w:color w:val="000000"/>
          <w:sz w:val="28"/>
          <w:szCs w:val="26"/>
        </w:rPr>
        <w:t xml:space="preserve"> </w:t>
      </w:r>
    </w:p>
    <w:p w:rsidR="006548E2" w:rsidRPr="000F549A" w:rsidRDefault="006548E2" w:rsidP="006548E2">
      <w:pPr>
        <w:spacing w:after="0" w:line="360" w:lineRule="auto"/>
        <w:ind w:left="1134"/>
        <w:jc w:val="both"/>
        <w:rPr>
          <w:rFonts w:ascii="Times New Roman" w:hAnsi="Times New Roman"/>
          <w:color w:val="000000"/>
          <w:sz w:val="28"/>
          <w:szCs w:val="26"/>
        </w:rPr>
      </w:pPr>
      <w:r w:rsidRPr="000F549A">
        <w:rPr>
          <w:rFonts w:ascii="Times New Roman" w:hAnsi="Times New Roman"/>
          <w:b/>
          <w:color w:val="000000"/>
          <w:sz w:val="28"/>
          <w:szCs w:val="26"/>
        </w:rPr>
        <w:t>А</w:t>
      </w:r>
      <w:r w:rsidRPr="000F549A">
        <w:rPr>
          <w:rFonts w:ascii="Times New Roman" w:hAnsi="Times New Roman"/>
          <w:color w:val="000000"/>
          <w:sz w:val="28"/>
          <w:szCs w:val="26"/>
        </w:rPr>
        <w:t xml:space="preserve"> - с пневматической аэрацией</w:t>
      </w:r>
    </w:p>
    <w:p w:rsidR="006548E2" w:rsidRPr="000F549A" w:rsidRDefault="006548E2" w:rsidP="006548E2">
      <w:pPr>
        <w:spacing w:after="0" w:line="360" w:lineRule="auto"/>
        <w:ind w:left="1134"/>
        <w:jc w:val="both"/>
        <w:rPr>
          <w:rFonts w:ascii="Times New Roman" w:hAnsi="Times New Roman"/>
          <w:color w:val="000000"/>
          <w:sz w:val="28"/>
          <w:szCs w:val="26"/>
        </w:rPr>
      </w:pPr>
      <w:proofErr w:type="gramStart"/>
      <w:r w:rsidRPr="000F549A">
        <w:rPr>
          <w:rFonts w:ascii="Times New Roman" w:hAnsi="Times New Roman"/>
          <w:b/>
          <w:color w:val="000000"/>
          <w:sz w:val="28"/>
          <w:szCs w:val="26"/>
        </w:rPr>
        <w:t>В</w:t>
      </w:r>
      <w:proofErr w:type="gramEnd"/>
      <w:r w:rsidRPr="000F549A">
        <w:rPr>
          <w:rFonts w:ascii="Times New Roman" w:hAnsi="Times New Roman"/>
          <w:color w:val="000000"/>
          <w:sz w:val="28"/>
          <w:szCs w:val="26"/>
        </w:rPr>
        <w:t xml:space="preserve"> - с механической аэрацией</w:t>
      </w:r>
    </w:p>
    <w:p w:rsidR="006548E2" w:rsidRPr="00C532E7" w:rsidRDefault="006548E2" w:rsidP="006548E2">
      <w:pPr>
        <w:spacing w:after="0" w:line="360" w:lineRule="auto"/>
        <w:ind w:firstLine="284"/>
        <w:rPr>
          <w:rFonts w:ascii="Times New Roman" w:hAnsi="Times New Roman"/>
          <w:sz w:val="28"/>
        </w:rPr>
      </w:pPr>
      <w:r w:rsidRPr="00C532E7">
        <w:rPr>
          <w:rFonts w:ascii="Times New Roman" w:hAnsi="Times New Roman"/>
          <w:b/>
          <w:sz w:val="28"/>
          <w:u w:val="single"/>
        </w:rPr>
        <w:t>Биофильтры</w:t>
      </w:r>
      <w:r w:rsidRPr="00C532E7">
        <w:rPr>
          <w:rFonts w:ascii="Times New Roman" w:hAnsi="Times New Roman"/>
          <w:sz w:val="28"/>
        </w:rPr>
        <w:t xml:space="preserve"> - представляют собой сооружения, в которых процесс биологической очистки сточных вод протек</w:t>
      </w:r>
      <w:r w:rsidRPr="00C532E7">
        <w:rPr>
          <w:rFonts w:ascii="Times New Roman" w:hAnsi="Times New Roman"/>
          <w:sz w:val="28"/>
        </w:rPr>
        <w:t>а</w:t>
      </w:r>
      <w:r w:rsidRPr="00C532E7">
        <w:rPr>
          <w:rFonts w:ascii="Times New Roman" w:hAnsi="Times New Roman"/>
          <w:sz w:val="28"/>
        </w:rPr>
        <w:t>ет в искусственно созданных условиях</w:t>
      </w:r>
      <w:r w:rsidRPr="00C532E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(рисунок 9</w:t>
      </w:r>
      <w:r w:rsidRPr="00C532E7">
        <w:rPr>
          <w:rFonts w:ascii="Times New Roman" w:hAnsi="Times New Roman"/>
          <w:b/>
          <w:sz w:val="28"/>
        </w:rPr>
        <w:t>)</w:t>
      </w:r>
      <w:r w:rsidRPr="00C532E7">
        <w:rPr>
          <w:rFonts w:ascii="Times New Roman" w:hAnsi="Times New Roman"/>
          <w:sz w:val="28"/>
        </w:rPr>
        <w:t>.</w:t>
      </w:r>
    </w:p>
    <w:p w:rsidR="006548E2" w:rsidRDefault="006548E2" w:rsidP="006548E2">
      <w:pPr>
        <w:spacing w:after="0"/>
        <w:ind w:firstLine="28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  <w:lang w:eastAsia="ru-RU"/>
        </w:rPr>
        <w:lastRenderedPageBreak/>
        <w:drawing>
          <wp:inline distT="0" distB="0" distL="0" distR="0">
            <wp:extent cx="4368800" cy="2377440"/>
            <wp:effectExtent l="19050" t="0" r="0" b="0"/>
            <wp:docPr id="17" name="Рисунок 17" descr="схема проточного филь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хема проточного фильтра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E2" w:rsidRPr="006548E2" w:rsidRDefault="006548E2" w:rsidP="006548E2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6548E2">
        <w:rPr>
          <w:rFonts w:ascii="Times New Roman" w:hAnsi="Times New Roman"/>
          <w:b/>
          <w:sz w:val="28"/>
          <w:szCs w:val="28"/>
        </w:rPr>
        <w:t>Рисунок 6 - Схема проточного фильтра [3]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C532E7">
        <w:rPr>
          <w:rFonts w:ascii="Times New Roman" w:hAnsi="Times New Roman"/>
          <w:b/>
          <w:color w:val="000000"/>
          <w:sz w:val="28"/>
          <w:u w:val="single"/>
        </w:rPr>
        <w:t>Метантенк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(от англ. </w:t>
      </w:r>
      <w:proofErr w:type="spellStart"/>
      <w:r w:rsidRPr="00C532E7">
        <w:rPr>
          <w:rFonts w:ascii="Times New Roman" w:hAnsi="Times New Roman"/>
          <w:color w:val="000000"/>
          <w:sz w:val="28"/>
        </w:rPr>
        <w:t>methane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— метан и англ. </w:t>
      </w:r>
      <w:proofErr w:type="spellStart"/>
      <w:r w:rsidRPr="00C532E7">
        <w:rPr>
          <w:rFonts w:ascii="Times New Roman" w:hAnsi="Times New Roman"/>
          <w:color w:val="000000"/>
          <w:sz w:val="28"/>
        </w:rPr>
        <w:t>tank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— резервуар) — устройство для анаэробного брожения жидких органических отходов с получением метана </w:t>
      </w:r>
      <w:r>
        <w:rPr>
          <w:rFonts w:ascii="Times New Roman" w:hAnsi="Times New Roman"/>
          <w:b/>
          <w:color w:val="000000"/>
          <w:sz w:val="28"/>
        </w:rPr>
        <w:t>(рисунок 7</w:t>
      </w:r>
      <w:r w:rsidRPr="00C532E7">
        <w:rPr>
          <w:rFonts w:ascii="Times New Roman" w:hAnsi="Times New Roman"/>
          <w:b/>
          <w:color w:val="000000"/>
          <w:sz w:val="28"/>
        </w:rPr>
        <w:t>)</w:t>
      </w:r>
      <w:r w:rsidRPr="00C532E7">
        <w:rPr>
          <w:rFonts w:ascii="Times New Roman" w:hAnsi="Times New Roman"/>
          <w:color w:val="000000"/>
          <w:sz w:val="28"/>
        </w:rPr>
        <w:t>.</w:t>
      </w:r>
    </w:p>
    <w:p w:rsidR="006548E2" w:rsidRPr="00C532E7" w:rsidRDefault="006548E2" w:rsidP="006548E2">
      <w:pPr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1950720" cy="2123440"/>
            <wp:effectExtent l="19050" t="0" r="0" b="0"/>
            <wp:docPr id="18" name="Рисунок 18" descr="Метате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татенк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E2" w:rsidRPr="006548E2" w:rsidRDefault="006548E2" w:rsidP="006548E2">
      <w:pPr>
        <w:spacing w:after="0" w:line="360" w:lineRule="auto"/>
        <w:ind w:firstLine="284"/>
        <w:rPr>
          <w:rFonts w:ascii="Times New Roman" w:hAnsi="Times New Roman"/>
          <w:b/>
          <w:color w:val="000000"/>
          <w:sz w:val="28"/>
          <w:szCs w:val="26"/>
        </w:rPr>
      </w:pPr>
      <w:r w:rsidRPr="006548E2">
        <w:rPr>
          <w:rFonts w:ascii="Times New Roman" w:hAnsi="Times New Roman"/>
          <w:b/>
          <w:color w:val="000000"/>
          <w:sz w:val="28"/>
          <w:szCs w:val="26"/>
        </w:rPr>
        <w:t xml:space="preserve">Рисунок 7 – Схема </w:t>
      </w:r>
      <w:proofErr w:type="spellStart"/>
      <w:r w:rsidRPr="006548E2">
        <w:rPr>
          <w:rFonts w:ascii="Times New Roman" w:hAnsi="Times New Roman"/>
          <w:b/>
          <w:color w:val="000000"/>
          <w:sz w:val="28"/>
          <w:szCs w:val="26"/>
        </w:rPr>
        <w:t>метантенка</w:t>
      </w:r>
      <w:proofErr w:type="spellEnd"/>
    </w:p>
    <w:p w:rsidR="006548E2" w:rsidRPr="00C532E7" w:rsidRDefault="006548E2" w:rsidP="006548E2">
      <w:pPr>
        <w:spacing w:after="0" w:line="360" w:lineRule="auto"/>
        <w:ind w:left="644"/>
        <w:jc w:val="both"/>
        <w:rPr>
          <w:rFonts w:ascii="Times New Roman" w:hAnsi="Times New Roman"/>
          <w:b/>
          <w:color w:val="000000"/>
          <w:sz w:val="28"/>
          <w:szCs w:val="26"/>
        </w:rPr>
      </w:pPr>
      <w:r w:rsidRPr="00C532E7">
        <w:rPr>
          <w:rFonts w:ascii="Times New Roman" w:hAnsi="Times New Roman"/>
          <w:b/>
          <w:color w:val="000000"/>
          <w:sz w:val="28"/>
          <w:szCs w:val="26"/>
        </w:rPr>
        <w:t>Физико-химический этап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Эти методы используют для удаления из сточных вод тонкодисперсных взвешенных частиц (твердых и жидких), растворимых газов, минеральных и органических веществ. </w:t>
      </w:r>
      <w:r w:rsidRPr="00C532E7">
        <w:rPr>
          <w:rFonts w:ascii="Times New Roman" w:hAnsi="Times New Roman"/>
          <w:color w:val="000000"/>
          <w:sz w:val="28"/>
          <w:szCs w:val="26"/>
        </w:rPr>
        <w:t>Для улучшения параметров очистки могут быть применены различные химические мет</w:t>
      </w:r>
      <w:r w:rsidRPr="00C532E7">
        <w:rPr>
          <w:rFonts w:ascii="Times New Roman" w:hAnsi="Times New Roman"/>
          <w:color w:val="000000"/>
          <w:sz w:val="28"/>
          <w:szCs w:val="26"/>
        </w:rPr>
        <w:t>о</w:t>
      </w:r>
      <w:r w:rsidRPr="00C532E7">
        <w:rPr>
          <w:rFonts w:ascii="Times New Roman" w:hAnsi="Times New Roman"/>
          <w:color w:val="000000"/>
          <w:sz w:val="28"/>
          <w:szCs w:val="26"/>
        </w:rPr>
        <w:t xml:space="preserve">ды, как, например, дополнительная 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седиментация</w:t>
      </w:r>
      <w:r w:rsidRPr="00C532E7">
        <w:rPr>
          <w:rFonts w:ascii="Times New Roman" w:hAnsi="Times New Roman"/>
          <w:color w:val="000000"/>
          <w:sz w:val="28"/>
          <w:szCs w:val="26"/>
        </w:rPr>
        <w:t xml:space="preserve"> фосфора солями железа (</w:t>
      </w:r>
      <w:proofErr w:type="spellStart"/>
      <w:r w:rsidRPr="00C532E7">
        <w:rPr>
          <w:rFonts w:ascii="Times New Roman" w:hAnsi="Times New Roman"/>
          <w:i/>
          <w:color w:val="000000"/>
          <w:sz w:val="28"/>
          <w:szCs w:val="26"/>
        </w:rPr>
        <w:t>Fe</w:t>
      </w:r>
      <w:proofErr w:type="spellEnd"/>
      <w:r w:rsidRPr="00C532E7">
        <w:rPr>
          <w:rFonts w:ascii="Times New Roman" w:hAnsi="Times New Roman"/>
          <w:color w:val="000000"/>
          <w:sz w:val="28"/>
          <w:szCs w:val="26"/>
        </w:rPr>
        <w:t>) и алюминия (</w:t>
      </w:r>
      <w:proofErr w:type="spellStart"/>
      <w:r w:rsidRPr="00C532E7">
        <w:rPr>
          <w:rFonts w:ascii="Times New Roman" w:hAnsi="Times New Roman"/>
          <w:i/>
          <w:color w:val="000000"/>
          <w:sz w:val="28"/>
          <w:szCs w:val="26"/>
        </w:rPr>
        <w:t>Al</w:t>
      </w:r>
      <w:proofErr w:type="spellEnd"/>
      <w:r w:rsidRPr="00C532E7">
        <w:rPr>
          <w:rFonts w:ascii="Times New Roman" w:hAnsi="Times New Roman"/>
          <w:color w:val="000000"/>
          <w:sz w:val="28"/>
          <w:szCs w:val="26"/>
        </w:rPr>
        <w:t xml:space="preserve">), 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хлориров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а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ние</w:t>
      </w:r>
      <w:r w:rsidRPr="00C532E7">
        <w:rPr>
          <w:rFonts w:ascii="Times New Roman" w:hAnsi="Times New Roman"/>
          <w:color w:val="000000"/>
          <w:sz w:val="28"/>
          <w:szCs w:val="26"/>
        </w:rPr>
        <w:t xml:space="preserve">, 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озонирование</w:t>
      </w:r>
      <w:r w:rsidRPr="00C532E7">
        <w:rPr>
          <w:rFonts w:ascii="Times New Roman" w:hAnsi="Times New Roman"/>
          <w:color w:val="000000"/>
          <w:sz w:val="28"/>
          <w:szCs w:val="26"/>
        </w:rPr>
        <w:t xml:space="preserve">, а также физико-химические методы, такие как </w:t>
      </w:r>
      <w:proofErr w:type="spellStart"/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электрофлотация</w:t>
      </w:r>
      <w:proofErr w:type="spellEnd"/>
      <w:r w:rsidRPr="00C532E7">
        <w:rPr>
          <w:rFonts w:ascii="Times New Roman" w:hAnsi="Times New Roman"/>
          <w:color w:val="000000"/>
          <w:sz w:val="28"/>
          <w:szCs w:val="26"/>
        </w:rPr>
        <w:t xml:space="preserve"> или </w:t>
      </w:r>
      <w:proofErr w:type="spellStart"/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эвапор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а</w:t>
      </w:r>
      <w:r w:rsidRPr="00C532E7">
        <w:rPr>
          <w:rFonts w:ascii="Times New Roman" w:hAnsi="Times New Roman"/>
          <w:i/>
          <w:color w:val="000000"/>
          <w:sz w:val="28"/>
          <w:szCs w:val="26"/>
          <w:u w:val="single"/>
        </w:rPr>
        <w:t>ция</w:t>
      </w:r>
      <w:proofErr w:type="spellEnd"/>
      <w:r w:rsidRPr="00C532E7">
        <w:rPr>
          <w:rFonts w:ascii="Times New Roman" w:hAnsi="Times New Roman"/>
          <w:color w:val="000000"/>
          <w:sz w:val="28"/>
          <w:szCs w:val="26"/>
        </w:rPr>
        <w:t>.</w:t>
      </w:r>
      <w:r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6"/>
        </w:rPr>
        <w:t>Эффективны</w:t>
      </w:r>
      <w:proofErr w:type="gramEnd"/>
      <w:r>
        <w:rPr>
          <w:rFonts w:ascii="Times New Roman" w:hAnsi="Times New Roman"/>
          <w:color w:val="000000"/>
          <w:sz w:val="28"/>
          <w:szCs w:val="26"/>
        </w:rPr>
        <w:t xml:space="preserve"> также коагуляция, флотация и 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флокуляция</w:t>
      </w:r>
      <w:proofErr w:type="spellEnd"/>
      <w:r>
        <w:rPr>
          <w:rFonts w:ascii="Times New Roman" w:hAnsi="Times New Roman"/>
          <w:color w:val="000000"/>
          <w:sz w:val="28"/>
          <w:szCs w:val="26"/>
        </w:rPr>
        <w:t>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 w:rsidRPr="00C532E7">
        <w:rPr>
          <w:rFonts w:ascii="Times New Roman" w:hAnsi="Times New Roman"/>
          <w:i/>
          <w:color w:val="000000"/>
          <w:sz w:val="28"/>
          <w:u w:val="single"/>
        </w:rPr>
        <w:lastRenderedPageBreak/>
        <w:t>Седимента́ция</w:t>
      </w:r>
      <w:proofErr w:type="spellEnd"/>
      <w:proofErr w:type="gramEnd"/>
      <w:r w:rsidRPr="00C532E7">
        <w:rPr>
          <w:rFonts w:ascii="Times New Roman" w:hAnsi="Times New Roman"/>
          <w:i/>
          <w:color w:val="000000"/>
          <w:sz w:val="28"/>
          <w:u w:val="single"/>
        </w:rPr>
        <w:t xml:space="preserve"> (осаждение)</w:t>
      </w:r>
      <w:r w:rsidRPr="00C532E7">
        <w:rPr>
          <w:rFonts w:ascii="Times New Roman" w:hAnsi="Times New Roman"/>
          <w:color w:val="000000"/>
          <w:sz w:val="28"/>
        </w:rPr>
        <w:t xml:space="preserve"> — оседание частиц дисперсной фазы в жидкости или газе под действием гравитац</w:t>
      </w:r>
      <w:r w:rsidRPr="00C532E7">
        <w:rPr>
          <w:rFonts w:ascii="Times New Roman" w:hAnsi="Times New Roman"/>
          <w:color w:val="000000"/>
          <w:sz w:val="28"/>
        </w:rPr>
        <w:t>и</w:t>
      </w:r>
      <w:r w:rsidRPr="00C532E7">
        <w:rPr>
          <w:rFonts w:ascii="Times New Roman" w:hAnsi="Times New Roman"/>
          <w:color w:val="000000"/>
          <w:sz w:val="28"/>
        </w:rPr>
        <w:t>онного поля или центробежных сил.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 w:rsidRPr="00C532E7">
        <w:rPr>
          <w:rFonts w:ascii="Times New Roman" w:hAnsi="Times New Roman"/>
          <w:i/>
          <w:color w:val="000000"/>
          <w:sz w:val="28"/>
          <w:u w:val="single"/>
        </w:rPr>
        <w:t>Хлори́рование</w:t>
      </w:r>
      <w:proofErr w:type="spellEnd"/>
      <w:proofErr w:type="gramEnd"/>
      <w:r w:rsidRPr="00C532E7">
        <w:rPr>
          <w:rFonts w:ascii="Times New Roman" w:hAnsi="Times New Roman"/>
          <w:color w:val="000000"/>
          <w:sz w:val="28"/>
        </w:rPr>
        <w:t xml:space="preserve"> — способ дезинфекции и окисления воды.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 w:rsidRPr="00C532E7">
        <w:rPr>
          <w:rFonts w:ascii="Times New Roman" w:hAnsi="Times New Roman"/>
          <w:i/>
          <w:color w:val="000000"/>
          <w:sz w:val="28"/>
          <w:u w:val="single"/>
        </w:rPr>
        <w:t>Озонирование</w:t>
      </w:r>
      <w:r w:rsidRPr="00C532E7">
        <w:rPr>
          <w:rFonts w:ascii="Times New Roman" w:hAnsi="Times New Roman"/>
          <w:color w:val="000000"/>
          <w:sz w:val="28"/>
        </w:rPr>
        <w:t xml:space="preserve"> — технология очистки, основанная на использовании газа озона — сильного окислителя. После взаимодействия с загрязняющими химическими и микробиологическими веществами озон превращ</w:t>
      </w:r>
      <w:r w:rsidRPr="00C532E7">
        <w:rPr>
          <w:rFonts w:ascii="Times New Roman" w:hAnsi="Times New Roman"/>
          <w:color w:val="000000"/>
          <w:sz w:val="28"/>
        </w:rPr>
        <w:t>а</w:t>
      </w:r>
      <w:r w:rsidRPr="00C532E7">
        <w:rPr>
          <w:rFonts w:ascii="Times New Roman" w:hAnsi="Times New Roman"/>
          <w:color w:val="000000"/>
          <w:sz w:val="28"/>
        </w:rPr>
        <w:t>ется в обычный кислород.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C532E7">
        <w:rPr>
          <w:rFonts w:ascii="Times New Roman" w:hAnsi="Times New Roman"/>
          <w:i/>
          <w:color w:val="000000"/>
          <w:sz w:val="28"/>
          <w:u w:val="single"/>
        </w:rPr>
        <w:t>Электрофлотация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— физико-химический метод очистки воды от нерастворимых (дисперсных) веществ. Метод основан на проведении электролиза воды на нерастворимых электродах и флотационном эффекте. В процессе </w:t>
      </w:r>
      <w:proofErr w:type="spellStart"/>
      <w:r w:rsidRPr="00C532E7">
        <w:rPr>
          <w:rFonts w:ascii="Times New Roman" w:hAnsi="Times New Roman"/>
          <w:color w:val="000000"/>
          <w:sz w:val="28"/>
        </w:rPr>
        <w:t>эле</w:t>
      </w:r>
      <w:r w:rsidRPr="00C532E7">
        <w:rPr>
          <w:rFonts w:ascii="Times New Roman" w:hAnsi="Times New Roman"/>
          <w:color w:val="000000"/>
          <w:sz w:val="28"/>
        </w:rPr>
        <w:t>к</w:t>
      </w:r>
      <w:r w:rsidRPr="00C532E7">
        <w:rPr>
          <w:rFonts w:ascii="Times New Roman" w:hAnsi="Times New Roman"/>
          <w:color w:val="000000"/>
          <w:sz w:val="28"/>
        </w:rPr>
        <w:t>трофлотации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нерастворимые загрязняющие вещества поднимаются на поверхность сточной воды, переносимые </w:t>
      </w:r>
      <w:proofErr w:type="gramStart"/>
      <w:r w:rsidRPr="00C532E7">
        <w:rPr>
          <w:rFonts w:ascii="Times New Roman" w:hAnsi="Times New Roman"/>
          <w:color w:val="000000"/>
          <w:sz w:val="28"/>
        </w:rPr>
        <w:t>всплывающими</w:t>
      </w:r>
      <w:proofErr w:type="gramEnd"/>
      <w:r w:rsidRPr="00C532E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532E7">
        <w:rPr>
          <w:rFonts w:ascii="Times New Roman" w:hAnsi="Times New Roman"/>
          <w:color w:val="000000"/>
          <w:sz w:val="28"/>
        </w:rPr>
        <w:t>микропузырьками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электролитических газов.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C532E7">
        <w:rPr>
          <w:rFonts w:ascii="Times New Roman" w:hAnsi="Times New Roman"/>
          <w:i/>
          <w:color w:val="000000"/>
          <w:sz w:val="28"/>
          <w:u w:val="single"/>
        </w:rPr>
        <w:t>Эвапора́ция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(лат. </w:t>
      </w:r>
      <w:proofErr w:type="spellStart"/>
      <w:r w:rsidRPr="00C532E7">
        <w:rPr>
          <w:rFonts w:ascii="Times New Roman" w:hAnsi="Times New Roman"/>
          <w:color w:val="000000"/>
          <w:sz w:val="28"/>
        </w:rPr>
        <w:t>evuporatio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 w:rsidRPr="00C532E7">
        <w:rPr>
          <w:rFonts w:ascii="Times New Roman" w:hAnsi="Times New Roman"/>
          <w:color w:val="000000"/>
          <w:sz w:val="28"/>
        </w:rPr>
        <w:t>эвапорационный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способ очистки — физико-химический метод очистки производс</w:t>
      </w:r>
      <w:r w:rsidRPr="00C532E7">
        <w:rPr>
          <w:rFonts w:ascii="Times New Roman" w:hAnsi="Times New Roman"/>
          <w:color w:val="000000"/>
          <w:sz w:val="28"/>
        </w:rPr>
        <w:t>т</w:t>
      </w:r>
      <w:r w:rsidRPr="00C532E7">
        <w:rPr>
          <w:rFonts w:ascii="Times New Roman" w:hAnsi="Times New Roman"/>
          <w:color w:val="000000"/>
          <w:sz w:val="28"/>
        </w:rPr>
        <w:t>венных сточных вод с помощью водяного пара.</w:t>
      </w:r>
    </w:p>
    <w:p w:rsidR="006548E2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C532E7">
        <w:rPr>
          <w:rFonts w:ascii="Times New Roman" w:hAnsi="Times New Roman"/>
          <w:color w:val="000000"/>
          <w:sz w:val="28"/>
        </w:rPr>
        <w:t>Эвапорационная</w:t>
      </w:r>
      <w:proofErr w:type="spellEnd"/>
      <w:r w:rsidRPr="00C532E7">
        <w:rPr>
          <w:rFonts w:ascii="Times New Roman" w:hAnsi="Times New Roman"/>
          <w:color w:val="000000"/>
          <w:sz w:val="28"/>
        </w:rPr>
        <w:t xml:space="preserve"> очистка производится путём пропускания через нагретую приблизительно до 100° C сточную в</w:t>
      </w:r>
      <w:r w:rsidRPr="00C532E7">
        <w:rPr>
          <w:rFonts w:ascii="Times New Roman" w:hAnsi="Times New Roman"/>
          <w:color w:val="000000"/>
          <w:sz w:val="28"/>
        </w:rPr>
        <w:t>о</w:t>
      </w:r>
      <w:r w:rsidRPr="00C532E7">
        <w:rPr>
          <w:rFonts w:ascii="Times New Roman" w:hAnsi="Times New Roman"/>
          <w:color w:val="000000"/>
          <w:sz w:val="28"/>
        </w:rPr>
        <w:t>ду насыщенного водяного пара. Проходя через воду, пар увлекает загрязняющие её летучие вещества, после чего очищается от них при прохождении через также нагретое приблизительно до 100° C вещество-поглотитель и поступает для п</w:t>
      </w:r>
      <w:r w:rsidRPr="00C532E7">
        <w:rPr>
          <w:rFonts w:ascii="Times New Roman" w:hAnsi="Times New Roman"/>
          <w:color w:val="000000"/>
          <w:sz w:val="28"/>
        </w:rPr>
        <w:t>о</w:t>
      </w:r>
      <w:r w:rsidRPr="00C532E7">
        <w:rPr>
          <w:rFonts w:ascii="Times New Roman" w:hAnsi="Times New Roman"/>
          <w:color w:val="000000"/>
          <w:sz w:val="28"/>
        </w:rPr>
        <w:t>вторного использования.</w:t>
      </w:r>
    </w:p>
    <w:p w:rsidR="006548E2" w:rsidRPr="00C532E7" w:rsidRDefault="006548E2" w:rsidP="006548E2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cs="Arial"/>
          <w:b/>
          <w:color w:val="000000"/>
          <w:sz w:val="28"/>
          <w:szCs w:val="32"/>
        </w:rPr>
        <w:tab/>
      </w:r>
      <w:r w:rsidRPr="006548E2">
        <w:rPr>
          <w:rFonts w:ascii="Times New Roman" w:hAnsi="Times New Roman"/>
          <w:color w:val="000000"/>
          <w:sz w:val="28"/>
          <w:szCs w:val="32"/>
        </w:rPr>
        <w:t>В ряде случае нужна еще и дезинфекция.</w:t>
      </w:r>
      <w:r>
        <w:rPr>
          <w:rFonts w:cs="Arial"/>
          <w:color w:val="000000"/>
          <w:sz w:val="28"/>
          <w:szCs w:val="32"/>
        </w:rPr>
        <w:t xml:space="preserve"> </w:t>
      </w:r>
      <w:r w:rsidRPr="00C532E7">
        <w:rPr>
          <w:rFonts w:ascii="Times New Roman" w:hAnsi="Times New Roman"/>
          <w:color w:val="000000"/>
          <w:sz w:val="28"/>
          <w:szCs w:val="26"/>
        </w:rPr>
        <w:t>Для окончательного обеззараживания сточных вод</w:t>
      </w:r>
      <w:r w:rsidRPr="00C532E7">
        <w:rPr>
          <w:rFonts w:ascii="Times New Roman" w:hAnsi="Times New Roman"/>
          <w:color w:val="000000"/>
          <w:sz w:val="28"/>
        </w:rPr>
        <w:t xml:space="preserve"> </w:t>
      </w:r>
      <w:r w:rsidRPr="00C532E7">
        <w:rPr>
          <w:rFonts w:ascii="Times New Roman" w:hAnsi="Times New Roman"/>
          <w:color w:val="000000"/>
          <w:sz w:val="28"/>
          <w:szCs w:val="26"/>
        </w:rPr>
        <w:t>применяют установки ультрафиолетового о</w:t>
      </w:r>
      <w:r w:rsidRPr="00C532E7">
        <w:rPr>
          <w:rFonts w:ascii="Times New Roman" w:hAnsi="Times New Roman"/>
          <w:color w:val="000000"/>
          <w:sz w:val="28"/>
          <w:szCs w:val="26"/>
        </w:rPr>
        <w:t>б</w:t>
      </w:r>
      <w:r w:rsidRPr="00C532E7">
        <w:rPr>
          <w:rFonts w:ascii="Times New Roman" w:hAnsi="Times New Roman"/>
          <w:color w:val="000000"/>
          <w:sz w:val="28"/>
          <w:szCs w:val="26"/>
        </w:rPr>
        <w:t>лучения. Применяется также обработка хлором в течение 30 минут.</w:t>
      </w:r>
      <w:r>
        <w:rPr>
          <w:rFonts w:ascii="Times New Roman" w:hAnsi="Times New Roman"/>
          <w:color w:val="000000"/>
          <w:sz w:val="28"/>
          <w:szCs w:val="26"/>
        </w:rPr>
        <w:t xml:space="preserve"> За границей довольно часто применятся озонирование и обработка ультразвуком, но для большинства  наших предприятий такие методы являются дорогими.</w:t>
      </w:r>
    </w:p>
    <w:p w:rsidR="006548E2" w:rsidRPr="006548E2" w:rsidRDefault="006548E2" w:rsidP="0086226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color w:val="000000"/>
          <w:sz w:val="28"/>
          <w:szCs w:val="32"/>
        </w:rPr>
      </w:pPr>
    </w:p>
    <w:p w:rsidR="006548E2" w:rsidRPr="00506399" w:rsidRDefault="00FC0294" w:rsidP="006548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lastRenderedPageBreak/>
        <w:t xml:space="preserve">Исходные данные: </w:t>
      </w:r>
    </w:p>
    <w:p w:rsidR="00FC0294" w:rsidRPr="00B27C82" w:rsidRDefault="00FC0294" w:rsidP="00B27C8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Таблица 1</w:t>
      </w:r>
      <w:r w:rsidRPr="001B31E2">
        <w:rPr>
          <w:rFonts w:ascii="Times New Roman CYR" w:hAnsi="Times New Roman CYR"/>
          <w:b/>
          <w:sz w:val="28"/>
          <w:szCs w:val="28"/>
        </w:rPr>
        <w:t xml:space="preserve"> - Данные для выполнения расчетной части</w:t>
      </w:r>
    </w:p>
    <w:tbl>
      <w:tblPr>
        <w:tblW w:w="0" w:type="auto"/>
        <w:jc w:val="center"/>
        <w:tblInd w:w="-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33"/>
        <w:gridCol w:w="1559"/>
        <w:gridCol w:w="1701"/>
        <w:gridCol w:w="1559"/>
        <w:gridCol w:w="1664"/>
        <w:gridCol w:w="1593"/>
      </w:tblGrid>
      <w:tr w:rsidR="00FC0294" w:rsidRPr="00B27C82" w:rsidTr="004633B9">
        <w:trPr>
          <w:jc w:val="center"/>
        </w:trPr>
        <w:tc>
          <w:tcPr>
            <w:tcW w:w="1333" w:type="dxa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варианта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gramStart"/>
            <w:r w:rsidRPr="00B27C82">
              <w:rPr>
                <w:rFonts w:ascii="Times New Roman" w:hAnsi="Times New Roman"/>
                <w:sz w:val="28"/>
                <w:szCs w:val="28"/>
              </w:rPr>
              <w:t>городских</w:t>
            </w:r>
            <w:proofErr w:type="gramEnd"/>
            <w:r w:rsidRPr="00B27C82">
              <w:rPr>
                <w:rFonts w:ascii="Times New Roman" w:hAnsi="Times New Roman"/>
                <w:sz w:val="28"/>
                <w:szCs w:val="28"/>
              </w:rPr>
              <w:t xml:space="preserve"> сточных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 xml:space="preserve">вод </w:t>
            </w:r>
            <w:proofErr w:type="gramStart"/>
            <w:r w:rsidRPr="00B27C8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Q</w:t>
            </w:r>
            <w:proofErr w:type="spellStart"/>
            <w:proofErr w:type="gramEnd"/>
            <w:r w:rsidRPr="00B27C82">
              <w:rPr>
                <w:rFonts w:ascii="Times New Roman" w:hAnsi="Times New Roman"/>
                <w:bCs/>
                <w:i/>
                <w:sz w:val="28"/>
                <w:szCs w:val="28"/>
              </w:rPr>
              <w:t>гсв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gramStart"/>
            <w:r w:rsidRPr="00B27C82">
              <w:rPr>
                <w:rFonts w:ascii="Times New Roman" w:hAnsi="Times New Roman"/>
                <w:sz w:val="28"/>
                <w:szCs w:val="28"/>
              </w:rPr>
              <w:t>производственных</w:t>
            </w:r>
            <w:proofErr w:type="gramEnd"/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 xml:space="preserve">стоков </w:t>
            </w:r>
            <w:proofErr w:type="gramStart"/>
            <w:r w:rsidRPr="00B27C8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Q</w:t>
            </w:r>
            <w:proofErr w:type="spellStart"/>
            <w:proofErr w:type="gramEnd"/>
            <w:r w:rsidRPr="00B27C82">
              <w:rPr>
                <w:rFonts w:ascii="Times New Roman" w:hAnsi="Times New Roman"/>
                <w:bCs/>
                <w:i/>
                <w:sz w:val="28"/>
                <w:szCs w:val="28"/>
              </w:rPr>
              <w:t>псв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r w:rsidRPr="00B27C82">
              <w:rPr>
                <w:rFonts w:ascii="Times New Roman" w:hAnsi="Times New Roman"/>
                <w:sz w:val="28"/>
                <w:szCs w:val="28"/>
              </w:rPr>
              <w:t>речной</w:t>
            </w:r>
          </w:p>
          <w:p w:rsidR="00FC0294" w:rsidRPr="00B27C82" w:rsidRDefault="00FC0294" w:rsidP="004633B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B27C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воды</w:t>
            </w:r>
            <w:proofErr w:type="spellEnd"/>
            <w:r w:rsidRPr="00B27C8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7C8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Qp</w:t>
            </w:r>
            <w:proofErr w:type="spellEnd"/>
          </w:p>
        </w:tc>
        <w:tc>
          <w:tcPr>
            <w:tcW w:w="1664" w:type="dxa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27C82">
              <w:rPr>
                <w:rFonts w:ascii="Times New Roman" w:hAnsi="Times New Roman"/>
                <w:sz w:val="28"/>
                <w:szCs w:val="28"/>
              </w:rPr>
              <w:t>корость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 xml:space="preserve">воды в реке </w:t>
            </w:r>
            <w:r w:rsidR="00EE3153">
              <w:rPr>
                <w:rFonts w:ascii="Times New Roman" w:hAnsi="Times New Roman"/>
                <w:noProof/>
                <w:position w:val="-22"/>
                <w:sz w:val="28"/>
                <w:szCs w:val="28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0"/>
                  <wp:docPr id="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C82">
              <w:rPr>
                <w:rFonts w:ascii="Times New Roman" w:hAnsi="Times New Roman"/>
                <w:sz w:val="28"/>
                <w:szCs w:val="28"/>
              </w:rPr>
              <w:t>, м/</w:t>
            </w:r>
            <w:proofErr w:type="gramStart"/>
            <w:r w:rsidRPr="00B27C8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93" w:type="dxa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27C82">
              <w:rPr>
                <w:rFonts w:ascii="Times New Roman" w:hAnsi="Times New Roman"/>
                <w:sz w:val="28"/>
                <w:szCs w:val="28"/>
              </w:rPr>
              <w:t>лубина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 xml:space="preserve">реки </w:t>
            </w:r>
            <w:proofErr w:type="gramStart"/>
            <w:r w:rsidRPr="00B27C82">
              <w:rPr>
                <w:rFonts w:ascii="Times New Roman" w:hAnsi="Times New Roman"/>
                <w:bCs/>
                <w:i/>
                <w:sz w:val="28"/>
                <w:szCs w:val="28"/>
              </w:rPr>
              <w:t>Н</w:t>
            </w:r>
            <w:proofErr w:type="gramEnd"/>
            <w:r w:rsidRPr="00B27C8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cp</w:t>
            </w:r>
            <w:r w:rsidRPr="00B27C82">
              <w:rPr>
                <w:rFonts w:ascii="Times New Roman" w:hAnsi="Times New Roman"/>
                <w:sz w:val="28"/>
                <w:szCs w:val="28"/>
              </w:rPr>
              <w:t>, м</w:t>
            </w:r>
          </w:p>
        </w:tc>
      </w:tr>
      <w:tr w:rsidR="00FC0294" w:rsidRPr="00B27C82" w:rsidTr="004633B9">
        <w:trPr>
          <w:jc w:val="center"/>
        </w:trPr>
        <w:tc>
          <w:tcPr>
            <w:tcW w:w="1333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64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1593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</w:tbl>
    <w:p w:rsidR="00862260" w:rsidRDefault="00862260" w:rsidP="006548E2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FC0294" w:rsidRPr="008503A8" w:rsidRDefault="00FC0294" w:rsidP="0086226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8503A8">
        <w:rPr>
          <w:rFonts w:ascii="Times New Roman" w:hAnsi="Times New Roman"/>
          <w:b/>
          <w:sz w:val="28"/>
          <w:szCs w:val="28"/>
        </w:rPr>
        <w:t>Таблица 2</w:t>
      </w:r>
      <w:r w:rsidRPr="008503A8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8503A8">
        <w:rPr>
          <w:rFonts w:ascii="Times New Roman" w:hAnsi="Times New Roman"/>
          <w:b/>
          <w:sz w:val="28"/>
          <w:szCs w:val="28"/>
        </w:rPr>
        <w:t>Концентрация</w:t>
      </w:r>
      <w:r w:rsidR="006548E2">
        <w:rPr>
          <w:rFonts w:ascii="Times New Roman" w:hAnsi="Times New Roman"/>
          <w:b/>
          <w:sz w:val="28"/>
          <w:szCs w:val="28"/>
        </w:rPr>
        <w:t xml:space="preserve"> </w:t>
      </w:r>
      <w:r w:rsidRPr="008503A8">
        <w:rPr>
          <w:rFonts w:ascii="Times New Roman" w:hAnsi="Times New Roman"/>
          <w:b/>
          <w:sz w:val="28"/>
          <w:szCs w:val="28"/>
        </w:rPr>
        <w:t>загрязнителя</w:t>
      </w:r>
    </w:p>
    <w:tbl>
      <w:tblPr>
        <w:tblW w:w="9496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417"/>
        <w:gridCol w:w="1013"/>
        <w:gridCol w:w="1616"/>
        <w:gridCol w:w="1628"/>
        <w:gridCol w:w="1211"/>
        <w:gridCol w:w="1335"/>
      </w:tblGrid>
      <w:tr w:rsidR="00FC0294" w:rsidRPr="00B27C82" w:rsidTr="00B27C82">
        <w:trPr>
          <w:cantSplit/>
        </w:trPr>
        <w:tc>
          <w:tcPr>
            <w:tcW w:w="1276" w:type="dxa"/>
            <w:vMerge w:val="restart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Вариант расчета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Загрязняющее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013" w:type="dxa"/>
            <w:vMerge w:val="restart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ПДК,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4455" w:type="dxa"/>
            <w:gridSpan w:val="3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Концентрация, мг/л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Эффективность очистки</w:t>
            </w:r>
            <w:proofErr w:type="gramStart"/>
            <w:r w:rsidRPr="00B27C8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B27C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FC0294" w:rsidRPr="00B27C82" w:rsidTr="00B27C82">
        <w:trPr>
          <w:cantSplit/>
        </w:trPr>
        <w:tc>
          <w:tcPr>
            <w:tcW w:w="1276" w:type="dxa"/>
            <w:vMerge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 xml:space="preserve">в стоке предприятия </w:t>
            </w:r>
            <w:proofErr w:type="spellStart"/>
            <w:r w:rsidRPr="00B27C82">
              <w:rPr>
                <w:rFonts w:ascii="Times New Roman" w:hAnsi="Times New Roman"/>
                <w:i/>
                <w:sz w:val="28"/>
                <w:szCs w:val="28"/>
              </w:rPr>
              <w:t>Спсв</w:t>
            </w:r>
            <w:proofErr w:type="spellEnd"/>
            <w:r w:rsidRPr="00B27C82">
              <w:rPr>
                <w:rFonts w:ascii="Times New Roman" w:hAnsi="Times New Roman"/>
                <w:sz w:val="28"/>
                <w:szCs w:val="28"/>
              </w:rPr>
              <w:t>, мг/л</w:t>
            </w:r>
          </w:p>
        </w:tc>
        <w:tc>
          <w:tcPr>
            <w:tcW w:w="1628" w:type="dxa"/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в городском</w:t>
            </w:r>
          </w:p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7C82">
              <w:rPr>
                <w:rFonts w:ascii="Times New Roman" w:hAnsi="Times New Roman"/>
                <w:sz w:val="28"/>
                <w:szCs w:val="28"/>
              </w:rPr>
              <w:t>стоке</w:t>
            </w:r>
            <w:proofErr w:type="gramEnd"/>
            <w:r w:rsidRPr="00B27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7C82">
              <w:rPr>
                <w:rFonts w:ascii="Times New Roman" w:hAnsi="Times New Roman"/>
                <w:i/>
                <w:sz w:val="28"/>
                <w:szCs w:val="28"/>
              </w:rPr>
              <w:t>Сгсв</w:t>
            </w:r>
            <w:proofErr w:type="spellEnd"/>
            <w:r w:rsidRPr="00B27C82">
              <w:rPr>
                <w:rFonts w:ascii="Times New Roman" w:hAnsi="Times New Roman"/>
                <w:sz w:val="28"/>
                <w:szCs w:val="28"/>
              </w:rPr>
              <w:t>, мг/л</w:t>
            </w:r>
          </w:p>
        </w:tc>
        <w:tc>
          <w:tcPr>
            <w:tcW w:w="1211" w:type="dxa"/>
            <w:vAlign w:val="center"/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 xml:space="preserve">в речной воде </w:t>
            </w:r>
            <w:proofErr w:type="spellStart"/>
            <w:proofErr w:type="gramStart"/>
            <w:r w:rsidRPr="00B27C82">
              <w:rPr>
                <w:rFonts w:ascii="Times New Roman" w:hAnsi="Times New Roman"/>
                <w:i/>
                <w:sz w:val="28"/>
                <w:szCs w:val="28"/>
              </w:rPr>
              <w:t>Св</w:t>
            </w:r>
            <w:proofErr w:type="spellEnd"/>
            <w:proofErr w:type="gramEnd"/>
            <w:r w:rsidRPr="00B27C82">
              <w:rPr>
                <w:rFonts w:ascii="Times New Roman" w:hAnsi="Times New Roman"/>
                <w:sz w:val="28"/>
                <w:szCs w:val="28"/>
              </w:rPr>
              <w:t>, мг/л</w:t>
            </w:r>
          </w:p>
        </w:tc>
        <w:tc>
          <w:tcPr>
            <w:tcW w:w="1335" w:type="dxa"/>
            <w:vMerge/>
            <w:tcBorders>
              <w:top w:val="single" w:sz="12" w:space="0" w:color="000000"/>
            </w:tcBorders>
            <w:vAlign w:val="center"/>
          </w:tcPr>
          <w:p w:rsidR="00FC0294" w:rsidRPr="00B27C82" w:rsidRDefault="00FC0294" w:rsidP="004633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294" w:rsidRPr="00B27C82" w:rsidTr="00B27C82">
        <w:tc>
          <w:tcPr>
            <w:tcW w:w="1276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Метанол</w:t>
            </w:r>
          </w:p>
        </w:tc>
        <w:tc>
          <w:tcPr>
            <w:tcW w:w="1013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16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28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 w:rsidR="00FC0294" w:rsidRPr="00B27C82" w:rsidRDefault="00FC0294" w:rsidP="004633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7C8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CD6149" w:rsidRDefault="00CD6149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62260" w:rsidRDefault="00D75FA7" w:rsidP="00B166B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загрязняющим веществом у нас является метанол.</w:t>
      </w:r>
    </w:p>
    <w:p w:rsidR="00862260" w:rsidRDefault="00D75FA7" w:rsidP="008622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D75FA7">
        <w:rPr>
          <w:color w:val="000000" w:themeColor="text1"/>
          <w:sz w:val="28"/>
          <w:szCs w:val="28"/>
          <w:shd w:val="clear" w:color="auto" w:fill="FFFFFF"/>
        </w:rPr>
        <w:t>Метанол</w:t>
      </w:r>
      <w:r w:rsidR="00862260">
        <w:rPr>
          <w:color w:val="000000" w:themeColor="text1"/>
          <w:sz w:val="28"/>
          <w:szCs w:val="28"/>
          <w:shd w:val="clear" w:color="auto" w:fill="FFFFFF"/>
        </w:rPr>
        <w:t xml:space="preserve"> (СН</w:t>
      </w:r>
      <w:r w:rsidR="00862260" w:rsidRPr="00862260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862260">
        <w:rPr>
          <w:color w:val="000000" w:themeColor="text1"/>
          <w:sz w:val="28"/>
          <w:szCs w:val="28"/>
          <w:shd w:val="clear" w:color="auto" w:fill="FFFFFF"/>
        </w:rPr>
        <w:t>ОН)</w:t>
      </w:r>
      <w:r w:rsidRPr="00D75FA7">
        <w:rPr>
          <w:color w:val="000000" w:themeColor="text1"/>
          <w:sz w:val="28"/>
          <w:szCs w:val="28"/>
          <w:shd w:val="clear" w:color="auto" w:fill="FFFFFF"/>
        </w:rPr>
        <w:t> — опаснейший яд, приём внутрь порядка 10 мл метанола может приводить к тяжёлому </w:t>
      </w:r>
      <w:hyperlink r:id="rId78" w:tooltip="Отравление" w:history="1">
        <w:r w:rsidRPr="00D75FA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отравлению</w:t>
        </w:r>
      </w:hyperlink>
      <w:r w:rsidRPr="00D75FA7">
        <w:rPr>
          <w:color w:val="000000" w:themeColor="text1"/>
          <w:sz w:val="28"/>
          <w:szCs w:val="28"/>
          <w:shd w:val="clear" w:color="auto" w:fill="FFFFFF"/>
        </w:rPr>
        <w:t> (одно из последствий — </w:t>
      </w:r>
      <w:hyperlink r:id="rId79" w:tooltip="Слепота" w:history="1">
        <w:r w:rsidRPr="00D75FA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слепота</w:t>
        </w:r>
      </w:hyperlink>
      <w:r w:rsidRPr="00D75FA7">
        <w:rPr>
          <w:color w:val="000000" w:themeColor="text1"/>
          <w:sz w:val="28"/>
          <w:szCs w:val="28"/>
          <w:shd w:val="clear" w:color="auto" w:fill="FFFFFF"/>
        </w:rPr>
        <w:t>), попадание в организм более 80-150 миллилитров метанола (1-2 миллилитра чистого метанола на килограмм тела) обычно </w:t>
      </w:r>
      <w:hyperlink r:id="rId80" w:tooltip="Смерть" w:history="1">
        <w:r w:rsidRPr="00D75FA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смертельно</w:t>
        </w:r>
      </w:hyperlink>
      <w:r w:rsidRPr="00D75FA7">
        <w:rPr>
          <w:color w:val="000000" w:themeColor="text1"/>
          <w:sz w:val="28"/>
          <w:szCs w:val="28"/>
          <w:shd w:val="clear" w:color="auto" w:fill="FFFFFF"/>
        </w:rPr>
        <w:t>. </w:t>
      </w:r>
      <w:hyperlink r:id="rId81" w:tooltip="LD50" w:history="1">
        <w:r w:rsidRPr="00D75FA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LD50</w:t>
        </w:r>
      </w:hyperlink>
      <w:r w:rsidRPr="00D75FA7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(летальная доза.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При которой гибнет 50% подопытных объектов) </w:t>
      </w:r>
      <w:r w:rsidRPr="00D75FA7">
        <w:rPr>
          <w:color w:val="000000" w:themeColor="text1"/>
          <w:sz w:val="28"/>
          <w:szCs w:val="28"/>
          <w:shd w:val="clear" w:color="auto" w:fill="FFFFFF"/>
        </w:rPr>
        <w:t>для животных — от единиц до десятка г/кг.</w:t>
      </w:r>
      <w:proofErr w:type="gramEnd"/>
      <w:r w:rsidRPr="00D75FA7">
        <w:rPr>
          <w:color w:val="000000" w:themeColor="text1"/>
          <w:sz w:val="28"/>
          <w:szCs w:val="28"/>
          <w:shd w:val="clear" w:color="auto" w:fill="FFFFFF"/>
        </w:rPr>
        <w:t xml:space="preserve"> Токсический эффект метанола развивается на протяжении нескольких часов, и эффективные </w:t>
      </w:r>
      <w:hyperlink r:id="rId82" w:tooltip="Антидот" w:history="1">
        <w:r w:rsidRPr="00D75FA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антидоты</w:t>
        </w:r>
      </w:hyperlink>
      <w:r w:rsidRPr="00D75FA7">
        <w:rPr>
          <w:color w:val="000000" w:themeColor="text1"/>
          <w:sz w:val="28"/>
          <w:szCs w:val="28"/>
          <w:shd w:val="clear" w:color="auto" w:fill="FFFFFF"/>
        </w:rPr>
        <w:t> способны уменьшить наносимый вред. Опасен для жизни не только чистый метанол, но и жидкости, содержащие этот яд даже в сравнительно небольшом количестве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F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166BA">
        <w:rPr>
          <w:color w:val="000000" w:themeColor="text1"/>
          <w:sz w:val="28"/>
          <w:szCs w:val="28"/>
          <w:shd w:val="clear" w:color="auto" w:fill="FFFFFF"/>
        </w:rPr>
        <w:t xml:space="preserve">[ </w:t>
      </w:r>
      <w:proofErr w:type="gramEnd"/>
      <w:r w:rsidR="00862260">
        <w:rPr>
          <w:color w:val="000000" w:themeColor="text1"/>
          <w:sz w:val="28"/>
          <w:szCs w:val="28"/>
          <w:shd w:val="clear" w:color="auto" w:fill="FFFFFF"/>
        </w:rPr>
        <w:t>3</w:t>
      </w:r>
      <w:r w:rsidRPr="00B166BA">
        <w:rPr>
          <w:color w:val="000000" w:themeColor="text1"/>
          <w:sz w:val="28"/>
          <w:szCs w:val="28"/>
          <w:shd w:val="clear" w:color="auto" w:fill="FFFFFF"/>
        </w:rPr>
        <w:t>].</w:t>
      </w:r>
    </w:p>
    <w:p w:rsidR="00B166BA" w:rsidRPr="00862260" w:rsidRDefault="00B166BA" w:rsidP="0086226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66BA">
        <w:rPr>
          <w:color w:val="000000" w:themeColor="text1"/>
          <w:sz w:val="28"/>
          <w:szCs w:val="28"/>
        </w:rPr>
        <w:t>Наиболее легкая форма отравления характеризуется наличием головной боли, общей слабостью, недомоганием, ознобом, тошнотой, рвотой.</w:t>
      </w:r>
    </w:p>
    <w:p w:rsidR="00B166BA" w:rsidRPr="00B166BA" w:rsidRDefault="00B166BA" w:rsidP="00B166B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166BA">
        <w:rPr>
          <w:color w:val="000000" w:themeColor="text1"/>
          <w:sz w:val="28"/>
          <w:szCs w:val="28"/>
        </w:rPr>
        <w:lastRenderedPageBreak/>
        <w:t>Токсичность метанола состоит в том, что при попадании в организм он с течением времени окисляется до ядовитого </w:t>
      </w:r>
      <w:hyperlink r:id="rId83" w:tooltip="Формальдегид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формальдегида</w:t>
        </w:r>
      </w:hyperlink>
      <w:r w:rsidRPr="00B166BA">
        <w:rPr>
          <w:color w:val="000000" w:themeColor="text1"/>
          <w:sz w:val="28"/>
          <w:szCs w:val="28"/>
        </w:rPr>
        <w:t>, который вызывает слепоту, вредно влияет на нервную систему, вступает в реакции с белками. Происходит так называемый </w:t>
      </w:r>
      <w:hyperlink r:id="rId84" w:tooltip="Летальный синтез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летальный синтез</w:t>
        </w:r>
      </w:hyperlink>
      <w:r w:rsidRPr="00B166BA">
        <w:rPr>
          <w:color w:val="000000" w:themeColor="text1"/>
          <w:sz w:val="28"/>
          <w:szCs w:val="28"/>
        </w:rPr>
        <w:t>.</w:t>
      </w:r>
    </w:p>
    <w:p w:rsidR="00B166BA" w:rsidRPr="00B166BA" w:rsidRDefault="00B166BA" w:rsidP="00B166B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166BA">
        <w:rPr>
          <w:color w:val="000000" w:themeColor="text1"/>
          <w:sz w:val="28"/>
          <w:szCs w:val="28"/>
        </w:rPr>
        <w:t xml:space="preserve">Особая опасность метанола связана с тем, что по запаху и вкусу он неотличим от этилового спирта, из-за чего и происходят случаи его употребления внутрь. </w:t>
      </w:r>
      <w:proofErr w:type="spellStart"/>
      <w:r w:rsidRPr="00B166BA">
        <w:rPr>
          <w:color w:val="000000" w:themeColor="text1"/>
          <w:sz w:val="28"/>
          <w:szCs w:val="28"/>
        </w:rPr>
        <w:t>Йодоформная</w:t>
      </w:r>
      <w:proofErr w:type="spellEnd"/>
      <w:r w:rsidRPr="00B166BA">
        <w:rPr>
          <w:color w:val="000000" w:themeColor="text1"/>
          <w:sz w:val="28"/>
          <w:szCs w:val="28"/>
        </w:rPr>
        <w:t xml:space="preserve"> реакция: с этиловым спиртом выпадет </w:t>
      </w:r>
      <w:hyperlink r:id="rId85" w:tooltip="Йодоформ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йодоформ</w:t>
        </w:r>
      </w:hyperlink>
      <w:r w:rsidRPr="00B166BA">
        <w:rPr>
          <w:color w:val="000000" w:themeColor="text1"/>
          <w:sz w:val="28"/>
          <w:szCs w:val="28"/>
        </w:rPr>
        <w:t> жёлтого цвета, а с метанолом ничего не выпадает (реакция не подходит для определения содержания метанола в растворе этанола).</w:t>
      </w:r>
    </w:p>
    <w:p w:rsidR="00B166BA" w:rsidRPr="00B166BA" w:rsidRDefault="00B166BA" w:rsidP="00B166B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166BA">
        <w:rPr>
          <w:color w:val="000000" w:themeColor="text1"/>
          <w:sz w:val="28"/>
          <w:szCs w:val="28"/>
        </w:rPr>
        <w:t>Как указано в руководстве для врача скорой медицинской помощи, при отравлении метанолом </w:t>
      </w:r>
      <w:hyperlink r:id="rId86" w:tooltip="Антидот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антидотом</w:t>
        </w:r>
      </w:hyperlink>
      <w:r w:rsidRPr="00B166BA">
        <w:rPr>
          <w:color w:val="000000" w:themeColor="text1"/>
          <w:sz w:val="28"/>
          <w:szCs w:val="28"/>
        </w:rPr>
        <w:t> является </w:t>
      </w:r>
      <w:hyperlink r:id="rId87" w:tooltip="Этанол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этанол</w:t>
        </w:r>
      </w:hyperlink>
      <w:r w:rsidRPr="00B166BA">
        <w:rPr>
          <w:color w:val="000000" w:themeColor="text1"/>
          <w:sz w:val="28"/>
          <w:szCs w:val="28"/>
        </w:rPr>
        <w:t xml:space="preserve">, который вводится внутривенно в форме 10 % раствора </w:t>
      </w:r>
      <w:proofErr w:type="spellStart"/>
      <w:r w:rsidRPr="00B166BA">
        <w:rPr>
          <w:color w:val="000000" w:themeColor="text1"/>
          <w:sz w:val="28"/>
          <w:szCs w:val="28"/>
        </w:rPr>
        <w:t>капельно</w:t>
      </w:r>
      <w:proofErr w:type="spellEnd"/>
      <w:r w:rsidRPr="00B166BA">
        <w:rPr>
          <w:color w:val="000000" w:themeColor="text1"/>
          <w:sz w:val="28"/>
          <w:szCs w:val="28"/>
        </w:rPr>
        <w:t xml:space="preserve"> или 30—40 % раствора </w:t>
      </w:r>
      <w:proofErr w:type="spellStart"/>
      <w:r w:rsidRPr="00B166BA">
        <w:rPr>
          <w:color w:val="000000" w:themeColor="text1"/>
          <w:sz w:val="28"/>
          <w:szCs w:val="28"/>
        </w:rPr>
        <w:t>перорально</w:t>
      </w:r>
      <w:proofErr w:type="spellEnd"/>
      <w:r w:rsidRPr="00B166BA">
        <w:rPr>
          <w:color w:val="000000" w:themeColor="text1"/>
          <w:sz w:val="28"/>
          <w:szCs w:val="28"/>
        </w:rPr>
        <w:t xml:space="preserve"> из расчёта 1—2 грамма раствора на 1 кг веса в сутки. Полезный эффект в этом случае обеспечивается отвлечением фермента </w:t>
      </w:r>
      <w:hyperlink r:id="rId88" w:tooltip="Алкогольдегидрогеназа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АДГ I</w:t>
        </w:r>
      </w:hyperlink>
      <w:r w:rsidRPr="00B166BA">
        <w:rPr>
          <w:color w:val="000000" w:themeColor="text1"/>
          <w:sz w:val="28"/>
          <w:szCs w:val="28"/>
        </w:rPr>
        <w:t> на окисление экзогенного этанола.</w:t>
      </w:r>
    </w:p>
    <w:p w:rsidR="00B166BA" w:rsidRPr="00B166BA" w:rsidRDefault="00B166BA" w:rsidP="00B166B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166BA">
        <w:rPr>
          <w:color w:val="000000" w:themeColor="text1"/>
          <w:sz w:val="28"/>
          <w:szCs w:val="28"/>
        </w:rPr>
        <w:t>Следует учесть, что при недостаточно точном диагнозе за отравление метанолом можно принять алкогольную интоксикацию, отравление </w:t>
      </w:r>
      <w:hyperlink r:id="rId89" w:tooltip="1,2-дихлорэтан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1,2-дихлорэтаном</w:t>
        </w:r>
      </w:hyperlink>
      <w:r w:rsidRPr="00B166BA">
        <w:rPr>
          <w:color w:val="000000" w:themeColor="text1"/>
          <w:sz w:val="28"/>
          <w:szCs w:val="28"/>
        </w:rPr>
        <w:t> или </w:t>
      </w:r>
      <w:hyperlink r:id="rId90" w:tooltip="Четырёххлористый углерод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четырёххлористым углеродом</w:t>
        </w:r>
      </w:hyperlink>
      <w:r w:rsidRPr="00B166BA">
        <w:rPr>
          <w:color w:val="000000" w:themeColor="text1"/>
          <w:sz w:val="28"/>
          <w:szCs w:val="28"/>
        </w:rPr>
        <w:t> — в этом случае введение дополнительного количества этилового спирта опасно</w:t>
      </w:r>
      <w:hyperlink r:id="rId91" w:anchor="cite_note-med2000-23" w:history="1">
        <w:r w:rsidRPr="00B166BA">
          <w:rPr>
            <w:rStyle w:val="a4"/>
            <w:color w:val="000000" w:themeColor="text1"/>
            <w:sz w:val="28"/>
            <w:szCs w:val="28"/>
            <w:u w:val="none"/>
            <w:vertAlign w:val="superscript"/>
          </w:rPr>
          <w:t>]</w:t>
        </w:r>
      </w:hyperlink>
      <w:r w:rsidRPr="00B166BA">
        <w:rPr>
          <w:color w:val="000000" w:themeColor="text1"/>
          <w:sz w:val="28"/>
          <w:szCs w:val="28"/>
        </w:rPr>
        <w:t>.</w:t>
      </w:r>
      <w:proofErr w:type="gramEnd"/>
    </w:p>
    <w:p w:rsidR="00B166BA" w:rsidRPr="00B166BA" w:rsidRDefault="00B166BA" w:rsidP="00B166B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166BA">
        <w:rPr>
          <w:color w:val="000000" w:themeColor="text1"/>
          <w:sz w:val="28"/>
          <w:szCs w:val="28"/>
        </w:rPr>
        <w:t>Отравления метанолом довольно часты. Так, в США в течение 2013 года зафиксировано 1747 случаев</w:t>
      </w:r>
    </w:p>
    <w:p w:rsidR="00B166BA" w:rsidRPr="00B166BA" w:rsidRDefault="00B166BA" w:rsidP="00B166BA">
      <w:pPr>
        <w:pStyle w:val="a5"/>
        <w:shd w:val="clear" w:color="auto" w:fill="FFFFFF"/>
        <w:spacing w:before="0" w:beforeAutospacing="0" w:after="0" w:afterAutospacing="0" w:line="360" w:lineRule="auto"/>
        <w:ind w:firstLine="384"/>
        <w:jc w:val="both"/>
        <w:rPr>
          <w:color w:val="000000" w:themeColor="text1"/>
          <w:sz w:val="28"/>
          <w:szCs w:val="28"/>
        </w:rPr>
      </w:pPr>
      <w:r w:rsidRPr="00B166BA">
        <w:rPr>
          <w:color w:val="000000" w:themeColor="text1"/>
          <w:sz w:val="28"/>
          <w:szCs w:val="28"/>
        </w:rPr>
        <w:t>Известно множество массовых отравлений метанолом. Источником метанола могут быть фальсифицированные </w:t>
      </w:r>
      <w:hyperlink r:id="rId92" w:tooltip="Стеклоомыватель (автомобиль)" w:history="1">
        <w:r w:rsidRPr="00B166BA">
          <w:rPr>
            <w:rStyle w:val="a4"/>
            <w:color w:val="000000" w:themeColor="text1"/>
            <w:sz w:val="28"/>
            <w:szCs w:val="28"/>
            <w:u w:val="none"/>
          </w:rPr>
          <w:t>незамерзающие жидкости</w:t>
        </w:r>
      </w:hyperlink>
      <w:r w:rsidRPr="00B166BA">
        <w:rPr>
          <w:color w:val="000000" w:themeColor="text1"/>
          <w:sz w:val="28"/>
          <w:szCs w:val="28"/>
        </w:rPr>
        <w:t> для автомобилей, контрафактный алкоголь, метанол, выдаваемый за этиловый спирт.</w:t>
      </w:r>
    </w:p>
    <w:p w:rsidR="00B166BA" w:rsidRPr="00B166BA" w:rsidRDefault="00151371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3" w:tooltip="Массовое отравление метанолом в Испании (страница отсутствует)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Массовое отравление метанолом в Испании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 в начале 1963 года; официальное число погибших 51 человек, однако существуют оценки в диапазоне от 1000 до 5000 человек.</w:t>
      </w:r>
    </w:p>
    <w:p w:rsidR="00B166BA" w:rsidRPr="00B166BA" w:rsidRDefault="00151371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4" w:tooltip="Массовое отравление метанолом в Бангалоре (страница отсутствует)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Массовое отравление метанолом в </w:t>
        </w:r>
        <w:proofErr w:type="spellStart"/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Бангалоре</w:t>
        </w:r>
        <w:proofErr w:type="spellEnd"/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 (Индия) в июле 1981 года. Число погибших — 308 человек.</w:t>
      </w:r>
    </w:p>
    <w:p w:rsidR="00B166BA" w:rsidRPr="00B166BA" w:rsidRDefault="00151371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5" w:tooltip="Массовое отравление вином с добавкой метанола (страница отсутствует)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Массовое отравление вином с добавкой метанола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 в Италии весной 1986 года; погибли 23 человека.</w:t>
      </w:r>
    </w:p>
    <w:p w:rsidR="00B166BA" w:rsidRPr="00B166BA" w:rsidRDefault="00B166BA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66BA">
        <w:rPr>
          <w:rFonts w:ascii="Times New Roman" w:hAnsi="Times New Roman"/>
          <w:color w:val="000000" w:themeColor="text1"/>
          <w:sz w:val="28"/>
          <w:szCs w:val="28"/>
        </w:rPr>
        <w:t>Массовое отравление метанолом в Сальвадоре в октябре 2000 года вызвало смерть 122 человек. Власти подозревали </w:t>
      </w:r>
      <w:hyperlink r:id="rId96" w:tooltip="Теракт" w:history="1">
        <w:r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теракт</w:t>
        </w:r>
      </w:hyperlink>
      <w:r w:rsidRPr="00B166BA">
        <w:rPr>
          <w:rFonts w:ascii="Times New Roman" w:hAnsi="Times New Roman"/>
          <w:color w:val="000000" w:themeColor="text1"/>
          <w:sz w:val="28"/>
          <w:szCs w:val="28"/>
        </w:rPr>
        <w:t>, поскольку в спиртных напитках на заводах-производителях метанол при расследовании инцидента не был выявлен.</w:t>
      </w:r>
    </w:p>
    <w:p w:rsidR="00B166BA" w:rsidRPr="00B166BA" w:rsidRDefault="00151371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7" w:tooltip="Массовое отравление метанолом в Пярну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Массовое отравление метанолом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 9—10 сентября 2001 года в городе </w:t>
      </w:r>
      <w:hyperlink r:id="rId98" w:tooltip="Пярну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Пярну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9" w:tooltip="Эстония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Эстония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); 68 человек погибли.</w:t>
      </w:r>
    </w:p>
    <w:p w:rsidR="00B166BA" w:rsidRPr="00B166BA" w:rsidRDefault="00151371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0" w:tooltip="Массовое отравление метанолом в Чехии (страница отсутствует)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Массовое отравление метанолом в Чехии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, Польше и Словакии в сентябре 2012 года; 51 человек погиб.</w:t>
      </w:r>
    </w:p>
    <w:p w:rsidR="00B166BA" w:rsidRDefault="00151371" w:rsidP="00B166BA">
      <w:pPr>
        <w:numPr>
          <w:ilvl w:val="0"/>
          <w:numId w:val="20"/>
        </w:numPr>
        <w:shd w:val="clear" w:color="auto" w:fill="FFFFFF"/>
        <w:spacing w:after="0" w:line="360" w:lineRule="auto"/>
        <w:ind w:left="3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1" w:tooltip="Массовое отравление метанолом в Иркутске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Массовое отравление метанолом</w:t>
        </w:r>
      </w:hyperlink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 17-20 декабря 2016 года в </w:t>
      </w:r>
      <w:hyperlink r:id="rId102" w:tooltip="Иркутск" w:history="1">
        <w:r w:rsidR="00B166BA" w:rsidRPr="00B166BA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Иркутске</w:t>
        </w:r>
      </w:hyperlink>
      <w:r w:rsidR="00FF67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66BA" w:rsidRPr="00B166BA">
        <w:rPr>
          <w:rFonts w:ascii="Times New Roman" w:hAnsi="Times New Roman"/>
          <w:color w:val="000000" w:themeColor="text1"/>
          <w:sz w:val="28"/>
          <w:szCs w:val="28"/>
        </w:rPr>
        <w:t>(Россия). Число погибших — 78 человек</w:t>
      </w:r>
      <w:r w:rsidR="00B166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166BA" w:rsidRPr="00FF6781" w:rsidRDefault="00B166BA" w:rsidP="00FF6781">
      <w:pPr>
        <w:shd w:val="clear" w:color="auto" w:fill="FFFFFF"/>
        <w:spacing w:after="0" w:line="360" w:lineRule="auto"/>
        <w:ind w:left="384" w:firstLine="3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Отравления могут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случится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аварийных сливах в водный объект сточных вод предприятий, производящих алкоголь или предприятий автосервиса. </w:t>
      </w:r>
    </w:p>
    <w:p w:rsidR="00D75FA7" w:rsidRPr="00D75FA7" w:rsidRDefault="00D75FA7" w:rsidP="00D75F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Поэтому воды, содержащие метанол, подлежат биологической очистке</w:t>
      </w:r>
      <w:r w:rsidR="00FF6781">
        <w:rPr>
          <w:color w:val="000000" w:themeColor="text1"/>
          <w:sz w:val="28"/>
          <w:szCs w:val="28"/>
          <w:shd w:val="clear" w:color="auto" w:fill="FFFFFF"/>
        </w:rPr>
        <w:t xml:space="preserve"> с помощью аэробных бактерий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C0294" w:rsidRDefault="00C05990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Определить, достаточна л</w:t>
      </w:r>
      <w:r w:rsidR="00FC029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существующая </w:t>
      </w:r>
      <w:r w:rsidR="00FC0294">
        <w:rPr>
          <w:color w:val="000000"/>
          <w:sz w:val="28"/>
          <w:szCs w:val="28"/>
        </w:rPr>
        <w:t>эффективность</w:t>
      </w:r>
      <w:r w:rsidR="00862260">
        <w:rPr>
          <w:color w:val="000000"/>
          <w:sz w:val="28"/>
          <w:szCs w:val="28"/>
        </w:rPr>
        <w:t xml:space="preserve"> очистки сточных вод от метанола</w:t>
      </w:r>
      <w:r w:rsidR="00FC0294">
        <w:rPr>
          <w:color w:val="000000"/>
          <w:sz w:val="28"/>
          <w:szCs w:val="28"/>
        </w:rPr>
        <w:t xml:space="preserve">. </w:t>
      </w:r>
    </w:p>
    <w:p w:rsidR="00862260" w:rsidRPr="00506399" w:rsidRDefault="00862260" w:rsidP="00055BD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</w:t>
      </w:r>
      <w:proofErr w:type="gramStart"/>
      <w:r>
        <w:rPr>
          <w:color w:val="000000"/>
          <w:sz w:val="28"/>
          <w:szCs w:val="28"/>
        </w:rPr>
        <w:t>в начале</w:t>
      </w:r>
      <w:proofErr w:type="gramEnd"/>
      <w:r>
        <w:rPr>
          <w:color w:val="000000"/>
          <w:sz w:val="28"/>
          <w:szCs w:val="28"/>
        </w:rPr>
        <w:t xml:space="preserve"> нужно найти, насколько интенсивно сточные воды предприятия смешиваются с природными водами. Это зависит от объема производства, технологических характеристик, времени года, осадков, характеристик природных вод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399">
        <w:rPr>
          <w:rFonts w:ascii="Times New Roman" w:hAnsi="Times New Roman"/>
          <w:color w:val="000000"/>
          <w:sz w:val="28"/>
          <w:szCs w:val="28"/>
        </w:rPr>
        <w:tab/>
      </w:r>
      <w:r w:rsidRPr="003C1EAD">
        <w:rPr>
          <w:rFonts w:ascii="Times New Roman" w:hAnsi="Times New Roman"/>
          <w:sz w:val="28"/>
          <w:szCs w:val="28"/>
        </w:rPr>
        <w:t>1. Определение коэффициента смешения γ: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1.Найдем вначале  к</w:t>
      </w:r>
      <w:r w:rsidRPr="003C1EAD">
        <w:rPr>
          <w:rFonts w:ascii="Times New Roman" w:hAnsi="Times New Roman"/>
          <w:sz w:val="28"/>
          <w:szCs w:val="28"/>
        </w:rPr>
        <w:t>оэффициент турбулентной диффузии</w:t>
      </w:r>
      <w:r>
        <w:rPr>
          <w:rFonts w:ascii="Times New Roman" w:hAnsi="Times New Roman"/>
          <w:sz w:val="28"/>
          <w:szCs w:val="28"/>
        </w:rPr>
        <w:t>:</w:t>
      </w:r>
      <w:r w:rsidRPr="005430A2">
        <w:rPr>
          <w:rFonts w:ascii="Times New Roman" w:hAnsi="Times New Roman"/>
          <w:sz w:val="28"/>
          <w:szCs w:val="28"/>
        </w:rPr>
        <w:t xml:space="preserve"> [5]</w:t>
      </w:r>
      <w:r w:rsidRPr="003C1EAD">
        <w:rPr>
          <w:rFonts w:ascii="Times New Roman" w:hAnsi="Times New Roman"/>
          <w:sz w:val="28"/>
          <w:szCs w:val="28"/>
        </w:rPr>
        <w:t xml:space="preserve"> 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 </w:t>
      </w: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object w:dxaOrig="18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2pt;height:48pt" o:ole="">
            <v:imagedata r:id="rId103" o:title=""/>
          </v:shape>
          <o:OLEObject Type="Embed" ProgID="Equation.3" ShapeID="_x0000_i1026" DrawAspect="Content" ObjectID="_1605531182" r:id="rId104"/>
        </w:object>
      </w:r>
      <w:r w:rsidRPr="003C1EAD">
        <w:rPr>
          <w:rFonts w:ascii="Times New Roman" w:hAnsi="Times New Roman"/>
          <w:sz w:val="28"/>
          <w:szCs w:val="28"/>
        </w:rPr>
        <w:t xml:space="preserve"> = </w:t>
      </w:r>
      <w:r w:rsidRPr="00247222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027" type="#_x0000_t75" style="width:60pt;height:33.6pt" o:ole="">
            <v:imagedata r:id="rId105" o:title=""/>
          </v:shape>
          <o:OLEObject Type="Embed" ProgID="Equation.3" ShapeID="_x0000_i1027" DrawAspect="Content" ObjectID="_1605531183" r:id="rId106"/>
        </w:object>
      </w:r>
      <w:r>
        <w:rPr>
          <w:rFonts w:ascii="Times New Roman" w:hAnsi="Times New Roman"/>
          <w:sz w:val="28"/>
          <w:szCs w:val="28"/>
        </w:rPr>
        <w:t xml:space="preserve"> 0,001</w:t>
      </w:r>
      <w:r w:rsidRPr="003C1EAD">
        <w:rPr>
          <w:rFonts w:ascii="Times New Roman" w:hAnsi="Times New Roman"/>
          <w:sz w:val="28"/>
          <w:szCs w:val="28"/>
        </w:rPr>
        <w:t>.</w:t>
      </w: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Далее рассчитаем р</w:t>
      </w:r>
      <w:r w:rsidRPr="003C1EAD">
        <w:rPr>
          <w:rFonts w:ascii="Times New Roman" w:hAnsi="Times New Roman"/>
          <w:sz w:val="28"/>
          <w:szCs w:val="28"/>
        </w:rPr>
        <w:t>асход очищенных сточных вод, сбрасываемых в реку го</w:t>
      </w:r>
      <w:r>
        <w:rPr>
          <w:rFonts w:ascii="Times New Roman" w:hAnsi="Times New Roman"/>
          <w:sz w:val="28"/>
          <w:szCs w:val="28"/>
        </w:rPr>
        <w:t>родскими очистными сооружениями</w:t>
      </w:r>
      <w:r w:rsidRPr="005430A2">
        <w:rPr>
          <w:rFonts w:ascii="Times New Roman" w:hAnsi="Times New Roman"/>
          <w:sz w:val="28"/>
          <w:szCs w:val="28"/>
        </w:rPr>
        <w:t xml:space="preserve"> [1]</w:t>
      </w:r>
      <w:r>
        <w:rPr>
          <w:rFonts w:ascii="Times New Roman" w:hAnsi="Times New Roman"/>
          <w:sz w:val="28"/>
          <w:szCs w:val="28"/>
        </w:rPr>
        <w:t>.</w:t>
      </w: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3C1EAD">
        <w:rPr>
          <w:rFonts w:ascii="Times New Roman" w:hAnsi="Times New Roman"/>
          <w:sz w:val="28"/>
          <w:szCs w:val="28"/>
        </w:rPr>
        <w:t>ос=</w:t>
      </w:r>
      <w:proofErr w:type="spellEnd"/>
      <w:r w:rsidRPr="003C1EA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3C1EAD">
        <w:rPr>
          <w:rFonts w:ascii="Times New Roman" w:hAnsi="Times New Roman"/>
          <w:sz w:val="28"/>
          <w:szCs w:val="28"/>
        </w:rPr>
        <w:t>псв+</w:t>
      </w:r>
      <w:proofErr w:type="spellEnd"/>
      <w:r w:rsidRPr="003C1EAD">
        <w:rPr>
          <w:rFonts w:ascii="Times New Roman" w:hAnsi="Times New Roman"/>
          <w:sz w:val="28"/>
          <w:szCs w:val="28"/>
          <w:lang w:val="en-US"/>
        </w:rPr>
        <w:t>Q</w:t>
      </w:r>
      <w:r w:rsidRPr="003C1EAD">
        <w:rPr>
          <w:rFonts w:ascii="Times New Roman" w:hAnsi="Times New Roman"/>
          <w:sz w:val="28"/>
          <w:szCs w:val="28"/>
        </w:rPr>
        <w:t>гсв=0</w:t>
      </w:r>
      <w:proofErr w:type="gramStart"/>
      <w:r w:rsidRPr="003C1EAD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+5,2</w:t>
      </w:r>
      <w:r w:rsidRPr="003C1EA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5,61</w:t>
      </w:r>
      <w:r w:rsidRPr="003C1EAD">
        <w:rPr>
          <w:rFonts w:ascii="Times New Roman" w:hAnsi="Times New Roman"/>
          <w:sz w:val="28"/>
          <w:szCs w:val="28"/>
        </w:rPr>
        <w:t xml:space="preserve"> м</w:t>
      </w:r>
      <w:r w:rsidRPr="003C1EAD">
        <w:rPr>
          <w:rFonts w:ascii="Times New Roman" w:hAnsi="Times New Roman"/>
          <w:sz w:val="28"/>
          <w:szCs w:val="28"/>
          <w:vertAlign w:val="superscript"/>
        </w:rPr>
        <w:t>3</w:t>
      </w:r>
      <w:r w:rsidRPr="003C1EAD">
        <w:rPr>
          <w:rFonts w:ascii="Times New Roman" w:hAnsi="Times New Roman"/>
          <w:sz w:val="28"/>
          <w:szCs w:val="28"/>
        </w:rPr>
        <w:t xml:space="preserve">/с. 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Вычислим к</w:t>
      </w:r>
      <w:r w:rsidRPr="003C1EAD">
        <w:rPr>
          <w:rFonts w:ascii="Times New Roman" w:hAnsi="Times New Roman"/>
          <w:sz w:val="28"/>
          <w:szCs w:val="28"/>
        </w:rPr>
        <w:t>оэффициент α</w:t>
      </w:r>
      <w:proofErr w:type="gramStart"/>
      <w:r w:rsidRPr="003C1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61D9">
        <w:rPr>
          <w:rFonts w:ascii="Times New Roman" w:hAnsi="Times New Roman"/>
          <w:position w:val="-30"/>
          <w:sz w:val="28"/>
          <w:szCs w:val="28"/>
        </w:rPr>
        <w:object w:dxaOrig="3560" w:dyaOrig="740">
          <v:shape id="_x0000_i1028" type="#_x0000_t75" style="width:178pt;height:36.8pt" o:ole="">
            <v:imagedata r:id="rId107" o:title=""/>
          </v:shape>
          <o:OLEObject Type="Embed" ProgID="Equation.3" ShapeID="_x0000_i1028" DrawAspect="Content" ObjectID="_1605531184" r:id="rId108"/>
        </w:object>
      </w:r>
      <w:r>
        <w:rPr>
          <w:rFonts w:ascii="Times New Roman" w:hAnsi="Times New Roman"/>
          <w:sz w:val="28"/>
          <w:szCs w:val="28"/>
        </w:rPr>
        <w:t xml:space="preserve"> = 0,0</w:t>
      </w:r>
      <w:r w:rsidRPr="003C1E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3C1EAD">
        <w:rPr>
          <w:rFonts w:ascii="Times New Roman" w:hAnsi="Times New Roman"/>
          <w:sz w:val="28"/>
          <w:szCs w:val="28"/>
        </w:rPr>
        <w:t>,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где </w:t>
      </w:r>
      <w:r w:rsidRPr="003C1EAD">
        <w:rPr>
          <w:rFonts w:ascii="Times New Roman" w:hAnsi="Times New Roman"/>
          <w:sz w:val="28"/>
          <w:szCs w:val="28"/>
        </w:rPr>
        <w:object w:dxaOrig="880" w:dyaOrig="380">
          <v:shape id="_x0000_i1029" type="#_x0000_t75" style="width:43.6pt;height:20.8pt" o:ole="">
            <v:imagedata r:id="rId109" o:title=""/>
          </v:shape>
          <o:OLEObject Type="Embed" ProgID="Equation.3" ShapeID="_x0000_i1029" DrawAspect="Content" ObjectID="_1605531185" r:id="rId110"/>
        </w:object>
      </w:r>
      <w:r w:rsidRPr="003C1EAD">
        <w:rPr>
          <w:rFonts w:ascii="Times New Roman" w:hAnsi="Times New Roman"/>
          <w:sz w:val="28"/>
          <w:szCs w:val="28"/>
        </w:rPr>
        <w:t xml:space="preserve"> при выпуске сточных вод в стрежень реки, а </w:t>
      </w:r>
      <w:r w:rsidRPr="003C1EAD">
        <w:rPr>
          <w:rFonts w:ascii="Times New Roman" w:hAnsi="Times New Roman"/>
          <w:sz w:val="28"/>
          <w:szCs w:val="28"/>
        </w:rPr>
        <w:object w:dxaOrig="960" w:dyaOrig="380">
          <v:shape id="_x0000_i1030" type="#_x0000_t75" style="width:48pt;height:20.8pt" o:ole="">
            <v:imagedata r:id="rId111" o:title=""/>
          </v:shape>
          <o:OLEObject Type="Embed" ProgID="Equation.3" ShapeID="_x0000_i1030" DrawAspect="Content" ObjectID="_1605531186" r:id="rId112"/>
        </w:object>
      </w:r>
      <w:r w:rsidRPr="003C1EAD">
        <w:rPr>
          <w:rFonts w:ascii="Times New Roman" w:hAnsi="Times New Roman"/>
          <w:sz w:val="28"/>
          <w:szCs w:val="28"/>
        </w:rPr>
        <w:t xml:space="preserve"> 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1.4. Коэффициент β </w:t>
      </w:r>
    </w:p>
    <w:p w:rsidR="00FC0294" w:rsidRDefault="00FC0294" w:rsidP="005430A2">
      <w:pPr>
        <w:rPr>
          <w:rFonts w:ascii="Times New Roman" w:hAnsi="Times New Roman"/>
          <w:sz w:val="28"/>
          <w:szCs w:val="28"/>
        </w:rPr>
      </w:pPr>
      <w:r w:rsidRPr="005430A2">
        <w:rPr>
          <w:rFonts w:ascii="Times New Roman" w:hAnsi="Times New Roman"/>
          <w:sz w:val="28"/>
          <w:szCs w:val="28"/>
        </w:rPr>
        <w:t>Вычисляется значение выражения в числителе уравнения</w:t>
      </w:r>
    </w:p>
    <w:p w:rsidR="00FF6781" w:rsidRPr="005430A2" w:rsidRDefault="00FF6781" w:rsidP="005430A2">
      <w:pPr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EAF">
        <w:rPr>
          <w:rFonts w:ascii="Times New Roman" w:hAnsi="Times New Roman"/>
          <w:position w:val="-10"/>
          <w:sz w:val="28"/>
          <w:szCs w:val="28"/>
        </w:rPr>
        <w:object w:dxaOrig="2240" w:dyaOrig="420">
          <v:shape id="_x0000_i1031" type="#_x0000_t75" style="width:110.8pt;height:21.2pt" o:ole="">
            <v:imagedata r:id="rId113" o:title=""/>
          </v:shape>
          <o:OLEObject Type="Embed" ProgID="Equation.3" ShapeID="_x0000_i1031" DrawAspect="Content" ObjectID="_1605531187" r:id="rId114"/>
        </w:object>
      </w:r>
      <w:r>
        <w:rPr>
          <w:rFonts w:ascii="Times New Roman" w:hAnsi="Times New Roman"/>
          <w:sz w:val="28"/>
          <w:szCs w:val="28"/>
        </w:rPr>
        <w:t>= 1,333</w:t>
      </w:r>
      <w:r w:rsidRPr="003C1EAD">
        <w:rPr>
          <w:rFonts w:ascii="Times New Roman" w:hAnsi="Times New Roman"/>
          <w:sz w:val="28"/>
          <w:szCs w:val="28"/>
        </w:rPr>
        <w:t>.</w:t>
      </w:r>
    </w:p>
    <w:p w:rsidR="00FC0294" w:rsidRDefault="00FC0294" w:rsidP="005430A2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Вычисляется значение коэффициента β </w:t>
      </w:r>
    </w:p>
    <w:p w:rsidR="00FF6781" w:rsidRPr="00EE3153" w:rsidRDefault="00FF6781" w:rsidP="005430A2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2DAE">
        <w:rPr>
          <w:rFonts w:ascii="Times New Roman" w:hAnsi="Times New Roman"/>
          <w:position w:val="-10"/>
          <w:sz w:val="28"/>
          <w:szCs w:val="28"/>
        </w:rPr>
        <w:object w:dxaOrig="2299" w:dyaOrig="540">
          <v:shape id="_x0000_i1032" type="#_x0000_t75" style="width:114pt;height:26.4pt" o:ole="">
            <v:imagedata r:id="rId115" o:title=""/>
          </v:shape>
          <o:OLEObject Type="Embed" ProgID="Equation.3" ShapeID="_x0000_i1032" DrawAspect="Content" ObjectID="_1605531188" r:id="rId116"/>
        </w:object>
      </w:r>
      <w:r>
        <w:rPr>
          <w:rFonts w:ascii="Times New Roman" w:hAnsi="Times New Roman"/>
          <w:sz w:val="28"/>
          <w:szCs w:val="28"/>
        </w:rPr>
        <w:t xml:space="preserve"> = 0,26369</w:t>
      </w:r>
      <w:r w:rsidRPr="003C1EAD">
        <w:rPr>
          <w:rFonts w:ascii="Times New Roman" w:hAnsi="Times New Roman"/>
          <w:sz w:val="28"/>
          <w:szCs w:val="28"/>
        </w:rPr>
        <w:t>.</w:t>
      </w: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где </w:t>
      </w:r>
      <w:r w:rsidRPr="003C1EAD">
        <w:rPr>
          <w:rFonts w:ascii="Times New Roman" w:hAnsi="Times New Roman"/>
          <w:sz w:val="28"/>
          <w:szCs w:val="28"/>
          <w:lang w:val="en-US"/>
        </w:rPr>
        <w:t>L</w:t>
      </w:r>
      <w:r w:rsidRPr="003C1EAD">
        <w:rPr>
          <w:rFonts w:ascii="Times New Roman" w:hAnsi="Times New Roman"/>
          <w:sz w:val="28"/>
          <w:szCs w:val="28"/>
        </w:rPr>
        <w:t xml:space="preserve"> = 4000 м – расстояние от места выпуска сточных вод до створа, расположенного на 1 км выше по течению реки границы пункта В.</w:t>
      </w:r>
    </w:p>
    <w:p w:rsidR="00FC0294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1.5. Коэффициент </w:t>
      </w:r>
      <w:r w:rsidRPr="003C1EAD">
        <w:rPr>
          <w:rFonts w:ascii="Times New Roman" w:hAnsi="Times New Roman"/>
          <w:sz w:val="28"/>
          <w:szCs w:val="28"/>
        </w:rPr>
        <w:object w:dxaOrig="220" w:dyaOrig="260">
          <v:shape id="_x0000_i1033" type="#_x0000_t75" style="width:10.4pt;height:13.6pt" o:ole="">
            <v:imagedata r:id="rId117" o:title=""/>
          </v:shape>
          <o:OLEObject Type="Embed" ProgID="Equation.3" ShapeID="_x0000_i1033" DrawAspect="Content" ObjectID="_1605531189" r:id="rId118"/>
        </w:object>
      </w:r>
      <w:r>
        <w:rPr>
          <w:rFonts w:ascii="Times New Roman" w:hAnsi="Times New Roman"/>
          <w:sz w:val="28"/>
          <w:szCs w:val="28"/>
        </w:rPr>
        <w:t>находим как:</w:t>
      </w:r>
    </w:p>
    <w:p w:rsidR="002F188B" w:rsidRPr="003C1EAD" w:rsidRDefault="002F188B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5D96">
        <w:rPr>
          <w:rFonts w:ascii="Times New Roman" w:hAnsi="Times New Roman"/>
          <w:position w:val="-58"/>
          <w:sz w:val="28"/>
          <w:szCs w:val="28"/>
        </w:rPr>
        <w:object w:dxaOrig="3320" w:dyaOrig="960">
          <v:shape id="_x0000_i1034" type="#_x0000_t75" style="width:164pt;height:50.4pt" o:ole="">
            <v:imagedata r:id="rId119" o:title=""/>
          </v:shape>
          <o:OLEObject Type="Embed" ProgID="Equation.3" ShapeID="_x0000_i1034" DrawAspect="Content" ObjectID="_1605531190" r:id="rId120"/>
        </w:object>
      </w:r>
      <w:r>
        <w:rPr>
          <w:rFonts w:ascii="Times New Roman" w:hAnsi="Times New Roman"/>
          <w:sz w:val="28"/>
          <w:szCs w:val="28"/>
        </w:rPr>
        <w:t>= 0,18</w:t>
      </w:r>
      <w:r w:rsidRPr="003C1EAD">
        <w:rPr>
          <w:rFonts w:ascii="Times New Roman" w:hAnsi="Times New Roman"/>
          <w:sz w:val="28"/>
          <w:szCs w:val="28"/>
        </w:rPr>
        <w:t>3.</w:t>
      </w:r>
    </w:p>
    <w:p w:rsidR="00FC0294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>Определение кратности разбавления очищенных сточных в</w:t>
      </w:r>
      <w:r>
        <w:rPr>
          <w:rFonts w:ascii="Times New Roman" w:hAnsi="Times New Roman"/>
          <w:sz w:val="28"/>
          <w:szCs w:val="28"/>
        </w:rPr>
        <w:t>од речной водой:</w:t>
      </w:r>
    </w:p>
    <w:p w:rsidR="002F188B" w:rsidRPr="003C1EAD" w:rsidRDefault="002F188B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5D96">
        <w:rPr>
          <w:rFonts w:ascii="Times New Roman" w:hAnsi="Times New Roman"/>
          <w:position w:val="-28"/>
          <w:sz w:val="28"/>
          <w:szCs w:val="28"/>
          <w:lang w:val="en-US"/>
        </w:rPr>
        <w:object w:dxaOrig="3400" w:dyaOrig="660">
          <v:shape id="_x0000_i1035" type="#_x0000_t75" style="width:170pt;height:33.6pt" o:ole="">
            <v:imagedata r:id="rId121" o:title=""/>
          </v:shape>
          <o:OLEObject Type="Embed" ProgID="Equation.3" ShapeID="_x0000_i1035" DrawAspect="Content" ObjectID="_1605531191" r:id="rId122"/>
        </w:object>
      </w:r>
      <w:r>
        <w:rPr>
          <w:rFonts w:ascii="Times New Roman" w:hAnsi="Times New Roman"/>
          <w:sz w:val="28"/>
          <w:szCs w:val="28"/>
        </w:rPr>
        <w:t>= 3,087</w:t>
      </w:r>
      <w:r w:rsidRPr="003C1EAD">
        <w:rPr>
          <w:rFonts w:ascii="Times New Roman" w:hAnsi="Times New Roman"/>
          <w:sz w:val="28"/>
          <w:szCs w:val="28"/>
        </w:rPr>
        <w:t>.</w:t>
      </w:r>
    </w:p>
    <w:p w:rsidR="00FC0294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Допустимая концентрация </w:t>
      </w:r>
      <w:r>
        <w:rPr>
          <w:rFonts w:ascii="Times New Roman" w:hAnsi="Times New Roman"/>
          <w:sz w:val="28"/>
          <w:szCs w:val="28"/>
        </w:rPr>
        <w:t xml:space="preserve">метанола </w:t>
      </w:r>
      <w:r w:rsidRPr="003C1EAD">
        <w:rPr>
          <w:rFonts w:ascii="Times New Roman" w:hAnsi="Times New Roman"/>
          <w:sz w:val="28"/>
          <w:szCs w:val="28"/>
        </w:rPr>
        <w:t>в очищенном стоке, сбрасываемом в</w:t>
      </w:r>
      <w:r>
        <w:rPr>
          <w:rFonts w:ascii="Times New Roman" w:hAnsi="Times New Roman"/>
          <w:sz w:val="28"/>
          <w:szCs w:val="28"/>
        </w:rPr>
        <w:t xml:space="preserve"> реку после очистных сооружений</w:t>
      </w:r>
      <w:r w:rsidRPr="005430A2">
        <w:rPr>
          <w:rFonts w:ascii="Times New Roman" w:hAnsi="Times New Roman"/>
          <w:sz w:val="28"/>
          <w:szCs w:val="28"/>
        </w:rPr>
        <w:t xml:space="preserve"> [2]</w:t>
      </w:r>
      <w:r>
        <w:rPr>
          <w:rFonts w:ascii="Times New Roman" w:hAnsi="Times New Roman"/>
          <w:sz w:val="28"/>
          <w:szCs w:val="28"/>
        </w:rPr>
        <w:t>:</w:t>
      </w:r>
    </w:p>
    <w:p w:rsidR="002F188B" w:rsidRPr="003C1EAD" w:rsidRDefault="002F188B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1EAD">
        <w:rPr>
          <w:rFonts w:ascii="Times New Roman" w:hAnsi="Times New Roman"/>
          <w:sz w:val="28"/>
          <w:szCs w:val="28"/>
        </w:rPr>
        <w:t>Сос=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1)(</w:t>
      </w:r>
      <w:proofErr w:type="spellStart"/>
      <w:r>
        <w:rPr>
          <w:rFonts w:ascii="Times New Roman" w:hAnsi="Times New Roman"/>
          <w:sz w:val="28"/>
          <w:szCs w:val="28"/>
        </w:rPr>
        <w:t>Спдк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Св</w:t>
      </w:r>
      <w:proofErr w:type="spellEnd"/>
      <w:r>
        <w:rPr>
          <w:rFonts w:ascii="Times New Roman" w:hAnsi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/>
          <w:sz w:val="28"/>
          <w:szCs w:val="28"/>
        </w:rPr>
        <w:t>Спдк</w:t>
      </w:r>
      <w:proofErr w:type="spellEnd"/>
      <w:r>
        <w:rPr>
          <w:rFonts w:ascii="Times New Roman" w:hAnsi="Times New Roman"/>
          <w:sz w:val="28"/>
          <w:szCs w:val="28"/>
        </w:rPr>
        <w:t xml:space="preserve"> = (3,087 – 1)(3 – 0,1) + 3,0</w:t>
      </w:r>
      <w:r w:rsidRPr="003C1EAD">
        <w:rPr>
          <w:rFonts w:ascii="Times New Roman" w:hAnsi="Times New Roman"/>
          <w:sz w:val="28"/>
          <w:szCs w:val="28"/>
        </w:rPr>
        <w:t>=</w:t>
      </w: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9,034 </w:t>
      </w:r>
      <w:r w:rsidRPr="003C1EAD">
        <w:rPr>
          <w:rFonts w:ascii="Times New Roman" w:hAnsi="Times New Roman"/>
          <w:sz w:val="28"/>
          <w:szCs w:val="28"/>
        </w:rPr>
        <w:t>мг/л.</w:t>
      </w:r>
    </w:p>
    <w:p w:rsidR="00FC0294" w:rsidRDefault="00FC0294" w:rsidP="008262C0">
      <w:pPr>
        <w:pStyle w:val="a7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</w:rPr>
      </w:pPr>
      <w:r w:rsidRPr="008262C0">
        <w:rPr>
          <w:rFonts w:ascii="Times New Roman" w:hAnsi="Times New Roman"/>
          <w:sz w:val="28"/>
        </w:rPr>
        <w:t>Допустимая концентрация метанола в смеси бытовых и промышленных сточных вод, поступающей на городские очистные сооружения:</w:t>
      </w:r>
    </w:p>
    <w:p w:rsidR="002F188B" w:rsidRPr="008262C0" w:rsidRDefault="002F188B" w:rsidP="008262C0">
      <w:pPr>
        <w:pStyle w:val="a7"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33A">
        <w:rPr>
          <w:rFonts w:ascii="Times New Roman" w:hAnsi="Times New Roman"/>
          <w:position w:val="-24"/>
          <w:sz w:val="28"/>
          <w:szCs w:val="28"/>
        </w:rPr>
        <w:object w:dxaOrig="2880" w:dyaOrig="620">
          <v:shape id="_x0000_i1036" type="#_x0000_t75" style="width:2in;height:33.6pt" o:ole="">
            <v:imagedata r:id="rId123" o:title=""/>
          </v:shape>
          <o:OLEObject Type="Embed" ProgID="Equation.3" ShapeID="_x0000_i1036" DrawAspect="Content" ObjectID="_1605531192" r:id="rId124"/>
        </w:object>
      </w:r>
      <w:r>
        <w:rPr>
          <w:rFonts w:ascii="Times New Roman" w:hAnsi="Times New Roman"/>
          <w:sz w:val="28"/>
          <w:szCs w:val="28"/>
        </w:rPr>
        <w:t xml:space="preserve"> = 9,096</w:t>
      </w:r>
      <w:r w:rsidRPr="003C1EAD">
        <w:rPr>
          <w:rFonts w:ascii="Times New Roman" w:hAnsi="Times New Roman"/>
          <w:sz w:val="28"/>
          <w:szCs w:val="28"/>
        </w:rPr>
        <w:t xml:space="preserve"> мг/л.</w:t>
      </w:r>
    </w:p>
    <w:p w:rsidR="00FC0294" w:rsidRDefault="00FC0294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Допустимая концентрация </w:t>
      </w:r>
      <w:r>
        <w:rPr>
          <w:rFonts w:ascii="Times New Roman" w:hAnsi="Times New Roman"/>
          <w:sz w:val="28"/>
          <w:szCs w:val="28"/>
        </w:rPr>
        <w:t xml:space="preserve">метанола </w:t>
      </w:r>
      <w:r w:rsidRPr="003C1EAD">
        <w:rPr>
          <w:rFonts w:ascii="Times New Roman" w:hAnsi="Times New Roman"/>
          <w:sz w:val="28"/>
          <w:szCs w:val="28"/>
        </w:rPr>
        <w:t>в промышленных сточных водах, сбрасываемых в городскую канализацию</w:t>
      </w:r>
      <w:r w:rsidRPr="00543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[3]</w:t>
      </w:r>
      <w:r w:rsidRPr="003C1EAD">
        <w:rPr>
          <w:rFonts w:ascii="Times New Roman" w:hAnsi="Times New Roman"/>
          <w:sz w:val="28"/>
          <w:szCs w:val="28"/>
        </w:rPr>
        <w:t>:</w:t>
      </w:r>
    </w:p>
    <w:p w:rsidR="00FF6781" w:rsidRPr="003C1EAD" w:rsidRDefault="00FF6781" w:rsidP="008262C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3C1EAD">
        <w:rPr>
          <w:rFonts w:ascii="Times New Roman" w:hAnsi="Times New Roman"/>
          <w:sz w:val="28"/>
          <w:szCs w:val="28"/>
        </w:rPr>
        <w:t>Ссм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 · (</w:t>
      </w:r>
      <w:proofErr w:type="gramStart"/>
      <w:r w:rsidRPr="003C1EA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 w:rsidRPr="003C1EAD">
        <w:rPr>
          <w:rFonts w:ascii="Times New Roman" w:hAnsi="Times New Roman"/>
          <w:sz w:val="28"/>
          <w:szCs w:val="28"/>
        </w:rPr>
        <w:t>гсв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 + </w:t>
      </w:r>
      <w:r w:rsidRPr="003C1EA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3C1EAD">
        <w:rPr>
          <w:rFonts w:ascii="Times New Roman" w:hAnsi="Times New Roman"/>
          <w:sz w:val="28"/>
          <w:szCs w:val="28"/>
        </w:rPr>
        <w:t>псв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Pr="003C1EAD">
        <w:rPr>
          <w:rFonts w:ascii="Times New Roman" w:hAnsi="Times New Roman"/>
          <w:sz w:val="28"/>
          <w:szCs w:val="28"/>
        </w:rPr>
        <w:t>Сгсв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 · </w:t>
      </w:r>
      <w:r w:rsidRPr="003C1EA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3C1EAD">
        <w:rPr>
          <w:rFonts w:ascii="Times New Roman" w:hAnsi="Times New Roman"/>
          <w:sz w:val="28"/>
          <w:szCs w:val="28"/>
        </w:rPr>
        <w:t>гсв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 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1EAD">
        <w:rPr>
          <w:rFonts w:ascii="Times New Roman" w:hAnsi="Times New Roman"/>
          <w:sz w:val="28"/>
          <w:szCs w:val="28"/>
        </w:rPr>
        <w:t>Сд</w:t>
      </w:r>
      <w:proofErr w:type="gramStart"/>
      <w:r w:rsidRPr="003C1EAD">
        <w:rPr>
          <w:rFonts w:ascii="Times New Roman" w:hAnsi="Times New Roman"/>
          <w:sz w:val="28"/>
          <w:szCs w:val="28"/>
        </w:rPr>
        <w:t>.п</w:t>
      </w:r>
      <w:proofErr w:type="gramEnd"/>
      <w:r w:rsidRPr="003C1EAD">
        <w:rPr>
          <w:rFonts w:ascii="Times New Roman" w:hAnsi="Times New Roman"/>
          <w:sz w:val="28"/>
          <w:szCs w:val="28"/>
        </w:rPr>
        <w:t>св</w:t>
      </w:r>
      <w:proofErr w:type="spellEnd"/>
      <w:r w:rsidRPr="003C1EAD">
        <w:rPr>
          <w:rFonts w:ascii="Times New Roman" w:hAnsi="Times New Roman"/>
          <w:sz w:val="28"/>
          <w:szCs w:val="28"/>
        </w:rPr>
        <w:t xml:space="preserve"> = ────────────────────── =</w:t>
      </w:r>
    </w:p>
    <w:p w:rsidR="00FC0294" w:rsidRPr="003C1EAD" w:rsidRDefault="00FC0294" w:rsidP="008262C0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3C1EAD">
        <w:rPr>
          <w:rFonts w:ascii="Times New Roman" w:hAnsi="Times New Roman"/>
          <w:sz w:val="28"/>
          <w:szCs w:val="28"/>
        </w:rPr>
        <w:t>псв</w:t>
      </w:r>
      <w:proofErr w:type="spellEnd"/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C1E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9,096*(5,2</w:t>
      </w:r>
      <w:r w:rsidRPr="003C1EAD">
        <w:rPr>
          <w:rFonts w:ascii="Times New Roman" w:hAnsi="Times New Roman"/>
          <w:sz w:val="28"/>
          <w:szCs w:val="28"/>
        </w:rPr>
        <w:t xml:space="preserve"> + 0,4</w:t>
      </w:r>
      <w:r>
        <w:rPr>
          <w:rFonts w:ascii="Times New Roman" w:hAnsi="Times New Roman"/>
          <w:sz w:val="28"/>
          <w:szCs w:val="28"/>
        </w:rPr>
        <w:t xml:space="preserve">1) – </w:t>
      </w:r>
      <w:r w:rsidRPr="003C1E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,2 *</w:t>
      </w:r>
      <w:r w:rsidRPr="003C1E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</w:t>
      </w:r>
    </w:p>
    <w:p w:rsidR="00FC0294" w:rsidRPr="003C1EAD" w:rsidRDefault="00FC0294" w:rsidP="003C1EAD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= ─────────────── = 118,118</w:t>
      </w:r>
      <w:r w:rsidRPr="003C1EAD">
        <w:rPr>
          <w:rFonts w:ascii="Times New Roman" w:hAnsi="Times New Roman"/>
          <w:sz w:val="28"/>
          <w:szCs w:val="28"/>
        </w:rPr>
        <w:t xml:space="preserve"> мг/л.</w:t>
      </w:r>
    </w:p>
    <w:p w:rsidR="00862260" w:rsidRPr="00506399" w:rsidRDefault="00FC0294" w:rsidP="007332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ab/>
        <w:t>Занесем результаты расчетов в таблицу 3:</w:t>
      </w:r>
    </w:p>
    <w:p w:rsidR="00FC0294" w:rsidRPr="000C6247" w:rsidRDefault="00FC0294" w:rsidP="000C6247">
      <w:pPr>
        <w:spacing w:line="360" w:lineRule="auto"/>
        <w:ind w:left="708" w:firstLine="1"/>
        <w:jc w:val="both"/>
        <w:rPr>
          <w:rFonts w:ascii="Times New Roman" w:hAnsi="Times New Roman"/>
          <w:b/>
          <w:sz w:val="28"/>
          <w:szCs w:val="28"/>
        </w:rPr>
      </w:pPr>
      <w:r w:rsidRPr="000C6247">
        <w:rPr>
          <w:rFonts w:ascii="Times New Roman" w:hAnsi="Times New Roman"/>
          <w:b/>
          <w:sz w:val="28"/>
          <w:szCs w:val="28"/>
        </w:rPr>
        <w:t>Таблица 1 -  Расчет допустимости сброса сточных вод промышленного предприятия в городскую канализацию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2"/>
        <w:gridCol w:w="2379"/>
        <w:gridCol w:w="2372"/>
        <w:gridCol w:w="2368"/>
      </w:tblGrid>
      <w:tr w:rsidR="00FC0294" w:rsidTr="008262C0">
        <w:tc>
          <w:tcPr>
            <w:tcW w:w="245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Обозначение</w:t>
            </w:r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 xml:space="preserve">Значение </w:t>
            </w:r>
          </w:p>
        </w:tc>
      </w:tr>
      <w:tr w:rsidR="00FC0294" w:rsidTr="008262C0">
        <w:tc>
          <w:tcPr>
            <w:tcW w:w="245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C0294" w:rsidTr="008262C0">
        <w:tc>
          <w:tcPr>
            <w:tcW w:w="245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 xml:space="preserve">Загрязнитель </w:t>
            </w: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 xml:space="preserve">Метанол </w:t>
            </w:r>
          </w:p>
        </w:tc>
      </w:tr>
      <w:tr w:rsidR="00FC0294" w:rsidTr="008262C0">
        <w:tc>
          <w:tcPr>
            <w:tcW w:w="2452" w:type="dxa"/>
          </w:tcPr>
          <w:p w:rsidR="00FC0294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Предельно допустимая концентрация метанола</w:t>
            </w:r>
          </w:p>
          <w:p w:rsidR="00FC0294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C0294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C0294" w:rsidRPr="005430A2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6399">
              <w:rPr>
                <w:color w:val="000000"/>
                <w:sz w:val="28"/>
                <w:szCs w:val="28"/>
              </w:rPr>
              <w:t>Спдк</w:t>
            </w:r>
            <w:proofErr w:type="spellEnd"/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FC0294" w:rsidTr="008262C0">
        <w:tc>
          <w:tcPr>
            <w:tcW w:w="245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Содержание метанола в речной воде</w:t>
            </w: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6399">
              <w:rPr>
                <w:color w:val="000000"/>
                <w:sz w:val="28"/>
                <w:szCs w:val="28"/>
              </w:rPr>
              <w:t>Св</w:t>
            </w:r>
            <w:proofErr w:type="spellEnd"/>
            <w:proofErr w:type="gramEnd"/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C0294" w:rsidTr="008262C0">
        <w:tc>
          <w:tcPr>
            <w:tcW w:w="245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Содержание метанола в городских сточных водах</w:t>
            </w: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6399">
              <w:rPr>
                <w:color w:val="000000"/>
                <w:sz w:val="28"/>
                <w:szCs w:val="28"/>
              </w:rPr>
              <w:t>Сгсв</w:t>
            </w:r>
            <w:proofErr w:type="spellEnd"/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C0294" w:rsidTr="008262C0">
        <w:tc>
          <w:tcPr>
            <w:tcW w:w="2452" w:type="dxa"/>
          </w:tcPr>
          <w:p w:rsidR="00FC0294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Содержание метанола в производственных сточных водах</w:t>
            </w:r>
          </w:p>
          <w:p w:rsidR="00FF6781" w:rsidRDefault="00FF6781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F6781" w:rsidRDefault="00FF6781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862260" w:rsidRPr="00506399" w:rsidRDefault="00862260" w:rsidP="0086226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6399">
              <w:rPr>
                <w:color w:val="000000"/>
                <w:sz w:val="28"/>
                <w:szCs w:val="28"/>
              </w:rPr>
              <w:t>Спсв</w:t>
            </w:r>
            <w:proofErr w:type="spellEnd"/>
          </w:p>
        </w:tc>
        <w:tc>
          <w:tcPr>
            <w:tcW w:w="2372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FC0294" w:rsidRPr="00506399" w:rsidRDefault="00FC0294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2F188B" w:rsidTr="00341D2E">
        <w:tc>
          <w:tcPr>
            <w:tcW w:w="9571" w:type="dxa"/>
            <w:gridSpan w:val="4"/>
          </w:tcPr>
          <w:p w:rsidR="002F188B" w:rsidRPr="00506399" w:rsidRDefault="002F188B" w:rsidP="00005F22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2F188B" w:rsidTr="008262C0">
        <w:tc>
          <w:tcPr>
            <w:tcW w:w="2452" w:type="dxa"/>
          </w:tcPr>
          <w:p w:rsidR="002F188B" w:rsidRPr="00506399" w:rsidRDefault="002F188B" w:rsidP="00005F22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2F188B" w:rsidRPr="00506399" w:rsidRDefault="002F188B" w:rsidP="00005F22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2F188B" w:rsidRPr="00506399" w:rsidRDefault="002F188B" w:rsidP="00005F22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2F188B" w:rsidRPr="00506399" w:rsidRDefault="002F188B" w:rsidP="00005F22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F188B" w:rsidTr="008262C0">
        <w:tc>
          <w:tcPr>
            <w:tcW w:w="2452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 xml:space="preserve">Содержание метанола в очищенном стоке, </w:t>
            </w:r>
            <w:r w:rsidRPr="008262C0">
              <w:rPr>
                <w:sz w:val="28"/>
                <w:szCs w:val="28"/>
              </w:rPr>
              <w:t>сбрасываемом в реку</w:t>
            </w:r>
          </w:p>
        </w:tc>
        <w:tc>
          <w:tcPr>
            <w:tcW w:w="2379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6399">
              <w:rPr>
                <w:color w:val="000000"/>
                <w:sz w:val="28"/>
                <w:szCs w:val="28"/>
              </w:rPr>
              <w:t>Сос</w:t>
            </w:r>
            <w:proofErr w:type="spellEnd"/>
          </w:p>
        </w:tc>
        <w:tc>
          <w:tcPr>
            <w:tcW w:w="2372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9,034</w:t>
            </w:r>
          </w:p>
        </w:tc>
      </w:tr>
      <w:tr w:rsidR="002F188B" w:rsidTr="008262C0">
        <w:tc>
          <w:tcPr>
            <w:tcW w:w="2452" w:type="dxa"/>
          </w:tcPr>
          <w:p w:rsidR="002F188B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 xml:space="preserve">Содержание метанола </w:t>
            </w:r>
            <w:r w:rsidRPr="00506399">
              <w:rPr>
                <w:sz w:val="28"/>
                <w:szCs w:val="28"/>
              </w:rPr>
              <w:t xml:space="preserve"> в смеси городских и производственных сточных вод, направляемой на городские очистные сооружения</w:t>
            </w:r>
          </w:p>
          <w:p w:rsidR="002F188B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6399">
              <w:rPr>
                <w:color w:val="000000"/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372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9,096</w:t>
            </w:r>
          </w:p>
        </w:tc>
      </w:tr>
      <w:tr w:rsidR="002F188B" w:rsidTr="008262C0">
        <w:tc>
          <w:tcPr>
            <w:tcW w:w="2452" w:type="dxa"/>
          </w:tcPr>
          <w:p w:rsidR="002F188B" w:rsidRPr="008262C0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262C0">
              <w:rPr>
                <w:sz w:val="28"/>
                <w:szCs w:val="28"/>
              </w:rPr>
              <w:t>Допустимое содержание метанола в производственном стоке</w:t>
            </w:r>
          </w:p>
        </w:tc>
        <w:tc>
          <w:tcPr>
            <w:tcW w:w="2379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06399">
              <w:rPr>
                <w:color w:val="000000"/>
                <w:sz w:val="28"/>
                <w:szCs w:val="28"/>
              </w:rPr>
              <w:t>Сдпсв</w:t>
            </w:r>
            <w:proofErr w:type="spellEnd"/>
          </w:p>
        </w:tc>
        <w:tc>
          <w:tcPr>
            <w:tcW w:w="2372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Мг</w:t>
            </w:r>
            <w:r w:rsidRPr="00506399">
              <w:rPr>
                <w:color w:val="000000"/>
                <w:sz w:val="28"/>
                <w:szCs w:val="28"/>
                <w:lang w:val="en-US"/>
              </w:rPr>
              <w:t>/</w:t>
            </w:r>
            <w:r w:rsidRPr="00506399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368" w:type="dxa"/>
          </w:tcPr>
          <w:p w:rsidR="002F188B" w:rsidRPr="00506399" w:rsidRDefault="002F188B" w:rsidP="0050639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06399">
              <w:rPr>
                <w:color w:val="000000"/>
                <w:sz w:val="28"/>
                <w:szCs w:val="28"/>
              </w:rPr>
              <w:t>118,118</w:t>
            </w:r>
          </w:p>
        </w:tc>
      </w:tr>
    </w:tbl>
    <w:p w:rsidR="00FC0294" w:rsidRPr="00506399" w:rsidRDefault="00FC0294" w:rsidP="007332E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C0294" w:rsidRPr="00506399" w:rsidRDefault="00FC0294" w:rsidP="00F2633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t>Поскольку фактическое значение метанола (40 мг/л) не превышает  допустимого (118,118 мг/л), то можно сказать, что существующая система очистки сточных вод достаточно эффективна</w:t>
      </w:r>
      <w:r>
        <w:rPr>
          <w:color w:val="000000"/>
          <w:sz w:val="28"/>
          <w:szCs w:val="28"/>
        </w:rPr>
        <w:t xml:space="preserve"> (90%) </w:t>
      </w:r>
      <w:r w:rsidRPr="00506399">
        <w:rPr>
          <w:color w:val="000000"/>
          <w:sz w:val="28"/>
          <w:szCs w:val="28"/>
        </w:rPr>
        <w:t xml:space="preserve"> и не нуждается в совершенствовании.</w:t>
      </w:r>
    </w:p>
    <w:p w:rsidR="00FC0294" w:rsidRPr="00506399" w:rsidRDefault="00FC0294" w:rsidP="007332E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Pr="00215092" w:rsidRDefault="00FC0294" w:rsidP="00215092">
      <w:pPr>
        <w:pStyle w:val="1"/>
        <w:jc w:val="center"/>
        <w:rPr>
          <w:color w:val="000000"/>
        </w:rPr>
      </w:pPr>
      <w:bookmarkStart w:id="41" w:name="_Toc530249538"/>
      <w:bookmarkStart w:id="42" w:name="_Toc531778367"/>
      <w:r w:rsidRPr="00215092">
        <w:rPr>
          <w:color w:val="000000"/>
        </w:rPr>
        <w:lastRenderedPageBreak/>
        <w:t>ЗАКЛЮЧЕНИЕ</w:t>
      </w:r>
      <w:bookmarkEnd w:id="41"/>
      <w:bookmarkEnd w:id="42"/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теоретической</w:t>
      </w:r>
      <w:r>
        <w:rPr>
          <w:rFonts w:ascii="Times New Roman" w:hAnsi="Times New Roman"/>
          <w:sz w:val="28"/>
          <w:szCs w:val="28"/>
        </w:rPr>
        <w:tab/>
        <w:t xml:space="preserve"> части были рассмотрены гейзеры как источник альтернативной энергии. Поскольку они выделяют большое количество кипящей воды, то могут быть использованы для отопления, в курортных, целях и как источник энергии. </w:t>
      </w:r>
    </w:p>
    <w:p w:rsidR="0023606D" w:rsidRPr="0023606D" w:rsidRDefault="0023606D" w:rsidP="00236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Богатый опыт использования гейзеров имеет такая страна как Исландия. В ней зафиксированы самые низкие цены в Европе на электроэнергию. От других источников энергии эта страна отказалась. </w:t>
      </w:r>
      <w:r w:rsidRPr="00714AA3">
        <w:rPr>
          <w:rFonts w:ascii="Times New Roman" w:hAnsi="Times New Roman"/>
          <w:color w:val="000000"/>
          <w:spacing w:val="-1"/>
          <w:sz w:val="28"/>
          <w:szCs w:val="28"/>
        </w:rPr>
        <w:t>Исландия полностью отказалась от использования других видов энергии в пользу термальной. До 80% в экономику Исландии делает вклад альтернативная энергетика. ВВП Исландии 0 23 млрд. дол</w:t>
      </w:r>
      <w:proofErr w:type="gramStart"/>
      <w:r w:rsidRPr="00714AA3">
        <w:rPr>
          <w:rFonts w:ascii="Times New Roman" w:hAnsi="Times New Roman"/>
          <w:color w:val="000000"/>
          <w:spacing w:val="-1"/>
          <w:sz w:val="28"/>
          <w:szCs w:val="28"/>
        </w:rPr>
        <w:t xml:space="preserve">., </w:t>
      </w:r>
      <w:proofErr w:type="gramEnd"/>
      <w:r w:rsidRPr="00714AA3">
        <w:rPr>
          <w:rFonts w:ascii="Times New Roman" w:hAnsi="Times New Roman"/>
          <w:color w:val="000000"/>
          <w:spacing w:val="-1"/>
          <w:sz w:val="28"/>
          <w:szCs w:val="28"/>
        </w:rPr>
        <w:t>ВВП на душу населения – 70, 3 тыс. дол., цена 1 кВт электроэнергии – 0,08 дол. США, самая дешевая в северных странах.</w:t>
      </w:r>
    </w:p>
    <w:p w:rsidR="0023606D" w:rsidRPr="00C95647" w:rsidRDefault="0023606D" w:rsidP="0023606D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9564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Возможности использования гейзеров в деятельности человека: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Гейзер мощный источник электрической энергии (пар, выделяемый во время извержений, используется </w:t>
      </w:r>
      <w:proofErr w:type="gramStart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для</w:t>
      </w:r>
      <w:proofErr w:type="gramEnd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вращение</w:t>
      </w:r>
      <w:proofErr w:type="gramEnd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турбин электростанций). В связи с дешевизной данного вида энергии она приобретает огромную популярность в </w:t>
      </w:r>
      <w:proofErr w:type="gramStart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местах</w:t>
      </w:r>
      <w:proofErr w:type="gramEnd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где возможно ее использование (Исландия полностью отказалась от использования других видов энергии в пользу термальной).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Подземное тепло, выделяемое в процессе извержения, активно используется в сельском хозяйстве (ведется строительство больших тепличных комплексов на прогретой гейзерами территории).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 связи с тем, что нагретая геотермальной энергией вода проходит через большой слой горных пород происходит процесс ее минерализации. </w:t>
      </w:r>
      <w:proofErr w:type="gramStart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Следовательно</w:t>
      </w:r>
      <w:proofErr w:type="gramEnd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вода приобретает полезные свойства минералов которые в ней растворены (ее используют в лечебных и </w:t>
      </w:r>
      <w:proofErr w:type="spellStart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санаторно</w:t>
      </w:r>
      <w:proofErr w:type="spellEnd"/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- курортных учреждениях).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Нагретую воду термальных источников можно использовать в сфере ЖКХ (для отопления жилого фонда).</w:t>
      </w:r>
    </w:p>
    <w:p w:rsidR="0023606D" w:rsidRP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23606D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В водах многих источников содержатся многие виды используемых в промышленности ценных минералов.</w:t>
      </w:r>
    </w:p>
    <w:p w:rsidR="0023606D" w:rsidRDefault="0023606D" w:rsidP="00236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Вблизи гейзеров можно располагать парники и теплицы, бальнеологические курорты. </w:t>
      </w:r>
    </w:p>
    <w:p w:rsidR="0023606D" w:rsidRDefault="0023606D" w:rsidP="00236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Используя энергию гейзеров, человек не загрязняет окружающую среду, не разрушает земли добычей полезных ископаемых, не тратит ресурсы. </w:t>
      </w:r>
    </w:p>
    <w:p w:rsidR="0023606D" w:rsidRDefault="0023606D" w:rsidP="00236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6CFB">
        <w:rPr>
          <w:rFonts w:ascii="Times New Roman" w:hAnsi="Times New Roman"/>
          <w:sz w:val="28"/>
          <w:szCs w:val="28"/>
        </w:rPr>
        <w:t>Исследования показывают, что в странах</w:t>
      </w:r>
      <w:r>
        <w:rPr>
          <w:rFonts w:ascii="Times New Roman" w:hAnsi="Times New Roman"/>
          <w:sz w:val="28"/>
          <w:szCs w:val="28"/>
        </w:rPr>
        <w:t xml:space="preserve"> с используемыми альтернативными источниками энергии, </w:t>
      </w:r>
      <w:r w:rsidRPr="00A66CFB">
        <w:rPr>
          <w:rFonts w:ascii="Times New Roman" w:hAnsi="Times New Roman"/>
          <w:sz w:val="28"/>
          <w:szCs w:val="28"/>
        </w:rPr>
        <w:t xml:space="preserve"> низкий уровень безработицы, инфляции, хорошие показатели ВВП, положительное сальдо (экспорт превышает импорт), положительная динамика населения (его численность возрастает), рождаемость преобладает над смертностью. </w:t>
      </w:r>
    </w:p>
    <w:p w:rsidR="0023606D" w:rsidRDefault="0023606D" w:rsidP="0023606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Есть, конечно, определенные факторы, ограничивающие использование гейзеров.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Их количество на планете ограничено, ареал их влияния тоже ограничен. Например, они отсутствуют в Европе, Африке, Австралии. Поэтому, они не способны обеспечить теплой водой большую площадь и большое количество населения. Ареал применения их энергии ограничен небольшой площадью вокруг гейзера.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997B36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Эксплуатация их небезопасна, поскольку фонтан воды имеет температуру выше 100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rtl/>
          <w:lang w:eastAsia="ru-RU"/>
        </w:rPr>
        <w:t>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·С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, поэтому они опасны для людей, а также могут повредить все, с чем соприкасаются. Для их эксплуатации нужно специальное оборудование, для людей, находящихся поблизости –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спецобувь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и спецодежда. Кипящие фонтаны могут вырваться из-под земли на других, близлежащих участках, в случаях разрыва труб кипящий поток тоже может выскочить наружу и принести огромный вред людям.  </w:t>
      </w:r>
    </w:p>
    <w:p w:rsidR="0023606D" w:rsidRDefault="0023606D" w:rsidP="0023606D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Как правило, они находятся вблизи от вулканов и поэтому нахождение возле них также может быть опасным. Если извержение вулкана можно спрогнозировать и эвакуировать из этой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  <w:t xml:space="preserve"> зоны людей, но то 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извержение лавы и камнепад могут разрушить постройки и оборудование, а значит, принести ущерб.</w:t>
      </w:r>
    </w:p>
    <w:p w:rsidR="0023606D" w:rsidRDefault="0023606D" w:rsidP="0023606D">
      <w:pPr>
        <w:pStyle w:val="a3"/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Но этот источник энергии следует разрабатывать как перспективный. Возможно, стоит создавать системы надежных трубопроводов, по которым горячая вода подавалась бы на большие расстояние, что обеспечивало б эффективность использования гейзера и его безопасность.</w:t>
      </w:r>
    </w:p>
    <w:p w:rsidR="00315325" w:rsidRPr="0023606D" w:rsidRDefault="00315325" w:rsidP="0023606D">
      <w:pPr>
        <w:pStyle w:val="a3"/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 России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много гейзеров находятся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на Камчатке, но они преимущественно используются для показа туристам и для локального снабжения населения горячей водой.</w:t>
      </w:r>
    </w:p>
    <w:p w:rsidR="00FC0294" w:rsidRDefault="00FC0294" w:rsidP="008F57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расчетной части был выполнен расчет допустимой концентрации метанола в смешанных сточных водах и сравнение его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фактическим. </w:t>
      </w:r>
    </w:p>
    <w:p w:rsidR="00315325" w:rsidRDefault="00315325" w:rsidP="008F574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75F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Метанол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53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(СН</w:t>
      </w:r>
      <w:r w:rsidRPr="003153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3153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ОН)</w:t>
      </w:r>
      <w:r w:rsidRPr="00D75F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— опаснейший яд, приём внутрь порядка 10 мл метанола может приводить к тяжёлому </w:t>
      </w:r>
      <w:hyperlink r:id="rId125" w:tooltip="Отравление" w:history="1">
        <w:r w:rsidRPr="00D75FA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отравлению</w:t>
        </w:r>
      </w:hyperlink>
      <w:r w:rsidRPr="00D75F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(одно из последствий — </w:t>
      </w:r>
      <w:hyperlink r:id="rId126" w:tooltip="Слепота" w:history="1">
        <w:r w:rsidRPr="00D75FA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слепота</w:t>
        </w:r>
      </w:hyperlink>
      <w:r w:rsidRPr="00D75F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попадание в организм более 80-150 миллилитров метанола (1-2 миллилитра чистого метанола на килограмм тела) </w:t>
      </w:r>
      <w:r w:rsidRPr="00A97A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обычно </w:t>
      </w:r>
      <w:hyperlink r:id="rId127" w:tooltip="Смерть" w:history="1">
        <w:r w:rsidRPr="00A97A2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смертельно</w:t>
        </w:r>
      </w:hyperlink>
      <w:r w:rsidRPr="00A97A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 </w:t>
      </w:r>
      <w:hyperlink r:id="rId128" w:tooltip="LD50" w:history="1">
        <w:r w:rsidRPr="00A97A2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LD50</w:t>
        </w:r>
      </w:hyperlink>
      <w:r w:rsidRPr="00A97A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(летальная доза.</w:t>
      </w:r>
      <w:proofErr w:type="gramEnd"/>
      <w:r w:rsidRPr="00A97A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97A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которой гибнет 50% подопытных объектов) для животных — от единиц до десятка г/кг.</w:t>
      </w:r>
      <w:proofErr w:type="gramEnd"/>
      <w:r w:rsidRPr="00D75F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Токсический эффект метанола развивается на протяжении нескольких часов, и эффективные </w:t>
      </w:r>
      <w:hyperlink r:id="rId129" w:tooltip="Антидот" w:history="1">
        <w:r w:rsidRPr="00D75FA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антидоты</w:t>
        </w:r>
      </w:hyperlink>
      <w:r w:rsidRPr="00D75F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способны уменьшить наносимый вред. Опасен для жизни не только чистый метанол, но и жидкости, содержащие этот яд даже в сравнительно небольшом количестве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15325" w:rsidRDefault="00315325" w:rsidP="008F574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Он содержится в сточных водах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ликеро-водочных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заводов и автосервиса.</w:t>
      </w:r>
    </w:p>
    <w:p w:rsidR="00315325" w:rsidRDefault="00315325" w:rsidP="008F574C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мировой практике зафиксированы неоднократные случаи массового отравления людей метанолом, в т.ч. и по причине попадания в поверхностные воды. Поэтому воды, содержащие метанол, подлежат биологической очистке с использованием аэробных бактерий. </w:t>
      </w:r>
    </w:p>
    <w:p w:rsidR="00A97A20" w:rsidRDefault="00A97A20" w:rsidP="008F57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Были определены коэффициент смешения сточных вод с поверхностными водами, кратность разбавления, рассчитан допустимый сброс метанола и сравнен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фактическим </w:t>
      </w:r>
    </w:p>
    <w:p w:rsidR="00FC0294" w:rsidRPr="00506399" w:rsidRDefault="00FC0294" w:rsidP="0021509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06399">
        <w:rPr>
          <w:color w:val="000000"/>
          <w:sz w:val="28"/>
          <w:szCs w:val="28"/>
        </w:rPr>
        <w:lastRenderedPageBreak/>
        <w:t>Поскольку фактическое значение метанола (40 мг/л) не превышает  допустимого (118,118 мг/л), то можно сказать, что существующая система очистки сточных вод достаточно эффективна</w:t>
      </w:r>
      <w:r>
        <w:rPr>
          <w:color w:val="000000"/>
          <w:sz w:val="28"/>
          <w:szCs w:val="28"/>
        </w:rPr>
        <w:t xml:space="preserve"> (90%) </w:t>
      </w:r>
      <w:r w:rsidRPr="00506399">
        <w:rPr>
          <w:color w:val="000000"/>
          <w:sz w:val="28"/>
          <w:szCs w:val="28"/>
        </w:rPr>
        <w:t xml:space="preserve"> и не нуждается в совершенствовании.</w:t>
      </w: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Default="00FC0294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A20" w:rsidRDefault="00A97A20" w:rsidP="009A3D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0294" w:rsidRPr="005430A2" w:rsidRDefault="00FC0294" w:rsidP="005430A2">
      <w:pPr>
        <w:pStyle w:val="1"/>
        <w:jc w:val="center"/>
        <w:rPr>
          <w:color w:val="000000"/>
          <w:lang w:val="en-US"/>
        </w:rPr>
      </w:pPr>
      <w:bookmarkStart w:id="43" w:name="_Toc449644581"/>
      <w:bookmarkStart w:id="44" w:name="_Toc530249539"/>
      <w:bookmarkStart w:id="45" w:name="_Toc531778368"/>
      <w:r w:rsidRPr="005430A2">
        <w:rPr>
          <w:color w:val="000000"/>
        </w:rPr>
        <w:lastRenderedPageBreak/>
        <w:t>СПИСОК ЛИТЕРАТУРЫ</w:t>
      </w:r>
      <w:bookmarkEnd w:id="43"/>
      <w:bookmarkEnd w:id="44"/>
      <w:bookmarkEnd w:id="45"/>
    </w:p>
    <w:p w:rsidR="00FC0294" w:rsidRPr="005430A2" w:rsidRDefault="00FC0294" w:rsidP="005430A2">
      <w:pPr>
        <w:rPr>
          <w:lang w:val="en-US"/>
        </w:rPr>
      </w:pPr>
    </w:p>
    <w:p w:rsidR="00FC0294" w:rsidRPr="003933A3" w:rsidRDefault="00FC0294" w:rsidP="003933A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933A3">
        <w:rPr>
          <w:rFonts w:ascii="Times New Roman" w:hAnsi="Times New Roman"/>
          <w:sz w:val="28"/>
          <w:szCs w:val="28"/>
          <w:lang w:eastAsia="ar-SA"/>
        </w:rPr>
        <w:t>Ветошкин</w:t>
      </w:r>
      <w:proofErr w:type="spell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 А. Г. Инженерная защита атмосферы от вредных выбросов [Электронный ресурс] : </w:t>
      </w:r>
      <w:proofErr w:type="spellStart"/>
      <w:r w:rsidRPr="003933A3">
        <w:rPr>
          <w:rFonts w:ascii="Times New Roman" w:hAnsi="Times New Roman"/>
          <w:sz w:val="28"/>
          <w:szCs w:val="28"/>
          <w:lang w:eastAsia="ar-SA"/>
        </w:rPr>
        <w:t>учеб</w:t>
      </w:r>
      <w:proofErr w:type="gramStart"/>
      <w:r w:rsidRPr="003933A3">
        <w:rPr>
          <w:rFonts w:ascii="Times New Roman" w:hAnsi="Times New Roman"/>
          <w:sz w:val="28"/>
          <w:szCs w:val="28"/>
          <w:lang w:eastAsia="ar-SA"/>
        </w:rPr>
        <w:t>.-</w:t>
      </w:r>
      <w:proofErr w:type="gramEnd"/>
      <w:r w:rsidRPr="003933A3">
        <w:rPr>
          <w:rFonts w:ascii="Times New Roman" w:hAnsi="Times New Roman"/>
          <w:sz w:val="28"/>
          <w:szCs w:val="28"/>
          <w:lang w:eastAsia="ar-SA"/>
        </w:rPr>
        <w:t>пра</w:t>
      </w:r>
      <w:r>
        <w:rPr>
          <w:rFonts w:ascii="Times New Roman" w:hAnsi="Times New Roman"/>
          <w:sz w:val="28"/>
          <w:szCs w:val="28"/>
          <w:lang w:eastAsia="ar-SA"/>
        </w:rPr>
        <w:t>кт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пособие / А. Г.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Ветошкин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933A3">
        <w:rPr>
          <w:rFonts w:ascii="Times New Roman" w:hAnsi="Times New Roman"/>
          <w:sz w:val="28"/>
          <w:szCs w:val="28"/>
          <w:lang w:eastAsia="ar-SA"/>
        </w:rPr>
        <w:t xml:space="preserve">Москва </w:t>
      </w:r>
      <w:r>
        <w:rPr>
          <w:rFonts w:ascii="Times New Roman" w:hAnsi="Times New Roman"/>
          <w:sz w:val="28"/>
          <w:szCs w:val="28"/>
          <w:lang w:eastAsia="ar-SA"/>
        </w:rPr>
        <w:t>-</w:t>
      </w:r>
      <w:r w:rsidRPr="003933A3">
        <w:rPr>
          <w:rFonts w:ascii="Times New Roman" w:hAnsi="Times New Roman"/>
          <w:sz w:val="28"/>
          <w:szCs w:val="28"/>
          <w:lang w:eastAsia="ar-SA"/>
        </w:rPr>
        <w:t>: Во</w:t>
      </w:r>
      <w:r>
        <w:rPr>
          <w:rFonts w:ascii="Times New Roman" w:hAnsi="Times New Roman"/>
          <w:sz w:val="28"/>
          <w:szCs w:val="28"/>
          <w:lang w:eastAsia="ar-SA"/>
        </w:rPr>
        <w:t>логда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Инфра-Инженерия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2016. </w:t>
      </w:r>
      <w:r w:rsidRPr="003933A3">
        <w:rPr>
          <w:rFonts w:ascii="Times New Roman" w:hAnsi="Times New Roman"/>
          <w:sz w:val="28"/>
          <w:szCs w:val="28"/>
          <w:lang w:eastAsia="ar-SA"/>
        </w:rPr>
        <w:t xml:space="preserve"> 316 с.</w:t>
      </w:r>
      <w:proofErr w:type="gramStart"/>
      <w:r w:rsidRPr="003933A3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 ил. - ISBN 978-5-9729-0128-9.</w:t>
      </w:r>
    </w:p>
    <w:p w:rsidR="00FC0294" w:rsidRPr="003933A3" w:rsidRDefault="00FC0294" w:rsidP="003933A3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933A3">
        <w:rPr>
          <w:rFonts w:ascii="Times New Roman" w:hAnsi="Times New Roman"/>
          <w:sz w:val="28"/>
          <w:szCs w:val="28"/>
          <w:lang w:eastAsia="ar-SA"/>
        </w:rPr>
        <w:t>Ветошкин</w:t>
      </w:r>
      <w:proofErr w:type="spell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 А. Г. Основы инженерной защиты окружающей среды [Электронный ресурс] : учеб</w:t>
      </w:r>
      <w:proofErr w:type="gramStart"/>
      <w:r w:rsidRPr="003933A3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933A3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особие / А. Г. </w:t>
      </w:r>
      <w:proofErr w:type="spellStart"/>
      <w:r w:rsidRPr="003933A3">
        <w:rPr>
          <w:rFonts w:ascii="Times New Roman" w:hAnsi="Times New Roman"/>
          <w:sz w:val="28"/>
          <w:szCs w:val="28"/>
          <w:lang w:eastAsia="ar-SA"/>
        </w:rPr>
        <w:t>Ветошкин</w:t>
      </w:r>
      <w:proofErr w:type="spellEnd"/>
      <w:r w:rsidRPr="003933A3">
        <w:rPr>
          <w:rFonts w:ascii="Times New Roman" w:hAnsi="Times New Roman"/>
          <w:sz w:val="28"/>
          <w:szCs w:val="28"/>
          <w:lang w:eastAsia="ar-SA"/>
        </w:rPr>
        <w:t>. - Мо</w:t>
      </w:r>
      <w:r>
        <w:rPr>
          <w:rFonts w:ascii="Times New Roman" w:hAnsi="Times New Roman"/>
          <w:sz w:val="28"/>
          <w:szCs w:val="28"/>
          <w:lang w:eastAsia="ar-SA"/>
        </w:rPr>
        <w:t>сква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Инфра-Инженерия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2016. 455 с.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ил. </w:t>
      </w:r>
      <w:proofErr w:type="gramStart"/>
      <w:r w:rsidRPr="003933A3">
        <w:rPr>
          <w:rFonts w:ascii="Times New Roman" w:hAnsi="Times New Roman"/>
          <w:sz w:val="28"/>
          <w:szCs w:val="28"/>
          <w:lang w:eastAsia="ar-SA"/>
        </w:rPr>
        <w:t>(Учебники для вузов.</w:t>
      </w:r>
      <w:proofErr w:type="gram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933A3">
        <w:rPr>
          <w:rFonts w:ascii="Times New Roman" w:hAnsi="Times New Roman"/>
          <w:sz w:val="28"/>
          <w:szCs w:val="28"/>
          <w:lang w:eastAsia="ar-SA"/>
        </w:rPr>
        <w:t>Специальная литература).</w:t>
      </w:r>
      <w:proofErr w:type="gramEnd"/>
      <w:r w:rsidRPr="003933A3">
        <w:rPr>
          <w:rFonts w:ascii="Times New Roman" w:hAnsi="Times New Roman"/>
          <w:sz w:val="28"/>
          <w:szCs w:val="28"/>
          <w:lang w:eastAsia="ar-SA"/>
        </w:rPr>
        <w:t xml:space="preserve"> - ISBN 978-5-9729-0124-1.</w:t>
      </w:r>
    </w:p>
    <w:p w:rsidR="00FC0294" w:rsidRPr="003933A3" w:rsidRDefault="00FC0294" w:rsidP="00A366F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33A3">
        <w:rPr>
          <w:rFonts w:ascii="Times New Roman" w:hAnsi="Times New Roman"/>
          <w:sz w:val="28"/>
          <w:szCs w:val="28"/>
        </w:rPr>
        <w:t>Дякина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С.П. Обострение борьбы за природные ресурсы в современном мире // гуманитарные, социально-эконом</w:t>
      </w:r>
      <w:r>
        <w:rPr>
          <w:rFonts w:ascii="Times New Roman" w:hAnsi="Times New Roman"/>
          <w:sz w:val="28"/>
          <w:szCs w:val="28"/>
        </w:rPr>
        <w:t xml:space="preserve">ические и общественные науки. Вып.№1. 2015. </w:t>
      </w:r>
      <w:r w:rsidRPr="003933A3">
        <w:rPr>
          <w:rFonts w:ascii="Times New Roman" w:hAnsi="Times New Roman"/>
          <w:sz w:val="28"/>
          <w:szCs w:val="28"/>
        </w:rPr>
        <w:t>с.52 – 54.</w:t>
      </w:r>
    </w:p>
    <w:p w:rsidR="00FC0294" w:rsidRPr="003933A3" w:rsidRDefault="00FC0294" w:rsidP="003933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3A3">
        <w:rPr>
          <w:rFonts w:ascii="Times New Roman" w:hAnsi="Times New Roman"/>
          <w:sz w:val="28"/>
          <w:szCs w:val="28"/>
        </w:rPr>
        <w:t xml:space="preserve">Инженерная экология и экологический менеджмент/ </w:t>
      </w:r>
      <w:proofErr w:type="spellStart"/>
      <w:r w:rsidRPr="003933A3">
        <w:rPr>
          <w:rFonts w:ascii="Times New Roman" w:hAnsi="Times New Roman"/>
          <w:sz w:val="28"/>
          <w:szCs w:val="28"/>
        </w:rPr>
        <w:t>М.В.Буторина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, П.В.Воробьев, А.П.Дмитриева и др.: Под ред. Н.И.Иванова, И.М.Фадина. М.: Логос, 2002. 528 </w:t>
      </w:r>
      <w:proofErr w:type="gramStart"/>
      <w:r w:rsidRPr="003933A3">
        <w:rPr>
          <w:rFonts w:ascii="Times New Roman" w:hAnsi="Times New Roman"/>
          <w:sz w:val="28"/>
          <w:szCs w:val="28"/>
        </w:rPr>
        <w:t>с</w:t>
      </w:r>
      <w:proofErr w:type="gramEnd"/>
      <w:r w:rsidRPr="003933A3">
        <w:rPr>
          <w:rFonts w:ascii="Times New Roman" w:hAnsi="Times New Roman"/>
          <w:sz w:val="28"/>
          <w:szCs w:val="28"/>
        </w:rPr>
        <w:t>.</w:t>
      </w:r>
    </w:p>
    <w:p w:rsidR="00FC0294" w:rsidRPr="003933A3" w:rsidRDefault="00FC0294" w:rsidP="003933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33A3">
        <w:rPr>
          <w:rFonts w:ascii="Times New Roman" w:hAnsi="Times New Roman"/>
          <w:sz w:val="28"/>
          <w:szCs w:val="28"/>
        </w:rPr>
        <w:t>Лисовенко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А.В. Комплексная оценка качества сточных вод по показателям токсичности и химического состава в системе экологического мониторинга на примере предприятий машиностроительного комплекса. </w:t>
      </w:r>
      <w:proofErr w:type="spellStart"/>
      <w:r w:rsidRPr="003933A3">
        <w:rPr>
          <w:rFonts w:ascii="Times New Roman" w:hAnsi="Times New Roman"/>
          <w:sz w:val="28"/>
          <w:szCs w:val="28"/>
        </w:rPr>
        <w:t>Автореф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33A3">
        <w:rPr>
          <w:rFonts w:ascii="Times New Roman" w:hAnsi="Times New Roman"/>
          <w:sz w:val="28"/>
          <w:szCs w:val="28"/>
        </w:rPr>
        <w:t>дис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. на соискание </w:t>
      </w:r>
      <w:proofErr w:type="spellStart"/>
      <w:r w:rsidRPr="003933A3">
        <w:rPr>
          <w:rFonts w:ascii="Times New Roman" w:hAnsi="Times New Roman"/>
          <w:sz w:val="28"/>
          <w:szCs w:val="28"/>
        </w:rPr>
        <w:t>уч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. степени канд. биол. наук. Нижний Новгород, 2011. 10 </w:t>
      </w:r>
      <w:proofErr w:type="gramStart"/>
      <w:r w:rsidRPr="003933A3">
        <w:rPr>
          <w:rFonts w:ascii="Times New Roman" w:hAnsi="Times New Roman"/>
          <w:sz w:val="28"/>
          <w:szCs w:val="28"/>
        </w:rPr>
        <w:t>с</w:t>
      </w:r>
      <w:proofErr w:type="gramEnd"/>
      <w:r w:rsidRPr="003933A3">
        <w:rPr>
          <w:rFonts w:ascii="Times New Roman" w:hAnsi="Times New Roman"/>
          <w:sz w:val="28"/>
          <w:szCs w:val="28"/>
        </w:rPr>
        <w:t>.</w:t>
      </w:r>
    </w:p>
    <w:p w:rsidR="00FC0294" w:rsidRPr="003933A3" w:rsidRDefault="00FC0294" w:rsidP="003933A3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3933A3">
        <w:rPr>
          <w:rFonts w:ascii="Times New Roman" w:hAnsi="Times New Roman"/>
          <w:sz w:val="28"/>
          <w:szCs w:val="28"/>
        </w:rPr>
        <w:t>Основы государственной политики РФ в Арктике на период до 2020 года и дал</w:t>
      </w:r>
      <w:r>
        <w:rPr>
          <w:rFonts w:ascii="Times New Roman" w:hAnsi="Times New Roman"/>
          <w:sz w:val="28"/>
          <w:szCs w:val="28"/>
        </w:rPr>
        <w:t>ьнейшую перспективу. Электронны</w:t>
      </w:r>
      <w:r w:rsidRPr="003933A3">
        <w:rPr>
          <w:rFonts w:ascii="Times New Roman" w:hAnsi="Times New Roman"/>
          <w:sz w:val="28"/>
          <w:szCs w:val="28"/>
        </w:rPr>
        <w:t xml:space="preserve">й ресурс. Источник доступа: </w:t>
      </w:r>
      <w:hyperlink r:id="rId130" w:history="1"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933A3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933A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scrf</w:t>
        </w:r>
        <w:proofErr w:type="spellEnd"/>
        <w:r w:rsidRPr="003933A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3933A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933A3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document</w:t>
        </w:r>
        <w:r w:rsidRPr="003933A3">
          <w:rPr>
            <w:rStyle w:val="a4"/>
            <w:rFonts w:ascii="Times New Roman" w:hAnsi="Times New Roman"/>
            <w:sz w:val="28"/>
            <w:szCs w:val="28"/>
          </w:rPr>
          <w:t>.98.</w:t>
        </w:r>
        <w:r w:rsidRPr="003933A3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3933A3">
        <w:rPr>
          <w:rFonts w:ascii="Times New Roman" w:hAnsi="Times New Roman"/>
          <w:sz w:val="28"/>
          <w:szCs w:val="28"/>
        </w:rPr>
        <w:t xml:space="preserve"> </w:t>
      </w:r>
    </w:p>
    <w:p w:rsidR="00FC0294" w:rsidRPr="003933A3" w:rsidRDefault="00FC0294" w:rsidP="003933A3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3933A3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Ю.Д. Нетрад</w:t>
      </w:r>
      <w:r>
        <w:rPr>
          <w:rFonts w:ascii="Times New Roman" w:hAnsi="Times New Roman"/>
          <w:sz w:val="28"/>
          <w:szCs w:val="28"/>
        </w:rPr>
        <w:t>иционные возобновляемые источник</w:t>
      </w:r>
      <w:r w:rsidRPr="003933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энергии. – М.: ИП </w:t>
      </w:r>
      <w:proofErr w:type="spellStart"/>
      <w:r>
        <w:rPr>
          <w:rFonts w:ascii="Times New Roman" w:hAnsi="Times New Roman"/>
          <w:sz w:val="28"/>
          <w:szCs w:val="28"/>
        </w:rPr>
        <w:t>Радтософт</w:t>
      </w:r>
      <w:proofErr w:type="spellEnd"/>
      <w:r>
        <w:rPr>
          <w:rFonts w:ascii="Times New Roman" w:hAnsi="Times New Roman"/>
          <w:sz w:val="28"/>
          <w:szCs w:val="28"/>
        </w:rPr>
        <w:t xml:space="preserve">. 2008. </w:t>
      </w:r>
      <w:r w:rsidRPr="003933A3">
        <w:rPr>
          <w:rFonts w:ascii="Times New Roman" w:hAnsi="Times New Roman"/>
          <w:sz w:val="28"/>
          <w:szCs w:val="28"/>
        </w:rPr>
        <w:t xml:space="preserve">228 с. </w:t>
      </w:r>
    </w:p>
    <w:p w:rsidR="00FC0294" w:rsidRPr="003933A3" w:rsidRDefault="00FC0294" w:rsidP="003933A3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К.М,</w:t>
      </w:r>
      <w:r w:rsidRPr="00543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3A3">
        <w:rPr>
          <w:rFonts w:ascii="Times New Roman" w:hAnsi="Times New Roman"/>
          <w:sz w:val="28"/>
          <w:szCs w:val="28"/>
        </w:rPr>
        <w:t>Брайон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3933A3">
        <w:rPr>
          <w:rFonts w:ascii="Times New Roman" w:hAnsi="Times New Roman"/>
          <w:sz w:val="28"/>
          <w:szCs w:val="28"/>
        </w:rPr>
        <w:t>Гордецкий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3933A3">
        <w:rPr>
          <w:rFonts w:ascii="Times New Roman" w:hAnsi="Times New Roman"/>
          <w:sz w:val="28"/>
          <w:szCs w:val="28"/>
        </w:rPr>
        <w:t>Брайон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А.П. Сл</w:t>
      </w:r>
      <w:r>
        <w:rPr>
          <w:rFonts w:ascii="Times New Roman" w:hAnsi="Times New Roman"/>
          <w:sz w:val="28"/>
          <w:szCs w:val="28"/>
        </w:rPr>
        <w:t xml:space="preserve">оварь-справочник по экологии. К.: </w:t>
      </w:r>
      <w:proofErr w:type="spellStart"/>
      <w:r>
        <w:rPr>
          <w:rFonts w:ascii="Times New Roman" w:hAnsi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думка, 1999. </w:t>
      </w:r>
      <w:r w:rsidRPr="003933A3">
        <w:rPr>
          <w:rFonts w:ascii="Times New Roman" w:hAnsi="Times New Roman"/>
          <w:sz w:val="28"/>
          <w:szCs w:val="28"/>
        </w:rPr>
        <w:t xml:space="preserve">667 </w:t>
      </w:r>
      <w:proofErr w:type="gramStart"/>
      <w:r w:rsidRPr="003933A3">
        <w:rPr>
          <w:rFonts w:ascii="Times New Roman" w:hAnsi="Times New Roman"/>
          <w:sz w:val="28"/>
          <w:szCs w:val="28"/>
        </w:rPr>
        <w:t>с</w:t>
      </w:r>
      <w:proofErr w:type="gramEnd"/>
      <w:r w:rsidRPr="003933A3">
        <w:rPr>
          <w:rFonts w:ascii="Times New Roman" w:hAnsi="Times New Roman"/>
          <w:sz w:val="28"/>
          <w:szCs w:val="28"/>
        </w:rPr>
        <w:t xml:space="preserve">. </w:t>
      </w:r>
    </w:p>
    <w:p w:rsidR="00FC0294" w:rsidRPr="003933A3" w:rsidRDefault="00FC0294" w:rsidP="003933A3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3933A3">
        <w:rPr>
          <w:rFonts w:ascii="Times New Roman" w:hAnsi="Times New Roman"/>
          <w:sz w:val="28"/>
          <w:szCs w:val="28"/>
        </w:rPr>
        <w:t>Уолд</w:t>
      </w:r>
      <w:proofErr w:type="spellEnd"/>
      <w:r w:rsidRPr="003933A3">
        <w:rPr>
          <w:rFonts w:ascii="Times New Roman" w:hAnsi="Times New Roman"/>
          <w:sz w:val="28"/>
          <w:szCs w:val="28"/>
        </w:rPr>
        <w:t xml:space="preserve"> М. Сила в воз</w:t>
      </w:r>
      <w:r>
        <w:rPr>
          <w:rFonts w:ascii="Times New Roman" w:hAnsi="Times New Roman"/>
          <w:sz w:val="28"/>
          <w:szCs w:val="28"/>
        </w:rPr>
        <w:t xml:space="preserve">обновлении//В мире науки. №6.  2009.  </w:t>
      </w:r>
      <w:r w:rsidRPr="003933A3">
        <w:rPr>
          <w:rFonts w:ascii="Times New Roman" w:hAnsi="Times New Roman"/>
          <w:sz w:val="28"/>
          <w:szCs w:val="28"/>
        </w:rPr>
        <w:t>с.76 – 81.</w:t>
      </w:r>
    </w:p>
    <w:p w:rsidR="00FC0294" w:rsidRDefault="00FC0294" w:rsidP="00A366F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3933A3">
        <w:rPr>
          <w:rFonts w:ascii="Times New Roman" w:hAnsi="Times New Roman"/>
          <w:sz w:val="28"/>
          <w:szCs w:val="28"/>
        </w:rPr>
        <w:lastRenderedPageBreak/>
        <w:t>Ушаков В.Я. Основные проблемы энергетики и возможные способы их решения// Известия Томского политехнического уни</w:t>
      </w:r>
      <w:r>
        <w:rPr>
          <w:rFonts w:ascii="Times New Roman" w:hAnsi="Times New Roman"/>
          <w:sz w:val="28"/>
          <w:szCs w:val="28"/>
        </w:rPr>
        <w:t xml:space="preserve">верситета. 2011. т.319. №9. </w:t>
      </w:r>
      <w:r w:rsidRPr="003933A3">
        <w:rPr>
          <w:rFonts w:ascii="Times New Roman" w:hAnsi="Times New Roman"/>
          <w:sz w:val="28"/>
          <w:szCs w:val="28"/>
        </w:rPr>
        <w:t>с.5-13.</w:t>
      </w: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4C2D" w:rsidRPr="00B44C2D" w:rsidRDefault="00B44C2D" w:rsidP="00B44C2D">
      <w:pPr>
        <w:pStyle w:val="1"/>
        <w:jc w:val="center"/>
        <w:rPr>
          <w:color w:val="000000" w:themeColor="text1"/>
        </w:rPr>
      </w:pPr>
      <w:bookmarkStart w:id="46" w:name="_Toc528051366"/>
      <w:bookmarkStart w:id="47" w:name="_Toc529215605"/>
      <w:bookmarkStart w:id="48" w:name="_Toc531778369"/>
      <w:r w:rsidRPr="00B44C2D">
        <w:rPr>
          <w:color w:val="000000" w:themeColor="text1"/>
        </w:rPr>
        <w:lastRenderedPageBreak/>
        <w:t>ПРИЛОЖЕНИЯ</w:t>
      </w:r>
      <w:bookmarkEnd w:id="46"/>
      <w:bookmarkEnd w:id="47"/>
      <w:bookmarkEnd w:id="48"/>
    </w:p>
    <w:p w:rsidR="00B44C2D" w:rsidRPr="00B44C2D" w:rsidRDefault="00B44C2D" w:rsidP="00B44C2D">
      <w:pPr>
        <w:pStyle w:val="2"/>
        <w:rPr>
          <w:color w:val="000000" w:themeColor="text1"/>
        </w:rPr>
      </w:pPr>
      <w:bookmarkStart w:id="49" w:name="_Toc528051367"/>
      <w:bookmarkStart w:id="50" w:name="_Toc529215606"/>
      <w:bookmarkStart w:id="51" w:name="_Toc531778370"/>
      <w:r w:rsidRPr="00B44C2D">
        <w:rPr>
          <w:color w:val="000000" w:themeColor="text1"/>
        </w:rPr>
        <w:t>Приложение 1 – Схема напорного гидроциклона</w:t>
      </w:r>
      <w:bookmarkEnd w:id="49"/>
      <w:bookmarkEnd w:id="50"/>
      <w:bookmarkEnd w:id="51"/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052BEB" w:rsidP="00052B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2BEB" w:rsidRDefault="00151371" w:rsidP="00052BEB">
      <w:pPr>
        <w:spacing w:after="0" w:line="360" w:lineRule="auto"/>
      </w:pPr>
      <w:r>
        <w:pict>
          <v:group id="_x0000_s1143" editas="canvas" style="width:254.25pt;height:388.6pt;mso-position-horizontal-relative:char;mso-position-vertical-relative:line" coordorigin="4215,1320" coordsize="5085,7772">
            <o:lock v:ext="edit" aspectratio="t"/>
            <v:shape id="_x0000_s1144" type="#_x0000_t75" style="position:absolute;left:4215;top:1320;width:5085;height:7772" o:preferrelative="f">
              <v:fill o:detectmouseclick="t"/>
              <v:path o:extrusionok="t" o:connecttype="none"/>
              <o:lock v:ext="edit" text="t"/>
            </v:shape>
            <v:rect id="_x0000_s1145" style="position:absolute;left:5880;top:2430;width:465;height:1019" strokeweight="1pt"/>
            <v:rect id="_x0000_s1146" style="position:absolute;left:5489;top:3120;width:1261;height:1530" strokeweight="1pt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47" type="#_x0000_t8" style="position:absolute;left:5489;top:4650;width:1261;height:3460" adj="9661" strokeweight="1pt"/>
            <v:rect id="_x0000_s1148" style="position:absolute;left:5880;top:3120;width:465;height:828" strokeweight="1pt">
              <v:stroke dashstyle="dash"/>
            </v:rect>
            <v:line id="_x0000_s1149" style="position:absolute" from="5489,3120" to="6765,3120"/>
            <v:line id="_x0000_s1150" style="position:absolute" from="6121,2145" to="6122,8236" strokeweight=".5pt">
              <v:stroke dashstyle="longDashDot"/>
            </v:line>
            <v:line id="_x0000_s1151" style="position:absolute;flip:y" from="6121,2100" to="6122,243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left:5190;top:1320;width:1830;height:750" stroked="f">
              <v:textbox style="mso-next-textbox:#_x0000_s1152">
                <w:txbxContent>
                  <w:p w:rsidR="00052BEB" w:rsidRPr="007F62F0" w:rsidRDefault="00052BEB" w:rsidP="00052BEB">
                    <w:r w:rsidRPr="007F62F0">
                      <w:rPr>
                        <w:lang w:val="en-US"/>
                      </w:rPr>
                      <w:t xml:space="preserve">  </w:t>
                    </w:r>
                    <w:r w:rsidRPr="007F62F0">
                      <w:t>Очищенная</w:t>
                    </w:r>
                  </w:p>
                  <w:p w:rsidR="00052BEB" w:rsidRPr="007F62F0" w:rsidRDefault="00052BEB" w:rsidP="00052BEB">
                    <w:r w:rsidRPr="007F62F0">
                      <w:t xml:space="preserve">      </w:t>
                    </w:r>
                    <w:r w:rsidRPr="007F62F0">
                      <w:rPr>
                        <w:lang w:val="en-US"/>
                      </w:rPr>
                      <w:t xml:space="preserve">  </w:t>
                    </w:r>
                    <w:r w:rsidRPr="007F62F0">
                      <w:t>вода</w:t>
                    </w:r>
                  </w:p>
                </w:txbxContent>
              </v:textbox>
            </v:shape>
            <v:rect id="_x0000_s1153" style="position:absolute;left:6750;top:3120;width:525;height:329" strokeweight="1pt"/>
            <v:line id="_x0000_s1154" style="position:absolute" from="6678,3285" to="7341,3285" strokeweight=".5pt">
              <v:stroke dashstyle="longDashDot"/>
            </v:line>
            <v:line id="_x0000_s1155" style="position:absolute;flip:x" from="7275,3285" to="7875,3286" strokeweight=".5pt">
              <v:stroke endarrow="block"/>
            </v:line>
            <v:shape id="_x0000_s1156" type="#_x0000_t202" style="position:absolute;left:7875;top:2901;width:1425;height:825" stroked="f">
              <v:textbox style="mso-next-textbox:#_x0000_s1156">
                <w:txbxContent>
                  <w:p w:rsidR="00052BEB" w:rsidRPr="007F62F0" w:rsidRDefault="00052BEB" w:rsidP="00052BEB">
                    <w:r w:rsidRPr="007F62F0">
                      <w:t>Сточная</w:t>
                    </w:r>
                  </w:p>
                  <w:p w:rsidR="00052BEB" w:rsidRPr="007F62F0" w:rsidRDefault="00052BEB" w:rsidP="00052BEB">
                    <w:r w:rsidRPr="007F62F0">
                      <w:t xml:space="preserve">   вода</w:t>
                    </w:r>
                  </w:p>
                </w:txbxContent>
              </v:textbox>
            </v:shape>
            <v:line id="_x0000_s1157" style="position:absolute;flip:y" from="6057,8232" to="6183,8233" strokeweight=".5pt"/>
            <v:line id="_x0000_s1158" style="position:absolute" from="5847,8235" to="6096,8236" strokeweight=".5pt">
              <v:stroke endarrow="open"/>
            </v:line>
            <v:line id="_x0000_s1159" style="position:absolute;flip:x y" from="6141,8232" to="6792,8236" strokeweight=".5pt">
              <v:stroke endarrow="open"/>
            </v:line>
            <v:line id="_x0000_s1160" style="position:absolute;flip:x" from="7112,3120" to="7114,3449" strokeweight=".5pt"/>
            <v:line id="_x0000_s1161" style="position:absolute" from="7110,2712" to="7111,3156" strokeweight=".5pt">
              <v:stroke endarrow="open"/>
            </v:line>
            <v:line id="_x0000_s1162" style="position:absolute;flip:y" from="7111,3419" to="7112,3696" strokeweight=".5pt">
              <v:stroke endarrow="open"/>
            </v:line>
            <v:shape id="_x0000_s1163" type="#_x0000_t202" style="position:absolute;left:6489;top:2235;width:600;height:738" stroked="f">
              <v:textbox style="layout-flow:vertical;mso-layout-flow-alt:bottom-to-top;mso-next-textbox:#_x0000_s1163">
                <w:txbxContent>
                  <w:p w:rsidR="00052BEB" w:rsidRPr="005C58DB" w:rsidRDefault="00052BEB" w:rsidP="00052BEB">
                    <w:pPr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proofErr w:type="gramStart"/>
                    <w:r w:rsidRPr="005C58DB">
                      <w:rPr>
                        <w:i/>
                        <w:sz w:val="28"/>
                        <w:szCs w:val="28"/>
                        <w:lang w:val="en-US"/>
                      </w:rPr>
                      <w:t>d</w:t>
                    </w:r>
                    <w:r w:rsidRPr="005C58DB">
                      <w:rPr>
                        <w:i/>
                        <w:sz w:val="28"/>
                        <w:szCs w:val="28"/>
                        <w:vertAlign w:val="subscript"/>
                      </w:rPr>
                      <w:t>пит</w:t>
                    </w:r>
                    <w:proofErr w:type="gramEnd"/>
                  </w:p>
                </w:txbxContent>
              </v:textbox>
            </v:shape>
            <v:line id="_x0000_s1164" style="position:absolute" from="5334,2943" to="6642,2944" strokeweight=".5pt"/>
            <v:line id="_x0000_s1165" style="position:absolute;flip:y" from="5037,2943" to="5910,2945" strokeweight=".5pt">
              <v:stroke endarrow="open"/>
            </v:line>
            <v:shape id="_x0000_s1166" type="#_x0000_t202" style="position:absolute;left:5037;top:2430;width:705;height:471" stroked="f">
              <v:textbox style="mso-next-textbox:#_x0000_s1166">
                <w:txbxContent>
                  <w:p w:rsidR="00052BEB" w:rsidRPr="002C35F5" w:rsidRDefault="00052BEB" w:rsidP="00052BEB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2C35F5">
                      <w:rPr>
                        <w:i/>
                        <w:sz w:val="28"/>
                        <w:szCs w:val="28"/>
                        <w:lang w:val="en-US"/>
                      </w:rPr>
                      <w:t>d</w:t>
                    </w:r>
                    <w:r w:rsidRPr="002C35F5">
                      <w:rPr>
                        <w:i/>
                        <w:sz w:val="28"/>
                        <w:szCs w:val="28"/>
                        <w:vertAlign w:val="subscript"/>
                      </w:rPr>
                      <w:t>сл</w:t>
                    </w:r>
                    <w:proofErr w:type="gramEnd"/>
                  </w:p>
                </w:txbxContent>
              </v:textbox>
            </v:shape>
            <v:line id="_x0000_s1167" style="position:absolute;flip:x" from="6306,2944" to="6609,2945" strokeweight=".5pt">
              <v:stroke endarrow="open"/>
            </v:line>
            <v:shape id="_x0000_s1168" type="#_x0000_t202" style="position:absolute;left:6345;top:7719;width:675;height:477" stroked="f">
              <v:textbox style="mso-next-textbox:#_x0000_s1168">
                <w:txbxContent>
                  <w:p w:rsidR="00052BEB" w:rsidRPr="005C58DB" w:rsidRDefault="00052BEB" w:rsidP="00052BEB">
                    <w:pPr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proofErr w:type="gramStart"/>
                    <w:r w:rsidRPr="005C58DB">
                      <w:rPr>
                        <w:i/>
                        <w:sz w:val="28"/>
                        <w:szCs w:val="28"/>
                        <w:lang w:val="en-US"/>
                      </w:rPr>
                      <w:t>d</w:t>
                    </w:r>
                    <w:proofErr w:type="spellStart"/>
                    <w:r w:rsidRPr="005C58DB">
                      <w:rPr>
                        <w:i/>
                        <w:sz w:val="28"/>
                        <w:szCs w:val="28"/>
                        <w:vertAlign w:val="subscript"/>
                      </w:rPr>
                      <w:t>шл</w:t>
                    </w:r>
                    <w:proofErr w:type="spellEnd"/>
                    <w:proofErr w:type="gramEnd"/>
                  </w:p>
                </w:txbxContent>
              </v:textbox>
            </v:shape>
            <v:line id="_x0000_s1169" style="position:absolute;flip:y" from="5451,4437" to="6792,4440" strokeweight=".5pt">
              <v:stroke startarrow="open" endarrow="open"/>
            </v:line>
            <v:shape id="_x0000_s1170" type="#_x0000_t202" style="position:absolute;left:5880;top:3978;width:561;height:438" stroked="f">
              <v:textbox style="mso-next-textbox:#_x0000_s1170">
                <w:txbxContent>
                  <w:p w:rsidR="00052BEB" w:rsidRPr="00443CD8" w:rsidRDefault="00052BEB" w:rsidP="00052BE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D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71" type="#_x0000_t19" style="position:absolute;left:5795;top:6360;width:660;height:540" coordsize="27502,21600" adj="-8451491,-3268403,13581" path="wr-8019,,35181,43200,,4804,27502,5085nfewr-8019,,35181,43200,,4804,27502,5085l13581,21600nsxe" strokeweight=".5pt">
              <v:path o:connectlocs="0,4804;27502,5085;13581,21600"/>
            </v:shape>
            <v:line id="_x0000_s1172" style="position:absolute;flip:x" from="5795,6378" to="5847,6471" strokeweight=".5pt"/>
            <v:line id="_x0000_s1173" style="position:absolute" from="5795,6486" to="5880,6487" strokeweight=".5pt"/>
            <v:line id="_x0000_s1174" style="position:absolute" from="6387,6393" to="6455,6486" strokeweight=".5pt"/>
            <v:line id="_x0000_s1175" style="position:absolute" from="6345,6486" to="6455,6487" strokeweight=".5pt"/>
            <v:shape id="_x0000_s1176" type="#_x0000_t202" style="position:absolute;left:5910;top:5943;width:396;height:381" stroked="f">
              <v:textbox style="mso-next-textbox:#_x0000_s1176">
                <w:txbxContent>
                  <w:p w:rsidR="00052BEB" w:rsidRDefault="00052BEB" w:rsidP="00052BEB">
                    <w:r>
                      <w:t>α</w:t>
                    </w:r>
                  </w:p>
                </w:txbxContent>
              </v:textbox>
            </v:shape>
            <v:line id="_x0000_s1177" style="position:absolute" from="4836,3120" to="5489,3121" strokeweight=".5pt"/>
            <v:line id="_x0000_s1178" style="position:absolute" from="4791,4650" to="5489,4651" strokeweight=".5pt"/>
            <v:line id="_x0000_s1179" style="position:absolute" from="4791,8110" to="6057,8111" strokeweight=".5pt"/>
            <v:line id="_x0000_s1180" style="position:absolute" from="4920,3120" to="4921,8143" strokeweight=".5pt">
              <v:stroke endarrow="open"/>
            </v:line>
            <v:line id="_x0000_s1181" style="position:absolute;flip:y" from="4919,4602" to="4920,5163" strokeweight=".5pt">
              <v:stroke endarrow="open"/>
            </v:line>
            <v:line id="_x0000_s1182" style="position:absolute" from="4919,4305" to="4920,4689" strokeweight=".5pt">
              <v:stroke endarrow="open"/>
            </v:line>
            <v:line id="_x0000_s1183" style="position:absolute;flip:x y" from="4920,3093" to="4921,3395" strokeweight=".5pt">
              <v:stroke endarrow="open"/>
            </v:line>
            <v:shape id="_x0000_s1184" type="#_x0000_t202" style="position:absolute;left:4215;top:3449;width:669;height:637" stroked="f">
              <v:textbox style="layout-flow:vertical;mso-layout-flow-alt:bottom-to-top;mso-next-textbox:#_x0000_s1184">
                <w:txbxContent>
                  <w:p w:rsidR="00052BEB" w:rsidRPr="005C58DB" w:rsidRDefault="00052BEB" w:rsidP="00052BEB">
                    <w:pPr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r w:rsidRPr="005C58DB"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proofErr w:type="spellStart"/>
                    <w:r w:rsidRPr="005C58DB">
                      <w:rPr>
                        <w:i/>
                        <w:sz w:val="28"/>
                        <w:szCs w:val="28"/>
                        <w:vertAlign w:val="subscript"/>
                      </w:rPr>
                      <w:t>ц</w:t>
                    </w:r>
                    <w:proofErr w:type="spellEnd"/>
                  </w:p>
                </w:txbxContent>
              </v:textbox>
            </v:shape>
            <v:shape id="_x0000_s1185" type="#_x0000_t202" style="position:absolute;left:4215;top:5928;width:669;height:558" stroked="f">
              <v:textbox style="layout-flow:vertical;mso-layout-flow-alt:bottom-to-top;mso-next-textbox:#_x0000_s1185">
                <w:txbxContent>
                  <w:p w:rsidR="00052BEB" w:rsidRPr="005C58DB" w:rsidRDefault="00052BEB" w:rsidP="00052BEB">
                    <w:pPr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r w:rsidRPr="005C58DB">
                      <w:rPr>
                        <w:i/>
                        <w:sz w:val="28"/>
                        <w:szCs w:val="28"/>
                        <w:lang w:val="en-US"/>
                      </w:rPr>
                      <w:t>H</w:t>
                    </w:r>
                    <w:r w:rsidRPr="005C58DB">
                      <w:rPr>
                        <w:i/>
                        <w:sz w:val="28"/>
                        <w:szCs w:val="28"/>
                        <w:vertAlign w:val="subscript"/>
                      </w:rPr>
                      <w:t>к</w:t>
                    </w:r>
                  </w:p>
                </w:txbxContent>
              </v:textbox>
            </v:shape>
            <v:line id="_x0000_s1186" style="position:absolute" from="6057,8110" to="6058,8277" strokeweight=".5pt"/>
            <v:line id="_x0000_s1187" style="position:absolute" from="6183,8110" to="6184,8277" strokeweight=".5pt"/>
            <v:line id="_x0000_s1188" style="position:absolute" from="6122,8110" to="6123,8685">
              <v:stroke endarrow="block"/>
            </v:line>
            <v:shape id="_x0000_s1189" type="#_x0000_t202" style="position:absolute;left:5538;top:8685;width:1212;height:407" stroked="f">
              <v:textbox style="mso-next-textbox:#_x0000_s1189">
                <w:txbxContent>
                  <w:p w:rsidR="00052BEB" w:rsidRPr="007F62F0" w:rsidRDefault="00052BEB" w:rsidP="00052BEB"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7F62F0">
                      <w:t>Шлам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4C2D" w:rsidRPr="00B44C2D" w:rsidRDefault="006548E2" w:rsidP="00B44C2D">
      <w:pPr>
        <w:pStyle w:val="2"/>
        <w:rPr>
          <w:rFonts w:ascii="Times New Roman" w:hAnsi="Times New Roman"/>
          <w:color w:val="000000" w:themeColor="text1"/>
        </w:rPr>
      </w:pPr>
      <w:bookmarkStart w:id="52" w:name="_Toc529215607"/>
      <w:bookmarkStart w:id="53" w:name="_Toc531778371"/>
      <w:r>
        <w:rPr>
          <w:rFonts w:ascii="Times New Roman" w:hAnsi="Times New Roman"/>
          <w:color w:val="000000" w:themeColor="text1"/>
        </w:rPr>
        <w:lastRenderedPageBreak/>
        <w:t>Приложение 2</w:t>
      </w:r>
      <w:r w:rsidR="00B44C2D" w:rsidRPr="00B44C2D">
        <w:rPr>
          <w:rFonts w:ascii="Times New Roman" w:hAnsi="Times New Roman"/>
          <w:color w:val="000000" w:themeColor="text1"/>
        </w:rPr>
        <w:t xml:space="preserve"> – Схема флотационной установки</w:t>
      </w:r>
      <w:bookmarkEnd w:id="52"/>
      <w:bookmarkEnd w:id="53"/>
    </w:p>
    <w:p w:rsidR="00B44C2D" w:rsidRDefault="00B44C2D" w:rsidP="00B44C2D">
      <w:r>
        <w:rPr>
          <w:noProof/>
          <w:lang w:eastAsia="ru-RU"/>
        </w:rPr>
        <w:drawing>
          <wp:inline distT="0" distB="0" distL="0" distR="0">
            <wp:extent cx="4424680" cy="3754120"/>
            <wp:effectExtent l="19050" t="0" r="0" b="0"/>
            <wp:docPr id="14" name="Рисунок 1" descr="https://cf.ppt-online.org/files/slide/c/CFh83Wme9DASnyB415XcwZjq0TkgxobYIULruH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f.ppt-online.org/files/slide/c/CFh83Wme9DASnyB415XcwZjq0TkgxobYIULruH/slide-22.jpg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375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2D" w:rsidRPr="00B44C2D" w:rsidRDefault="006548E2" w:rsidP="00B44C2D">
      <w:pPr>
        <w:pStyle w:val="2"/>
        <w:rPr>
          <w:rFonts w:ascii="Times New Roman" w:hAnsi="Times New Roman"/>
          <w:color w:val="000000" w:themeColor="text1"/>
        </w:rPr>
      </w:pPr>
      <w:bookmarkStart w:id="54" w:name="_Toc529215608"/>
      <w:bookmarkStart w:id="55" w:name="_Toc531778372"/>
      <w:r>
        <w:rPr>
          <w:rFonts w:ascii="Times New Roman" w:hAnsi="Times New Roman"/>
          <w:color w:val="000000" w:themeColor="text1"/>
        </w:rPr>
        <w:t xml:space="preserve">Приложение 3 </w:t>
      </w:r>
      <w:r w:rsidR="00B44C2D" w:rsidRPr="00B44C2D">
        <w:rPr>
          <w:rFonts w:ascii="Times New Roman" w:hAnsi="Times New Roman"/>
          <w:color w:val="000000" w:themeColor="text1"/>
        </w:rPr>
        <w:t xml:space="preserve"> – Общая схема очистки сточных вод и утилизации их осадков</w:t>
      </w:r>
      <w:bookmarkEnd w:id="54"/>
      <w:bookmarkEnd w:id="55"/>
    </w:p>
    <w:p w:rsidR="00B44C2D" w:rsidRDefault="00B44C2D" w:rsidP="00B44C2D">
      <w:pPr>
        <w:tabs>
          <w:tab w:val="left" w:pos="315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1960" cy="3154680"/>
            <wp:effectExtent l="19050" t="0" r="2540" b="0"/>
            <wp:docPr id="15" name="Рисунок 4" descr="C:\Users\User\Desktop\shema_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esktop\shema_LOS.jp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C2D" w:rsidRDefault="00B44C2D" w:rsidP="00B44C2D">
      <w:pPr>
        <w:pStyle w:val="2"/>
        <w:jc w:val="center"/>
        <w:rPr>
          <w:noProof/>
          <w:color w:val="000000" w:themeColor="text1"/>
          <w:lang w:eastAsia="ru-RU"/>
        </w:rPr>
      </w:pPr>
      <w:bookmarkStart w:id="56" w:name="_Toc529215609"/>
    </w:p>
    <w:p w:rsidR="00B44C2D" w:rsidRDefault="00B44C2D" w:rsidP="00B44C2D">
      <w:pPr>
        <w:pStyle w:val="2"/>
        <w:jc w:val="center"/>
        <w:rPr>
          <w:noProof/>
          <w:color w:val="000000" w:themeColor="text1"/>
          <w:lang w:eastAsia="ru-RU"/>
        </w:rPr>
      </w:pPr>
    </w:p>
    <w:p w:rsidR="00B44C2D" w:rsidRPr="00B44C2D" w:rsidRDefault="00CE08F6" w:rsidP="00B44C2D">
      <w:pPr>
        <w:pStyle w:val="2"/>
        <w:jc w:val="center"/>
        <w:rPr>
          <w:noProof/>
          <w:color w:val="000000" w:themeColor="text1"/>
          <w:lang w:eastAsia="ru-RU"/>
        </w:rPr>
      </w:pPr>
      <w:bookmarkStart w:id="57" w:name="_Toc531778373"/>
      <w:r>
        <w:rPr>
          <w:noProof/>
          <w:color w:val="000000" w:themeColor="text1"/>
          <w:lang w:eastAsia="ru-RU"/>
        </w:rPr>
        <w:t>Приложение 4</w:t>
      </w:r>
      <w:r w:rsidR="00B44C2D" w:rsidRPr="00B44C2D">
        <w:rPr>
          <w:noProof/>
          <w:color w:val="000000" w:themeColor="text1"/>
          <w:lang w:eastAsia="ru-RU"/>
        </w:rPr>
        <w:t xml:space="preserve"> – Предельно допустимые концентрации некоторых веществ  </w:t>
      </w:r>
      <w:bookmarkEnd w:id="56"/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145"/>
        <w:gridCol w:w="2275"/>
        <w:gridCol w:w="1553"/>
        <w:gridCol w:w="1834"/>
      </w:tblGrid>
      <w:tr w:rsidR="00B44C2D" w:rsidTr="00B1484F">
        <w:trPr>
          <w:trHeight w:val="726"/>
        </w:trPr>
        <w:tc>
          <w:tcPr>
            <w:tcW w:w="1772" w:type="dxa"/>
            <w:vMerge w:val="restart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4C2D">
              <w:rPr>
                <w:rFonts w:ascii="Times New Roman" w:hAnsi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B4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ингридиента</w:t>
            </w:r>
            <w:proofErr w:type="spellEnd"/>
          </w:p>
        </w:tc>
        <w:tc>
          <w:tcPr>
            <w:tcW w:w="4395" w:type="dxa"/>
            <w:gridSpan w:val="2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Лимитирующий показатель вредности</w:t>
            </w:r>
          </w:p>
        </w:tc>
        <w:tc>
          <w:tcPr>
            <w:tcW w:w="3404" w:type="dxa"/>
            <w:gridSpan w:val="2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ПДК, мг</w:t>
            </w:r>
            <w:r w:rsidRPr="00E24F0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4F0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B44C2D" w:rsidTr="00B1484F">
        <w:trPr>
          <w:trHeight w:val="1392"/>
        </w:trPr>
        <w:tc>
          <w:tcPr>
            <w:tcW w:w="1772" w:type="dxa"/>
            <w:vMerge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Для водоема санитарно-бытового водопользования</w:t>
            </w: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 xml:space="preserve">Для водоема </w:t>
            </w: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рыбохозяйственного</w:t>
            </w:r>
            <w:proofErr w:type="spellEnd"/>
            <w:r w:rsidRPr="00B44C2D">
              <w:rPr>
                <w:rFonts w:ascii="Times New Roman" w:hAnsi="Times New Roman"/>
                <w:sz w:val="28"/>
                <w:szCs w:val="28"/>
              </w:rPr>
              <w:t xml:space="preserve"> водопользования</w:t>
            </w:r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</w:rPr>
            </w:pPr>
            <w:r w:rsidRPr="00E24F08">
              <w:rPr>
                <w:rFonts w:ascii="Times New Roman" w:hAnsi="Times New Roman"/>
              </w:rPr>
              <w:t>Для водоема санитарно-бытового водопользования</w:t>
            </w: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</w:rPr>
            </w:pPr>
            <w:r w:rsidRPr="00E24F08">
              <w:rPr>
                <w:rFonts w:ascii="Times New Roman" w:hAnsi="Times New Roman"/>
              </w:rPr>
              <w:t xml:space="preserve">Для водоема </w:t>
            </w:r>
            <w:proofErr w:type="spellStart"/>
            <w:r w:rsidRPr="00E24F08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E24F08">
              <w:rPr>
                <w:rFonts w:ascii="Times New Roman" w:hAnsi="Times New Roman"/>
              </w:rPr>
              <w:t xml:space="preserve"> водопользования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бензол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Санитарно-токсикологи-ческий</w:t>
            </w:r>
            <w:proofErr w:type="spellEnd"/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метанол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Санитарно-токсикологический</w:t>
            </w: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F0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мышьяк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4C2D">
              <w:rPr>
                <w:rFonts w:ascii="Times New Roman" w:hAnsi="Times New Roman"/>
                <w:sz w:val="28"/>
                <w:szCs w:val="28"/>
              </w:rPr>
              <w:t>Токсикологиче-ский</w:t>
            </w:r>
            <w:proofErr w:type="spellEnd"/>
            <w:proofErr w:type="gram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нитриты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4C2D">
              <w:rPr>
                <w:rFonts w:ascii="Times New Roman" w:hAnsi="Times New Roman"/>
                <w:sz w:val="28"/>
                <w:szCs w:val="28"/>
              </w:rPr>
              <w:t>Токсикологиче-ский</w:t>
            </w:r>
            <w:proofErr w:type="spellEnd"/>
            <w:proofErr w:type="gram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4C2D">
              <w:rPr>
                <w:rFonts w:ascii="Times New Roman" w:hAnsi="Times New Roman"/>
                <w:sz w:val="28"/>
                <w:szCs w:val="28"/>
                <w:lang w:val="en-US"/>
              </w:rPr>
              <w:t>Pb</w:t>
            </w:r>
            <w:r w:rsidRPr="00B44C2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Санитарно-токсикологический</w:t>
            </w: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Санитарно-токсикологиче-ский</w:t>
            </w:r>
            <w:proofErr w:type="spell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4C2D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B44C2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4C2D">
              <w:rPr>
                <w:rFonts w:ascii="Times New Roman" w:hAnsi="Times New Roman"/>
                <w:sz w:val="28"/>
                <w:szCs w:val="28"/>
              </w:rPr>
              <w:t>Токсикологиче-ский</w:t>
            </w:r>
            <w:proofErr w:type="spellEnd"/>
            <w:proofErr w:type="gramEnd"/>
            <w:r w:rsidRPr="00B44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оляровое</w:t>
            </w:r>
            <w:proofErr w:type="spellEnd"/>
            <w:r w:rsidRPr="00B44C2D">
              <w:rPr>
                <w:rFonts w:ascii="Times New Roman" w:hAnsi="Times New Roman"/>
                <w:sz w:val="28"/>
                <w:szCs w:val="28"/>
              </w:rPr>
              <w:t xml:space="preserve"> масло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4C2D">
              <w:rPr>
                <w:rFonts w:ascii="Times New Roman" w:hAnsi="Times New Roman"/>
                <w:sz w:val="28"/>
                <w:szCs w:val="28"/>
              </w:rPr>
              <w:t>Токсикологиче-ский</w:t>
            </w:r>
            <w:proofErr w:type="spellEnd"/>
            <w:proofErr w:type="gram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ксилол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44C2D">
              <w:rPr>
                <w:rFonts w:ascii="Times New Roman" w:hAnsi="Times New Roman"/>
                <w:sz w:val="28"/>
                <w:szCs w:val="28"/>
              </w:rPr>
              <w:t>Органолептиче-ский</w:t>
            </w:r>
            <w:proofErr w:type="spellEnd"/>
            <w:proofErr w:type="gram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lastRenderedPageBreak/>
              <w:t>Взвешенные вещества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органолептический</w:t>
            </w: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Рыбохозяйствен-ный</w:t>
            </w:r>
            <w:proofErr w:type="spell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Сф+0,25</w:t>
            </w:r>
            <w:r w:rsidRPr="00E24F08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Сф+0,75</w:t>
            </w:r>
          </w:p>
        </w:tc>
      </w:tr>
      <w:tr w:rsidR="00B44C2D" w:rsidTr="00B1484F">
        <w:tc>
          <w:tcPr>
            <w:tcW w:w="1772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2156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2D">
              <w:rPr>
                <w:rFonts w:ascii="Times New Roman" w:hAnsi="Times New Roman"/>
                <w:sz w:val="28"/>
                <w:szCs w:val="28"/>
              </w:rPr>
              <w:t>органолептический</w:t>
            </w:r>
          </w:p>
        </w:tc>
        <w:tc>
          <w:tcPr>
            <w:tcW w:w="2239" w:type="dxa"/>
          </w:tcPr>
          <w:p w:rsidR="00B44C2D" w:rsidRPr="00B44C2D" w:rsidRDefault="00B44C2D" w:rsidP="00B44C2D">
            <w:pPr>
              <w:tabs>
                <w:tab w:val="left" w:pos="31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2D">
              <w:rPr>
                <w:rFonts w:ascii="Times New Roman" w:hAnsi="Times New Roman"/>
                <w:sz w:val="28"/>
                <w:szCs w:val="28"/>
              </w:rPr>
              <w:t>Рыбохозяйствен-ный</w:t>
            </w:r>
            <w:proofErr w:type="spellEnd"/>
          </w:p>
        </w:tc>
        <w:tc>
          <w:tcPr>
            <w:tcW w:w="1561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</w:tcPr>
          <w:p w:rsidR="00B44C2D" w:rsidRPr="00E24F08" w:rsidRDefault="00B44C2D" w:rsidP="00B1484F">
            <w:pPr>
              <w:tabs>
                <w:tab w:val="left" w:pos="3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0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B44C2D" w:rsidRPr="006D396E" w:rsidRDefault="00B44C2D" w:rsidP="00B44C2D">
      <w:pPr>
        <w:tabs>
          <w:tab w:val="left" w:pos="3155"/>
        </w:tabs>
      </w:pPr>
    </w:p>
    <w:p w:rsidR="00B44C2D" w:rsidRDefault="00B44C2D"/>
    <w:sectPr w:rsidR="00B44C2D" w:rsidSect="006D1CE1">
      <w:headerReference w:type="even" r:id="rId133"/>
      <w:headerReference w:type="default" r:id="rId13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68" w:rsidRDefault="00360A68">
      <w:r>
        <w:separator/>
      </w:r>
    </w:p>
  </w:endnote>
  <w:endnote w:type="continuationSeparator" w:id="0">
    <w:p w:rsidR="00360A68" w:rsidRDefault="0036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68" w:rsidRDefault="00360A68">
      <w:r>
        <w:separator/>
      </w:r>
    </w:p>
  </w:footnote>
  <w:footnote w:type="continuationSeparator" w:id="0">
    <w:p w:rsidR="00360A68" w:rsidRDefault="00360A68">
      <w:r>
        <w:continuationSeparator/>
      </w:r>
    </w:p>
  </w:footnote>
  <w:footnote w:id="1">
    <w:p w:rsidR="00B44C2D" w:rsidRDefault="00B44C2D" w:rsidP="00B44C2D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>
        <w:t>Сф</w:t>
      </w:r>
      <w:proofErr w:type="spellEnd"/>
      <w:r>
        <w:t xml:space="preserve"> – фоновая концентрация </w:t>
      </w:r>
      <w:proofErr w:type="spellStart"/>
      <w:r>
        <w:t>ингридиента</w:t>
      </w:r>
      <w:proofErr w:type="spellEnd"/>
      <w:r>
        <w:t xml:space="preserve"> в водоеме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94" w:rsidRDefault="00151371" w:rsidP="006E79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F7B9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7B94" w:rsidRDefault="00BF7B94" w:rsidP="006D1CE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94" w:rsidRDefault="00151371" w:rsidP="006E79B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F7B9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08F6">
      <w:rPr>
        <w:rStyle w:val="ad"/>
        <w:noProof/>
      </w:rPr>
      <w:t>3</w:t>
    </w:r>
    <w:r>
      <w:rPr>
        <w:rStyle w:val="ad"/>
      </w:rPr>
      <w:fldChar w:fldCharType="end"/>
    </w:r>
  </w:p>
  <w:p w:rsidR="00BF7B94" w:rsidRDefault="00BF7B94" w:rsidP="006D1CE1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6A1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467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28C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0D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484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D89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583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641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786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948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60A20"/>
    <w:multiLevelType w:val="multilevel"/>
    <w:tmpl w:val="2EA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DE7154"/>
    <w:multiLevelType w:val="hybridMultilevel"/>
    <w:tmpl w:val="180A858A"/>
    <w:lvl w:ilvl="0" w:tplc="9C5C07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D11B49"/>
    <w:multiLevelType w:val="hybridMultilevel"/>
    <w:tmpl w:val="1152F6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BB4287"/>
    <w:multiLevelType w:val="hybridMultilevel"/>
    <w:tmpl w:val="1E6C77E6"/>
    <w:lvl w:ilvl="0" w:tplc="2B2CBCC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C63A240A">
      <w:numFmt w:val="none"/>
      <w:lvlText w:val=""/>
      <w:lvlJc w:val="left"/>
      <w:pPr>
        <w:tabs>
          <w:tab w:val="num" w:pos="-39"/>
        </w:tabs>
      </w:pPr>
    </w:lvl>
    <w:lvl w:ilvl="2" w:tplc="FE3CC74E">
      <w:numFmt w:val="none"/>
      <w:lvlText w:val=""/>
      <w:lvlJc w:val="left"/>
      <w:pPr>
        <w:tabs>
          <w:tab w:val="num" w:pos="-39"/>
        </w:tabs>
      </w:pPr>
    </w:lvl>
    <w:lvl w:ilvl="3" w:tplc="95C671D6">
      <w:numFmt w:val="none"/>
      <w:lvlText w:val=""/>
      <w:lvlJc w:val="left"/>
      <w:pPr>
        <w:tabs>
          <w:tab w:val="num" w:pos="-39"/>
        </w:tabs>
      </w:pPr>
    </w:lvl>
    <w:lvl w:ilvl="4" w:tplc="9AD6698A">
      <w:numFmt w:val="none"/>
      <w:lvlText w:val=""/>
      <w:lvlJc w:val="left"/>
      <w:pPr>
        <w:tabs>
          <w:tab w:val="num" w:pos="-39"/>
        </w:tabs>
      </w:pPr>
    </w:lvl>
    <w:lvl w:ilvl="5" w:tplc="4A46E7DE">
      <w:numFmt w:val="none"/>
      <w:lvlText w:val=""/>
      <w:lvlJc w:val="left"/>
      <w:pPr>
        <w:tabs>
          <w:tab w:val="num" w:pos="-39"/>
        </w:tabs>
      </w:pPr>
    </w:lvl>
    <w:lvl w:ilvl="6" w:tplc="BA1A133E">
      <w:numFmt w:val="none"/>
      <w:lvlText w:val=""/>
      <w:lvlJc w:val="left"/>
      <w:pPr>
        <w:tabs>
          <w:tab w:val="num" w:pos="-39"/>
        </w:tabs>
      </w:pPr>
    </w:lvl>
    <w:lvl w:ilvl="7" w:tplc="A176D764">
      <w:numFmt w:val="none"/>
      <w:lvlText w:val=""/>
      <w:lvlJc w:val="left"/>
      <w:pPr>
        <w:tabs>
          <w:tab w:val="num" w:pos="-39"/>
        </w:tabs>
      </w:pPr>
    </w:lvl>
    <w:lvl w:ilvl="8" w:tplc="C4906F6E">
      <w:numFmt w:val="none"/>
      <w:lvlText w:val=""/>
      <w:lvlJc w:val="left"/>
      <w:pPr>
        <w:tabs>
          <w:tab w:val="num" w:pos="-39"/>
        </w:tabs>
      </w:pPr>
    </w:lvl>
  </w:abstractNum>
  <w:abstractNum w:abstractNumId="14">
    <w:nsid w:val="429D45AC"/>
    <w:multiLevelType w:val="hybridMultilevel"/>
    <w:tmpl w:val="CF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26D36"/>
    <w:multiLevelType w:val="multilevel"/>
    <w:tmpl w:val="066E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F22DE9"/>
    <w:multiLevelType w:val="hybridMultilevel"/>
    <w:tmpl w:val="6E8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8212E"/>
    <w:multiLevelType w:val="multilevel"/>
    <w:tmpl w:val="40A6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002164"/>
    <w:multiLevelType w:val="hybridMultilevel"/>
    <w:tmpl w:val="F26A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511538"/>
    <w:multiLevelType w:val="multilevel"/>
    <w:tmpl w:val="7A5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CF4396"/>
    <w:multiLevelType w:val="multilevel"/>
    <w:tmpl w:val="314A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837917"/>
    <w:multiLevelType w:val="hybridMultilevel"/>
    <w:tmpl w:val="98C4FD6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E976FDF"/>
    <w:multiLevelType w:val="hybridMultilevel"/>
    <w:tmpl w:val="B23AE30C"/>
    <w:lvl w:ilvl="0" w:tplc="A1E8F384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7A3759C2"/>
    <w:multiLevelType w:val="hybridMultilevel"/>
    <w:tmpl w:val="4A089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22"/>
  </w:num>
  <w:num w:numId="22">
    <w:abstractNumId w:val="13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C0"/>
    <w:rsid w:val="0000472D"/>
    <w:rsid w:val="00052BEB"/>
    <w:rsid w:val="00055BD9"/>
    <w:rsid w:val="0005774F"/>
    <w:rsid w:val="00057BF3"/>
    <w:rsid w:val="000650F3"/>
    <w:rsid w:val="00065EAF"/>
    <w:rsid w:val="000B2EB2"/>
    <w:rsid w:val="000C0CC9"/>
    <w:rsid w:val="000C15ED"/>
    <w:rsid w:val="000C6247"/>
    <w:rsid w:val="000D0885"/>
    <w:rsid w:val="000F0315"/>
    <w:rsid w:val="0011574E"/>
    <w:rsid w:val="0013314B"/>
    <w:rsid w:val="00151371"/>
    <w:rsid w:val="0015576C"/>
    <w:rsid w:val="001B31E2"/>
    <w:rsid w:val="00215092"/>
    <w:rsid w:val="00220E4A"/>
    <w:rsid w:val="00230F7B"/>
    <w:rsid w:val="0023606D"/>
    <w:rsid w:val="00236260"/>
    <w:rsid w:val="002430CF"/>
    <w:rsid w:val="00247222"/>
    <w:rsid w:val="00261301"/>
    <w:rsid w:val="00262A24"/>
    <w:rsid w:val="00274865"/>
    <w:rsid w:val="00284A4A"/>
    <w:rsid w:val="002B65C6"/>
    <w:rsid w:val="002B7328"/>
    <w:rsid w:val="002D698D"/>
    <w:rsid w:val="002F188B"/>
    <w:rsid w:val="00315325"/>
    <w:rsid w:val="003436F8"/>
    <w:rsid w:val="00354B92"/>
    <w:rsid w:val="00360A68"/>
    <w:rsid w:val="00375B68"/>
    <w:rsid w:val="00380425"/>
    <w:rsid w:val="00384453"/>
    <w:rsid w:val="003933A3"/>
    <w:rsid w:val="003A0C35"/>
    <w:rsid w:val="003B30DD"/>
    <w:rsid w:val="003C1EAD"/>
    <w:rsid w:val="003C6A5B"/>
    <w:rsid w:val="003F1895"/>
    <w:rsid w:val="004128BC"/>
    <w:rsid w:val="0041304A"/>
    <w:rsid w:val="004139EA"/>
    <w:rsid w:val="004240E2"/>
    <w:rsid w:val="00435E2F"/>
    <w:rsid w:val="00436F37"/>
    <w:rsid w:val="004413C1"/>
    <w:rsid w:val="004633B9"/>
    <w:rsid w:val="0046783E"/>
    <w:rsid w:val="00480316"/>
    <w:rsid w:val="00491618"/>
    <w:rsid w:val="004A52C6"/>
    <w:rsid w:val="00506399"/>
    <w:rsid w:val="00515C74"/>
    <w:rsid w:val="00522A0C"/>
    <w:rsid w:val="00526705"/>
    <w:rsid w:val="00532F65"/>
    <w:rsid w:val="00537125"/>
    <w:rsid w:val="005430A2"/>
    <w:rsid w:val="005518C1"/>
    <w:rsid w:val="00562912"/>
    <w:rsid w:val="00577849"/>
    <w:rsid w:val="005A7674"/>
    <w:rsid w:val="005C1B9E"/>
    <w:rsid w:val="005C218A"/>
    <w:rsid w:val="005F2DAE"/>
    <w:rsid w:val="00654707"/>
    <w:rsid w:val="006548E2"/>
    <w:rsid w:val="00661838"/>
    <w:rsid w:val="00690C8A"/>
    <w:rsid w:val="006A5FA2"/>
    <w:rsid w:val="006B09E2"/>
    <w:rsid w:val="006D1CE1"/>
    <w:rsid w:val="006E79B6"/>
    <w:rsid w:val="006E7D1D"/>
    <w:rsid w:val="006F2552"/>
    <w:rsid w:val="00714AA3"/>
    <w:rsid w:val="007332E9"/>
    <w:rsid w:val="00743AA6"/>
    <w:rsid w:val="00755753"/>
    <w:rsid w:val="00781705"/>
    <w:rsid w:val="0081006B"/>
    <w:rsid w:val="008156FA"/>
    <w:rsid w:val="008172B0"/>
    <w:rsid w:val="008262C0"/>
    <w:rsid w:val="008503A8"/>
    <w:rsid w:val="00853ECD"/>
    <w:rsid w:val="0086157B"/>
    <w:rsid w:val="00862260"/>
    <w:rsid w:val="008B5B31"/>
    <w:rsid w:val="008B7F58"/>
    <w:rsid w:val="008F574C"/>
    <w:rsid w:val="00906AE3"/>
    <w:rsid w:val="00921D1F"/>
    <w:rsid w:val="00925A76"/>
    <w:rsid w:val="009352AB"/>
    <w:rsid w:val="0093640A"/>
    <w:rsid w:val="00956A1A"/>
    <w:rsid w:val="00997B36"/>
    <w:rsid w:val="009A3DC0"/>
    <w:rsid w:val="009F504C"/>
    <w:rsid w:val="00A0731B"/>
    <w:rsid w:val="00A1092C"/>
    <w:rsid w:val="00A366F8"/>
    <w:rsid w:val="00A55173"/>
    <w:rsid w:val="00A6219A"/>
    <w:rsid w:val="00A66CFB"/>
    <w:rsid w:val="00A80488"/>
    <w:rsid w:val="00A83057"/>
    <w:rsid w:val="00A97A20"/>
    <w:rsid w:val="00AB5FF0"/>
    <w:rsid w:val="00AD3742"/>
    <w:rsid w:val="00B012D5"/>
    <w:rsid w:val="00B125CB"/>
    <w:rsid w:val="00B166BA"/>
    <w:rsid w:val="00B27C82"/>
    <w:rsid w:val="00B44C2D"/>
    <w:rsid w:val="00B85D96"/>
    <w:rsid w:val="00BA3341"/>
    <w:rsid w:val="00BA54E0"/>
    <w:rsid w:val="00BC643D"/>
    <w:rsid w:val="00BF03DE"/>
    <w:rsid w:val="00BF7B94"/>
    <w:rsid w:val="00C05990"/>
    <w:rsid w:val="00C22A1C"/>
    <w:rsid w:val="00C23C40"/>
    <w:rsid w:val="00C41F34"/>
    <w:rsid w:val="00C4383C"/>
    <w:rsid w:val="00C6609F"/>
    <w:rsid w:val="00C95647"/>
    <w:rsid w:val="00C973EB"/>
    <w:rsid w:val="00CD6149"/>
    <w:rsid w:val="00CE08F6"/>
    <w:rsid w:val="00CE3137"/>
    <w:rsid w:val="00CF7DE2"/>
    <w:rsid w:val="00D625C4"/>
    <w:rsid w:val="00D75FA7"/>
    <w:rsid w:val="00D90B24"/>
    <w:rsid w:val="00D92FC5"/>
    <w:rsid w:val="00DA3772"/>
    <w:rsid w:val="00DD3746"/>
    <w:rsid w:val="00DE09B4"/>
    <w:rsid w:val="00E26B30"/>
    <w:rsid w:val="00E61815"/>
    <w:rsid w:val="00E72F64"/>
    <w:rsid w:val="00E84D21"/>
    <w:rsid w:val="00EA0933"/>
    <w:rsid w:val="00EA2446"/>
    <w:rsid w:val="00EC0A4A"/>
    <w:rsid w:val="00EE3153"/>
    <w:rsid w:val="00EF2500"/>
    <w:rsid w:val="00F2633A"/>
    <w:rsid w:val="00F55AB7"/>
    <w:rsid w:val="00F648E4"/>
    <w:rsid w:val="00F761D9"/>
    <w:rsid w:val="00F92CB8"/>
    <w:rsid w:val="00FC0294"/>
    <w:rsid w:val="00FD18F9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arc" idref="#_x0000_s1171"/>
        <o:r id="V:Rule11" type="connector" idref="#Прямая со стрелкой 23"/>
        <o:r id="V:Rule12" type="connector" idref="#Прямая со стрелкой 24"/>
        <o:r id="V:Rule13" type="connector" idref="#Прямая со стрелкой 27"/>
        <o:r id="V:Rule14" type="connector" idref="#Прямая со стрелкой 25"/>
        <o:r id="V:Rule15" type="connector" idref="#Прямая со стрелкой 21"/>
        <o:r id="V:Rule16" type="connector" idref="#Прямая со стрелкой 22"/>
        <o:r id="V:Rule17" type="connector" idref="#Прямая со стрелкой 28"/>
        <o:r id="V:Rule18" type="connector" idref="#Прямая со стрелкой 29"/>
        <o:r id="V:Rule19" type="connector" idref="#Прямая со стрелкой 20"/>
        <o:r id="V:Rule20" type="connector" idref="#_x0000_s1208"/>
        <o:r id="V:Rule21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C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33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9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61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3C1E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34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B09E2"/>
    <w:rPr>
      <w:rFonts w:ascii="Cambria" w:hAnsi="Cambria"/>
      <w:b/>
      <w:color w:val="4F81BD"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C1EAD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9A3DC0"/>
    <w:pPr>
      <w:ind w:left="720"/>
      <w:contextualSpacing/>
    </w:pPr>
  </w:style>
  <w:style w:type="character" w:styleId="a4">
    <w:name w:val="Hyperlink"/>
    <w:basedOn w:val="a0"/>
    <w:uiPriority w:val="99"/>
    <w:rsid w:val="00BA3341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"/>
    <w:uiPriority w:val="99"/>
    <w:rsid w:val="00262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33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uiPriority w:val="99"/>
    <w:locked/>
    <w:rsid w:val="003C1EAD"/>
    <w:rPr>
      <w:sz w:val="24"/>
    </w:rPr>
  </w:style>
  <w:style w:type="paragraph" w:styleId="a7">
    <w:name w:val="Body Text Indent"/>
    <w:basedOn w:val="a"/>
    <w:link w:val="a6"/>
    <w:uiPriority w:val="99"/>
    <w:rsid w:val="003C1EAD"/>
    <w:pPr>
      <w:spacing w:before="100" w:after="120" w:line="360" w:lineRule="auto"/>
      <w:ind w:left="283" w:firstLine="567"/>
    </w:pPr>
    <w:rPr>
      <w:sz w:val="24"/>
    </w:rPr>
  </w:style>
  <w:style w:type="character" w:customStyle="1" w:styleId="BodyTextIndentChar1">
    <w:name w:val="Body Text Indent Char1"/>
    <w:basedOn w:val="a0"/>
    <w:uiPriority w:val="99"/>
    <w:semiHidden/>
    <w:rsid w:val="00316B1B"/>
    <w:rPr>
      <w:lang w:eastAsia="en-US"/>
    </w:rPr>
  </w:style>
  <w:style w:type="character" w:customStyle="1" w:styleId="11">
    <w:name w:val="Основной текст с отступом Знак1"/>
    <w:uiPriority w:val="99"/>
    <w:semiHidden/>
    <w:rsid w:val="003C1EAD"/>
    <w:rPr>
      <w:rFonts w:ascii="Calibri" w:eastAsia="Times New Roman" w:hAnsi="Calibri"/>
    </w:rPr>
  </w:style>
  <w:style w:type="table" w:styleId="a8">
    <w:name w:val="Table Grid"/>
    <w:basedOn w:val="a1"/>
    <w:uiPriority w:val="99"/>
    <w:rsid w:val="000C6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2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27C82"/>
    <w:rPr>
      <w:rFonts w:ascii="Tahoma" w:eastAsia="Times New Roman" w:hAnsi="Tahoma"/>
      <w:sz w:val="16"/>
    </w:rPr>
  </w:style>
  <w:style w:type="paragraph" w:styleId="ab">
    <w:name w:val="header"/>
    <w:basedOn w:val="a"/>
    <w:link w:val="ac"/>
    <w:uiPriority w:val="99"/>
    <w:rsid w:val="006D1C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6B1B"/>
    <w:rPr>
      <w:lang w:eastAsia="en-US"/>
    </w:rPr>
  </w:style>
  <w:style w:type="character" w:styleId="ad">
    <w:name w:val="page number"/>
    <w:basedOn w:val="a0"/>
    <w:uiPriority w:val="99"/>
    <w:rsid w:val="006D1CE1"/>
    <w:rPr>
      <w:rFonts w:cs="Times New Roman"/>
    </w:rPr>
  </w:style>
  <w:style w:type="paragraph" w:styleId="12">
    <w:name w:val="toc 1"/>
    <w:basedOn w:val="a"/>
    <w:next w:val="a"/>
    <w:autoRedefine/>
    <w:uiPriority w:val="39"/>
    <w:locked/>
    <w:rsid w:val="005430A2"/>
  </w:style>
  <w:style w:type="character" w:customStyle="1" w:styleId="30">
    <w:name w:val="Заголовок 3 Знак"/>
    <w:basedOn w:val="a0"/>
    <w:link w:val="3"/>
    <w:semiHidden/>
    <w:rsid w:val="0086157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mw-headline">
    <w:name w:val="mw-headline"/>
    <w:basedOn w:val="a0"/>
    <w:rsid w:val="0086157B"/>
  </w:style>
  <w:style w:type="character" w:customStyle="1" w:styleId="mw-editsection">
    <w:name w:val="mw-editsection"/>
    <w:basedOn w:val="a0"/>
    <w:rsid w:val="0086157B"/>
  </w:style>
  <w:style w:type="character" w:customStyle="1" w:styleId="mw-editsection-bracket">
    <w:name w:val="mw-editsection-bracket"/>
    <w:basedOn w:val="a0"/>
    <w:rsid w:val="0086157B"/>
  </w:style>
  <w:style w:type="character" w:customStyle="1" w:styleId="mw-editsection-divider">
    <w:name w:val="mw-editsection-divider"/>
    <w:basedOn w:val="a0"/>
    <w:rsid w:val="0086157B"/>
  </w:style>
  <w:style w:type="character" w:customStyle="1" w:styleId="iw">
    <w:name w:val="iw"/>
    <w:basedOn w:val="a0"/>
    <w:rsid w:val="00B166BA"/>
  </w:style>
  <w:style w:type="character" w:customStyle="1" w:styleId="iwtooltip">
    <w:name w:val="iw__tooltip"/>
    <w:basedOn w:val="a0"/>
    <w:rsid w:val="00B166BA"/>
  </w:style>
  <w:style w:type="paragraph" w:styleId="ae">
    <w:name w:val="footnote text"/>
    <w:basedOn w:val="a"/>
    <w:link w:val="af"/>
    <w:semiHidden/>
    <w:rsid w:val="00B44C2D"/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44C2D"/>
    <w:rPr>
      <w:rFonts w:eastAsia="Times New Roman"/>
      <w:sz w:val="20"/>
      <w:szCs w:val="20"/>
      <w:lang w:eastAsia="en-US"/>
    </w:rPr>
  </w:style>
  <w:style w:type="character" w:styleId="af0">
    <w:name w:val="footnote reference"/>
    <w:basedOn w:val="a0"/>
    <w:semiHidden/>
    <w:rsid w:val="00B44C2D"/>
    <w:rPr>
      <w:vertAlign w:val="superscript"/>
    </w:rPr>
  </w:style>
  <w:style w:type="paragraph" w:styleId="af1">
    <w:name w:val="TOC Heading"/>
    <w:basedOn w:val="1"/>
    <w:next w:val="a"/>
    <w:uiPriority w:val="39"/>
    <w:semiHidden/>
    <w:unhideWhenUsed/>
    <w:qFormat/>
    <w:rsid w:val="00491618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locked/>
    <w:rsid w:val="0049161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locked/>
    <w:rsid w:val="0049161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98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97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6756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7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486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  <w:div w:id="1875461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977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  <w:div w:id="1159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0%B9%D0%B7%D0%B5%D1%80" TargetMode="External"/><Relationship Id="rId117" Type="http://schemas.openxmlformats.org/officeDocument/2006/relationships/image" Target="media/image17.wmf"/><Relationship Id="rId21" Type="http://schemas.openxmlformats.org/officeDocument/2006/relationships/hyperlink" Target="https://ru.wikipedia.org/wiki/%D0%A2%D0%BE%D1%80%D0%B8%D0%B9" TargetMode="External"/><Relationship Id="rId42" Type="http://schemas.openxmlformats.org/officeDocument/2006/relationships/hyperlink" Target="https://ru.wikipedia.org/wiki/%D0%92%D0%BE%D1%81%D1%82%D0%BE%D1%87%D0%BD%D1%8B%D0%B9_%D1%85%D1%80%D0%B5%D0%B1%D0%B5%D1%82" TargetMode="External"/><Relationship Id="rId47" Type="http://schemas.openxmlformats.org/officeDocument/2006/relationships/hyperlink" Target="https://ru.wikipedia.org/wiki/%D0%A8%D1%83%D0%BC%D0%BD%D0%B0%D1%8F" TargetMode="External"/><Relationship Id="rId63" Type="http://schemas.openxmlformats.org/officeDocument/2006/relationships/hyperlink" Target="https://ru.wikipedia.org/wiki/2007_%D0%B3%D0%BE%D0%B4" TargetMode="External"/><Relationship Id="rId68" Type="http://schemas.openxmlformats.org/officeDocument/2006/relationships/hyperlink" Target="https://ru.wikipedia.org/wiki/%D0%A3%D1%81%D1%82%D0%B8%D0%BD%D0%BE%D0%B2%D0%B0,_%D0%A2%D0%B0%D1%82%D1%8C%D1%8F%D0%BD%D0%B0_%D0%98%D0%B2%D0%B0%D0%BD%D0%BE%D0%B2%D0%BD%D0%B0" TargetMode="External"/><Relationship Id="rId84" Type="http://schemas.openxmlformats.org/officeDocument/2006/relationships/hyperlink" Target="https://ru.wikipedia.org/wiki/%D0%9B%D0%B5%D1%82%D0%B0%D0%BB%D1%8C%D0%BD%D1%8B%D0%B9_%D1%81%D0%B8%D0%BD%D1%82%D0%B5%D0%B7" TargetMode="External"/><Relationship Id="rId89" Type="http://schemas.openxmlformats.org/officeDocument/2006/relationships/hyperlink" Target="https://ru.wikipedia.org/wiki/1,2-%D0%B4%D0%B8%D1%85%D0%BB%D0%BE%D1%80%D1%8D%D1%82%D0%B0%D0%BD" TargetMode="External"/><Relationship Id="rId112" Type="http://schemas.openxmlformats.org/officeDocument/2006/relationships/oleObject" Target="embeddings/oleObject5.bin"/><Relationship Id="rId133" Type="http://schemas.openxmlformats.org/officeDocument/2006/relationships/header" Target="header1.xml"/><Relationship Id="rId16" Type="http://schemas.openxmlformats.org/officeDocument/2006/relationships/hyperlink" Target="https://ru.wikipedia.org/wiki/%D0%92%D0%BE%D0%B7%D0%BE%D0%B1%D0%BD%D0%BE%D0%B2%D0%BB%D1%8F%D0%B5%D0%BC%D1%8B%D0%B5_%D1%80%D0%B5%D1%81%D1%83%D1%80%D1%81%D1%8B" TargetMode="External"/><Relationship Id="rId107" Type="http://schemas.openxmlformats.org/officeDocument/2006/relationships/image" Target="media/image12.wmf"/><Relationship Id="rId11" Type="http://schemas.openxmlformats.org/officeDocument/2006/relationships/hyperlink" Target="https://ru.wikipedia.org/wiki/%D0%AD%D0%BB%D0%B5%D0%BA%D1%82%D1%80%D0%BE%D1%8D%D0%BD%D0%B5%D1%80%D0%B3%D0%B8%D1%8F" TargetMode="External"/><Relationship Id="rId32" Type="http://schemas.openxmlformats.org/officeDocument/2006/relationships/hyperlink" Target="https://ru.wikipedia.org/wiki/%D0%93%D0%B5%D0%B9%D0%B7%D0%B5%D1%80" TargetMode="External"/><Relationship Id="rId37" Type="http://schemas.openxmlformats.org/officeDocument/2006/relationships/hyperlink" Target="https://ru.wikipedia.org/wiki/%D0%93%D0%B5%D0%BE%D1%82%D0%B5%D1%80%D0%BC%D0%B0%D0%BB%D1%8C%D0%BD%D1%8B%D0%B9_%D0%B8%D1%81%D1%82%D0%BE%D1%87%D0%BD%D0%B8%D0%BA" TargetMode="External"/><Relationship Id="rId53" Type="http://schemas.openxmlformats.org/officeDocument/2006/relationships/hyperlink" Target="https://ru.wikipedia.org/wiki/%D0%A0%D0%BE%D1%81%D1%81%D0%B8%D1%8F" TargetMode="External"/><Relationship Id="rId58" Type="http://schemas.openxmlformats.org/officeDocument/2006/relationships/hyperlink" Target="https://ru.wikipedia.org/wiki/%D0%AD%D0%BA%D1%81%D0%BA%D1%83%D1%80%D1%81%D0%B8%D1%8F" TargetMode="External"/><Relationship Id="rId74" Type="http://schemas.openxmlformats.org/officeDocument/2006/relationships/image" Target="media/image6.png"/><Relationship Id="rId79" Type="http://schemas.openxmlformats.org/officeDocument/2006/relationships/hyperlink" Target="https://ru.wikipedia.org/wiki/%D0%A1%D0%BB%D0%B5%D0%BF%D0%BE%D1%82%D0%B0" TargetMode="External"/><Relationship Id="rId102" Type="http://schemas.openxmlformats.org/officeDocument/2006/relationships/hyperlink" Target="https://ru.wikipedia.org/wiki/%D0%98%D1%80%D0%BA%D1%83%D1%82%D1%81%D0%BA" TargetMode="External"/><Relationship Id="rId123" Type="http://schemas.openxmlformats.org/officeDocument/2006/relationships/image" Target="media/image20.wmf"/><Relationship Id="rId128" Type="http://schemas.openxmlformats.org/officeDocument/2006/relationships/hyperlink" Target="https://ru.wikipedia.org/wiki/LD5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7%D0%B5%D1%82%D1%8B%D1%80%D1%91%D1%85%D1%85%D0%BB%D0%BE%D1%80%D0%B8%D1%81%D1%82%D1%8B%D0%B9_%D1%83%D0%B3%D0%BB%D0%B5%D1%80%D0%BE%D0%B4" TargetMode="External"/><Relationship Id="rId95" Type="http://schemas.openxmlformats.org/officeDocument/2006/relationships/hyperlink" Target="https://ru.wikipedia.org/w/index.php?title=%D0%9C%D0%B0%D1%81%D1%81%D0%BE%D0%B2%D0%BE%D0%B5_%D0%BE%D1%82%D1%80%D0%B0%D0%B2%D0%BB%D0%B5%D0%BD%D0%B8%D0%B5_%D0%B2%D0%B8%D0%BD%D0%BE%D0%BC_%D1%81_%D0%B4%D0%BE%D0%B1%D0%B0%D0%B2%D0%BA%D0%BE%D0%B9_%D0%BC%D0%B5%D1%82%D0%B0%D0%BD%D0%BE%D0%BB%D0%B0&amp;action=edit&amp;redlink=1" TargetMode="External"/><Relationship Id="rId14" Type="http://schemas.openxmlformats.org/officeDocument/2006/relationships/hyperlink" Target="https://ru.wikipedia.org/wiki/%D0%93%D0%BE%D1%80%D1%8F%D1%87%D0%B5%D0%B5_%D0%B2%D0%BE%D0%B4%D0%BE%D1%81%D0%BD%D0%B0%D0%B1%D0%B6%D0%B5%D0%BD%D0%B8%D0%B5" TargetMode="External"/><Relationship Id="rId22" Type="http://schemas.openxmlformats.org/officeDocument/2006/relationships/hyperlink" Target="https://ru.wikipedia.org/wiki/%D0%9A%D0%B0%D0%BB%D0%B8%D0%B9-40" TargetMode="External"/><Relationship Id="rId27" Type="http://schemas.openxmlformats.org/officeDocument/2006/relationships/hyperlink" Target="https://ru.wikipedia.org/wiki/%D0%91%D1%83%D1%80%D0%B5%D0%BD%D0%B8%D0%B5" TargetMode="External"/><Relationship Id="rId30" Type="http://schemas.openxmlformats.org/officeDocument/2006/relationships/hyperlink" Target="https://ru.wikipedia.org/wiki/%D0%98%D1%81%D0%BB%D0%B0%D0%BD%D0%B4%D1%81%D0%BA%D0%B8%D0%B9_%D1%8F%D0%B7%D1%8B%D0%BA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s://ru.wikipedia.org/wiki/%D0%9A%D0%B0%D0%BB%D1%8C%D0%B4%D0%B5%D1%80%D0%B0" TargetMode="External"/><Relationship Id="rId48" Type="http://schemas.openxmlformats.org/officeDocument/2006/relationships/hyperlink" Target="https://ru.wikipedia.org/wiki/%D0%9A%D0%B0%D0%BD%D1%8C%D0%BE%D0%BD" TargetMode="External"/><Relationship Id="rId56" Type="http://schemas.openxmlformats.org/officeDocument/2006/relationships/hyperlink" Target="https://ru.wikipedia.org/wiki/1992_%D0%B3%D0%BE%D0%B4" TargetMode="External"/><Relationship Id="rId64" Type="http://schemas.openxmlformats.org/officeDocument/2006/relationships/hyperlink" Target="https://ru.wikipedia.org/wiki/2013_%D0%B3%D0%BE%D0%B4" TargetMode="External"/><Relationship Id="rId69" Type="http://schemas.openxmlformats.org/officeDocument/2006/relationships/hyperlink" Target="https://ru.wikipedia.org/wiki/%D0%93%D0%B5%D0%B9%D0%B7%D0%B5%D1%80%D0%B8%D1%82" TargetMode="External"/><Relationship Id="rId77" Type="http://schemas.openxmlformats.org/officeDocument/2006/relationships/image" Target="media/image9.wmf"/><Relationship Id="rId100" Type="http://schemas.openxmlformats.org/officeDocument/2006/relationships/hyperlink" Target="https://ru.wikipedia.org/w/index.php?title=%D0%9C%D0%B0%D1%81%D1%81%D0%BE%D0%B2%D0%BE%D0%B5_%D0%BE%D1%82%D1%80%D0%B0%D0%B2%D0%BB%D0%B5%D0%BD%D0%B8%D0%B5_%D0%BC%D0%B5%D1%82%D0%B0%D0%BD%D0%BE%D0%BB%D0%BE%D0%BC_%D0%B2_%D0%A7%D0%B5%D1%85%D0%B8%D0%B8&amp;action=edit&amp;redlink=1" TargetMode="External"/><Relationship Id="rId105" Type="http://schemas.openxmlformats.org/officeDocument/2006/relationships/image" Target="media/image11.wmf"/><Relationship Id="rId113" Type="http://schemas.openxmlformats.org/officeDocument/2006/relationships/image" Target="media/image15.wmf"/><Relationship Id="rId118" Type="http://schemas.openxmlformats.org/officeDocument/2006/relationships/oleObject" Target="embeddings/oleObject8.bin"/><Relationship Id="rId126" Type="http://schemas.openxmlformats.org/officeDocument/2006/relationships/hyperlink" Target="https://ru.wikipedia.org/wiki/%D0%A1%D0%BB%D0%B5%D0%BF%D0%BE%D1%82%D0%B0" TargetMode="External"/><Relationship Id="rId134" Type="http://schemas.openxmlformats.org/officeDocument/2006/relationships/header" Target="header2.xml"/><Relationship Id="rId8" Type="http://schemas.openxmlformats.org/officeDocument/2006/relationships/hyperlink" Target="https://ru.wikipedia.org/wiki/%D0%AD%D0%BD%D0%B5%D1%80%D0%B3%D0%B5%D1%82%D0%B8%D0%BA%D0%B0" TargetMode="External"/><Relationship Id="rId51" Type="http://schemas.openxmlformats.org/officeDocument/2006/relationships/hyperlink" Target="https://ru.wikipedia.org/wiki/2007_%D0%B3%D0%BE%D0%B4" TargetMode="External"/><Relationship Id="rId72" Type="http://schemas.openxmlformats.org/officeDocument/2006/relationships/image" Target="media/image4.jpeg"/><Relationship Id="rId80" Type="http://schemas.openxmlformats.org/officeDocument/2006/relationships/hyperlink" Target="https://ru.wikipedia.org/wiki/%D0%A1%D0%BC%D0%B5%D1%80%D1%82%D1%8C" TargetMode="External"/><Relationship Id="rId85" Type="http://schemas.openxmlformats.org/officeDocument/2006/relationships/hyperlink" Target="https://ru.wikipedia.org/wiki/%D0%99%D0%BE%D0%B4%D0%BE%D1%84%D0%BE%D1%80%D0%BC" TargetMode="External"/><Relationship Id="rId93" Type="http://schemas.openxmlformats.org/officeDocument/2006/relationships/hyperlink" Target="https://ru.wikipedia.org/w/index.php?title=%D0%9C%D0%B0%D1%81%D1%81%D0%BE%D0%B2%D0%BE%D0%B5_%D0%BE%D1%82%D1%80%D0%B0%D0%B2%D0%BB%D0%B5%D0%BD%D0%B8%D0%B5_%D0%BC%D0%B5%D1%82%D0%B0%D0%BD%D0%BE%D0%BB%D0%BE%D0%BC_%D0%B2_%D0%98%D1%81%D0%BF%D0%B0%D0%BD%D0%B8%D0%B8&amp;action=edit&amp;redlink=1" TargetMode="External"/><Relationship Id="rId98" Type="http://schemas.openxmlformats.org/officeDocument/2006/relationships/hyperlink" Target="https://ru.wikipedia.org/wiki/%D0%9F%D1%8F%D1%80%D0%BD%D1%83" TargetMode="External"/><Relationship Id="rId12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5%D0%BE%D1%82%D0%B5%D1%80%D0%BC%D0%B0%D0%BB%D1%8C%D0%BD%D0%B0%D1%8F_%D1%8D%D0%BB%D0%B5%D0%BA%D1%82%D1%80%D0%BE%D1%81%D1%82%D0%B0%D0%BD%D1%86%D0%B8%D1%8F" TargetMode="External"/><Relationship Id="rId17" Type="http://schemas.openxmlformats.org/officeDocument/2006/relationships/hyperlink" Target="https://ru.wikipedia.org/wiki/%D0%AF%D0%B4%D1%80%D0%BE_%D0%97%D0%B5%D0%BC%D0%BB%D0%B8" TargetMode="External"/><Relationship Id="rId25" Type="http://schemas.openxmlformats.org/officeDocument/2006/relationships/hyperlink" Target="https://ru.wikipedia.org/wiki/%D0%A2%D0%B5%D0%BC%D0%BF%D0%B5%D1%80%D0%B0%D1%82%D1%83%D1%80%D0%B0_%D0%BA%D0%B8%D0%BF%D0%B5%D0%BD%D0%B8%D1%8F" TargetMode="External"/><Relationship Id="rId33" Type="http://schemas.openxmlformats.org/officeDocument/2006/relationships/hyperlink" Target="https://ru.wikipedia.org/wiki/%D0%95%D0%B2%D1%80%D0%B0%D0%B7%D0%B8%D1%8F" TargetMode="External"/><Relationship Id="rId38" Type="http://schemas.openxmlformats.org/officeDocument/2006/relationships/hyperlink" Target="https://ru.wikipedia.org/wiki/%D0%93%D1%80%D1%8F%D0%B7%D0%B5%D0%B2%D0%BE%D0%B9_%D0%B2%D1%83%D0%BB%D0%BA%D0%B0%D0%BD" TargetMode="External"/><Relationship Id="rId46" Type="http://schemas.openxmlformats.org/officeDocument/2006/relationships/hyperlink" Target="https://ru.wikipedia.org/wiki/%D0%A4%D1%83%D0%BC%D0%B0%D1%80%D0%BE%D0%BB%D0%B0" TargetMode="External"/><Relationship Id="rId59" Type="http://schemas.openxmlformats.org/officeDocument/2006/relationships/hyperlink" Target="https://ru.wikipedia.org/wiki/%D0%AD%D0%BA%D1%81%D0%BA%D1%83%D1%80%D1%81%D0%B8%D1%8F" TargetMode="External"/><Relationship Id="rId67" Type="http://schemas.openxmlformats.org/officeDocument/2006/relationships/hyperlink" Target="https://ru.wikipedia.org/wiki/%D0%93%D0%B5%D0%BE%D0%BB%D0%BE%D0%B3%D0%B8%D1%8F" TargetMode="External"/><Relationship Id="rId103" Type="http://schemas.openxmlformats.org/officeDocument/2006/relationships/image" Target="media/image10.wmf"/><Relationship Id="rId108" Type="http://schemas.openxmlformats.org/officeDocument/2006/relationships/oleObject" Target="embeddings/oleObject3.bin"/><Relationship Id="rId116" Type="http://schemas.openxmlformats.org/officeDocument/2006/relationships/oleObject" Target="embeddings/oleObject7.bin"/><Relationship Id="rId124" Type="http://schemas.openxmlformats.org/officeDocument/2006/relationships/oleObject" Target="embeddings/oleObject11.bin"/><Relationship Id="rId129" Type="http://schemas.openxmlformats.org/officeDocument/2006/relationships/hyperlink" Target="https://ru.wikipedia.org/wiki/%D0%90%D0%BD%D1%82%D0%B8%D0%B4%D0%BE%D1%82" TargetMode="External"/><Relationship Id="rId20" Type="http://schemas.openxmlformats.org/officeDocument/2006/relationships/hyperlink" Target="https://ru.wikipedia.org/wiki/%D0%A3%D1%80%D0%B0%D0%BD_(%D1%8D%D0%BB%D0%B5%D0%BC%D0%B5%D0%BD%D1%82)" TargetMode="External"/><Relationship Id="rId41" Type="http://schemas.openxmlformats.org/officeDocument/2006/relationships/hyperlink" Target="https://ru.wikipedia.org/wiki/%D0%A0%D0%BE%D1%81%D1%81%D0%B8%D1%8F" TargetMode="External"/><Relationship Id="rId54" Type="http://schemas.openxmlformats.org/officeDocument/2006/relationships/hyperlink" Target="https://ru.wikipedia.org/wiki/%D0%AD%D0%BA%D0%BE%D0%BB%D0%BE%D0%B3%D0%B8%D1%87%D0%B5%D1%81%D0%BA%D0%B8%D0%B9_%D0%BC%D0%BE%D0%BD%D0%B8%D1%82%D0%BE%D1%80%D0%B8%D0%BD%D0%B3" TargetMode="External"/><Relationship Id="rId62" Type="http://schemas.openxmlformats.org/officeDocument/2006/relationships/hyperlink" Target="https://ru.wikipedia.org/wiki/%D0%A1%D0%B5%D0%BC%D1%8C_%D1%87%D1%83%D0%B4%D0%B5%D1%81_%D0%A0%D0%BE%D1%81%D1%81%D0%B8%D0%B8" TargetMode="External"/><Relationship Id="rId70" Type="http://schemas.openxmlformats.org/officeDocument/2006/relationships/image" Target="media/image2.jpeg"/><Relationship Id="rId75" Type="http://schemas.openxmlformats.org/officeDocument/2006/relationships/image" Target="media/image7.jpeg"/><Relationship Id="rId83" Type="http://schemas.openxmlformats.org/officeDocument/2006/relationships/hyperlink" Target="https://ru.wikipedia.org/wiki/%D0%A4%D0%BE%D1%80%D0%BC%D0%B0%D0%BB%D1%8C%D0%B4%D0%B5%D0%B3%D0%B8%D0%B4" TargetMode="External"/><Relationship Id="rId88" Type="http://schemas.openxmlformats.org/officeDocument/2006/relationships/hyperlink" Target="https://ru.wikipedia.org/wiki/%D0%90%D0%BB%D0%BA%D0%BE%D0%B3%D0%BE%D0%BB%D1%8C%D0%B4%D0%B5%D0%B3%D0%B8%D0%B4%D1%80%D0%BE%D0%B3%D0%B5%D0%BD%D0%B0%D0%B7%D0%B0" TargetMode="External"/><Relationship Id="rId91" Type="http://schemas.openxmlformats.org/officeDocument/2006/relationships/hyperlink" Target="https://ru.wikipedia.org/wiki/%D0%9C%D0%B5%D1%82%D0%B0%D0%BD%D0%BE%D0%BB" TargetMode="External"/><Relationship Id="rId96" Type="http://schemas.openxmlformats.org/officeDocument/2006/relationships/hyperlink" Target="https://ru.wikipedia.org/wiki/%D0%A2%D0%B5%D1%80%D0%B0%D0%BA%D1%82" TargetMode="External"/><Relationship Id="rId111" Type="http://schemas.openxmlformats.org/officeDocument/2006/relationships/image" Target="media/image14.wmf"/><Relationship Id="rId132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0%D0%BB%D1%8C%D1%82%D0%B5%D1%80%D0%BD%D0%B0%D1%82%D0%B8%D0%B2%D0%BD%D0%B0%D1%8F_%D1%8D%D0%BD%D0%B5%D1%80%D0%B3%D0%B5%D1%82%D0%B8%D0%BA%D0%B0" TargetMode="External"/><Relationship Id="rId23" Type="http://schemas.openxmlformats.org/officeDocument/2006/relationships/hyperlink" Target="https://ru.wikipedia.org/wiki/%D0%93%D0%B5%D0%BE%D1%82%D0%B5%D1%80%D0%BC%D0%B0%D0%BB%D1%8C%D0%BD%D0%B0%D1%8F_%D1%8D%D0%BD%D0%B5%D1%80%D0%B3%D0%B5%D1%82%D0%B8%D0%BA%D0%B0" TargetMode="External"/><Relationship Id="rId28" Type="http://schemas.openxmlformats.org/officeDocument/2006/relationships/hyperlink" Target="https://ru.wikipedia.org/wiki/%D0%A1%D0%BA%D0%B2%D0%B0%D0%B6%D0%B8%D0%BD%D0%B0_(%D0%B1%D1%83%D1%80%D0%BE%D0%B2%D0%B0%D1%8F)" TargetMode="External"/><Relationship Id="rId36" Type="http://schemas.openxmlformats.org/officeDocument/2006/relationships/hyperlink" Target="https://ru.wikipedia.org/wiki/%D0%93%D0%B5%D0%B9%D0%B7%D0%B5%D1%80" TargetMode="External"/><Relationship Id="rId49" Type="http://schemas.openxmlformats.org/officeDocument/2006/relationships/hyperlink" Target="https://ru.wikipedia.org/wiki/%D0%93%D1%80%D0%B0%D0%B4%D1%83%D1%81_%D0%A6%D0%B5%D0%BB%D1%8C%D1%81%D0%B8%D1%8F" TargetMode="External"/><Relationship Id="rId57" Type="http://schemas.openxmlformats.org/officeDocument/2006/relationships/hyperlink" Target="https://ru.wikipedia.org/wiki/%D0%97%D0%B0%D0%BF%D0%BE%D0%B2%D0%B5%D0%B4%D0%BD%D0%B8%D0%BA" TargetMode="External"/><Relationship Id="rId106" Type="http://schemas.openxmlformats.org/officeDocument/2006/relationships/oleObject" Target="embeddings/oleObject2.bin"/><Relationship Id="rId114" Type="http://schemas.openxmlformats.org/officeDocument/2006/relationships/oleObject" Target="embeddings/oleObject6.bin"/><Relationship Id="rId119" Type="http://schemas.openxmlformats.org/officeDocument/2006/relationships/image" Target="media/image18.wmf"/><Relationship Id="rId127" Type="http://schemas.openxmlformats.org/officeDocument/2006/relationships/hyperlink" Target="https://ru.wikipedia.org/wiki/%D0%A1%D0%BC%D0%B5%D1%80%D1%82%D1%8C" TargetMode="External"/><Relationship Id="rId10" Type="http://schemas.openxmlformats.org/officeDocument/2006/relationships/hyperlink" Target="https://ru.wikipedia.org/wiki/%D0%A1%D1%82%D1%80%D1%83%D0%BA%D1%82%D1%83%D1%80%D0%B0_%D0%97%D0%B5%D0%BC%D0%BB%D0%B8" TargetMode="External"/><Relationship Id="rId31" Type="http://schemas.openxmlformats.org/officeDocument/2006/relationships/hyperlink" Target="https://ru.wikipedia.org/wiki/%D0%92%D1%83%D0%BB%D0%BA%D0%B0%D0%BD%D0%B8%D0%B7%D0%BC" TargetMode="External"/><Relationship Id="rId44" Type="http://schemas.openxmlformats.org/officeDocument/2006/relationships/hyperlink" Target="https://ru.wikipedia.org/wiki/%D0%A8%D1%83%D0%BC%D0%BD%D0%B0%D1%8F" TargetMode="External"/><Relationship Id="rId52" Type="http://schemas.openxmlformats.org/officeDocument/2006/relationships/hyperlink" Target="https://ru.wikipedia.org/wiki/%D0%AD%D0%BA%D0%BE%D1%81%D0%B8%D1%81%D1%82%D0%B5%D0%BC%D0%B0" TargetMode="External"/><Relationship Id="rId60" Type="http://schemas.openxmlformats.org/officeDocument/2006/relationships/hyperlink" Target="https://ru.wikipedia.org/wiki/%D0%AD%D0%BA%D0%BE%D1%81%D0%B8%D1%81%D1%82%D0%B5%D0%BC%D0%B0" TargetMode="External"/><Relationship Id="rId65" Type="http://schemas.openxmlformats.org/officeDocument/2006/relationships/hyperlink" Target="https://ru.wikipedia.org/wiki/%D0%90%D0%BF%D1%80%D0%B5%D0%BB%D1%8C" TargetMode="External"/><Relationship Id="rId73" Type="http://schemas.openxmlformats.org/officeDocument/2006/relationships/image" Target="media/image5.png"/><Relationship Id="rId78" Type="http://schemas.openxmlformats.org/officeDocument/2006/relationships/hyperlink" Target="https://ru.wikipedia.org/wiki/%D0%9E%D1%82%D1%80%D0%B0%D0%B2%D0%BB%D0%B5%D0%BD%D0%B8%D0%B5" TargetMode="External"/><Relationship Id="rId81" Type="http://schemas.openxmlformats.org/officeDocument/2006/relationships/hyperlink" Target="https://ru.wikipedia.org/wiki/LD50" TargetMode="External"/><Relationship Id="rId86" Type="http://schemas.openxmlformats.org/officeDocument/2006/relationships/hyperlink" Target="https://ru.wikipedia.org/wiki/%D0%90%D0%BD%D1%82%D0%B8%D0%B4%D0%BE%D1%82" TargetMode="External"/><Relationship Id="rId94" Type="http://schemas.openxmlformats.org/officeDocument/2006/relationships/hyperlink" Target="https://ru.wikipedia.org/w/index.php?title=%D0%9C%D0%B0%D1%81%D1%81%D0%BE%D0%B2%D0%BE%D0%B5_%D0%BE%D1%82%D1%80%D0%B0%D0%B2%D0%BB%D0%B5%D0%BD%D0%B8%D0%B5_%D0%BC%D0%B5%D1%82%D0%B0%D0%BD%D0%BE%D0%BB%D0%BE%D0%BC_%D0%B2_%D0%91%D0%B0%D0%BD%D0%B3%D0%B0%D0%BB%D0%BE%D1%80%D0%B5&amp;action=edit&amp;redlink=1" TargetMode="External"/><Relationship Id="rId99" Type="http://schemas.openxmlformats.org/officeDocument/2006/relationships/hyperlink" Target="https://ru.wikipedia.org/wiki/%D0%AD%D1%81%D1%82%D0%BE%D0%BD%D0%B8%D1%8F" TargetMode="External"/><Relationship Id="rId101" Type="http://schemas.openxmlformats.org/officeDocument/2006/relationships/hyperlink" Target="https://ru.wikipedia.org/wiki/%D0%9C%D0%B0%D1%81%D1%81%D0%BE%D0%B2%D0%BE%D0%B5_%D0%BE%D1%82%D1%80%D0%B0%D0%B2%D0%BB%D0%B5%D0%BD%D0%B8%D0%B5_%D0%BC%D0%B5%D1%82%D0%B0%D0%BD%D0%BE%D0%BB%D0%BE%D0%BC_%D0%B2_%D0%98%D1%80%D0%BA%D1%83%D1%82%D1%81%D0%BA%D0%B5" TargetMode="External"/><Relationship Id="rId122" Type="http://schemas.openxmlformats.org/officeDocument/2006/relationships/oleObject" Target="embeddings/oleObject10.bin"/><Relationship Id="rId130" Type="http://schemas.openxmlformats.org/officeDocument/2006/relationships/hyperlink" Target="http://www.scrf.gov.ru/document.98.html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F%D0%BB%D0%BE%D0%B2%D0%B0%D1%8F_%D1%8D%D0%BD%D0%B5%D1%80%D0%B3%D0%B8%D1%8F" TargetMode="External"/><Relationship Id="rId13" Type="http://schemas.openxmlformats.org/officeDocument/2006/relationships/hyperlink" Target="https://ru.wikipedia.org/wiki/%D0%9E%D1%82%D0%BE%D0%BF%D0%BB%D0%B5%D0%BD%D0%B8%D0%B5" TargetMode="External"/><Relationship Id="rId18" Type="http://schemas.openxmlformats.org/officeDocument/2006/relationships/hyperlink" Target="https://ru.wikipedia.org/wiki/%D0%98%D1%81%D0%BA%D0%BE%D0%BF%D0%B0%D0%B5%D0%BC%D0%BE%D0%B5_%D1%82%D0%BE%D0%BF%D0%BB%D0%B8%D0%B2%D0%BE" TargetMode="External"/><Relationship Id="rId39" Type="http://schemas.openxmlformats.org/officeDocument/2006/relationships/hyperlink" Target="https://ru.wikipedia.org/wiki/%D0%9E%D0%B7%D1%91%D1%80%D1%8B" TargetMode="External"/><Relationship Id="rId109" Type="http://schemas.openxmlformats.org/officeDocument/2006/relationships/image" Target="media/image13.wmf"/><Relationship Id="rId34" Type="http://schemas.openxmlformats.org/officeDocument/2006/relationships/hyperlink" Target="https://ru.wikipedia.org/wiki/%D0%9F%D0%BE%D0%BB%D1%83%D0%BE%D1%81%D1%82%D1%80%D0%BE%D0%B2_%D0%9A%D0%B0%D0%BC%D1%87%D0%B0%D1%82%D0%BA%D0%B0" TargetMode="External"/><Relationship Id="rId50" Type="http://schemas.openxmlformats.org/officeDocument/2006/relationships/hyperlink" Target="https://ru.wikipedia.org/wiki/%D0%9F%D0%B0%D1%80" TargetMode="External"/><Relationship Id="rId55" Type="http://schemas.openxmlformats.org/officeDocument/2006/relationships/hyperlink" Target="https://ru.wikipedia.org/wiki/%D0%A0%D0%B5%D0%BA%D1%80%D0%B5%D0%B0%D1%86%D0%B8%D1%8F" TargetMode="External"/><Relationship Id="rId76" Type="http://schemas.openxmlformats.org/officeDocument/2006/relationships/image" Target="media/image8.jpeg"/><Relationship Id="rId97" Type="http://schemas.openxmlformats.org/officeDocument/2006/relationships/hyperlink" Target="https://ru.wikipedia.org/wiki/%D0%9C%D0%B0%D1%81%D1%81%D0%BE%D0%B2%D0%BE%D0%B5_%D0%BE%D1%82%D1%80%D0%B0%D0%B2%D0%BB%D0%B5%D0%BD%D0%B8%D0%B5_%D0%BC%D0%B5%D1%82%D0%B0%D0%BD%D0%BE%D0%BB%D0%BE%D0%BC_%D0%B2_%D0%9F%D1%8F%D1%80%D0%BD%D1%83" TargetMode="External"/><Relationship Id="rId104" Type="http://schemas.openxmlformats.org/officeDocument/2006/relationships/oleObject" Target="embeddings/oleObject1.bin"/><Relationship Id="rId120" Type="http://schemas.openxmlformats.org/officeDocument/2006/relationships/oleObject" Target="embeddings/oleObject9.bin"/><Relationship Id="rId125" Type="http://schemas.openxmlformats.org/officeDocument/2006/relationships/hyperlink" Target="https://ru.wikipedia.org/wiki/%D0%9E%D1%82%D1%80%D0%B0%D0%B2%D0%BB%D0%B5%D0%BD%D0%B8%D0%B5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.png"/><Relationship Id="rId92" Type="http://schemas.openxmlformats.org/officeDocument/2006/relationships/hyperlink" Target="https://ru.wikipedia.org/wiki/%D0%A1%D1%82%D0%B5%D0%BA%D0%BB%D0%BE%D0%BE%D0%BC%D1%8B%D0%B2%D0%B0%D1%82%D0%B5%D0%BB%D1%8C_(%D0%B0%D0%B2%D1%82%D0%BE%D0%BC%D0%BE%D0%B1%D0%B8%D0%BB%D1%8C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3%D1%80%D0%B0%D0%B4%D1%83%D1%81_%D1%86%D0%B5%D0%BB%D1%8C%D1%81%D0%B8%D1%8F" TargetMode="External"/><Relationship Id="rId24" Type="http://schemas.openxmlformats.org/officeDocument/2006/relationships/hyperlink" Target="https://ru.wikipedia.org/wiki/%D0%92%D1%83%D0%BB%D0%BA%D0%B0%D0%BD" TargetMode="External"/><Relationship Id="rId40" Type="http://schemas.openxmlformats.org/officeDocument/2006/relationships/hyperlink" Target="https://ru.wikipedia.org/wiki/%D0%9A%D0%B0%D0%BC%D1%87%D0%B0%D1%82%D1%81%D0%BA%D0%B8%D0%B9_%D0%BA%D1%80%D0%B0%D0%B9" TargetMode="External"/><Relationship Id="rId45" Type="http://schemas.openxmlformats.org/officeDocument/2006/relationships/hyperlink" Target="https://ru.wikipedia.org/wiki/%D0%93%D0%B5%D0%BE%D1%82%D0%B5%D1%80%D0%BC%D0%B0%D0%BB%D1%8C%D0%BD%D1%8B%D0%B9_%D0%B8%D1%81%D1%82%D0%BE%D1%87%D0%BD%D0%B8%D0%BA" TargetMode="External"/><Relationship Id="rId66" Type="http://schemas.openxmlformats.org/officeDocument/2006/relationships/hyperlink" Target="https://ru.wikipedia.org/wiki/1941_%D0%B3%D0%BE%D0%B4" TargetMode="External"/><Relationship Id="rId87" Type="http://schemas.openxmlformats.org/officeDocument/2006/relationships/hyperlink" Target="https://ru.wikipedia.org/wiki/%D0%AD%D1%82%D0%B0%D0%BD%D0%BE%D0%BB" TargetMode="External"/><Relationship Id="rId110" Type="http://schemas.openxmlformats.org/officeDocument/2006/relationships/oleObject" Target="embeddings/oleObject4.bin"/><Relationship Id="rId115" Type="http://schemas.openxmlformats.org/officeDocument/2006/relationships/image" Target="media/image16.wmf"/><Relationship Id="rId131" Type="http://schemas.openxmlformats.org/officeDocument/2006/relationships/image" Target="media/image21.jpeg"/><Relationship Id="rId136" Type="http://schemas.openxmlformats.org/officeDocument/2006/relationships/theme" Target="theme/theme1.xml"/><Relationship Id="rId61" Type="http://schemas.openxmlformats.org/officeDocument/2006/relationships/hyperlink" Target="https://ru.wikipedia.org/wiki/2008_%D0%B3%D0%BE%D0%B4" TargetMode="External"/><Relationship Id="rId82" Type="http://schemas.openxmlformats.org/officeDocument/2006/relationships/hyperlink" Target="https://ru.wikipedia.org/wiki/%D0%90%D0%BD%D1%82%D0%B8%D0%B4%D0%BE%D1%82" TargetMode="External"/><Relationship Id="rId19" Type="http://schemas.openxmlformats.org/officeDocument/2006/relationships/hyperlink" Target="https://ru.wikipedia.org/wiki/%D0%98%D1%81%D0%BA%D0%BE%D0%BF%D0%B0%D0%B5%D0%BC%D1%8B%D0%B9_%D1%83%D0%B3%D0%BE%D0%BB%D1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D5A19-A239-4F28-8222-F655B663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8914</Words>
  <Characters>50815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2018-12-05T13:06:00Z</dcterms:created>
  <dcterms:modified xsi:type="dcterms:W3CDTF">2018-12-05T13:06:00Z</dcterms:modified>
</cp:coreProperties>
</file>