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26A" w:rsidRDefault="000C026A" w:rsidP="00920296">
      <w:pPr>
        <w:spacing w:after="0" w:line="360" w:lineRule="auto"/>
        <w:rPr>
          <w:rFonts w:ascii="Times New Roman" w:hAnsi="Times New Roman" w:cs="Times New Roman"/>
          <w:sz w:val="28"/>
          <w:szCs w:val="28"/>
        </w:rPr>
      </w:pPr>
      <w:bookmarkStart w:id="0" w:name="_GoBack"/>
    </w:p>
    <w:tbl>
      <w:tblPr>
        <w:tblW w:w="0" w:type="auto"/>
        <w:tblLook w:val="04A0" w:firstRow="1" w:lastRow="0" w:firstColumn="1" w:lastColumn="0" w:noHBand="0" w:noVBand="1"/>
      </w:tblPr>
      <w:tblGrid>
        <w:gridCol w:w="801"/>
        <w:gridCol w:w="7958"/>
        <w:gridCol w:w="596"/>
      </w:tblGrid>
      <w:tr w:rsidR="005B3F0D" w:rsidRPr="00DF16B4" w:rsidTr="005B3F0D">
        <w:tc>
          <w:tcPr>
            <w:tcW w:w="9355" w:type="dxa"/>
            <w:gridSpan w:val="3"/>
            <w:shd w:val="clear" w:color="auto" w:fill="auto"/>
          </w:tcPr>
          <w:p w:rsidR="005B3F0D" w:rsidRPr="00DF16B4" w:rsidRDefault="005B3F0D" w:rsidP="00DA627B">
            <w:pPr>
              <w:spacing w:after="0" w:line="360" w:lineRule="auto"/>
              <w:jc w:val="center"/>
              <w:rPr>
                <w:rFonts w:ascii="Times New Roman" w:hAnsi="Times New Roman"/>
                <w:sz w:val="28"/>
                <w:szCs w:val="28"/>
              </w:rPr>
            </w:pPr>
            <w:r w:rsidRPr="00DF16B4">
              <w:rPr>
                <w:rFonts w:ascii="Times New Roman" w:hAnsi="Times New Roman"/>
                <w:sz w:val="28"/>
                <w:szCs w:val="28"/>
              </w:rPr>
              <w:t>СОДЕРЖАНИЕ</w:t>
            </w:r>
          </w:p>
        </w:tc>
      </w:tr>
      <w:tr w:rsidR="005B3F0D" w:rsidRPr="00DF16B4" w:rsidTr="005B3F0D">
        <w:tc>
          <w:tcPr>
            <w:tcW w:w="8759" w:type="dxa"/>
            <w:gridSpan w:val="2"/>
            <w:shd w:val="clear" w:color="auto" w:fill="auto"/>
          </w:tcPr>
          <w:p w:rsidR="005B3F0D" w:rsidRPr="00DF16B4" w:rsidRDefault="005B3F0D" w:rsidP="00DA627B">
            <w:pPr>
              <w:spacing w:after="0" w:line="360" w:lineRule="auto"/>
              <w:jc w:val="both"/>
              <w:rPr>
                <w:rFonts w:ascii="Times New Roman" w:hAnsi="Times New Roman"/>
                <w:sz w:val="28"/>
                <w:szCs w:val="28"/>
              </w:rPr>
            </w:pPr>
            <w:r w:rsidRPr="00DF16B4">
              <w:rPr>
                <w:rFonts w:ascii="Times New Roman" w:hAnsi="Times New Roman"/>
                <w:sz w:val="28"/>
                <w:szCs w:val="28"/>
              </w:rPr>
              <w:t>Введение</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sidRPr="00DF16B4">
              <w:rPr>
                <w:rFonts w:ascii="Times New Roman" w:hAnsi="Times New Roman"/>
                <w:sz w:val="28"/>
                <w:szCs w:val="28"/>
              </w:rPr>
              <w:t>3</w:t>
            </w:r>
          </w:p>
        </w:tc>
      </w:tr>
      <w:tr w:rsidR="005B3F0D" w:rsidRPr="00DF16B4" w:rsidTr="005B3F0D">
        <w:tc>
          <w:tcPr>
            <w:tcW w:w="801" w:type="dxa"/>
            <w:shd w:val="clear" w:color="auto" w:fill="auto"/>
          </w:tcPr>
          <w:p w:rsidR="005B3F0D" w:rsidRPr="00DF16B4" w:rsidRDefault="005B3F0D" w:rsidP="00DA627B">
            <w:pPr>
              <w:spacing w:after="0" w:line="360" w:lineRule="auto"/>
              <w:jc w:val="both"/>
              <w:rPr>
                <w:rFonts w:ascii="Times New Roman" w:hAnsi="Times New Roman"/>
                <w:sz w:val="28"/>
                <w:szCs w:val="28"/>
              </w:rPr>
            </w:pPr>
            <w:r>
              <w:rPr>
                <w:rFonts w:ascii="Times New Roman" w:hAnsi="Times New Roman"/>
                <w:sz w:val="28"/>
                <w:szCs w:val="28"/>
              </w:rPr>
              <w:t>1</w:t>
            </w:r>
          </w:p>
        </w:tc>
        <w:tc>
          <w:tcPr>
            <w:tcW w:w="7958" w:type="dxa"/>
            <w:shd w:val="clear" w:color="auto" w:fill="auto"/>
          </w:tcPr>
          <w:p w:rsidR="005B3F0D" w:rsidRPr="00DF16B4" w:rsidRDefault="005B3F0D" w:rsidP="00DA627B">
            <w:pPr>
              <w:spacing w:after="0" w:line="360" w:lineRule="auto"/>
              <w:jc w:val="both"/>
              <w:rPr>
                <w:rFonts w:ascii="Times New Roman" w:hAnsi="Times New Roman"/>
                <w:sz w:val="28"/>
                <w:szCs w:val="28"/>
              </w:rPr>
            </w:pPr>
            <w:r w:rsidRPr="005B3F0D">
              <w:rPr>
                <w:rFonts w:ascii="Times New Roman" w:hAnsi="Times New Roman"/>
                <w:sz w:val="28"/>
                <w:szCs w:val="28"/>
              </w:rPr>
              <w:t>Цели и задачи формирования каллиграфического навыка в период обучения грамоте</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4</w:t>
            </w:r>
          </w:p>
        </w:tc>
      </w:tr>
      <w:tr w:rsidR="005B3F0D" w:rsidRPr="00DF16B4" w:rsidTr="005B3F0D">
        <w:tc>
          <w:tcPr>
            <w:tcW w:w="801" w:type="dxa"/>
            <w:shd w:val="clear" w:color="auto" w:fill="auto"/>
          </w:tcPr>
          <w:p w:rsidR="005B3F0D" w:rsidRPr="00DF16B4" w:rsidRDefault="005B3F0D" w:rsidP="00DA627B">
            <w:pPr>
              <w:spacing w:after="0" w:line="360" w:lineRule="auto"/>
              <w:rPr>
                <w:rFonts w:ascii="Times New Roman" w:hAnsi="Times New Roman"/>
                <w:sz w:val="28"/>
                <w:szCs w:val="28"/>
              </w:rPr>
            </w:pPr>
            <w:r w:rsidRPr="00DF16B4">
              <w:rPr>
                <w:rFonts w:ascii="Times New Roman" w:hAnsi="Times New Roman"/>
                <w:sz w:val="28"/>
                <w:szCs w:val="28"/>
              </w:rPr>
              <w:t>2</w:t>
            </w:r>
          </w:p>
        </w:tc>
        <w:tc>
          <w:tcPr>
            <w:tcW w:w="7958" w:type="dxa"/>
            <w:shd w:val="clear" w:color="auto" w:fill="auto"/>
          </w:tcPr>
          <w:p w:rsidR="005B3F0D" w:rsidRPr="00DF16B4" w:rsidRDefault="005B3F0D" w:rsidP="00DA627B">
            <w:pPr>
              <w:spacing w:after="0" w:line="360" w:lineRule="auto"/>
              <w:jc w:val="both"/>
              <w:rPr>
                <w:rFonts w:ascii="Times New Roman" w:hAnsi="Times New Roman"/>
                <w:sz w:val="28"/>
                <w:szCs w:val="28"/>
              </w:rPr>
            </w:pPr>
            <w:r w:rsidRPr="005B3F0D">
              <w:rPr>
                <w:rFonts w:ascii="Times New Roman" w:hAnsi="Times New Roman"/>
                <w:sz w:val="28"/>
                <w:szCs w:val="28"/>
              </w:rPr>
              <w:t>Сущность каллиграфического навыка</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7</w:t>
            </w:r>
          </w:p>
        </w:tc>
      </w:tr>
      <w:tr w:rsidR="005B3F0D" w:rsidRPr="00DF16B4" w:rsidTr="005B3F0D">
        <w:tc>
          <w:tcPr>
            <w:tcW w:w="801" w:type="dxa"/>
            <w:shd w:val="clear" w:color="auto" w:fill="auto"/>
          </w:tcPr>
          <w:p w:rsidR="005B3F0D" w:rsidRPr="00DF16B4" w:rsidRDefault="005B3F0D" w:rsidP="00DA627B">
            <w:pPr>
              <w:spacing w:after="0" w:line="360" w:lineRule="auto"/>
              <w:rPr>
                <w:rFonts w:ascii="Times New Roman" w:hAnsi="Times New Roman"/>
                <w:sz w:val="28"/>
                <w:szCs w:val="28"/>
              </w:rPr>
            </w:pPr>
            <w:r w:rsidRPr="00DF16B4">
              <w:rPr>
                <w:rFonts w:ascii="Times New Roman" w:hAnsi="Times New Roman"/>
                <w:sz w:val="28"/>
                <w:szCs w:val="28"/>
              </w:rPr>
              <w:t>3</w:t>
            </w:r>
          </w:p>
        </w:tc>
        <w:tc>
          <w:tcPr>
            <w:tcW w:w="7958" w:type="dxa"/>
            <w:shd w:val="clear" w:color="auto" w:fill="auto"/>
          </w:tcPr>
          <w:p w:rsidR="005B3F0D" w:rsidRPr="00DF16B4" w:rsidRDefault="005B3F0D" w:rsidP="00DA627B">
            <w:pPr>
              <w:spacing w:after="0" w:line="360" w:lineRule="auto"/>
              <w:jc w:val="both"/>
              <w:rPr>
                <w:rFonts w:ascii="Times New Roman" w:hAnsi="Times New Roman"/>
                <w:sz w:val="28"/>
                <w:szCs w:val="28"/>
              </w:rPr>
            </w:pPr>
            <w:r w:rsidRPr="005B3F0D">
              <w:rPr>
                <w:rFonts w:ascii="Times New Roman" w:hAnsi="Times New Roman"/>
                <w:sz w:val="28"/>
                <w:szCs w:val="28"/>
              </w:rPr>
              <w:t>Характеристика традиционной системы формирования каллиграфического навыка</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9</w:t>
            </w:r>
          </w:p>
        </w:tc>
      </w:tr>
      <w:tr w:rsidR="005B3F0D" w:rsidRPr="00DF16B4" w:rsidTr="005B3F0D">
        <w:tc>
          <w:tcPr>
            <w:tcW w:w="801" w:type="dxa"/>
            <w:shd w:val="clear" w:color="auto" w:fill="auto"/>
          </w:tcPr>
          <w:p w:rsidR="005B3F0D" w:rsidRPr="00DF16B4" w:rsidRDefault="005B3F0D" w:rsidP="005B3F0D">
            <w:pPr>
              <w:spacing w:after="0" w:line="360" w:lineRule="auto"/>
              <w:rPr>
                <w:rFonts w:ascii="Times New Roman" w:hAnsi="Times New Roman"/>
                <w:sz w:val="28"/>
                <w:szCs w:val="28"/>
              </w:rPr>
            </w:pPr>
            <w:r>
              <w:rPr>
                <w:rFonts w:ascii="Times New Roman" w:hAnsi="Times New Roman"/>
                <w:sz w:val="28"/>
                <w:szCs w:val="28"/>
              </w:rPr>
              <w:t>4</w:t>
            </w:r>
          </w:p>
        </w:tc>
        <w:tc>
          <w:tcPr>
            <w:tcW w:w="7958" w:type="dxa"/>
            <w:shd w:val="clear" w:color="auto" w:fill="auto"/>
          </w:tcPr>
          <w:p w:rsidR="005B3F0D" w:rsidRPr="00DF16B4" w:rsidRDefault="005B3F0D" w:rsidP="00DA627B">
            <w:pPr>
              <w:spacing w:after="0" w:line="360" w:lineRule="auto"/>
              <w:jc w:val="both"/>
              <w:rPr>
                <w:rFonts w:ascii="Times New Roman" w:hAnsi="Times New Roman"/>
                <w:sz w:val="28"/>
                <w:szCs w:val="28"/>
              </w:rPr>
            </w:pPr>
            <w:r w:rsidRPr="005B3F0D">
              <w:rPr>
                <w:rFonts w:ascii="Times New Roman" w:hAnsi="Times New Roman"/>
                <w:sz w:val="28"/>
                <w:szCs w:val="28"/>
              </w:rPr>
              <w:t>Характеристика качеств письма. Приёмы формирования качеств письма</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12</w:t>
            </w:r>
          </w:p>
        </w:tc>
      </w:tr>
      <w:tr w:rsidR="005B3F0D" w:rsidRPr="00DF16B4" w:rsidTr="005B3F0D">
        <w:tc>
          <w:tcPr>
            <w:tcW w:w="8759" w:type="dxa"/>
            <w:gridSpan w:val="2"/>
            <w:shd w:val="clear" w:color="auto" w:fill="auto"/>
          </w:tcPr>
          <w:p w:rsidR="005B3F0D" w:rsidRPr="00DF16B4" w:rsidRDefault="005B3F0D" w:rsidP="00DA627B">
            <w:pPr>
              <w:spacing w:after="0" w:line="360" w:lineRule="auto"/>
              <w:jc w:val="both"/>
              <w:rPr>
                <w:rFonts w:ascii="Times New Roman" w:hAnsi="Times New Roman"/>
                <w:sz w:val="28"/>
                <w:szCs w:val="28"/>
              </w:rPr>
            </w:pPr>
            <w:r w:rsidRPr="00DF16B4">
              <w:rPr>
                <w:rFonts w:ascii="Times New Roman" w:hAnsi="Times New Roman"/>
                <w:sz w:val="28"/>
                <w:szCs w:val="28"/>
              </w:rPr>
              <w:t xml:space="preserve">Заключение </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19</w:t>
            </w:r>
          </w:p>
        </w:tc>
      </w:tr>
      <w:tr w:rsidR="005B3F0D" w:rsidRPr="00DF16B4" w:rsidTr="005B3F0D">
        <w:tc>
          <w:tcPr>
            <w:tcW w:w="8759" w:type="dxa"/>
            <w:gridSpan w:val="2"/>
            <w:shd w:val="clear" w:color="auto" w:fill="auto"/>
          </w:tcPr>
          <w:p w:rsidR="005B3F0D" w:rsidRPr="00DF16B4" w:rsidRDefault="005B3F0D" w:rsidP="00DA627B">
            <w:pPr>
              <w:spacing w:after="0" w:line="360" w:lineRule="auto"/>
              <w:rPr>
                <w:rFonts w:ascii="Times New Roman" w:hAnsi="Times New Roman"/>
                <w:sz w:val="28"/>
                <w:szCs w:val="28"/>
              </w:rPr>
            </w:pPr>
            <w:r>
              <w:rPr>
                <w:rFonts w:ascii="Times New Roman" w:hAnsi="Times New Roman"/>
                <w:sz w:val="28"/>
                <w:szCs w:val="28"/>
              </w:rPr>
              <w:t>Список</w:t>
            </w:r>
            <w:r w:rsidRPr="00DF16B4">
              <w:rPr>
                <w:rFonts w:ascii="Times New Roman" w:hAnsi="Times New Roman"/>
                <w:sz w:val="28"/>
                <w:szCs w:val="28"/>
              </w:rPr>
              <w:t xml:space="preserve"> литературы</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20</w:t>
            </w:r>
          </w:p>
        </w:tc>
      </w:tr>
      <w:tr w:rsidR="005B3F0D" w:rsidRPr="00DF16B4" w:rsidTr="005B3F0D">
        <w:tc>
          <w:tcPr>
            <w:tcW w:w="8759" w:type="dxa"/>
            <w:gridSpan w:val="2"/>
            <w:shd w:val="clear" w:color="auto" w:fill="auto"/>
          </w:tcPr>
          <w:p w:rsidR="005B3F0D" w:rsidRPr="00DF16B4" w:rsidRDefault="005B3F0D" w:rsidP="00DA627B">
            <w:pPr>
              <w:spacing w:after="0" w:line="360" w:lineRule="auto"/>
              <w:jc w:val="both"/>
              <w:rPr>
                <w:rFonts w:ascii="Times New Roman" w:hAnsi="Times New Roman"/>
                <w:sz w:val="28"/>
                <w:szCs w:val="28"/>
              </w:rPr>
            </w:pPr>
            <w:r w:rsidRPr="00DF16B4">
              <w:rPr>
                <w:rFonts w:ascii="Times New Roman" w:hAnsi="Times New Roman"/>
                <w:sz w:val="28"/>
                <w:szCs w:val="28"/>
              </w:rPr>
              <w:t xml:space="preserve">Приложение </w:t>
            </w:r>
          </w:p>
        </w:tc>
        <w:tc>
          <w:tcPr>
            <w:tcW w:w="596" w:type="dxa"/>
            <w:shd w:val="clear" w:color="auto" w:fill="auto"/>
          </w:tcPr>
          <w:p w:rsidR="005B3F0D" w:rsidRPr="00DF16B4" w:rsidRDefault="005B3F0D" w:rsidP="00DA627B">
            <w:pPr>
              <w:spacing w:after="0" w:line="360" w:lineRule="auto"/>
              <w:jc w:val="center"/>
              <w:rPr>
                <w:rFonts w:ascii="Times New Roman" w:hAnsi="Times New Roman"/>
                <w:sz w:val="28"/>
                <w:szCs w:val="28"/>
              </w:rPr>
            </w:pPr>
            <w:r>
              <w:rPr>
                <w:rFonts w:ascii="Times New Roman" w:hAnsi="Times New Roman"/>
                <w:sz w:val="28"/>
                <w:szCs w:val="28"/>
              </w:rPr>
              <w:t>23</w:t>
            </w:r>
          </w:p>
        </w:tc>
      </w:tr>
    </w:tbl>
    <w:p w:rsidR="009D0868" w:rsidRDefault="009D0868" w:rsidP="000C026A">
      <w:pPr>
        <w:spacing w:after="0" w:line="360" w:lineRule="auto"/>
        <w:ind w:firstLine="737"/>
        <w:rPr>
          <w:rFonts w:ascii="Times New Roman" w:hAnsi="Times New Roman" w:cs="Times New Roman"/>
          <w:sz w:val="28"/>
          <w:szCs w:val="28"/>
        </w:rPr>
      </w:pPr>
    </w:p>
    <w:p w:rsidR="005B3F0D" w:rsidRDefault="005B3F0D">
      <w:pPr>
        <w:rPr>
          <w:rFonts w:ascii="Times New Roman" w:hAnsi="Times New Roman" w:cs="Times New Roman"/>
          <w:sz w:val="28"/>
          <w:szCs w:val="28"/>
        </w:rPr>
      </w:pPr>
      <w:r>
        <w:rPr>
          <w:rFonts w:ascii="Times New Roman" w:hAnsi="Times New Roman" w:cs="Times New Roman"/>
          <w:sz w:val="28"/>
          <w:szCs w:val="28"/>
        </w:rPr>
        <w:br w:type="page"/>
      </w:r>
    </w:p>
    <w:p w:rsidR="002C728A" w:rsidRPr="002C728A" w:rsidRDefault="002C728A" w:rsidP="002C728A">
      <w:pPr>
        <w:spacing w:after="0" w:line="360" w:lineRule="auto"/>
        <w:ind w:firstLine="737"/>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2C728A" w:rsidRDefault="002C728A" w:rsidP="002C728A">
      <w:pPr>
        <w:spacing w:after="0" w:line="360" w:lineRule="auto"/>
        <w:ind w:firstLine="737"/>
        <w:jc w:val="both"/>
        <w:rPr>
          <w:rFonts w:ascii="Times New Roman" w:hAnsi="Times New Roman" w:cs="Times New Roman"/>
          <w:sz w:val="28"/>
          <w:szCs w:val="28"/>
        </w:rPr>
      </w:pPr>
      <w:r w:rsidRPr="002C728A">
        <w:rPr>
          <w:rFonts w:ascii="Times New Roman" w:hAnsi="Times New Roman" w:cs="Times New Roman"/>
          <w:sz w:val="28"/>
          <w:szCs w:val="28"/>
        </w:rPr>
        <w:t>С первых дней поступления ученика в школу его начинают обучать тем первоначальным навыкам чтения и письма, без которых дальнейшее обучение и приобретение знаний было бы невозможно. Чтение и письмо тесно связаны между собой, но каждый из этих навыков имеет свою специфику. Специфика письма заключается в том, что оно имеет две стороны – графическую и орфографическую. Ребенок должен научиться писать не только четко и довольно быстро, но одновременно и грамотно.</w:t>
      </w:r>
    </w:p>
    <w:p w:rsidR="00596DA8" w:rsidRDefault="00596DA8" w:rsidP="002C728A">
      <w:pPr>
        <w:spacing w:after="0" w:line="360" w:lineRule="auto"/>
        <w:ind w:firstLine="737"/>
        <w:jc w:val="both"/>
        <w:rPr>
          <w:rFonts w:ascii="Times New Roman" w:hAnsi="Times New Roman" w:cs="Times New Roman"/>
          <w:sz w:val="28"/>
          <w:szCs w:val="28"/>
        </w:rPr>
      </w:pPr>
      <w:r w:rsidRPr="00596DA8">
        <w:rPr>
          <w:rFonts w:ascii="Times New Roman" w:hAnsi="Times New Roman" w:cs="Times New Roman"/>
          <w:sz w:val="28"/>
          <w:szCs w:val="28"/>
        </w:rPr>
        <w:t xml:space="preserve">В методике русского языка наиболее актуальной является проблема обучения младших школьников каллиграфически правильному письму. Актуальность данной проблемы объясняется, прежде всего, тем, что в последние десятилетия большинство младших школьников проводит время за компьютерами, а не за книгами и тетрадями. Учащиеся не разрабатывают моторику руки, не умеют координировать свои движения при письме. </w:t>
      </w:r>
    </w:p>
    <w:p w:rsidR="00596DA8" w:rsidRPr="00596DA8" w:rsidRDefault="00596DA8" w:rsidP="00596DA8">
      <w:pPr>
        <w:spacing w:after="0" w:line="360" w:lineRule="auto"/>
        <w:ind w:firstLine="737"/>
        <w:jc w:val="both"/>
        <w:rPr>
          <w:rFonts w:ascii="Times New Roman" w:hAnsi="Times New Roman" w:cs="Times New Roman"/>
          <w:sz w:val="28"/>
          <w:szCs w:val="28"/>
        </w:rPr>
      </w:pPr>
      <w:r w:rsidRPr="00596DA8">
        <w:rPr>
          <w:rFonts w:ascii="Times New Roman" w:hAnsi="Times New Roman" w:cs="Times New Roman"/>
          <w:sz w:val="28"/>
          <w:szCs w:val="28"/>
        </w:rPr>
        <w:t xml:space="preserve">Современному обществу требуется всесторонне развитая личность, которая формируется уже в начальной школе. </w:t>
      </w:r>
      <w:r>
        <w:rPr>
          <w:rFonts w:ascii="Times New Roman" w:hAnsi="Times New Roman" w:cs="Times New Roman"/>
          <w:sz w:val="28"/>
          <w:szCs w:val="28"/>
        </w:rPr>
        <w:t>Важное</w:t>
      </w:r>
      <w:r w:rsidRPr="00596DA8">
        <w:rPr>
          <w:rFonts w:ascii="Times New Roman" w:hAnsi="Times New Roman" w:cs="Times New Roman"/>
          <w:sz w:val="28"/>
          <w:szCs w:val="28"/>
        </w:rPr>
        <w:t xml:space="preserve"> место в ее формировании занимают каллиграфические навыки; они способствуют выработке таких важнейших качеств личности, как аккуратность, тр</w:t>
      </w:r>
      <w:r>
        <w:rPr>
          <w:rFonts w:ascii="Times New Roman" w:hAnsi="Times New Roman" w:cs="Times New Roman"/>
          <w:sz w:val="28"/>
          <w:szCs w:val="28"/>
        </w:rPr>
        <w:t>удолюбие, дисциплинированность.</w:t>
      </w:r>
    </w:p>
    <w:p w:rsidR="00596DA8" w:rsidRPr="00596DA8" w:rsidRDefault="00596DA8" w:rsidP="00596DA8">
      <w:pPr>
        <w:spacing w:after="0" w:line="360" w:lineRule="auto"/>
        <w:ind w:firstLine="737"/>
        <w:jc w:val="both"/>
        <w:rPr>
          <w:rFonts w:ascii="Times New Roman" w:hAnsi="Times New Roman" w:cs="Times New Roman"/>
          <w:sz w:val="28"/>
          <w:szCs w:val="28"/>
        </w:rPr>
      </w:pPr>
      <w:r w:rsidRPr="00596DA8">
        <w:rPr>
          <w:rFonts w:ascii="Times New Roman" w:hAnsi="Times New Roman" w:cs="Times New Roman"/>
          <w:sz w:val="28"/>
          <w:szCs w:val="28"/>
        </w:rPr>
        <w:t xml:space="preserve">Для того, чтобы разобраться в </w:t>
      </w:r>
      <w:r>
        <w:rPr>
          <w:rFonts w:ascii="Times New Roman" w:hAnsi="Times New Roman" w:cs="Times New Roman"/>
          <w:sz w:val="28"/>
          <w:szCs w:val="28"/>
        </w:rPr>
        <w:t>специфике формирования каллиграфических навыков</w:t>
      </w:r>
      <w:r w:rsidRPr="00596DA8">
        <w:rPr>
          <w:rFonts w:ascii="Times New Roman" w:hAnsi="Times New Roman" w:cs="Times New Roman"/>
          <w:sz w:val="28"/>
          <w:szCs w:val="28"/>
        </w:rPr>
        <w:t xml:space="preserve"> и понять, как помочь ученику, необходимо знать, что представляет собой процесс письма на разных этапах его формирования, какое влияние может оказать на процесс формирования навыка письма развитие ребенка, его возрастные особенности, состояние здоровья, методика обучения, тактика учителя и другие факторы. От того</w:t>
      </w:r>
      <w:r>
        <w:rPr>
          <w:rFonts w:ascii="Times New Roman" w:hAnsi="Times New Roman" w:cs="Times New Roman"/>
          <w:sz w:val="28"/>
          <w:szCs w:val="28"/>
        </w:rPr>
        <w:t>,</w:t>
      </w:r>
      <w:r w:rsidRPr="00596DA8">
        <w:rPr>
          <w:rFonts w:ascii="Times New Roman" w:hAnsi="Times New Roman" w:cs="Times New Roman"/>
          <w:sz w:val="28"/>
          <w:szCs w:val="28"/>
        </w:rPr>
        <w:t xml:space="preserve"> какие навыки учитель заложит в начале обучения</w:t>
      </w:r>
      <w:r>
        <w:rPr>
          <w:rFonts w:ascii="Times New Roman" w:hAnsi="Times New Roman" w:cs="Times New Roman"/>
          <w:sz w:val="28"/>
          <w:szCs w:val="28"/>
        </w:rPr>
        <w:t>,</w:t>
      </w:r>
      <w:r w:rsidRPr="00596DA8">
        <w:rPr>
          <w:rFonts w:ascii="Times New Roman" w:hAnsi="Times New Roman" w:cs="Times New Roman"/>
          <w:sz w:val="28"/>
          <w:szCs w:val="28"/>
        </w:rPr>
        <w:t xml:space="preserve"> будет зависеть дальнейшее совершенствование почерка</w:t>
      </w:r>
      <w:r>
        <w:rPr>
          <w:rFonts w:ascii="Times New Roman" w:hAnsi="Times New Roman" w:cs="Times New Roman"/>
          <w:sz w:val="28"/>
          <w:szCs w:val="28"/>
        </w:rPr>
        <w:t xml:space="preserve"> учащихся</w:t>
      </w:r>
      <w:r w:rsidRPr="00596DA8">
        <w:rPr>
          <w:rFonts w:ascii="Times New Roman" w:hAnsi="Times New Roman" w:cs="Times New Roman"/>
          <w:sz w:val="28"/>
          <w:szCs w:val="28"/>
        </w:rPr>
        <w:t xml:space="preserve">, </w:t>
      </w:r>
      <w:r>
        <w:rPr>
          <w:rFonts w:ascii="Times New Roman" w:hAnsi="Times New Roman" w:cs="Times New Roman"/>
          <w:sz w:val="28"/>
          <w:szCs w:val="28"/>
        </w:rPr>
        <w:t>их орфографическая грамотность.</w:t>
      </w:r>
    </w:p>
    <w:p w:rsidR="00596DA8" w:rsidRDefault="00596DA8" w:rsidP="00596DA8">
      <w:pPr>
        <w:spacing w:after="0" w:line="360" w:lineRule="auto"/>
        <w:ind w:firstLine="737"/>
        <w:jc w:val="both"/>
        <w:rPr>
          <w:rFonts w:ascii="Times New Roman" w:hAnsi="Times New Roman" w:cs="Times New Roman"/>
          <w:sz w:val="28"/>
          <w:szCs w:val="28"/>
        </w:rPr>
      </w:pPr>
      <w:r w:rsidRPr="00596DA8">
        <w:rPr>
          <w:rFonts w:ascii="Times New Roman" w:hAnsi="Times New Roman" w:cs="Times New Roman"/>
          <w:sz w:val="28"/>
          <w:szCs w:val="28"/>
        </w:rPr>
        <w:t xml:space="preserve">Систематическое использование методов и приёмов обучения каллиграфии способствует совершенствованию и формированию </w:t>
      </w:r>
      <w:proofErr w:type="spellStart"/>
      <w:r w:rsidRPr="00596DA8">
        <w:rPr>
          <w:rFonts w:ascii="Times New Roman" w:hAnsi="Times New Roman" w:cs="Times New Roman"/>
          <w:sz w:val="28"/>
          <w:szCs w:val="28"/>
        </w:rPr>
        <w:t>общеучебных</w:t>
      </w:r>
      <w:proofErr w:type="spellEnd"/>
      <w:r w:rsidRPr="00596DA8">
        <w:rPr>
          <w:rFonts w:ascii="Times New Roman" w:hAnsi="Times New Roman" w:cs="Times New Roman"/>
          <w:sz w:val="28"/>
          <w:szCs w:val="28"/>
        </w:rPr>
        <w:t xml:space="preserve"> навыков младших школьников, которые необходимы им на </w:t>
      </w:r>
      <w:r w:rsidRPr="00596DA8">
        <w:rPr>
          <w:rFonts w:ascii="Times New Roman" w:hAnsi="Times New Roman" w:cs="Times New Roman"/>
          <w:sz w:val="28"/>
          <w:szCs w:val="28"/>
        </w:rPr>
        <w:lastRenderedPageBreak/>
        <w:t>протяжении всей учебной деятельности, изучения русского языка и других школьных дисциплин.</w:t>
      </w:r>
    </w:p>
    <w:p w:rsidR="00596DA8" w:rsidRDefault="002C728A" w:rsidP="00596DA8">
      <w:pPr>
        <w:spacing w:after="0" w:line="360" w:lineRule="auto"/>
        <w:ind w:firstLine="737"/>
        <w:jc w:val="both"/>
        <w:rPr>
          <w:rFonts w:ascii="Times New Roman" w:hAnsi="Times New Roman" w:cs="Times New Roman"/>
          <w:sz w:val="28"/>
          <w:szCs w:val="28"/>
        </w:rPr>
      </w:pPr>
      <w:r w:rsidRPr="002C728A">
        <w:rPr>
          <w:rFonts w:ascii="Times New Roman" w:hAnsi="Times New Roman" w:cs="Times New Roman"/>
          <w:sz w:val="28"/>
          <w:szCs w:val="28"/>
        </w:rPr>
        <w:t>Проблема обучения письму была и остается актуальной до сегодняшнего дня. Этой проблемой занимаются педагоги,</w:t>
      </w:r>
      <w:r w:rsidR="00596DA8">
        <w:rPr>
          <w:rFonts w:ascii="Times New Roman" w:hAnsi="Times New Roman" w:cs="Times New Roman"/>
          <w:sz w:val="28"/>
          <w:szCs w:val="28"/>
        </w:rPr>
        <w:t xml:space="preserve"> физиологи, учителя, методисты. </w:t>
      </w:r>
      <w:r w:rsidRPr="002C728A">
        <w:rPr>
          <w:rFonts w:ascii="Times New Roman" w:hAnsi="Times New Roman" w:cs="Times New Roman"/>
          <w:sz w:val="28"/>
          <w:szCs w:val="28"/>
        </w:rPr>
        <w:t xml:space="preserve">Эта проблема заинтересовала и меня. Практическая значимость и актуальность данной проблемы для методически грамотного обучения письму и определило выбор темы </w:t>
      </w:r>
      <w:r w:rsidR="00596DA8">
        <w:rPr>
          <w:rFonts w:ascii="Times New Roman" w:hAnsi="Times New Roman" w:cs="Times New Roman"/>
          <w:sz w:val="28"/>
          <w:szCs w:val="28"/>
        </w:rPr>
        <w:t>реферата</w:t>
      </w:r>
      <w:r w:rsidRPr="002C728A">
        <w:rPr>
          <w:rFonts w:ascii="Times New Roman" w:hAnsi="Times New Roman" w:cs="Times New Roman"/>
          <w:sz w:val="28"/>
          <w:szCs w:val="28"/>
        </w:rPr>
        <w:t xml:space="preserve"> «</w:t>
      </w:r>
      <w:r w:rsidR="00596DA8" w:rsidRPr="00596DA8">
        <w:rPr>
          <w:rFonts w:ascii="Times New Roman" w:hAnsi="Times New Roman" w:cs="Times New Roman"/>
          <w:sz w:val="28"/>
          <w:szCs w:val="28"/>
        </w:rPr>
        <w:t>Работа над формированием каллиграфических навыков</w:t>
      </w:r>
      <w:r w:rsidRPr="002C728A">
        <w:rPr>
          <w:rFonts w:ascii="Times New Roman" w:hAnsi="Times New Roman" w:cs="Times New Roman"/>
          <w:sz w:val="28"/>
          <w:szCs w:val="28"/>
        </w:rPr>
        <w:t xml:space="preserve">». </w:t>
      </w:r>
    </w:p>
    <w:p w:rsidR="00BC38A9" w:rsidRDefault="00BC38A9" w:rsidP="00791993">
      <w:pPr>
        <w:spacing w:after="0" w:line="360" w:lineRule="auto"/>
        <w:jc w:val="both"/>
        <w:rPr>
          <w:rFonts w:ascii="Times New Roman" w:hAnsi="Times New Roman" w:cs="Times New Roman"/>
          <w:sz w:val="28"/>
          <w:szCs w:val="28"/>
        </w:rPr>
      </w:pPr>
    </w:p>
    <w:p w:rsidR="00BC38A9" w:rsidRPr="00BC38A9" w:rsidRDefault="00BC38A9" w:rsidP="00BC38A9">
      <w:pPr>
        <w:pStyle w:val="a5"/>
        <w:numPr>
          <w:ilvl w:val="0"/>
          <w:numId w:val="14"/>
        </w:numPr>
        <w:spacing w:after="0" w:line="360" w:lineRule="auto"/>
        <w:jc w:val="both"/>
        <w:rPr>
          <w:rFonts w:ascii="Times New Roman" w:hAnsi="Times New Roman" w:cs="Times New Roman"/>
          <w:b/>
          <w:sz w:val="28"/>
          <w:szCs w:val="28"/>
        </w:rPr>
      </w:pPr>
      <w:r w:rsidRPr="00BC38A9">
        <w:rPr>
          <w:rFonts w:ascii="Times New Roman" w:hAnsi="Times New Roman" w:cs="Times New Roman"/>
          <w:b/>
          <w:sz w:val="28"/>
          <w:szCs w:val="28"/>
        </w:rPr>
        <w:t>Цели и задачи формирования каллиграфического навыка в период обучения грамоте</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Период обучения грамоте – исключительно важный этап в фо</w:t>
      </w:r>
      <w:r>
        <w:rPr>
          <w:rFonts w:ascii="Times New Roman" w:hAnsi="Times New Roman" w:cs="Times New Roman"/>
          <w:sz w:val="28"/>
          <w:szCs w:val="28"/>
        </w:rPr>
        <w:t>рмировании личности каждого ребё</w:t>
      </w:r>
      <w:r w:rsidRPr="00BC38A9">
        <w:rPr>
          <w:rFonts w:ascii="Times New Roman" w:hAnsi="Times New Roman" w:cs="Times New Roman"/>
          <w:sz w:val="28"/>
          <w:szCs w:val="28"/>
        </w:rPr>
        <w:t>нка. Именно с уроков обучения грамоте начинается его школьная жизнь, на них он учится читать и писать, тем самым открывая себе путь к дальнейшему образованию.</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В течение 3—3,5 месяцев первоклассники овладевают одновременно с чтением элементарным навыком письма. За это время школьники научатся:</w:t>
      </w:r>
    </w:p>
    <w:p w:rsidR="00BC38A9" w:rsidRPr="00BC38A9" w:rsidRDefault="00BC38A9" w:rsidP="00BC38A9">
      <w:pPr>
        <w:spacing w:after="0" w:line="360" w:lineRule="auto"/>
        <w:ind w:firstLine="737"/>
        <w:jc w:val="both"/>
        <w:rPr>
          <w:rFonts w:ascii="Times New Roman" w:hAnsi="Times New Roman" w:cs="Times New Roman"/>
          <w:sz w:val="28"/>
          <w:szCs w:val="28"/>
        </w:rPr>
      </w:pPr>
      <w:proofErr w:type="gramStart"/>
      <w:r w:rsidRPr="00BC38A9">
        <w:rPr>
          <w:rFonts w:ascii="Times New Roman" w:hAnsi="Times New Roman" w:cs="Times New Roman"/>
          <w:sz w:val="28"/>
          <w:szCs w:val="28"/>
        </w:rPr>
        <w:t>а</w:t>
      </w:r>
      <w:proofErr w:type="gramEnd"/>
      <w:r w:rsidRPr="00BC38A9">
        <w:rPr>
          <w:rFonts w:ascii="Times New Roman" w:hAnsi="Times New Roman" w:cs="Times New Roman"/>
          <w:sz w:val="28"/>
          <w:szCs w:val="28"/>
        </w:rPr>
        <w:t>) правильно сидеть, держать тетрадь и пользоваться ручкой, придерживаться строки; соблюдать поля;</w:t>
      </w:r>
    </w:p>
    <w:p w:rsidR="00BC38A9" w:rsidRPr="00BC38A9" w:rsidRDefault="00BC38A9" w:rsidP="00BC38A9">
      <w:pPr>
        <w:spacing w:after="0" w:line="360" w:lineRule="auto"/>
        <w:ind w:firstLine="737"/>
        <w:jc w:val="both"/>
        <w:rPr>
          <w:rFonts w:ascii="Times New Roman" w:hAnsi="Times New Roman" w:cs="Times New Roman"/>
          <w:sz w:val="28"/>
          <w:szCs w:val="28"/>
        </w:rPr>
      </w:pPr>
      <w:proofErr w:type="gramStart"/>
      <w:r w:rsidRPr="00BC38A9">
        <w:rPr>
          <w:rFonts w:ascii="Times New Roman" w:hAnsi="Times New Roman" w:cs="Times New Roman"/>
          <w:sz w:val="28"/>
          <w:szCs w:val="28"/>
        </w:rPr>
        <w:t>б</w:t>
      </w:r>
      <w:proofErr w:type="gramEnd"/>
      <w:r w:rsidRPr="00BC38A9">
        <w:rPr>
          <w:rFonts w:ascii="Times New Roman" w:hAnsi="Times New Roman" w:cs="Times New Roman"/>
          <w:sz w:val="28"/>
          <w:szCs w:val="28"/>
        </w:rPr>
        <w:t>) писать в соответствии с прописями все буквы русского алфавита, строчные и заглавные, а также соединять их в словах; переводить печатный текст в письменный;</w:t>
      </w:r>
    </w:p>
    <w:p w:rsidR="00BC38A9" w:rsidRPr="00BC38A9" w:rsidRDefault="00BC38A9" w:rsidP="00BC38A9">
      <w:pPr>
        <w:spacing w:after="0" w:line="360" w:lineRule="auto"/>
        <w:ind w:firstLine="737"/>
        <w:jc w:val="both"/>
        <w:rPr>
          <w:rFonts w:ascii="Times New Roman" w:hAnsi="Times New Roman" w:cs="Times New Roman"/>
          <w:sz w:val="28"/>
          <w:szCs w:val="28"/>
        </w:rPr>
      </w:pPr>
      <w:proofErr w:type="gramStart"/>
      <w:r w:rsidRPr="00BC38A9">
        <w:rPr>
          <w:rFonts w:ascii="Times New Roman" w:hAnsi="Times New Roman" w:cs="Times New Roman"/>
          <w:sz w:val="28"/>
          <w:szCs w:val="28"/>
        </w:rPr>
        <w:t>в</w:t>
      </w:r>
      <w:proofErr w:type="gramEnd"/>
      <w:r w:rsidRPr="00BC38A9">
        <w:rPr>
          <w:rFonts w:ascii="Times New Roman" w:hAnsi="Times New Roman" w:cs="Times New Roman"/>
          <w:sz w:val="28"/>
          <w:szCs w:val="28"/>
        </w:rPr>
        <w:t xml:space="preserve">) записывать слова и предложения из трех-четырех слов после их звукобуквенного анализа </w:t>
      </w:r>
      <w:r>
        <w:rPr>
          <w:rFonts w:ascii="Times New Roman" w:hAnsi="Times New Roman" w:cs="Times New Roman"/>
          <w:sz w:val="28"/>
          <w:szCs w:val="28"/>
        </w:rPr>
        <w:t>с помощью учителя и без помощи;</w:t>
      </w:r>
    </w:p>
    <w:p w:rsidR="00BC38A9" w:rsidRPr="00BC38A9" w:rsidRDefault="00BC38A9" w:rsidP="00BC38A9">
      <w:pPr>
        <w:spacing w:after="0" w:line="360" w:lineRule="auto"/>
        <w:ind w:firstLine="737"/>
        <w:jc w:val="both"/>
        <w:rPr>
          <w:rFonts w:ascii="Times New Roman" w:hAnsi="Times New Roman" w:cs="Times New Roman"/>
          <w:sz w:val="28"/>
          <w:szCs w:val="28"/>
        </w:rPr>
      </w:pPr>
      <w:proofErr w:type="gramStart"/>
      <w:r w:rsidRPr="00BC38A9">
        <w:rPr>
          <w:rFonts w:ascii="Times New Roman" w:hAnsi="Times New Roman" w:cs="Times New Roman"/>
          <w:sz w:val="28"/>
          <w:szCs w:val="28"/>
        </w:rPr>
        <w:t>г</w:t>
      </w:r>
      <w:proofErr w:type="gramEnd"/>
      <w:r w:rsidRPr="00BC38A9">
        <w:rPr>
          <w:rFonts w:ascii="Times New Roman" w:hAnsi="Times New Roman" w:cs="Times New Roman"/>
          <w:sz w:val="28"/>
          <w:szCs w:val="28"/>
        </w:rPr>
        <w:t>) списывать, а также писать под диктовку слова, написание которых не расходится с произношением; проверять написанное, сравнивая с образцом, а также способом проговаривания;</w:t>
      </w:r>
    </w:p>
    <w:p w:rsidR="00BC38A9" w:rsidRPr="00BC38A9" w:rsidRDefault="00BC38A9" w:rsidP="00BC38A9">
      <w:pPr>
        <w:spacing w:after="0" w:line="360" w:lineRule="auto"/>
        <w:ind w:firstLine="737"/>
        <w:jc w:val="both"/>
        <w:rPr>
          <w:rFonts w:ascii="Times New Roman" w:hAnsi="Times New Roman" w:cs="Times New Roman"/>
          <w:sz w:val="28"/>
          <w:szCs w:val="28"/>
        </w:rPr>
      </w:pPr>
      <w:proofErr w:type="gramStart"/>
      <w:r w:rsidRPr="00BC38A9">
        <w:rPr>
          <w:rFonts w:ascii="Times New Roman" w:hAnsi="Times New Roman" w:cs="Times New Roman"/>
          <w:sz w:val="28"/>
          <w:szCs w:val="28"/>
        </w:rPr>
        <w:t>д</w:t>
      </w:r>
      <w:proofErr w:type="gramEnd"/>
      <w:r w:rsidRPr="00BC38A9">
        <w:rPr>
          <w:rFonts w:ascii="Times New Roman" w:hAnsi="Times New Roman" w:cs="Times New Roman"/>
          <w:sz w:val="28"/>
          <w:szCs w:val="28"/>
        </w:rPr>
        <w:t>) записывать собственные предложения, взятые из устно составленного рассказа.</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lastRenderedPageBreak/>
        <w:t>Согласно Основной образовательной п</w:t>
      </w:r>
      <w:r w:rsidR="00503566">
        <w:rPr>
          <w:rFonts w:ascii="Times New Roman" w:hAnsi="Times New Roman" w:cs="Times New Roman"/>
          <w:sz w:val="28"/>
          <w:szCs w:val="28"/>
        </w:rPr>
        <w:t>рограмме начальной школы [16</w:t>
      </w:r>
      <w:r w:rsidRPr="00BC38A9">
        <w:rPr>
          <w:rFonts w:ascii="Times New Roman" w:hAnsi="Times New Roman" w:cs="Times New Roman"/>
          <w:sz w:val="28"/>
          <w:szCs w:val="28"/>
        </w:rPr>
        <w:t>], основными требованиями к знаниям и умениям учащихся 1 класса по каллиграфии являются:</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 Правильное, без искажений письмо строчных и заглавных буквы, соединение букв в слова.</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 Правильное списывание слов и предложений, написанных печатным и рукописным шрифтом.</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 Письмо под диктовку предложений из 3-5 слов без пропусков и искажений букв.</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Согласно принципам звукового аналитико-синтетического метода, соблюдается единство письма и чтения. Это значит, что последовательность обучения письму букв принимается та же, что и в обучении чтению: на уроке чтения дети усваивают букву, читают тексты, а на уроке письма пишут эту букву и слова с ней.</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Целью занятий по письму является формирование навыка графически правильного, четкого и достаточно скорого письма. Как и всякий навык, он формируется в результате обучения, в результате формирования умений и на их основе выполнения ряда упражнений. Особенности графического навыка в том, что это, с одной стороны, двигательный навык, т. е. такое действие, которое опирается на первый взгляд лишь на мускульные усилия. С другой же стороны, в процессе письма осуществляется перевод осмысленных единиц речи в графические знаки (перекодировка). Это придает письму характер сознательной деятельности. Эта сторона письма как специфической человеческой деятельности и составляет главное в навыке письма.</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 xml:space="preserve">Сознательный характер письма состоит в следующем: во-первых, в правильном соотнесении звука и буквы, во-вторых, в соблюдении ряда правил — графических и орфографических; наконец, в использовании письменного навыка для передачи собственных мыслей, чувств, намерений. Как видим, третье является наиболее важным, так как составляет единственную цель письма, тогда как первое и второе — лишь вспомогательные задачи пишущего </w:t>
      </w:r>
      <w:r w:rsidRPr="00BC38A9">
        <w:rPr>
          <w:rFonts w:ascii="Times New Roman" w:hAnsi="Times New Roman" w:cs="Times New Roman"/>
          <w:sz w:val="28"/>
          <w:szCs w:val="28"/>
        </w:rPr>
        <w:lastRenderedPageBreak/>
        <w:t>человека, лишь средства, а не цели. Следовательно, чем скорее дети будут в состоянии о</w:t>
      </w:r>
      <w:r>
        <w:rPr>
          <w:rFonts w:ascii="Times New Roman" w:hAnsi="Times New Roman" w:cs="Times New Roman"/>
          <w:sz w:val="28"/>
          <w:szCs w:val="28"/>
        </w:rPr>
        <w:t xml:space="preserve">сознать и осуществить эту цель, </w:t>
      </w:r>
      <w:r w:rsidRPr="00BC38A9">
        <w:rPr>
          <w:rFonts w:ascii="Times New Roman" w:hAnsi="Times New Roman" w:cs="Times New Roman"/>
          <w:sz w:val="28"/>
          <w:szCs w:val="28"/>
        </w:rPr>
        <w:t>передачу на письме собственных мыслей, тем правильнее будет у них формироваться навык письменной речи. Однако в период обучения грамоте дети пишут еще очень медленно, и передача на письме собственных мыслей становится возможной лишь на третьей-четвертой неделе обучения грамоте. На втором месяце дети могут записать предложение из двух- трех слов, взятое из их собственных рассказов, а на третьем месяце — два - три небольших предложения.</w:t>
      </w:r>
    </w:p>
    <w:p w:rsidR="00BC38A9" w:rsidRP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Цели и задачи формирования каллиграфического навыка в период обучения грамоте теснейшим образом связаны с формированием навыка письма в целом. Сначала необходимы ознакомление с правилами посадки и владение инструментами, ориентировка на страницах прописей, тетрадей, первоначальное ознакомление с начертанием букв, буквосочетаний, письмом слогов, слов, предложений. Затем закрепление и совершенствование этих умений на уроках чистописания. На первый план выдвигаются задачи по обучению воспроизведению форм букв, соблюдению на всей странице одинакового наклона, рациональному соединению букв в словах. Правильной расстановки слов на строке.</w:t>
      </w:r>
    </w:p>
    <w:p w:rsidR="00BC38A9" w:rsidRPr="00BC38A9" w:rsidRDefault="001A56F2" w:rsidP="00BC38A9">
      <w:pPr>
        <w:spacing w:after="0" w:line="360" w:lineRule="auto"/>
        <w:ind w:firstLine="737"/>
        <w:jc w:val="both"/>
        <w:rPr>
          <w:rFonts w:ascii="Times New Roman" w:hAnsi="Times New Roman" w:cs="Times New Roman"/>
          <w:sz w:val="28"/>
          <w:szCs w:val="28"/>
        </w:rPr>
      </w:pPr>
      <w:r>
        <w:rPr>
          <w:rFonts w:ascii="Times New Roman" w:hAnsi="Times New Roman" w:cs="Times New Roman"/>
          <w:sz w:val="28"/>
          <w:szCs w:val="28"/>
        </w:rPr>
        <w:t>З</w:t>
      </w:r>
      <w:r w:rsidR="00BC38A9" w:rsidRPr="00BC38A9">
        <w:rPr>
          <w:rFonts w:ascii="Times New Roman" w:hAnsi="Times New Roman" w:cs="Times New Roman"/>
          <w:sz w:val="28"/>
          <w:szCs w:val="28"/>
        </w:rPr>
        <w:t xml:space="preserve">.Л. </w:t>
      </w:r>
      <w:proofErr w:type="spellStart"/>
      <w:r w:rsidR="00BC38A9" w:rsidRPr="00BC38A9">
        <w:rPr>
          <w:rFonts w:ascii="Times New Roman" w:hAnsi="Times New Roman" w:cs="Times New Roman"/>
          <w:sz w:val="28"/>
          <w:szCs w:val="28"/>
        </w:rPr>
        <w:t>Шинтарь</w:t>
      </w:r>
      <w:proofErr w:type="spellEnd"/>
      <w:r w:rsidR="00BC38A9" w:rsidRPr="00BC38A9">
        <w:rPr>
          <w:rFonts w:ascii="Times New Roman" w:hAnsi="Times New Roman" w:cs="Times New Roman"/>
          <w:sz w:val="28"/>
          <w:szCs w:val="28"/>
        </w:rPr>
        <w:t xml:space="preserve"> </w:t>
      </w:r>
      <w:r w:rsidR="00503566">
        <w:rPr>
          <w:rFonts w:ascii="Times New Roman" w:hAnsi="Times New Roman" w:cs="Times New Roman"/>
          <w:sz w:val="28"/>
          <w:szCs w:val="28"/>
        </w:rPr>
        <w:t>в Методических рекомендациях [30</w:t>
      </w:r>
      <w:r w:rsidR="00BC38A9" w:rsidRPr="00BC38A9">
        <w:rPr>
          <w:rFonts w:ascii="Times New Roman" w:hAnsi="Times New Roman" w:cs="Times New Roman"/>
          <w:sz w:val="28"/>
          <w:szCs w:val="28"/>
        </w:rPr>
        <w:t>] отмечает, что на уроках письма необходимо путем правильного отбора и проведения специальных упражнений формировать у учащихся такие навыки, которые при переходе на скорое письмо способствовали бы сохранению четкости почерка и обеспечили бы достаточную быстроту выполнения письменных работ в среднем звене. Выработать у учащихся четкое, красивое и скорое письмо невозможно в короткий срок. Для этого потребуется ряд лет, так как навык письма формируется медленно. Достижение этой цели зависит от решения многих задач, встающих перед учителем с первых занятий обучения письму.</w:t>
      </w:r>
    </w:p>
    <w:p w:rsidR="00BC38A9" w:rsidRDefault="00BC38A9" w:rsidP="00BC38A9">
      <w:pPr>
        <w:spacing w:after="0" w:line="360" w:lineRule="auto"/>
        <w:ind w:firstLine="737"/>
        <w:jc w:val="both"/>
        <w:rPr>
          <w:rFonts w:ascii="Times New Roman" w:hAnsi="Times New Roman" w:cs="Times New Roman"/>
          <w:sz w:val="28"/>
          <w:szCs w:val="28"/>
        </w:rPr>
      </w:pPr>
      <w:r w:rsidRPr="00BC38A9">
        <w:rPr>
          <w:rFonts w:ascii="Times New Roman" w:hAnsi="Times New Roman" w:cs="Times New Roman"/>
          <w:sz w:val="28"/>
          <w:szCs w:val="28"/>
        </w:rPr>
        <w:t xml:space="preserve">Таким образом, работа по формированию каллиграфического навыка начинается одновременно с обучением письму и ее цели и задачи связаны с </w:t>
      </w:r>
      <w:r w:rsidRPr="00BC38A9">
        <w:rPr>
          <w:rFonts w:ascii="Times New Roman" w:hAnsi="Times New Roman" w:cs="Times New Roman"/>
          <w:sz w:val="28"/>
          <w:szCs w:val="28"/>
        </w:rPr>
        <w:lastRenderedPageBreak/>
        <w:t xml:space="preserve">формированием навыка письма в целом, </w:t>
      </w:r>
      <w:r w:rsidR="00791993">
        <w:rPr>
          <w:rFonts w:ascii="Times New Roman" w:hAnsi="Times New Roman" w:cs="Times New Roman"/>
          <w:sz w:val="28"/>
          <w:szCs w:val="28"/>
        </w:rPr>
        <w:t>где основная цель – формирование</w:t>
      </w:r>
      <w:r w:rsidRPr="00BC38A9">
        <w:rPr>
          <w:rFonts w:ascii="Times New Roman" w:hAnsi="Times New Roman" w:cs="Times New Roman"/>
          <w:sz w:val="28"/>
          <w:szCs w:val="28"/>
        </w:rPr>
        <w:t xml:space="preserve"> графически правильного, четкого и достаточно скорого письма.</w:t>
      </w:r>
    </w:p>
    <w:p w:rsidR="00BC38A9" w:rsidRDefault="00BC38A9" w:rsidP="00596DA8">
      <w:pPr>
        <w:spacing w:after="0" w:line="360" w:lineRule="auto"/>
        <w:ind w:firstLine="737"/>
        <w:jc w:val="both"/>
        <w:rPr>
          <w:rFonts w:ascii="Times New Roman" w:hAnsi="Times New Roman" w:cs="Times New Roman"/>
          <w:sz w:val="28"/>
          <w:szCs w:val="28"/>
        </w:rPr>
      </w:pPr>
    </w:p>
    <w:p w:rsidR="00791993" w:rsidRPr="00791993" w:rsidRDefault="00791993" w:rsidP="00791993">
      <w:pPr>
        <w:spacing w:after="0" w:line="360" w:lineRule="auto"/>
        <w:ind w:firstLine="737"/>
        <w:jc w:val="both"/>
        <w:rPr>
          <w:rFonts w:ascii="Times New Roman" w:hAnsi="Times New Roman" w:cs="Times New Roman"/>
          <w:b/>
          <w:sz w:val="28"/>
          <w:szCs w:val="28"/>
        </w:rPr>
      </w:pPr>
      <w:r w:rsidRPr="00791993">
        <w:rPr>
          <w:rFonts w:ascii="Times New Roman" w:hAnsi="Times New Roman" w:cs="Times New Roman"/>
          <w:b/>
          <w:sz w:val="28"/>
          <w:szCs w:val="28"/>
        </w:rPr>
        <w:t>2. Сущность каллиграфического навыка</w:t>
      </w:r>
    </w:p>
    <w:p w:rsidR="00791993" w:rsidRDefault="00791993" w:rsidP="00791993">
      <w:pPr>
        <w:spacing w:after="0" w:line="360" w:lineRule="auto"/>
        <w:ind w:firstLine="737"/>
        <w:jc w:val="both"/>
        <w:rPr>
          <w:rFonts w:ascii="Times New Roman" w:hAnsi="Times New Roman" w:cs="Times New Roman"/>
          <w:sz w:val="28"/>
          <w:szCs w:val="28"/>
        </w:rPr>
      </w:pPr>
      <w:r w:rsidRPr="00791993">
        <w:rPr>
          <w:rFonts w:ascii="Times New Roman" w:hAnsi="Times New Roman" w:cs="Times New Roman"/>
          <w:sz w:val="28"/>
          <w:szCs w:val="28"/>
        </w:rPr>
        <w:t>В соврем</w:t>
      </w:r>
      <w:r>
        <w:rPr>
          <w:rFonts w:ascii="Times New Roman" w:hAnsi="Times New Roman" w:cs="Times New Roman"/>
          <w:sz w:val="28"/>
          <w:szCs w:val="28"/>
        </w:rPr>
        <w:t>енной методике обучения письму «каллиграфия»</w:t>
      </w:r>
      <w:r w:rsidRPr="00791993">
        <w:rPr>
          <w:rFonts w:ascii="Times New Roman" w:hAnsi="Times New Roman" w:cs="Times New Roman"/>
          <w:sz w:val="28"/>
          <w:szCs w:val="28"/>
        </w:rPr>
        <w:t xml:space="preserve"> понимается как умение писать четким, устойчивым, уд</w:t>
      </w:r>
      <w:r>
        <w:rPr>
          <w:rFonts w:ascii="Times New Roman" w:hAnsi="Times New Roman" w:cs="Times New Roman"/>
          <w:sz w:val="28"/>
          <w:szCs w:val="28"/>
        </w:rPr>
        <w:t>обочитаемым почерком. Вместе с «чисто техническим навыком»</w:t>
      </w:r>
      <w:r w:rsidRPr="00791993">
        <w:rPr>
          <w:rFonts w:ascii="Times New Roman" w:hAnsi="Times New Roman" w:cs="Times New Roman"/>
          <w:sz w:val="28"/>
          <w:szCs w:val="28"/>
        </w:rPr>
        <w:t xml:space="preserve"> (начертанием букв на бумаге) идет формирование представления о буквенной записи слова, отражающей связь между значением и формой, то есть формируется автоматизированный способ действия - графический навык. Понятия «графический» и «каллиграфический» (навык) мы о</w:t>
      </w:r>
      <w:r w:rsidR="00503566">
        <w:rPr>
          <w:rFonts w:ascii="Times New Roman" w:hAnsi="Times New Roman" w:cs="Times New Roman"/>
          <w:sz w:val="28"/>
          <w:szCs w:val="28"/>
        </w:rPr>
        <w:t xml:space="preserve">пределяем по Н.Г. </w:t>
      </w:r>
      <w:proofErr w:type="spellStart"/>
      <w:r w:rsidR="00503566">
        <w:rPr>
          <w:rFonts w:ascii="Times New Roman" w:hAnsi="Times New Roman" w:cs="Times New Roman"/>
          <w:sz w:val="28"/>
          <w:szCs w:val="28"/>
        </w:rPr>
        <w:t>Агарковой</w:t>
      </w:r>
      <w:proofErr w:type="spellEnd"/>
      <w:r w:rsidR="00503566">
        <w:rPr>
          <w:rFonts w:ascii="Times New Roman" w:hAnsi="Times New Roman" w:cs="Times New Roman"/>
          <w:sz w:val="28"/>
          <w:szCs w:val="28"/>
        </w:rPr>
        <w:t xml:space="preserve"> [2, 3</w:t>
      </w:r>
      <w:r w:rsidRPr="00791993">
        <w:rPr>
          <w:rFonts w:ascii="Times New Roman" w:hAnsi="Times New Roman" w:cs="Times New Roman"/>
          <w:sz w:val="28"/>
          <w:szCs w:val="28"/>
        </w:rPr>
        <w:t>]. Понятие «графическ</w:t>
      </w:r>
      <w:r>
        <w:rPr>
          <w:rFonts w:ascii="Times New Roman" w:hAnsi="Times New Roman" w:cs="Times New Roman"/>
          <w:sz w:val="28"/>
          <w:szCs w:val="28"/>
        </w:rPr>
        <w:t>ий» (навык) «вбирает» в себя всё</w:t>
      </w:r>
      <w:r w:rsidRPr="00791993">
        <w:rPr>
          <w:rFonts w:ascii="Times New Roman" w:hAnsi="Times New Roman" w:cs="Times New Roman"/>
          <w:sz w:val="28"/>
          <w:szCs w:val="28"/>
        </w:rPr>
        <w:t xml:space="preserve"> содержание графики как раздела лингвистики, тогда как «каллиграфический» (навык) характеризует лишь внешнее качество письма, то есть умение писать правильным и устойчивым почерком, не нарушая высоты, ширины, угла наклона элементов, букв и соединений букв. Следовательно, ключевым понятием в методике обучения первоначальному </w:t>
      </w:r>
      <w:proofErr w:type="gramStart"/>
      <w:r w:rsidRPr="00791993">
        <w:rPr>
          <w:rFonts w:ascii="Times New Roman" w:hAnsi="Times New Roman" w:cs="Times New Roman"/>
          <w:sz w:val="28"/>
          <w:szCs w:val="28"/>
        </w:rPr>
        <w:t xml:space="preserve">письму </w:t>
      </w:r>
      <w:r w:rsidR="007B7007">
        <w:rPr>
          <w:rFonts w:ascii="Times New Roman" w:hAnsi="Times New Roman" w:cs="Times New Roman"/>
          <w:sz w:val="28"/>
          <w:szCs w:val="28"/>
        </w:rPr>
        <w:t xml:space="preserve"> </w:t>
      </w:r>
      <w:r w:rsidRPr="00791993">
        <w:rPr>
          <w:rFonts w:ascii="Times New Roman" w:hAnsi="Times New Roman" w:cs="Times New Roman"/>
          <w:sz w:val="28"/>
          <w:szCs w:val="28"/>
        </w:rPr>
        <w:t>является</w:t>
      </w:r>
      <w:proofErr w:type="gramEnd"/>
      <w:r w:rsidRPr="00791993">
        <w:rPr>
          <w:rFonts w:ascii="Times New Roman" w:hAnsi="Times New Roman" w:cs="Times New Roman"/>
          <w:sz w:val="28"/>
          <w:szCs w:val="28"/>
        </w:rPr>
        <w:t xml:space="preserve"> </w:t>
      </w:r>
      <w:r w:rsidR="007B7007">
        <w:rPr>
          <w:rFonts w:ascii="Times New Roman" w:hAnsi="Times New Roman" w:cs="Times New Roman"/>
          <w:sz w:val="28"/>
          <w:szCs w:val="28"/>
        </w:rPr>
        <w:t xml:space="preserve"> </w:t>
      </w:r>
      <w:r w:rsidRPr="00791993">
        <w:rPr>
          <w:rFonts w:ascii="Times New Roman" w:hAnsi="Times New Roman" w:cs="Times New Roman"/>
          <w:sz w:val="28"/>
          <w:szCs w:val="28"/>
        </w:rPr>
        <w:t xml:space="preserve">«графика». Таким </w:t>
      </w:r>
      <w:proofErr w:type="gramStart"/>
      <w:r w:rsidRPr="00791993">
        <w:rPr>
          <w:rFonts w:ascii="Times New Roman" w:hAnsi="Times New Roman" w:cs="Times New Roman"/>
          <w:sz w:val="28"/>
          <w:szCs w:val="28"/>
        </w:rPr>
        <w:t>образом,</w:t>
      </w:r>
      <w:r w:rsidR="007B7007">
        <w:rPr>
          <w:rFonts w:ascii="Times New Roman" w:hAnsi="Times New Roman" w:cs="Times New Roman"/>
          <w:sz w:val="28"/>
          <w:szCs w:val="28"/>
        </w:rPr>
        <w:t xml:space="preserve"> </w:t>
      </w:r>
      <w:r w:rsidRPr="00791993">
        <w:rPr>
          <w:rFonts w:ascii="Times New Roman" w:hAnsi="Times New Roman" w:cs="Times New Roman"/>
          <w:sz w:val="28"/>
          <w:szCs w:val="28"/>
        </w:rPr>
        <w:t xml:space="preserve"> </w:t>
      </w:r>
      <w:r w:rsidRPr="007B7007">
        <w:rPr>
          <w:rFonts w:ascii="Times New Roman" w:hAnsi="Times New Roman" w:cs="Times New Roman"/>
          <w:spacing w:val="-34"/>
          <w:sz w:val="28"/>
          <w:szCs w:val="28"/>
        </w:rPr>
        <w:t>г</w:t>
      </w:r>
      <w:proofErr w:type="gramEnd"/>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ф</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ч</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с</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й </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н</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в</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ы</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Pr="00791993">
        <w:rPr>
          <w:rFonts w:ascii="Times New Roman" w:hAnsi="Times New Roman" w:cs="Times New Roman"/>
          <w:sz w:val="28"/>
          <w:szCs w:val="28"/>
        </w:rPr>
        <w:t xml:space="preserve"> – это автоматизированный способ дифференцировки и перекодирование звуков (фонем) речи в соответствующие буквы, начертание их на бумаге и вместе с тем осознание воспроизводимых</w:t>
      </w:r>
      <w:r w:rsidR="00503566">
        <w:rPr>
          <w:rFonts w:ascii="Times New Roman" w:hAnsi="Times New Roman" w:cs="Times New Roman"/>
          <w:sz w:val="28"/>
          <w:szCs w:val="28"/>
        </w:rPr>
        <w:t xml:space="preserve"> буквенных комплексов (слов) [27</w:t>
      </w:r>
      <w:r w:rsidRPr="00791993">
        <w:rPr>
          <w:rFonts w:ascii="Times New Roman" w:hAnsi="Times New Roman" w:cs="Times New Roman"/>
          <w:sz w:val="28"/>
          <w:szCs w:val="28"/>
        </w:rPr>
        <w:t>]. А каллиграфия – лишь искусство красивого письма, то есть умение писать правильным (четким) и устойчивым почерком. Термин «каллиграфический» сочетается со словами «почерк», «письмо».</w:t>
      </w:r>
    </w:p>
    <w:p w:rsidR="001A56F2" w:rsidRPr="001A56F2" w:rsidRDefault="001A56F2" w:rsidP="001A56F2">
      <w:pPr>
        <w:spacing w:after="0" w:line="360" w:lineRule="auto"/>
        <w:ind w:firstLine="737"/>
        <w:jc w:val="both"/>
        <w:rPr>
          <w:rFonts w:ascii="Times New Roman" w:hAnsi="Times New Roman" w:cs="Times New Roman"/>
          <w:sz w:val="28"/>
          <w:szCs w:val="28"/>
        </w:rPr>
      </w:pPr>
      <w:r w:rsidRPr="001A56F2">
        <w:rPr>
          <w:rFonts w:ascii="Times New Roman" w:hAnsi="Times New Roman" w:cs="Times New Roman"/>
          <w:sz w:val="28"/>
          <w:szCs w:val="28"/>
        </w:rPr>
        <w:t>В процессе формирования письма у ребенка формируется 2 вида грамотности: графическая и каллиграфическая.</w:t>
      </w:r>
    </w:p>
    <w:p w:rsidR="001A56F2" w:rsidRPr="001A56F2" w:rsidRDefault="001A56F2" w:rsidP="001A56F2">
      <w:pPr>
        <w:spacing w:after="0" w:line="360" w:lineRule="auto"/>
        <w:ind w:firstLine="737"/>
        <w:jc w:val="both"/>
        <w:rPr>
          <w:rFonts w:ascii="Times New Roman" w:hAnsi="Times New Roman" w:cs="Times New Roman"/>
          <w:sz w:val="28"/>
          <w:szCs w:val="28"/>
        </w:rPr>
      </w:pPr>
      <w:r w:rsidRPr="007B7007">
        <w:rPr>
          <w:rFonts w:ascii="Times New Roman" w:hAnsi="Times New Roman" w:cs="Times New Roman"/>
          <w:spacing w:val="-34"/>
          <w:sz w:val="28"/>
          <w:szCs w:val="28"/>
        </w:rPr>
        <w:t>Г</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ф</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ч</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с</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я</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 г</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м</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о</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т</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н</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о</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с</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т</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ь</w:t>
      </w:r>
      <w:r w:rsidRPr="001A56F2">
        <w:rPr>
          <w:rFonts w:ascii="Times New Roman" w:hAnsi="Times New Roman" w:cs="Times New Roman"/>
          <w:sz w:val="28"/>
          <w:szCs w:val="28"/>
        </w:rPr>
        <w:t xml:space="preserve"> – один из показателей </w:t>
      </w:r>
      <w:proofErr w:type="spellStart"/>
      <w:r w:rsidRPr="001A56F2">
        <w:rPr>
          <w:rFonts w:ascii="Times New Roman" w:hAnsi="Times New Roman" w:cs="Times New Roman"/>
          <w:sz w:val="28"/>
          <w:szCs w:val="28"/>
        </w:rPr>
        <w:t>сформированности</w:t>
      </w:r>
      <w:proofErr w:type="spellEnd"/>
      <w:r w:rsidRPr="001A56F2">
        <w:rPr>
          <w:rFonts w:ascii="Times New Roman" w:hAnsi="Times New Roman" w:cs="Times New Roman"/>
          <w:sz w:val="28"/>
          <w:szCs w:val="28"/>
        </w:rPr>
        <w:t xml:space="preserve"> навыка письма – проявляется в том, допускает ли ученик ошибки, возникающие в процессе перекодировки звуковой формы слова в графическую и при непосредственном</w:t>
      </w:r>
      <w:r w:rsidR="00503566">
        <w:rPr>
          <w:rFonts w:ascii="Times New Roman" w:hAnsi="Times New Roman" w:cs="Times New Roman"/>
          <w:sz w:val="28"/>
          <w:szCs w:val="28"/>
        </w:rPr>
        <w:t xml:space="preserve"> воспроизведении ее на бумаге [</w:t>
      </w:r>
      <w:r w:rsidRPr="001A56F2">
        <w:rPr>
          <w:rFonts w:ascii="Times New Roman" w:hAnsi="Times New Roman" w:cs="Times New Roman"/>
          <w:sz w:val="28"/>
          <w:szCs w:val="28"/>
        </w:rPr>
        <w:t>1</w:t>
      </w:r>
      <w:r w:rsidR="00503566">
        <w:rPr>
          <w:rFonts w:ascii="Times New Roman" w:hAnsi="Times New Roman" w:cs="Times New Roman"/>
          <w:sz w:val="28"/>
          <w:szCs w:val="28"/>
        </w:rPr>
        <w:t>2</w:t>
      </w:r>
      <w:r w:rsidRPr="001A56F2">
        <w:rPr>
          <w:rFonts w:ascii="Times New Roman" w:hAnsi="Times New Roman" w:cs="Times New Roman"/>
          <w:sz w:val="28"/>
          <w:szCs w:val="28"/>
        </w:rPr>
        <w:t>, 103].</w:t>
      </w:r>
    </w:p>
    <w:p w:rsidR="001A56F2" w:rsidRPr="00791993" w:rsidRDefault="001A56F2" w:rsidP="001A56F2">
      <w:pPr>
        <w:spacing w:after="0" w:line="360" w:lineRule="auto"/>
        <w:ind w:firstLine="737"/>
        <w:jc w:val="both"/>
        <w:rPr>
          <w:rFonts w:ascii="Times New Roman" w:hAnsi="Times New Roman" w:cs="Times New Roman"/>
          <w:sz w:val="28"/>
          <w:szCs w:val="28"/>
        </w:rPr>
      </w:pPr>
      <w:r w:rsidRPr="007B7007">
        <w:rPr>
          <w:rFonts w:ascii="Times New Roman" w:hAnsi="Times New Roman" w:cs="Times New Roman"/>
          <w:spacing w:val="-34"/>
          <w:sz w:val="28"/>
          <w:szCs w:val="28"/>
        </w:rPr>
        <w:lastRenderedPageBreak/>
        <w:t>Г</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ф</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ч</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с</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е </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о</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ш</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б</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Pr="001A56F2">
        <w:rPr>
          <w:rFonts w:ascii="Times New Roman" w:hAnsi="Times New Roman" w:cs="Times New Roman"/>
          <w:sz w:val="28"/>
          <w:szCs w:val="28"/>
        </w:rPr>
        <w:t xml:space="preserve"> – это пропуски, перестановки и разнообразные замены букв, соответствующих фонемам, сходным по акустической, артикуляционной характеристике, или изменение формы, размера, пространственного положения и количества</w:t>
      </w:r>
      <w:r w:rsidR="00503566">
        <w:rPr>
          <w:rFonts w:ascii="Times New Roman" w:hAnsi="Times New Roman" w:cs="Times New Roman"/>
          <w:sz w:val="28"/>
          <w:szCs w:val="28"/>
        </w:rPr>
        <w:t xml:space="preserve"> элементов в буквенном знаке [12</w:t>
      </w:r>
      <w:r w:rsidRPr="001A56F2">
        <w:rPr>
          <w:rFonts w:ascii="Times New Roman" w:hAnsi="Times New Roman" w:cs="Times New Roman"/>
          <w:sz w:val="28"/>
          <w:szCs w:val="28"/>
        </w:rPr>
        <w:t>, 104].</w:t>
      </w:r>
    </w:p>
    <w:p w:rsidR="00791993" w:rsidRDefault="00791993" w:rsidP="00791993">
      <w:pPr>
        <w:spacing w:after="0" w:line="360" w:lineRule="auto"/>
        <w:ind w:firstLine="737"/>
        <w:jc w:val="both"/>
        <w:rPr>
          <w:rFonts w:ascii="Times New Roman" w:hAnsi="Times New Roman" w:cs="Times New Roman"/>
          <w:sz w:val="28"/>
          <w:szCs w:val="28"/>
        </w:rPr>
      </w:pP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л</w:t>
      </w:r>
      <w:r w:rsidR="007B7007" w:rsidRPr="007B7007">
        <w:rPr>
          <w:rFonts w:ascii="Times New Roman" w:hAnsi="Times New Roman" w:cs="Times New Roman"/>
          <w:spacing w:val="-34"/>
          <w:sz w:val="28"/>
          <w:szCs w:val="28"/>
        </w:rPr>
        <w:t xml:space="preserve"> </w:t>
      </w:r>
      <w:proofErr w:type="spellStart"/>
      <w:r w:rsidRPr="007B7007">
        <w:rPr>
          <w:rFonts w:ascii="Times New Roman" w:hAnsi="Times New Roman" w:cs="Times New Roman"/>
          <w:spacing w:val="-34"/>
          <w:sz w:val="28"/>
          <w:szCs w:val="28"/>
        </w:rPr>
        <w:t>л</w:t>
      </w:r>
      <w:proofErr w:type="spellEnd"/>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г</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ф</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ч</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с</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 о</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ш</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б</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Pr="00791993">
        <w:rPr>
          <w:rFonts w:ascii="Times New Roman" w:hAnsi="Times New Roman" w:cs="Times New Roman"/>
          <w:sz w:val="28"/>
          <w:szCs w:val="28"/>
        </w:rPr>
        <w:t xml:space="preserve"> - это нарушение пропорции элементов букв по ширине, высоте и углу наклона. Они являются следствием </w:t>
      </w:r>
      <w:proofErr w:type="spellStart"/>
      <w:r w:rsidRPr="00791993">
        <w:rPr>
          <w:rFonts w:ascii="Times New Roman" w:hAnsi="Times New Roman" w:cs="Times New Roman"/>
          <w:sz w:val="28"/>
          <w:szCs w:val="28"/>
        </w:rPr>
        <w:t>несформированности</w:t>
      </w:r>
      <w:proofErr w:type="spellEnd"/>
      <w:r w:rsidRPr="00791993">
        <w:rPr>
          <w:rFonts w:ascii="Times New Roman" w:hAnsi="Times New Roman" w:cs="Times New Roman"/>
          <w:sz w:val="28"/>
          <w:szCs w:val="28"/>
        </w:rPr>
        <w:t xml:space="preserve"> координации движений пальцев, кисти, предпл</w:t>
      </w:r>
      <w:r w:rsidR="00503566">
        <w:rPr>
          <w:rFonts w:ascii="Times New Roman" w:hAnsi="Times New Roman" w:cs="Times New Roman"/>
          <w:sz w:val="28"/>
          <w:szCs w:val="28"/>
        </w:rPr>
        <w:t>ечья и плечевого отдела руки [27</w:t>
      </w:r>
      <w:r w:rsidRPr="00791993">
        <w:rPr>
          <w:rFonts w:ascii="Times New Roman" w:hAnsi="Times New Roman" w:cs="Times New Roman"/>
          <w:sz w:val="28"/>
          <w:szCs w:val="28"/>
        </w:rPr>
        <w:t>].</w:t>
      </w:r>
    </w:p>
    <w:p w:rsidR="001A56F2" w:rsidRPr="001A56F2" w:rsidRDefault="001A56F2" w:rsidP="001A56F2">
      <w:pPr>
        <w:spacing w:after="0" w:line="360" w:lineRule="auto"/>
        <w:ind w:firstLine="737"/>
        <w:jc w:val="both"/>
        <w:rPr>
          <w:rFonts w:ascii="Times New Roman" w:hAnsi="Times New Roman" w:cs="Times New Roman"/>
          <w:sz w:val="28"/>
          <w:szCs w:val="28"/>
        </w:rPr>
      </w:pPr>
      <w:r w:rsidRPr="001A56F2">
        <w:rPr>
          <w:rFonts w:ascii="Times New Roman" w:hAnsi="Times New Roman" w:cs="Times New Roman"/>
          <w:sz w:val="28"/>
          <w:szCs w:val="28"/>
        </w:rPr>
        <w:t>При разграничении понятий графическая и каллиграфическая ошибки нужно учитывать характер и пределы искажения буквенного знака. Если буква искажается учащимся до неузнаваемости, а именно: заменяется направление элемента или знака в целом, увеличивается или уменьшается количество элементов; одна графема полностью заменяется другой, сходной по начертательной или акустической характеристике, то подобного типа ошибки следует отнести к графическим. Искажения буквы в пределах ее узнавания и прочтения (нарушение высоты, ширины и угла наклона) относятся к каллиграфическим ошибкам.</w:t>
      </w:r>
    </w:p>
    <w:p w:rsidR="001A56F2" w:rsidRPr="00791993" w:rsidRDefault="001A56F2" w:rsidP="001A56F2">
      <w:pPr>
        <w:spacing w:after="0" w:line="360" w:lineRule="auto"/>
        <w:ind w:firstLine="737"/>
        <w:jc w:val="both"/>
        <w:rPr>
          <w:rFonts w:ascii="Times New Roman" w:hAnsi="Times New Roman" w:cs="Times New Roman"/>
          <w:sz w:val="28"/>
          <w:szCs w:val="28"/>
        </w:rPr>
      </w:pPr>
      <w:r w:rsidRPr="001A56F2">
        <w:rPr>
          <w:rFonts w:ascii="Times New Roman" w:hAnsi="Times New Roman" w:cs="Times New Roman"/>
          <w:sz w:val="28"/>
          <w:szCs w:val="28"/>
        </w:rPr>
        <w:t>Таким образом, графические ошибки связаны с изменением или полным исчезновением определенного смысла изображенного слова. Каллиграфические недостатки письма лишь затрудняют прочтение текста.</w:t>
      </w:r>
    </w:p>
    <w:p w:rsidR="00791993" w:rsidRPr="00791993" w:rsidRDefault="00791993" w:rsidP="00791993">
      <w:pPr>
        <w:spacing w:after="0" w:line="360" w:lineRule="auto"/>
        <w:ind w:firstLine="737"/>
        <w:jc w:val="both"/>
        <w:rPr>
          <w:rFonts w:ascii="Times New Roman" w:hAnsi="Times New Roman" w:cs="Times New Roman"/>
          <w:sz w:val="28"/>
          <w:szCs w:val="28"/>
        </w:rPr>
      </w:pPr>
      <w:r w:rsidRPr="007B7007">
        <w:rPr>
          <w:rFonts w:ascii="Times New Roman" w:hAnsi="Times New Roman" w:cs="Times New Roman"/>
          <w:spacing w:val="-34"/>
          <w:sz w:val="28"/>
          <w:szCs w:val="28"/>
        </w:rPr>
        <w:t>З</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т</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л</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ь</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н</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ы</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 э</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л</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м</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н</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т</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ы</w:t>
      </w:r>
      <w:r w:rsidRPr="00791993">
        <w:rPr>
          <w:rFonts w:ascii="Times New Roman" w:hAnsi="Times New Roman" w:cs="Times New Roman"/>
          <w:sz w:val="28"/>
          <w:szCs w:val="28"/>
        </w:rPr>
        <w:t xml:space="preserve"> - относительно законченные части рисунка буквы, на которые она закономерно расчленяется в процессе ее зрительного восприятия и которые легко соотносятся с определенными формами: овал, полуовал, прямая линия, линия с закруглением с одной стороны, линия с закруглением с двух сторон, линия с петлей, линия с четвертным овалом и плавная линия.</w:t>
      </w:r>
    </w:p>
    <w:p w:rsidR="00791993" w:rsidRPr="00791993" w:rsidRDefault="00791993" w:rsidP="00791993">
      <w:pPr>
        <w:spacing w:after="0" w:line="360" w:lineRule="auto"/>
        <w:ind w:firstLine="737"/>
        <w:jc w:val="both"/>
        <w:rPr>
          <w:rFonts w:ascii="Times New Roman" w:hAnsi="Times New Roman" w:cs="Times New Roman"/>
          <w:sz w:val="28"/>
          <w:szCs w:val="28"/>
        </w:rPr>
      </w:pPr>
      <w:r w:rsidRPr="007B7007">
        <w:rPr>
          <w:rFonts w:ascii="Times New Roman" w:hAnsi="Times New Roman" w:cs="Times New Roman"/>
          <w:spacing w:val="-34"/>
          <w:sz w:val="28"/>
          <w:szCs w:val="28"/>
        </w:rPr>
        <w:t>З</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и</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т</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е</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л</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ь</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н</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ы</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й </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о</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б</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р</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а</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з</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 xml:space="preserve"> б</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у</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к</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в</w:t>
      </w:r>
      <w:r w:rsidR="007B7007" w:rsidRPr="007B7007">
        <w:rPr>
          <w:rFonts w:ascii="Times New Roman" w:hAnsi="Times New Roman" w:cs="Times New Roman"/>
          <w:spacing w:val="-34"/>
          <w:sz w:val="28"/>
          <w:szCs w:val="28"/>
        </w:rPr>
        <w:t xml:space="preserve"> </w:t>
      </w:r>
      <w:r w:rsidRPr="007B7007">
        <w:rPr>
          <w:rFonts w:ascii="Times New Roman" w:hAnsi="Times New Roman" w:cs="Times New Roman"/>
          <w:spacing w:val="-34"/>
          <w:sz w:val="28"/>
          <w:szCs w:val="28"/>
        </w:rPr>
        <w:t>ы</w:t>
      </w:r>
      <w:r w:rsidRPr="00791993">
        <w:rPr>
          <w:rFonts w:ascii="Times New Roman" w:hAnsi="Times New Roman" w:cs="Times New Roman"/>
          <w:sz w:val="28"/>
          <w:szCs w:val="28"/>
        </w:rPr>
        <w:t xml:space="preserve"> - это зрительное, более или менее адекватное представление о форме буквенного знака. Зрительно-двигательный образ буквы - представление о целостном, относительно законченном движении </w:t>
      </w:r>
      <w:r w:rsidRPr="00791993">
        <w:rPr>
          <w:rFonts w:ascii="Times New Roman" w:hAnsi="Times New Roman" w:cs="Times New Roman"/>
          <w:sz w:val="28"/>
          <w:szCs w:val="28"/>
        </w:rPr>
        <w:lastRenderedPageBreak/>
        <w:t>руки при воспроизведении буквы на бумаге, которое осуществляется на основе зрительного представления о ее форме, знания последовательности начертания ее двигательных элементов и за счет к</w:t>
      </w:r>
      <w:r w:rsidR="00503566">
        <w:rPr>
          <w:rFonts w:ascii="Times New Roman" w:hAnsi="Times New Roman" w:cs="Times New Roman"/>
          <w:sz w:val="28"/>
          <w:szCs w:val="28"/>
        </w:rPr>
        <w:t>орректирующего контроля глаза [</w:t>
      </w:r>
      <w:r w:rsidRPr="00791993">
        <w:rPr>
          <w:rFonts w:ascii="Times New Roman" w:hAnsi="Times New Roman" w:cs="Times New Roman"/>
          <w:sz w:val="28"/>
          <w:szCs w:val="28"/>
        </w:rPr>
        <w:t>4, с.23].</w:t>
      </w:r>
    </w:p>
    <w:p w:rsidR="00791993" w:rsidRPr="00791993" w:rsidRDefault="00791993" w:rsidP="00791993">
      <w:pPr>
        <w:spacing w:after="0" w:line="360" w:lineRule="auto"/>
        <w:ind w:firstLine="737"/>
        <w:jc w:val="both"/>
        <w:rPr>
          <w:rFonts w:ascii="Times New Roman" w:hAnsi="Times New Roman" w:cs="Times New Roman"/>
          <w:sz w:val="28"/>
          <w:szCs w:val="28"/>
        </w:rPr>
      </w:pPr>
      <w:r w:rsidRPr="00791993">
        <w:rPr>
          <w:rFonts w:ascii="Times New Roman" w:hAnsi="Times New Roman" w:cs="Times New Roman"/>
          <w:sz w:val="28"/>
          <w:szCs w:val="28"/>
        </w:rPr>
        <w:t>Одним из первых об осознанном отношении к письму учащихся младших классов го</w:t>
      </w:r>
      <w:r w:rsidR="00C55DB0">
        <w:rPr>
          <w:rFonts w:ascii="Times New Roman" w:hAnsi="Times New Roman" w:cs="Times New Roman"/>
          <w:sz w:val="28"/>
          <w:szCs w:val="28"/>
        </w:rPr>
        <w:t>ворил К.Д. Ушинский, который внё</w:t>
      </w:r>
      <w:r w:rsidRPr="00791993">
        <w:rPr>
          <w:rFonts w:ascii="Times New Roman" w:hAnsi="Times New Roman" w:cs="Times New Roman"/>
          <w:sz w:val="28"/>
          <w:szCs w:val="28"/>
        </w:rPr>
        <w:t xml:space="preserve">с существенный вклад в систему начального образования. Дидактические положения Ушинского, определявшие учебный процесс в начальных классах народной школы, установили известные нормы и в обучении письму. Его система совместного обучения чтению и письму явилась переломным этапом в развитии школьного обучения </w:t>
      </w:r>
      <w:r>
        <w:rPr>
          <w:rFonts w:ascii="Times New Roman" w:hAnsi="Times New Roman" w:cs="Times New Roman"/>
          <w:sz w:val="28"/>
          <w:szCs w:val="28"/>
        </w:rPr>
        <w:t xml:space="preserve">письму. Это привело к тому, что </w:t>
      </w:r>
      <w:r w:rsidRPr="00791993">
        <w:rPr>
          <w:rFonts w:ascii="Times New Roman" w:hAnsi="Times New Roman" w:cs="Times New Roman"/>
          <w:sz w:val="28"/>
          <w:szCs w:val="28"/>
        </w:rPr>
        <w:t>обучение графическому представле</w:t>
      </w:r>
      <w:r w:rsidR="00C55DB0">
        <w:rPr>
          <w:rFonts w:ascii="Times New Roman" w:hAnsi="Times New Roman" w:cs="Times New Roman"/>
          <w:sz w:val="28"/>
          <w:szCs w:val="28"/>
        </w:rPr>
        <w:t xml:space="preserve">нию буквы стало осмысленным. </w:t>
      </w:r>
    </w:p>
    <w:p w:rsidR="00791993" w:rsidRPr="00791993" w:rsidRDefault="005B3F0D" w:rsidP="00791993">
      <w:pPr>
        <w:spacing w:after="0" w:line="360" w:lineRule="auto"/>
        <w:ind w:firstLine="737"/>
        <w:jc w:val="both"/>
        <w:rPr>
          <w:rFonts w:ascii="Times New Roman" w:hAnsi="Times New Roman" w:cs="Times New Roman"/>
          <w:sz w:val="28"/>
          <w:szCs w:val="28"/>
        </w:rPr>
      </w:pPr>
      <w:r>
        <w:rPr>
          <w:rFonts w:ascii="Times New Roman" w:hAnsi="Times New Roman" w:cs="Times New Roman"/>
          <w:sz w:val="28"/>
          <w:szCs w:val="28"/>
        </w:rPr>
        <w:t>Таким образом, в</w:t>
      </w:r>
      <w:r w:rsidR="00791993" w:rsidRPr="00791993">
        <w:rPr>
          <w:rFonts w:ascii="Times New Roman" w:hAnsi="Times New Roman" w:cs="Times New Roman"/>
          <w:sz w:val="28"/>
          <w:szCs w:val="28"/>
        </w:rPr>
        <w:t>опрос о том, как учить ребенка писать, имеет несколько аспектов:</w:t>
      </w:r>
    </w:p>
    <w:p w:rsidR="00791993" w:rsidRPr="00791993" w:rsidRDefault="00791993" w:rsidP="00791993">
      <w:pPr>
        <w:spacing w:after="0" w:line="360" w:lineRule="auto"/>
        <w:ind w:firstLine="737"/>
        <w:jc w:val="both"/>
        <w:rPr>
          <w:rFonts w:ascii="Times New Roman" w:hAnsi="Times New Roman" w:cs="Times New Roman"/>
          <w:sz w:val="28"/>
          <w:szCs w:val="28"/>
        </w:rPr>
      </w:pPr>
      <w:r w:rsidRPr="00791993">
        <w:rPr>
          <w:rFonts w:ascii="Times New Roman" w:hAnsi="Times New Roman" w:cs="Times New Roman"/>
          <w:sz w:val="28"/>
          <w:szCs w:val="28"/>
        </w:rPr>
        <w:t>- педагогический – методика и тактика работы учителя;</w:t>
      </w:r>
    </w:p>
    <w:p w:rsidR="00791993" w:rsidRPr="00791993" w:rsidRDefault="00791993" w:rsidP="00791993">
      <w:pPr>
        <w:spacing w:after="0" w:line="360" w:lineRule="auto"/>
        <w:ind w:firstLine="737"/>
        <w:jc w:val="both"/>
        <w:rPr>
          <w:rFonts w:ascii="Times New Roman" w:hAnsi="Times New Roman" w:cs="Times New Roman"/>
          <w:sz w:val="28"/>
          <w:szCs w:val="28"/>
        </w:rPr>
      </w:pPr>
      <w:r w:rsidRPr="00791993">
        <w:rPr>
          <w:rFonts w:ascii="Times New Roman" w:hAnsi="Times New Roman" w:cs="Times New Roman"/>
          <w:sz w:val="28"/>
          <w:szCs w:val="28"/>
        </w:rPr>
        <w:t>- гигиенический, предусматривающий наиболее рациональное нормирование самого процесса и письма;</w:t>
      </w:r>
    </w:p>
    <w:p w:rsidR="00791993" w:rsidRPr="00791993" w:rsidRDefault="00791993" w:rsidP="00791993">
      <w:pPr>
        <w:spacing w:after="0" w:line="360" w:lineRule="auto"/>
        <w:ind w:firstLine="737"/>
        <w:jc w:val="both"/>
        <w:rPr>
          <w:rFonts w:ascii="Times New Roman" w:hAnsi="Times New Roman" w:cs="Times New Roman"/>
          <w:sz w:val="28"/>
          <w:szCs w:val="28"/>
        </w:rPr>
      </w:pPr>
      <w:r w:rsidRPr="00791993">
        <w:rPr>
          <w:rFonts w:ascii="Times New Roman" w:hAnsi="Times New Roman" w:cs="Times New Roman"/>
          <w:sz w:val="28"/>
          <w:szCs w:val="28"/>
        </w:rPr>
        <w:t>- психофизиологический, являющийся основой и для рационального построения методики и для гигиенического нормирования.</w:t>
      </w:r>
    </w:p>
    <w:p w:rsidR="009D0868" w:rsidRPr="009D0868" w:rsidRDefault="001A56F2" w:rsidP="001A56F2">
      <w:pPr>
        <w:widowControl w:val="0"/>
        <w:spacing w:before="240" w:after="240" w:line="360" w:lineRule="auto"/>
        <w:jc w:val="both"/>
        <w:outlineLvl w:val="1"/>
        <w:rPr>
          <w:rFonts w:ascii="Times New Roman" w:eastAsia="Times New Roman" w:hAnsi="Times New Roman" w:cs="Times New Roman"/>
          <w:b/>
          <w:bCs/>
          <w:color w:val="4F81BD"/>
          <w:sz w:val="28"/>
          <w:szCs w:val="26"/>
        </w:rPr>
      </w:pPr>
      <w:bookmarkStart w:id="1" w:name="_Toc484531081"/>
      <w:r>
        <w:rPr>
          <w:rFonts w:ascii="Times New Roman" w:eastAsia="Times New Roman" w:hAnsi="Times New Roman" w:cs="Times New Roman"/>
          <w:b/>
          <w:bCs/>
          <w:sz w:val="28"/>
          <w:szCs w:val="26"/>
        </w:rPr>
        <w:t xml:space="preserve">3. </w:t>
      </w:r>
      <w:r w:rsidR="009D0868" w:rsidRPr="009D0868">
        <w:rPr>
          <w:rFonts w:ascii="Times New Roman" w:eastAsia="Times New Roman" w:hAnsi="Times New Roman" w:cs="Times New Roman"/>
          <w:b/>
          <w:bCs/>
          <w:sz w:val="28"/>
          <w:szCs w:val="26"/>
        </w:rPr>
        <w:t>Характеристика традиционной системы формирования каллиграфического навыка</w:t>
      </w:r>
      <w:bookmarkEnd w:id="1"/>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Среди современных технологий обучения и формирования каллиграфического навыка можно выделить:</w:t>
      </w:r>
    </w:p>
    <w:p w:rsidR="009D0868" w:rsidRPr="009D0868" w:rsidRDefault="009D0868" w:rsidP="009D0868">
      <w:pPr>
        <w:numPr>
          <w:ilvl w:val="0"/>
          <w:numId w:val="2"/>
        </w:numPr>
        <w:shd w:val="clear" w:color="auto" w:fill="FFFFFF"/>
        <w:spacing w:after="0" w:line="360" w:lineRule="auto"/>
        <w:ind w:left="0"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w:t>
      </w:r>
      <w:proofErr w:type="gramStart"/>
      <w:r w:rsidRPr="009D0868">
        <w:rPr>
          <w:rFonts w:ascii="Times New Roman" w:eastAsia="Calibri" w:hAnsi="Times New Roman" w:cs="Times New Roman"/>
          <w:sz w:val="28"/>
          <w:szCs w:val="28"/>
        </w:rPr>
        <w:t>письмо</w:t>
      </w:r>
      <w:proofErr w:type="gramEnd"/>
      <w:r w:rsidRPr="009D0868">
        <w:rPr>
          <w:rFonts w:ascii="Times New Roman" w:eastAsia="Calibri" w:hAnsi="Times New Roman" w:cs="Times New Roman"/>
          <w:sz w:val="28"/>
          <w:szCs w:val="28"/>
        </w:rPr>
        <w:t xml:space="preserve"> с секретом» В. А. </w:t>
      </w:r>
      <w:proofErr w:type="spellStart"/>
      <w:r w:rsidRPr="009D0868">
        <w:rPr>
          <w:rFonts w:ascii="Times New Roman" w:eastAsia="Calibri" w:hAnsi="Times New Roman" w:cs="Times New Roman"/>
          <w:sz w:val="28"/>
          <w:szCs w:val="28"/>
        </w:rPr>
        <w:t>Илюхиной</w:t>
      </w:r>
      <w:proofErr w:type="spellEnd"/>
      <w:r w:rsidRPr="009D0868">
        <w:rPr>
          <w:rFonts w:ascii="Times New Roman" w:eastAsia="Calibri" w:hAnsi="Times New Roman" w:cs="Times New Roman"/>
          <w:sz w:val="28"/>
          <w:szCs w:val="28"/>
        </w:rPr>
        <w:t>;</w:t>
      </w:r>
    </w:p>
    <w:p w:rsidR="009D0868" w:rsidRPr="009D0868" w:rsidRDefault="009D0868" w:rsidP="009D0868">
      <w:pPr>
        <w:numPr>
          <w:ilvl w:val="0"/>
          <w:numId w:val="2"/>
        </w:numPr>
        <w:shd w:val="clear" w:color="auto" w:fill="FFFFFF"/>
        <w:spacing w:after="0" w:line="360" w:lineRule="auto"/>
        <w:ind w:left="0"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технологию</w:t>
      </w:r>
      <w:proofErr w:type="gramEnd"/>
      <w:r w:rsidRPr="009D0868">
        <w:rPr>
          <w:rFonts w:ascii="Times New Roman" w:eastAsia="Calibri" w:hAnsi="Times New Roman" w:cs="Times New Roman"/>
          <w:sz w:val="28"/>
          <w:szCs w:val="28"/>
        </w:rPr>
        <w:t xml:space="preserve"> обучения письму Е. Н. Потаповой;</w:t>
      </w:r>
    </w:p>
    <w:p w:rsidR="009D0868" w:rsidRPr="009D0868" w:rsidRDefault="009D0868" w:rsidP="009D0868">
      <w:pPr>
        <w:numPr>
          <w:ilvl w:val="0"/>
          <w:numId w:val="2"/>
        </w:numPr>
        <w:shd w:val="clear" w:color="auto" w:fill="FFFFFF"/>
        <w:spacing w:after="0" w:line="360" w:lineRule="auto"/>
        <w:ind w:left="0"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тактированное</w:t>
      </w:r>
      <w:proofErr w:type="gramEnd"/>
      <w:r w:rsidRPr="009D0868">
        <w:rPr>
          <w:rFonts w:ascii="Times New Roman" w:eastAsia="Calibri" w:hAnsi="Times New Roman" w:cs="Times New Roman"/>
          <w:sz w:val="28"/>
          <w:szCs w:val="28"/>
        </w:rPr>
        <w:t xml:space="preserve"> письмо М. М. Безруких;</w:t>
      </w:r>
    </w:p>
    <w:p w:rsidR="009D0868" w:rsidRPr="009D0868" w:rsidRDefault="009D0868" w:rsidP="009D0868">
      <w:pPr>
        <w:numPr>
          <w:ilvl w:val="0"/>
          <w:numId w:val="2"/>
        </w:numPr>
        <w:shd w:val="clear" w:color="auto" w:fill="FFFFFF"/>
        <w:spacing w:after="0" w:line="360" w:lineRule="auto"/>
        <w:ind w:left="0"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методику</w:t>
      </w:r>
      <w:proofErr w:type="gramEnd"/>
      <w:r w:rsidRPr="009D0868">
        <w:rPr>
          <w:rFonts w:ascii="Times New Roman" w:eastAsia="Calibri" w:hAnsi="Times New Roman" w:cs="Times New Roman"/>
          <w:sz w:val="28"/>
          <w:szCs w:val="28"/>
        </w:rPr>
        <w:t xml:space="preserve"> Н. Г. </w:t>
      </w:r>
      <w:proofErr w:type="spellStart"/>
      <w:r w:rsidRPr="009D0868">
        <w:rPr>
          <w:rFonts w:ascii="Times New Roman" w:eastAsia="Calibri" w:hAnsi="Times New Roman" w:cs="Times New Roman"/>
          <w:sz w:val="28"/>
          <w:szCs w:val="28"/>
        </w:rPr>
        <w:t>Агарковой</w:t>
      </w:r>
      <w:proofErr w:type="spellEnd"/>
      <w:r w:rsidRPr="009D0868">
        <w:rPr>
          <w:rFonts w:ascii="Times New Roman" w:eastAsia="Calibri" w:hAnsi="Times New Roman" w:cs="Times New Roman"/>
          <w:sz w:val="28"/>
          <w:szCs w:val="28"/>
        </w:rPr>
        <w:t>;</w:t>
      </w:r>
    </w:p>
    <w:p w:rsidR="009D0868" w:rsidRPr="009D0868" w:rsidRDefault="009D0868" w:rsidP="009D0868">
      <w:pPr>
        <w:numPr>
          <w:ilvl w:val="0"/>
          <w:numId w:val="2"/>
        </w:numPr>
        <w:shd w:val="clear" w:color="auto" w:fill="FFFFFF"/>
        <w:spacing w:after="0" w:line="360" w:lineRule="auto"/>
        <w:ind w:left="0"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методику</w:t>
      </w:r>
      <w:proofErr w:type="gramEnd"/>
      <w:r w:rsidRPr="009D0868">
        <w:rPr>
          <w:rFonts w:ascii="Times New Roman" w:eastAsia="Calibri" w:hAnsi="Times New Roman" w:cs="Times New Roman"/>
          <w:sz w:val="28"/>
          <w:szCs w:val="28"/>
        </w:rPr>
        <w:t xml:space="preserve"> </w:t>
      </w:r>
      <w:proofErr w:type="spellStart"/>
      <w:r w:rsidRPr="009D0868">
        <w:rPr>
          <w:rFonts w:ascii="Times New Roman" w:eastAsia="Calibri" w:hAnsi="Times New Roman" w:cs="Times New Roman"/>
          <w:sz w:val="28"/>
          <w:szCs w:val="28"/>
        </w:rPr>
        <w:t>Н.А.Федосовой</w:t>
      </w:r>
      <w:proofErr w:type="spellEnd"/>
      <w:r w:rsidRPr="009D0868">
        <w:rPr>
          <w:rFonts w:ascii="Times New Roman" w:eastAsia="Calibri" w:hAnsi="Times New Roman" w:cs="Times New Roman"/>
          <w:sz w:val="28"/>
          <w:szCs w:val="28"/>
        </w:rPr>
        <w:t>;</w:t>
      </w:r>
    </w:p>
    <w:p w:rsidR="009D0868" w:rsidRPr="009D0868" w:rsidRDefault="009D0868" w:rsidP="009D0868">
      <w:pPr>
        <w:numPr>
          <w:ilvl w:val="0"/>
          <w:numId w:val="2"/>
        </w:numPr>
        <w:shd w:val="clear" w:color="auto" w:fill="FFFFFF"/>
        <w:spacing w:after="0" w:line="360" w:lineRule="auto"/>
        <w:ind w:left="0"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метод</w:t>
      </w:r>
      <w:proofErr w:type="gramEnd"/>
      <w:r w:rsidRPr="009D0868">
        <w:rPr>
          <w:rFonts w:ascii="Times New Roman" w:eastAsia="Calibri" w:hAnsi="Times New Roman" w:cs="Times New Roman"/>
          <w:sz w:val="28"/>
          <w:szCs w:val="28"/>
        </w:rPr>
        <w:t xml:space="preserve"> </w:t>
      </w:r>
      <w:proofErr w:type="spellStart"/>
      <w:r w:rsidRPr="009D0868">
        <w:rPr>
          <w:rFonts w:ascii="Times New Roman" w:eastAsia="Calibri" w:hAnsi="Times New Roman" w:cs="Times New Roman"/>
          <w:sz w:val="28"/>
          <w:szCs w:val="28"/>
        </w:rPr>
        <w:t>Карстера</w:t>
      </w:r>
      <w:proofErr w:type="spellEnd"/>
      <w:r w:rsidRPr="009D0868">
        <w:rPr>
          <w:rFonts w:ascii="Times New Roman" w:eastAsia="Calibri" w:hAnsi="Times New Roman" w:cs="Times New Roman"/>
          <w:sz w:val="28"/>
          <w:szCs w:val="28"/>
        </w:rPr>
        <w:t xml:space="preserve"> и др.</w:t>
      </w:r>
      <w:r w:rsidRPr="009D0868">
        <w:rPr>
          <w:rFonts w:ascii="Times New Roman" w:eastAsia="Calibri" w:hAnsi="Times New Roman" w:cs="Times New Roman"/>
          <w:sz w:val="28"/>
          <w:szCs w:val="28"/>
          <w:lang w:val="en-US"/>
        </w:rPr>
        <w:t xml:space="preserve"> [</w:t>
      </w:r>
      <w:r w:rsidRPr="009D0868">
        <w:rPr>
          <w:rFonts w:ascii="Times New Roman" w:eastAsia="Calibri" w:hAnsi="Times New Roman" w:cs="Times New Roman"/>
          <w:sz w:val="28"/>
          <w:szCs w:val="28"/>
        </w:rPr>
        <w:t>7</w:t>
      </w:r>
      <w:r w:rsidRPr="009D0868">
        <w:rPr>
          <w:rFonts w:ascii="Times New Roman" w:eastAsia="Calibri" w:hAnsi="Times New Roman" w:cs="Times New Roman"/>
          <w:sz w:val="28"/>
          <w:szCs w:val="28"/>
          <w:lang w:val="en-US"/>
        </w:rPr>
        <w:t>, 43].</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lastRenderedPageBreak/>
        <w:t>Предложенные авторами методы и приёмы направлены на сознательное овладение учениками каллиграфических навыков, связаны с психофизиологическими особенностями развития детей, носят развивающий характер (Приложение 1). В основе каждой из методик находятся принципы, методы, зарекомендованные себя исторически (Таблица 1).</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Таблица 1. Анализ традиционных методов обучения письма.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981"/>
        <w:gridCol w:w="2937"/>
      </w:tblGrid>
      <w:tr w:rsidR="009D0868" w:rsidRPr="009D0868" w:rsidTr="00DA627B">
        <w:tc>
          <w:tcPr>
            <w:tcW w:w="3085" w:type="dxa"/>
          </w:tcPr>
          <w:p w:rsidR="009D0868" w:rsidRPr="009D0868" w:rsidRDefault="009D0868" w:rsidP="009D0868">
            <w:pPr>
              <w:spacing w:after="0" w:line="240" w:lineRule="auto"/>
              <w:ind w:firstLine="709"/>
              <w:jc w:val="both"/>
              <w:rPr>
                <w:rFonts w:ascii="Times New Roman" w:eastAsia="Calibri" w:hAnsi="Times New Roman" w:cs="Times New Roman"/>
                <w:sz w:val="24"/>
                <w:szCs w:val="28"/>
              </w:rPr>
            </w:pPr>
            <w:r w:rsidRPr="009D0868">
              <w:rPr>
                <w:rFonts w:ascii="Times New Roman" w:eastAsia="Calibri" w:hAnsi="Times New Roman" w:cs="Times New Roman"/>
                <w:sz w:val="24"/>
                <w:szCs w:val="28"/>
              </w:rPr>
              <w:t>Название</w:t>
            </w:r>
          </w:p>
        </w:tc>
        <w:tc>
          <w:tcPr>
            <w:tcW w:w="2981" w:type="dxa"/>
          </w:tcPr>
          <w:p w:rsidR="009D0868" w:rsidRPr="009D0868" w:rsidRDefault="009D0868" w:rsidP="009D0868">
            <w:pPr>
              <w:spacing w:after="0" w:line="240" w:lineRule="auto"/>
              <w:ind w:firstLine="709"/>
              <w:jc w:val="both"/>
              <w:rPr>
                <w:rFonts w:ascii="Times New Roman" w:eastAsia="Calibri" w:hAnsi="Times New Roman" w:cs="Times New Roman"/>
                <w:sz w:val="24"/>
                <w:szCs w:val="28"/>
              </w:rPr>
            </w:pPr>
            <w:r w:rsidRPr="009D0868">
              <w:rPr>
                <w:rFonts w:ascii="Times New Roman" w:eastAsia="Calibri" w:hAnsi="Times New Roman" w:cs="Times New Roman"/>
                <w:sz w:val="24"/>
                <w:szCs w:val="28"/>
              </w:rPr>
              <w:t>Сущность</w:t>
            </w:r>
          </w:p>
        </w:tc>
        <w:tc>
          <w:tcPr>
            <w:tcW w:w="2937" w:type="dxa"/>
          </w:tcPr>
          <w:p w:rsidR="009D0868" w:rsidRPr="009D0868" w:rsidRDefault="009D0868" w:rsidP="009D0868">
            <w:pPr>
              <w:spacing w:after="0" w:line="240" w:lineRule="auto"/>
              <w:ind w:firstLine="709"/>
              <w:jc w:val="both"/>
              <w:rPr>
                <w:rFonts w:ascii="Times New Roman" w:eastAsia="Calibri" w:hAnsi="Times New Roman" w:cs="Times New Roman"/>
                <w:sz w:val="24"/>
                <w:szCs w:val="28"/>
              </w:rPr>
            </w:pPr>
            <w:r w:rsidRPr="009D0868">
              <w:rPr>
                <w:rFonts w:ascii="Times New Roman" w:eastAsia="Calibri" w:hAnsi="Times New Roman" w:cs="Times New Roman"/>
                <w:sz w:val="24"/>
                <w:szCs w:val="28"/>
              </w:rPr>
              <w:t>Преимущества</w:t>
            </w:r>
          </w:p>
        </w:tc>
      </w:tr>
      <w:tr w:rsidR="009D0868" w:rsidRPr="009D0868" w:rsidTr="00DA627B">
        <w:tc>
          <w:tcPr>
            <w:tcW w:w="3085" w:type="dxa"/>
          </w:tcPr>
          <w:p w:rsidR="009D0868" w:rsidRPr="009D0868" w:rsidRDefault="009D0868" w:rsidP="009D0868">
            <w:pPr>
              <w:spacing w:after="0" w:line="240" w:lineRule="auto"/>
              <w:jc w:val="both"/>
              <w:rPr>
                <w:rFonts w:ascii="Times New Roman" w:eastAsia="Calibri" w:hAnsi="Times New Roman" w:cs="Times New Roman"/>
                <w:sz w:val="24"/>
                <w:szCs w:val="28"/>
              </w:rPr>
            </w:pPr>
            <w:r w:rsidRPr="009D0868">
              <w:rPr>
                <w:rFonts w:ascii="Times New Roman" w:eastAsia="Calibri" w:hAnsi="Times New Roman" w:cs="Times New Roman"/>
                <w:iCs/>
                <w:sz w:val="24"/>
                <w:szCs w:val="28"/>
              </w:rPr>
              <w:t xml:space="preserve">Методика В. А. </w:t>
            </w:r>
            <w:proofErr w:type="spellStart"/>
            <w:r w:rsidRPr="009D0868">
              <w:rPr>
                <w:rFonts w:ascii="Times New Roman" w:eastAsia="Calibri" w:hAnsi="Times New Roman" w:cs="Times New Roman"/>
                <w:iCs/>
                <w:sz w:val="24"/>
                <w:szCs w:val="28"/>
              </w:rPr>
              <w:t>Илюхиной</w:t>
            </w:r>
            <w:proofErr w:type="spellEnd"/>
          </w:p>
        </w:tc>
        <w:tc>
          <w:tcPr>
            <w:tcW w:w="2981"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методика</w:t>
            </w:r>
            <w:proofErr w:type="gramEnd"/>
            <w:r w:rsidRPr="009D0868">
              <w:rPr>
                <w:rFonts w:ascii="Times New Roman" w:eastAsia="Calibri" w:hAnsi="Times New Roman" w:cs="Times New Roman"/>
                <w:sz w:val="24"/>
                <w:szCs w:val="28"/>
              </w:rPr>
              <w:t xml:space="preserve"> безотрывного письма, обучающиеся постоянно проводят анализ, сравнение и написание букв</w:t>
            </w:r>
          </w:p>
        </w:tc>
        <w:tc>
          <w:tcPr>
            <w:tcW w:w="2937" w:type="dxa"/>
          </w:tcPr>
          <w:p w:rsidR="009D0868" w:rsidRPr="009D0868" w:rsidRDefault="009D0868" w:rsidP="009D0868">
            <w:pPr>
              <w:shd w:val="clear" w:color="auto" w:fill="FFFFFF"/>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экономичность</w:t>
            </w:r>
            <w:proofErr w:type="gramEnd"/>
            <w:r w:rsidRPr="009D0868">
              <w:rPr>
                <w:rFonts w:ascii="Times New Roman" w:eastAsia="Calibri" w:hAnsi="Times New Roman" w:cs="Times New Roman"/>
                <w:sz w:val="24"/>
                <w:szCs w:val="28"/>
              </w:rPr>
              <w:t xml:space="preserve"> обучения, быстрота периода обучения;</w:t>
            </w:r>
          </w:p>
          <w:p w:rsidR="009D0868" w:rsidRPr="009D0868" w:rsidRDefault="009D0868" w:rsidP="009D0868">
            <w:pPr>
              <w:shd w:val="clear" w:color="auto" w:fill="FFFFFF"/>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положительная</w:t>
            </w:r>
            <w:proofErr w:type="gramEnd"/>
            <w:r w:rsidRPr="009D0868">
              <w:rPr>
                <w:rFonts w:ascii="Times New Roman" w:eastAsia="Calibri" w:hAnsi="Times New Roman" w:cs="Times New Roman"/>
                <w:sz w:val="24"/>
                <w:szCs w:val="28"/>
              </w:rPr>
              <w:t xml:space="preserve"> мотивация в действиях детей;</w:t>
            </w:r>
          </w:p>
          <w:p w:rsidR="009D0868" w:rsidRPr="009D0868" w:rsidRDefault="009D0868" w:rsidP="009D0868">
            <w:pPr>
              <w:shd w:val="clear" w:color="auto" w:fill="FFFFFF"/>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развитие</w:t>
            </w:r>
            <w:proofErr w:type="gramEnd"/>
            <w:r w:rsidRPr="009D0868">
              <w:rPr>
                <w:rFonts w:ascii="Times New Roman" w:eastAsia="Calibri" w:hAnsi="Times New Roman" w:cs="Times New Roman"/>
                <w:sz w:val="24"/>
                <w:szCs w:val="28"/>
              </w:rPr>
              <w:t xml:space="preserve"> внимания, памяти</w:t>
            </w:r>
          </w:p>
        </w:tc>
      </w:tr>
      <w:tr w:rsidR="009D0868" w:rsidRPr="009D0868" w:rsidTr="00DA627B">
        <w:tc>
          <w:tcPr>
            <w:tcW w:w="3085" w:type="dxa"/>
          </w:tcPr>
          <w:p w:rsidR="009D0868" w:rsidRPr="009D0868" w:rsidRDefault="009D0868" w:rsidP="009D0868">
            <w:pPr>
              <w:spacing w:after="0" w:line="240" w:lineRule="auto"/>
              <w:jc w:val="both"/>
              <w:rPr>
                <w:rFonts w:ascii="Times New Roman" w:eastAsia="Calibri" w:hAnsi="Times New Roman" w:cs="Times New Roman"/>
                <w:iCs/>
                <w:sz w:val="24"/>
                <w:szCs w:val="28"/>
              </w:rPr>
            </w:pPr>
            <w:r w:rsidRPr="009D0868">
              <w:rPr>
                <w:rFonts w:ascii="Times New Roman" w:eastAsia="Calibri" w:hAnsi="Times New Roman" w:cs="Times New Roman"/>
                <w:iCs/>
                <w:sz w:val="24"/>
                <w:szCs w:val="28"/>
              </w:rPr>
              <w:t xml:space="preserve">Технология обучения </w:t>
            </w:r>
            <w:proofErr w:type="gramStart"/>
            <w:r w:rsidRPr="009D0868">
              <w:rPr>
                <w:rFonts w:ascii="Times New Roman" w:eastAsia="Calibri" w:hAnsi="Times New Roman" w:cs="Times New Roman"/>
                <w:iCs/>
                <w:sz w:val="24"/>
                <w:szCs w:val="28"/>
              </w:rPr>
              <w:t>письму  Е.</w:t>
            </w:r>
            <w:proofErr w:type="gramEnd"/>
            <w:r w:rsidRPr="009D0868">
              <w:rPr>
                <w:rFonts w:ascii="Times New Roman" w:eastAsia="Calibri" w:hAnsi="Times New Roman" w:cs="Times New Roman"/>
                <w:iCs/>
                <w:sz w:val="24"/>
                <w:szCs w:val="28"/>
              </w:rPr>
              <w:t xml:space="preserve"> Н. Потаповой</w:t>
            </w:r>
          </w:p>
        </w:tc>
        <w:tc>
          <w:tcPr>
            <w:tcW w:w="2981"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система</w:t>
            </w:r>
            <w:proofErr w:type="gramEnd"/>
            <w:r w:rsidRPr="009D0868">
              <w:rPr>
                <w:rFonts w:ascii="Times New Roman" w:eastAsia="Calibri" w:hAnsi="Times New Roman" w:cs="Times New Roman"/>
                <w:sz w:val="24"/>
                <w:szCs w:val="28"/>
              </w:rPr>
              <w:t xml:space="preserve"> упражнений для укрепления моторики пальцев, штриховка, работа с трафаретами</w:t>
            </w:r>
          </w:p>
        </w:tc>
        <w:tc>
          <w:tcPr>
            <w:tcW w:w="2937"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развитие</w:t>
            </w:r>
            <w:proofErr w:type="gramEnd"/>
            <w:r w:rsidRPr="009D0868">
              <w:rPr>
                <w:rFonts w:ascii="Times New Roman" w:eastAsia="Calibri" w:hAnsi="Times New Roman" w:cs="Times New Roman"/>
                <w:sz w:val="24"/>
                <w:szCs w:val="28"/>
              </w:rPr>
              <w:t xml:space="preserve"> мускульной и тактильной памяти</w:t>
            </w:r>
          </w:p>
        </w:tc>
      </w:tr>
      <w:tr w:rsidR="009D0868" w:rsidRPr="009D0868" w:rsidTr="00DA627B">
        <w:tc>
          <w:tcPr>
            <w:tcW w:w="3085" w:type="dxa"/>
          </w:tcPr>
          <w:p w:rsidR="009D0868" w:rsidRPr="009D0868" w:rsidRDefault="009D0868" w:rsidP="009D0868">
            <w:pPr>
              <w:spacing w:after="0" w:line="240" w:lineRule="auto"/>
              <w:jc w:val="both"/>
              <w:rPr>
                <w:rFonts w:ascii="Times New Roman" w:eastAsia="Calibri" w:hAnsi="Times New Roman" w:cs="Times New Roman"/>
                <w:sz w:val="24"/>
                <w:szCs w:val="28"/>
              </w:rPr>
            </w:pPr>
            <w:r w:rsidRPr="009D0868">
              <w:rPr>
                <w:rFonts w:ascii="Times New Roman" w:eastAsia="Calibri" w:hAnsi="Times New Roman" w:cs="Times New Roman"/>
                <w:iCs/>
                <w:sz w:val="24"/>
                <w:szCs w:val="28"/>
              </w:rPr>
              <w:t>Тактированное письмо М. М. Безруких</w:t>
            </w:r>
          </w:p>
        </w:tc>
        <w:tc>
          <w:tcPr>
            <w:tcW w:w="2981"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письмо</w:t>
            </w:r>
            <w:proofErr w:type="gramEnd"/>
            <w:r w:rsidRPr="009D0868">
              <w:rPr>
                <w:rFonts w:ascii="Times New Roman" w:eastAsia="Calibri" w:hAnsi="Times New Roman" w:cs="Times New Roman"/>
                <w:sz w:val="24"/>
                <w:szCs w:val="28"/>
              </w:rPr>
              <w:t xml:space="preserve"> под счет</w:t>
            </w:r>
          </w:p>
        </w:tc>
        <w:tc>
          <w:tcPr>
            <w:tcW w:w="2937"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позволяет</w:t>
            </w:r>
            <w:proofErr w:type="gramEnd"/>
            <w:r w:rsidRPr="009D0868">
              <w:rPr>
                <w:rFonts w:ascii="Times New Roman" w:eastAsia="Calibri" w:hAnsi="Times New Roman" w:cs="Times New Roman"/>
                <w:sz w:val="24"/>
                <w:szCs w:val="28"/>
              </w:rPr>
              <w:t xml:space="preserve"> добиться четкости, плавности, ритмичности и ускоренного темпа</w:t>
            </w:r>
          </w:p>
        </w:tc>
      </w:tr>
      <w:tr w:rsidR="009D0868" w:rsidRPr="009D0868" w:rsidTr="00DA627B">
        <w:tc>
          <w:tcPr>
            <w:tcW w:w="3085" w:type="dxa"/>
          </w:tcPr>
          <w:p w:rsidR="009D0868" w:rsidRPr="009D0868" w:rsidRDefault="009D0868" w:rsidP="009D0868">
            <w:pPr>
              <w:shd w:val="clear" w:color="auto" w:fill="FFFFFF"/>
              <w:spacing w:after="0" w:line="240" w:lineRule="auto"/>
              <w:jc w:val="both"/>
              <w:rPr>
                <w:rFonts w:ascii="Times New Roman" w:eastAsia="Calibri" w:hAnsi="Times New Roman" w:cs="Times New Roman"/>
                <w:iCs/>
                <w:sz w:val="24"/>
                <w:szCs w:val="28"/>
              </w:rPr>
            </w:pPr>
            <w:r w:rsidRPr="009D0868">
              <w:rPr>
                <w:rFonts w:ascii="Times New Roman" w:eastAsia="Calibri" w:hAnsi="Times New Roman" w:cs="Times New Roman"/>
                <w:iCs/>
                <w:sz w:val="24"/>
                <w:szCs w:val="28"/>
              </w:rPr>
              <w:t xml:space="preserve">Методика Н. Г. </w:t>
            </w:r>
            <w:proofErr w:type="spellStart"/>
            <w:r w:rsidRPr="009D0868">
              <w:rPr>
                <w:rFonts w:ascii="Times New Roman" w:eastAsia="Calibri" w:hAnsi="Times New Roman" w:cs="Times New Roman"/>
                <w:iCs/>
                <w:sz w:val="24"/>
                <w:szCs w:val="28"/>
              </w:rPr>
              <w:t>Агарковой</w:t>
            </w:r>
            <w:proofErr w:type="spellEnd"/>
          </w:p>
        </w:tc>
        <w:tc>
          <w:tcPr>
            <w:tcW w:w="2981"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основывается</w:t>
            </w:r>
            <w:proofErr w:type="gramEnd"/>
            <w:r w:rsidRPr="009D0868">
              <w:rPr>
                <w:rFonts w:ascii="Times New Roman" w:eastAsia="Calibri" w:hAnsi="Times New Roman" w:cs="Times New Roman"/>
                <w:sz w:val="24"/>
                <w:szCs w:val="28"/>
              </w:rPr>
              <w:t xml:space="preserve"> на выработке автоматического действия воспроизведения букв и их соединений на бумаге</w:t>
            </w:r>
          </w:p>
        </w:tc>
        <w:tc>
          <w:tcPr>
            <w:tcW w:w="2937"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прописывание</w:t>
            </w:r>
            <w:proofErr w:type="gramEnd"/>
            <w:r w:rsidRPr="009D0868">
              <w:rPr>
                <w:rFonts w:ascii="Times New Roman" w:eastAsia="Calibri" w:hAnsi="Times New Roman" w:cs="Times New Roman"/>
                <w:sz w:val="24"/>
                <w:szCs w:val="28"/>
              </w:rPr>
              <w:t xml:space="preserve"> элементов и их групп</w:t>
            </w:r>
          </w:p>
        </w:tc>
      </w:tr>
      <w:tr w:rsidR="009D0868" w:rsidRPr="009D0868" w:rsidTr="00DA627B">
        <w:tc>
          <w:tcPr>
            <w:tcW w:w="3085" w:type="dxa"/>
          </w:tcPr>
          <w:p w:rsidR="009D0868" w:rsidRPr="009D0868" w:rsidRDefault="009D0868" w:rsidP="009D0868">
            <w:pPr>
              <w:spacing w:after="0" w:line="240" w:lineRule="auto"/>
              <w:jc w:val="both"/>
              <w:rPr>
                <w:rFonts w:ascii="Times New Roman" w:eastAsia="Calibri" w:hAnsi="Times New Roman" w:cs="Times New Roman"/>
                <w:sz w:val="24"/>
                <w:szCs w:val="28"/>
              </w:rPr>
            </w:pPr>
            <w:r w:rsidRPr="009D0868">
              <w:rPr>
                <w:rFonts w:ascii="Times New Roman" w:eastAsia="Calibri" w:hAnsi="Times New Roman" w:cs="Times New Roman"/>
                <w:iCs/>
                <w:sz w:val="24"/>
                <w:szCs w:val="28"/>
              </w:rPr>
              <w:t xml:space="preserve">Метод </w:t>
            </w:r>
            <w:proofErr w:type="spellStart"/>
            <w:r w:rsidRPr="009D0868">
              <w:rPr>
                <w:rFonts w:ascii="Times New Roman" w:eastAsia="Calibri" w:hAnsi="Times New Roman" w:cs="Times New Roman"/>
                <w:iCs/>
                <w:sz w:val="24"/>
                <w:szCs w:val="28"/>
              </w:rPr>
              <w:t>Карстера</w:t>
            </w:r>
            <w:proofErr w:type="spellEnd"/>
          </w:p>
        </w:tc>
        <w:tc>
          <w:tcPr>
            <w:tcW w:w="2981" w:type="dxa"/>
          </w:tcPr>
          <w:p w:rsidR="009D0868" w:rsidRPr="009D0868" w:rsidRDefault="009D0868" w:rsidP="009D0868">
            <w:pPr>
              <w:shd w:val="clear" w:color="auto" w:fill="FFFFFF"/>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обучение</w:t>
            </w:r>
            <w:proofErr w:type="gramEnd"/>
            <w:r w:rsidRPr="009D0868">
              <w:rPr>
                <w:rFonts w:ascii="Times New Roman" w:eastAsia="Calibri" w:hAnsi="Times New Roman" w:cs="Times New Roman"/>
                <w:sz w:val="24"/>
                <w:szCs w:val="28"/>
              </w:rPr>
              <w:t xml:space="preserve"> письму путем прописывания специальных упражнений для развития движений руки: пальцев, кисти, предплечья</w:t>
            </w:r>
          </w:p>
        </w:tc>
        <w:tc>
          <w:tcPr>
            <w:tcW w:w="2937" w:type="dxa"/>
          </w:tcPr>
          <w:p w:rsidR="009D0868" w:rsidRPr="009D0868" w:rsidRDefault="009D0868" w:rsidP="009D0868">
            <w:pPr>
              <w:spacing w:after="0" w:line="240" w:lineRule="auto"/>
              <w:jc w:val="both"/>
              <w:rPr>
                <w:rFonts w:ascii="Times New Roman" w:eastAsia="Calibri" w:hAnsi="Times New Roman" w:cs="Times New Roman"/>
                <w:sz w:val="24"/>
                <w:szCs w:val="28"/>
              </w:rPr>
            </w:pPr>
            <w:proofErr w:type="gramStart"/>
            <w:r w:rsidRPr="009D0868">
              <w:rPr>
                <w:rFonts w:ascii="Times New Roman" w:eastAsia="Calibri" w:hAnsi="Times New Roman" w:cs="Times New Roman"/>
                <w:sz w:val="24"/>
                <w:szCs w:val="28"/>
              </w:rPr>
              <w:t>обучающиеся</w:t>
            </w:r>
            <w:proofErr w:type="gramEnd"/>
            <w:r w:rsidRPr="009D0868">
              <w:rPr>
                <w:rFonts w:ascii="Times New Roman" w:eastAsia="Calibri" w:hAnsi="Times New Roman" w:cs="Times New Roman"/>
                <w:sz w:val="24"/>
                <w:szCs w:val="28"/>
              </w:rPr>
              <w:t xml:space="preserve"> овладевают умением пользоваться направлением, пространством листа и развития свободы и легкости движения руки</w:t>
            </w:r>
          </w:p>
        </w:tc>
      </w:tr>
    </w:tbl>
    <w:p w:rsidR="009D0868" w:rsidRPr="009D0868" w:rsidRDefault="009D0868" w:rsidP="009D0868">
      <w:pPr>
        <w:shd w:val="clear" w:color="auto" w:fill="FFFFFF"/>
        <w:spacing w:after="0" w:line="360" w:lineRule="auto"/>
        <w:jc w:val="both"/>
        <w:rPr>
          <w:rFonts w:ascii="Times New Roman" w:eastAsia="Calibri" w:hAnsi="Times New Roman" w:cs="Times New Roman"/>
          <w:sz w:val="28"/>
          <w:szCs w:val="28"/>
        </w:rPr>
      </w:pP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При выработке навыков каллиграфического письма у младших школьников необходимо помнить, что этот процесс неразрывно связан со зрительным восприятием и развитием моторных навыков детей. На этом этапе необходимо заложить основы правильного написания букв и отдельных элементов, развить умения правильного воспроизведения и расположения их на строчке.</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lastRenderedPageBreak/>
        <w:t xml:space="preserve">Чтобы сократить затраты физических, умственных, нервных сил, снизить психологическую нагрузку на ребенка, необходимо проводить значительную </w:t>
      </w:r>
      <w:r w:rsidRPr="009D0868">
        <w:rPr>
          <w:rFonts w:ascii="Times New Roman" w:eastAsia="Calibri" w:hAnsi="Times New Roman" w:cs="Times New Roman"/>
          <w:i/>
          <w:iCs/>
          <w:sz w:val="28"/>
          <w:szCs w:val="28"/>
        </w:rPr>
        <w:t>подготовительную работу</w:t>
      </w:r>
      <w:r w:rsidRPr="009D0868">
        <w:rPr>
          <w:rFonts w:ascii="Times New Roman" w:eastAsia="Calibri" w:hAnsi="Times New Roman" w:cs="Times New Roman"/>
          <w:sz w:val="28"/>
          <w:szCs w:val="28"/>
        </w:rPr>
        <w:t>:</w:t>
      </w:r>
    </w:p>
    <w:p w:rsidR="009D0868" w:rsidRPr="009D0868" w:rsidRDefault="009D0868" w:rsidP="009D0868">
      <w:pPr>
        <w:numPr>
          <w:ilvl w:val="0"/>
          <w:numId w:val="4"/>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гимнастику</w:t>
      </w:r>
      <w:proofErr w:type="gramEnd"/>
      <w:r w:rsidRPr="009D0868">
        <w:rPr>
          <w:rFonts w:ascii="Times New Roman" w:eastAsia="Calibri" w:hAnsi="Times New Roman" w:cs="Times New Roman"/>
          <w:sz w:val="28"/>
          <w:szCs w:val="28"/>
        </w:rPr>
        <w:t xml:space="preserve"> пальцев и кистей рук;</w:t>
      </w:r>
    </w:p>
    <w:p w:rsidR="009D0868" w:rsidRPr="009D0868" w:rsidRDefault="009D0868" w:rsidP="009D0868">
      <w:pPr>
        <w:numPr>
          <w:ilvl w:val="0"/>
          <w:numId w:val="4"/>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ориентирование</w:t>
      </w:r>
      <w:proofErr w:type="gramEnd"/>
      <w:r w:rsidRPr="009D0868">
        <w:rPr>
          <w:rFonts w:ascii="Times New Roman" w:eastAsia="Calibri" w:hAnsi="Times New Roman" w:cs="Times New Roman"/>
          <w:sz w:val="28"/>
          <w:szCs w:val="28"/>
        </w:rPr>
        <w:t xml:space="preserve"> на листе бумаги;</w:t>
      </w:r>
    </w:p>
    <w:p w:rsidR="009D0868" w:rsidRPr="009D0868" w:rsidRDefault="009D0868" w:rsidP="009D0868">
      <w:pPr>
        <w:numPr>
          <w:ilvl w:val="0"/>
          <w:numId w:val="4"/>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штриховку</w:t>
      </w:r>
      <w:proofErr w:type="gramEnd"/>
      <w:r w:rsidRPr="009D0868">
        <w:rPr>
          <w:rFonts w:ascii="Times New Roman" w:eastAsia="Calibri" w:hAnsi="Times New Roman" w:cs="Times New Roman"/>
          <w:sz w:val="28"/>
          <w:szCs w:val="28"/>
        </w:rPr>
        <w:t xml:space="preserve"> рисунка;</w:t>
      </w:r>
    </w:p>
    <w:p w:rsidR="009D0868" w:rsidRPr="009D0868" w:rsidRDefault="009D0868" w:rsidP="009D0868">
      <w:pPr>
        <w:numPr>
          <w:ilvl w:val="0"/>
          <w:numId w:val="4"/>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формирование</w:t>
      </w:r>
      <w:proofErr w:type="gramEnd"/>
      <w:r w:rsidRPr="009D0868">
        <w:rPr>
          <w:rFonts w:ascii="Times New Roman" w:eastAsia="Calibri" w:hAnsi="Times New Roman" w:cs="Times New Roman"/>
          <w:sz w:val="28"/>
          <w:szCs w:val="28"/>
        </w:rPr>
        <w:t xml:space="preserve"> элементарных графических навыков.</w:t>
      </w:r>
    </w:p>
    <w:p w:rsidR="009D0868" w:rsidRPr="009D0868" w:rsidRDefault="009D0868" w:rsidP="009D0868">
      <w:pPr>
        <w:shd w:val="clear" w:color="auto" w:fill="FFFFFF"/>
        <w:spacing w:after="0" w:line="360" w:lineRule="auto"/>
        <w:ind w:firstLine="708"/>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 учителя существует большой комплекс приемов и упражнений, помогающих формировать каллиграфический навык:</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показ</w:t>
      </w:r>
      <w:proofErr w:type="gramEnd"/>
      <w:r w:rsidRPr="009D0868">
        <w:rPr>
          <w:rFonts w:ascii="Times New Roman" w:eastAsia="Calibri" w:hAnsi="Times New Roman" w:cs="Times New Roman"/>
          <w:sz w:val="28"/>
          <w:szCs w:val="28"/>
        </w:rPr>
        <w:t xml:space="preserve"> учителем процесса письма и объяснение способов написания букв, слогов, слов, предложений на доске или индивидуально в тетради учащегося;</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списывание</w:t>
      </w:r>
      <w:proofErr w:type="gramEnd"/>
      <w:r w:rsidRPr="009D0868">
        <w:rPr>
          <w:rFonts w:ascii="Times New Roman" w:eastAsia="Calibri" w:hAnsi="Times New Roman" w:cs="Times New Roman"/>
          <w:sz w:val="28"/>
          <w:szCs w:val="28"/>
        </w:rPr>
        <w:t xml:space="preserve"> учащимися с готового образца – прописей, образца учителя на доске или в тетради;</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обведение</w:t>
      </w:r>
      <w:proofErr w:type="gramEnd"/>
      <w:r w:rsidRPr="009D0868">
        <w:rPr>
          <w:rFonts w:ascii="Times New Roman" w:eastAsia="Calibri" w:hAnsi="Times New Roman" w:cs="Times New Roman"/>
          <w:sz w:val="28"/>
          <w:szCs w:val="28"/>
        </w:rPr>
        <w:t xml:space="preserve"> образца буквы (копировальный прием);</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воображаемое</w:t>
      </w:r>
      <w:proofErr w:type="gramEnd"/>
      <w:r w:rsidRPr="009D0868">
        <w:rPr>
          <w:rFonts w:ascii="Times New Roman" w:eastAsia="Calibri" w:hAnsi="Times New Roman" w:cs="Times New Roman"/>
          <w:sz w:val="28"/>
          <w:szCs w:val="28"/>
        </w:rPr>
        <w:t xml:space="preserve"> письмо, или обведение над образцом, письмо в воздухе;</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анализ</w:t>
      </w:r>
      <w:proofErr w:type="gramEnd"/>
      <w:r w:rsidRPr="009D0868">
        <w:rPr>
          <w:rFonts w:ascii="Times New Roman" w:eastAsia="Calibri" w:hAnsi="Times New Roman" w:cs="Times New Roman"/>
          <w:sz w:val="28"/>
          <w:szCs w:val="28"/>
        </w:rPr>
        <w:t xml:space="preserve"> формы буквы с выделением зрительных элементов;</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письмо</w:t>
      </w:r>
      <w:proofErr w:type="gramEnd"/>
      <w:r w:rsidRPr="009D0868">
        <w:rPr>
          <w:rFonts w:ascii="Times New Roman" w:eastAsia="Calibri" w:hAnsi="Times New Roman" w:cs="Times New Roman"/>
          <w:sz w:val="28"/>
          <w:szCs w:val="28"/>
        </w:rPr>
        <w:t xml:space="preserve"> под счет;</w:t>
      </w:r>
    </w:p>
    <w:p w:rsidR="009D0868" w:rsidRPr="009D0868" w:rsidRDefault="009D0868" w:rsidP="009D0868">
      <w:pPr>
        <w:numPr>
          <w:ilvl w:val="0"/>
          <w:numId w:val="5"/>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прием</w:t>
      </w:r>
      <w:proofErr w:type="gramEnd"/>
      <w:r w:rsidRPr="009D0868">
        <w:rPr>
          <w:rFonts w:ascii="Times New Roman" w:eastAsia="Calibri" w:hAnsi="Times New Roman" w:cs="Times New Roman"/>
          <w:sz w:val="28"/>
          <w:szCs w:val="28"/>
        </w:rPr>
        <w:t xml:space="preserve"> показа ошибочного написания.</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iCs/>
          <w:sz w:val="28"/>
          <w:szCs w:val="28"/>
        </w:rPr>
        <w:t>Можно использовать такие приемы письма, как</w:t>
      </w:r>
      <w:r w:rsidRPr="009D0868">
        <w:rPr>
          <w:rFonts w:ascii="Times New Roman" w:eastAsia="Calibri" w:hAnsi="Times New Roman" w:cs="Times New Roman"/>
          <w:sz w:val="28"/>
          <w:szCs w:val="28"/>
        </w:rPr>
        <w:t>:</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умение</w:t>
      </w:r>
      <w:proofErr w:type="gramEnd"/>
      <w:r w:rsidRPr="009D0868">
        <w:rPr>
          <w:rFonts w:ascii="Times New Roman" w:eastAsia="Calibri" w:hAnsi="Times New Roman" w:cs="Times New Roman"/>
          <w:sz w:val="28"/>
          <w:szCs w:val="28"/>
        </w:rPr>
        <w:t xml:space="preserve"> сравнивать образец с результатом письма;</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приемы</w:t>
      </w:r>
      <w:proofErr w:type="gramEnd"/>
      <w:r w:rsidRPr="009D0868">
        <w:rPr>
          <w:rFonts w:ascii="Times New Roman" w:eastAsia="Calibri" w:hAnsi="Times New Roman" w:cs="Times New Roman"/>
          <w:sz w:val="28"/>
          <w:szCs w:val="28"/>
        </w:rPr>
        <w:t xml:space="preserve"> перевода звука в букву;</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приемы</w:t>
      </w:r>
      <w:proofErr w:type="gramEnd"/>
      <w:r w:rsidRPr="009D0868">
        <w:rPr>
          <w:rFonts w:ascii="Times New Roman" w:eastAsia="Calibri" w:hAnsi="Times New Roman" w:cs="Times New Roman"/>
          <w:sz w:val="28"/>
          <w:szCs w:val="28"/>
        </w:rPr>
        <w:t xml:space="preserve"> написания букв;</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приемы</w:t>
      </w:r>
      <w:proofErr w:type="gramEnd"/>
      <w:r w:rsidRPr="009D0868">
        <w:rPr>
          <w:rFonts w:ascii="Times New Roman" w:eastAsia="Calibri" w:hAnsi="Times New Roman" w:cs="Times New Roman"/>
          <w:sz w:val="28"/>
          <w:szCs w:val="28"/>
        </w:rPr>
        <w:t xml:space="preserve"> соединений букв;</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приемы</w:t>
      </w:r>
      <w:proofErr w:type="gramEnd"/>
      <w:r w:rsidRPr="009D0868">
        <w:rPr>
          <w:rFonts w:ascii="Times New Roman" w:eastAsia="Calibri" w:hAnsi="Times New Roman" w:cs="Times New Roman"/>
          <w:sz w:val="28"/>
          <w:szCs w:val="28"/>
        </w:rPr>
        <w:t xml:space="preserve"> сопоставления букв по высоте;</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письмо</w:t>
      </w:r>
      <w:proofErr w:type="gramEnd"/>
      <w:r w:rsidRPr="009D0868">
        <w:rPr>
          <w:rFonts w:ascii="Times New Roman" w:eastAsia="Calibri" w:hAnsi="Times New Roman" w:cs="Times New Roman"/>
          <w:sz w:val="28"/>
          <w:szCs w:val="28"/>
        </w:rPr>
        <w:t xml:space="preserve"> букв между линиями и на линии;</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начало</w:t>
      </w:r>
      <w:proofErr w:type="gramEnd"/>
      <w:r w:rsidRPr="009D0868">
        <w:rPr>
          <w:rFonts w:ascii="Times New Roman" w:eastAsia="Calibri" w:hAnsi="Times New Roman" w:cs="Times New Roman"/>
          <w:sz w:val="28"/>
          <w:szCs w:val="28"/>
        </w:rPr>
        <w:t xml:space="preserve"> письма, запоминание строки;</w:t>
      </w:r>
    </w:p>
    <w:p w:rsidR="009D0868" w:rsidRPr="009D0868" w:rsidRDefault="009D0868" w:rsidP="009D0868">
      <w:pPr>
        <w:numPr>
          <w:ilvl w:val="0"/>
          <w:numId w:val="6"/>
        </w:numPr>
        <w:shd w:val="clear" w:color="auto" w:fill="FFFFFF"/>
        <w:tabs>
          <w:tab w:val="num" w:pos="720"/>
        </w:tabs>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приемы</w:t>
      </w:r>
      <w:proofErr w:type="gramEnd"/>
      <w:r w:rsidRPr="009D0868">
        <w:rPr>
          <w:rFonts w:ascii="Times New Roman" w:eastAsia="Calibri" w:hAnsi="Times New Roman" w:cs="Times New Roman"/>
          <w:sz w:val="28"/>
          <w:szCs w:val="28"/>
        </w:rPr>
        <w:t xml:space="preserve"> правильного наклонения письма.</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lastRenderedPageBreak/>
        <w:t>Таким образом, с самого начала формирования навыка письма перед обучающимися встает ряд задач по овладению разными приемами [8, 56].</w:t>
      </w:r>
    </w:p>
    <w:p w:rsidR="009D0868" w:rsidRPr="009D0868" w:rsidRDefault="00920296" w:rsidP="009D0868">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Навык </w:t>
      </w:r>
      <w:r w:rsidR="001F4C91">
        <w:rPr>
          <w:rFonts w:ascii="Times New Roman" w:eastAsia="Calibri" w:hAnsi="Times New Roman" w:cs="Times New Roman"/>
          <w:iCs/>
          <w:sz w:val="28"/>
          <w:szCs w:val="28"/>
        </w:rPr>
        <w:t>каллиграфического письма</w:t>
      </w:r>
      <w:r w:rsidR="009D0868" w:rsidRPr="009D0868">
        <w:rPr>
          <w:rFonts w:ascii="Times New Roman" w:eastAsia="Calibri" w:hAnsi="Times New Roman" w:cs="Times New Roman"/>
          <w:iCs/>
          <w:sz w:val="28"/>
          <w:szCs w:val="28"/>
        </w:rPr>
        <w:t xml:space="preserve"> </w:t>
      </w:r>
      <w:r w:rsidR="009D0868" w:rsidRPr="009D0868">
        <w:rPr>
          <w:rFonts w:ascii="Times New Roman" w:eastAsia="Calibri" w:hAnsi="Times New Roman" w:cs="Times New Roman"/>
          <w:sz w:val="28"/>
          <w:szCs w:val="28"/>
        </w:rPr>
        <w:t>у обучающихся формируется медленно, для этого требуется несколько лет.</w:t>
      </w:r>
    </w:p>
    <w:p w:rsidR="001A56F2" w:rsidRDefault="001A56F2" w:rsidP="009D0868">
      <w:pPr>
        <w:spacing w:after="0" w:line="360" w:lineRule="auto"/>
        <w:ind w:firstLine="709"/>
        <w:jc w:val="both"/>
        <w:rPr>
          <w:rFonts w:ascii="Times New Roman" w:eastAsia="Calibri" w:hAnsi="Times New Roman" w:cs="Times New Roman"/>
          <w:sz w:val="28"/>
          <w:szCs w:val="28"/>
          <w:lang w:eastAsia="ru-RU"/>
        </w:rPr>
      </w:pPr>
    </w:p>
    <w:p w:rsidR="009B415C" w:rsidRPr="009B415C" w:rsidRDefault="009B415C" w:rsidP="009B415C">
      <w:pPr>
        <w:spacing w:after="0" w:line="360" w:lineRule="auto"/>
        <w:ind w:firstLine="709"/>
        <w:jc w:val="both"/>
        <w:rPr>
          <w:rFonts w:ascii="Times New Roman" w:eastAsia="Calibri" w:hAnsi="Times New Roman" w:cs="Times New Roman"/>
          <w:b/>
          <w:sz w:val="28"/>
          <w:szCs w:val="28"/>
          <w:lang w:eastAsia="ru-RU"/>
        </w:rPr>
      </w:pPr>
      <w:r w:rsidRPr="009B415C">
        <w:rPr>
          <w:rFonts w:ascii="Times New Roman" w:eastAsia="Calibri" w:hAnsi="Times New Roman" w:cs="Times New Roman"/>
          <w:b/>
          <w:sz w:val="28"/>
          <w:szCs w:val="28"/>
          <w:lang w:eastAsia="ru-RU"/>
        </w:rPr>
        <w:t>4. Характеристика качеств письма. Приёмы формирования качеств письма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Все предметы школьного курса требуют грамотного владения русским языком: высокой скорописи, техники чтения, умения четко излагать свои мысли, умения работать с текстами (выделять главное, находить объяснение конкретными предметами и явлениями), и главное, грамотно выполнять все это, именно с точки зрения орфографии. Дети, которые овладели навыком каллиграфического письма, успешно овладевают навыком орфографической зоркости, грамотно владеют системами языка в дальнейшем.</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Для того, чтобы письмо было четким, аккуратным, легко читаемым, учителю на уроках необходимо постоянно работать над отдельными его качествами.</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Т</w:t>
      </w:r>
      <w:r w:rsidR="00503566">
        <w:rPr>
          <w:rFonts w:ascii="Times New Roman" w:eastAsia="Calibri" w:hAnsi="Times New Roman" w:cs="Times New Roman"/>
          <w:sz w:val="28"/>
          <w:szCs w:val="28"/>
          <w:lang w:eastAsia="ru-RU"/>
        </w:rPr>
        <w:t xml:space="preserve">.Г. </w:t>
      </w:r>
      <w:proofErr w:type="spellStart"/>
      <w:r w:rsidR="00503566">
        <w:rPr>
          <w:rFonts w:ascii="Times New Roman" w:eastAsia="Calibri" w:hAnsi="Times New Roman" w:cs="Times New Roman"/>
          <w:sz w:val="28"/>
          <w:szCs w:val="28"/>
          <w:lang w:eastAsia="ru-RU"/>
        </w:rPr>
        <w:t>Рамзаева</w:t>
      </w:r>
      <w:proofErr w:type="spellEnd"/>
      <w:r w:rsidR="00503566">
        <w:rPr>
          <w:rFonts w:ascii="Times New Roman" w:eastAsia="Calibri" w:hAnsi="Times New Roman" w:cs="Times New Roman"/>
          <w:sz w:val="28"/>
          <w:szCs w:val="28"/>
          <w:lang w:eastAsia="ru-RU"/>
        </w:rPr>
        <w:t xml:space="preserve"> и М.Р. Львов [12</w:t>
      </w:r>
      <w:r w:rsidRPr="009B415C">
        <w:rPr>
          <w:rFonts w:ascii="Times New Roman" w:eastAsia="Calibri" w:hAnsi="Times New Roman" w:cs="Times New Roman"/>
          <w:sz w:val="28"/>
          <w:szCs w:val="28"/>
          <w:lang w:eastAsia="ru-RU"/>
        </w:rPr>
        <w:t>] выделяют следующие качества письма:</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четкость</w:t>
      </w:r>
      <w:proofErr w:type="gramEnd"/>
      <w:r w:rsidRPr="009B415C">
        <w:rPr>
          <w:rFonts w:ascii="Times New Roman" w:eastAsia="Calibri" w:hAnsi="Times New Roman" w:cs="Times New Roman"/>
          <w:sz w:val="28"/>
          <w:szCs w:val="28"/>
          <w:lang w:eastAsia="ru-RU"/>
        </w:rPr>
        <w:t xml:space="preserve"> и разборчивость письма (правильное и чёткое начертание всех букв в соответствии с прописями);</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spellStart"/>
      <w:proofErr w:type="gramStart"/>
      <w:r w:rsidRPr="009B415C">
        <w:rPr>
          <w:rFonts w:ascii="Times New Roman" w:eastAsia="Calibri" w:hAnsi="Times New Roman" w:cs="Times New Roman"/>
          <w:sz w:val="28"/>
          <w:szCs w:val="28"/>
          <w:lang w:eastAsia="ru-RU"/>
        </w:rPr>
        <w:t>равнонаклонность</w:t>
      </w:r>
      <w:proofErr w:type="spellEnd"/>
      <w:proofErr w:type="gramEnd"/>
      <w:r w:rsidRPr="009B415C">
        <w:rPr>
          <w:rFonts w:ascii="Times New Roman" w:eastAsia="Calibri" w:hAnsi="Times New Roman" w:cs="Times New Roman"/>
          <w:sz w:val="28"/>
          <w:szCs w:val="28"/>
          <w:lang w:eastAsia="ru-RU"/>
        </w:rPr>
        <w:t xml:space="preserve"> (соблюдение наклона), параллельность одинаково направленных штрихов;</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линейность</w:t>
      </w:r>
      <w:proofErr w:type="gramEnd"/>
      <w:r w:rsidRPr="009B415C">
        <w:rPr>
          <w:rFonts w:ascii="Times New Roman" w:eastAsia="Calibri" w:hAnsi="Times New Roman" w:cs="Times New Roman"/>
          <w:sz w:val="28"/>
          <w:szCs w:val="28"/>
          <w:lang w:eastAsia="ru-RU"/>
        </w:rPr>
        <w:t xml:space="preserve"> (соблюдение строки снизу и сверху);</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правильность</w:t>
      </w:r>
      <w:proofErr w:type="gramEnd"/>
      <w:r w:rsidRPr="009B415C">
        <w:rPr>
          <w:rFonts w:ascii="Times New Roman" w:eastAsia="Calibri" w:hAnsi="Times New Roman" w:cs="Times New Roman"/>
          <w:sz w:val="28"/>
          <w:szCs w:val="28"/>
          <w:lang w:eastAsia="ru-RU"/>
        </w:rPr>
        <w:t xml:space="preserve"> соединения элементов при </w:t>
      </w:r>
      <w:proofErr w:type="spellStart"/>
      <w:r w:rsidRPr="009B415C">
        <w:rPr>
          <w:rFonts w:ascii="Times New Roman" w:eastAsia="Calibri" w:hAnsi="Times New Roman" w:cs="Times New Roman"/>
          <w:sz w:val="28"/>
          <w:szCs w:val="28"/>
          <w:lang w:eastAsia="ru-RU"/>
        </w:rPr>
        <w:t>написаини</w:t>
      </w:r>
      <w:proofErr w:type="spellEnd"/>
      <w:r w:rsidRPr="009B415C">
        <w:rPr>
          <w:rFonts w:ascii="Times New Roman" w:eastAsia="Calibri" w:hAnsi="Times New Roman" w:cs="Times New Roman"/>
          <w:sz w:val="28"/>
          <w:szCs w:val="28"/>
          <w:lang w:eastAsia="ru-RU"/>
        </w:rPr>
        <w:t xml:space="preserve"> букв, букв в словах;</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плавность</w:t>
      </w:r>
      <w:proofErr w:type="gramEnd"/>
      <w:r w:rsidRPr="009B415C">
        <w:rPr>
          <w:rFonts w:ascii="Times New Roman" w:eastAsia="Calibri" w:hAnsi="Times New Roman" w:cs="Times New Roman"/>
          <w:sz w:val="28"/>
          <w:szCs w:val="28"/>
          <w:lang w:eastAsia="ru-RU"/>
        </w:rPr>
        <w:t xml:space="preserve"> письма при достаточной скорости;</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равное</w:t>
      </w:r>
      <w:proofErr w:type="gramEnd"/>
      <w:r w:rsidRPr="009B415C">
        <w:rPr>
          <w:rFonts w:ascii="Times New Roman" w:eastAsia="Calibri" w:hAnsi="Times New Roman" w:cs="Times New Roman"/>
          <w:sz w:val="28"/>
          <w:szCs w:val="28"/>
          <w:lang w:eastAsia="ru-RU"/>
        </w:rPr>
        <w:t xml:space="preserve"> расстояние между элементами в букве, между </w:t>
      </w:r>
      <w:proofErr w:type="spellStart"/>
      <w:r w:rsidRPr="009B415C">
        <w:rPr>
          <w:rFonts w:ascii="Times New Roman" w:eastAsia="Calibri" w:hAnsi="Times New Roman" w:cs="Times New Roman"/>
          <w:sz w:val="28"/>
          <w:szCs w:val="28"/>
          <w:lang w:eastAsia="ru-RU"/>
        </w:rPr>
        <w:t>букваи</w:t>
      </w:r>
      <w:proofErr w:type="spellEnd"/>
      <w:r w:rsidRPr="009B415C">
        <w:rPr>
          <w:rFonts w:ascii="Times New Roman" w:eastAsia="Calibri" w:hAnsi="Times New Roman" w:cs="Times New Roman"/>
          <w:sz w:val="28"/>
          <w:szCs w:val="28"/>
          <w:lang w:eastAsia="ru-RU"/>
        </w:rPr>
        <w:t xml:space="preserve"> в слове, между словами в строке (равномерное, пропорциональное расстояние, равное одной букве и);</w:t>
      </w:r>
    </w:p>
    <w:p w:rsidR="009B415C" w:rsidRPr="009B415C" w:rsidRDefault="009B415C" w:rsidP="009B415C">
      <w:pPr>
        <w:pStyle w:val="a5"/>
        <w:numPr>
          <w:ilvl w:val="0"/>
          <w:numId w:val="15"/>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одинаковая</w:t>
      </w:r>
      <w:proofErr w:type="gramEnd"/>
      <w:r w:rsidRPr="009B415C">
        <w:rPr>
          <w:rFonts w:ascii="Times New Roman" w:eastAsia="Calibri" w:hAnsi="Times New Roman" w:cs="Times New Roman"/>
          <w:sz w:val="28"/>
          <w:szCs w:val="28"/>
          <w:lang w:eastAsia="ru-RU"/>
        </w:rPr>
        <w:t xml:space="preserve"> высота букв;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lastRenderedPageBreak/>
        <w:t>В процессе работы над формированием каллиграфического навыка учащиеся усваивают правила письма:</w:t>
      </w:r>
    </w:p>
    <w:p w:rsidR="009B415C" w:rsidRPr="009B415C" w:rsidRDefault="009B415C" w:rsidP="009B415C">
      <w:pPr>
        <w:pStyle w:val="a5"/>
        <w:numPr>
          <w:ilvl w:val="0"/>
          <w:numId w:val="16"/>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буквы</w:t>
      </w:r>
      <w:proofErr w:type="gramEnd"/>
      <w:r w:rsidRPr="009B415C">
        <w:rPr>
          <w:rFonts w:ascii="Times New Roman" w:eastAsia="Calibri" w:hAnsi="Times New Roman" w:cs="Times New Roman"/>
          <w:sz w:val="28"/>
          <w:szCs w:val="28"/>
          <w:lang w:eastAsia="ru-RU"/>
        </w:rPr>
        <w:t xml:space="preserve"> в словах пиши на одинаковом расстоянии друг от друга, равномерно;</w:t>
      </w:r>
    </w:p>
    <w:p w:rsidR="009B415C" w:rsidRPr="009B415C" w:rsidRDefault="009B415C" w:rsidP="009B415C">
      <w:pPr>
        <w:pStyle w:val="a5"/>
        <w:numPr>
          <w:ilvl w:val="0"/>
          <w:numId w:val="16"/>
        </w:numPr>
        <w:spacing w:after="0" w:line="360" w:lineRule="auto"/>
        <w:jc w:val="both"/>
        <w:rPr>
          <w:rFonts w:ascii="Times New Roman" w:eastAsia="Calibri" w:hAnsi="Times New Roman" w:cs="Times New Roman"/>
          <w:sz w:val="28"/>
          <w:szCs w:val="28"/>
          <w:lang w:eastAsia="ru-RU"/>
        </w:rPr>
      </w:pPr>
      <w:proofErr w:type="gramStart"/>
      <w:r w:rsidRPr="009B415C">
        <w:rPr>
          <w:rFonts w:ascii="Times New Roman" w:eastAsia="Calibri" w:hAnsi="Times New Roman" w:cs="Times New Roman"/>
          <w:sz w:val="28"/>
          <w:szCs w:val="28"/>
          <w:lang w:eastAsia="ru-RU"/>
        </w:rPr>
        <w:t>буквы</w:t>
      </w:r>
      <w:proofErr w:type="gramEnd"/>
      <w:r w:rsidRPr="009B415C">
        <w:rPr>
          <w:rFonts w:ascii="Times New Roman" w:eastAsia="Calibri" w:hAnsi="Times New Roman" w:cs="Times New Roman"/>
          <w:sz w:val="28"/>
          <w:szCs w:val="28"/>
          <w:lang w:eastAsia="ru-RU"/>
        </w:rPr>
        <w:t xml:space="preserve"> пиши одинаковой высоты, с одинаковым наклоном.</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Рассмотрим приё</w:t>
      </w:r>
      <w:r w:rsidRPr="009B415C">
        <w:rPr>
          <w:rFonts w:ascii="Times New Roman" w:eastAsia="Calibri" w:hAnsi="Times New Roman" w:cs="Times New Roman"/>
          <w:sz w:val="28"/>
          <w:szCs w:val="28"/>
          <w:lang w:eastAsia="ru-RU"/>
        </w:rPr>
        <w:t>мы формирования каждого из качеств письма.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Четкость и разборчивость письма.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Для формирования четкости и разборчивости письма учитель организует работу над развитием зрительно – двигательного образа букв (над формой букв) на основе поэлементно – целостного метода.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Зрительный образ буквы – зрительное представление о форме буквенного знака, т.е. буквы.</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Двигательный образ – представление движения руки при письме буквы, которое включает: форму буквы (зрительный образ) и последовательность начертания двигате</w:t>
      </w:r>
      <w:r>
        <w:rPr>
          <w:rFonts w:ascii="Times New Roman" w:eastAsia="Calibri" w:hAnsi="Times New Roman" w:cs="Times New Roman"/>
          <w:sz w:val="28"/>
          <w:szCs w:val="28"/>
          <w:lang w:eastAsia="ru-RU"/>
        </w:rPr>
        <w:t>ль</w:t>
      </w:r>
      <w:r w:rsidRPr="009B415C">
        <w:rPr>
          <w:rFonts w:ascii="Times New Roman" w:eastAsia="Calibri" w:hAnsi="Times New Roman" w:cs="Times New Roman"/>
          <w:sz w:val="28"/>
          <w:szCs w:val="28"/>
          <w:lang w:eastAsia="ru-RU"/>
        </w:rPr>
        <w:t>ных элементов буквы при безотрывном письме.</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В процессе обучению письму учитель проводит работу над аналитическим видением буквы и осмыслением усвоения письма буквы.</w:t>
      </w:r>
    </w:p>
    <w:p w:rsidR="009B415C" w:rsidRPr="009B415C" w:rsidRDefault="00503566" w:rsidP="009B415C">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Н.Г. </w:t>
      </w:r>
      <w:proofErr w:type="spellStart"/>
      <w:r>
        <w:rPr>
          <w:rFonts w:ascii="Times New Roman" w:eastAsia="Calibri" w:hAnsi="Times New Roman" w:cs="Times New Roman"/>
          <w:sz w:val="28"/>
          <w:szCs w:val="28"/>
          <w:lang w:eastAsia="ru-RU"/>
        </w:rPr>
        <w:t>Агаркова</w:t>
      </w:r>
      <w:proofErr w:type="spellEnd"/>
      <w:r>
        <w:rPr>
          <w:rFonts w:ascii="Times New Roman" w:eastAsia="Calibri" w:hAnsi="Times New Roman" w:cs="Times New Roman"/>
          <w:sz w:val="28"/>
          <w:szCs w:val="28"/>
          <w:lang w:eastAsia="ru-RU"/>
        </w:rPr>
        <w:t xml:space="preserve"> [1, 2, 3</w:t>
      </w:r>
      <w:r w:rsidR="009B415C" w:rsidRPr="009B415C">
        <w:rPr>
          <w:rFonts w:ascii="Times New Roman" w:eastAsia="Calibri" w:hAnsi="Times New Roman" w:cs="Times New Roman"/>
          <w:sz w:val="28"/>
          <w:szCs w:val="28"/>
          <w:lang w:eastAsia="ru-RU"/>
        </w:rPr>
        <w:t>] в исследовании проблемы формирования каллиграфического навыка использует поэлементно-целостный метод.</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Да</w:t>
      </w:r>
      <w:r>
        <w:rPr>
          <w:rFonts w:ascii="Times New Roman" w:eastAsia="Calibri" w:hAnsi="Times New Roman" w:cs="Times New Roman"/>
          <w:sz w:val="28"/>
          <w:szCs w:val="28"/>
          <w:lang w:eastAsia="ru-RU"/>
        </w:rPr>
        <w:t>нный метод включает работу в трё</w:t>
      </w:r>
      <w:r w:rsidRPr="009B415C">
        <w:rPr>
          <w:rFonts w:ascii="Times New Roman" w:eastAsia="Calibri" w:hAnsi="Times New Roman" w:cs="Times New Roman"/>
          <w:sz w:val="28"/>
          <w:szCs w:val="28"/>
          <w:lang w:eastAsia="ru-RU"/>
        </w:rPr>
        <w:t>х направлениях:</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анализ буквы (из каких элементов состоит буква);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2. конструирование буквы (составление буквы из элементов);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3. показ письма буквы (как пишется буква)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Поэлементно – целостный метод – это безотрывное письмо элементов букв. Учителю важно обращать внимание на движение руки при письме и те двигательные элементы, которые могу не совпадать со зрительными. При написании некоторых букв при повторном движении по написанному для безотрывного письма требуется дополнительная соединительная линия. При первичном восприятии букв соединительные линии не видны учащимся. </w:t>
      </w:r>
      <w:r w:rsidRPr="009B415C">
        <w:rPr>
          <w:rFonts w:ascii="Times New Roman" w:eastAsia="Calibri" w:hAnsi="Times New Roman" w:cs="Times New Roman"/>
          <w:sz w:val="28"/>
          <w:szCs w:val="28"/>
          <w:lang w:eastAsia="ru-RU"/>
        </w:rPr>
        <w:lastRenderedPageBreak/>
        <w:t>Учителю необходимо написать букву на доске с комментированием, акцентируя внимание на повторные движения при письме.</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2. </w:t>
      </w:r>
      <w:proofErr w:type="spellStart"/>
      <w:r w:rsidRPr="009B415C">
        <w:rPr>
          <w:rFonts w:ascii="Times New Roman" w:eastAsia="Calibri" w:hAnsi="Times New Roman" w:cs="Times New Roman"/>
          <w:sz w:val="28"/>
          <w:szCs w:val="28"/>
          <w:lang w:eastAsia="ru-RU"/>
        </w:rPr>
        <w:t>Равнонаклонность</w:t>
      </w:r>
      <w:proofErr w:type="spellEnd"/>
      <w:r w:rsidRPr="009B415C">
        <w:rPr>
          <w:rFonts w:ascii="Times New Roman" w:eastAsia="Calibri" w:hAnsi="Times New Roman" w:cs="Times New Roman"/>
          <w:sz w:val="28"/>
          <w:szCs w:val="28"/>
          <w:lang w:eastAsia="ru-RU"/>
        </w:rPr>
        <w:t xml:space="preserve"> (соблюдение наклона)</w:t>
      </w:r>
    </w:p>
    <w:p w:rsidR="009B415C" w:rsidRPr="009B415C" w:rsidRDefault="00D82974" w:rsidP="009B415C">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Направления работы и приё</w:t>
      </w:r>
      <w:r w:rsidR="009B415C" w:rsidRPr="009B415C">
        <w:rPr>
          <w:rFonts w:ascii="Times New Roman" w:eastAsia="Calibri" w:hAnsi="Times New Roman" w:cs="Times New Roman"/>
          <w:sz w:val="28"/>
          <w:szCs w:val="28"/>
          <w:lang w:eastAsia="ru-RU"/>
        </w:rPr>
        <w:t>мы:</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Ознакомление с правилами посадки (тетрадь, прописи держать с наклоном влево).</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2) Развитие умения различать прямую и наклонную линии, совершенствование умений писать эти линии. В прописях по образцу в подготовительный период учащиеся учатся писать прямые и наклонные линии.</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3) Выполнение графических упражнений для развития параллельности письма:</w:t>
      </w:r>
    </w:p>
    <w:p w:rsidR="009B415C" w:rsidRPr="00D82974" w:rsidRDefault="009B415C" w:rsidP="00D82974">
      <w:pPr>
        <w:pStyle w:val="a5"/>
        <w:numPr>
          <w:ilvl w:val="0"/>
          <w:numId w:val="17"/>
        </w:numPr>
        <w:spacing w:after="0" w:line="360" w:lineRule="auto"/>
        <w:jc w:val="both"/>
        <w:rPr>
          <w:rFonts w:ascii="Times New Roman" w:eastAsia="Calibri" w:hAnsi="Times New Roman" w:cs="Times New Roman"/>
          <w:sz w:val="28"/>
          <w:szCs w:val="28"/>
          <w:lang w:eastAsia="ru-RU"/>
        </w:rPr>
      </w:pPr>
      <w:proofErr w:type="gramStart"/>
      <w:r w:rsidRPr="00D82974">
        <w:rPr>
          <w:rFonts w:ascii="Times New Roman" w:eastAsia="Calibri" w:hAnsi="Times New Roman" w:cs="Times New Roman"/>
          <w:sz w:val="28"/>
          <w:szCs w:val="28"/>
          <w:lang w:eastAsia="ru-RU"/>
        </w:rPr>
        <w:t>узоры</w:t>
      </w:r>
      <w:proofErr w:type="gramEnd"/>
      <w:r w:rsidRPr="00D82974">
        <w:rPr>
          <w:rFonts w:ascii="Times New Roman" w:eastAsia="Calibri" w:hAnsi="Times New Roman" w:cs="Times New Roman"/>
          <w:sz w:val="28"/>
          <w:szCs w:val="28"/>
          <w:lang w:eastAsia="ru-RU"/>
        </w:rPr>
        <w:t>-бордюры из ломаных линий (в начале в клетку, затем в тетрадь для письма без клеток – ориентиров);</w:t>
      </w:r>
    </w:p>
    <w:p w:rsidR="009B415C" w:rsidRPr="00D82974" w:rsidRDefault="009B415C" w:rsidP="00D82974">
      <w:pPr>
        <w:pStyle w:val="a5"/>
        <w:numPr>
          <w:ilvl w:val="0"/>
          <w:numId w:val="17"/>
        </w:numPr>
        <w:spacing w:after="0" w:line="360" w:lineRule="auto"/>
        <w:jc w:val="both"/>
        <w:rPr>
          <w:rFonts w:ascii="Times New Roman" w:eastAsia="Calibri" w:hAnsi="Times New Roman" w:cs="Times New Roman"/>
          <w:sz w:val="28"/>
          <w:szCs w:val="28"/>
          <w:lang w:eastAsia="ru-RU"/>
        </w:rPr>
      </w:pPr>
      <w:proofErr w:type="gramStart"/>
      <w:r w:rsidRPr="00D82974">
        <w:rPr>
          <w:rFonts w:ascii="Times New Roman" w:eastAsia="Calibri" w:hAnsi="Times New Roman" w:cs="Times New Roman"/>
          <w:sz w:val="28"/>
          <w:szCs w:val="28"/>
          <w:lang w:eastAsia="ru-RU"/>
        </w:rPr>
        <w:t>штриховка</w:t>
      </w:r>
      <w:proofErr w:type="gramEnd"/>
      <w:r w:rsidRPr="00D82974">
        <w:rPr>
          <w:rFonts w:ascii="Times New Roman" w:eastAsia="Calibri" w:hAnsi="Times New Roman" w:cs="Times New Roman"/>
          <w:sz w:val="28"/>
          <w:szCs w:val="28"/>
          <w:lang w:eastAsia="ru-RU"/>
        </w:rPr>
        <w:t xml:space="preserve"> наклонными линиями;</w:t>
      </w:r>
    </w:p>
    <w:p w:rsidR="009B415C" w:rsidRPr="00D82974" w:rsidRDefault="009B415C" w:rsidP="00D82974">
      <w:pPr>
        <w:pStyle w:val="a5"/>
        <w:numPr>
          <w:ilvl w:val="0"/>
          <w:numId w:val="17"/>
        </w:numPr>
        <w:spacing w:after="0" w:line="360" w:lineRule="auto"/>
        <w:jc w:val="both"/>
        <w:rPr>
          <w:rFonts w:ascii="Times New Roman" w:eastAsia="Calibri" w:hAnsi="Times New Roman" w:cs="Times New Roman"/>
          <w:sz w:val="28"/>
          <w:szCs w:val="28"/>
          <w:lang w:eastAsia="ru-RU"/>
        </w:rPr>
      </w:pPr>
      <w:proofErr w:type="gramStart"/>
      <w:r w:rsidRPr="00D82974">
        <w:rPr>
          <w:rFonts w:ascii="Times New Roman" w:eastAsia="Calibri" w:hAnsi="Times New Roman" w:cs="Times New Roman"/>
          <w:sz w:val="28"/>
          <w:szCs w:val="28"/>
          <w:lang w:eastAsia="ru-RU"/>
        </w:rPr>
        <w:t>письмо</w:t>
      </w:r>
      <w:proofErr w:type="gramEnd"/>
      <w:r w:rsidRPr="00D82974">
        <w:rPr>
          <w:rFonts w:ascii="Times New Roman" w:eastAsia="Calibri" w:hAnsi="Times New Roman" w:cs="Times New Roman"/>
          <w:sz w:val="28"/>
          <w:szCs w:val="28"/>
          <w:lang w:eastAsia="ru-RU"/>
        </w:rPr>
        <w:t xml:space="preserve"> букв попеременно с наклонным</w:t>
      </w:r>
      <w:r w:rsidR="00D82974" w:rsidRPr="00D82974">
        <w:rPr>
          <w:rFonts w:ascii="Times New Roman" w:eastAsia="Calibri" w:hAnsi="Times New Roman" w:cs="Times New Roman"/>
          <w:sz w:val="28"/>
          <w:szCs w:val="28"/>
          <w:lang w:eastAsia="ru-RU"/>
        </w:rPr>
        <w:t>и линиями (линии для контроля);</w:t>
      </w:r>
    </w:p>
    <w:p w:rsidR="009B415C" w:rsidRPr="00D82974" w:rsidRDefault="009B415C" w:rsidP="00D82974">
      <w:pPr>
        <w:pStyle w:val="a5"/>
        <w:numPr>
          <w:ilvl w:val="0"/>
          <w:numId w:val="17"/>
        </w:numPr>
        <w:spacing w:after="0" w:line="360" w:lineRule="auto"/>
        <w:jc w:val="both"/>
        <w:rPr>
          <w:rFonts w:ascii="Times New Roman" w:eastAsia="Calibri" w:hAnsi="Times New Roman" w:cs="Times New Roman"/>
          <w:sz w:val="28"/>
          <w:szCs w:val="28"/>
          <w:lang w:eastAsia="ru-RU"/>
        </w:rPr>
      </w:pPr>
      <w:proofErr w:type="gramStart"/>
      <w:r w:rsidRPr="00D82974">
        <w:rPr>
          <w:rFonts w:ascii="Times New Roman" w:eastAsia="Calibri" w:hAnsi="Times New Roman" w:cs="Times New Roman"/>
          <w:sz w:val="28"/>
          <w:szCs w:val="28"/>
          <w:lang w:eastAsia="ru-RU"/>
        </w:rPr>
        <w:t>письмо</w:t>
      </w:r>
      <w:proofErr w:type="gramEnd"/>
      <w:r w:rsidRPr="00D82974">
        <w:rPr>
          <w:rFonts w:ascii="Times New Roman" w:eastAsia="Calibri" w:hAnsi="Times New Roman" w:cs="Times New Roman"/>
          <w:sz w:val="28"/>
          <w:szCs w:val="28"/>
          <w:lang w:eastAsia="ru-RU"/>
        </w:rPr>
        <w:t xml:space="preserve"> с помощью рамки и модульной сетки, где проведены наклонные линии.</w:t>
      </w:r>
    </w:p>
    <w:p w:rsidR="00D82974" w:rsidRPr="009B415C" w:rsidRDefault="00D82974" w:rsidP="00D82974">
      <w:pPr>
        <w:spacing w:after="0" w:line="360" w:lineRule="auto"/>
        <w:ind w:firstLine="709"/>
        <w:jc w:val="both"/>
        <w:rPr>
          <w:rFonts w:ascii="Times New Roman" w:eastAsia="Calibri" w:hAnsi="Times New Roman" w:cs="Times New Roman"/>
          <w:sz w:val="28"/>
          <w:szCs w:val="28"/>
          <w:lang w:eastAsia="ru-RU"/>
        </w:rPr>
      </w:pPr>
      <w:r>
        <w:rPr>
          <w:noProof/>
          <w:lang w:eastAsia="ru-RU"/>
        </w:rPr>
        <w:drawing>
          <wp:inline distT="0" distB="0" distL="0" distR="0" wp14:anchorId="2F316829" wp14:editId="306382E5">
            <wp:extent cx="4709160" cy="3469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67" t="17034" r="21240" b="14007"/>
                    <a:stretch/>
                  </pic:blipFill>
                  <pic:spPr bwMode="auto">
                    <a:xfrm>
                      <a:off x="0" y="0"/>
                      <a:ext cx="4718944" cy="3477117"/>
                    </a:xfrm>
                    <a:prstGeom prst="rect">
                      <a:avLst/>
                    </a:prstGeom>
                    <a:ln>
                      <a:noFill/>
                    </a:ln>
                    <a:extLst>
                      <a:ext uri="{53640926-AAD7-44D8-BBD7-CCE9431645EC}">
                        <a14:shadowObscured xmlns:a14="http://schemas.microsoft.com/office/drawing/2010/main"/>
                      </a:ext>
                    </a:extLst>
                  </pic:spPr>
                </pic:pic>
              </a:graphicData>
            </a:graphic>
          </wp:inline>
        </w:drawing>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lastRenderedPageBreak/>
        <w:t>3. Линейность (соблюдение строки снизу и сверху), одинаковая высота букв.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Соблюдение учащимися одинаковой высоты букв на </w:t>
      </w:r>
      <w:r w:rsidR="00D82974">
        <w:rPr>
          <w:rFonts w:ascii="Times New Roman" w:eastAsia="Calibri" w:hAnsi="Times New Roman" w:cs="Times New Roman"/>
          <w:sz w:val="28"/>
          <w:szCs w:val="28"/>
          <w:lang w:eastAsia="ru-RU"/>
        </w:rPr>
        <w:t>строке и на всей странице создаё</w:t>
      </w:r>
      <w:r w:rsidRPr="009B415C">
        <w:rPr>
          <w:rFonts w:ascii="Times New Roman" w:eastAsia="Calibri" w:hAnsi="Times New Roman" w:cs="Times New Roman"/>
          <w:sz w:val="28"/>
          <w:szCs w:val="28"/>
          <w:lang w:eastAsia="ru-RU"/>
        </w:rPr>
        <w:t>т впечатление аккуратного письма. При письме в прописях, где даны верхние и нижние линии рабочей строки, учащиеся не испытывают трудностей. Нарушения линейности встречаются при письме заглавных букв и прописных букв, у которых есть верхние и нижние элементы (б,</w:t>
      </w:r>
      <w:r w:rsidR="00D82974">
        <w:rPr>
          <w:rFonts w:ascii="Times New Roman" w:eastAsia="Calibri" w:hAnsi="Times New Roman" w:cs="Times New Roman"/>
          <w:sz w:val="28"/>
          <w:szCs w:val="28"/>
          <w:lang w:eastAsia="ru-RU"/>
        </w:rPr>
        <w:t xml:space="preserve"> </w:t>
      </w:r>
      <w:r w:rsidRPr="009B415C">
        <w:rPr>
          <w:rFonts w:ascii="Times New Roman" w:eastAsia="Calibri" w:hAnsi="Times New Roman" w:cs="Times New Roman"/>
          <w:sz w:val="28"/>
          <w:szCs w:val="28"/>
          <w:lang w:eastAsia="ru-RU"/>
        </w:rPr>
        <w:t>в,</w:t>
      </w:r>
      <w:r w:rsidR="00D82974">
        <w:rPr>
          <w:rFonts w:ascii="Times New Roman" w:eastAsia="Calibri" w:hAnsi="Times New Roman" w:cs="Times New Roman"/>
          <w:sz w:val="28"/>
          <w:szCs w:val="28"/>
          <w:lang w:eastAsia="ru-RU"/>
        </w:rPr>
        <w:t xml:space="preserve"> </w:t>
      </w:r>
      <w:r w:rsidRPr="009B415C">
        <w:rPr>
          <w:rFonts w:ascii="Times New Roman" w:eastAsia="Calibri" w:hAnsi="Times New Roman" w:cs="Times New Roman"/>
          <w:sz w:val="28"/>
          <w:szCs w:val="28"/>
          <w:lang w:eastAsia="ru-RU"/>
        </w:rPr>
        <w:t>д,</w:t>
      </w:r>
      <w:r w:rsidR="00D82974">
        <w:rPr>
          <w:rFonts w:ascii="Times New Roman" w:eastAsia="Calibri" w:hAnsi="Times New Roman" w:cs="Times New Roman"/>
          <w:sz w:val="28"/>
          <w:szCs w:val="28"/>
          <w:lang w:eastAsia="ru-RU"/>
        </w:rPr>
        <w:t xml:space="preserve"> </w:t>
      </w:r>
      <w:r w:rsidRPr="009B415C">
        <w:rPr>
          <w:rFonts w:ascii="Times New Roman" w:eastAsia="Calibri" w:hAnsi="Times New Roman" w:cs="Times New Roman"/>
          <w:sz w:val="28"/>
          <w:szCs w:val="28"/>
          <w:lang w:eastAsia="ru-RU"/>
        </w:rPr>
        <w:t>у).</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Высота таких букв может быть отработана с помощью специальных дополнительных линий или точек, указывающих высоту букв.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Учащимся сложнее писать буквы и слова в тетрадях в одну линию. Уменьшается высота букв и не указана граница верхних и нижних элементов, не даны образцы строчных и заглавных букв.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При переходе от одной разлиновки к другой на уроках чистописания в </w:t>
      </w:r>
      <w:proofErr w:type="spellStart"/>
      <w:r w:rsidRPr="009B415C">
        <w:rPr>
          <w:rFonts w:ascii="Times New Roman" w:eastAsia="Calibri" w:hAnsi="Times New Roman" w:cs="Times New Roman"/>
          <w:sz w:val="28"/>
          <w:szCs w:val="28"/>
          <w:lang w:eastAsia="ru-RU"/>
        </w:rPr>
        <w:t>послеазбучный</w:t>
      </w:r>
      <w:proofErr w:type="spellEnd"/>
      <w:r w:rsidRPr="009B415C">
        <w:rPr>
          <w:rFonts w:ascii="Times New Roman" w:eastAsia="Calibri" w:hAnsi="Times New Roman" w:cs="Times New Roman"/>
          <w:sz w:val="28"/>
          <w:szCs w:val="28"/>
          <w:lang w:eastAsia="ru-RU"/>
        </w:rPr>
        <w:t xml:space="preserve"> период в 1 классе учитель прописывает в тетрадях образцы букв. Расстояние между линиями строки делит на 3 ровные части: одна точка указывает на высоту строчной буквы, другая – на высоту заглавной буквы.</w:t>
      </w:r>
    </w:p>
    <w:p w:rsidR="009B415C" w:rsidRPr="009B415C" w:rsidRDefault="00B445C3" w:rsidP="009B415C">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Приё</w:t>
      </w:r>
      <w:r w:rsidR="009B415C" w:rsidRPr="009B415C">
        <w:rPr>
          <w:rFonts w:ascii="Times New Roman" w:eastAsia="Calibri" w:hAnsi="Times New Roman" w:cs="Times New Roman"/>
          <w:sz w:val="28"/>
          <w:szCs w:val="28"/>
          <w:lang w:eastAsia="ru-RU"/>
        </w:rPr>
        <w:t>мы отработки линейности:</w:t>
      </w:r>
    </w:p>
    <w:p w:rsidR="009B415C" w:rsidRPr="00B445C3" w:rsidRDefault="009B415C" w:rsidP="00B445C3">
      <w:pPr>
        <w:pStyle w:val="a5"/>
        <w:numPr>
          <w:ilvl w:val="0"/>
          <w:numId w:val="18"/>
        </w:numPr>
        <w:spacing w:after="0" w:line="360" w:lineRule="auto"/>
        <w:jc w:val="both"/>
        <w:rPr>
          <w:rFonts w:ascii="Times New Roman" w:eastAsia="Calibri" w:hAnsi="Times New Roman" w:cs="Times New Roman"/>
          <w:sz w:val="28"/>
          <w:szCs w:val="28"/>
          <w:lang w:eastAsia="ru-RU"/>
        </w:rPr>
      </w:pPr>
      <w:r w:rsidRPr="00B445C3">
        <w:rPr>
          <w:rFonts w:ascii="Times New Roman" w:eastAsia="Calibri" w:hAnsi="Times New Roman" w:cs="Times New Roman"/>
          <w:sz w:val="28"/>
          <w:szCs w:val="28"/>
          <w:lang w:eastAsia="ru-RU"/>
        </w:rPr>
        <w:t>Использование рамки, где указаны дополнительные линии.</w:t>
      </w:r>
    </w:p>
    <w:p w:rsidR="009B415C" w:rsidRPr="00B445C3" w:rsidRDefault="00B445C3" w:rsidP="00B445C3">
      <w:pPr>
        <w:pStyle w:val="a5"/>
        <w:numPr>
          <w:ilvl w:val="0"/>
          <w:numId w:val="18"/>
        </w:numPr>
        <w:spacing w:after="0" w:line="360" w:lineRule="auto"/>
        <w:jc w:val="both"/>
        <w:rPr>
          <w:rFonts w:ascii="Times New Roman" w:eastAsia="Calibri" w:hAnsi="Times New Roman" w:cs="Times New Roman"/>
          <w:sz w:val="28"/>
          <w:szCs w:val="28"/>
          <w:lang w:eastAsia="ru-RU"/>
        </w:rPr>
      </w:pPr>
      <w:r w:rsidRPr="00B445C3">
        <w:rPr>
          <w:rFonts w:ascii="Times New Roman" w:eastAsia="Calibri" w:hAnsi="Times New Roman" w:cs="Times New Roman"/>
          <w:sz w:val="28"/>
          <w:szCs w:val="28"/>
          <w:lang w:eastAsia="ru-RU"/>
        </w:rPr>
        <w:t>Приё</w:t>
      </w:r>
      <w:r w:rsidR="009B415C" w:rsidRPr="00B445C3">
        <w:rPr>
          <w:rFonts w:ascii="Times New Roman" w:eastAsia="Calibri" w:hAnsi="Times New Roman" w:cs="Times New Roman"/>
          <w:sz w:val="28"/>
          <w:szCs w:val="28"/>
          <w:lang w:eastAsia="ru-RU"/>
        </w:rPr>
        <w:t>м «Прыжки по од</w:t>
      </w:r>
      <w:r w:rsidRPr="00B445C3">
        <w:rPr>
          <w:rFonts w:ascii="Times New Roman" w:eastAsia="Calibri" w:hAnsi="Times New Roman" w:cs="Times New Roman"/>
          <w:sz w:val="28"/>
          <w:szCs w:val="28"/>
          <w:lang w:eastAsia="ru-RU"/>
        </w:rPr>
        <w:t>ной высоте»: в начале строки даё</w:t>
      </w:r>
      <w:r w:rsidR="009B415C" w:rsidRPr="00B445C3">
        <w:rPr>
          <w:rFonts w:ascii="Times New Roman" w:eastAsia="Calibri" w:hAnsi="Times New Roman" w:cs="Times New Roman"/>
          <w:sz w:val="28"/>
          <w:szCs w:val="28"/>
          <w:lang w:eastAsia="ru-RU"/>
        </w:rPr>
        <w:t>тся образец написания буквы, подготовленного учителем.</w:t>
      </w:r>
    </w:p>
    <w:p w:rsid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Задание учителя: поставить ручку на начало буквы. Посмотреть вправо и сделать «прыжок» на такую высоту рядом. Это начало следующей буквы. Написать букву, поставить ручку на начало только что написанной буквы, сделать «прыжок» вправо на такую высоту.</w:t>
      </w:r>
    </w:p>
    <w:p w:rsidR="00D82974" w:rsidRPr="009B415C" w:rsidRDefault="00D82974" w:rsidP="00B445C3">
      <w:pPr>
        <w:spacing w:after="0" w:line="360" w:lineRule="auto"/>
        <w:ind w:firstLine="709"/>
        <w:jc w:val="center"/>
        <w:rPr>
          <w:rFonts w:ascii="Times New Roman" w:eastAsia="Calibri" w:hAnsi="Times New Roman" w:cs="Times New Roman"/>
          <w:sz w:val="28"/>
          <w:szCs w:val="28"/>
          <w:lang w:eastAsia="ru-RU"/>
        </w:rPr>
      </w:pPr>
      <w:r>
        <w:rPr>
          <w:noProof/>
          <w:lang w:eastAsia="ru-RU"/>
        </w:rPr>
        <w:drawing>
          <wp:inline distT="0" distB="0" distL="0" distR="0" wp14:anchorId="3120BD55" wp14:editId="30CF5426">
            <wp:extent cx="1097280" cy="320040"/>
            <wp:effectExtent l="0" t="0" r="762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68" t="36737" r="55361" b="54643"/>
                    <a:stretch/>
                  </pic:blipFill>
                  <pic:spPr bwMode="auto">
                    <a:xfrm>
                      <a:off x="0" y="0"/>
                      <a:ext cx="1097280" cy="320040"/>
                    </a:xfrm>
                    <a:prstGeom prst="rect">
                      <a:avLst/>
                    </a:prstGeom>
                    <a:ln>
                      <a:noFill/>
                    </a:ln>
                    <a:extLst>
                      <a:ext uri="{53640926-AAD7-44D8-BBD7-CCE9431645EC}">
                        <a14:shadowObscured xmlns:a14="http://schemas.microsoft.com/office/drawing/2010/main"/>
                      </a:ext>
                    </a:extLst>
                  </pic:spPr>
                </pic:pic>
              </a:graphicData>
            </a:graphic>
          </wp:inline>
        </w:drawing>
      </w:r>
    </w:p>
    <w:p w:rsidR="00B445C3"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Для работы над одинаковой высотой надстрочных элементов применяются следующие упражнения:</w:t>
      </w:r>
    </w:p>
    <w:p w:rsidR="009B415C" w:rsidRPr="009B415C" w:rsidRDefault="00B445C3" w:rsidP="00B445C3">
      <w:pPr>
        <w:spacing w:after="0" w:line="36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w:drawing>
          <wp:inline distT="0" distB="0" distL="0" distR="0" wp14:anchorId="3643157D">
            <wp:extent cx="2232660" cy="1819682"/>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5538" t="58081" r="52261" b="12981"/>
                    <a:stretch/>
                  </pic:blipFill>
                  <pic:spPr bwMode="auto">
                    <a:xfrm>
                      <a:off x="0" y="0"/>
                      <a:ext cx="2237698" cy="1823788"/>
                    </a:xfrm>
                    <a:prstGeom prst="rect">
                      <a:avLst/>
                    </a:prstGeom>
                    <a:noFill/>
                    <a:ln>
                      <a:noFill/>
                    </a:ln>
                    <a:extLst>
                      <a:ext uri="{53640926-AAD7-44D8-BBD7-CCE9431645EC}">
                        <a14:shadowObscured xmlns:a14="http://schemas.microsoft.com/office/drawing/2010/main"/>
                      </a:ext>
                    </a:extLst>
                  </pic:spPr>
                </pic:pic>
              </a:graphicData>
            </a:graphic>
          </wp:inline>
        </w:drawing>
      </w:r>
    </w:p>
    <w:p w:rsid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Для работы над одинаковой длиной подстрочных элементов полезны упражнения вида:</w:t>
      </w:r>
    </w:p>
    <w:p w:rsidR="00D82974" w:rsidRPr="009B415C" w:rsidRDefault="00D82974" w:rsidP="00B445C3">
      <w:pPr>
        <w:spacing w:after="0" w:line="360" w:lineRule="auto"/>
        <w:ind w:firstLine="709"/>
        <w:jc w:val="center"/>
        <w:rPr>
          <w:rFonts w:ascii="Times New Roman" w:eastAsia="Calibri" w:hAnsi="Times New Roman" w:cs="Times New Roman"/>
          <w:sz w:val="28"/>
          <w:szCs w:val="28"/>
          <w:lang w:eastAsia="ru-RU"/>
        </w:rPr>
      </w:pPr>
      <w:r>
        <w:rPr>
          <w:noProof/>
          <w:lang w:eastAsia="ru-RU"/>
        </w:rPr>
        <w:drawing>
          <wp:inline distT="0" distB="0" distL="0" distR="0" wp14:anchorId="6DB90953" wp14:editId="39983EF8">
            <wp:extent cx="2177740" cy="15392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386" t="58491" r="26114" b="13802"/>
                    <a:stretch/>
                  </pic:blipFill>
                  <pic:spPr bwMode="auto">
                    <a:xfrm>
                      <a:off x="0" y="0"/>
                      <a:ext cx="2184218" cy="1543819"/>
                    </a:xfrm>
                    <a:prstGeom prst="rect">
                      <a:avLst/>
                    </a:prstGeom>
                    <a:ln>
                      <a:noFill/>
                    </a:ln>
                    <a:extLst>
                      <a:ext uri="{53640926-AAD7-44D8-BBD7-CCE9431645EC}">
                        <a14:shadowObscured xmlns:a14="http://schemas.microsoft.com/office/drawing/2010/main"/>
                      </a:ext>
                    </a:extLst>
                  </pic:spPr>
                </pic:pic>
              </a:graphicData>
            </a:graphic>
          </wp:inline>
        </w:drawing>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4. Правильность соединения элементов при написании букв, букв в словах.</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Шрифты в прописях направлены на безотрывное письмо: большинство букв пишутся безотрывно. С отрывом пишутся верхние элементы заглавных букв: </w:t>
      </w:r>
      <w:proofErr w:type="gramStart"/>
      <w:r w:rsidRPr="009B415C">
        <w:rPr>
          <w:rFonts w:ascii="Times New Roman" w:eastAsia="Calibri" w:hAnsi="Times New Roman" w:cs="Times New Roman"/>
          <w:sz w:val="28"/>
          <w:szCs w:val="28"/>
          <w:lang w:eastAsia="ru-RU"/>
        </w:rPr>
        <w:t>Г,П</w:t>
      </w:r>
      <w:proofErr w:type="gramEnd"/>
      <w:r w:rsidRPr="009B415C">
        <w:rPr>
          <w:rFonts w:ascii="Times New Roman" w:eastAsia="Calibri" w:hAnsi="Times New Roman" w:cs="Times New Roman"/>
          <w:sz w:val="28"/>
          <w:szCs w:val="28"/>
          <w:lang w:eastAsia="ru-RU"/>
        </w:rPr>
        <w:t>,Т,Б,Р.</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В зависимости от формы букв в письме используют разные виды соединений:</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Верхнее соединение (если за буквой следует буква, которую начинаем писать сверху: р, т, п, ш).</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2) Среднее соединение (соединение с буквами е, з, ж, г, ч, </w:t>
      </w:r>
      <w:proofErr w:type="spellStart"/>
      <w:r w:rsidRPr="009B415C">
        <w:rPr>
          <w:rFonts w:ascii="Times New Roman" w:eastAsia="Calibri" w:hAnsi="Times New Roman" w:cs="Times New Roman"/>
          <w:sz w:val="28"/>
          <w:szCs w:val="28"/>
          <w:lang w:eastAsia="ru-RU"/>
        </w:rPr>
        <w:t>ле</w:t>
      </w:r>
      <w:proofErr w:type="spellEnd"/>
      <w:r w:rsidRPr="009B415C">
        <w:rPr>
          <w:rFonts w:ascii="Times New Roman" w:eastAsia="Calibri" w:hAnsi="Times New Roman" w:cs="Times New Roman"/>
          <w:sz w:val="28"/>
          <w:szCs w:val="28"/>
          <w:lang w:eastAsia="ru-RU"/>
        </w:rPr>
        <w:t>, воз).</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3) Нижнее соединение (соединение с буквами о, а, с, л, м).</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 xml:space="preserve">При безотрывном письме строчные буквы </w:t>
      </w:r>
      <w:proofErr w:type="spellStart"/>
      <w:proofErr w:type="gramStart"/>
      <w:r w:rsidRPr="009B415C">
        <w:rPr>
          <w:rFonts w:ascii="Times New Roman" w:eastAsia="Calibri" w:hAnsi="Times New Roman" w:cs="Times New Roman"/>
          <w:sz w:val="28"/>
          <w:szCs w:val="28"/>
          <w:lang w:eastAsia="ru-RU"/>
        </w:rPr>
        <w:t>а,б</w:t>
      </w:r>
      <w:proofErr w:type="gramEnd"/>
      <w:r w:rsidRPr="009B415C">
        <w:rPr>
          <w:rFonts w:ascii="Times New Roman" w:eastAsia="Calibri" w:hAnsi="Times New Roman" w:cs="Times New Roman"/>
          <w:sz w:val="28"/>
          <w:szCs w:val="28"/>
          <w:lang w:eastAsia="ru-RU"/>
        </w:rPr>
        <w:t>,д,ф</w:t>
      </w:r>
      <w:proofErr w:type="spellEnd"/>
      <w:r w:rsidRPr="009B415C">
        <w:rPr>
          <w:rFonts w:ascii="Times New Roman" w:eastAsia="Calibri" w:hAnsi="Times New Roman" w:cs="Times New Roman"/>
          <w:sz w:val="28"/>
          <w:szCs w:val="28"/>
          <w:lang w:eastAsia="ru-RU"/>
        </w:rPr>
        <w:t xml:space="preserve"> с предыдущей буквой соединяются </w:t>
      </w:r>
      <w:proofErr w:type="spellStart"/>
      <w:r w:rsidRPr="009B415C">
        <w:rPr>
          <w:rFonts w:ascii="Times New Roman" w:eastAsia="Calibri" w:hAnsi="Times New Roman" w:cs="Times New Roman"/>
          <w:sz w:val="28"/>
          <w:szCs w:val="28"/>
          <w:lang w:eastAsia="ru-RU"/>
        </w:rPr>
        <w:t>путѐм</w:t>
      </w:r>
      <w:proofErr w:type="spellEnd"/>
      <w:r w:rsidRPr="009B415C">
        <w:rPr>
          <w:rFonts w:ascii="Times New Roman" w:eastAsia="Calibri" w:hAnsi="Times New Roman" w:cs="Times New Roman"/>
          <w:sz w:val="28"/>
          <w:szCs w:val="28"/>
          <w:lang w:eastAsia="ru-RU"/>
        </w:rPr>
        <w:t xml:space="preserve"> повторного проведения снизу по ходу движения руки в процессе письма. При безотрывном письме используется соединительный штрих (линия). Например, при соединении букв л, м к букве о нужен соединительный штрих.</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lastRenderedPageBreak/>
        <w:t xml:space="preserve">Детям, у которых нарушена координация движения, учитель разрешает писать </w:t>
      </w:r>
      <w:proofErr w:type="spellStart"/>
      <w:r w:rsidRPr="009B415C">
        <w:rPr>
          <w:rFonts w:ascii="Times New Roman" w:eastAsia="Calibri" w:hAnsi="Times New Roman" w:cs="Times New Roman"/>
          <w:sz w:val="28"/>
          <w:szCs w:val="28"/>
          <w:lang w:eastAsia="ru-RU"/>
        </w:rPr>
        <w:t>побуквенно</w:t>
      </w:r>
      <w:proofErr w:type="spellEnd"/>
      <w:r w:rsidRPr="009B415C">
        <w:rPr>
          <w:rFonts w:ascii="Times New Roman" w:eastAsia="Calibri" w:hAnsi="Times New Roman" w:cs="Times New Roman"/>
          <w:sz w:val="28"/>
          <w:szCs w:val="28"/>
          <w:lang w:eastAsia="ru-RU"/>
        </w:rPr>
        <w:t xml:space="preserve">, с отрывом. Они постепенно переходят к </w:t>
      </w:r>
      <w:proofErr w:type="spellStart"/>
      <w:r w:rsidRPr="009B415C">
        <w:rPr>
          <w:rFonts w:ascii="Times New Roman" w:eastAsia="Calibri" w:hAnsi="Times New Roman" w:cs="Times New Roman"/>
          <w:sz w:val="28"/>
          <w:szCs w:val="28"/>
          <w:lang w:eastAsia="ru-RU"/>
        </w:rPr>
        <w:t>послоговому</w:t>
      </w:r>
      <w:proofErr w:type="spellEnd"/>
      <w:r w:rsidRPr="009B415C">
        <w:rPr>
          <w:rFonts w:ascii="Times New Roman" w:eastAsia="Calibri" w:hAnsi="Times New Roman" w:cs="Times New Roman"/>
          <w:sz w:val="28"/>
          <w:szCs w:val="28"/>
          <w:lang w:eastAsia="ru-RU"/>
        </w:rPr>
        <w:t xml:space="preserve"> безотрывному письму по правилу: пиши слог, не отрывая руки.</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5. Равное расстояние между элементами в букве, между буквами в слове, между словами в строке (равномерное, пропорциональное расстояние, равное одной букве и).</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Письму с равной расстановкой букв на строке необходимо учить с подготовительного периода при письме элементов букв.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Приемы:</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Нахождение начала каждой буквы и обозначение точкой.</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2) Мысленное письмо одной буквы (и) между буквами (можно карандашом, точками).</w:t>
      </w:r>
    </w:p>
    <w:p w:rsidR="009B415C" w:rsidRDefault="009B415C" w:rsidP="00B445C3">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3) Прием «Сфотографируй ширину». До написания буквы дети «фотографируют» ширину каждого элемен</w:t>
      </w:r>
      <w:r w:rsidR="00B445C3">
        <w:rPr>
          <w:rFonts w:ascii="Times New Roman" w:eastAsia="Calibri" w:hAnsi="Times New Roman" w:cs="Times New Roman"/>
          <w:sz w:val="28"/>
          <w:szCs w:val="28"/>
          <w:lang w:eastAsia="ru-RU"/>
        </w:rPr>
        <w:t xml:space="preserve">та и ставят точки. После письма </w:t>
      </w:r>
      <w:r w:rsidRPr="009B415C">
        <w:rPr>
          <w:rFonts w:ascii="Times New Roman" w:eastAsia="Calibri" w:hAnsi="Times New Roman" w:cs="Times New Roman"/>
          <w:sz w:val="28"/>
          <w:szCs w:val="28"/>
          <w:lang w:eastAsia="ru-RU"/>
        </w:rPr>
        <w:t>расстояние проверяют дугами.</w:t>
      </w:r>
    </w:p>
    <w:p w:rsidR="00B445C3" w:rsidRPr="009B415C" w:rsidRDefault="00B445C3" w:rsidP="00B445C3">
      <w:pPr>
        <w:spacing w:after="0" w:line="360" w:lineRule="auto"/>
        <w:ind w:firstLine="709"/>
        <w:jc w:val="center"/>
        <w:rPr>
          <w:rFonts w:ascii="Times New Roman" w:eastAsia="Calibri" w:hAnsi="Times New Roman" w:cs="Times New Roman"/>
          <w:sz w:val="28"/>
          <w:szCs w:val="28"/>
          <w:lang w:eastAsia="ru-RU"/>
        </w:rPr>
      </w:pPr>
      <w:r>
        <w:rPr>
          <w:noProof/>
          <w:lang w:eastAsia="ru-RU"/>
        </w:rPr>
        <w:drawing>
          <wp:inline distT="0" distB="0" distL="0" distR="0" wp14:anchorId="539FB832" wp14:editId="3ABD18A5">
            <wp:extent cx="2316480" cy="563880"/>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14" t="21755" r="30090" b="63057"/>
                    <a:stretch/>
                  </pic:blipFill>
                  <pic:spPr bwMode="auto">
                    <a:xfrm>
                      <a:off x="0" y="0"/>
                      <a:ext cx="2316480" cy="563880"/>
                    </a:xfrm>
                    <a:prstGeom prst="rect">
                      <a:avLst/>
                    </a:prstGeom>
                    <a:ln>
                      <a:noFill/>
                    </a:ln>
                    <a:extLst>
                      <a:ext uri="{53640926-AAD7-44D8-BBD7-CCE9431645EC}">
                        <a14:shadowObscured xmlns:a14="http://schemas.microsoft.com/office/drawing/2010/main"/>
                      </a:ext>
                    </a:extLst>
                  </pic:spPr>
                </pic:pic>
              </a:graphicData>
            </a:graphic>
          </wp:inline>
        </w:drawing>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4) Сравнение букв по ширине и расстояния между буквами.</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6. Плавность письма при достаточной скорости.</w:t>
      </w:r>
    </w:p>
    <w:p w:rsidR="009B415C" w:rsidRPr="009B415C" w:rsidRDefault="00B445C3" w:rsidP="009B415C">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Приё</w:t>
      </w:r>
      <w:r w:rsidR="009B415C" w:rsidRPr="009B415C">
        <w:rPr>
          <w:rFonts w:ascii="Times New Roman" w:eastAsia="Calibri" w:hAnsi="Times New Roman" w:cs="Times New Roman"/>
          <w:sz w:val="28"/>
          <w:szCs w:val="28"/>
          <w:lang w:eastAsia="ru-RU"/>
        </w:rPr>
        <w:t>мы:</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Письмо росчерков, узоров (ритмически организованные узоры).</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2) Безотрывное письмо букв в связках: рукописные буквы в соединении с изображением предмета, название которого начинается с данной буквы – звука.</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3) Письмо в воздухе по рисунку – росчерку.</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4) Обводка контурных рисунков (дети обводят безотрывно).</w:t>
      </w:r>
    </w:p>
    <w:p w:rsid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5) Рисование по точкам знакомых предметов.</w:t>
      </w:r>
    </w:p>
    <w:p w:rsidR="00B445C3" w:rsidRPr="009B415C" w:rsidRDefault="00B445C3" w:rsidP="00D04657">
      <w:pPr>
        <w:spacing w:after="0" w:line="360" w:lineRule="auto"/>
        <w:ind w:firstLine="709"/>
        <w:jc w:val="center"/>
        <w:rPr>
          <w:rFonts w:ascii="Times New Roman" w:eastAsia="Calibri" w:hAnsi="Times New Roman" w:cs="Times New Roman"/>
          <w:sz w:val="28"/>
          <w:szCs w:val="28"/>
          <w:lang w:eastAsia="ru-RU"/>
        </w:rPr>
      </w:pPr>
      <w:r>
        <w:rPr>
          <w:noProof/>
          <w:lang w:eastAsia="ru-RU"/>
        </w:rPr>
        <w:drawing>
          <wp:inline distT="0" distB="0" distL="0" distR="0" wp14:anchorId="67C4AE60" wp14:editId="0CCF0B2C">
            <wp:extent cx="3093720" cy="8458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42" t="65264" r="22779" b="11956"/>
                    <a:stretch/>
                  </pic:blipFill>
                  <pic:spPr bwMode="auto">
                    <a:xfrm>
                      <a:off x="0" y="0"/>
                      <a:ext cx="3093720" cy="845820"/>
                    </a:xfrm>
                    <a:prstGeom prst="rect">
                      <a:avLst/>
                    </a:prstGeom>
                    <a:ln>
                      <a:noFill/>
                    </a:ln>
                    <a:extLst>
                      <a:ext uri="{53640926-AAD7-44D8-BBD7-CCE9431645EC}">
                        <a14:shadowObscured xmlns:a14="http://schemas.microsoft.com/office/drawing/2010/main"/>
                      </a:ext>
                    </a:extLst>
                  </pic:spPr>
                </pic:pic>
              </a:graphicData>
            </a:graphic>
          </wp:inline>
        </w:drawing>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lastRenderedPageBreak/>
        <w:t>Важным показателем готовности ребенка к школе является развитие мелкой моторики пальцев. Умение производить точные движения кистью и пальцами руки имеет большое значение для овладения письмом. Поэтому до момента поступления ребенка в школу и в процессе обучения его письму учитель должен создавать условия для развития мелких мышц руки.</w:t>
      </w:r>
    </w:p>
    <w:p w:rsidR="009B415C" w:rsidRPr="009B415C" w:rsidRDefault="009B415C" w:rsidP="00D04657">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В методике обучения детей письму существует много игр и упражнений по развитию моторики: лепка из глины и пластилина, рисование, раскрашивание картинок, изготовление поделок из бумаги, природного материала, конструир</w:t>
      </w:r>
      <w:r w:rsidR="00D04657">
        <w:rPr>
          <w:rFonts w:ascii="Times New Roman" w:eastAsia="Calibri" w:hAnsi="Times New Roman" w:cs="Times New Roman"/>
          <w:sz w:val="28"/>
          <w:szCs w:val="28"/>
          <w:lang w:eastAsia="ru-RU"/>
        </w:rPr>
        <w:t xml:space="preserve">ование, </w:t>
      </w:r>
      <w:r w:rsidRPr="009B415C">
        <w:rPr>
          <w:rFonts w:ascii="Times New Roman" w:eastAsia="Calibri" w:hAnsi="Times New Roman" w:cs="Times New Roman"/>
          <w:sz w:val="28"/>
          <w:szCs w:val="28"/>
          <w:lang w:eastAsia="ru-RU"/>
        </w:rPr>
        <w:t>застегивание и расстегивание пуговиц, кнопок, крючков, завязывание и развязывание лент, шнурков, узелков на веревке, пальчиковая гимнастика с предметами (включает комплекс упражнений с ученической ручкой, который предназначен для детей 6-8 лет).</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Для формирования автоматизированного письма, необходимо отработка всех качеств.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Для работы над качествами письма необходимо проводить комплексную работу:</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1. Совершенствование формы букв в письме учащихся.</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2. Отработка правильности соединений букв.</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3. Отработка правильного наклона и параллельности штрихов, идущих в одном направлении (вверх или вниз).</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4. Работа над одинаковой высотой букв на строке и на всей странице.</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5. Выработка одинакового, равномерного и пропорционального расстояния между элементами букв, между буквами, словами.</w:t>
      </w:r>
    </w:p>
    <w:p w:rsidR="009B415C" w:rsidRPr="009B415C" w:rsidRDefault="009B415C" w:rsidP="009B415C">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6. Отработка одинаковой скорости.</w:t>
      </w:r>
    </w:p>
    <w:p w:rsidR="001F4C91" w:rsidRDefault="009B415C" w:rsidP="00503566">
      <w:pPr>
        <w:spacing w:after="0" w:line="360" w:lineRule="auto"/>
        <w:ind w:firstLine="709"/>
        <w:jc w:val="both"/>
        <w:rPr>
          <w:rFonts w:ascii="Times New Roman" w:eastAsia="Calibri" w:hAnsi="Times New Roman" w:cs="Times New Roman"/>
          <w:sz w:val="28"/>
          <w:szCs w:val="28"/>
          <w:lang w:eastAsia="ru-RU"/>
        </w:rPr>
      </w:pPr>
      <w:r w:rsidRPr="009B415C">
        <w:rPr>
          <w:rFonts w:ascii="Times New Roman" w:eastAsia="Calibri" w:hAnsi="Times New Roman" w:cs="Times New Roman"/>
          <w:sz w:val="28"/>
          <w:szCs w:val="28"/>
          <w:lang w:eastAsia="ru-RU"/>
        </w:rPr>
        <w:t>7. Выработка плавности и ритмичности письма.</w:t>
      </w:r>
    </w:p>
    <w:p w:rsidR="00C9300B" w:rsidRPr="00C9300B" w:rsidRDefault="00C9300B" w:rsidP="005B3F0D">
      <w:pPr>
        <w:spacing w:after="0" w:line="360" w:lineRule="auto"/>
        <w:ind w:firstLine="709"/>
        <w:jc w:val="both"/>
        <w:rPr>
          <w:rFonts w:ascii="Times New Roman" w:eastAsia="Calibri" w:hAnsi="Times New Roman" w:cs="Times New Roman"/>
          <w:sz w:val="28"/>
          <w:szCs w:val="28"/>
          <w:lang w:eastAsia="ru-RU"/>
        </w:rPr>
      </w:pPr>
      <w:r w:rsidRPr="00C9300B">
        <w:rPr>
          <w:rFonts w:ascii="Times New Roman" w:eastAsia="Calibri" w:hAnsi="Times New Roman" w:cs="Times New Roman"/>
          <w:sz w:val="28"/>
          <w:szCs w:val="28"/>
          <w:lang w:eastAsia="ru-RU"/>
        </w:rPr>
        <w:t xml:space="preserve">Таким образом, формирование навыка письма </w:t>
      </w:r>
      <w:r w:rsidR="005B3F0D">
        <w:rPr>
          <w:rFonts w:ascii="Times New Roman" w:eastAsia="Calibri" w:hAnsi="Times New Roman" w:cs="Times New Roman"/>
          <w:sz w:val="28"/>
          <w:szCs w:val="28"/>
          <w:lang w:eastAsia="ru-RU"/>
        </w:rPr>
        <w:t xml:space="preserve">– </w:t>
      </w:r>
      <w:r w:rsidRPr="00C9300B">
        <w:rPr>
          <w:rFonts w:ascii="Times New Roman" w:eastAsia="Calibri" w:hAnsi="Times New Roman" w:cs="Times New Roman"/>
          <w:sz w:val="28"/>
          <w:szCs w:val="28"/>
          <w:lang w:eastAsia="ru-RU"/>
        </w:rPr>
        <w:t xml:space="preserve">длительный и сложный процесс. Он является сложным по структуре не только самого акта письма, но и по структуре формирования навыка. Также следует учитывать психофизиологические механизмы, которые лежат в его основе. </w:t>
      </w:r>
    </w:p>
    <w:p w:rsidR="00C9300B" w:rsidRPr="00C9300B" w:rsidRDefault="00C9300B" w:rsidP="00C9300B">
      <w:pPr>
        <w:spacing w:after="0" w:line="360" w:lineRule="auto"/>
        <w:ind w:firstLine="709"/>
        <w:jc w:val="both"/>
        <w:rPr>
          <w:rFonts w:ascii="Times New Roman" w:eastAsia="Calibri" w:hAnsi="Times New Roman" w:cs="Times New Roman"/>
          <w:sz w:val="28"/>
          <w:szCs w:val="28"/>
          <w:lang w:eastAsia="ru-RU"/>
        </w:rPr>
      </w:pPr>
    </w:p>
    <w:p w:rsidR="009D0868" w:rsidRPr="009D0868" w:rsidRDefault="00503566" w:rsidP="00503566">
      <w:pPr>
        <w:spacing w:before="240" w:after="24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Заключение</w:t>
      </w:r>
    </w:p>
    <w:p w:rsidR="009D0868" w:rsidRDefault="009D0868" w:rsidP="009D0868">
      <w:pPr>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Методика обучения письму имеет богатый арсенал приемов обучения письму. И реализация, и эффективность вышеуказанных приемов при совершенствовании у детей каллиграфического письма зависит от знаний учителя и его мастерства, а также от учета индивидуального подхода к каждому из детей.</w:t>
      </w:r>
    </w:p>
    <w:p w:rsidR="00D04657" w:rsidRDefault="00D04657" w:rsidP="00D04657">
      <w:pPr>
        <w:spacing w:after="0" w:line="360" w:lineRule="auto"/>
        <w:ind w:firstLine="709"/>
        <w:jc w:val="both"/>
        <w:rPr>
          <w:rFonts w:ascii="Times New Roman" w:eastAsia="Calibri" w:hAnsi="Times New Roman" w:cs="Times New Roman"/>
          <w:sz w:val="28"/>
          <w:szCs w:val="28"/>
        </w:rPr>
      </w:pPr>
      <w:r w:rsidRPr="00D04657">
        <w:rPr>
          <w:rFonts w:ascii="Times New Roman" w:eastAsia="Calibri" w:hAnsi="Times New Roman" w:cs="Times New Roman"/>
          <w:sz w:val="28"/>
          <w:szCs w:val="28"/>
        </w:rPr>
        <w:t xml:space="preserve">Формирование каллиграфического навыка – </w:t>
      </w:r>
      <w:r>
        <w:rPr>
          <w:rFonts w:ascii="Times New Roman" w:eastAsia="Calibri" w:hAnsi="Times New Roman" w:cs="Times New Roman"/>
          <w:sz w:val="28"/>
          <w:szCs w:val="28"/>
        </w:rPr>
        <w:t>весьма сложный и длительный про</w:t>
      </w:r>
      <w:r w:rsidRPr="00D04657">
        <w:rPr>
          <w:rFonts w:ascii="Times New Roman" w:eastAsia="Calibri" w:hAnsi="Times New Roman" w:cs="Times New Roman"/>
          <w:sz w:val="28"/>
          <w:szCs w:val="28"/>
        </w:rPr>
        <w:t>цесс, требующий целенаправленных действий, которые могут выполняться точно и быстро только после их многократных повторений. Это требует и времени, и определенных усилий, и знания всех тонкостей письма со стороны учителя, а также терпения и упорства со стороны обучающегося. Добиться каллиграфического почерка можно лишь при систематическом соблюдении уч</w:t>
      </w:r>
      <w:r>
        <w:rPr>
          <w:rFonts w:ascii="Times New Roman" w:eastAsia="Calibri" w:hAnsi="Times New Roman" w:cs="Times New Roman"/>
          <w:sz w:val="28"/>
          <w:szCs w:val="28"/>
        </w:rPr>
        <w:t>еником всех правил четкого пись</w:t>
      </w:r>
      <w:r w:rsidRPr="00D04657">
        <w:rPr>
          <w:rFonts w:ascii="Times New Roman" w:eastAsia="Calibri" w:hAnsi="Times New Roman" w:cs="Times New Roman"/>
          <w:sz w:val="28"/>
          <w:szCs w:val="28"/>
        </w:rPr>
        <w:t>ма. Старание, необходимое учащемуся для выполнения письменных упражнений, возникает лишь в том случае, если обучающийся понимает значение этих упражнений и имеет заинтересованность в достижении целей, а также осознает недостатки своего письма и умений. Очень важно при оценке результатов работы обучающегося внушать ему веру в успешность решения поставленных задач, а встречающиеся недочеты должны побудить ребенка к упорному преодолению возникающих затруднений.</w:t>
      </w:r>
    </w:p>
    <w:p w:rsidR="009D0868" w:rsidRPr="009D0868" w:rsidRDefault="009D0868" w:rsidP="00503566">
      <w:pPr>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 xml:space="preserve">Совершенствование </w:t>
      </w:r>
      <w:proofErr w:type="gramStart"/>
      <w:r w:rsidRPr="009D0868">
        <w:rPr>
          <w:rFonts w:ascii="Times New Roman" w:eastAsia="Calibri" w:hAnsi="Times New Roman" w:cs="Times New Roman"/>
          <w:sz w:val="28"/>
          <w:szCs w:val="28"/>
        </w:rPr>
        <w:t>каллиграфического  навыка</w:t>
      </w:r>
      <w:proofErr w:type="gramEnd"/>
      <w:r w:rsidRPr="009D0868">
        <w:rPr>
          <w:rFonts w:ascii="Times New Roman" w:eastAsia="Calibri" w:hAnsi="Times New Roman" w:cs="Times New Roman"/>
          <w:sz w:val="28"/>
          <w:szCs w:val="28"/>
        </w:rPr>
        <w:t xml:space="preserve"> требует и времени, и определенных усилий, и знания всех тонкостей письма со стороны учителя, а также терпения и упорства со стороны обучающегося. Добиться каллиграфического почерка можно лишь при систематическом соблюдении учеником всех правил четкого письма. </w:t>
      </w:r>
    </w:p>
    <w:p w:rsidR="009D0868" w:rsidRPr="009D0868" w:rsidRDefault="009D0868" w:rsidP="009D0868">
      <w:pPr>
        <w:rPr>
          <w:rFonts w:ascii="Times New Roman" w:eastAsia="Times New Roman" w:hAnsi="Times New Roman" w:cs="Times New Roman"/>
          <w:b/>
          <w:bCs/>
          <w:sz w:val="28"/>
          <w:szCs w:val="28"/>
        </w:rPr>
      </w:pPr>
      <w:bookmarkStart w:id="2" w:name="_Toc466484504"/>
      <w:bookmarkStart w:id="3" w:name="_Toc468722868"/>
      <w:bookmarkStart w:id="4" w:name="_Toc469569367"/>
      <w:bookmarkStart w:id="5" w:name="_Toc484531089"/>
      <w:r w:rsidRPr="009D0868">
        <w:rPr>
          <w:rFonts w:ascii="Times New Roman" w:eastAsia="Calibri" w:hAnsi="Times New Roman" w:cs="Times New Roman"/>
        </w:rPr>
        <w:br w:type="page"/>
      </w:r>
    </w:p>
    <w:p w:rsidR="009D0868" w:rsidRPr="009D0868" w:rsidRDefault="009D0868" w:rsidP="00D04657">
      <w:pPr>
        <w:keepNext/>
        <w:keepLines/>
        <w:spacing w:before="240" w:after="240" w:line="360" w:lineRule="auto"/>
        <w:jc w:val="center"/>
        <w:outlineLvl w:val="0"/>
        <w:rPr>
          <w:rFonts w:ascii="Times New Roman" w:eastAsia="Times New Roman" w:hAnsi="Times New Roman" w:cs="Times New Roman"/>
          <w:bCs/>
          <w:sz w:val="28"/>
          <w:szCs w:val="28"/>
        </w:rPr>
      </w:pPr>
      <w:r w:rsidRPr="009D0868">
        <w:rPr>
          <w:rFonts w:ascii="Times New Roman" w:eastAsia="Times New Roman" w:hAnsi="Times New Roman" w:cs="Times New Roman"/>
          <w:b/>
          <w:bCs/>
          <w:sz w:val="28"/>
          <w:szCs w:val="28"/>
        </w:rPr>
        <w:lastRenderedPageBreak/>
        <w:t>Список литературы</w:t>
      </w:r>
      <w:bookmarkEnd w:id="2"/>
      <w:bookmarkEnd w:id="3"/>
      <w:bookmarkEnd w:id="4"/>
      <w:bookmarkEnd w:id="5"/>
    </w:p>
    <w:p w:rsidR="009D0868" w:rsidRPr="009D0868" w:rsidRDefault="009D0868" w:rsidP="009D0868">
      <w:pPr>
        <w:numPr>
          <w:ilvl w:val="0"/>
          <w:numId w:val="12"/>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Агаркова</w:t>
      </w:r>
      <w:proofErr w:type="spellEnd"/>
      <w:r w:rsidRPr="009D0868">
        <w:rPr>
          <w:rFonts w:ascii="Times New Roman" w:eastAsia="Times New Roman" w:hAnsi="Times New Roman" w:cs="Times New Roman"/>
          <w:color w:val="000000"/>
          <w:sz w:val="28"/>
          <w:szCs w:val="28"/>
          <w:lang w:eastAsia="ru-RU"/>
        </w:rPr>
        <w:t xml:space="preserve">, Н.Г., </w:t>
      </w:r>
      <w:proofErr w:type="spellStart"/>
      <w:r w:rsidRPr="009D0868">
        <w:rPr>
          <w:rFonts w:ascii="Times New Roman" w:eastAsia="Times New Roman" w:hAnsi="Times New Roman" w:cs="Times New Roman"/>
          <w:color w:val="000000"/>
          <w:sz w:val="28"/>
          <w:szCs w:val="28"/>
          <w:lang w:eastAsia="ru-RU"/>
        </w:rPr>
        <w:t>Агарков</w:t>
      </w:r>
      <w:proofErr w:type="spellEnd"/>
      <w:r w:rsidRPr="009D0868">
        <w:rPr>
          <w:rFonts w:ascii="Times New Roman" w:eastAsia="Times New Roman" w:hAnsi="Times New Roman" w:cs="Times New Roman"/>
          <w:color w:val="000000"/>
          <w:sz w:val="28"/>
          <w:szCs w:val="28"/>
          <w:lang w:eastAsia="ru-RU"/>
        </w:rPr>
        <w:t xml:space="preserve">, Ю.А. Азбука. Обучение грамоте и чтению: 1 </w:t>
      </w:r>
      <w:proofErr w:type="spellStart"/>
      <w:proofErr w:type="gramStart"/>
      <w:r w:rsidRPr="009D0868">
        <w:rPr>
          <w:rFonts w:ascii="Times New Roman" w:eastAsia="Times New Roman" w:hAnsi="Times New Roman" w:cs="Times New Roman"/>
          <w:color w:val="000000"/>
          <w:sz w:val="28"/>
          <w:szCs w:val="28"/>
          <w:lang w:eastAsia="ru-RU"/>
        </w:rPr>
        <w:t>кл</w:t>
      </w:r>
      <w:proofErr w:type="spellEnd"/>
      <w:r w:rsidRPr="009D0868">
        <w:rPr>
          <w:rFonts w:ascii="Times New Roman" w:eastAsia="Times New Roman" w:hAnsi="Times New Roman" w:cs="Times New Roman"/>
          <w:color w:val="000000"/>
          <w:sz w:val="28"/>
          <w:szCs w:val="28"/>
          <w:lang w:eastAsia="ru-RU"/>
        </w:rPr>
        <w:t>.:</w:t>
      </w:r>
      <w:proofErr w:type="gramEnd"/>
      <w:r w:rsidRPr="009D0868">
        <w:rPr>
          <w:rFonts w:ascii="Times New Roman" w:eastAsia="Times New Roman" w:hAnsi="Times New Roman" w:cs="Times New Roman"/>
          <w:color w:val="000000"/>
          <w:sz w:val="28"/>
          <w:szCs w:val="28"/>
          <w:lang w:eastAsia="ru-RU"/>
        </w:rPr>
        <w:t xml:space="preserve"> Методическое пособие. — </w:t>
      </w:r>
      <w:proofErr w:type="gramStart"/>
      <w:r w:rsidRPr="009D0868">
        <w:rPr>
          <w:rFonts w:ascii="Times New Roman" w:eastAsia="Times New Roman" w:hAnsi="Times New Roman" w:cs="Times New Roman"/>
          <w:color w:val="000000"/>
          <w:sz w:val="28"/>
          <w:szCs w:val="28"/>
          <w:lang w:eastAsia="ru-RU"/>
        </w:rPr>
        <w:t>М. :</w:t>
      </w:r>
      <w:proofErr w:type="gramEnd"/>
      <w:r w:rsidRPr="009D0868">
        <w:rPr>
          <w:rFonts w:ascii="Times New Roman" w:eastAsia="Times New Roman" w:hAnsi="Times New Roman" w:cs="Times New Roman"/>
          <w:color w:val="000000"/>
          <w:sz w:val="28"/>
          <w:szCs w:val="28"/>
          <w:lang w:eastAsia="ru-RU"/>
        </w:rPr>
        <w:t xml:space="preserve"> Академкнига/Учебник, 2012. — 208 с.</w:t>
      </w:r>
    </w:p>
    <w:p w:rsidR="009D0868" w:rsidRPr="009D0868" w:rsidRDefault="009D0868" w:rsidP="009D0868">
      <w:pPr>
        <w:numPr>
          <w:ilvl w:val="0"/>
          <w:numId w:val="12"/>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Агаркова</w:t>
      </w:r>
      <w:proofErr w:type="spellEnd"/>
      <w:r w:rsidRPr="009D0868">
        <w:rPr>
          <w:rFonts w:ascii="Times New Roman" w:eastAsia="Times New Roman" w:hAnsi="Times New Roman" w:cs="Times New Roman"/>
          <w:color w:val="000000"/>
          <w:sz w:val="28"/>
          <w:szCs w:val="28"/>
          <w:lang w:eastAsia="ru-RU"/>
        </w:rPr>
        <w:t xml:space="preserve">, Н.Г., </w:t>
      </w:r>
      <w:proofErr w:type="spellStart"/>
      <w:r w:rsidRPr="009D0868">
        <w:rPr>
          <w:rFonts w:ascii="Times New Roman" w:eastAsia="Times New Roman" w:hAnsi="Times New Roman" w:cs="Times New Roman"/>
          <w:color w:val="000000"/>
          <w:sz w:val="28"/>
          <w:szCs w:val="28"/>
          <w:lang w:eastAsia="ru-RU"/>
        </w:rPr>
        <w:t>Агарков</w:t>
      </w:r>
      <w:proofErr w:type="spellEnd"/>
      <w:r w:rsidRPr="009D0868">
        <w:rPr>
          <w:rFonts w:ascii="Times New Roman" w:eastAsia="Times New Roman" w:hAnsi="Times New Roman" w:cs="Times New Roman"/>
          <w:color w:val="000000"/>
          <w:sz w:val="28"/>
          <w:szCs w:val="28"/>
          <w:lang w:eastAsia="ru-RU"/>
        </w:rPr>
        <w:t xml:space="preserve">, Ю.А.: Учебник по обучению грамоте и чтению: Азбука/ под ред. </w:t>
      </w:r>
      <w:proofErr w:type="spellStart"/>
      <w:r w:rsidRPr="009D0868">
        <w:rPr>
          <w:rFonts w:ascii="Times New Roman" w:eastAsia="Times New Roman" w:hAnsi="Times New Roman" w:cs="Times New Roman"/>
          <w:color w:val="000000"/>
          <w:sz w:val="28"/>
          <w:szCs w:val="28"/>
          <w:lang w:eastAsia="ru-RU"/>
        </w:rPr>
        <w:t>Каленчук</w:t>
      </w:r>
      <w:proofErr w:type="spellEnd"/>
      <w:r w:rsidRPr="009D0868">
        <w:rPr>
          <w:rFonts w:ascii="Times New Roman" w:eastAsia="Times New Roman" w:hAnsi="Times New Roman" w:cs="Times New Roman"/>
          <w:color w:val="000000"/>
          <w:sz w:val="28"/>
          <w:szCs w:val="28"/>
          <w:lang w:eastAsia="ru-RU"/>
        </w:rPr>
        <w:t xml:space="preserve"> М.Л. – Академкнига/Учебник, 2012. – 128 с.</w:t>
      </w:r>
    </w:p>
    <w:p w:rsidR="009D0868" w:rsidRPr="009D0868" w:rsidRDefault="009D0868" w:rsidP="00D04657">
      <w:pPr>
        <w:numPr>
          <w:ilvl w:val="0"/>
          <w:numId w:val="12"/>
        </w:numPr>
        <w:spacing w:after="0" w:line="360" w:lineRule="auto"/>
        <w:jc w:val="both"/>
        <w:rPr>
          <w:rFonts w:ascii="Times New Roman" w:eastAsia="Times New Roman" w:hAnsi="Times New Roman" w:cs="Times New Roman"/>
          <w:iCs/>
          <w:color w:val="000000"/>
          <w:sz w:val="28"/>
          <w:szCs w:val="28"/>
          <w:lang w:eastAsia="ru-RU"/>
        </w:rPr>
      </w:pPr>
      <w:proofErr w:type="spellStart"/>
      <w:r w:rsidRPr="009D0868">
        <w:rPr>
          <w:rFonts w:ascii="Times New Roman" w:eastAsia="Times New Roman" w:hAnsi="Times New Roman" w:cs="Times New Roman"/>
          <w:iCs/>
          <w:color w:val="000000"/>
          <w:sz w:val="28"/>
          <w:szCs w:val="28"/>
          <w:lang w:eastAsia="ru-RU"/>
        </w:rPr>
        <w:t>Агаркова</w:t>
      </w:r>
      <w:proofErr w:type="spellEnd"/>
      <w:r w:rsidRPr="009D0868">
        <w:rPr>
          <w:rFonts w:ascii="Times New Roman" w:eastAsia="Times New Roman" w:hAnsi="Times New Roman" w:cs="Times New Roman"/>
          <w:iCs/>
          <w:color w:val="000000"/>
          <w:sz w:val="28"/>
          <w:szCs w:val="28"/>
          <w:lang w:eastAsia="ru-RU"/>
        </w:rPr>
        <w:t xml:space="preserve">, И.Г.  Письмо. Графический навык. Каллиграфический почерк // Программы общеобразовательных учреждений. Начальные классы. Часть </w:t>
      </w:r>
      <w:proofErr w:type="gramStart"/>
      <w:r w:rsidRPr="009D0868">
        <w:rPr>
          <w:rFonts w:ascii="Times New Roman" w:eastAsia="Times New Roman" w:hAnsi="Times New Roman" w:cs="Times New Roman"/>
          <w:iCs/>
          <w:color w:val="000000"/>
          <w:sz w:val="28"/>
          <w:szCs w:val="28"/>
          <w:lang w:eastAsia="ru-RU"/>
        </w:rPr>
        <w:t>1.-</w:t>
      </w:r>
      <w:proofErr w:type="gramEnd"/>
      <w:r w:rsidRPr="009D0868">
        <w:rPr>
          <w:rFonts w:ascii="Times New Roman" w:eastAsia="Times New Roman" w:hAnsi="Times New Roman" w:cs="Times New Roman"/>
          <w:iCs/>
          <w:color w:val="000000"/>
          <w:sz w:val="28"/>
          <w:szCs w:val="28"/>
          <w:lang w:eastAsia="ru-RU"/>
        </w:rPr>
        <w:t xml:space="preserve"> 2002.- №12.- С5-10.  </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 xml:space="preserve">Горецкий, В.Г., Кирюшкин, В.А., Федосова, Н.А. Методическое пособие по обучению грамоте и </w:t>
      </w:r>
      <w:proofErr w:type="gramStart"/>
      <w:r w:rsidRPr="009D0868">
        <w:rPr>
          <w:rFonts w:ascii="Times New Roman" w:eastAsia="Times New Roman" w:hAnsi="Times New Roman" w:cs="Times New Roman"/>
          <w:color w:val="000000"/>
          <w:sz w:val="28"/>
          <w:szCs w:val="28"/>
          <w:lang w:eastAsia="ru-RU"/>
        </w:rPr>
        <w:t>письму.–</w:t>
      </w:r>
      <w:proofErr w:type="gramEnd"/>
      <w:r w:rsidRPr="009D0868">
        <w:rPr>
          <w:rFonts w:ascii="Times New Roman" w:eastAsia="Times New Roman" w:hAnsi="Times New Roman" w:cs="Times New Roman"/>
          <w:color w:val="000000"/>
          <w:sz w:val="28"/>
          <w:szCs w:val="28"/>
          <w:lang w:eastAsia="ru-RU"/>
        </w:rPr>
        <w:t xml:space="preserve"> М.: Просвещение, 2004. – 128 с. </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Епифанова, О.В. Предупреждение нарушений в формировании письменной речи учащихся // Начальная школа. – 2001. - №7. - С.17.</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Илюхина</w:t>
      </w:r>
      <w:proofErr w:type="spellEnd"/>
      <w:r w:rsidRPr="009D0868">
        <w:rPr>
          <w:rFonts w:ascii="Times New Roman" w:eastAsia="Times New Roman" w:hAnsi="Times New Roman" w:cs="Times New Roman"/>
          <w:color w:val="000000"/>
          <w:sz w:val="28"/>
          <w:szCs w:val="28"/>
          <w:lang w:eastAsia="ru-RU"/>
        </w:rPr>
        <w:t xml:space="preserve">, В.А. Начальная школа: Обучение письму: Методика В.А. </w:t>
      </w:r>
      <w:proofErr w:type="spellStart"/>
      <w:r w:rsidRPr="009D0868">
        <w:rPr>
          <w:rFonts w:ascii="Times New Roman" w:eastAsia="Times New Roman" w:hAnsi="Times New Roman" w:cs="Times New Roman"/>
          <w:color w:val="000000"/>
          <w:sz w:val="28"/>
          <w:szCs w:val="28"/>
          <w:lang w:eastAsia="ru-RU"/>
        </w:rPr>
        <w:t>Илюхиной</w:t>
      </w:r>
      <w:proofErr w:type="spellEnd"/>
      <w:r w:rsidRPr="009D0868">
        <w:rPr>
          <w:rFonts w:ascii="Times New Roman" w:eastAsia="Times New Roman" w:hAnsi="Times New Roman" w:cs="Times New Roman"/>
          <w:color w:val="000000"/>
          <w:sz w:val="28"/>
          <w:szCs w:val="28"/>
          <w:lang w:eastAsia="ru-RU"/>
        </w:rPr>
        <w:t>: Книга для учителя. – АСТ, 2013. - 256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Илюхина</w:t>
      </w:r>
      <w:proofErr w:type="spellEnd"/>
      <w:r w:rsidRPr="009D0868">
        <w:rPr>
          <w:rFonts w:ascii="Times New Roman" w:eastAsia="Times New Roman" w:hAnsi="Times New Roman" w:cs="Times New Roman"/>
          <w:color w:val="000000"/>
          <w:sz w:val="28"/>
          <w:szCs w:val="28"/>
          <w:lang w:eastAsia="ru-RU"/>
        </w:rPr>
        <w:t xml:space="preserve">, В.А. Обучение грамоте в 1 классе по «Прописям» В.А. </w:t>
      </w:r>
      <w:proofErr w:type="spellStart"/>
      <w:r w:rsidRPr="009D0868">
        <w:rPr>
          <w:rFonts w:ascii="Times New Roman" w:eastAsia="Times New Roman" w:hAnsi="Times New Roman" w:cs="Times New Roman"/>
          <w:color w:val="000000"/>
          <w:sz w:val="28"/>
          <w:szCs w:val="28"/>
          <w:lang w:eastAsia="ru-RU"/>
        </w:rPr>
        <w:t>Илюхиной</w:t>
      </w:r>
      <w:proofErr w:type="spellEnd"/>
      <w:r w:rsidRPr="009D0868">
        <w:rPr>
          <w:rFonts w:ascii="Times New Roman" w:eastAsia="Times New Roman" w:hAnsi="Times New Roman" w:cs="Times New Roman"/>
          <w:color w:val="000000"/>
          <w:sz w:val="28"/>
          <w:szCs w:val="28"/>
          <w:lang w:eastAsia="ru-RU"/>
        </w:rPr>
        <w:t>: Программы, методические рекомендации, поурочные разработки. – М.: АСТ, 2015. — 254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Канакина</w:t>
      </w:r>
      <w:proofErr w:type="spellEnd"/>
      <w:r w:rsidRPr="009D0868">
        <w:rPr>
          <w:rFonts w:ascii="Times New Roman" w:eastAsia="Times New Roman" w:hAnsi="Times New Roman" w:cs="Times New Roman"/>
          <w:color w:val="000000"/>
          <w:sz w:val="28"/>
          <w:szCs w:val="28"/>
          <w:lang w:eastAsia="ru-RU"/>
        </w:rPr>
        <w:t>, В. П. Фомичева, Г.А. Русский язык: метод</w:t>
      </w:r>
      <w:proofErr w:type="gramStart"/>
      <w:r w:rsidRPr="009D0868">
        <w:rPr>
          <w:rFonts w:ascii="Times New Roman" w:eastAsia="Times New Roman" w:hAnsi="Times New Roman" w:cs="Times New Roman"/>
          <w:color w:val="000000"/>
          <w:sz w:val="28"/>
          <w:szCs w:val="28"/>
          <w:lang w:eastAsia="ru-RU"/>
        </w:rPr>
        <w:t>. пособие</w:t>
      </w:r>
      <w:proofErr w:type="gramEnd"/>
      <w:r w:rsidRPr="009D0868">
        <w:rPr>
          <w:rFonts w:ascii="Times New Roman" w:eastAsia="Times New Roman" w:hAnsi="Times New Roman" w:cs="Times New Roman"/>
          <w:color w:val="000000"/>
          <w:sz w:val="28"/>
          <w:szCs w:val="28"/>
          <w:lang w:eastAsia="ru-RU"/>
        </w:rPr>
        <w:t xml:space="preserve"> к комплекту «Русский язык». — 3-е изд. — </w:t>
      </w:r>
      <w:proofErr w:type="gramStart"/>
      <w:r w:rsidRPr="009D0868">
        <w:rPr>
          <w:rFonts w:ascii="Times New Roman" w:eastAsia="Times New Roman" w:hAnsi="Times New Roman" w:cs="Times New Roman"/>
          <w:color w:val="000000"/>
          <w:sz w:val="28"/>
          <w:szCs w:val="28"/>
          <w:lang w:eastAsia="ru-RU"/>
        </w:rPr>
        <w:t>М. :</w:t>
      </w:r>
      <w:proofErr w:type="gramEnd"/>
      <w:r w:rsidRPr="009D0868">
        <w:rPr>
          <w:rFonts w:ascii="Times New Roman" w:eastAsia="Times New Roman" w:hAnsi="Times New Roman" w:cs="Times New Roman"/>
          <w:color w:val="000000"/>
          <w:sz w:val="28"/>
          <w:szCs w:val="28"/>
          <w:lang w:eastAsia="ru-RU"/>
        </w:rPr>
        <w:t xml:space="preserve"> Просвещение, 2013. — 142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Краснякова</w:t>
      </w:r>
      <w:proofErr w:type="spellEnd"/>
      <w:r w:rsidRPr="009D0868">
        <w:rPr>
          <w:rFonts w:ascii="Times New Roman" w:eastAsia="Times New Roman" w:hAnsi="Times New Roman" w:cs="Times New Roman"/>
          <w:color w:val="000000"/>
          <w:sz w:val="28"/>
          <w:szCs w:val="28"/>
          <w:lang w:eastAsia="ru-RU"/>
        </w:rPr>
        <w:t>, И.В. Формирование регулятивных универсальных учебных действий на уроке русского языка // Начальная школа. – 2016. - №9.- С.21.</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 xml:space="preserve">Логинова, Е.А. Нарушения письма. Особенности их проявления и коррекции у младших школьников с задержкой психического развития/ под ред. </w:t>
      </w:r>
      <w:proofErr w:type="spellStart"/>
      <w:r w:rsidRPr="009D0868">
        <w:rPr>
          <w:rFonts w:ascii="Times New Roman" w:eastAsia="Times New Roman" w:hAnsi="Times New Roman" w:cs="Times New Roman"/>
          <w:color w:val="000000"/>
          <w:sz w:val="28"/>
          <w:szCs w:val="28"/>
          <w:lang w:eastAsia="ru-RU"/>
        </w:rPr>
        <w:t>Л.С.Волковой</w:t>
      </w:r>
      <w:proofErr w:type="spellEnd"/>
      <w:r w:rsidRPr="009D0868">
        <w:rPr>
          <w:rFonts w:ascii="Times New Roman" w:eastAsia="Times New Roman" w:hAnsi="Times New Roman" w:cs="Times New Roman"/>
          <w:color w:val="000000"/>
          <w:sz w:val="28"/>
          <w:szCs w:val="28"/>
          <w:lang w:eastAsia="ru-RU"/>
        </w:rPr>
        <w:t xml:space="preserve"> – </w:t>
      </w:r>
      <w:proofErr w:type="gramStart"/>
      <w:r w:rsidRPr="009D0868">
        <w:rPr>
          <w:rFonts w:ascii="Times New Roman" w:eastAsia="Times New Roman" w:hAnsi="Times New Roman" w:cs="Times New Roman"/>
          <w:color w:val="000000"/>
          <w:sz w:val="28"/>
          <w:szCs w:val="28"/>
          <w:lang w:eastAsia="ru-RU"/>
        </w:rPr>
        <w:t>С-Пб</w:t>
      </w:r>
      <w:proofErr w:type="gramEnd"/>
      <w:r w:rsidRPr="009D0868">
        <w:rPr>
          <w:rFonts w:ascii="Times New Roman" w:eastAsia="Times New Roman" w:hAnsi="Times New Roman" w:cs="Times New Roman"/>
          <w:color w:val="000000"/>
          <w:sz w:val="28"/>
          <w:szCs w:val="28"/>
          <w:lang w:eastAsia="ru-RU"/>
        </w:rPr>
        <w:t>: ДЕТСТВО – ПРЕСС, - 2004. – 168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Лукьянова, Н.Н., Федорова, И.В. Развитие языковой личности младшего школьника в условиях реализации стандарта начального образования // Начальная школа. – 2016. -  №11. - С.35.</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lastRenderedPageBreak/>
        <w:t>Львов, М.Р. Методика преподавания русского языка в начальных классах: учеб</w:t>
      </w:r>
      <w:proofErr w:type="gramStart"/>
      <w:r w:rsidRPr="009D0868">
        <w:rPr>
          <w:rFonts w:ascii="Times New Roman" w:eastAsia="Times New Roman" w:hAnsi="Times New Roman" w:cs="Times New Roman"/>
          <w:color w:val="000000"/>
          <w:sz w:val="28"/>
          <w:szCs w:val="28"/>
          <w:lang w:eastAsia="ru-RU"/>
        </w:rPr>
        <w:t>. пособие</w:t>
      </w:r>
      <w:proofErr w:type="gramEnd"/>
      <w:r w:rsidRPr="009D0868">
        <w:rPr>
          <w:rFonts w:ascii="Times New Roman" w:eastAsia="Times New Roman" w:hAnsi="Times New Roman" w:cs="Times New Roman"/>
          <w:color w:val="000000"/>
          <w:sz w:val="28"/>
          <w:szCs w:val="28"/>
          <w:lang w:eastAsia="ru-RU"/>
        </w:rPr>
        <w:t xml:space="preserve"> для студ. учреждений ВПО . 8-е изд., стер. – М.: Издательский центр «Академия», 2013. – 464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proofErr w:type="gramStart"/>
      <w:r w:rsidRPr="009D0868">
        <w:rPr>
          <w:rFonts w:ascii="Times New Roman" w:eastAsia="Times New Roman" w:hAnsi="Times New Roman" w:cs="Times New Roman"/>
          <w:iCs/>
          <w:color w:val="000000"/>
          <w:sz w:val="28"/>
          <w:szCs w:val="28"/>
          <w:lang w:eastAsia="ru-RU"/>
        </w:rPr>
        <w:t>Львов,</w:t>
      </w:r>
      <w:r w:rsidR="008D3E25">
        <w:rPr>
          <w:rFonts w:ascii="Times New Roman" w:eastAsia="Times New Roman" w:hAnsi="Times New Roman" w:cs="Times New Roman"/>
          <w:iCs/>
          <w:color w:val="000000"/>
          <w:sz w:val="28"/>
          <w:szCs w:val="28"/>
          <w:lang w:eastAsia="ru-RU"/>
        </w:rPr>
        <w:t xml:space="preserve">  М.Р.</w:t>
      </w:r>
      <w:proofErr w:type="gramEnd"/>
      <w:r w:rsidR="008D3E25">
        <w:rPr>
          <w:rFonts w:ascii="Times New Roman" w:eastAsia="Times New Roman" w:hAnsi="Times New Roman" w:cs="Times New Roman"/>
          <w:iCs/>
          <w:color w:val="000000"/>
          <w:sz w:val="28"/>
          <w:szCs w:val="28"/>
          <w:lang w:eastAsia="ru-RU"/>
        </w:rPr>
        <w:t xml:space="preserve"> </w:t>
      </w:r>
      <w:r w:rsidRPr="009D0868">
        <w:rPr>
          <w:rFonts w:ascii="Times New Roman" w:eastAsia="Times New Roman" w:hAnsi="Times New Roman" w:cs="Times New Roman"/>
          <w:iCs/>
          <w:color w:val="000000"/>
          <w:sz w:val="28"/>
          <w:szCs w:val="28"/>
          <w:lang w:eastAsia="ru-RU"/>
        </w:rPr>
        <w:t>Пр</w:t>
      </w:r>
      <w:r w:rsidR="008D3E25">
        <w:rPr>
          <w:rFonts w:ascii="Times New Roman" w:eastAsia="Times New Roman" w:hAnsi="Times New Roman" w:cs="Times New Roman"/>
          <w:iCs/>
          <w:color w:val="000000"/>
          <w:sz w:val="28"/>
          <w:szCs w:val="28"/>
          <w:lang w:eastAsia="ru-RU"/>
        </w:rPr>
        <w:t>авописание в начальных классах</w:t>
      </w:r>
      <w:r w:rsidRPr="009D0868">
        <w:rPr>
          <w:rFonts w:ascii="Times New Roman" w:eastAsia="Times New Roman" w:hAnsi="Times New Roman" w:cs="Times New Roman"/>
          <w:iCs/>
          <w:color w:val="000000"/>
          <w:sz w:val="28"/>
          <w:szCs w:val="28"/>
          <w:lang w:eastAsia="ru-RU"/>
        </w:rPr>
        <w:t xml:space="preserve"> // Начальная школа. – 2002. - №5. - С. 37-39.</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Мали, Л.Д. Методика обучения русскому языку и литературе в начальных классах. Введение. Методика обучения грамоте. Методика литературного чтения: учебное пособие. – Пенза: ПГУ, 2014. – 220 с.</w:t>
      </w:r>
    </w:p>
    <w:p w:rsidR="009D0868" w:rsidRPr="009D0868" w:rsidRDefault="009D0868" w:rsidP="008D3E25">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Минутка чистописания (дидактический материал для проведения минуток чистописания на уроках русского языка в начальных классах) https://www.prodlenka.org/metodicheskie-razrabotki/nachalnaja-shkola/russkij-jazyk/53017-minutka-chistopisanija-didaktic</w:t>
      </w:r>
      <w:r w:rsidR="008D3E25">
        <w:rPr>
          <w:rFonts w:ascii="Times New Roman" w:eastAsia="Times New Roman" w:hAnsi="Times New Roman" w:cs="Times New Roman"/>
          <w:color w:val="000000"/>
          <w:sz w:val="28"/>
          <w:szCs w:val="28"/>
          <w:lang w:eastAsia="ru-RU"/>
        </w:rPr>
        <w:t>heskij-materia.html (03</w:t>
      </w:r>
      <w:r w:rsidR="008D3E25" w:rsidRPr="008D3E25">
        <w:rPr>
          <w:rFonts w:ascii="Times New Roman" w:eastAsia="Times New Roman" w:hAnsi="Times New Roman" w:cs="Times New Roman"/>
          <w:color w:val="000000"/>
          <w:sz w:val="28"/>
          <w:szCs w:val="28"/>
          <w:lang w:eastAsia="ru-RU"/>
        </w:rPr>
        <w:t>.06.2019)</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FF"/>
          <w:sz w:val="28"/>
          <w:szCs w:val="28"/>
          <w:u w:val="single"/>
          <w:lang w:eastAsia="ru-RU"/>
        </w:rPr>
      </w:pPr>
      <w:r w:rsidRPr="009D0868">
        <w:rPr>
          <w:rFonts w:ascii="Times New Roman" w:eastAsia="Times New Roman" w:hAnsi="Times New Roman" w:cs="Times New Roman"/>
          <w:sz w:val="28"/>
          <w:szCs w:val="28"/>
          <w:lang w:eastAsia="ru-RU"/>
        </w:rPr>
        <w:t xml:space="preserve">Основная образовательная программа образовательного учреждения, использующего в работе систему учебников «Школа России». </w:t>
      </w:r>
      <w:hyperlink r:id="rId11" w:history="1">
        <w:proofErr w:type="gramStart"/>
        <w:r w:rsidRPr="009D0868">
          <w:rPr>
            <w:rFonts w:ascii="Times New Roman" w:eastAsia="Times New Roman" w:hAnsi="Times New Roman" w:cs="Times New Roman"/>
            <w:color w:val="0000FF"/>
            <w:sz w:val="28"/>
            <w:szCs w:val="28"/>
            <w:u w:val="single"/>
            <w:lang w:eastAsia="ru-RU"/>
          </w:rPr>
          <w:t>http://schoolrussia.prosv.ru/info.aspx?ob_no=25646</w:t>
        </w:r>
      </w:hyperlink>
      <w:r w:rsidR="008D3E25">
        <w:rPr>
          <w:rFonts w:ascii="Times New Roman" w:eastAsia="Times New Roman" w:hAnsi="Times New Roman" w:cs="Times New Roman"/>
          <w:sz w:val="28"/>
          <w:szCs w:val="28"/>
          <w:lang w:eastAsia="ru-RU"/>
        </w:rPr>
        <w:t xml:space="preserve"> </w:t>
      </w:r>
      <w:r w:rsidR="008D3E25" w:rsidRPr="008D3E25">
        <w:rPr>
          <w:rFonts w:ascii="Times New Roman" w:eastAsia="Times New Roman" w:hAnsi="Times New Roman" w:cs="Times New Roman"/>
          <w:iCs/>
          <w:sz w:val="28"/>
          <w:szCs w:val="28"/>
          <w:lang w:eastAsia="ru-RU"/>
        </w:rPr>
        <w:t xml:space="preserve"> </w:t>
      </w:r>
      <w:r w:rsidR="008D3E25">
        <w:rPr>
          <w:rFonts w:ascii="Times New Roman" w:eastAsia="Times New Roman" w:hAnsi="Times New Roman" w:cs="Times New Roman"/>
          <w:iCs/>
          <w:sz w:val="28"/>
          <w:szCs w:val="28"/>
          <w:lang w:eastAsia="ru-RU"/>
        </w:rPr>
        <w:t>(</w:t>
      </w:r>
      <w:proofErr w:type="gramEnd"/>
      <w:r w:rsidR="008D3E25">
        <w:rPr>
          <w:rFonts w:ascii="Times New Roman" w:eastAsia="Times New Roman" w:hAnsi="Times New Roman" w:cs="Times New Roman"/>
          <w:iCs/>
          <w:sz w:val="28"/>
          <w:szCs w:val="28"/>
          <w:lang w:eastAsia="ru-RU"/>
        </w:rPr>
        <w:t>04.06.2019</w:t>
      </w:r>
      <w:r w:rsidR="008D3E25" w:rsidRPr="009D0868">
        <w:rPr>
          <w:rFonts w:ascii="Times New Roman" w:eastAsia="Times New Roman" w:hAnsi="Times New Roman" w:cs="Times New Roman"/>
          <w:iCs/>
          <w:sz w:val="28"/>
          <w:szCs w:val="28"/>
          <w:lang w:eastAsia="ru-RU"/>
        </w:rPr>
        <w:t>)</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4"/>
          <w:szCs w:val="24"/>
          <w:lang w:eastAsia="ru-RU"/>
        </w:rPr>
      </w:pPr>
      <w:r w:rsidRPr="009D0868">
        <w:rPr>
          <w:rFonts w:ascii="Times New Roman" w:eastAsia="Times New Roman" w:hAnsi="Times New Roman" w:cs="Times New Roman"/>
          <w:color w:val="000000"/>
          <w:sz w:val="28"/>
          <w:szCs w:val="28"/>
          <w:lang w:eastAsia="ru-RU"/>
        </w:rPr>
        <w:t>Павлова, Е.В. Дидактический материал для проведения орфографических разминок и минуток чистописания по русскому языку. — 3-е изд. — Мозырь: Белый Ветер, 2007. — 67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9D0868">
        <w:rPr>
          <w:rFonts w:ascii="Times New Roman" w:eastAsia="Times New Roman" w:hAnsi="Times New Roman" w:cs="Times New Roman"/>
          <w:color w:val="000000"/>
          <w:sz w:val="28"/>
          <w:szCs w:val="28"/>
          <w:lang w:eastAsia="ru-RU"/>
        </w:rPr>
        <w:t xml:space="preserve">Рычкова, М.А. Учебное пособие по </w:t>
      </w:r>
      <w:proofErr w:type="gramStart"/>
      <w:r w:rsidRPr="009D0868">
        <w:rPr>
          <w:rFonts w:ascii="Times New Roman" w:eastAsia="Times New Roman" w:hAnsi="Times New Roman" w:cs="Times New Roman"/>
          <w:color w:val="000000"/>
          <w:sz w:val="28"/>
          <w:szCs w:val="28"/>
          <w:lang w:eastAsia="ru-RU"/>
        </w:rPr>
        <w:t>каллиграфии.-</w:t>
      </w:r>
      <w:proofErr w:type="gramEnd"/>
      <w:r w:rsidRPr="009D0868">
        <w:rPr>
          <w:rFonts w:ascii="Times New Roman" w:eastAsia="Times New Roman" w:hAnsi="Times New Roman" w:cs="Times New Roman"/>
          <w:color w:val="000000"/>
          <w:sz w:val="28"/>
          <w:szCs w:val="28"/>
          <w:lang w:eastAsia="ru-RU"/>
        </w:rPr>
        <w:t xml:space="preserve"> ФГОУ ВПО «БГСА им </w:t>
      </w:r>
      <w:proofErr w:type="spellStart"/>
      <w:r w:rsidRPr="009D0868">
        <w:rPr>
          <w:rFonts w:ascii="Times New Roman" w:eastAsia="Times New Roman" w:hAnsi="Times New Roman" w:cs="Times New Roman"/>
          <w:color w:val="000000"/>
          <w:sz w:val="28"/>
          <w:szCs w:val="28"/>
          <w:lang w:eastAsia="ru-RU"/>
        </w:rPr>
        <w:t>В.Р.Филлипова</w:t>
      </w:r>
      <w:proofErr w:type="spellEnd"/>
      <w:r w:rsidRPr="009D0868">
        <w:rPr>
          <w:rFonts w:ascii="Times New Roman" w:eastAsia="Times New Roman" w:hAnsi="Times New Roman" w:cs="Times New Roman"/>
          <w:color w:val="000000"/>
          <w:sz w:val="28"/>
          <w:szCs w:val="28"/>
          <w:lang w:eastAsia="ru-RU"/>
        </w:rPr>
        <w:t>», 2009.-74с.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Сабанаева</w:t>
      </w:r>
      <w:proofErr w:type="spellEnd"/>
      <w:r w:rsidRPr="009D0868">
        <w:rPr>
          <w:rFonts w:ascii="Times New Roman" w:eastAsia="Times New Roman" w:hAnsi="Times New Roman" w:cs="Times New Roman"/>
          <w:color w:val="000000"/>
          <w:sz w:val="28"/>
          <w:szCs w:val="28"/>
          <w:lang w:eastAsia="ru-RU"/>
        </w:rPr>
        <w:t>, Т.Т. Письмо слов и предложений с изученными буквами // Начальная школа. – 2016. - №3. - С.23.</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t>Сальникова, Т.П. Методика обучения грамоте. - М. ТЦ «Сфера», 2011. – 240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t>Соколова, Е.Н., Тарасова, О.Т. Обучение чистописанию. – М.: Просвещение, 1999. – с.52</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t>Тренажёр по чистописанию. 1 класс http://www.toybytoy.com/game/</w:t>
      </w:r>
      <w:r w:rsidRPr="009D0868">
        <w:rPr>
          <w:rFonts w:ascii="Times New Roman" w:eastAsia="Times New Roman" w:hAnsi="Times New Roman" w:cs="Times New Roman"/>
          <w:iCs/>
          <w:color w:val="000000"/>
          <w:sz w:val="28"/>
          <w:szCs w:val="28"/>
          <w:lang w:eastAsia="ru-RU"/>
        </w:rPr>
        <w:br/>
        <w:t>Simulator_for_c</w:t>
      </w:r>
      <w:r w:rsidR="008D3E25">
        <w:rPr>
          <w:rFonts w:ascii="Times New Roman" w:eastAsia="Times New Roman" w:hAnsi="Times New Roman" w:cs="Times New Roman"/>
          <w:iCs/>
          <w:color w:val="000000"/>
          <w:sz w:val="28"/>
          <w:szCs w:val="28"/>
          <w:lang w:eastAsia="ru-RU"/>
        </w:rPr>
        <w:t>alligraphy_1_</w:t>
      </w:r>
      <w:proofErr w:type="gramStart"/>
      <w:r w:rsidR="008D3E25">
        <w:rPr>
          <w:rFonts w:ascii="Times New Roman" w:eastAsia="Times New Roman" w:hAnsi="Times New Roman" w:cs="Times New Roman"/>
          <w:iCs/>
          <w:color w:val="000000"/>
          <w:sz w:val="28"/>
          <w:szCs w:val="28"/>
          <w:lang w:eastAsia="ru-RU"/>
        </w:rPr>
        <w:t xml:space="preserve">class  </w:t>
      </w:r>
      <w:r w:rsidR="008D3E25">
        <w:rPr>
          <w:rFonts w:ascii="Times New Roman" w:eastAsia="Times New Roman" w:hAnsi="Times New Roman" w:cs="Times New Roman"/>
          <w:iCs/>
          <w:sz w:val="28"/>
          <w:szCs w:val="28"/>
          <w:lang w:eastAsia="ru-RU"/>
        </w:rPr>
        <w:t>(</w:t>
      </w:r>
      <w:proofErr w:type="gramEnd"/>
      <w:r w:rsidR="008D3E25">
        <w:rPr>
          <w:rFonts w:ascii="Times New Roman" w:eastAsia="Times New Roman" w:hAnsi="Times New Roman" w:cs="Times New Roman"/>
          <w:iCs/>
          <w:sz w:val="28"/>
          <w:szCs w:val="28"/>
          <w:lang w:eastAsia="ru-RU"/>
        </w:rPr>
        <w:t>03.06.2019</w:t>
      </w:r>
      <w:r w:rsidR="008D3E25" w:rsidRPr="009D0868">
        <w:rPr>
          <w:rFonts w:ascii="Times New Roman" w:eastAsia="Times New Roman" w:hAnsi="Times New Roman" w:cs="Times New Roman"/>
          <w:iCs/>
          <w:sz w:val="28"/>
          <w:szCs w:val="28"/>
          <w:lang w:eastAsia="ru-RU"/>
        </w:rPr>
        <w:t>)</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t>Ушаков, Д.Н. Толковый словарь современного русского языка. - Славянский дом книги, 2014. – 960 с.</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lastRenderedPageBreak/>
        <w:t>Федеральный государственный образовательный стандарт начального общего образования/М-во образования и науки Рос. Федерации. М.: Просвещение, 2010.</w:t>
      </w:r>
    </w:p>
    <w:p w:rsidR="009D0868" w:rsidRPr="009D0868" w:rsidRDefault="009D0868" w:rsidP="008D3E25">
      <w:pPr>
        <w:numPr>
          <w:ilvl w:val="0"/>
          <w:numId w:val="12"/>
        </w:numPr>
        <w:spacing w:after="0" w:line="360" w:lineRule="auto"/>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Феоктистова, Н. В.</w:t>
      </w:r>
      <w:r w:rsidRPr="009D0868">
        <w:rPr>
          <w:rFonts w:ascii="Times New Roman" w:eastAsia="Calibri" w:hAnsi="Times New Roman" w:cs="Times New Roman"/>
          <w:b/>
          <w:bCs/>
          <w:color w:val="199043"/>
          <w:kern w:val="36"/>
          <w:sz w:val="28"/>
          <w:szCs w:val="28"/>
        </w:rPr>
        <w:t xml:space="preserve"> </w:t>
      </w:r>
      <w:r w:rsidRPr="009D0868">
        <w:rPr>
          <w:rFonts w:ascii="Times New Roman" w:eastAsia="Calibri" w:hAnsi="Times New Roman" w:cs="Times New Roman"/>
          <w:sz w:val="28"/>
          <w:szCs w:val="28"/>
        </w:rPr>
        <w:t xml:space="preserve">Методические рекомендации по проведению минуток чистописания. </w:t>
      </w:r>
      <w:hyperlink r:id="rId12" w:history="1">
        <w:r w:rsidRPr="009D0868">
          <w:rPr>
            <w:rFonts w:ascii="Times New Roman" w:eastAsia="Calibri" w:hAnsi="Times New Roman" w:cs="Times New Roman"/>
            <w:color w:val="0000FF"/>
            <w:sz w:val="28"/>
            <w:u w:val="single"/>
          </w:rPr>
          <w:t>http://festival.1september.ru/articles/500706/</w:t>
        </w:r>
      </w:hyperlink>
      <w:r w:rsidRPr="009D0868">
        <w:rPr>
          <w:rFonts w:ascii="Times New Roman" w:eastAsia="Calibri" w:hAnsi="Times New Roman" w:cs="Times New Roman"/>
          <w:sz w:val="28"/>
        </w:rPr>
        <w:t xml:space="preserve"> </w:t>
      </w:r>
      <w:r w:rsidR="008D3E25">
        <w:rPr>
          <w:rFonts w:ascii="Times New Roman" w:eastAsia="Calibri" w:hAnsi="Times New Roman" w:cs="Times New Roman"/>
          <w:sz w:val="28"/>
          <w:szCs w:val="28"/>
        </w:rPr>
        <w:t>(04</w:t>
      </w:r>
      <w:r w:rsidR="008D3E25" w:rsidRPr="008D3E25">
        <w:rPr>
          <w:rFonts w:ascii="Times New Roman" w:eastAsia="Calibri" w:hAnsi="Times New Roman" w:cs="Times New Roman"/>
          <w:sz w:val="28"/>
          <w:szCs w:val="28"/>
        </w:rPr>
        <w:t>.06.2019)</w:t>
      </w:r>
    </w:p>
    <w:p w:rsidR="009D0868" w:rsidRPr="009D0868" w:rsidRDefault="009D0868" w:rsidP="009D0868">
      <w:pPr>
        <w:numPr>
          <w:ilvl w:val="0"/>
          <w:numId w:val="12"/>
        </w:numPr>
        <w:spacing w:after="0" w:line="360" w:lineRule="auto"/>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Фролова, Л.А. Возможности уроков русского языка для всестороннего развития учащихся // Начальная школа. – 2015. - №3. -</w:t>
      </w:r>
      <w:r w:rsidRPr="009D0868">
        <w:rPr>
          <w:rFonts w:ascii="Calibri" w:eastAsia="Calibri" w:hAnsi="Calibri" w:cs="Times New Roman"/>
        </w:rPr>
        <w:t xml:space="preserve"> </w:t>
      </w:r>
      <w:r w:rsidRPr="009D0868">
        <w:rPr>
          <w:rFonts w:ascii="Times New Roman" w:eastAsia="Calibri" w:hAnsi="Times New Roman" w:cs="Times New Roman"/>
          <w:sz w:val="28"/>
          <w:szCs w:val="28"/>
        </w:rPr>
        <w:t>С.37.</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t xml:space="preserve">Формирование каллиграфических навыков младших школьников. Графический навык. </w:t>
      </w:r>
      <w:hyperlink r:id="rId13" w:history="1">
        <w:r w:rsidRPr="009D0868">
          <w:rPr>
            <w:rFonts w:ascii="Times New Roman" w:eastAsia="Times New Roman" w:hAnsi="Times New Roman" w:cs="Times New Roman"/>
            <w:iCs/>
            <w:sz w:val="28"/>
            <w:szCs w:val="28"/>
            <w:u w:val="single"/>
            <w:lang w:eastAsia="ru-RU"/>
          </w:rPr>
          <w:t>http://www.pedagogystudy.ru/pedagogika-36-29.html</w:t>
        </w:r>
      </w:hyperlink>
      <w:r w:rsidR="008D3E25">
        <w:rPr>
          <w:rFonts w:ascii="Times New Roman" w:eastAsia="Times New Roman" w:hAnsi="Times New Roman" w:cs="Times New Roman"/>
          <w:iCs/>
          <w:sz w:val="28"/>
          <w:szCs w:val="28"/>
          <w:lang w:eastAsia="ru-RU"/>
        </w:rPr>
        <w:t xml:space="preserve"> (05.06.2019</w:t>
      </w:r>
      <w:r w:rsidRPr="009D0868">
        <w:rPr>
          <w:rFonts w:ascii="Times New Roman" w:eastAsia="Times New Roman" w:hAnsi="Times New Roman" w:cs="Times New Roman"/>
          <w:iCs/>
          <w:sz w:val="28"/>
          <w:szCs w:val="28"/>
          <w:lang w:eastAsia="ru-RU"/>
        </w:rPr>
        <w:t>)</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iCs/>
          <w:color w:val="000000"/>
          <w:sz w:val="28"/>
          <w:szCs w:val="28"/>
          <w:lang w:eastAsia="ru-RU"/>
        </w:rPr>
      </w:pPr>
      <w:r w:rsidRPr="009D0868">
        <w:rPr>
          <w:rFonts w:ascii="Times New Roman" w:eastAsia="Times New Roman" w:hAnsi="Times New Roman" w:cs="Times New Roman"/>
          <w:iCs/>
          <w:color w:val="000000"/>
          <w:sz w:val="28"/>
          <w:szCs w:val="28"/>
          <w:lang w:eastAsia="ru-RU"/>
        </w:rPr>
        <w:t xml:space="preserve">Формирование универсальных учебных действий учащихся в условиях введения и реализации ФГОС ООО. </w:t>
      </w:r>
      <w:hyperlink r:id="rId14" w:history="1">
        <w:r w:rsidRPr="009D0868">
          <w:rPr>
            <w:rFonts w:ascii="Times New Roman" w:eastAsia="Times New Roman" w:hAnsi="Times New Roman" w:cs="Times New Roman"/>
            <w:sz w:val="28"/>
            <w:szCs w:val="28"/>
            <w:u w:val="single"/>
          </w:rPr>
          <w:t>http://gimn62.zaoproxy.ru/</w:t>
        </w:r>
        <w:r w:rsidRPr="009D0868">
          <w:rPr>
            <w:rFonts w:ascii="Times New Roman" w:eastAsia="Times New Roman" w:hAnsi="Times New Roman" w:cs="Times New Roman"/>
            <w:sz w:val="28"/>
            <w:szCs w:val="28"/>
            <w:u w:val="single"/>
          </w:rPr>
          <w:br/>
        </w:r>
        <w:proofErr w:type="spellStart"/>
        <w:r w:rsidRPr="009D0868">
          <w:rPr>
            <w:rFonts w:ascii="Times New Roman" w:eastAsia="Times New Roman" w:hAnsi="Times New Roman" w:cs="Times New Roman"/>
            <w:sz w:val="28"/>
            <w:szCs w:val="28"/>
            <w:u w:val="single"/>
          </w:rPr>
          <w:t>sites</w:t>
        </w:r>
        <w:proofErr w:type="spellEnd"/>
        <w:r w:rsidRPr="009D0868">
          <w:rPr>
            <w:rFonts w:ascii="Times New Roman" w:eastAsia="Times New Roman" w:hAnsi="Times New Roman" w:cs="Times New Roman"/>
            <w:sz w:val="28"/>
            <w:szCs w:val="28"/>
            <w:u w:val="single"/>
          </w:rPr>
          <w:t>/</w:t>
        </w:r>
        <w:proofErr w:type="spellStart"/>
        <w:r w:rsidRPr="009D0868">
          <w:rPr>
            <w:rFonts w:ascii="Times New Roman" w:eastAsia="Times New Roman" w:hAnsi="Times New Roman" w:cs="Times New Roman"/>
            <w:sz w:val="28"/>
            <w:szCs w:val="28"/>
            <w:u w:val="single"/>
          </w:rPr>
          <w:t>default</w:t>
        </w:r>
        <w:proofErr w:type="spellEnd"/>
        <w:r w:rsidRPr="009D0868">
          <w:rPr>
            <w:rFonts w:ascii="Times New Roman" w:eastAsia="Times New Roman" w:hAnsi="Times New Roman" w:cs="Times New Roman"/>
            <w:sz w:val="28"/>
            <w:szCs w:val="28"/>
            <w:u w:val="single"/>
          </w:rPr>
          <w:t>/</w:t>
        </w:r>
        <w:proofErr w:type="spellStart"/>
        <w:r w:rsidRPr="009D0868">
          <w:rPr>
            <w:rFonts w:ascii="Times New Roman" w:eastAsia="Times New Roman" w:hAnsi="Times New Roman" w:cs="Times New Roman"/>
            <w:sz w:val="28"/>
            <w:szCs w:val="28"/>
            <w:u w:val="single"/>
          </w:rPr>
          <w:t>files</w:t>
        </w:r>
        <w:proofErr w:type="spellEnd"/>
        <w:r w:rsidRPr="009D0868">
          <w:rPr>
            <w:rFonts w:ascii="Times New Roman" w:eastAsia="Times New Roman" w:hAnsi="Times New Roman" w:cs="Times New Roman"/>
            <w:sz w:val="28"/>
            <w:szCs w:val="28"/>
            <w:u w:val="single"/>
          </w:rPr>
          <w:t>/</w:t>
        </w:r>
        <w:proofErr w:type="spellStart"/>
        <w:r w:rsidRPr="009D0868">
          <w:rPr>
            <w:rFonts w:ascii="Times New Roman" w:eastAsia="Times New Roman" w:hAnsi="Times New Roman" w:cs="Times New Roman"/>
            <w:sz w:val="28"/>
            <w:szCs w:val="28"/>
            <w:u w:val="single"/>
          </w:rPr>
          <w:t>attach</w:t>
        </w:r>
        <w:proofErr w:type="spellEnd"/>
        <w:r w:rsidRPr="009D0868">
          <w:rPr>
            <w:rFonts w:ascii="Times New Roman" w:eastAsia="Times New Roman" w:hAnsi="Times New Roman" w:cs="Times New Roman"/>
            <w:sz w:val="28"/>
            <w:szCs w:val="28"/>
            <w:u w:val="single"/>
            <w:lang w:val="en-US"/>
          </w:rPr>
          <w:t>files</w:t>
        </w:r>
        <w:r w:rsidRPr="009D0868">
          <w:rPr>
            <w:rFonts w:ascii="Times New Roman" w:eastAsia="Times New Roman" w:hAnsi="Times New Roman" w:cs="Times New Roman"/>
            <w:sz w:val="28"/>
            <w:szCs w:val="28"/>
            <w:u w:val="single"/>
          </w:rPr>
          <w:t>/</w:t>
        </w:r>
        <w:proofErr w:type="spellStart"/>
        <w:r w:rsidRPr="009D0868">
          <w:rPr>
            <w:rFonts w:ascii="Times New Roman" w:eastAsia="Times New Roman" w:hAnsi="Times New Roman" w:cs="Times New Roman"/>
            <w:sz w:val="28"/>
            <w:szCs w:val="28"/>
            <w:u w:val="single"/>
            <w:lang w:val="en-US"/>
          </w:rPr>
          <w:t>formirovanie</w:t>
        </w:r>
        <w:proofErr w:type="spellEnd"/>
        <w:r w:rsidRPr="009D0868">
          <w:rPr>
            <w:rFonts w:ascii="Times New Roman" w:eastAsia="Times New Roman" w:hAnsi="Times New Roman" w:cs="Times New Roman"/>
            <w:sz w:val="28"/>
            <w:szCs w:val="28"/>
            <w:u w:val="single"/>
          </w:rPr>
          <w:t>_</w:t>
        </w:r>
        <w:proofErr w:type="spellStart"/>
        <w:r w:rsidRPr="009D0868">
          <w:rPr>
            <w:rFonts w:ascii="Times New Roman" w:eastAsia="Times New Roman" w:hAnsi="Times New Roman" w:cs="Times New Roman"/>
            <w:sz w:val="28"/>
            <w:szCs w:val="28"/>
            <w:u w:val="single"/>
            <w:lang w:val="en-US"/>
          </w:rPr>
          <w:t>uud</w:t>
        </w:r>
        <w:proofErr w:type="spellEnd"/>
        <w:r w:rsidRPr="009D0868">
          <w:rPr>
            <w:rFonts w:ascii="Times New Roman" w:eastAsia="Times New Roman" w:hAnsi="Times New Roman" w:cs="Times New Roman"/>
            <w:sz w:val="28"/>
            <w:szCs w:val="28"/>
            <w:u w:val="single"/>
          </w:rPr>
          <w:t>_</w:t>
        </w:r>
        <w:proofErr w:type="spellStart"/>
        <w:r w:rsidRPr="009D0868">
          <w:rPr>
            <w:rFonts w:ascii="Times New Roman" w:eastAsia="Times New Roman" w:hAnsi="Times New Roman" w:cs="Times New Roman"/>
            <w:sz w:val="28"/>
            <w:szCs w:val="28"/>
            <w:u w:val="single"/>
            <w:lang w:val="en-US"/>
          </w:rPr>
          <w:t>na</w:t>
        </w:r>
        <w:proofErr w:type="spellEnd"/>
        <w:r w:rsidRPr="009D0868">
          <w:rPr>
            <w:rFonts w:ascii="Times New Roman" w:eastAsia="Times New Roman" w:hAnsi="Times New Roman" w:cs="Times New Roman"/>
            <w:sz w:val="28"/>
            <w:szCs w:val="28"/>
            <w:u w:val="single"/>
          </w:rPr>
          <w:t>_</w:t>
        </w:r>
        <w:proofErr w:type="spellStart"/>
        <w:r w:rsidRPr="009D0868">
          <w:rPr>
            <w:rFonts w:ascii="Times New Roman" w:eastAsia="Times New Roman" w:hAnsi="Times New Roman" w:cs="Times New Roman"/>
            <w:sz w:val="28"/>
            <w:szCs w:val="28"/>
            <w:u w:val="single"/>
            <w:lang w:val="en-US"/>
          </w:rPr>
          <w:t>urokah</w:t>
        </w:r>
        <w:proofErr w:type="spellEnd"/>
        <w:r w:rsidRPr="009D0868">
          <w:rPr>
            <w:rFonts w:ascii="Times New Roman" w:eastAsia="Times New Roman" w:hAnsi="Times New Roman" w:cs="Times New Roman"/>
            <w:sz w:val="28"/>
            <w:szCs w:val="28"/>
            <w:u w:val="single"/>
          </w:rPr>
          <w:t>.</w:t>
        </w:r>
        <w:r w:rsidRPr="009D0868">
          <w:rPr>
            <w:rFonts w:ascii="Times New Roman" w:eastAsia="Times New Roman" w:hAnsi="Times New Roman" w:cs="Times New Roman"/>
            <w:sz w:val="28"/>
            <w:szCs w:val="28"/>
            <w:u w:val="single"/>
            <w:lang w:val="en-US"/>
          </w:rPr>
          <w:t>pdf</w:t>
        </w:r>
      </w:hyperlink>
      <w:r w:rsidRPr="009D0868">
        <w:rPr>
          <w:rFonts w:ascii="Times New Roman" w:eastAsia="Times New Roman" w:hAnsi="Times New Roman" w:cs="Times New Roman"/>
          <w:sz w:val="28"/>
          <w:szCs w:val="28"/>
        </w:rPr>
        <w:t xml:space="preserve"> </w:t>
      </w:r>
      <w:r w:rsidR="008D3E25">
        <w:rPr>
          <w:rFonts w:ascii="Times New Roman" w:eastAsia="Times New Roman" w:hAnsi="Times New Roman" w:cs="Times New Roman"/>
          <w:iCs/>
          <w:sz w:val="28"/>
          <w:szCs w:val="28"/>
          <w:lang w:eastAsia="ru-RU"/>
        </w:rPr>
        <w:t>(03.06.2019</w:t>
      </w:r>
      <w:r w:rsidR="008D3E25" w:rsidRPr="009D0868">
        <w:rPr>
          <w:rFonts w:ascii="Times New Roman" w:eastAsia="Times New Roman" w:hAnsi="Times New Roman" w:cs="Times New Roman"/>
          <w:iCs/>
          <w:sz w:val="28"/>
          <w:szCs w:val="28"/>
          <w:lang w:eastAsia="ru-RU"/>
        </w:rPr>
        <w:t>)</w:t>
      </w:r>
    </w:p>
    <w:p w:rsidR="009D0868" w:rsidRPr="009D0868" w:rsidRDefault="009D0868" w:rsidP="009D0868">
      <w:pPr>
        <w:numPr>
          <w:ilvl w:val="0"/>
          <w:numId w:val="12"/>
        </w:numPr>
        <w:spacing w:after="0" w:line="360" w:lineRule="auto"/>
        <w:jc w:val="both"/>
        <w:rPr>
          <w:rFonts w:ascii="Times New Roman" w:eastAsia="Calibri" w:hAnsi="Times New Roman" w:cs="Times New Roman"/>
          <w:sz w:val="28"/>
          <w:szCs w:val="28"/>
        </w:rPr>
      </w:pPr>
      <w:proofErr w:type="spellStart"/>
      <w:r w:rsidRPr="009D0868">
        <w:rPr>
          <w:rFonts w:ascii="Times New Roman" w:eastAsia="Calibri" w:hAnsi="Times New Roman" w:cs="Times New Roman"/>
          <w:sz w:val="28"/>
          <w:szCs w:val="28"/>
        </w:rPr>
        <w:t>Хорошилова</w:t>
      </w:r>
      <w:proofErr w:type="spellEnd"/>
      <w:r w:rsidRPr="009D0868">
        <w:rPr>
          <w:rFonts w:ascii="Times New Roman" w:eastAsia="Calibri" w:hAnsi="Times New Roman" w:cs="Times New Roman"/>
          <w:sz w:val="28"/>
          <w:szCs w:val="28"/>
        </w:rPr>
        <w:t>, Е.И. Характеристика специфических ошибок письма младших школьников // Начальная школа. – 2012. - № 7. – С.11.</w:t>
      </w:r>
    </w:p>
    <w:p w:rsidR="009D0868" w:rsidRPr="009D0868" w:rsidRDefault="009D0868" w:rsidP="009D0868">
      <w:pPr>
        <w:numPr>
          <w:ilvl w:val="0"/>
          <w:numId w:val="12"/>
        </w:numPr>
        <w:spacing w:after="0" w:line="360" w:lineRule="auto"/>
        <w:jc w:val="both"/>
        <w:rPr>
          <w:rFonts w:ascii="Times New Roman" w:eastAsia="Times New Roman" w:hAnsi="Times New Roman" w:cs="Times New Roman"/>
          <w:color w:val="000000"/>
          <w:sz w:val="28"/>
          <w:szCs w:val="28"/>
          <w:lang w:eastAsia="ru-RU"/>
        </w:rPr>
      </w:pPr>
      <w:proofErr w:type="spellStart"/>
      <w:r w:rsidRPr="009D0868">
        <w:rPr>
          <w:rFonts w:ascii="Times New Roman" w:eastAsia="Times New Roman" w:hAnsi="Times New Roman" w:cs="Times New Roman"/>
          <w:color w:val="000000"/>
          <w:sz w:val="28"/>
          <w:szCs w:val="28"/>
          <w:lang w:eastAsia="ru-RU"/>
        </w:rPr>
        <w:t>Шинтарь</w:t>
      </w:r>
      <w:proofErr w:type="spellEnd"/>
      <w:r w:rsidRPr="009D0868">
        <w:rPr>
          <w:rFonts w:ascii="Times New Roman" w:eastAsia="Times New Roman" w:hAnsi="Times New Roman" w:cs="Times New Roman"/>
          <w:color w:val="000000"/>
          <w:sz w:val="28"/>
          <w:szCs w:val="28"/>
          <w:lang w:eastAsia="ru-RU"/>
        </w:rPr>
        <w:t>, З.Л. Методические рекомендации по курсу ―каллиграфия // для студентов специальности "Педагогика и методика начального обучения". Гродно 2001.</w:t>
      </w:r>
    </w:p>
    <w:p w:rsidR="009D0868" w:rsidRPr="009D0868" w:rsidRDefault="009D0868" w:rsidP="009D0868">
      <w:pPr>
        <w:spacing w:after="0" w:line="360" w:lineRule="auto"/>
        <w:rPr>
          <w:rFonts w:ascii="Times New Roman" w:eastAsia="Calibri" w:hAnsi="Times New Roman" w:cs="Times New Roman"/>
          <w:b/>
          <w:sz w:val="28"/>
          <w:szCs w:val="28"/>
        </w:rPr>
      </w:pPr>
    </w:p>
    <w:p w:rsidR="009D0868" w:rsidRPr="009D0868" w:rsidRDefault="009D0868" w:rsidP="009D0868">
      <w:pPr>
        <w:spacing w:after="0" w:line="360" w:lineRule="auto"/>
        <w:ind w:firstLine="709"/>
        <w:jc w:val="right"/>
        <w:rPr>
          <w:rFonts w:ascii="Times New Roman" w:eastAsia="Calibri" w:hAnsi="Times New Roman" w:cs="Times New Roman"/>
          <w:b/>
          <w:sz w:val="28"/>
          <w:szCs w:val="28"/>
        </w:rPr>
        <w:sectPr w:rsidR="009D0868" w:rsidRPr="009D0868" w:rsidSect="009D0868">
          <w:footerReference w:type="default" r:id="rId15"/>
          <w:pgSz w:w="11906" w:h="16838"/>
          <w:pgMar w:top="1134" w:right="850" w:bottom="1134" w:left="1701" w:header="709" w:footer="709" w:gutter="0"/>
          <w:pgNumType w:start="2"/>
          <w:cols w:space="708"/>
          <w:docGrid w:linePitch="360"/>
        </w:sectPr>
      </w:pPr>
    </w:p>
    <w:p w:rsidR="009D0868" w:rsidRPr="009D0868" w:rsidRDefault="009D0868" w:rsidP="009D0868">
      <w:pPr>
        <w:keepNext/>
        <w:keepLines/>
        <w:spacing w:before="480" w:after="0" w:line="276" w:lineRule="auto"/>
        <w:jc w:val="right"/>
        <w:outlineLvl w:val="0"/>
        <w:rPr>
          <w:rFonts w:ascii="Times New Roman" w:eastAsia="Times New Roman" w:hAnsi="Times New Roman" w:cs="Times New Roman"/>
          <w:bCs/>
          <w:sz w:val="28"/>
          <w:szCs w:val="28"/>
        </w:rPr>
      </w:pPr>
      <w:bookmarkStart w:id="6" w:name="_Toc484531090"/>
      <w:r w:rsidRPr="009D0868">
        <w:rPr>
          <w:rFonts w:ascii="Times New Roman" w:eastAsia="Times New Roman" w:hAnsi="Times New Roman" w:cs="Times New Roman"/>
          <w:bCs/>
          <w:sz w:val="28"/>
          <w:szCs w:val="28"/>
        </w:rPr>
        <w:lastRenderedPageBreak/>
        <w:t>Приложение 1</w:t>
      </w:r>
      <w:bookmarkEnd w:id="6"/>
    </w:p>
    <w:p w:rsidR="009D0868" w:rsidRPr="009D0868" w:rsidRDefault="009D0868" w:rsidP="009D0868">
      <w:pPr>
        <w:spacing w:after="0" w:line="360" w:lineRule="auto"/>
        <w:ind w:firstLine="709"/>
        <w:jc w:val="right"/>
        <w:rPr>
          <w:rFonts w:ascii="Times New Roman" w:eastAsia="Calibri" w:hAnsi="Times New Roman" w:cs="Times New Roman"/>
          <w:b/>
          <w:sz w:val="28"/>
          <w:szCs w:val="28"/>
        </w:rPr>
      </w:pPr>
    </w:p>
    <w:p w:rsidR="009D0868" w:rsidRPr="009D0868" w:rsidRDefault="009D0868" w:rsidP="009D0868">
      <w:pPr>
        <w:spacing w:after="0" w:line="360" w:lineRule="auto"/>
        <w:ind w:firstLine="709"/>
        <w:jc w:val="center"/>
        <w:rPr>
          <w:rFonts w:ascii="Times New Roman" w:eastAsia="Calibri" w:hAnsi="Times New Roman" w:cs="Times New Roman"/>
          <w:b/>
          <w:sz w:val="28"/>
          <w:szCs w:val="28"/>
        </w:rPr>
      </w:pPr>
      <w:r w:rsidRPr="009D0868">
        <w:rPr>
          <w:rFonts w:ascii="Times New Roman" w:eastAsia="Calibri" w:hAnsi="Times New Roman" w:cs="Times New Roman"/>
          <w:b/>
          <w:sz w:val="28"/>
          <w:szCs w:val="28"/>
        </w:rPr>
        <w:t xml:space="preserve">Характеристика </w:t>
      </w:r>
      <w:proofErr w:type="gramStart"/>
      <w:r w:rsidRPr="009D0868">
        <w:rPr>
          <w:rFonts w:ascii="Times New Roman" w:eastAsia="Calibri" w:hAnsi="Times New Roman" w:cs="Times New Roman"/>
          <w:b/>
          <w:sz w:val="28"/>
          <w:szCs w:val="28"/>
        </w:rPr>
        <w:t>традиционных  методик</w:t>
      </w:r>
      <w:proofErr w:type="gramEnd"/>
      <w:r w:rsidRPr="009D0868">
        <w:rPr>
          <w:rFonts w:ascii="Times New Roman" w:eastAsia="Calibri" w:hAnsi="Times New Roman" w:cs="Times New Roman"/>
          <w:b/>
          <w:sz w:val="28"/>
          <w:szCs w:val="28"/>
        </w:rPr>
        <w:t xml:space="preserve">  формирования</w:t>
      </w:r>
    </w:p>
    <w:p w:rsidR="009D0868" w:rsidRPr="009D0868" w:rsidRDefault="009D0868" w:rsidP="009D0868">
      <w:pPr>
        <w:spacing w:after="0" w:line="360" w:lineRule="auto"/>
        <w:ind w:firstLine="709"/>
        <w:jc w:val="center"/>
        <w:rPr>
          <w:rFonts w:ascii="Times New Roman" w:eastAsia="Calibri" w:hAnsi="Times New Roman" w:cs="Times New Roman"/>
          <w:b/>
          <w:color w:val="FF0000"/>
          <w:sz w:val="28"/>
          <w:szCs w:val="28"/>
        </w:rPr>
      </w:pPr>
      <w:proofErr w:type="gramStart"/>
      <w:r w:rsidRPr="009D0868">
        <w:rPr>
          <w:rFonts w:ascii="Times New Roman" w:eastAsia="Calibri" w:hAnsi="Times New Roman" w:cs="Times New Roman"/>
          <w:b/>
          <w:sz w:val="28"/>
          <w:szCs w:val="28"/>
        </w:rPr>
        <w:t>каллиграфического</w:t>
      </w:r>
      <w:proofErr w:type="gramEnd"/>
      <w:r w:rsidRPr="009D0868">
        <w:rPr>
          <w:rFonts w:ascii="Times New Roman" w:eastAsia="Calibri" w:hAnsi="Times New Roman" w:cs="Times New Roman"/>
          <w:b/>
          <w:sz w:val="28"/>
          <w:szCs w:val="28"/>
        </w:rPr>
        <w:t xml:space="preserve"> навыка</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i/>
          <w:sz w:val="28"/>
          <w:szCs w:val="28"/>
        </w:rPr>
        <w:t>М</w:t>
      </w:r>
      <w:r w:rsidRPr="009D0868">
        <w:rPr>
          <w:rFonts w:ascii="Times New Roman" w:eastAsia="Calibri" w:hAnsi="Times New Roman" w:cs="Times New Roman"/>
          <w:i/>
          <w:iCs/>
          <w:sz w:val="28"/>
          <w:szCs w:val="28"/>
        </w:rPr>
        <w:t xml:space="preserve">етодика В. А. </w:t>
      </w:r>
      <w:proofErr w:type="spellStart"/>
      <w:proofErr w:type="gramStart"/>
      <w:r w:rsidRPr="009D0868">
        <w:rPr>
          <w:rFonts w:ascii="Times New Roman" w:eastAsia="Calibri" w:hAnsi="Times New Roman" w:cs="Times New Roman"/>
          <w:i/>
          <w:iCs/>
          <w:sz w:val="28"/>
          <w:szCs w:val="28"/>
        </w:rPr>
        <w:t>Илюхиной</w:t>
      </w:r>
      <w:proofErr w:type="spellEnd"/>
      <w:r w:rsidRPr="009D0868">
        <w:rPr>
          <w:rFonts w:ascii="Times New Roman" w:eastAsia="Calibri" w:hAnsi="Times New Roman" w:cs="Times New Roman"/>
          <w:sz w:val="28"/>
          <w:szCs w:val="28"/>
        </w:rPr>
        <w:t xml:space="preserve">  имеет</w:t>
      </w:r>
      <w:proofErr w:type="gramEnd"/>
      <w:r w:rsidRPr="009D0868">
        <w:rPr>
          <w:rFonts w:ascii="Times New Roman" w:eastAsia="Calibri" w:hAnsi="Times New Roman" w:cs="Times New Roman"/>
          <w:sz w:val="28"/>
          <w:szCs w:val="28"/>
        </w:rPr>
        <w:t xml:space="preserve"> следующие преимущества:</w:t>
      </w:r>
    </w:p>
    <w:p w:rsidR="009D0868" w:rsidRPr="009D0868" w:rsidRDefault="009D0868" w:rsidP="009D0868">
      <w:pPr>
        <w:numPr>
          <w:ilvl w:val="0"/>
          <w:numId w:val="9"/>
        </w:num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 xml:space="preserve"> </w:t>
      </w:r>
      <w:proofErr w:type="gramStart"/>
      <w:r w:rsidRPr="009D0868">
        <w:rPr>
          <w:rFonts w:ascii="Times New Roman" w:eastAsia="Calibri" w:hAnsi="Times New Roman" w:cs="Times New Roman"/>
          <w:sz w:val="28"/>
          <w:szCs w:val="28"/>
        </w:rPr>
        <w:t>экономичность</w:t>
      </w:r>
      <w:proofErr w:type="gramEnd"/>
      <w:r w:rsidRPr="009D0868">
        <w:rPr>
          <w:rFonts w:ascii="Times New Roman" w:eastAsia="Calibri" w:hAnsi="Times New Roman" w:cs="Times New Roman"/>
          <w:sz w:val="28"/>
          <w:szCs w:val="28"/>
        </w:rPr>
        <w:t xml:space="preserve"> обучения, быстрота периода обучения;</w:t>
      </w:r>
    </w:p>
    <w:p w:rsidR="009D0868" w:rsidRPr="009D0868" w:rsidRDefault="009D0868" w:rsidP="009D0868">
      <w:pPr>
        <w:numPr>
          <w:ilvl w:val="0"/>
          <w:numId w:val="9"/>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положительная</w:t>
      </w:r>
      <w:proofErr w:type="gramEnd"/>
      <w:r w:rsidRPr="009D0868">
        <w:rPr>
          <w:rFonts w:ascii="Times New Roman" w:eastAsia="Calibri" w:hAnsi="Times New Roman" w:cs="Times New Roman"/>
          <w:sz w:val="28"/>
          <w:szCs w:val="28"/>
        </w:rPr>
        <w:t xml:space="preserve"> мотивация в действиях детей;</w:t>
      </w:r>
    </w:p>
    <w:p w:rsidR="009D0868" w:rsidRPr="009D0868" w:rsidRDefault="009D0868" w:rsidP="009D0868">
      <w:pPr>
        <w:numPr>
          <w:ilvl w:val="0"/>
          <w:numId w:val="9"/>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развитие</w:t>
      </w:r>
      <w:proofErr w:type="gramEnd"/>
      <w:r w:rsidRPr="009D0868">
        <w:rPr>
          <w:rFonts w:ascii="Times New Roman" w:eastAsia="Calibri" w:hAnsi="Times New Roman" w:cs="Times New Roman"/>
          <w:sz w:val="28"/>
          <w:szCs w:val="28"/>
        </w:rPr>
        <w:t xml:space="preserve"> внимания, памяти.</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i/>
          <w:iCs/>
          <w:sz w:val="28"/>
          <w:szCs w:val="28"/>
        </w:rPr>
        <w:t>Технология обучения письму Е. Н. Потаповой</w:t>
      </w:r>
      <w:r w:rsidRPr="009D0868">
        <w:rPr>
          <w:rFonts w:ascii="Times New Roman" w:eastAsia="Calibri" w:hAnsi="Times New Roman" w:cs="Times New Roman"/>
          <w:sz w:val="28"/>
          <w:szCs w:val="28"/>
        </w:rPr>
        <w:t xml:space="preserve"> основывается на трёх этапах:</w:t>
      </w:r>
    </w:p>
    <w:p w:rsidR="009D0868" w:rsidRPr="009D0868" w:rsidRDefault="009D0868" w:rsidP="009D0868">
      <w:pPr>
        <w:numPr>
          <w:ilvl w:val="0"/>
          <w:numId w:val="10"/>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развитие</w:t>
      </w:r>
      <w:proofErr w:type="gramEnd"/>
      <w:r w:rsidRPr="009D0868">
        <w:rPr>
          <w:rFonts w:ascii="Times New Roman" w:eastAsia="Calibri" w:hAnsi="Times New Roman" w:cs="Times New Roman"/>
          <w:sz w:val="28"/>
          <w:szCs w:val="28"/>
        </w:rPr>
        <w:t xml:space="preserve"> мускульной памяти (система упражнений для укрепления моторики пальцев, штриховка, работа с трафаретами), над данной проблемой также работала </w:t>
      </w:r>
      <w:proofErr w:type="spellStart"/>
      <w:r w:rsidRPr="009D0868">
        <w:rPr>
          <w:rFonts w:ascii="Times New Roman" w:eastAsia="Calibri" w:hAnsi="Times New Roman" w:cs="Times New Roman"/>
          <w:sz w:val="28"/>
          <w:szCs w:val="28"/>
        </w:rPr>
        <w:t>Н.А.Федосова</w:t>
      </w:r>
      <w:proofErr w:type="spellEnd"/>
      <w:r w:rsidRPr="009D0868">
        <w:rPr>
          <w:rFonts w:ascii="Times New Roman" w:eastAsia="Calibri" w:hAnsi="Times New Roman" w:cs="Times New Roman"/>
          <w:sz w:val="28"/>
          <w:szCs w:val="28"/>
        </w:rPr>
        <w:t>.</w:t>
      </w:r>
    </w:p>
    <w:p w:rsidR="009D0868" w:rsidRPr="009D0868" w:rsidRDefault="009D0868" w:rsidP="009D0868">
      <w:pPr>
        <w:numPr>
          <w:ilvl w:val="0"/>
          <w:numId w:val="10"/>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развитие</w:t>
      </w:r>
      <w:proofErr w:type="gramEnd"/>
      <w:r w:rsidRPr="009D0868">
        <w:rPr>
          <w:rFonts w:ascii="Times New Roman" w:eastAsia="Calibri" w:hAnsi="Times New Roman" w:cs="Times New Roman"/>
          <w:sz w:val="28"/>
          <w:szCs w:val="28"/>
        </w:rPr>
        <w:t xml:space="preserve"> тактильной памяти (работа с карточками- образцами для обвода);</w:t>
      </w:r>
    </w:p>
    <w:p w:rsidR="009D0868" w:rsidRPr="009D0868" w:rsidRDefault="009D0868" w:rsidP="009D0868">
      <w:pPr>
        <w:numPr>
          <w:ilvl w:val="0"/>
          <w:numId w:val="10"/>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закрепление</w:t>
      </w:r>
      <w:proofErr w:type="gramEnd"/>
      <w:r w:rsidRPr="009D0868">
        <w:rPr>
          <w:rFonts w:ascii="Times New Roman" w:eastAsia="Calibri" w:hAnsi="Times New Roman" w:cs="Times New Roman"/>
          <w:sz w:val="28"/>
          <w:szCs w:val="28"/>
        </w:rPr>
        <w:t xml:space="preserve"> знаний, умений, навыков (работа с кальками).</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i/>
          <w:iCs/>
          <w:sz w:val="28"/>
          <w:szCs w:val="28"/>
        </w:rPr>
        <w:t>Тактированное письмо М. М. Безруких (</w:t>
      </w:r>
      <w:r w:rsidRPr="009D0868">
        <w:rPr>
          <w:rFonts w:ascii="Times New Roman" w:eastAsia="Calibri" w:hAnsi="Times New Roman" w:cs="Times New Roman"/>
          <w:sz w:val="28"/>
          <w:szCs w:val="28"/>
        </w:rPr>
        <w:t xml:space="preserve">обучение письму по системе Д.Б. </w:t>
      </w:r>
      <w:proofErr w:type="spellStart"/>
      <w:r w:rsidRPr="009D0868">
        <w:rPr>
          <w:rFonts w:ascii="Times New Roman" w:eastAsia="Calibri" w:hAnsi="Times New Roman" w:cs="Times New Roman"/>
          <w:sz w:val="28"/>
          <w:szCs w:val="28"/>
        </w:rPr>
        <w:t>Эльконина</w:t>
      </w:r>
      <w:proofErr w:type="spellEnd"/>
      <w:r w:rsidRPr="009D0868">
        <w:rPr>
          <w:rFonts w:ascii="Times New Roman" w:eastAsia="Calibri" w:hAnsi="Times New Roman" w:cs="Times New Roman"/>
          <w:sz w:val="28"/>
          <w:szCs w:val="28"/>
        </w:rPr>
        <w:t xml:space="preserve">) – ритмический (тактический) прием, то есть письмо под </w:t>
      </w:r>
      <w:proofErr w:type="gramStart"/>
      <w:r w:rsidRPr="009D0868">
        <w:rPr>
          <w:rFonts w:ascii="Times New Roman" w:eastAsia="Calibri" w:hAnsi="Times New Roman" w:cs="Times New Roman"/>
          <w:sz w:val="28"/>
          <w:szCs w:val="28"/>
        </w:rPr>
        <w:t>счет,  основанное</w:t>
      </w:r>
      <w:proofErr w:type="gramEnd"/>
      <w:r w:rsidRPr="009D0868">
        <w:rPr>
          <w:rFonts w:ascii="Times New Roman" w:eastAsia="Calibri" w:hAnsi="Times New Roman" w:cs="Times New Roman"/>
          <w:sz w:val="28"/>
          <w:szCs w:val="28"/>
        </w:rPr>
        <w:t xml:space="preserve"> на приеме ритмизированного письма. Тактированное письмо позволяет добиться четкости, плавности, ритмичности и ускоренного темпа. Данный коррекционный прием предназначен для совершенствования графо-моторного компонента письма у обучающихся, имеющих особенности двигательной сферы.</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i/>
          <w:iCs/>
          <w:sz w:val="28"/>
          <w:szCs w:val="28"/>
        </w:rPr>
        <w:t xml:space="preserve">Методика Н. Г. </w:t>
      </w:r>
      <w:proofErr w:type="spellStart"/>
      <w:r w:rsidRPr="009D0868">
        <w:rPr>
          <w:rFonts w:ascii="Times New Roman" w:eastAsia="Calibri" w:hAnsi="Times New Roman" w:cs="Times New Roman"/>
          <w:i/>
          <w:iCs/>
          <w:sz w:val="28"/>
          <w:szCs w:val="28"/>
        </w:rPr>
        <w:t>Агарковой</w:t>
      </w:r>
      <w:proofErr w:type="spellEnd"/>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 xml:space="preserve">Н.Г. </w:t>
      </w:r>
      <w:proofErr w:type="spellStart"/>
      <w:r w:rsidRPr="009D0868">
        <w:rPr>
          <w:rFonts w:ascii="Times New Roman" w:eastAsia="Calibri" w:hAnsi="Times New Roman" w:cs="Times New Roman"/>
          <w:sz w:val="28"/>
          <w:szCs w:val="28"/>
        </w:rPr>
        <w:t>Агаркова</w:t>
      </w:r>
      <w:proofErr w:type="spellEnd"/>
      <w:r w:rsidRPr="009D0868">
        <w:rPr>
          <w:rFonts w:ascii="Times New Roman" w:eastAsia="Calibri" w:hAnsi="Times New Roman" w:cs="Times New Roman"/>
          <w:sz w:val="28"/>
          <w:szCs w:val="28"/>
        </w:rPr>
        <w:t xml:space="preserve"> отмечает, что технология обучения первоначальному письму и формирование каллиграфического навыка определяется системой принципов, методов и приемов, используемых на уроках письма, то есть русской графики, и занятий по выработке </w:t>
      </w:r>
      <w:proofErr w:type="spellStart"/>
      <w:r w:rsidRPr="009D0868">
        <w:rPr>
          <w:rFonts w:ascii="Times New Roman" w:eastAsia="Calibri" w:hAnsi="Times New Roman" w:cs="Times New Roman"/>
          <w:sz w:val="28"/>
          <w:szCs w:val="28"/>
        </w:rPr>
        <w:t>автоматизированности</w:t>
      </w:r>
      <w:proofErr w:type="spellEnd"/>
      <w:r w:rsidRPr="009D0868">
        <w:rPr>
          <w:rFonts w:ascii="Times New Roman" w:eastAsia="Calibri" w:hAnsi="Times New Roman" w:cs="Times New Roman"/>
          <w:sz w:val="28"/>
          <w:szCs w:val="28"/>
        </w:rPr>
        <w:t xml:space="preserve"> действия воспроизведения букв и их соединений на бумаге.</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lastRenderedPageBreak/>
        <w:t>Это, прежде всего, принципы: </w:t>
      </w:r>
    </w:p>
    <w:p w:rsidR="009D0868" w:rsidRPr="009D0868" w:rsidRDefault="009D0868" w:rsidP="009D0868">
      <w:pPr>
        <w:numPr>
          <w:ilvl w:val="0"/>
          <w:numId w:val="8"/>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поэлементного</w:t>
      </w:r>
      <w:proofErr w:type="gramEnd"/>
      <w:r w:rsidRPr="009D0868">
        <w:rPr>
          <w:rFonts w:ascii="Times New Roman" w:eastAsia="Calibri" w:hAnsi="Times New Roman" w:cs="Times New Roman"/>
          <w:sz w:val="28"/>
          <w:szCs w:val="28"/>
        </w:rPr>
        <w:t xml:space="preserve"> изучения;</w:t>
      </w:r>
    </w:p>
    <w:p w:rsidR="009D0868" w:rsidRPr="009D0868" w:rsidRDefault="009D0868" w:rsidP="009D0868">
      <w:pPr>
        <w:numPr>
          <w:ilvl w:val="0"/>
          <w:numId w:val="8"/>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одновариантного</w:t>
      </w:r>
      <w:proofErr w:type="gramEnd"/>
      <w:r w:rsidRPr="009D0868">
        <w:rPr>
          <w:rFonts w:ascii="Times New Roman" w:eastAsia="Calibri" w:hAnsi="Times New Roman" w:cs="Times New Roman"/>
          <w:sz w:val="28"/>
          <w:szCs w:val="28"/>
        </w:rPr>
        <w:t xml:space="preserve"> (стабильного) начертания букв и их комплексов;</w:t>
      </w:r>
    </w:p>
    <w:p w:rsidR="009D0868" w:rsidRPr="009D0868" w:rsidRDefault="009D0868" w:rsidP="009D0868">
      <w:pPr>
        <w:numPr>
          <w:ilvl w:val="0"/>
          <w:numId w:val="8"/>
        </w:numPr>
        <w:shd w:val="clear" w:color="auto" w:fill="FFFFFF"/>
        <w:spacing w:after="0" w:line="360" w:lineRule="auto"/>
        <w:ind w:firstLine="709"/>
        <w:jc w:val="both"/>
        <w:rPr>
          <w:rFonts w:ascii="Times New Roman" w:eastAsia="Calibri" w:hAnsi="Times New Roman" w:cs="Times New Roman"/>
          <w:sz w:val="28"/>
          <w:szCs w:val="28"/>
        </w:rPr>
      </w:pPr>
      <w:proofErr w:type="gramStart"/>
      <w:r w:rsidRPr="009D0868">
        <w:rPr>
          <w:rFonts w:ascii="Times New Roman" w:eastAsia="Calibri" w:hAnsi="Times New Roman" w:cs="Times New Roman"/>
          <w:sz w:val="28"/>
          <w:szCs w:val="28"/>
        </w:rPr>
        <w:t>принцип</w:t>
      </w:r>
      <w:proofErr w:type="gramEnd"/>
      <w:r w:rsidRPr="009D0868">
        <w:rPr>
          <w:rFonts w:ascii="Times New Roman" w:eastAsia="Calibri" w:hAnsi="Times New Roman" w:cs="Times New Roman"/>
          <w:sz w:val="28"/>
          <w:szCs w:val="28"/>
        </w:rPr>
        <w:t xml:space="preserve"> логической группировки буквенных знаков.</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i/>
          <w:iCs/>
          <w:sz w:val="28"/>
          <w:szCs w:val="28"/>
        </w:rPr>
        <w:t xml:space="preserve">Метод </w:t>
      </w:r>
      <w:proofErr w:type="spellStart"/>
      <w:r w:rsidRPr="009D0868">
        <w:rPr>
          <w:rFonts w:ascii="Times New Roman" w:eastAsia="Calibri" w:hAnsi="Times New Roman" w:cs="Times New Roman"/>
          <w:i/>
          <w:iCs/>
          <w:sz w:val="28"/>
          <w:szCs w:val="28"/>
        </w:rPr>
        <w:t>Карстера</w:t>
      </w:r>
      <w:proofErr w:type="spellEnd"/>
      <w:r w:rsidRPr="009D0868">
        <w:rPr>
          <w:rFonts w:ascii="Times New Roman" w:eastAsia="Calibri" w:hAnsi="Times New Roman" w:cs="Times New Roman"/>
          <w:sz w:val="28"/>
          <w:szCs w:val="28"/>
        </w:rPr>
        <w:t> – обучение письму путем прописывания специальных упражнений для развития движений руки: пальцев, кисти, предплечья.</w:t>
      </w:r>
    </w:p>
    <w:p w:rsidR="009D0868" w:rsidRPr="009D0868" w:rsidRDefault="009D0868" w:rsidP="009D0868">
      <w:pPr>
        <w:shd w:val="clear" w:color="auto" w:fill="FFFFFF"/>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При применении этого метода достигаются свободные, уверенные и быстрые движения руки: сначала письмо 19 элементов в крупном плане, затем букв, связанных особыми штрихами, затем слов без всяких вспомогательных линий. Такие росчерки необходимы для овладения умением пользоваться направлением, пространством листа и развития свободы и легкости движения руки. </w:t>
      </w:r>
    </w:p>
    <w:p w:rsidR="009D0868" w:rsidRPr="009D0868" w:rsidRDefault="009D0868" w:rsidP="009D0868">
      <w:pPr>
        <w:shd w:val="clear" w:color="auto" w:fill="FFFFFF"/>
        <w:spacing w:after="0" w:line="360" w:lineRule="auto"/>
        <w:rPr>
          <w:rFonts w:ascii="Times New Roman" w:eastAsia="Times New Roman" w:hAnsi="Times New Roman" w:cs="Times New Roman"/>
          <w:sz w:val="24"/>
          <w:szCs w:val="28"/>
          <w:lang w:eastAsia="ru-RU"/>
        </w:rPr>
      </w:pPr>
    </w:p>
    <w:p w:rsidR="009D0868" w:rsidRDefault="009D086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D0868" w:rsidRPr="009D0868" w:rsidRDefault="009D0868" w:rsidP="009D0868">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p>
    <w:p w:rsidR="009D0868" w:rsidRPr="009D0868" w:rsidRDefault="009D0868" w:rsidP="009D0868">
      <w:pPr>
        <w:widowControl w:val="0"/>
        <w:spacing w:after="0" w:line="360" w:lineRule="auto"/>
        <w:ind w:firstLine="709"/>
        <w:jc w:val="right"/>
        <w:rPr>
          <w:rFonts w:ascii="Times New Roman" w:eastAsia="Calibri" w:hAnsi="Times New Roman" w:cs="Times New Roman"/>
          <w:sz w:val="28"/>
          <w:szCs w:val="28"/>
        </w:rPr>
      </w:pPr>
    </w:p>
    <w:p w:rsidR="009D0868" w:rsidRPr="009D0868" w:rsidRDefault="009D0868" w:rsidP="009D0868">
      <w:pPr>
        <w:widowControl w:val="0"/>
        <w:spacing w:after="0" w:line="360" w:lineRule="auto"/>
        <w:jc w:val="center"/>
        <w:rPr>
          <w:rFonts w:ascii="Times New Roman" w:eastAsia="Calibri" w:hAnsi="Times New Roman" w:cs="Times New Roman"/>
          <w:b/>
          <w:sz w:val="28"/>
          <w:szCs w:val="28"/>
        </w:rPr>
      </w:pPr>
      <w:r w:rsidRPr="009D0868">
        <w:rPr>
          <w:rFonts w:ascii="Times New Roman" w:eastAsia="Calibri" w:hAnsi="Times New Roman" w:cs="Times New Roman"/>
          <w:b/>
          <w:sz w:val="28"/>
          <w:szCs w:val="28"/>
        </w:rPr>
        <w:t>Упражнения для совершенствования каллиграфического навыка</w:t>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1. Написание прямых параллельных линий с наклоном.</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Calibri" w:eastAsia="Calibri" w:hAnsi="Calibri" w:cs="Times New Roman"/>
          <w:noProof/>
          <w:lang w:eastAsia="ru-RU"/>
        </w:rPr>
        <w:drawing>
          <wp:inline distT="0" distB="0" distL="0" distR="0" wp14:anchorId="2FB6A60B" wp14:editId="0D0CB5C9">
            <wp:extent cx="2948940" cy="1440180"/>
            <wp:effectExtent l="0" t="0" r="3810" b="7620"/>
            <wp:docPr id="19" name="Рисунок 19" descr="http://pishikrasivo.ru/sites/default/files/625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pishikrasivo.ru/sites/default/files/6259087.jpg"/>
                    <pic:cNvPicPr>
                      <a:picLocks noChangeAspect="1" noChangeArrowheads="1"/>
                    </pic:cNvPicPr>
                  </pic:nvPicPr>
                  <pic:blipFill>
                    <a:blip r:embed="rId16">
                      <a:extLst>
                        <a:ext uri="{28A0092B-C50C-407E-A947-70E740481C1C}">
                          <a14:useLocalDpi xmlns:a14="http://schemas.microsoft.com/office/drawing/2010/main" val="0"/>
                        </a:ext>
                      </a:extLst>
                    </a:blip>
                    <a:srcRect r="45862" b="52187"/>
                    <a:stretch>
                      <a:fillRect/>
                    </a:stretch>
                  </pic:blipFill>
                  <pic:spPr bwMode="auto">
                    <a:xfrm>
                      <a:off x="0" y="0"/>
                      <a:ext cx="2948940" cy="144018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2. Выполнение бордюров из геометрических фигур.</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Calibri" w:eastAsia="Calibri" w:hAnsi="Calibri" w:cs="Times New Roman"/>
          <w:noProof/>
          <w:lang w:eastAsia="ru-RU"/>
        </w:rPr>
        <w:drawing>
          <wp:inline distT="0" distB="0" distL="0" distR="0" wp14:anchorId="3BA6A5EE" wp14:editId="03386100">
            <wp:extent cx="2514600" cy="1783080"/>
            <wp:effectExtent l="0" t="0" r="0" b="7620"/>
            <wp:docPr id="20" name="Рисунок 20" descr="http://cdn-nus-1.pinme.ru/tumb/600/photo/b6/b0f9/b6b0f9b733ed9dec3516d6ca37e178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cdn-nus-1.pinme.ru/tumb/600/photo/b6/b0f9/b6b0f9b733ed9dec3516d6ca37e178be.jpeg"/>
                    <pic:cNvPicPr>
                      <a:picLocks noChangeAspect="1" noChangeArrowheads="1"/>
                    </pic:cNvPicPr>
                  </pic:nvPicPr>
                  <pic:blipFill>
                    <a:blip r:embed="rId17">
                      <a:extLst>
                        <a:ext uri="{28A0092B-C50C-407E-A947-70E740481C1C}">
                          <a14:useLocalDpi xmlns:a14="http://schemas.microsoft.com/office/drawing/2010/main" val="0"/>
                        </a:ext>
                      </a:extLst>
                    </a:blip>
                    <a:srcRect t="35834" b="3334"/>
                    <a:stretch>
                      <a:fillRect/>
                    </a:stretch>
                  </pic:blipFill>
                  <pic:spPr bwMode="auto">
                    <a:xfrm>
                      <a:off x="0" y="0"/>
                      <a:ext cx="2514600" cy="178308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3. Написание мягкого знака отдельно, в сочетании букв, в слове.</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lang w:eastAsia="ru-RU"/>
        </w:rPr>
        <w:drawing>
          <wp:inline distT="0" distB="0" distL="0" distR="0" wp14:anchorId="24EDDFB2" wp14:editId="54AB66F6">
            <wp:extent cx="3543300" cy="678180"/>
            <wp:effectExtent l="0" t="0" r="0" b="7620"/>
            <wp:docPr id="21" name="Рисунок 21" descr="https://znanio.ru/static/files/cache/68/f6/68f62694cad622608a1ee91188c32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znanio.ru/static/files/cache/68/f6/68f62694cad622608a1ee91188c32f26.jpg"/>
                    <pic:cNvPicPr>
                      <a:picLocks noChangeAspect="1" noChangeArrowheads="1"/>
                    </pic:cNvPicPr>
                  </pic:nvPicPr>
                  <pic:blipFill>
                    <a:blip r:embed="rId18">
                      <a:extLst>
                        <a:ext uri="{28A0092B-C50C-407E-A947-70E740481C1C}">
                          <a14:useLocalDpi xmlns:a14="http://schemas.microsoft.com/office/drawing/2010/main" val="0"/>
                        </a:ext>
                      </a:extLst>
                    </a:blip>
                    <a:srcRect t="25217" r="-1955" b="45218"/>
                    <a:stretch>
                      <a:fillRect/>
                    </a:stretch>
                  </pic:blipFill>
                  <pic:spPr bwMode="auto">
                    <a:xfrm>
                      <a:off x="0" y="0"/>
                      <a:ext cx="3543300" cy="67818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4. Написание парных согласных букв.</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lang w:eastAsia="ru-RU"/>
        </w:rPr>
        <w:drawing>
          <wp:inline distT="0" distB="0" distL="0" distR="0" wp14:anchorId="4E99DE28" wp14:editId="7FEC88DB">
            <wp:extent cx="3779520" cy="556260"/>
            <wp:effectExtent l="0" t="0" r="0" b="0"/>
            <wp:docPr id="22" name="Рисунок 22" descr="https://fs00.infourok.ru/images/doc/101/11976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fs00.infourok.ru/images/doc/101/119769/img3.jpg"/>
                    <pic:cNvPicPr>
                      <a:picLocks noChangeAspect="1" noChangeArrowheads="1"/>
                    </pic:cNvPicPr>
                  </pic:nvPicPr>
                  <pic:blipFill>
                    <a:blip r:embed="rId19">
                      <a:extLst>
                        <a:ext uri="{28A0092B-C50C-407E-A947-70E740481C1C}">
                          <a14:useLocalDpi xmlns:a14="http://schemas.microsoft.com/office/drawing/2010/main" val="0"/>
                        </a:ext>
                      </a:extLst>
                    </a:blip>
                    <a:srcRect l="12875" t="17305" r="19653" b="69981"/>
                    <a:stretch>
                      <a:fillRect/>
                    </a:stretch>
                  </pic:blipFill>
                  <pic:spPr bwMode="auto">
                    <a:xfrm>
                      <a:off x="0" y="0"/>
                      <a:ext cx="3779520" cy="55626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5. Написание парных согласных букв.</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lang w:eastAsia="ru-RU"/>
        </w:rPr>
        <w:drawing>
          <wp:inline distT="0" distB="0" distL="0" distR="0" wp14:anchorId="304B4214" wp14:editId="5232D14E">
            <wp:extent cx="3840480" cy="411480"/>
            <wp:effectExtent l="0" t="0" r="7620" b="7620"/>
            <wp:docPr id="23" name="Рисунок 23" descr="https://fs00.infourok.ru/images/doc/237/137158/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fs00.infourok.ru/images/doc/237/137158/2/img3.jpg"/>
                    <pic:cNvPicPr>
                      <a:picLocks noChangeAspect="1" noChangeArrowheads="1"/>
                    </pic:cNvPicPr>
                  </pic:nvPicPr>
                  <pic:blipFill>
                    <a:blip r:embed="rId20">
                      <a:extLst>
                        <a:ext uri="{28A0092B-C50C-407E-A947-70E740481C1C}">
                          <a14:useLocalDpi xmlns:a14="http://schemas.microsoft.com/office/drawing/2010/main" val="0"/>
                        </a:ext>
                      </a:extLst>
                    </a:blip>
                    <a:srcRect l="2243" t="25426" r="10257" b="59833"/>
                    <a:stretch>
                      <a:fillRect/>
                    </a:stretch>
                  </pic:blipFill>
                  <pic:spPr bwMode="auto">
                    <a:xfrm>
                      <a:off x="0" y="0"/>
                      <a:ext cx="3840480" cy="41148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6. Каллиграфическое списывание.</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lang w:eastAsia="ru-RU"/>
        </w:rPr>
        <w:lastRenderedPageBreak/>
        <w:drawing>
          <wp:inline distT="0" distB="0" distL="0" distR="0" wp14:anchorId="02948797" wp14:editId="17224EB3">
            <wp:extent cx="2964180" cy="1623060"/>
            <wp:effectExtent l="0" t="0" r="7620" b="0"/>
            <wp:docPr id="24" name="Рисунок 24" descr="http://img1.liveinternet.ru/images/attach/c/8/102/365/102365249_3941490_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mg1.liveinternet.ru/images/attach/c/8/102/365/102365249_3941490_IMG_0002.jpg"/>
                    <pic:cNvPicPr>
                      <a:picLocks noChangeAspect="1" noChangeArrowheads="1"/>
                    </pic:cNvPicPr>
                  </pic:nvPicPr>
                  <pic:blipFill>
                    <a:blip r:embed="rId21">
                      <a:extLst>
                        <a:ext uri="{28A0092B-C50C-407E-A947-70E740481C1C}">
                          <a14:useLocalDpi xmlns:a14="http://schemas.microsoft.com/office/drawing/2010/main" val="0"/>
                        </a:ext>
                      </a:extLst>
                    </a:blip>
                    <a:srcRect t="34978" r="3606" b="22188"/>
                    <a:stretch>
                      <a:fillRect/>
                    </a:stretch>
                  </pic:blipFill>
                  <pic:spPr bwMode="auto">
                    <a:xfrm>
                      <a:off x="0" y="0"/>
                      <a:ext cx="2964180" cy="162306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7. Написание сочетаний букв с орфограммами.</w:t>
      </w:r>
    </w:p>
    <w:p w:rsidR="009D0868" w:rsidRPr="009D0868" w:rsidRDefault="009D0868" w:rsidP="009D0868">
      <w:pPr>
        <w:widowControl w:val="0"/>
        <w:spacing w:after="0" w:line="360" w:lineRule="auto"/>
        <w:ind w:firstLine="709"/>
        <w:rPr>
          <w:rFonts w:ascii="Times New Roman" w:eastAsia="Calibri" w:hAnsi="Times New Roman" w:cs="Times New Roman"/>
          <w:sz w:val="28"/>
          <w:szCs w:val="28"/>
        </w:rPr>
      </w:pPr>
      <w:r w:rsidRPr="009D0868">
        <w:rPr>
          <w:rFonts w:ascii="Times New Roman" w:eastAsia="Calibri" w:hAnsi="Times New Roman" w:cs="Times New Roman"/>
          <w:noProof/>
          <w:lang w:eastAsia="ru-RU"/>
        </w:rPr>
        <w:drawing>
          <wp:inline distT="0" distB="0" distL="0" distR="0" wp14:anchorId="1A31EE44" wp14:editId="088E6AE4">
            <wp:extent cx="3893820" cy="525780"/>
            <wp:effectExtent l="0" t="0" r="0" b="7620"/>
            <wp:docPr id="25" name="Рисунок 25" descr="http://subject.com.ua/textbook/rus/2klas/2klas.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ubject.com.ua/textbook/rus/2klas/2klas.files/image1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3820" cy="52578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8. Написание сочетаний букв с орфограммами.</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lang w:eastAsia="ru-RU"/>
        </w:rPr>
        <w:drawing>
          <wp:inline distT="0" distB="0" distL="0" distR="0" wp14:anchorId="5AA76B8B" wp14:editId="63D58E9B">
            <wp:extent cx="4450080" cy="457200"/>
            <wp:effectExtent l="0" t="0" r="7620" b="0"/>
            <wp:docPr id="26" name="Рисунок 26" descr="http://geum.ru/next/images/326667-nomer-1623d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geum.ru/next/images/326667-nomer-1623df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080" cy="457200"/>
                    </a:xfrm>
                    <a:prstGeom prst="rect">
                      <a:avLst/>
                    </a:prstGeom>
                    <a:noFill/>
                    <a:ln>
                      <a:noFill/>
                    </a:ln>
                  </pic:spPr>
                </pic:pic>
              </a:graphicData>
            </a:graphic>
          </wp:inline>
        </w:drawing>
      </w:r>
    </w:p>
    <w:p w:rsidR="009D0868" w:rsidRPr="009D0868" w:rsidRDefault="009D0868" w:rsidP="009D0868">
      <w:pPr>
        <w:widowControl w:val="0"/>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9. Написание сочетания заглавных букв С, Е, Ё в сочетании с согласными буквами.</w:t>
      </w:r>
    </w:p>
    <w:p w:rsidR="009D0868" w:rsidRPr="009D0868" w:rsidRDefault="009D0868" w:rsidP="009D0868">
      <w:pPr>
        <w:widowControl w:val="0"/>
        <w:spacing w:after="0" w:line="360" w:lineRule="auto"/>
        <w:ind w:firstLine="709"/>
        <w:jc w:val="center"/>
        <w:rPr>
          <w:rFonts w:ascii="Times New Roman" w:eastAsia="Calibri" w:hAnsi="Times New Roman" w:cs="Times New Roman"/>
          <w:sz w:val="28"/>
          <w:szCs w:val="28"/>
        </w:rPr>
      </w:pPr>
    </w:p>
    <w:p w:rsidR="009D0868" w:rsidRPr="009D0868" w:rsidRDefault="009D0868" w:rsidP="009D0868">
      <w:pPr>
        <w:tabs>
          <w:tab w:val="left" w:pos="1950"/>
        </w:tabs>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sz w:val="32"/>
          <w:szCs w:val="28"/>
          <w:lang w:eastAsia="ru-RU"/>
        </w:rPr>
        <w:drawing>
          <wp:inline distT="0" distB="0" distL="0" distR="0" wp14:anchorId="12CCCBB8" wp14:editId="55B00B8A">
            <wp:extent cx="3124200" cy="9753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975360"/>
                    </a:xfrm>
                    <a:prstGeom prst="rect">
                      <a:avLst/>
                    </a:prstGeom>
                    <a:noFill/>
                    <a:ln>
                      <a:noFill/>
                    </a:ln>
                  </pic:spPr>
                </pic:pic>
              </a:graphicData>
            </a:graphic>
          </wp:inline>
        </w:drawing>
      </w:r>
    </w:p>
    <w:p w:rsidR="009D0868" w:rsidRPr="009D0868" w:rsidRDefault="009D0868" w:rsidP="009D0868">
      <w:pPr>
        <w:tabs>
          <w:tab w:val="left" w:pos="1950"/>
        </w:tabs>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10. Каллиграфическое списывание.</w:t>
      </w:r>
    </w:p>
    <w:p w:rsidR="009D0868" w:rsidRPr="009D0868" w:rsidRDefault="009D0868" w:rsidP="009D0868">
      <w:pPr>
        <w:tabs>
          <w:tab w:val="left" w:pos="1950"/>
        </w:tabs>
        <w:spacing w:after="0" w:line="360" w:lineRule="auto"/>
        <w:ind w:firstLine="709"/>
        <w:rPr>
          <w:rFonts w:ascii="Times New Roman" w:eastAsia="Calibri" w:hAnsi="Times New Roman" w:cs="Times New Roman"/>
          <w:sz w:val="28"/>
          <w:szCs w:val="28"/>
        </w:rPr>
      </w:pPr>
      <w:r w:rsidRPr="009D0868">
        <w:rPr>
          <w:rFonts w:ascii="Times New Roman" w:eastAsia="Calibri" w:hAnsi="Times New Roman" w:cs="Times New Roman"/>
          <w:noProof/>
          <w:sz w:val="24"/>
          <w:lang w:eastAsia="ru-RU"/>
        </w:rPr>
        <w:drawing>
          <wp:inline distT="0" distB="0" distL="0" distR="0" wp14:anchorId="5DB781BA" wp14:editId="63F8992E">
            <wp:extent cx="4305300" cy="495300"/>
            <wp:effectExtent l="0" t="0" r="0" b="0"/>
            <wp:docPr id="28" name="Рисунок 28" descr="https://fs00.infourok.ru/images/doc/219/6046/4/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fs00.infourok.ru/images/doc/219/6046/4/640/img6.jpg"/>
                    <pic:cNvPicPr>
                      <a:picLocks noChangeAspect="1" noChangeArrowheads="1"/>
                    </pic:cNvPicPr>
                  </pic:nvPicPr>
                  <pic:blipFill>
                    <a:blip r:embed="rId25">
                      <a:extLst>
                        <a:ext uri="{28A0092B-C50C-407E-A947-70E740481C1C}">
                          <a14:useLocalDpi xmlns:a14="http://schemas.microsoft.com/office/drawing/2010/main" val="0"/>
                        </a:ext>
                      </a:extLst>
                    </a:blip>
                    <a:srcRect l="3883" t="63594" r="3203" b="23364"/>
                    <a:stretch>
                      <a:fillRect/>
                    </a:stretch>
                  </pic:blipFill>
                  <pic:spPr bwMode="auto">
                    <a:xfrm>
                      <a:off x="0" y="0"/>
                      <a:ext cx="4305300" cy="495300"/>
                    </a:xfrm>
                    <a:prstGeom prst="rect">
                      <a:avLst/>
                    </a:prstGeom>
                    <a:noFill/>
                    <a:ln>
                      <a:noFill/>
                    </a:ln>
                  </pic:spPr>
                </pic:pic>
              </a:graphicData>
            </a:graphic>
          </wp:inline>
        </w:drawing>
      </w:r>
    </w:p>
    <w:p w:rsidR="009D0868" w:rsidRPr="009D0868" w:rsidRDefault="009D0868" w:rsidP="009D0868">
      <w:pPr>
        <w:tabs>
          <w:tab w:val="left" w:pos="1950"/>
        </w:tabs>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11. Написание буквы ж.</w:t>
      </w:r>
    </w:p>
    <w:p w:rsidR="009D0868" w:rsidRPr="009D0868" w:rsidRDefault="009D0868" w:rsidP="009D0868">
      <w:pPr>
        <w:tabs>
          <w:tab w:val="left" w:pos="1950"/>
        </w:tabs>
        <w:spacing w:after="0" w:line="360" w:lineRule="auto"/>
        <w:ind w:firstLine="709"/>
        <w:jc w:val="center"/>
        <w:rPr>
          <w:rFonts w:ascii="Times New Roman" w:eastAsia="Calibri" w:hAnsi="Times New Roman" w:cs="Times New Roman"/>
          <w:sz w:val="28"/>
          <w:szCs w:val="28"/>
        </w:rPr>
      </w:pPr>
      <w:r w:rsidRPr="009D0868">
        <w:rPr>
          <w:rFonts w:ascii="Times New Roman" w:eastAsia="Calibri" w:hAnsi="Times New Roman" w:cs="Times New Roman"/>
          <w:noProof/>
          <w:sz w:val="24"/>
          <w:lang w:eastAsia="ru-RU"/>
        </w:rPr>
        <w:drawing>
          <wp:inline distT="0" distB="0" distL="0" distR="0" wp14:anchorId="53196708" wp14:editId="10927846">
            <wp:extent cx="4526280" cy="762000"/>
            <wp:effectExtent l="0" t="0" r="7620" b="0"/>
            <wp:docPr id="29" name="Рисунок 29" descr="http://festival.1september.ru/articles/577986/Image8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festival.1september.ru/articles/577986/Image887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6280" cy="762000"/>
                    </a:xfrm>
                    <a:prstGeom prst="rect">
                      <a:avLst/>
                    </a:prstGeom>
                    <a:noFill/>
                    <a:ln>
                      <a:noFill/>
                    </a:ln>
                  </pic:spPr>
                </pic:pic>
              </a:graphicData>
            </a:graphic>
          </wp:inline>
        </w:drawing>
      </w:r>
    </w:p>
    <w:p w:rsidR="009D0868" w:rsidRPr="009D0868" w:rsidRDefault="009D0868" w:rsidP="009D0868">
      <w:pPr>
        <w:tabs>
          <w:tab w:val="left" w:pos="1950"/>
        </w:tabs>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12. Написание букв щ.</w:t>
      </w:r>
    </w:p>
    <w:p w:rsidR="009D0868" w:rsidRPr="009D0868" w:rsidRDefault="009D0868" w:rsidP="009D0868">
      <w:pPr>
        <w:tabs>
          <w:tab w:val="left" w:pos="1950"/>
        </w:tabs>
        <w:spacing w:after="0" w:line="360" w:lineRule="auto"/>
        <w:ind w:firstLine="709"/>
        <w:jc w:val="center"/>
        <w:rPr>
          <w:rFonts w:ascii="Times New Roman" w:eastAsia="Calibri" w:hAnsi="Times New Roman" w:cs="Times New Roman"/>
          <w:sz w:val="24"/>
          <w:szCs w:val="28"/>
        </w:rPr>
      </w:pPr>
      <w:r w:rsidRPr="009D0868">
        <w:rPr>
          <w:rFonts w:ascii="Times New Roman" w:eastAsia="Calibri" w:hAnsi="Times New Roman" w:cs="Times New Roman"/>
          <w:noProof/>
          <w:lang w:eastAsia="ru-RU"/>
        </w:rPr>
        <w:drawing>
          <wp:inline distT="0" distB="0" distL="0" distR="0" wp14:anchorId="5E1CCB27" wp14:editId="11AA7A14">
            <wp:extent cx="4655820" cy="769620"/>
            <wp:effectExtent l="0" t="0" r="0" b="0"/>
            <wp:docPr id="30" name="Рисунок 30" descr="https://ds02.infourok.ru/uploads/ex/0ad8/0004ecd7-6ed2bbba/hello_html_5e56b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ds02.infourok.ru/uploads/ex/0ad8/0004ecd7-6ed2bbba/hello_html_5e56b0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5820" cy="769620"/>
                    </a:xfrm>
                    <a:prstGeom prst="rect">
                      <a:avLst/>
                    </a:prstGeom>
                    <a:noFill/>
                    <a:ln>
                      <a:noFill/>
                    </a:ln>
                  </pic:spPr>
                </pic:pic>
              </a:graphicData>
            </a:graphic>
          </wp:inline>
        </w:drawing>
      </w:r>
    </w:p>
    <w:p w:rsidR="009D0868" w:rsidRPr="009D0868" w:rsidRDefault="009D0868" w:rsidP="009D0868">
      <w:pPr>
        <w:tabs>
          <w:tab w:val="left" w:pos="1950"/>
        </w:tabs>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13. Письмо крючковой линии.</w:t>
      </w:r>
    </w:p>
    <w:p w:rsidR="009D0868" w:rsidRPr="009D0868" w:rsidRDefault="009D0868" w:rsidP="009D0868">
      <w:pPr>
        <w:tabs>
          <w:tab w:val="left" w:pos="1950"/>
        </w:tabs>
        <w:spacing w:after="0" w:line="360" w:lineRule="auto"/>
        <w:ind w:firstLine="709"/>
        <w:jc w:val="center"/>
        <w:rPr>
          <w:rFonts w:ascii="Times New Roman" w:eastAsia="Calibri" w:hAnsi="Times New Roman" w:cs="Times New Roman"/>
          <w:sz w:val="28"/>
          <w:szCs w:val="28"/>
        </w:rPr>
      </w:pPr>
      <w:r w:rsidRPr="009D0868">
        <w:rPr>
          <w:rFonts w:ascii="Calibri" w:eastAsia="Calibri" w:hAnsi="Calibri" w:cs="Times New Roman"/>
          <w:noProof/>
          <w:lang w:eastAsia="ru-RU"/>
        </w:rPr>
        <w:lastRenderedPageBreak/>
        <w:drawing>
          <wp:inline distT="0" distB="0" distL="0" distR="0" wp14:anchorId="5419FBC0" wp14:editId="03DBCE38">
            <wp:extent cx="3040380" cy="1485900"/>
            <wp:effectExtent l="0" t="0" r="7620" b="0"/>
            <wp:docPr id="31" name="Рисунок 31" descr="http://pishikrasivo.ru/sites/default/files/625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pishikrasivo.ru/sites/default/files/6259087.jpg"/>
                    <pic:cNvPicPr>
                      <a:picLocks noChangeAspect="1" noChangeArrowheads="1"/>
                    </pic:cNvPicPr>
                  </pic:nvPicPr>
                  <pic:blipFill>
                    <a:blip r:embed="rId16">
                      <a:extLst>
                        <a:ext uri="{28A0092B-C50C-407E-A947-70E740481C1C}">
                          <a14:useLocalDpi xmlns:a14="http://schemas.microsoft.com/office/drawing/2010/main" val="0"/>
                        </a:ext>
                      </a:extLst>
                    </a:blip>
                    <a:srcRect l="-1724" t="48396" r="46724" b="5539"/>
                    <a:stretch>
                      <a:fillRect/>
                    </a:stretch>
                  </pic:blipFill>
                  <pic:spPr bwMode="auto">
                    <a:xfrm>
                      <a:off x="0" y="0"/>
                      <a:ext cx="3040380" cy="1485900"/>
                    </a:xfrm>
                    <a:prstGeom prst="rect">
                      <a:avLst/>
                    </a:prstGeom>
                    <a:noFill/>
                    <a:ln>
                      <a:noFill/>
                    </a:ln>
                  </pic:spPr>
                </pic:pic>
              </a:graphicData>
            </a:graphic>
          </wp:inline>
        </w:drawing>
      </w:r>
    </w:p>
    <w:p w:rsidR="009D0868" w:rsidRPr="009D0868" w:rsidRDefault="009D0868" w:rsidP="009D0868">
      <w:pPr>
        <w:tabs>
          <w:tab w:val="left" w:pos="1950"/>
        </w:tabs>
        <w:spacing w:after="0" w:line="360" w:lineRule="auto"/>
        <w:ind w:firstLine="709"/>
        <w:jc w:val="both"/>
        <w:rPr>
          <w:rFonts w:ascii="Times New Roman" w:eastAsia="Calibri" w:hAnsi="Times New Roman" w:cs="Times New Roman"/>
          <w:sz w:val="28"/>
          <w:szCs w:val="28"/>
        </w:rPr>
      </w:pPr>
      <w:r w:rsidRPr="009D0868">
        <w:rPr>
          <w:rFonts w:ascii="Times New Roman" w:eastAsia="Calibri" w:hAnsi="Times New Roman" w:cs="Times New Roman"/>
          <w:sz w:val="28"/>
          <w:szCs w:val="28"/>
        </w:rPr>
        <w:t>Упражнение 14. Правописание соединений букв.</w:t>
      </w:r>
    </w:p>
    <w:p w:rsidR="009D0868" w:rsidRPr="009D0868" w:rsidRDefault="009D0868" w:rsidP="009D0868">
      <w:pPr>
        <w:tabs>
          <w:tab w:val="left" w:pos="1950"/>
        </w:tabs>
        <w:spacing w:after="0" w:line="360" w:lineRule="auto"/>
        <w:ind w:firstLine="709"/>
        <w:rPr>
          <w:rFonts w:ascii="Times New Roman" w:eastAsia="Calibri" w:hAnsi="Times New Roman" w:cs="Times New Roman"/>
          <w:noProof/>
          <w:lang w:eastAsia="ru-RU"/>
        </w:rPr>
      </w:pPr>
      <w:r w:rsidRPr="009D0868">
        <w:rPr>
          <w:rFonts w:ascii="Calibri" w:eastAsia="Calibri" w:hAnsi="Calibri" w:cs="Times New Roman"/>
          <w:noProof/>
          <w:lang w:eastAsia="ru-RU"/>
        </w:rPr>
        <w:drawing>
          <wp:anchor distT="0" distB="0" distL="114300" distR="114300" simplePos="0" relativeHeight="251673600" behindDoc="1" locked="0" layoutInCell="1" allowOverlap="1" wp14:anchorId="2282E92D" wp14:editId="13382AFB">
            <wp:simplePos x="0" y="0"/>
            <wp:positionH relativeFrom="column">
              <wp:posOffset>177165</wp:posOffset>
            </wp:positionH>
            <wp:positionV relativeFrom="paragraph">
              <wp:posOffset>80645</wp:posOffset>
            </wp:positionV>
            <wp:extent cx="5381625" cy="3314700"/>
            <wp:effectExtent l="0" t="0" r="9525" b="0"/>
            <wp:wrapTight wrapText="bothSides">
              <wp:wrapPolygon edited="0">
                <wp:start x="0" y="0"/>
                <wp:lineTo x="0" y="21476"/>
                <wp:lineTo x="21562" y="21476"/>
                <wp:lineTo x="21562" y="0"/>
                <wp:lineTo x="0" y="0"/>
              </wp:wrapPolygon>
            </wp:wrapTight>
            <wp:docPr id="32" name="Рисунок 32" descr="https://im0-tub-ru.yandex.net/i?id=13e4b4e56073a6a701b7bb91ccd3aea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im0-tub-ru.yandex.net/i?id=13e4b4e56073a6a701b7bb91ccd3aea4-l&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3314700"/>
                    </a:xfrm>
                    <a:prstGeom prst="rect">
                      <a:avLst/>
                    </a:prstGeom>
                    <a:noFill/>
                  </pic:spPr>
                </pic:pic>
              </a:graphicData>
            </a:graphic>
            <wp14:sizeRelH relativeFrom="page">
              <wp14:pctWidth>0</wp14:pctWidth>
            </wp14:sizeRelH>
            <wp14:sizeRelV relativeFrom="page">
              <wp14:pctHeight>0</wp14:pctHeight>
            </wp14:sizeRelV>
          </wp:anchor>
        </w:drawing>
      </w:r>
    </w:p>
    <w:bookmarkEnd w:id="0"/>
    <w:p w:rsidR="009D0868" w:rsidRPr="000C026A" w:rsidRDefault="009D0868" w:rsidP="000C026A">
      <w:pPr>
        <w:spacing w:after="0" w:line="360" w:lineRule="auto"/>
        <w:ind w:firstLine="737"/>
        <w:rPr>
          <w:rFonts w:ascii="Times New Roman" w:hAnsi="Times New Roman" w:cs="Times New Roman"/>
          <w:sz w:val="28"/>
          <w:szCs w:val="28"/>
        </w:rPr>
      </w:pPr>
    </w:p>
    <w:sectPr w:rsidR="009D0868" w:rsidRPr="000C02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1D7" w:rsidRDefault="00FE01D7">
      <w:pPr>
        <w:spacing w:after="0" w:line="240" w:lineRule="auto"/>
      </w:pPr>
      <w:r>
        <w:separator/>
      </w:r>
    </w:p>
  </w:endnote>
  <w:endnote w:type="continuationSeparator" w:id="0">
    <w:p w:rsidR="00FE01D7" w:rsidRDefault="00FE0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38" w:rsidRPr="00B35891" w:rsidRDefault="002557E0">
    <w:pPr>
      <w:pStyle w:val="a3"/>
      <w:jc w:val="right"/>
      <w:rPr>
        <w:rFonts w:ascii="Times New Roman" w:hAnsi="Times New Roman"/>
      </w:rPr>
    </w:pPr>
    <w:r w:rsidRPr="00B35891">
      <w:rPr>
        <w:rFonts w:ascii="Times New Roman" w:hAnsi="Times New Roman"/>
      </w:rPr>
      <w:fldChar w:fldCharType="begin"/>
    </w:r>
    <w:r w:rsidRPr="00B35891">
      <w:rPr>
        <w:rFonts w:ascii="Times New Roman" w:hAnsi="Times New Roman"/>
      </w:rPr>
      <w:instrText xml:space="preserve"> PAGE   \* MERGEFORMAT </w:instrText>
    </w:r>
    <w:r w:rsidRPr="00B35891">
      <w:rPr>
        <w:rFonts w:ascii="Times New Roman" w:hAnsi="Times New Roman"/>
      </w:rPr>
      <w:fldChar w:fldCharType="separate"/>
    </w:r>
    <w:r w:rsidR="00B34EF8">
      <w:rPr>
        <w:rFonts w:ascii="Times New Roman" w:hAnsi="Times New Roman"/>
        <w:noProof/>
      </w:rPr>
      <w:t>12</w:t>
    </w:r>
    <w:r w:rsidRPr="00B35891">
      <w:rPr>
        <w:rFonts w:ascii="Times New Roman" w:hAnsi="Times New Roman"/>
      </w:rPr>
      <w:fldChar w:fldCharType="end"/>
    </w:r>
  </w:p>
  <w:p w:rsidR="005D1D38" w:rsidRDefault="00FE01D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1D7" w:rsidRDefault="00FE01D7">
      <w:pPr>
        <w:spacing w:after="0" w:line="240" w:lineRule="auto"/>
      </w:pPr>
      <w:r>
        <w:separator/>
      </w:r>
    </w:p>
  </w:footnote>
  <w:footnote w:type="continuationSeparator" w:id="0">
    <w:p w:rsidR="00FE01D7" w:rsidRDefault="00FE01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30350"/>
    <w:multiLevelType w:val="multilevel"/>
    <w:tmpl w:val="8BF47E0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nsid w:val="0A3F35B2"/>
    <w:multiLevelType w:val="hybridMultilevel"/>
    <w:tmpl w:val="4A46B2DC"/>
    <w:lvl w:ilvl="0" w:tplc="04190011">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2">
    <w:nsid w:val="10A777BC"/>
    <w:multiLevelType w:val="hybridMultilevel"/>
    <w:tmpl w:val="540477E8"/>
    <w:lvl w:ilvl="0" w:tplc="8E780544">
      <w:start w:val="1"/>
      <w:numFmt w:val="decimal"/>
      <w:lvlText w:val="%1."/>
      <w:lvlJc w:val="left"/>
      <w:pPr>
        <w:ind w:left="36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0F12543"/>
    <w:multiLevelType w:val="multilevel"/>
    <w:tmpl w:val="5070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B158E"/>
    <w:multiLevelType w:val="hybridMultilevel"/>
    <w:tmpl w:val="475C2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A4980"/>
    <w:multiLevelType w:val="multilevel"/>
    <w:tmpl w:val="D9BA4CA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
    <w:nsid w:val="27F23B49"/>
    <w:multiLevelType w:val="hybridMultilevel"/>
    <w:tmpl w:val="64BC1AF0"/>
    <w:lvl w:ilvl="0" w:tplc="04190011">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7">
    <w:nsid w:val="2C3B0491"/>
    <w:multiLevelType w:val="hybridMultilevel"/>
    <w:tmpl w:val="CF72E5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0F0EC8"/>
    <w:multiLevelType w:val="hybridMultilevel"/>
    <w:tmpl w:val="8C8A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D5315D"/>
    <w:multiLevelType w:val="hybridMultilevel"/>
    <w:tmpl w:val="DC80D56A"/>
    <w:lvl w:ilvl="0" w:tplc="F69A31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4A11F3"/>
    <w:multiLevelType w:val="multilevel"/>
    <w:tmpl w:val="0420B3CC"/>
    <w:lvl w:ilvl="0">
      <w:start w:val="1"/>
      <w:numFmt w:val="bullet"/>
      <w:lvlText w:val=""/>
      <w:lvlJc w:val="left"/>
      <w:pPr>
        <w:tabs>
          <w:tab w:val="num" w:pos="0"/>
        </w:tabs>
        <w:ind w:left="0" w:hanging="360"/>
      </w:pPr>
      <w:rPr>
        <w:rFonts w:ascii="Symbol" w:hAnsi="Symbol" w:hint="default"/>
        <w:sz w:val="20"/>
      </w:rPr>
    </w:lvl>
    <w:lvl w:ilvl="1">
      <w:start w:val="2"/>
      <w:numFmt w:val="decimal"/>
      <w:lvlText w:val="%2."/>
      <w:lvlJc w:val="left"/>
      <w:pPr>
        <w:ind w:left="720" w:hanging="360"/>
      </w:pPr>
      <w:rPr>
        <w:rFonts w:cs="Times New Roman" w:hint="default"/>
        <w:i w:val="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nsid w:val="5CDD48D2"/>
    <w:multiLevelType w:val="multilevel"/>
    <w:tmpl w:val="D86E7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DB3A57"/>
    <w:multiLevelType w:val="hybridMultilevel"/>
    <w:tmpl w:val="B97E8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342162"/>
    <w:multiLevelType w:val="multilevel"/>
    <w:tmpl w:val="DDB8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BB334E"/>
    <w:multiLevelType w:val="multilevel"/>
    <w:tmpl w:val="8BB4E070"/>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ind w:left="1350" w:hanging="990"/>
      </w:pPr>
      <w:rPr>
        <w:rFonts w:cs="Times New Roman"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
    <w:nsid w:val="7325185C"/>
    <w:multiLevelType w:val="hybridMultilevel"/>
    <w:tmpl w:val="AB10F5CE"/>
    <w:lvl w:ilvl="0" w:tplc="2B1C479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43C6159"/>
    <w:multiLevelType w:val="hybridMultilevel"/>
    <w:tmpl w:val="A60E0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8F5A8C"/>
    <w:multiLevelType w:val="multilevel"/>
    <w:tmpl w:val="3BB0394E"/>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ind w:left="720" w:hanging="360"/>
      </w:pPr>
      <w:rPr>
        <w:rFonts w:cs="Times New Roman"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num w:numId="1">
    <w:abstractNumId w:val="11"/>
  </w:num>
  <w:num w:numId="2">
    <w:abstractNumId w:val="3"/>
  </w:num>
  <w:num w:numId="3">
    <w:abstractNumId w:val="14"/>
  </w:num>
  <w:num w:numId="4">
    <w:abstractNumId w:val="17"/>
  </w:num>
  <w:num w:numId="5">
    <w:abstractNumId w:val="10"/>
  </w:num>
  <w:num w:numId="6">
    <w:abstractNumId w:val="0"/>
  </w:num>
  <w:num w:numId="7">
    <w:abstractNumId w:val="5"/>
  </w:num>
  <w:num w:numId="8">
    <w:abstractNumId w:val="13"/>
  </w:num>
  <w:num w:numId="9">
    <w:abstractNumId w:val="6"/>
  </w:num>
  <w:num w:numId="10">
    <w:abstractNumId w:val="1"/>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12"/>
  </w:num>
  <w:num w:numId="16">
    <w:abstractNumId w:val="8"/>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7DF"/>
    <w:rsid w:val="00025C9F"/>
    <w:rsid w:val="000C026A"/>
    <w:rsid w:val="001A56F2"/>
    <w:rsid w:val="001F4C91"/>
    <w:rsid w:val="002557E0"/>
    <w:rsid w:val="002C728A"/>
    <w:rsid w:val="003924D7"/>
    <w:rsid w:val="00503566"/>
    <w:rsid w:val="00596DA8"/>
    <w:rsid w:val="005B3F0D"/>
    <w:rsid w:val="006007DF"/>
    <w:rsid w:val="007668F9"/>
    <w:rsid w:val="00791993"/>
    <w:rsid w:val="007A5411"/>
    <w:rsid w:val="007B7007"/>
    <w:rsid w:val="008D3E25"/>
    <w:rsid w:val="00920296"/>
    <w:rsid w:val="009B415C"/>
    <w:rsid w:val="009D0868"/>
    <w:rsid w:val="009F70D9"/>
    <w:rsid w:val="00B34EF8"/>
    <w:rsid w:val="00B445C3"/>
    <w:rsid w:val="00BC38A9"/>
    <w:rsid w:val="00C55DB0"/>
    <w:rsid w:val="00C9300B"/>
    <w:rsid w:val="00D04657"/>
    <w:rsid w:val="00D42BCE"/>
    <w:rsid w:val="00D82974"/>
    <w:rsid w:val="00E84BE2"/>
    <w:rsid w:val="00FE01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B36DB9-8F1D-4C6A-BF64-4A662F1F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tstup">
    <w:name w:val="otstup"/>
    <w:basedOn w:val="a"/>
    <w:rsid w:val="00025C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footer"/>
    <w:basedOn w:val="a"/>
    <w:link w:val="a4"/>
    <w:uiPriority w:val="99"/>
    <w:semiHidden/>
    <w:unhideWhenUsed/>
    <w:rsid w:val="009D0868"/>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9D0868"/>
  </w:style>
  <w:style w:type="paragraph" w:styleId="a5">
    <w:name w:val="List Paragraph"/>
    <w:basedOn w:val="a"/>
    <w:uiPriority w:val="34"/>
    <w:qFormat/>
    <w:rsid w:val="00BC3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58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edagogystudy.ru/pedagogika-36-29.html"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festival.1september.ru/articles/500706/"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oolrussia.prosv.ru/info.aspx?ob_no=25646"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gimn62.zaoproxy.ru/sites/default/files/attachfiles/formirovanie_uud_na_urokah.pdf"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Pages>
  <Words>5077</Words>
  <Characters>28941</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Оля</cp:lastModifiedBy>
  <cp:revision>13</cp:revision>
  <dcterms:created xsi:type="dcterms:W3CDTF">2019-05-28T12:50:00Z</dcterms:created>
  <dcterms:modified xsi:type="dcterms:W3CDTF">2019-06-06T20:07:00Z</dcterms:modified>
</cp:coreProperties>
</file>