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E8" w:rsidRPr="002E57E8" w:rsidRDefault="002E57E8" w:rsidP="002E57E8">
      <w:pPr>
        <w:ind w:firstLine="540"/>
        <w:jc w:val="both"/>
        <w:rPr>
          <w:b/>
          <w:i/>
          <w:position w:val="-14"/>
          <w:sz w:val="28"/>
          <w:szCs w:val="28"/>
        </w:rPr>
      </w:pPr>
      <w:r w:rsidRPr="002E57E8">
        <w:rPr>
          <w:b/>
          <w:i/>
          <w:position w:val="-14"/>
          <w:sz w:val="28"/>
          <w:szCs w:val="28"/>
        </w:rPr>
        <w:t>Индивидуальное задание. Определение оптимального объема производства</w:t>
      </w:r>
    </w:p>
    <w:p w:rsidR="002E57E8" w:rsidRPr="002E57E8" w:rsidRDefault="002E57E8" w:rsidP="002E57E8">
      <w:pPr>
        <w:ind w:firstLine="540"/>
        <w:jc w:val="both"/>
        <w:rPr>
          <w:b/>
          <w:position w:val="-14"/>
          <w:sz w:val="28"/>
          <w:szCs w:val="28"/>
        </w:rPr>
      </w:pPr>
      <w:r w:rsidRPr="002E57E8">
        <w:rPr>
          <w:b/>
          <w:position w:val="-14"/>
          <w:sz w:val="28"/>
          <w:szCs w:val="28"/>
        </w:rPr>
        <w:t>Задание</w:t>
      </w:r>
    </w:p>
    <w:p w:rsidR="00560EED" w:rsidRDefault="00560EED" w:rsidP="00560EED">
      <w:pPr>
        <w:ind w:firstLine="540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>Функция общих издержек предприятия имеет вид:</w:t>
      </w:r>
    </w:p>
    <w:p w:rsidR="00560EED" w:rsidRDefault="00837713" w:rsidP="00560EED">
      <w:pPr>
        <w:ind w:firstLine="540"/>
        <w:rPr>
          <w:position w:val="-14"/>
          <w:sz w:val="28"/>
          <w:szCs w:val="28"/>
        </w:rPr>
      </w:pPr>
      <w:r w:rsidRPr="002063F7">
        <w:rPr>
          <w:position w:val="-10"/>
          <w:sz w:val="28"/>
          <w:szCs w:val="28"/>
        </w:rPr>
        <w:object w:dxaOrig="3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8pt;height:18pt" o:ole="">
            <v:imagedata r:id="rId4" o:title=""/>
          </v:shape>
          <o:OLEObject Type="Embed" ProgID="Equation.3" ShapeID="_x0000_i1025" DrawAspect="Content" ObjectID="_1614186937" r:id="rId5"/>
        </w:object>
      </w:r>
    </w:p>
    <w:p w:rsidR="00560EED" w:rsidRPr="0001090B" w:rsidRDefault="00560EED" w:rsidP="002E57E8">
      <w:pPr>
        <w:ind w:firstLine="540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 xml:space="preserve">Определить алгебраические выражение для </w:t>
      </w:r>
      <w:r>
        <w:rPr>
          <w:position w:val="-14"/>
          <w:sz w:val="28"/>
          <w:szCs w:val="28"/>
          <w:lang w:val="en-US"/>
        </w:rPr>
        <w:t>FC</w:t>
      </w:r>
      <w:r w:rsidRPr="00753EE6">
        <w:rPr>
          <w:position w:val="-14"/>
          <w:sz w:val="28"/>
          <w:szCs w:val="28"/>
        </w:rPr>
        <w:t xml:space="preserve">, </w:t>
      </w:r>
      <w:r>
        <w:rPr>
          <w:position w:val="-14"/>
          <w:sz w:val="28"/>
          <w:szCs w:val="28"/>
          <w:lang w:val="en-US"/>
        </w:rPr>
        <w:t>VC</w:t>
      </w:r>
      <w:r w:rsidRPr="00753EE6">
        <w:rPr>
          <w:position w:val="-14"/>
          <w:sz w:val="28"/>
          <w:szCs w:val="28"/>
        </w:rPr>
        <w:t xml:space="preserve">, </w:t>
      </w:r>
      <w:r>
        <w:rPr>
          <w:position w:val="-14"/>
          <w:sz w:val="28"/>
          <w:szCs w:val="28"/>
          <w:lang w:val="en-US"/>
        </w:rPr>
        <w:t>ATC</w:t>
      </w:r>
      <w:r w:rsidRPr="00753EE6">
        <w:rPr>
          <w:position w:val="-14"/>
          <w:sz w:val="28"/>
          <w:szCs w:val="28"/>
        </w:rPr>
        <w:t xml:space="preserve">, </w:t>
      </w:r>
      <w:r>
        <w:rPr>
          <w:position w:val="-14"/>
          <w:sz w:val="28"/>
          <w:szCs w:val="28"/>
          <w:lang w:val="en-US"/>
        </w:rPr>
        <w:t>AFC</w:t>
      </w:r>
      <w:r w:rsidRPr="00753EE6">
        <w:rPr>
          <w:position w:val="-14"/>
          <w:sz w:val="28"/>
          <w:szCs w:val="28"/>
        </w:rPr>
        <w:t xml:space="preserve">, </w:t>
      </w:r>
      <w:r>
        <w:rPr>
          <w:position w:val="-14"/>
          <w:sz w:val="28"/>
          <w:szCs w:val="28"/>
          <w:lang w:val="en-US"/>
        </w:rPr>
        <w:t>AVC</w:t>
      </w:r>
      <w:r w:rsidRPr="00753EE6">
        <w:rPr>
          <w:position w:val="-14"/>
          <w:sz w:val="28"/>
          <w:szCs w:val="28"/>
        </w:rPr>
        <w:t xml:space="preserve">, </w:t>
      </w:r>
      <w:r>
        <w:rPr>
          <w:position w:val="-14"/>
          <w:sz w:val="28"/>
          <w:szCs w:val="28"/>
          <w:lang w:val="en-US"/>
        </w:rPr>
        <w:t>MC</w:t>
      </w:r>
      <w:r w:rsidRPr="00753EE6">
        <w:rPr>
          <w:position w:val="-14"/>
          <w:sz w:val="28"/>
          <w:szCs w:val="28"/>
        </w:rPr>
        <w:t xml:space="preserve"> </w:t>
      </w:r>
      <w:r>
        <w:rPr>
          <w:position w:val="-14"/>
          <w:sz w:val="28"/>
          <w:szCs w:val="28"/>
        </w:rPr>
        <w:t xml:space="preserve">и построить графики 4-х последних разновидностей издержек при выпуске </w:t>
      </w:r>
      <w:r>
        <w:rPr>
          <w:position w:val="-14"/>
          <w:sz w:val="28"/>
          <w:szCs w:val="28"/>
          <w:lang w:val="en-US"/>
        </w:rPr>
        <w:t>Q</w:t>
      </w:r>
      <w:r w:rsidRPr="004F64AD">
        <w:rPr>
          <w:position w:val="-14"/>
          <w:sz w:val="28"/>
          <w:szCs w:val="28"/>
        </w:rPr>
        <w:t xml:space="preserve">=10, 20, 30 .... </w:t>
      </w:r>
      <w:r w:rsidRPr="00560EED">
        <w:rPr>
          <w:position w:val="-14"/>
          <w:sz w:val="28"/>
          <w:szCs w:val="28"/>
        </w:rPr>
        <w:t>150</w:t>
      </w:r>
      <w:r>
        <w:rPr>
          <w:position w:val="-14"/>
          <w:sz w:val="28"/>
          <w:szCs w:val="28"/>
        </w:rPr>
        <w:t xml:space="preserve">. Определите оптимальный объем </w:t>
      </w:r>
      <w:r w:rsidR="002E57E8">
        <w:rPr>
          <w:position w:val="-14"/>
          <w:sz w:val="28"/>
          <w:szCs w:val="28"/>
        </w:rPr>
        <w:t>выпуска</w:t>
      </w:r>
      <w:r w:rsidR="002E57E8" w:rsidRPr="002E57E8">
        <w:rPr>
          <w:position w:val="-14"/>
          <w:sz w:val="28"/>
          <w:szCs w:val="28"/>
        </w:rPr>
        <w:t xml:space="preserve"> (графическим способом, расчетным путем </w:t>
      </w:r>
      <w:r w:rsidR="002E57E8">
        <w:rPr>
          <w:position w:val="-14"/>
          <w:sz w:val="28"/>
          <w:szCs w:val="28"/>
        </w:rPr>
        <w:t>и сделать сравнительный анализ)</w:t>
      </w:r>
      <w:r>
        <w:rPr>
          <w:position w:val="-14"/>
          <w:sz w:val="28"/>
          <w:szCs w:val="28"/>
        </w:rPr>
        <w:t>.</w:t>
      </w:r>
    </w:p>
    <w:p w:rsidR="00560EED" w:rsidRPr="002425B1" w:rsidRDefault="00560EED" w:rsidP="00560EED">
      <w:pPr>
        <w:ind w:firstLine="540"/>
        <w:rPr>
          <w:position w:val="-14"/>
          <w:sz w:val="28"/>
          <w:szCs w:val="28"/>
        </w:rPr>
      </w:pPr>
    </w:p>
    <w:p w:rsidR="00560EED" w:rsidRPr="00B652D4" w:rsidRDefault="00560EED" w:rsidP="00560EED">
      <w:pPr>
        <w:ind w:firstLine="540"/>
        <w:rPr>
          <w:b/>
          <w:bCs/>
          <w:noProof/>
          <w:sz w:val="28"/>
          <w:szCs w:val="28"/>
        </w:rPr>
      </w:pPr>
      <w:r w:rsidRPr="00B652D4">
        <w:rPr>
          <w:b/>
          <w:bCs/>
          <w:noProof/>
          <w:sz w:val="28"/>
          <w:szCs w:val="28"/>
        </w:rPr>
        <w:t>Решение:</w:t>
      </w:r>
    </w:p>
    <w:p w:rsidR="00560EED" w:rsidRPr="00B57D15" w:rsidRDefault="00560EED" w:rsidP="00560EED">
      <w:pPr>
        <w:ind w:firstLine="540"/>
        <w:jc w:val="both"/>
        <w:rPr>
          <w:sz w:val="28"/>
          <w:szCs w:val="28"/>
        </w:rPr>
      </w:pPr>
      <w:r w:rsidRPr="00B652D4">
        <w:rPr>
          <w:sz w:val="28"/>
          <w:szCs w:val="28"/>
        </w:rPr>
        <w:t>Постоянные издержки (</w:t>
      </w:r>
      <w:r>
        <w:rPr>
          <w:sz w:val="28"/>
          <w:szCs w:val="28"/>
          <w:lang w:val="en-US"/>
        </w:rPr>
        <w:t>FC</w:t>
      </w:r>
      <w:r w:rsidRPr="00B652D4">
        <w:rPr>
          <w:sz w:val="28"/>
          <w:szCs w:val="28"/>
        </w:rPr>
        <w:t>) – затраты фирмы, которые она несет вне зависимости от объема своей производственной деятельности. К ним относятся: плата за аренду помещений, затраты на оборудование, амортизация, налоги на имущество, займы, оплата труда управленческого и административного аппарата.</w:t>
      </w:r>
    </w:p>
    <w:p w:rsidR="00560EED" w:rsidRDefault="002E57E8" w:rsidP="00560E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Т.е.</w:t>
      </w:r>
    </w:p>
    <w:p w:rsidR="00560EED" w:rsidRDefault="00574A60" w:rsidP="00560EED">
      <w:pPr>
        <w:ind w:firstLine="540"/>
        <w:jc w:val="both"/>
        <w:rPr>
          <w:sz w:val="28"/>
          <w:szCs w:val="28"/>
        </w:rPr>
      </w:pPr>
      <w:r w:rsidRPr="00897D83">
        <w:rPr>
          <w:position w:val="-42"/>
          <w:sz w:val="28"/>
          <w:szCs w:val="28"/>
        </w:rPr>
        <w:object w:dxaOrig="1800" w:dyaOrig="999">
          <v:shape id="_x0000_i1026" type="#_x0000_t75" style="width:90pt;height:50.2pt" o:ole="">
            <v:imagedata r:id="rId6" o:title=""/>
          </v:shape>
          <o:OLEObject Type="Embed" ProgID="Equation.3" ShapeID="_x0000_i1026" DrawAspect="Content" ObjectID="_1614186938" r:id="rId7"/>
        </w:object>
      </w:r>
    </w:p>
    <w:p w:rsidR="00560EED" w:rsidRPr="00B57D15" w:rsidRDefault="00560EED" w:rsidP="00560EED">
      <w:pPr>
        <w:ind w:firstLine="540"/>
        <w:jc w:val="both"/>
        <w:rPr>
          <w:sz w:val="28"/>
          <w:szCs w:val="28"/>
        </w:rPr>
      </w:pPr>
      <w:r w:rsidRPr="001E648B">
        <w:rPr>
          <w:sz w:val="28"/>
          <w:szCs w:val="28"/>
        </w:rPr>
        <w:t xml:space="preserve">Переменные издержки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VC</w:t>
      </w:r>
      <w:r>
        <w:rPr>
          <w:sz w:val="28"/>
          <w:szCs w:val="28"/>
        </w:rPr>
        <w:t xml:space="preserve">) </w:t>
      </w:r>
      <w:r w:rsidRPr="001E648B">
        <w:rPr>
          <w:sz w:val="28"/>
          <w:szCs w:val="28"/>
        </w:rPr>
        <w:t>– затраты фирмы, которые зависят от величины производства продукции. К ним относят: затраты на сырье, рекламу, оплату наемных рабочих, транспортные услуги, налог на добавленную стоимость и др. При расширении производства переменные издержки увеличиваются, а при сокращении – снижаются.</w:t>
      </w:r>
    </w:p>
    <w:p w:rsidR="00560EED" w:rsidRPr="003B558A" w:rsidRDefault="00574A60" w:rsidP="00560EED">
      <w:pPr>
        <w:ind w:firstLine="540"/>
        <w:jc w:val="both"/>
        <w:rPr>
          <w:sz w:val="28"/>
          <w:szCs w:val="28"/>
        </w:rPr>
      </w:pPr>
      <w:r w:rsidRPr="001E648B">
        <w:rPr>
          <w:position w:val="-10"/>
          <w:sz w:val="28"/>
          <w:szCs w:val="28"/>
        </w:rPr>
        <w:object w:dxaOrig="8340" w:dyaOrig="360">
          <v:shape id="_x0000_i1027" type="#_x0000_t75" style="width:412.6pt;height:18pt" o:ole="">
            <v:imagedata r:id="rId8" o:title=""/>
          </v:shape>
          <o:OLEObject Type="Embed" ProgID="Equation.3" ShapeID="_x0000_i1027" DrawAspect="Content" ObjectID="_1614186939" r:id="rId9"/>
        </w:object>
      </w:r>
      <w:r w:rsidR="00897D83">
        <w:rPr>
          <w:sz w:val="28"/>
          <w:szCs w:val="28"/>
        </w:rPr>
        <w:t>.</w:t>
      </w:r>
    </w:p>
    <w:p w:rsidR="00560EED" w:rsidRPr="00C97D4D" w:rsidRDefault="00560EED" w:rsidP="00560EED">
      <w:pPr>
        <w:ind w:firstLine="540"/>
        <w:jc w:val="both"/>
        <w:rPr>
          <w:sz w:val="28"/>
          <w:szCs w:val="28"/>
        </w:rPr>
      </w:pPr>
      <w:r w:rsidRPr="00C97D4D">
        <w:rPr>
          <w:sz w:val="28"/>
          <w:szCs w:val="28"/>
        </w:rPr>
        <w:t xml:space="preserve">Средние издержки – это валовые издержки, приходящиеся на единицу продукции. </w:t>
      </w:r>
    </w:p>
    <w:p w:rsidR="00560EED" w:rsidRPr="00B57D15" w:rsidRDefault="00560EED" w:rsidP="00560EED">
      <w:pPr>
        <w:ind w:firstLine="540"/>
        <w:jc w:val="both"/>
        <w:rPr>
          <w:sz w:val="28"/>
          <w:szCs w:val="28"/>
        </w:rPr>
      </w:pPr>
      <w:r w:rsidRPr="00C97D4D">
        <w:rPr>
          <w:sz w:val="28"/>
          <w:szCs w:val="28"/>
        </w:rPr>
        <w:t xml:space="preserve">Средние издержки можно рассчитывать на уровне и постоянных, и переменных издержек, поэтому все три разновидности средних издержек принято называть семейством средних издержек. </w:t>
      </w:r>
    </w:p>
    <w:p w:rsidR="00560EED" w:rsidRPr="00A1352E" w:rsidRDefault="003C642A" w:rsidP="00560EED">
      <w:pPr>
        <w:ind w:firstLine="540"/>
        <w:jc w:val="both"/>
        <w:rPr>
          <w:sz w:val="28"/>
          <w:szCs w:val="28"/>
          <w:lang w:val="en-US"/>
        </w:rPr>
      </w:pPr>
      <w:r w:rsidRPr="005D5134">
        <w:rPr>
          <w:position w:val="-102"/>
          <w:sz w:val="28"/>
          <w:szCs w:val="28"/>
          <w:lang w:val="en-US"/>
        </w:rPr>
        <w:object w:dxaOrig="7260" w:dyaOrig="2140">
          <v:shape id="_x0000_i1028" type="#_x0000_t75" style="width:355.25pt;height:107.05pt" o:ole="">
            <v:imagedata r:id="rId10" o:title=""/>
          </v:shape>
          <o:OLEObject Type="Embed" ProgID="Equation.3" ShapeID="_x0000_i1028" DrawAspect="Content" ObjectID="_1614186940" r:id="rId11"/>
        </w:object>
      </w:r>
    </w:p>
    <w:p w:rsidR="00560EED" w:rsidRPr="00B57D15" w:rsidRDefault="00560EED" w:rsidP="00560EED">
      <w:pPr>
        <w:ind w:firstLine="540"/>
        <w:jc w:val="both"/>
        <w:rPr>
          <w:sz w:val="28"/>
          <w:szCs w:val="28"/>
        </w:rPr>
      </w:pPr>
      <w:r w:rsidRPr="00C97D4D">
        <w:rPr>
          <w:sz w:val="28"/>
          <w:szCs w:val="28"/>
        </w:rPr>
        <w:t xml:space="preserve">где </w:t>
      </w:r>
      <w:r w:rsidRPr="00C97D4D">
        <w:rPr>
          <w:sz w:val="28"/>
          <w:szCs w:val="28"/>
          <w:lang w:val="en-US"/>
        </w:rPr>
        <w:t>ATC</w:t>
      </w:r>
      <w:r w:rsidRPr="00C97D4D">
        <w:rPr>
          <w:sz w:val="28"/>
          <w:szCs w:val="28"/>
        </w:rPr>
        <w:t xml:space="preserve">– средние общие издержки; </w:t>
      </w:r>
      <w:r w:rsidRPr="00C97D4D">
        <w:rPr>
          <w:sz w:val="28"/>
          <w:szCs w:val="28"/>
          <w:lang w:val="en-US"/>
        </w:rPr>
        <w:t>AFC</w:t>
      </w:r>
      <w:r w:rsidRPr="00C97D4D">
        <w:rPr>
          <w:sz w:val="28"/>
          <w:szCs w:val="28"/>
        </w:rPr>
        <w:t xml:space="preserve">– средние постоянные издержки; </w:t>
      </w:r>
      <w:r w:rsidRPr="00C97D4D">
        <w:rPr>
          <w:sz w:val="28"/>
          <w:szCs w:val="28"/>
          <w:lang w:val="en-US"/>
        </w:rPr>
        <w:t>AVC</w:t>
      </w:r>
      <w:r w:rsidRPr="00C97D4D">
        <w:rPr>
          <w:sz w:val="28"/>
          <w:szCs w:val="28"/>
        </w:rPr>
        <w:t xml:space="preserve">– средние переменные издержки; </w:t>
      </w:r>
      <w:r w:rsidRPr="00C97D4D">
        <w:rPr>
          <w:sz w:val="28"/>
          <w:szCs w:val="28"/>
          <w:lang w:val="en-US"/>
        </w:rPr>
        <w:t>Q</w:t>
      </w:r>
      <w:r w:rsidRPr="00C97D4D">
        <w:rPr>
          <w:sz w:val="28"/>
          <w:szCs w:val="28"/>
        </w:rPr>
        <w:t xml:space="preserve">– количество выпускаемой продукции. </w:t>
      </w:r>
    </w:p>
    <w:p w:rsidR="00560EED" w:rsidRPr="00B57D15" w:rsidRDefault="00560EED" w:rsidP="00560EED">
      <w:pPr>
        <w:ind w:firstLine="540"/>
        <w:jc w:val="both"/>
        <w:rPr>
          <w:sz w:val="28"/>
          <w:szCs w:val="28"/>
        </w:rPr>
      </w:pPr>
      <w:r w:rsidRPr="00EF4E92">
        <w:rPr>
          <w:sz w:val="28"/>
          <w:szCs w:val="28"/>
        </w:rPr>
        <w:t>Предельные издержки – это дополнительные издержки, связанные с производством еще одной добавочной единицы продукции.</w:t>
      </w:r>
    </w:p>
    <w:p w:rsidR="00560EED" w:rsidRDefault="003C642A" w:rsidP="00560EED">
      <w:pPr>
        <w:ind w:firstLine="540"/>
        <w:jc w:val="both"/>
        <w:rPr>
          <w:position w:val="-30"/>
          <w:sz w:val="28"/>
          <w:szCs w:val="28"/>
        </w:rPr>
      </w:pPr>
      <w:r w:rsidRPr="003C642A">
        <w:rPr>
          <w:position w:val="-30"/>
          <w:sz w:val="28"/>
          <w:szCs w:val="28"/>
          <w:lang w:val="en-US"/>
        </w:rPr>
        <w:object w:dxaOrig="6580" w:dyaOrig="680">
          <v:shape id="_x0000_i1029" type="#_x0000_t75" style="width:326.35pt;height:33.65pt" o:ole="">
            <v:imagedata r:id="rId12" o:title=""/>
          </v:shape>
          <o:OLEObject Type="Embed" ProgID="Equation.3" ShapeID="_x0000_i1029" DrawAspect="Content" ObjectID="_1614186941" r:id="rId13"/>
        </w:object>
      </w:r>
    </w:p>
    <w:p w:rsidR="00560EED" w:rsidRDefault="00560EED" w:rsidP="00192D24">
      <w:pPr>
        <w:jc w:val="right"/>
        <w:rPr>
          <w:sz w:val="28"/>
          <w:szCs w:val="28"/>
        </w:rPr>
      </w:pPr>
      <w:r w:rsidRPr="00735901">
        <w:rPr>
          <w:b/>
          <w:sz w:val="28"/>
          <w:szCs w:val="28"/>
        </w:rPr>
        <w:lastRenderedPageBreak/>
        <w:t>Табл. 1.</w:t>
      </w:r>
      <w:r w:rsidRPr="00735901">
        <w:rPr>
          <w:sz w:val="28"/>
          <w:szCs w:val="28"/>
        </w:rPr>
        <w:t xml:space="preserve"> Расчетные</w:t>
      </w:r>
      <w:r w:rsidRPr="00735901">
        <w:rPr>
          <w:position w:val="-14"/>
          <w:sz w:val="28"/>
          <w:szCs w:val="28"/>
        </w:rPr>
        <w:t xml:space="preserve"> </w:t>
      </w:r>
      <w:r w:rsidRPr="0073590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различных видов издержек.</w:t>
      </w:r>
    </w:p>
    <w:p w:rsidR="00560EED" w:rsidRDefault="00560EED" w:rsidP="00560EED">
      <w:pPr>
        <w:ind w:firstLine="540"/>
        <w:rPr>
          <w:sz w:val="28"/>
          <w:szCs w:val="28"/>
        </w:rPr>
      </w:pPr>
    </w:p>
    <w:tbl>
      <w:tblPr>
        <w:tblW w:w="7864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52"/>
        <w:gridCol w:w="1052"/>
        <w:gridCol w:w="960"/>
        <w:gridCol w:w="960"/>
      </w:tblGrid>
      <w:tr w:rsidR="00192D24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4" w:rsidRPr="00192D24" w:rsidRDefault="00192D24" w:rsidP="00696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4" w:rsidRPr="00192D24" w:rsidRDefault="00192D24" w:rsidP="00696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4" w:rsidRPr="00192D24" w:rsidRDefault="00192D24" w:rsidP="00696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4" w:rsidRPr="00192D24" w:rsidRDefault="00192D24" w:rsidP="00696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vc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4" w:rsidRPr="00192D24" w:rsidRDefault="00192D24" w:rsidP="00696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atc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4" w:rsidRPr="00192D24" w:rsidRDefault="00192D24" w:rsidP="00696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4" w:rsidRPr="00192D24" w:rsidRDefault="00192D24" w:rsidP="00696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24" w:rsidRPr="00192D24" w:rsidRDefault="00192D24" w:rsidP="00696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mc</w:t>
            </w:r>
            <w:proofErr w:type="spellEnd"/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73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4230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211,5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52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155,6667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91,66667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37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4990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124,75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28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5250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25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91,83333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45,83333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28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5830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3080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83,29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39,29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37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3520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78,375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34,375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52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76,55556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30,55556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73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7750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8910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6160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81,00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133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7680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86,91667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22,91667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172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9620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95,15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217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12040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105,64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268</w:t>
            </w:r>
          </w:p>
        </w:tc>
      </w:tr>
      <w:tr w:rsidR="00AC6E3A" w:rsidRPr="00192D24" w:rsidTr="00AF5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3A" w:rsidRPr="00192D24" w:rsidRDefault="00AC6E3A" w:rsidP="00696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D2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17750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118,3333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18,33333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3A" w:rsidRPr="00AC6E3A" w:rsidRDefault="00AC6E3A">
            <w:pPr>
              <w:jc w:val="center"/>
              <w:rPr>
                <w:color w:val="000000"/>
                <w:sz w:val="22"/>
                <w:szCs w:val="22"/>
              </w:rPr>
            </w:pPr>
            <w:r w:rsidRPr="00AC6E3A">
              <w:rPr>
                <w:color w:val="000000"/>
                <w:sz w:val="22"/>
                <w:szCs w:val="22"/>
              </w:rPr>
              <w:t>325</w:t>
            </w:r>
          </w:p>
        </w:tc>
      </w:tr>
    </w:tbl>
    <w:p w:rsidR="00192D24" w:rsidRDefault="00192D24" w:rsidP="00192D24">
      <w:pPr>
        <w:rPr>
          <w:sz w:val="28"/>
          <w:szCs w:val="28"/>
        </w:rPr>
      </w:pPr>
    </w:p>
    <w:p w:rsidR="00192D24" w:rsidRDefault="00192D24" w:rsidP="00192D24">
      <w:pPr>
        <w:rPr>
          <w:sz w:val="28"/>
          <w:szCs w:val="28"/>
        </w:rPr>
      </w:pPr>
      <w:r>
        <w:rPr>
          <w:sz w:val="28"/>
          <w:szCs w:val="28"/>
        </w:rPr>
        <w:t>Построим график</w:t>
      </w:r>
    </w:p>
    <w:p w:rsidR="00560EED" w:rsidRPr="00EA4802" w:rsidRDefault="00560EED" w:rsidP="00EA4802">
      <w:pPr>
        <w:jc w:val="center"/>
      </w:pPr>
    </w:p>
    <w:p w:rsidR="00560EED" w:rsidRDefault="00256BC6" w:rsidP="00560EED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F1AEA3">
            <wp:extent cx="5081905" cy="2587308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2587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EED" w:rsidRDefault="00560EED" w:rsidP="00881641">
      <w:pPr>
        <w:ind w:firstLine="540"/>
        <w:jc w:val="center"/>
        <w:rPr>
          <w:sz w:val="28"/>
          <w:szCs w:val="28"/>
        </w:rPr>
      </w:pPr>
      <w:r w:rsidRPr="00B506A9">
        <w:rPr>
          <w:b/>
          <w:bCs/>
          <w:sz w:val="28"/>
          <w:szCs w:val="28"/>
        </w:rPr>
        <w:t xml:space="preserve">Рис. </w:t>
      </w:r>
      <w:r w:rsidR="00192D24">
        <w:rPr>
          <w:b/>
          <w:bCs/>
          <w:sz w:val="28"/>
          <w:szCs w:val="28"/>
        </w:rPr>
        <w:t>1</w:t>
      </w:r>
      <w:r w:rsidRPr="00B506A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График изменения издержек (</w:t>
      </w:r>
      <w:r>
        <w:rPr>
          <w:sz w:val="28"/>
          <w:szCs w:val="28"/>
          <w:lang w:val="en-US"/>
        </w:rPr>
        <w:t>ATC</w:t>
      </w:r>
      <w:r w:rsidRPr="0073590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AVC</w:t>
      </w:r>
      <w:r w:rsidRPr="0073590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AFC</w:t>
      </w:r>
      <w:r w:rsidRPr="0073590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</w:rPr>
        <w:t>).</w:t>
      </w:r>
    </w:p>
    <w:p w:rsidR="00881641" w:rsidRDefault="00256BC6" w:rsidP="001C67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31338F0">
            <wp:extent cx="4919980" cy="2926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641" w:rsidRDefault="00881641" w:rsidP="00881641">
      <w:pPr>
        <w:ind w:firstLine="540"/>
        <w:jc w:val="center"/>
        <w:rPr>
          <w:sz w:val="28"/>
          <w:szCs w:val="28"/>
        </w:rPr>
      </w:pPr>
      <w:r w:rsidRPr="00B506A9">
        <w:rPr>
          <w:b/>
          <w:bCs/>
          <w:sz w:val="28"/>
          <w:szCs w:val="28"/>
        </w:rPr>
        <w:t xml:space="preserve">Рис. </w:t>
      </w:r>
      <w:r>
        <w:rPr>
          <w:b/>
          <w:bCs/>
          <w:sz w:val="28"/>
          <w:szCs w:val="28"/>
        </w:rPr>
        <w:t>2</w:t>
      </w:r>
      <w:r w:rsidRPr="00B506A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График изменения издержек (</w:t>
      </w:r>
      <w:r>
        <w:rPr>
          <w:sz w:val="28"/>
          <w:szCs w:val="28"/>
          <w:lang w:val="en-US"/>
        </w:rPr>
        <w:t>ATC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</w:rPr>
        <w:t>).</w:t>
      </w:r>
    </w:p>
    <w:p w:rsidR="00881641" w:rsidRDefault="00881641" w:rsidP="00881641">
      <w:pPr>
        <w:ind w:firstLine="540"/>
        <w:jc w:val="center"/>
        <w:rPr>
          <w:sz w:val="28"/>
          <w:szCs w:val="28"/>
        </w:rPr>
      </w:pPr>
    </w:p>
    <w:p w:rsidR="00E03E79" w:rsidRPr="00B506A9" w:rsidRDefault="00E03E79" w:rsidP="00E03E79">
      <w:pPr>
        <w:ind w:firstLine="540"/>
        <w:jc w:val="both"/>
        <w:rPr>
          <w:sz w:val="28"/>
          <w:szCs w:val="28"/>
        </w:rPr>
      </w:pPr>
      <w:r w:rsidRPr="00E03E79">
        <w:rPr>
          <w:position w:val="-12"/>
          <w:sz w:val="28"/>
          <w:szCs w:val="28"/>
        </w:rPr>
        <w:object w:dxaOrig="1280" w:dyaOrig="360">
          <v:shape id="_x0000_i1034" type="#_x0000_t75" style="width:63.95pt;height:18pt" o:ole="">
            <v:imagedata r:id="rId16" o:title=""/>
          </v:shape>
          <o:OLEObject Type="Embed" ProgID="Equation.DSMT4" ShapeID="_x0000_i1034" DrawAspect="Content" ObjectID="_1614186942" r:id="rId17"/>
        </w:object>
      </w:r>
    </w:p>
    <w:p w:rsidR="00560EED" w:rsidRPr="00023306" w:rsidRDefault="00560EED" w:rsidP="00560E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Точка пересечения предельных издержек МС и средних общих издержек </w:t>
      </w:r>
      <w:r>
        <w:rPr>
          <w:sz w:val="28"/>
          <w:szCs w:val="28"/>
          <w:lang w:val="en-US"/>
        </w:rPr>
        <w:t>ATC</w:t>
      </w:r>
      <w:r>
        <w:rPr>
          <w:sz w:val="28"/>
          <w:szCs w:val="28"/>
        </w:rPr>
        <w:t xml:space="preserve"> приходится на минимальное значение средних издержек, т.е. оптимальный объем производства:</w:t>
      </w:r>
    </w:p>
    <w:p w:rsidR="00560EED" w:rsidRDefault="00FE6759" w:rsidP="00560EED">
      <w:pPr>
        <w:ind w:firstLine="540"/>
        <w:rPr>
          <w:sz w:val="28"/>
          <w:szCs w:val="28"/>
        </w:rPr>
      </w:pPr>
      <w:r w:rsidRPr="006D2B91">
        <w:rPr>
          <w:position w:val="-98"/>
          <w:sz w:val="28"/>
          <w:szCs w:val="28"/>
        </w:rPr>
        <w:object w:dxaOrig="4780" w:dyaOrig="2079">
          <v:shape id="_x0000_i1030" type="#_x0000_t75" style="width:234.45pt;height:102.8pt" o:ole="">
            <v:imagedata r:id="rId18" o:title=""/>
          </v:shape>
          <o:OLEObject Type="Embed" ProgID="Equation.3" ShapeID="_x0000_i1030" DrawAspect="Content" ObjectID="_1614186943" r:id="rId19"/>
        </w:object>
      </w:r>
    </w:p>
    <w:p w:rsidR="00E03E79" w:rsidRPr="0043516B" w:rsidRDefault="00E03E79" w:rsidP="00560EED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</w:rPr>
        <w:t>Погрешность вычислений</w:t>
      </w:r>
      <w:r>
        <w:rPr>
          <w:sz w:val="28"/>
          <w:szCs w:val="28"/>
          <w:lang w:val="en-US"/>
        </w:rPr>
        <w:t xml:space="preserve">: </w:t>
      </w:r>
      <w:r w:rsidR="0043516B">
        <w:rPr>
          <w:sz w:val="28"/>
          <w:szCs w:val="28"/>
        </w:rPr>
        <w:t>0</w:t>
      </w:r>
      <w:r w:rsidR="0043516B">
        <w:rPr>
          <w:sz w:val="28"/>
          <w:szCs w:val="28"/>
          <w:lang w:val="en-US"/>
        </w:rPr>
        <w:t>,0043%.</w:t>
      </w:r>
      <w:bookmarkStart w:id="0" w:name="_GoBack"/>
      <w:bookmarkEnd w:id="0"/>
    </w:p>
    <w:p w:rsidR="008761D0" w:rsidRPr="00423A10" w:rsidRDefault="00F932E4">
      <w:pPr>
        <w:rPr>
          <w:sz w:val="28"/>
          <w:szCs w:val="28"/>
        </w:rPr>
      </w:pPr>
      <w:r w:rsidRPr="00423A10">
        <w:rPr>
          <w:sz w:val="28"/>
          <w:szCs w:val="28"/>
        </w:rPr>
        <w:t xml:space="preserve">Вывод: графическим и расчетным методом решение </w:t>
      </w:r>
      <w:r w:rsidR="00756CBB" w:rsidRPr="00423A10">
        <w:rPr>
          <w:sz w:val="28"/>
          <w:szCs w:val="28"/>
        </w:rPr>
        <w:t>найдено,</w:t>
      </w:r>
      <w:r w:rsidRPr="00423A10">
        <w:rPr>
          <w:sz w:val="28"/>
          <w:szCs w:val="28"/>
        </w:rPr>
        <w:t xml:space="preserve"> верно.</w:t>
      </w:r>
    </w:p>
    <w:sectPr w:rsidR="008761D0" w:rsidRPr="0042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EED"/>
    <w:rsid w:val="00004D9F"/>
    <w:rsid w:val="00024B1A"/>
    <w:rsid w:val="000B16AE"/>
    <w:rsid w:val="000F39A2"/>
    <w:rsid w:val="00192D24"/>
    <w:rsid w:val="001942B0"/>
    <w:rsid w:val="001C67DC"/>
    <w:rsid w:val="001F32D7"/>
    <w:rsid w:val="00252B28"/>
    <w:rsid w:val="00256BC6"/>
    <w:rsid w:val="002E57E8"/>
    <w:rsid w:val="00374B2D"/>
    <w:rsid w:val="003B558A"/>
    <w:rsid w:val="003C642A"/>
    <w:rsid w:val="003F7361"/>
    <w:rsid w:val="00423A10"/>
    <w:rsid w:val="00434A5C"/>
    <w:rsid w:val="0043516B"/>
    <w:rsid w:val="00465B86"/>
    <w:rsid w:val="005308EB"/>
    <w:rsid w:val="00560EED"/>
    <w:rsid w:val="00574A60"/>
    <w:rsid w:val="00590ADE"/>
    <w:rsid w:val="005D5134"/>
    <w:rsid w:val="006010F2"/>
    <w:rsid w:val="00650A7E"/>
    <w:rsid w:val="00660518"/>
    <w:rsid w:val="006B0B9C"/>
    <w:rsid w:val="006D2B91"/>
    <w:rsid w:val="00756CBB"/>
    <w:rsid w:val="007C3238"/>
    <w:rsid w:val="00837713"/>
    <w:rsid w:val="008761D0"/>
    <w:rsid w:val="00881641"/>
    <w:rsid w:val="00882B6A"/>
    <w:rsid w:val="00884DD2"/>
    <w:rsid w:val="00897995"/>
    <w:rsid w:val="00897D83"/>
    <w:rsid w:val="00910A60"/>
    <w:rsid w:val="0091400E"/>
    <w:rsid w:val="00971E14"/>
    <w:rsid w:val="00976082"/>
    <w:rsid w:val="00985CC5"/>
    <w:rsid w:val="00A144B1"/>
    <w:rsid w:val="00A65136"/>
    <w:rsid w:val="00AC6E3A"/>
    <w:rsid w:val="00AF5AB0"/>
    <w:rsid w:val="00B2045A"/>
    <w:rsid w:val="00C44664"/>
    <w:rsid w:val="00C45A2A"/>
    <w:rsid w:val="00C97D38"/>
    <w:rsid w:val="00CB2441"/>
    <w:rsid w:val="00CE01AA"/>
    <w:rsid w:val="00D612A5"/>
    <w:rsid w:val="00DB7514"/>
    <w:rsid w:val="00DC6D2B"/>
    <w:rsid w:val="00E03E79"/>
    <w:rsid w:val="00EA4802"/>
    <w:rsid w:val="00EC5680"/>
    <w:rsid w:val="00F55530"/>
    <w:rsid w:val="00F932E4"/>
    <w:rsid w:val="00FC46C5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0421"/>
  <w15:docId w15:val="{86F8F629-B76F-4306-902B-525B0ED7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44</cp:revision>
  <dcterms:created xsi:type="dcterms:W3CDTF">2017-03-25T07:29:00Z</dcterms:created>
  <dcterms:modified xsi:type="dcterms:W3CDTF">2019-03-15T17:29:00Z</dcterms:modified>
</cp:coreProperties>
</file>