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E" w:rsidRDefault="00F21D3E" w:rsidP="00F21D3E">
      <w:pPr>
        <w:pStyle w:val="1"/>
        <w:rPr>
          <w:b/>
        </w:rPr>
      </w:pPr>
      <w:r>
        <w:rPr>
          <w:b/>
        </w:rPr>
        <w:t>Задача по взрывобезопасности</w:t>
      </w:r>
    </w:p>
    <w:p w:rsidR="00317ABE" w:rsidRDefault="00317ABE">
      <w:pPr>
        <w:rPr>
          <w:rFonts w:ascii="Times New Roman" w:hAnsi="Times New Roman" w:cs="Times New Roman"/>
          <w:sz w:val="28"/>
          <w:szCs w:val="28"/>
        </w:rPr>
      </w:pPr>
    </w:p>
    <w:p w:rsidR="00F21D3E" w:rsidRDefault="00F21D3E" w:rsidP="00F21D3E">
      <w:pPr>
        <w:pStyle w:val="2"/>
        <w:ind w:firstLine="709"/>
        <w:jc w:val="both"/>
      </w:pPr>
      <w:r>
        <w:t xml:space="preserve">Оценить потери людей и степень разрушения </w:t>
      </w:r>
      <w:proofErr w:type="gramStart"/>
      <w:r>
        <w:t>зданий</w:t>
      </w:r>
      <w:proofErr w:type="gramEnd"/>
      <w:r>
        <w:t xml:space="preserve"> при  взрыве зал</w:t>
      </w:r>
      <w:r>
        <w:t>о</w:t>
      </w:r>
      <w:r>
        <w:t xml:space="preserve">женного террористами заряда. Заряд заложен в автомобиле, припаркованном к магазину. Взрывчатое вещество - </w:t>
      </w:r>
      <w:proofErr w:type="spellStart"/>
      <w:r>
        <w:t>гексоген</w:t>
      </w:r>
      <w:proofErr w:type="spellEnd"/>
      <w:r>
        <w:t>. Магазин находится возле авт</w:t>
      </w:r>
      <w:r>
        <w:t>о</w:t>
      </w:r>
      <w:r>
        <w:t>бусной остановки, рядом с ним стихийно возникший микрорынок. За магаз</w:t>
      </w:r>
      <w:r>
        <w:t>и</w:t>
      </w:r>
      <w:r>
        <w:t>ном расположены многоэтажные жилые дома из кирпича. В час “пик” в ко</w:t>
      </w:r>
      <w:r>
        <w:t>н</w:t>
      </w:r>
      <w:r>
        <w:t xml:space="preserve">це рабочего дня в магазине может </w:t>
      </w:r>
      <w:proofErr w:type="gramStart"/>
      <w:r>
        <w:t>находится</w:t>
      </w:r>
      <w:proofErr w:type="gramEnd"/>
      <w:r>
        <w:t xml:space="preserve"> до 60 </w:t>
      </w:r>
      <w:proofErr w:type="spellStart"/>
      <w:r>
        <w:t>человек,рядом</w:t>
      </w:r>
      <w:proofErr w:type="spellEnd"/>
      <w:r>
        <w:t xml:space="preserve"> с магаз</w:t>
      </w:r>
      <w:r>
        <w:t>и</w:t>
      </w:r>
      <w:r>
        <w:t>ном до -70 человек. Плотность населения жилой застройки- 3 000 чел/км</w:t>
      </w:r>
      <w:proofErr w:type="gramStart"/>
      <w:r>
        <w:rPr>
          <w:vertAlign w:val="superscript"/>
        </w:rPr>
        <w:t>2</w:t>
      </w:r>
      <w:proofErr w:type="gramEnd"/>
      <w:r>
        <w:t>. Грунт в районе происшествия пло</w:t>
      </w:r>
      <w:r>
        <w:t>т</w:t>
      </w:r>
      <w:r>
        <w:t>ный.</w:t>
      </w:r>
    </w:p>
    <w:p w:rsidR="00F21D3E" w:rsidRPr="00F21D3E" w:rsidRDefault="00F21D3E">
      <w:pPr>
        <w:rPr>
          <w:rFonts w:ascii="Times New Roman" w:hAnsi="Times New Roman" w:cs="Times New Roman"/>
          <w:sz w:val="28"/>
          <w:szCs w:val="28"/>
        </w:rPr>
      </w:pPr>
    </w:p>
    <w:p w:rsidR="00F21D3E" w:rsidRPr="00F21D3E" w:rsidRDefault="00F21D3E" w:rsidP="00F21D3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21D3E">
        <w:rPr>
          <w:rFonts w:ascii="Times New Roman" w:hAnsi="Times New Roman" w:cs="Times New Roman"/>
          <w:sz w:val="28"/>
          <w:szCs w:val="28"/>
        </w:rPr>
        <w:t>Расчетное условие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2693"/>
        <w:gridCol w:w="2028"/>
        <w:gridCol w:w="3002"/>
      </w:tblGrid>
      <w:tr w:rsidR="00F21D3E" w:rsidRPr="00F21D3E" w:rsidTr="00221E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 w:rsidR="00F21D3E" w:rsidRPr="00F21D3E" w:rsidRDefault="00F21D3E" w:rsidP="00221E56">
            <w:pPr>
              <w:pStyle w:val="2"/>
              <w:ind w:left="-92" w:right="-108"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Вар</w:t>
            </w:r>
            <w:r w:rsidRPr="00F21D3E">
              <w:rPr>
                <w:bCs/>
                <w:sz w:val="24"/>
                <w:szCs w:val="28"/>
              </w:rPr>
              <w:t>и</w:t>
            </w:r>
            <w:r w:rsidRPr="00F21D3E">
              <w:rPr>
                <w:bCs/>
                <w:sz w:val="24"/>
                <w:szCs w:val="28"/>
              </w:rPr>
              <w:t>ант</w:t>
            </w:r>
          </w:p>
        </w:tc>
        <w:tc>
          <w:tcPr>
            <w:tcW w:w="2693" w:type="dxa"/>
            <w:vAlign w:val="center"/>
          </w:tcPr>
          <w:p w:rsidR="00F21D3E" w:rsidRPr="00F21D3E" w:rsidRDefault="00F21D3E" w:rsidP="00221E56">
            <w:pPr>
              <w:pStyle w:val="2"/>
              <w:ind w:right="-98"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Масса взрывчатого в</w:t>
            </w:r>
            <w:r w:rsidRPr="00F21D3E">
              <w:rPr>
                <w:bCs/>
                <w:sz w:val="24"/>
                <w:szCs w:val="28"/>
              </w:rPr>
              <w:t>е</w:t>
            </w:r>
            <w:r w:rsidRPr="00F21D3E">
              <w:rPr>
                <w:bCs/>
                <w:sz w:val="24"/>
                <w:szCs w:val="28"/>
              </w:rPr>
              <w:t>щества М, кг</w:t>
            </w:r>
          </w:p>
        </w:tc>
        <w:tc>
          <w:tcPr>
            <w:tcW w:w="2028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Площадь магаз</w:t>
            </w:r>
            <w:r w:rsidRPr="00F21D3E">
              <w:rPr>
                <w:bCs/>
                <w:sz w:val="24"/>
                <w:szCs w:val="28"/>
              </w:rPr>
              <w:t>и</w:t>
            </w:r>
            <w:r w:rsidRPr="00F21D3E">
              <w:rPr>
                <w:bCs/>
                <w:sz w:val="24"/>
                <w:szCs w:val="28"/>
              </w:rPr>
              <w:t xml:space="preserve">на </w:t>
            </w:r>
            <w:r w:rsidRPr="00F21D3E">
              <w:rPr>
                <w:bCs/>
                <w:sz w:val="24"/>
                <w:szCs w:val="28"/>
                <w:lang w:val="en-US"/>
              </w:rPr>
              <w:t>S</w:t>
            </w:r>
            <w:r w:rsidRPr="00F21D3E">
              <w:rPr>
                <w:bCs/>
                <w:sz w:val="24"/>
                <w:szCs w:val="28"/>
                <w:vertAlign w:val="subscript"/>
              </w:rPr>
              <w:t>м</w:t>
            </w:r>
            <w:proofErr w:type="gramStart"/>
            <w:r w:rsidRPr="00F21D3E">
              <w:rPr>
                <w:bCs/>
                <w:sz w:val="24"/>
                <w:szCs w:val="28"/>
              </w:rPr>
              <w:t xml:space="preserve"> ,</w:t>
            </w:r>
            <w:proofErr w:type="gramEnd"/>
            <w:r w:rsidRPr="00F21D3E">
              <w:rPr>
                <w:bCs/>
                <w:sz w:val="24"/>
                <w:szCs w:val="28"/>
              </w:rPr>
              <w:t xml:space="preserve"> м</w:t>
            </w:r>
            <w:r w:rsidRPr="00F21D3E">
              <w:rPr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3002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 xml:space="preserve">Расстояние от магазина до ближайших жилых домов </w:t>
            </w:r>
            <w:r w:rsidRPr="00F21D3E">
              <w:rPr>
                <w:bCs/>
                <w:sz w:val="24"/>
                <w:szCs w:val="28"/>
                <w:lang w:val="en-US"/>
              </w:rPr>
              <w:t>R</w:t>
            </w:r>
            <w:r w:rsidRPr="00F21D3E">
              <w:rPr>
                <w:bCs/>
                <w:sz w:val="24"/>
                <w:szCs w:val="28"/>
                <w:vertAlign w:val="subscript"/>
              </w:rPr>
              <w:t>ж</w:t>
            </w:r>
            <w:proofErr w:type="gramStart"/>
            <w:r w:rsidRPr="00F21D3E">
              <w:rPr>
                <w:bCs/>
                <w:sz w:val="24"/>
                <w:szCs w:val="28"/>
                <w:vertAlign w:val="subscript"/>
              </w:rPr>
              <w:t xml:space="preserve"> </w:t>
            </w:r>
            <w:r w:rsidRPr="00F21D3E">
              <w:rPr>
                <w:bCs/>
                <w:sz w:val="24"/>
                <w:szCs w:val="28"/>
              </w:rPr>
              <w:t>,</w:t>
            </w:r>
            <w:proofErr w:type="gramEnd"/>
            <w:r w:rsidRPr="00F21D3E">
              <w:rPr>
                <w:bCs/>
                <w:sz w:val="24"/>
                <w:szCs w:val="28"/>
              </w:rPr>
              <w:t>м</w:t>
            </w:r>
          </w:p>
        </w:tc>
      </w:tr>
      <w:tr w:rsidR="00F21D3E" w:rsidRPr="00F21D3E" w:rsidTr="00221E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120</w:t>
            </w:r>
          </w:p>
        </w:tc>
        <w:tc>
          <w:tcPr>
            <w:tcW w:w="2028" w:type="dxa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120</w:t>
            </w:r>
          </w:p>
        </w:tc>
        <w:tc>
          <w:tcPr>
            <w:tcW w:w="3002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70</w:t>
            </w:r>
          </w:p>
        </w:tc>
      </w:tr>
    </w:tbl>
    <w:p w:rsidR="00F21D3E" w:rsidRDefault="00F21D3E">
      <w:pPr>
        <w:rPr>
          <w:rFonts w:ascii="Times New Roman" w:hAnsi="Times New Roman" w:cs="Times New Roman"/>
          <w:sz w:val="28"/>
          <w:szCs w:val="28"/>
        </w:rPr>
      </w:pPr>
    </w:p>
    <w:p w:rsidR="00F21D3E" w:rsidRDefault="00F21D3E" w:rsidP="00F21D3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Определим избыточное давление  при взрыве заряда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</w:p>
    <w:p w:rsidR="00F21D3E" w:rsidRPr="00F21D3E" w:rsidRDefault="00F21D3E" w:rsidP="00F21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3E">
        <w:rPr>
          <w:rFonts w:ascii="Times New Roman" w:hAnsi="Times New Roman" w:cs="Times New Roman"/>
          <w:sz w:val="28"/>
          <w:szCs w:val="28"/>
        </w:rPr>
        <w:t xml:space="preserve">Степень разрушений, вызванных взрывом, зависит от избыточного давления </w:t>
      </w:r>
      <w:r w:rsidRPr="00F21D3E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F21D3E">
        <w:rPr>
          <w:rFonts w:ascii="Times New Roman" w:hAnsi="Times New Roman" w:cs="Times New Roman"/>
          <w:sz w:val="28"/>
          <w:szCs w:val="28"/>
        </w:rPr>
        <w:t>Pф</w:t>
      </w:r>
      <w:proofErr w:type="spellEnd"/>
      <w:r w:rsidRPr="00F21D3E">
        <w:rPr>
          <w:rFonts w:ascii="Times New Roman" w:hAnsi="Times New Roman" w:cs="Times New Roman"/>
          <w:sz w:val="28"/>
          <w:szCs w:val="28"/>
        </w:rPr>
        <w:t>, возникающего при взрыве заряда взрывчатого вещества (</w:t>
      </w:r>
      <w:proofErr w:type="gramStart"/>
      <w:r w:rsidRPr="00F21D3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F21D3E">
        <w:rPr>
          <w:rFonts w:ascii="Times New Roman" w:hAnsi="Times New Roman" w:cs="Times New Roman"/>
          <w:sz w:val="28"/>
          <w:szCs w:val="28"/>
        </w:rPr>
        <w:t>).</w:t>
      </w:r>
    </w:p>
    <w:p w:rsidR="00F21D3E" w:rsidRDefault="00F21D3E" w:rsidP="00F21D3E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Gα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+390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+1300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Gα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21D3E" w:rsidRPr="00F21D3E" w:rsidRDefault="00F21D3E" w:rsidP="00F21D3E">
      <w:pPr>
        <w:jc w:val="both"/>
        <w:rPr>
          <w:rFonts w:ascii="Times New Roman" w:hAnsi="Times New Roman" w:cs="Times New Roman"/>
          <w:sz w:val="28"/>
        </w:rPr>
      </w:pPr>
      <w:r w:rsidRPr="00F21D3E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F21D3E">
        <w:rPr>
          <w:rFonts w:ascii="Times New Roman" w:hAnsi="Times New Roman" w:cs="Times New Roman"/>
          <w:sz w:val="28"/>
          <w:lang w:val="en-US"/>
        </w:rPr>
        <w:t>G</w:t>
      </w:r>
      <w:r w:rsidRPr="00F21D3E">
        <w:rPr>
          <w:rFonts w:ascii="Times New Roman" w:hAnsi="Times New Roman" w:cs="Times New Roman"/>
          <w:sz w:val="28"/>
        </w:rPr>
        <w:t xml:space="preserve">- масса взрывчатого вещества, </w:t>
      </w:r>
      <w:proofErr w:type="gramStart"/>
      <w:r w:rsidRPr="00F21D3E">
        <w:rPr>
          <w:rFonts w:ascii="Times New Roman" w:hAnsi="Times New Roman" w:cs="Times New Roman"/>
          <w:sz w:val="28"/>
        </w:rPr>
        <w:t>кг</w:t>
      </w:r>
      <w:proofErr w:type="gramEnd"/>
      <w:r w:rsidRPr="00F21D3E">
        <w:rPr>
          <w:rFonts w:ascii="Times New Roman" w:hAnsi="Times New Roman" w:cs="Times New Roman"/>
          <w:sz w:val="28"/>
        </w:rPr>
        <w:t>;</w:t>
      </w:r>
    </w:p>
    <w:p w:rsidR="00F21D3E" w:rsidRDefault="00F21D3E" w:rsidP="00F21D3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1D3E">
        <w:rPr>
          <w:rFonts w:ascii="Times New Roman" w:hAnsi="Times New Roman" w:cs="Times New Roman"/>
          <w:sz w:val="28"/>
        </w:rPr>
        <w:sym w:font="Symbol" w:char="F061"/>
      </w:r>
      <w:r w:rsidRPr="00F21D3E">
        <w:rPr>
          <w:rFonts w:ascii="Times New Roman" w:hAnsi="Times New Roman" w:cs="Times New Roman"/>
          <w:sz w:val="28"/>
        </w:rPr>
        <w:t xml:space="preserve"> - коэффициент перехода к тротиловому эквиваленту. </w:t>
      </w:r>
    </w:p>
    <w:p w:rsidR="00F21D3E" w:rsidRDefault="00F21D3E" w:rsidP="00F21D3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1D3E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F21D3E">
        <w:rPr>
          <w:rFonts w:ascii="Times New Roman" w:hAnsi="Times New Roman" w:cs="Times New Roman"/>
          <w:sz w:val="28"/>
        </w:rPr>
        <w:t>гексогена</w:t>
      </w:r>
      <w:proofErr w:type="spellEnd"/>
      <w:r w:rsidRPr="00F21D3E">
        <w:rPr>
          <w:rFonts w:ascii="Times New Roman" w:hAnsi="Times New Roman" w:cs="Times New Roman"/>
          <w:sz w:val="28"/>
        </w:rPr>
        <w:t xml:space="preserve">  </w:t>
      </w:r>
      <w:r w:rsidRPr="00F21D3E">
        <w:rPr>
          <w:rFonts w:ascii="Times New Roman" w:hAnsi="Times New Roman" w:cs="Times New Roman"/>
          <w:sz w:val="28"/>
        </w:rPr>
        <w:sym w:font="Symbol" w:char="F061"/>
      </w:r>
      <w:r w:rsidRPr="00F21D3E">
        <w:rPr>
          <w:rFonts w:ascii="Times New Roman" w:hAnsi="Times New Roman" w:cs="Times New Roman"/>
          <w:sz w:val="28"/>
        </w:rPr>
        <w:t>=1.19.</w:t>
      </w:r>
    </w:p>
    <w:p w:rsidR="00F21D3E" w:rsidRDefault="00F21D3E" w:rsidP="00F21D3E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120*1,19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+390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1,19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+1300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120*1,19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=35,6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кПа</m:t>
          </m:r>
        </m:oMath>
      </m:oMathPara>
    </w:p>
    <w:p w:rsidR="006B24C7" w:rsidRDefault="00326822" w:rsidP="00F21D3E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жилых домов в</w:t>
      </w:r>
      <w:r w:rsidR="006B24C7" w:rsidRPr="006B24C7">
        <w:rPr>
          <w:rFonts w:ascii="Times New Roman" w:hAnsi="Times New Roman" w:cs="Times New Roman"/>
          <w:sz w:val="28"/>
        </w:rPr>
        <w:t>озникают сильные разрушения – разрушения нес</w:t>
      </w:r>
      <w:r w:rsidR="006B24C7" w:rsidRPr="006B24C7">
        <w:rPr>
          <w:rFonts w:ascii="Times New Roman" w:hAnsi="Times New Roman" w:cs="Times New Roman"/>
          <w:sz w:val="28"/>
        </w:rPr>
        <w:t>у</w:t>
      </w:r>
      <w:r w:rsidR="006B24C7" w:rsidRPr="006B24C7">
        <w:rPr>
          <w:rFonts w:ascii="Times New Roman" w:hAnsi="Times New Roman" w:cs="Times New Roman"/>
          <w:sz w:val="28"/>
        </w:rPr>
        <w:t>щих конструкций и перекрытий. Ущерб-50%. Ремонт нецелесообр</w:t>
      </w:r>
      <w:r w:rsidR="006B24C7" w:rsidRPr="006B24C7">
        <w:rPr>
          <w:rFonts w:ascii="Times New Roman" w:hAnsi="Times New Roman" w:cs="Times New Roman"/>
          <w:sz w:val="28"/>
        </w:rPr>
        <w:t>а</w:t>
      </w:r>
      <w:r w:rsidR="006B24C7" w:rsidRPr="006B24C7">
        <w:rPr>
          <w:rFonts w:ascii="Times New Roman" w:hAnsi="Times New Roman" w:cs="Times New Roman"/>
          <w:sz w:val="28"/>
        </w:rPr>
        <w:t>зен</w:t>
      </w:r>
      <w:r w:rsidR="006B24C7">
        <w:rPr>
          <w:rFonts w:ascii="Times New Roman" w:hAnsi="Times New Roman" w:cs="Times New Roman"/>
          <w:sz w:val="28"/>
        </w:rPr>
        <w:t>.</w:t>
      </w:r>
    </w:p>
    <w:p w:rsidR="006B24C7" w:rsidRDefault="006B24C7" w:rsidP="00F21D3E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Определим степень разрушения </w:t>
      </w:r>
      <w:r w:rsidR="00326822">
        <w:rPr>
          <w:rFonts w:ascii="Times New Roman" w:hAnsi="Times New Roman" w:cs="Times New Roman"/>
          <w:sz w:val="28"/>
        </w:rPr>
        <w:t>магазина</w:t>
      </w:r>
      <w:r>
        <w:rPr>
          <w:rFonts w:ascii="Times New Roman" w:hAnsi="Times New Roman" w:cs="Times New Roman"/>
          <w:sz w:val="28"/>
        </w:rPr>
        <w:t>.</w:t>
      </w:r>
    </w:p>
    <w:p w:rsidR="006B24C7" w:rsidRDefault="006B24C7" w:rsidP="00F21D3E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 безопасный радиус зоны ЧС:</w:t>
      </w:r>
    </w:p>
    <w:p w:rsidR="006B24C7" w:rsidRDefault="006B24C7" w:rsidP="00F21D3E">
      <w:pPr>
        <w:ind w:firstLine="709"/>
        <w:jc w:val="lef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зчс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=13,5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Gα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=13.5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120*1,19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=70,6 м</m:t>
          </m:r>
        </m:oMath>
      </m:oMathPara>
    </w:p>
    <w:p w:rsidR="006B24C7" w:rsidRDefault="006B24C7" w:rsidP="00F21D3E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площадь зоны ЧС:</w:t>
      </w:r>
    </w:p>
    <w:p w:rsidR="006B24C7" w:rsidRDefault="006B24C7" w:rsidP="00F21D3E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зчс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=π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зчс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=3,14*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70,6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=15650,9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B24C7" w:rsidRDefault="006B24C7" w:rsidP="006B24C7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степень разрушения объекта (магазина):</w:t>
      </w:r>
    </w:p>
    <w:p w:rsidR="006B24C7" w:rsidRDefault="006B24C7" w:rsidP="006B24C7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зчс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15650,9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*100%=1304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00 %</m:t>
          </m:r>
        </m:oMath>
      </m:oMathPara>
    </w:p>
    <w:p w:rsidR="00326822" w:rsidRPr="006B24C7" w:rsidRDefault="00326822" w:rsidP="006B24C7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степень разрушения магазина полная, а значит потери незащищенных людей (на автобусной остановке и микрорынке) 100% (до 70 человек), потери людей в здании 40% (до 60*0,4=24 человек).</w:t>
      </w:r>
    </w:p>
    <w:sectPr w:rsidR="00326822" w:rsidRPr="006B24C7" w:rsidSect="0031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21D3E"/>
    <w:rsid w:val="00317ABE"/>
    <w:rsid w:val="00326822"/>
    <w:rsid w:val="00520C5B"/>
    <w:rsid w:val="006B24C7"/>
    <w:rsid w:val="00867438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E"/>
  </w:style>
  <w:style w:type="paragraph" w:styleId="1">
    <w:name w:val="heading 1"/>
    <w:basedOn w:val="a"/>
    <w:next w:val="a"/>
    <w:link w:val="10"/>
    <w:qFormat/>
    <w:rsid w:val="00F21D3E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F21D3E"/>
    <w:pPr>
      <w:ind w:firstLine="425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1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21D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1D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1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2019-02-09T10:56:00Z</dcterms:created>
  <dcterms:modified xsi:type="dcterms:W3CDTF">2019-02-09T11:24:00Z</dcterms:modified>
</cp:coreProperties>
</file>