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F" w:rsidRDefault="00C366EF" w:rsidP="00C3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агентство по образованию</w:t>
      </w:r>
    </w:p>
    <w:p w:rsidR="00C366EF" w:rsidRDefault="00C366EF" w:rsidP="00C3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C366EF" w:rsidRDefault="00C366EF" w:rsidP="00C3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Тульский  государственный университет</w:t>
      </w:r>
    </w:p>
    <w:p w:rsidR="00C366EF" w:rsidRDefault="00C366EF" w:rsidP="00C366EF">
      <w:pPr>
        <w:jc w:val="center"/>
        <w:rPr>
          <w:sz w:val="36"/>
        </w:rPr>
      </w:pPr>
    </w:p>
    <w:p w:rsidR="00C366EF" w:rsidRDefault="00C366EF" w:rsidP="00C366EF">
      <w:pPr>
        <w:jc w:val="center"/>
        <w:rPr>
          <w:sz w:val="28"/>
        </w:rPr>
      </w:pPr>
      <w:r>
        <w:rPr>
          <w:sz w:val="28"/>
        </w:rPr>
        <w:t>КАФЕДРА  ЭЛЕТРОННЫХ ВЫЧИСЛИТЕЛЬНЫХ МАШИН</w:t>
      </w: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ind w:left="3119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366EF" w:rsidRDefault="00C366EF" w:rsidP="00C366EF">
      <w:pPr>
        <w:jc w:val="both"/>
      </w:pPr>
      <w:r>
        <w:t xml:space="preserve">    </w:t>
      </w:r>
    </w:p>
    <w:p w:rsidR="00C366EF" w:rsidRDefault="00C366EF" w:rsidP="00C366EF">
      <w:pPr>
        <w:jc w:val="both"/>
        <w:rPr>
          <w:sz w:val="28"/>
        </w:rPr>
      </w:pPr>
    </w:p>
    <w:p w:rsidR="00C366EF" w:rsidRDefault="00C366EF" w:rsidP="00C366EF">
      <w:pPr>
        <w:rPr>
          <w:sz w:val="28"/>
        </w:rPr>
      </w:pPr>
    </w:p>
    <w:p w:rsidR="00C366EF" w:rsidRDefault="00C366EF" w:rsidP="00C366EF">
      <w:pPr>
        <w:rPr>
          <w:sz w:val="28"/>
        </w:rPr>
      </w:pPr>
    </w:p>
    <w:p w:rsidR="00C366EF" w:rsidRDefault="00C366EF" w:rsidP="00C366EF">
      <w:pPr>
        <w:rPr>
          <w:sz w:val="28"/>
        </w:rPr>
      </w:pPr>
    </w:p>
    <w:p w:rsidR="00C366EF" w:rsidRDefault="00C366EF" w:rsidP="00C366EF">
      <w:pPr>
        <w:rPr>
          <w:sz w:val="28"/>
        </w:rPr>
      </w:pPr>
    </w:p>
    <w:p w:rsidR="00C366EF" w:rsidRDefault="00C366EF" w:rsidP="00C366EF">
      <w:pPr>
        <w:rPr>
          <w:sz w:val="28"/>
        </w:rPr>
      </w:pPr>
    </w:p>
    <w:p w:rsidR="00C366EF" w:rsidRDefault="00C366EF" w:rsidP="00C3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</w:t>
      </w: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  <w:r>
        <w:rPr>
          <w:sz w:val="28"/>
        </w:rPr>
        <w:t>Пояснительная записка к курсовой работе</w:t>
      </w: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ind w:left="4963" w:firstLine="709"/>
        <w:rPr>
          <w:sz w:val="28"/>
        </w:rPr>
      </w:pPr>
    </w:p>
    <w:p w:rsidR="00C366EF" w:rsidRDefault="00C366EF" w:rsidP="00C366EF">
      <w:pPr>
        <w:ind w:left="4963" w:firstLine="709"/>
        <w:rPr>
          <w:sz w:val="28"/>
        </w:rPr>
      </w:pPr>
    </w:p>
    <w:p w:rsidR="00C366EF" w:rsidRDefault="00C366EF" w:rsidP="00C366EF">
      <w:pPr>
        <w:ind w:left="4963" w:firstLine="709"/>
        <w:rPr>
          <w:sz w:val="28"/>
        </w:rPr>
      </w:pPr>
    </w:p>
    <w:p w:rsidR="00C366EF" w:rsidRDefault="00C366EF" w:rsidP="00C366EF">
      <w:pPr>
        <w:ind w:left="4963" w:firstLine="709"/>
        <w:rPr>
          <w:sz w:val="28"/>
        </w:rPr>
      </w:pPr>
      <w:r>
        <w:rPr>
          <w:sz w:val="28"/>
        </w:rPr>
        <w:t>Выполнил</w:t>
      </w:r>
    </w:p>
    <w:p w:rsidR="00C366EF" w:rsidRDefault="00C366EF" w:rsidP="00C366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ст. гр.</w:t>
      </w:r>
      <w:r>
        <w:rPr>
          <w:sz w:val="28"/>
        </w:rPr>
        <w:tab/>
      </w:r>
    </w:p>
    <w:p w:rsidR="00C366EF" w:rsidRDefault="00C366EF" w:rsidP="00C366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366EF" w:rsidRDefault="00C366EF" w:rsidP="00C366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Проверил</w:t>
      </w:r>
      <w:r>
        <w:rPr>
          <w:sz w:val="28"/>
        </w:rPr>
        <w:tab/>
      </w: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</w:p>
    <w:p w:rsidR="00C366EF" w:rsidRDefault="00C366EF" w:rsidP="00C366EF">
      <w:pPr>
        <w:jc w:val="center"/>
        <w:rPr>
          <w:sz w:val="28"/>
        </w:rPr>
      </w:pPr>
      <w:r>
        <w:rPr>
          <w:sz w:val="28"/>
        </w:rPr>
        <w:t>Тула  2019 г.</w:t>
      </w:r>
    </w:p>
    <w:p w:rsidR="00A43E3E" w:rsidRDefault="00A43E3E"/>
    <w:p w:rsidR="00C366EF" w:rsidRPr="00022433" w:rsidRDefault="00C366EF" w:rsidP="00EB101E">
      <w:pPr>
        <w:pStyle w:val="a6"/>
        <w:numPr>
          <w:ilvl w:val="0"/>
          <w:numId w:val="3"/>
        </w:numPr>
        <w:ind w:left="0" w:firstLine="720"/>
        <w:jc w:val="both"/>
        <w:rPr>
          <w:b/>
          <w:sz w:val="28"/>
          <w:szCs w:val="28"/>
        </w:rPr>
      </w:pPr>
      <w:r w:rsidRPr="00022433">
        <w:rPr>
          <w:b/>
          <w:sz w:val="28"/>
          <w:szCs w:val="28"/>
        </w:rPr>
        <w:lastRenderedPageBreak/>
        <w:t>Общие сведения</w:t>
      </w:r>
      <w:bookmarkStart w:id="0" w:name="_GoBack"/>
      <w:bookmarkEnd w:id="0"/>
    </w:p>
    <w:p w:rsidR="004704ED" w:rsidRDefault="004704ED" w:rsidP="00EB101E">
      <w:pPr>
        <w:pStyle w:val="a6"/>
        <w:numPr>
          <w:ilvl w:val="1"/>
          <w:numId w:val="3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системы</w:t>
      </w:r>
    </w:p>
    <w:p w:rsidR="004704ED" w:rsidRDefault="004704ED" w:rsidP="00EB101E">
      <w:pPr>
        <w:pStyle w:val="a6"/>
        <w:numPr>
          <w:ilvl w:val="2"/>
          <w:numId w:val="3"/>
        </w:numPr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 системы</w:t>
      </w:r>
    </w:p>
    <w:p w:rsidR="000A2642" w:rsidRPr="004704ED" w:rsidRDefault="000A2642" w:rsidP="000A2642">
      <w:pPr>
        <w:pStyle w:val="a6"/>
        <w:jc w:val="both"/>
        <w:rPr>
          <w:b/>
          <w:sz w:val="28"/>
          <w:szCs w:val="28"/>
        </w:rPr>
      </w:pPr>
    </w:p>
    <w:p w:rsidR="00C366EF" w:rsidRPr="004704ED" w:rsidRDefault="00C366EF" w:rsidP="00EB101E">
      <w:pPr>
        <w:ind w:firstLine="720"/>
        <w:jc w:val="both"/>
        <w:rPr>
          <w:sz w:val="28"/>
          <w:szCs w:val="28"/>
        </w:rPr>
      </w:pPr>
      <w:r w:rsidRPr="004704ED">
        <w:rPr>
          <w:sz w:val="28"/>
          <w:szCs w:val="28"/>
        </w:rPr>
        <w:t xml:space="preserve">Полное наименование: </w:t>
      </w:r>
      <w:r w:rsidR="00D623F1" w:rsidRPr="004704ED">
        <w:rPr>
          <w:sz w:val="28"/>
          <w:szCs w:val="28"/>
        </w:rPr>
        <w:t>Информационная система выставки</w:t>
      </w:r>
      <w:r w:rsidRPr="004704ED">
        <w:rPr>
          <w:sz w:val="28"/>
          <w:szCs w:val="28"/>
        </w:rPr>
        <w:t xml:space="preserve"> собак «Мой хвостатый друг»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C366EF" w:rsidRDefault="004704ED" w:rsidP="00EB10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1.1.2 </w:t>
      </w:r>
      <w:r w:rsidR="00C366EF" w:rsidRPr="004704ED">
        <w:rPr>
          <w:b/>
          <w:sz w:val="28"/>
          <w:szCs w:val="28"/>
        </w:rPr>
        <w:t>Краткое наименование системы</w:t>
      </w:r>
    </w:p>
    <w:p w:rsidR="000A2642" w:rsidRPr="004704ED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C366EF" w:rsidRPr="00D623F1" w:rsidRDefault="00C366EF" w:rsidP="00EB101E">
      <w:pPr>
        <w:ind w:firstLine="720"/>
        <w:jc w:val="both"/>
        <w:rPr>
          <w:sz w:val="28"/>
          <w:szCs w:val="28"/>
        </w:rPr>
      </w:pPr>
      <w:r w:rsidRPr="00D623F1">
        <w:rPr>
          <w:sz w:val="28"/>
          <w:szCs w:val="28"/>
        </w:rPr>
        <w:t>Краткое наименование системы:</w:t>
      </w:r>
      <w:r w:rsidR="00D623F1" w:rsidRPr="00D623F1">
        <w:rPr>
          <w:sz w:val="28"/>
          <w:szCs w:val="28"/>
        </w:rPr>
        <w:t xml:space="preserve"> ИС,</w:t>
      </w:r>
      <w:r w:rsidR="004704ED">
        <w:rPr>
          <w:sz w:val="28"/>
          <w:szCs w:val="28"/>
        </w:rPr>
        <w:t xml:space="preserve"> </w:t>
      </w:r>
      <w:r w:rsidR="00D623F1" w:rsidRPr="00D623F1">
        <w:rPr>
          <w:sz w:val="28"/>
          <w:szCs w:val="28"/>
        </w:rPr>
        <w:t>Система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D623F1" w:rsidRDefault="004704ED" w:rsidP="00EB10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D623F1" w:rsidRPr="004704ED">
        <w:rPr>
          <w:b/>
          <w:sz w:val="28"/>
          <w:szCs w:val="28"/>
        </w:rPr>
        <w:t>Основания для проведения работ</w:t>
      </w:r>
    </w:p>
    <w:p w:rsidR="000A2642" w:rsidRPr="004704ED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D623F1" w:rsidRDefault="00D623F1" w:rsidP="00EB101E">
      <w:pPr>
        <w:ind w:firstLine="720"/>
        <w:jc w:val="both"/>
        <w:rPr>
          <w:sz w:val="28"/>
          <w:szCs w:val="28"/>
        </w:rPr>
      </w:pPr>
      <w:r w:rsidRPr="00D623F1">
        <w:rPr>
          <w:sz w:val="28"/>
          <w:szCs w:val="28"/>
        </w:rPr>
        <w:t>Работа выполняется на основании договора №1 от 20.01.2019 между заказчиком и разработчиком данной ИС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4704ED" w:rsidP="000A264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4704ED">
        <w:rPr>
          <w:b/>
          <w:sz w:val="28"/>
          <w:szCs w:val="28"/>
        </w:rPr>
        <w:t>Наименование организаций – Заказчика и Разработчика</w:t>
      </w:r>
    </w:p>
    <w:p w:rsidR="004704ED" w:rsidRDefault="004704ED" w:rsidP="00EB10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1.3.1.</w:t>
      </w:r>
      <w:r w:rsidRPr="004704ED">
        <w:rPr>
          <w:b/>
          <w:sz w:val="28"/>
          <w:szCs w:val="28"/>
        </w:rPr>
        <w:t>Заказчик</w:t>
      </w:r>
    </w:p>
    <w:p w:rsidR="000A2642" w:rsidRPr="004704ED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704ED" w:rsidRDefault="004704ED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Заказчик: ОО «Мой хвостатый друг»</w:t>
      </w:r>
    </w:p>
    <w:p w:rsidR="004704ED" w:rsidRPr="00EB101E" w:rsidRDefault="004704ED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фактический: г. Тула, улица Ленина д.3</w:t>
      </w:r>
      <w:r w:rsidR="00EB101E" w:rsidRPr="00EB101E">
        <w:rPr>
          <w:sz w:val="28"/>
          <w:szCs w:val="28"/>
        </w:rPr>
        <w:t>[1]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704ED" w:rsidRDefault="004704ED" w:rsidP="00EB10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  <w:r w:rsidRPr="004704ED">
        <w:rPr>
          <w:b/>
          <w:sz w:val="28"/>
          <w:szCs w:val="28"/>
        </w:rPr>
        <w:t>Разработчик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704ED" w:rsidRDefault="004704ED" w:rsidP="00EB101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Разработчик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ИП </w:t>
      </w:r>
      <w:r w:rsidRPr="004704ED">
        <w:rPr>
          <w:color w:val="FF0000"/>
          <w:sz w:val="28"/>
          <w:szCs w:val="28"/>
        </w:rPr>
        <w:t>____</w:t>
      </w:r>
      <w:r>
        <w:rPr>
          <w:color w:val="FF0000"/>
          <w:sz w:val="28"/>
          <w:szCs w:val="28"/>
        </w:rPr>
        <w:t>(</w:t>
      </w:r>
      <w:proofErr w:type="spellStart"/>
      <w:r>
        <w:rPr>
          <w:color w:val="FF0000"/>
          <w:sz w:val="28"/>
          <w:szCs w:val="28"/>
        </w:rPr>
        <w:t>фио</w:t>
      </w:r>
      <w:proofErr w:type="spellEnd"/>
      <w:r>
        <w:rPr>
          <w:color w:val="FF0000"/>
          <w:sz w:val="28"/>
          <w:szCs w:val="28"/>
        </w:rPr>
        <w:t xml:space="preserve"> студента)</w:t>
      </w:r>
    </w:p>
    <w:p w:rsidR="000A2642" w:rsidRDefault="000A2642" w:rsidP="00EB101E">
      <w:pPr>
        <w:ind w:firstLine="720"/>
        <w:jc w:val="both"/>
        <w:rPr>
          <w:color w:val="FF0000"/>
          <w:sz w:val="28"/>
          <w:szCs w:val="28"/>
        </w:rPr>
      </w:pPr>
    </w:p>
    <w:p w:rsidR="004704ED" w:rsidRDefault="004704ED" w:rsidP="00EB101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Pr="004704ED">
        <w:rPr>
          <w:b/>
          <w:sz w:val="28"/>
          <w:szCs w:val="28"/>
        </w:rPr>
        <w:t>Плановые сроки начала и окончания работы</w:t>
      </w:r>
    </w:p>
    <w:p w:rsidR="000A2642" w:rsidRPr="004704ED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704ED" w:rsidRDefault="004704ED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упомянутого договора разработчик обязан предоставить ИС заказчику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A2642" w:rsidRDefault="004704ED" w:rsidP="000A2642">
      <w:pPr>
        <w:ind w:firstLine="720"/>
        <w:jc w:val="both"/>
        <w:rPr>
          <w:b/>
          <w:sz w:val="28"/>
          <w:szCs w:val="28"/>
        </w:rPr>
      </w:pPr>
      <w:r w:rsidRPr="00367843">
        <w:rPr>
          <w:b/>
          <w:sz w:val="28"/>
          <w:szCs w:val="28"/>
        </w:rPr>
        <w:t>1.5. Ис</w:t>
      </w:r>
      <w:r w:rsidR="000A2642">
        <w:rPr>
          <w:b/>
          <w:sz w:val="28"/>
          <w:szCs w:val="28"/>
        </w:rPr>
        <w:t xml:space="preserve">точники и порядок </w:t>
      </w:r>
      <w:proofErr w:type="gramStart"/>
      <w:r w:rsidR="000A2642">
        <w:rPr>
          <w:b/>
          <w:sz w:val="28"/>
          <w:szCs w:val="28"/>
        </w:rPr>
        <w:t>финансировании</w:t>
      </w:r>
      <w:proofErr w:type="gramEnd"/>
    </w:p>
    <w:p w:rsidR="000A2642" w:rsidRPr="00367843" w:rsidRDefault="000A2642" w:rsidP="000A2642">
      <w:pPr>
        <w:ind w:firstLine="720"/>
        <w:jc w:val="both"/>
        <w:rPr>
          <w:b/>
          <w:sz w:val="28"/>
          <w:szCs w:val="28"/>
        </w:rPr>
      </w:pPr>
    </w:p>
    <w:p w:rsidR="004704ED" w:rsidRDefault="00367843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заказчика является его деятельность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регулярно проводимых выставках. Порядок финансирования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согласна договору между сторонами, а именно 50% оплаты переводится разработчику в после подписания контракта, 50%  оставшийся суммы заказчик передает только после полного принятия разрабатываемой ИС.</w:t>
      </w:r>
    </w:p>
    <w:p w:rsidR="00367843" w:rsidRDefault="00367843" w:rsidP="00EB101E">
      <w:pPr>
        <w:ind w:firstLine="720"/>
        <w:jc w:val="both"/>
        <w:rPr>
          <w:sz w:val="28"/>
          <w:szCs w:val="28"/>
        </w:rPr>
      </w:pPr>
    </w:p>
    <w:p w:rsidR="00367843" w:rsidRDefault="00367843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843" w:rsidRPr="000A2642" w:rsidRDefault="00367843" w:rsidP="00EB101E">
      <w:pPr>
        <w:pStyle w:val="a6"/>
        <w:numPr>
          <w:ilvl w:val="0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lastRenderedPageBreak/>
        <w:t>Назначение и цели создания системы</w:t>
      </w:r>
    </w:p>
    <w:p w:rsidR="00367843" w:rsidRDefault="00367843" w:rsidP="00EB101E">
      <w:pPr>
        <w:pStyle w:val="a6"/>
        <w:numPr>
          <w:ilvl w:val="1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Назначение системы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BC2C67" w:rsidRDefault="00367843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ИС</w:t>
      </w:r>
      <w:r w:rsidR="00BC2C67">
        <w:rPr>
          <w:sz w:val="28"/>
          <w:szCs w:val="28"/>
        </w:rPr>
        <w:t xml:space="preserve"> необходима для автоматизирования работы организаторов выставки собак. Система </w:t>
      </w:r>
      <w:r w:rsidR="00091F09">
        <w:rPr>
          <w:sz w:val="28"/>
          <w:szCs w:val="28"/>
        </w:rPr>
        <w:t xml:space="preserve">хранит персональные данные участников и экспертов выставки, а так же имеет </w:t>
      </w:r>
      <w:proofErr w:type="gramStart"/>
      <w:r w:rsidR="00091F09">
        <w:rPr>
          <w:sz w:val="28"/>
          <w:szCs w:val="28"/>
        </w:rPr>
        <w:t>возможность</w:t>
      </w:r>
      <w:proofErr w:type="gramEnd"/>
      <w:r w:rsidR="00091F09">
        <w:rPr>
          <w:sz w:val="28"/>
          <w:szCs w:val="28"/>
        </w:rPr>
        <w:t xml:space="preserve"> выводит дипломы для медалистов и сертификаты для тех, кто не победил, но участвовал. </w:t>
      </w:r>
      <w:r w:rsidR="00BC2C67">
        <w:rPr>
          <w:sz w:val="28"/>
          <w:szCs w:val="28"/>
        </w:rPr>
        <w:t xml:space="preserve"> </w:t>
      </w:r>
      <w:r w:rsidR="00091F09">
        <w:rPr>
          <w:sz w:val="28"/>
          <w:szCs w:val="28"/>
        </w:rPr>
        <w:t xml:space="preserve">Данная ИС </w:t>
      </w:r>
      <w:r w:rsidR="00BC2C67">
        <w:rPr>
          <w:sz w:val="28"/>
          <w:szCs w:val="28"/>
        </w:rPr>
        <w:t>разрабатывается для управления следующими процессами:</w:t>
      </w:r>
    </w:p>
    <w:p w:rsidR="00BC2C67" w:rsidRPr="00091F09" w:rsidRDefault="00BC2C67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>удалять или редактировать данные об участниках  и экспертах;</w:t>
      </w:r>
    </w:p>
    <w:p w:rsidR="00BC2C67" w:rsidRPr="00091F09" w:rsidRDefault="00BC2C67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>добавлять новых экспертов и участников</w:t>
      </w:r>
      <w:r w:rsidR="003464D6">
        <w:rPr>
          <w:sz w:val="28"/>
          <w:szCs w:val="28"/>
        </w:rPr>
        <w:t>;</w:t>
      </w:r>
    </w:p>
    <w:p w:rsidR="00BC2C67" w:rsidRPr="00091F09" w:rsidRDefault="00BC2C67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>определять на каком ринге выступает заданный участник со своей собакой;</w:t>
      </w:r>
    </w:p>
    <w:p w:rsidR="00BC2C67" w:rsidRPr="00091F09" w:rsidRDefault="00BC2C67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proofErr w:type="gramStart"/>
      <w:r w:rsidRPr="00091F09">
        <w:rPr>
          <w:sz w:val="28"/>
          <w:szCs w:val="28"/>
        </w:rPr>
        <w:t>узнать какими породами представлен</w:t>
      </w:r>
      <w:proofErr w:type="gramEnd"/>
      <w:r w:rsidRPr="00091F09">
        <w:rPr>
          <w:sz w:val="28"/>
          <w:szCs w:val="28"/>
        </w:rPr>
        <w:t xml:space="preserve"> заданный клуб;</w:t>
      </w:r>
    </w:p>
    <w:p w:rsidR="00BC2C67" w:rsidRPr="00091F09" w:rsidRDefault="00BC2C67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 xml:space="preserve">вывести </w:t>
      </w:r>
      <w:proofErr w:type="gramStart"/>
      <w:r w:rsidRPr="00091F09">
        <w:rPr>
          <w:sz w:val="28"/>
          <w:szCs w:val="28"/>
        </w:rPr>
        <w:t>список</w:t>
      </w:r>
      <w:proofErr w:type="gramEnd"/>
      <w:r w:rsidRPr="00091F09">
        <w:rPr>
          <w:sz w:val="28"/>
          <w:szCs w:val="28"/>
        </w:rPr>
        <w:t xml:space="preserve"> какие медали и сколько заслужены клубом;</w:t>
      </w:r>
    </w:p>
    <w:p w:rsidR="00BC2C67" w:rsidRPr="00091F09" w:rsidRDefault="00091F09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 xml:space="preserve">узнать по фамилии какой эксперт </w:t>
      </w:r>
      <w:proofErr w:type="gramStart"/>
      <w:r w:rsidRPr="00091F09">
        <w:rPr>
          <w:sz w:val="28"/>
          <w:szCs w:val="28"/>
        </w:rPr>
        <w:t>обслуживает</w:t>
      </w:r>
      <w:proofErr w:type="gramEnd"/>
      <w:r w:rsidRPr="00091F09">
        <w:rPr>
          <w:sz w:val="28"/>
          <w:szCs w:val="28"/>
        </w:rPr>
        <w:t xml:space="preserve"> какую породу</w:t>
      </w:r>
      <w:r w:rsidR="003464D6">
        <w:rPr>
          <w:sz w:val="28"/>
          <w:szCs w:val="28"/>
        </w:rPr>
        <w:t>;</w:t>
      </w:r>
    </w:p>
    <w:p w:rsidR="004704ED" w:rsidRDefault="00091F09" w:rsidP="00EB101E">
      <w:pPr>
        <w:pStyle w:val="a6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091F09">
        <w:rPr>
          <w:sz w:val="28"/>
          <w:szCs w:val="28"/>
        </w:rPr>
        <w:t>определить собаку у заданного эксперта</w:t>
      </w:r>
      <w:r w:rsidR="003464D6">
        <w:rPr>
          <w:sz w:val="28"/>
          <w:szCs w:val="28"/>
        </w:rPr>
        <w:t>.</w:t>
      </w:r>
    </w:p>
    <w:p w:rsidR="00091F09" w:rsidRDefault="00091F09" w:rsidP="00EB101E">
      <w:pPr>
        <w:pStyle w:val="a6"/>
        <w:numPr>
          <w:ilvl w:val="1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Цели создания системы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091F09" w:rsidRDefault="00091F09" w:rsidP="00EB101E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ИС создается с целью: </w:t>
      </w:r>
    </w:p>
    <w:p w:rsidR="003464D6" w:rsidRPr="00CA6555" w:rsidRDefault="003464D6" w:rsidP="00EB101E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A6555">
        <w:rPr>
          <w:sz w:val="28"/>
          <w:szCs w:val="28"/>
        </w:rPr>
        <w:t>проанализировать предметную область</w:t>
      </w:r>
      <w:r w:rsidRPr="00CA6555">
        <w:rPr>
          <w:sz w:val="28"/>
          <w:szCs w:val="28"/>
          <w:lang w:val="en-US"/>
        </w:rPr>
        <w:t>;</w:t>
      </w:r>
    </w:p>
    <w:p w:rsidR="003464D6" w:rsidRPr="00CA6555" w:rsidRDefault="003464D6" w:rsidP="00EB101E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A6555">
        <w:rPr>
          <w:sz w:val="28"/>
          <w:szCs w:val="28"/>
        </w:rPr>
        <w:t>смоделировать предметную область</w:t>
      </w:r>
      <w:r w:rsidRPr="00CA6555">
        <w:rPr>
          <w:sz w:val="28"/>
          <w:szCs w:val="28"/>
          <w:lang w:val="en-US"/>
        </w:rPr>
        <w:t>;</w:t>
      </w:r>
    </w:p>
    <w:p w:rsidR="003464D6" w:rsidRPr="00CA6555" w:rsidRDefault="003464D6" w:rsidP="00EB101E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A6555">
        <w:rPr>
          <w:sz w:val="28"/>
          <w:szCs w:val="28"/>
        </w:rPr>
        <w:t>выполнить анализ автоматизируемых бизнес-процессов;</w:t>
      </w:r>
    </w:p>
    <w:p w:rsidR="003464D6" w:rsidRPr="00CA6555" w:rsidRDefault="003464D6" w:rsidP="00EB101E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A6555">
        <w:rPr>
          <w:sz w:val="28"/>
          <w:szCs w:val="28"/>
        </w:rPr>
        <w:t xml:space="preserve">разработать требования к </w:t>
      </w:r>
      <w:r>
        <w:rPr>
          <w:sz w:val="28"/>
          <w:szCs w:val="28"/>
        </w:rPr>
        <w:t>ИС</w:t>
      </w:r>
      <w:r w:rsidRPr="00CA6555">
        <w:rPr>
          <w:sz w:val="28"/>
          <w:szCs w:val="28"/>
          <w:lang w:val="en-US"/>
        </w:rPr>
        <w:t>;</w:t>
      </w:r>
    </w:p>
    <w:p w:rsidR="003464D6" w:rsidRDefault="003464D6" w:rsidP="00EB101E">
      <w:pPr>
        <w:pStyle w:val="a6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A6555">
        <w:rPr>
          <w:sz w:val="28"/>
          <w:szCs w:val="28"/>
        </w:rPr>
        <w:t>создать информационную систему.</w:t>
      </w:r>
    </w:p>
    <w:p w:rsidR="00091F09" w:rsidRDefault="003464D6" w:rsidP="00EB101E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создания хранилища данных должны быть улучшены значения следующих показателей:</w:t>
      </w:r>
    </w:p>
    <w:p w:rsidR="003464D6" w:rsidRDefault="003464D6" w:rsidP="00EB101E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сбора и первичной обработки исходной информации;</w:t>
      </w:r>
    </w:p>
    <w:p w:rsidR="003464D6" w:rsidRDefault="003464D6" w:rsidP="00EB101E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ускорение работы организаторов выставки;</w:t>
      </w:r>
    </w:p>
    <w:p w:rsidR="003464D6" w:rsidRDefault="003464D6" w:rsidP="00EB101E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данных непосредственно в самой информационной системы;</w:t>
      </w:r>
    </w:p>
    <w:p w:rsidR="003464D6" w:rsidRDefault="003464D6" w:rsidP="00EB101E">
      <w:pPr>
        <w:pStyle w:val="a6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понятный и легкий интерфейс для пользователя.</w:t>
      </w:r>
    </w:p>
    <w:p w:rsidR="000A2642" w:rsidRDefault="000A2642" w:rsidP="00EB101E">
      <w:pPr>
        <w:pStyle w:val="a6"/>
        <w:ind w:left="0" w:firstLine="720"/>
        <w:jc w:val="both"/>
        <w:rPr>
          <w:sz w:val="28"/>
          <w:szCs w:val="28"/>
        </w:rPr>
      </w:pPr>
    </w:p>
    <w:p w:rsidR="000A2642" w:rsidRPr="000A2642" w:rsidRDefault="000A2642" w:rsidP="000A2642">
      <w:pPr>
        <w:spacing w:after="200" w:line="276" w:lineRule="auto"/>
        <w:rPr>
          <w:sz w:val="28"/>
          <w:szCs w:val="28"/>
          <w:lang w:val="en-US"/>
        </w:rPr>
      </w:pPr>
    </w:p>
    <w:p w:rsidR="003464D6" w:rsidRPr="000A2642" w:rsidRDefault="000A2642" w:rsidP="000A2642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3464D6" w:rsidRDefault="003464D6" w:rsidP="00EB101E">
      <w:pPr>
        <w:pStyle w:val="a6"/>
        <w:numPr>
          <w:ilvl w:val="0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lastRenderedPageBreak/>
        <w:t>Харак</w:t>
      </w:r>
      <w:r w:rsidR="000A2642">
        <w:rPr>
          <w:b/>
          <w:sz w:val="28"/>
          <w:szCs w:val="28"/>
        </w:rPr>
        <w:t>теристика объектов автоматизации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C16C3D" w:rsidRPr="00C16C3D" w:rsidRDefault="00C16C3D" w:rsidP="00EB101E">
      <w:pPr>
        <w:ind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Объектом автоматизации являются процессы по управлению данными в ИС, а также вывод наградных материалов.</w:t>
      </w:r>
    </w:p>
    <w:p w:rsidR="00C16C3D" w:rsidRPr="00C16C3D" w:rsidRDefault="00C16C3D" w:rsidP="00EB101E">
      <w:pPr>
        <w:ind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Процессы управления ИС включают в себя:</w:t>
      </w:r>
    </w:p>
    <w:p w:rsidR="00C16C3D" w:rsidRPr="00C16C3D" w:rsidRDefault="00C16C3D" w:rsidP="00EB101E">
      <w:pPr>
        <w:pStyle w:val="a6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планирование структуры организаций;</w:t>
      </w:r>
    </w:p>
    <w:p w:rsidR="00C16C3D" w:rsidRPr="00C16C3D" w:rsidRDefault="00C16C3D" w:rsidP="00EB101E">
      <w:pPr>
        <w:pStyle w:val="a6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подведение итогов выставки;</w:t>
      </w:r>
    </w:p>
    <w:p w:rsidR="00C16C3D" w:rsidRPr="00C16C3D" w:rsidRDefault="00C16C3D" w:rsidP="00EB101E">
      <w:pPr>
        <w:pStyle w:val="a6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 xml:space="preserve">оперативного учета  личных данных экспертов и </w:t>
      </w:r>
      <w:r w:rsidR="003B095D" w:rsidRPr="00C16C3D">
        <w:rPr>
          <w:sz w:val="28"/>
          <w:szCs w:val="28"/>
        </w:rPr>
        <w:t>участников</w:t>
      </w:r>
      <w:r w:rsidRPr="00C16C3D">
        <w:rPr>
          <w:sz w:val="28"/>
          <w:szCs w:val="28"/>
        </w:rPr>
        <w:t>;</w:t>
      </w:r>
    </w:p>
    <w:p w:rsidR="00C16C3D" w:rsidRPr="00C16C3D" w:rsidRDefault="00C16C3D" w:rsidP="00EB101E">
      <w:pPr>
        <w:pStyle w:val="a6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редактирование анкет участников и экспертов, а так же добавление новых;</w:t>
      </w:r>
    </w:p>
    <w:p w:rsidR="00C16C3D" w:rsidRPr="00C16C3D" w:rsidRDefault="00C16C3D" w:rsidP="00EB101E">
      <w:pPr>
        <w:pStyle w:val="a6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публикация объявлений и итогов.</w:t>
      </w:r>
    </w:p>
    <w:p w:rsidR="000243F1" w:rsidRPr="00C16C3D" w:rsidRDefault="00C16C3D" w:rsidP="00EB101E">
      <w:pPr>
        <w:ind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Данные процессы осуществляются следующими специалистами:</w:t>
      </w:r>
    </w:p>
    <w:p w:rsidR="00C16C3D" w:rsidRPr="00C16C3D" w:rsidRDefault="00C16C3D" w:rsidP="00EB101E">
      <w:pPr>
        <w:pStyle w:val="a6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секретарем;</w:t>
      </w:r>
    </w:p>
    <w:p w:rsidR="00C16C3D" w:rsidRPr="00C16C3D" w:rsidRDefault="00C16C3D" w:rsidP="00EB101E">
      <w:pPr>
        <w:pStyle w:val="a6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организаторами.</w:t>
      </w:r>
    </w:p>
    <w:p w:rsidR="00C16C3D" w:rsidRDefault="00C16C3D" w:rsidP="00EB101E">
      <w:pPr>
        <w:ind w:firstLine="720"/>
        <w:jc w:val="both"/>
        <w:rPr>
          <w:sz w:val="28"/>
          <w:szCs w:val="28"/>
        </w:rPr>
      </w:pPr>
      <w:r w:rsidRPr="00C16C3D">
        <w:rPr>
          <w:sz w:val="28"/>
          <w:szCs w:val="28"/>
        </w:rPr>
        <w:t>Основные задачи, функции и полномочия обговорены</w:t>
      </w:r>
      <w:r>
        <w:rPr>
          <w:sz w:val="28"/>
          <w:szCs w:val="28"/>
        </w:rPr>
        <w:t xml:space="preserve"> </w:t>
      </w:r>
      <w:r w:rsidRPr="00C16C3D">
        <w:rPr>
          <w:sz w:val="28"/>
          <w:szCs w:val="28"/>
        </w:rPr>
        <w:t xml:space="preserve"> и прописаны в трудовом договоре работников организации.</w:t>
      </w:r>
    </w:p>
    <w:p w:rsidR="00C16C3D" w:rsidRDefault="003B095D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данной организации эксплуатируются следующие информационные системы:</w:t>
      </w:r>
    </w:p>
    <w:p w:rsidR="003B095D" w:rsidRPr="003B095D" w:rsidRDefault="003B095D" w:rsidP="00EB101E">
      <w:pPr>
        <w:pStyle w:val="a6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система расчета заработной платы;</w:t>
      </w:r>
    </w:p>
    <w:p w:rsidR="003B095D" w:rsidRPr="003B095D" w:rsidRDefault="003B095D" w:rsidP="00EB101E">
      <w:pPr>
        <w:pStyle w:val="a6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система документооборота;</w:t>
      </w:r>
    </w:p>
    <w:p w:rsidR="003B095D" w:rsidRPr="003B095D" w:rsidRDefault="003B095D" w:rsidP="00EB101E">
      <w:pPr>
        <w:pStyle w:val="a6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реестр сотрудников.</w:t>
      </w:r>
    </w:p>
    <w:p w:rsidR="003B095D" w:rsidRPr="000A2642" w:rsidRDefault="003B095D" w:rsidP="00EB101E">
      <w:pPr>
        <w:ind w:firstLine="720"/>
        <w:jc w:val="both"/>
        <w:rPr>
          <w:sz w:val="28"/>
          <w:szCs w:val="28"/>
        </w:rPr>
      </w:pPr>
      <w:r w:rsidRPr="000A2642">
        <w:rPr>
          <w:sz w:val="28"/>
          <w:szCs w:val="28"/>
        </w:rPr>
        <w:t>Система расчета заработной платы:</w:t>
      </w:r>
    </w:p>
    <w:p w:rsidR="003B095D" w:rsidRPr="003B095D" w:rsidRDefault="003B095D" w:rsidP="00EB101E">
      <w:pPr>
        <w:pStyle w:val="a6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система используется бухгалтерами расчетной части и главными бухгалтерами предприятий.</w:t>
      </w:r>
    </w:p>
    <w:p w:rsidR="003B095D" w:rsidRPr="003B095D" w:rsidRDefault="003B095D" w:rsidP="00EB101E">
      <w:pPr>
        <w:pStyle w:val="a6"/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система реализует следующие функции: расчет заработной платы и подведение финансовых расчетов;</w:t>
      </w:r>
    </w:p>
    <w:p w:rsidR="003B095D" w:rsidRPr="000A2642" w:rsidRDefault="003B095D" w:rsidP="00EB101E">
      <w:pPr>
        <w:ind w:firstLine="720"/>
        <w:jc w:val="both"/>
        <w:rPr>
          <w:sz w:val="28"/>
          <w:szCs w:val="28"/>
        </w:rPr>
      </w:pPr>
      <w:r w:rsidRPr="000A2642">
        <w:rPr>
          <w:sz w:val="28"/>
          <w:szCs w:val="28"/>
        </w:rPr>
        <w:t>Система документооборота</w:t>
      </w:r>
      <w:r w:rsidR="000A2642">
        <w:rPr>
          <w:sz w:val="28"/>
          <w:szCs w:val="28"/>
        </w:rPr>
        <w:t>:</w:t>
      </w:r>
    </w:p>
    <w:p w:rsidR="003B095D" w:rsidRPr="003B095D" w:rsidRDefault="003B095D" w:rsidP="00EB101E">
      <w:pPr>
        <w:pStyle w:val="a6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ведение ведомостей участников;</w:t>
      </w:r>
    </w:p>
    <w:p w:rsidR="003B095D" w:rsidRPr="003B095D" w:rsidRDefault="003B095D" w:rsidP="00EB101E">
      <w:pPr>
        <w:pStyle w:val="a6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подписание договоров с экспертами клубов;</w:t>
      </w:r>
    </w:p>
    <w:p w:rsidR="003B095D" w:rsidRPr="003B095D" w:rsidRDefault="003B095D" w:rsidP="00EB101E">
      <w:pPr>
        <w:pStyle w:val="a6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заключение договоров с клубами;</w:t>
      </w:r>
    </w:p>
    <w:p w:rsidR="003B095D" w:rsidRPr="003B095D" w:rsidRDefault="003B095D" w:rsidP="00EB101E">
      <w:pPr>
        <w:pStyle w:val="a6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прием платежных документов от участников и клубов;</w:t>
      </w:r>
    </w:p>
    <w:p w:rsidR="003B095D" w:rsidRPr="003B095D" w:rsidRDefault="003B095D" w:rsidP="00EB101E">
      <w:pPr>
        <w:pStyle w:val="a6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ведение документооборота со спонсорами.</w:t>
      </w:r>
    </w:p>
    <w:p w:rsidR="003B095D" w:rsidRPr="003B095D" w:rsidRDefault="003B095D" w:rsidP="00EB101E">
      <w:pPr>
        <w:ind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Существующее нормативно-правовое обеспечение составляют следующие федеральные и областные нормативные правовые акты:</w:t>
      </w:r>
    </w:p>
    <w:p w:rsidR="003B095D" w:rsidRPr="003B095D" w:rsidRDefault="003B095D" w:rsidP="00EB101E">
      <w:pPr>
        <w:pStyle w:val="a6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Конституция Российской Федерации;</w:t>
      </w:r>
    </w:p>
    <w:p w:rsidR="003B095D" w:rsidRPr="003B095D" w:rsidRDefault="003B095D" w:rsidP="00EB101E">
      <w:pPr>
        <w:pStyle w:val="a6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3B095D">
        <w:rPr>
          <w:sz w:val="28"/>
          <w:szCs w:val="28"/>
        </w:rPr>
        <w:t>Гражданский кодекс Российской Федерации.</w:t>
      </w:r>
    </w:p>
    <w:p w:rsidR="003B095D" w:rsidRDefault="003B095D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в данной организации проведен анализ необходимых отделов для авто</w:t>
      </w:r>
      <w:r w:rsidR="00B239D5">
        <w:rPr>
          <w:sz w:val="28"/>
          <w:szCs w:val="28"/>
        </w:rPr>
        <w:t>матизирования (таблица 1).</w:t>
      </w:r>
    </w:p>
    <w:p w:rsidR="00B239D5" w:rsidRDefault="00B239D5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b"/>
        <w:tblW w:w="0" w:type="auto"/>
        <w:jc w:val="center"/>
        <w:tblInd w:w="-449" w:type="dxa"/>
        <w:tblLook w:val="04A0" w:firstRow="1" w:lastRow="0" w:firstColumn="1" w:lastColumn="0" w:noHBand="0" w:noVBand="1"/>
      </w:tblPr>
      <w:tblGrid>
        <w:gridCol w:w="2237"/>
        <w:gridCol w:w="3810"/>
        <w:gridCol w:w="1264"/>
        <w:gridCol w:w="1964"/>
      </w:tblGrid>
      <w:tr w:rsidR="003B095D" w:rsidTr="00B239D5">
        <w:trPr>
          <w:jc w:val="center"/>
        </w:trPr>
        <w:tc>
          <w:tcPr>
            <w:tcW w:w="2237" w:type="dxa"/>
          </w:tcPr>
          <w:p w:rsidR="003B095D" w:rsidRPr="000E4947" w:rsidRDefault="003B095D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Отдел анализа</w:t>
            </w:r>
          </w:p>
        </w:tc>
        <w:tc>
          <w:tcPr>
            <w:tcW w:w="3810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 xml:space="preserve">Анализ отклонений фактических значений показателей </w:t>
            </w:r>
            <w:proofErr w:type="gramStart"/>
            <w:r w:rsidRPr="000E4947">
              <w:rPr>
                <w:szCs w:val="28"/>
              </w:rPr>
              <w:t>от</w:t>
            </w:r>
            <w:proofErr w:type="gramEnd"/>
            <w:r w:rsidRPr="000E4947">
              <w:rPr>
                <w:szCs w:val="28"/>
              </w:rPr>
              <w:t xml:space="preserve"> плановых</w:t>
            </w:r>
          </w:p>
        </w:tc>
        <w:tc>
          <w:tcPr>
            <w:tcW w:w="1241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Возможна</w:t>
            </w:r>
          </w:p>
        </w:tc>
        <w:tc>
          <w:tcPr>
            <w:tcW w:w="1964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Будет автоматизирован</w:t>
            </w:r>
          </w:p>
        </w:tc>
      </w:tr>
      <w:tr w:rsidR="003B095D" w:rsidTr="00B239D5">
        <w:trPr>
          <w:jc w:val="center"/>
        </w:trPr>
        <w:tc>
          <w:tcPr>
            <w:tcW w:w="2237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 xml:space="preserve">Анкеты </w:t>
            </w:r>
            <w:r w:rsidRPr="000E4947">
              <w:rPr>
                <w:szCs w:val="28"/>
              </w:rPr>
              <w:lastRenderedPageBreak/>
              <w:t>участников</w:t>
            </w:r>
          </w:p>
        </w:tc>
        <w:tc>
          <w:tcPr>
            <w:tcW w:w="3810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Ошибки при регистрации </w:t>
            </w:r>
            <w:r>
              <w:rPr>
                <w:szCs w:val="28"/>
              </w:rPr>
              <w:lastRenderedPageBreak/>
              <w:t>участника</w:t>
            </w:r>
          </w:p>
        </w:tc>
        <w:tc>
          <w:tcPr>
            <w:tcW w:w="1241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Да</w:t>
            </w:r>
          </w:p>
        </w:tc>
        <w:tc>
          <w:tcPr>
            <w:tcW w:w="1964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3B095D" w:rsidTr="00B239D5">
        <w:trPr>
          <w:jc w:val="center"/>
        </w:trPr>
        <w:tc>
          <w:tcPr>
            <w:tcW w:w="2237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lastRenderedPageBreak/>
              <w:t>Анкеты экспертов</w:t>
            </w:r>
          </w:p>
        </w:tc>
        <w:tc>
          <w:tcPr>
            <w:tcW w:w="3810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Ошибки при регистрации эксперта</w:t>
            </w:r>
          </w:p>
        </w:tc>
        <w:tc>
          <w:tcPr>
            <w:tcW w:w="1241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3B095D" w:rsidTr="00B239D5">
        <w:trPr>
          <w:jc w:val="center"/>
        </w:trPr>
        <w:tc>
          <w:tcPr>
            <w:tcW w:w="2237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Данные по клубам (призовые)</w:t>
            </w:r>
          </w:p>
        </w:tc>
        <w:tc>
          <w:tcPr>
            <w:tcW w:w="3810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Некорректное подведение итогов</w:t>
            </w:r>
          </w:p>
        </w:tc>
        <w:tc>
          <w:tcPr>
            <w:tcW w:w="1241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3B095D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E4947" w:rsidTr="00B239D5">
        <w:trPr>
          <w:jc w:val="center"/>
        </w:trPr>
        <w:tc>
          <w:tcPr>
            <w:tcW w:w="2237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Вывод диплома за призовое место</w:t>
            </w:r>
          </w:p>
        </w:tc>
        <w:tc>
          <w:tcPr>
            <w:tcW w:w="3810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Правильность ввода данных участника</w:t>
            </w:r>
          </w:p>
        </w:tc>
        <w:tc>
          <w:tcPr>
            <w:tcW w:w="1241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E4947" w:rsidTr="00B239D5">
        <w:trPr>
          <w:jc w:val="center"/>
        </w:trPr>
        <w:tc>
          <w:tcPr>
            <w:tcW w:w="2237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Вывод сертификата за участие</w:t>
            </w:r>
          </w:p>
        </w:tc>
        <w:tc>
          <w:tcPr>
            <w:tcW w:w="3810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Правильность ввода данных участника</w:t>
            </w:r>
          </w:p>
        </w:tc>
        <w:tc>
          <w:tcPr>
            <w:tcW w:w="1241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E4947" w:rsidTr="00B239D5">
        <w:trPr>
          <w:jc w:val="center"/>
        </w:trPr>
        <w:tc>
          <w:tcPr>
            <w:tcW w:w="2237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Определение породы собак у эксперта</w:t>
            </w:r>
          </w:p>
        </w:tc>
        <w:tc>
          <w:tcPr>
            <w:tcW w:w="3810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Знать данные эксперта</w:t>
            </w:r>
          </w:p>
        </w:tc>
        <w:tc>
          <w:tcPr>
            <w:tcW w:w="1241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E4947" w:rsidTr="00B239D5">
        <w:trPr>
          <w:jc w:val="center"/>
        </w:trPr>
        <w:tc>
          <w:tcPr>
            <w:tcW w:w="2237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Найти собаку эксперта</w:t>
            </w:r>
          </w:p>
        </w:tc>
        <w:tc>
          <w:tcPr>
            <w:tcW w:w="3810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Знать номер участника</w:t>
            </w:r>
          </w:p>
        </w:tc>
        <w:tc>
          <w:tcPr>
            <w:tcW w:w="1241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0E4947" w:rsidTr="00B239D5">
        <w:trPr>
          <w:jc w:val="center"/>
        </w:trPr>
        <w:tc>
          <w:tcPr>
            <w:tcW w:w="2237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 w:rsidRPr="000E4947">
              <w:rPr>
                <w:szCs w:val="28"/>
              </w:rPr>
              <w:t>Определить в каком ринге участник</w:t>
            </w:r>
          </w:p>
        </w:tc>
        <w:tc>
          <w:tcPr>
            <w:tcW w:w="3810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Знать номер участника</w:t>
            </w:r>
          </w:p>
        </w:tc>
        <w:tc>
          <w:tcPr>
            <w:tcW w:w="1241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964" w:type="dxa"/>
          </w:tcPr>
          <w:p w:rsidR="000E4947" w:rsidRPr="000E4947" w:rsidRDefault="000E4947" w:rsidP="00EB101E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</w:tbl>
    <w:p w:rsidR="003B095D" w:rsidRDefault="003B095D" w:rsidP="00EB101E">
      <w:pPr>
        <w:ind w:firstLine="720"/>
        <w:jc w:val="both"/>
        <w:rPr>
          <w:sz w:val="28"/>
          <w:szCs w:val="28"/>
        </w:rPr>
      </w:pPr>
    </w:p>
    <w:p w:rsidR="00B239D5" w:rsidRDefault="00B239D5" w:rsidP="00EB101E">
      <w:pPr>
        <w:ind w:firstLine="720"/>
        <w:jc w:val="both"/>
        <w:rPr>
          <w:sz w:val="28"/>
          <w:szCs w:val="28"/>
        </w:rPr>
      </w:pPr>
    </w:p>
    <w:p w:rsidR="00B239D5" w:rsidRDefault="00B239D5" w:rsidP="00EB10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43F1" w:rsidRPr="000A2642" w:rsidRDefault="00B239D5" w:rsidP="00EB101E">
      <w:pPr>
        <w:pStyle w:val="a6"/>
        <w:numPr>
          <w:ilvl w:val="0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lastRenderedPageBreak/>
        <w:t>Требования к системе</w:t>
      </w:r>
    </w:p>
    <w:p w:rsidR="000243F1" w:rsidRPr="000A2642" w:rsidRDefault="00B239D5" w:rsidP="00EB101E">
      <w:pPr>
        <w:pStyle w:val="a6"/>
        <w:numPr>
          <w:ilvl w:val="1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системе в целом</w:t>
      </w:r>
    </w:p>
    <w:p w:rsidR="00EF36B3" w:rsidRDefault="00B239D5" w:rsidP="00EB101E">
      <w:pPr>
        <w:pStyle w:val="a6"/>
        <w:numPr>
          <w:ilvl w:val="2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структуре и функционированию системы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EF36B3" w:rsidRPr="00EF36B3" w:rsidRDefault="00B239D5" w:rsidP="00EB101E">
      <w:pPr>
        <w:ind w:firstLine="720"/>
        <w:jc w:val="both"/>
        <w:rPr>
          <w:sz w:val="28"/>
          <w:szCs w:val="28"/>
        </w:rPr>
      </w:pPr>
      <w:r w:rsidRPr="00EF36B3">
        <w:rPr>
          <w:sz w:val="28"/>
          <w:szCs w:val="28"/>
        </w:rPr>
        <w:t xml:space="preserve">ИС должна быть централизованной, т.е. все данные должны располагаться в центральном хранилище. ИС должна </w:t>
      </w:r>
      <w:r w:rsidR="00EF36B3" w:rsidRPr="00EF36B3">
        <w:rPr>
          <w:sz w:val="28"/>
          <w:szCs w:val="28"/>
        </w:rPr>
        <w:t>иметь трехуровневую архитектуру</w:t>
      </w:r>
      <w:r w:rsidRPr="00EF36B3">
        <w:rPr>
          <w:sz w:val="28"/>
          <w:szCs w:val="28"/>
        </w:rPr>
        <w:t>.</w:t>
      </w:r>
      <w:r w:rsidRPr="00EF36B3">
        <w:rPr>
          <w:sz w:val="28"/>
          <w:szCs w:val="28"/>
        </w:rPr>
        <w:br/>
        <w:t>В Системе предлагается выделить следующ</w:t>
      </w:r>
      <w:r w:rsidR="00EF36B3" w:rsidRPr="00EF36B3">
        <w:rPr>
          <w:sz w:val="28"/>
          <w:szCs w:val="28"/>
        </w:rPr>
        <w:t>ие функциональные подсистемы:</w:t>
      </w:r>
    </w:p>
    <w:p w:rsidR="00EF36B3" w:rsidRDefault="00B239D5" w:rsidP="00EB101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EF36B3">
        <w:rPr>
          <w:sz w:val="28"/>
          <w:szCs w:val="28"/>
        </w:rPr>
        <w:t>подсистема сбора, обработки и загрузки данных, которая предназначена для реализации процессов сбора данных из систем источников, приведения указанных данных к виду, необходимому для наполнени</w:t>
      </w:r>
      <w:r w:rsidR="00EF36B3">
        <w:rPr>
          <w:sz w:val="28"/>
          <w:szCs w:val="28"/>
        </w:rPr>
        <w:t>я подсистемы хранения данных;</w:t>
      </w:r>
    </w:p>
    <w:p w:rsidR="00EF36B3" w:rsidRDefault="00B239D5" w:rsidP="00EB101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EF36B3">
        <w:rPr>
          <w:sz w:val="28"/>
          <w:szCs w:val="28"/>
        </w:rPr>
        <w:t>подсистема хранения данных, которая предназначена для хранения данных в структурах, на</w:t>
      </w:r>
      <w:r w:rsidR="00EF36B3">
        <w:rPr>
          <w:sz w:val="28"/>
          <w:szCs w:val="28"/>
        </w:rPr>
        <w:t>целенных на принятие решений;</w:t>
      </w:r>
    </w:p>
    <w:p w:rsidR="00B239D5" w:rsidRPr="00EF36B3" w:rsidRDefault="00B239D5" w:rsidP="00EB101E">
      <w:pPr>
        <w:pStyle w:val="a6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EF36B3">
        <w:rPr>
          <w:sz w:val="28"/>
          <w:szCs w:val="28"/>
        </w:rPr>
        <w:t xml:space="preserve">подсистема формирования и визуализации отчетности, которая предназначена для формирования </w:t>
      </w:r>
      <w:proofErr w:type="gramStart"/>
      <w:r w:rsidRPr="00EF36B3">
        <w:rPr>
          <w:sz w:val="28"/>
          <w:szCs w:val="28"/>
        </w:rPr>
        <w:t>бизнес-ориентированных</w:t>
      </w:r>
      <w:proofErr w:type="gramEnd"/>
      <w:r w:rsidRPr="00EF36B3">
        <w:rPr>
          <w:sz w:val="28"/>
          <w:szCs w:val="28"/>
        </w:rPr>
        <w:t xml:space="preserve"> витрин данных и отчетности.</w:t>
      </w:r>
    </w:p>
    <w:p w:rsidR="00A04E8D" w:rsidRPr="00A04E8D" w:rsidRDefault="00A04E8D" w:rsidP="00EB101E">
      <w:pPr>
        <w:ind w:firstLine="720"/>
        <w:jc w:val="both"/>
        <w:rPr>
          <w:sz w:val="28"/>
          <w:szCs w:val="28"/>
        </w:rPr>
      </w:pPr>
      <w:r w:rsidRPr="00A04E8D">
        <w:rPr>
          <w:sz w:val="28"/>
          <w:szCs w:val="28"/>
        </w:rPr>
        <w:t>В качестве протокола взаимодействия между компонентами Системы на транспортно-сетевом уровне необходимо использовать протокол TCP/IP.</w:t>
      </w:r>
      <w:r w:rsidRPr="00A04E8D">
        <w:rPr>
          <w:sz w:val="28"/>
          <w:szCs w:val="28"/>
        </w:rPr>
        <w:br/>
        <w:t xml:space="preserve">Для организации информационного обмена между компонентами Системы должны использоваться специальные протоколы прикладного уровня, такие как: NFS, HTTP и его расширение HTTPS, </w:t>
      </w:r>
      <w:proofErr w:type="spellStart"/>
      <w:r w:rsidRPr="00A04E8D">
        <w:rPr>
          <w:sz w:val="28"/>
          <w:szCs w:val="28"/>
        </w:rPr>
        <w:t>NetBios</w:t>
      </w:r>
      <w:proofErr w:type="spellEnd"/>
      <w:r w:rsidRPr="00A04E8D">
        <w:rPr>
          <w:sz w:val="28"/>
          <w:szCs w:val="28"/>
        </w:rPr>
        <w:t xml:space="preserve">/SMB, </w:t>
      </w:r>
      <w:proofErr w:type="spellStart"/>
      <w:r w:rsidRPr="00A04E8D">
        <w:rPr>
          <w:sz w:val="28"/>
          <w:szCs w:val="28"/>
        </w:rPr>
        <w:t>Oracle</w:t>
      </w:r>
      <w:proofErr w:type="spellEnd"/>
      <w:r w:rsidRPr="00A04E8D">
        <w:rPr>
          <w:sz w:val="28"/>
          <w:szCs w:val="28"/>
        </w:rPr>
        <w:t xml:space="preserve"> TNS.</w:t>
      </w:r>
      <w:r w:rsidRPr="00A04E8D">
        <w:rPr>
          <w:sz w:val="28"/>
          <w:szCs w:val="28"/>
        </w:rPr>
        <w:br/>
        <w:t>Для организации доступа пользователей к отчетности должен использоваться протокол презентационного уровня HTTP и его расширение HTTPS.</w:t>
      </w:r>
    </w:p>
    <w:p w:rsidR="00A04E8D" w:rsidRPr="0012104E" w:rsidRDefault="00A04E8D" w:rsidP="00EB101E">
      <w:pPr>
        <w:ind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Смежными системами для данной  ИС являются: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информационные системы оперативной обработки данных Заказчика;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информационные системы планировани</w:t>
      </w:r>
      <w:proofErr w:type="gramStart"/>
      <w:r w:rsidRPr="0012104E">
        <w:rPr>
          <w:sz w:val="28"/>
          <w:szCs w:val="28"/>
        </w:rPr>
        <w:t>я(</w:t>
      </w:r>
      <w:proofErr w:type="gramEnd"/>
      <w:r w:rsidRPr="0012104E">
        <w:rPr>
          <w:sz w:val="28"/>
          <w:szCs w:val="28"/>
        </w:rPr>
        <w:t xml:space="preserve"> если такие имеются).</w:t>
      </w:r>
    </w:p>
    <w:p w:rsidR="00A04E8D" w:rsidRPr="0012104E" w:rsidRDefault="00A04E8D" w:rsidP="00EB101E">
      <w:pPr>
        <w:ind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Источниками данных для Системы должны быть: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 xml:space="preserve">Информационная система управления предприятием (СУБД MS </w:t>
      </w:r>
      <w:r w:rsidRPr="0012104E">
        <w:rPr>
          <w:sz w:val="28"/>
          <w:szCs w:val="28"/>
          <w:lang w:val="en-US"/>
        </w:rPr>
        <w:t>Access</w:t>
      </w:r>
      <w:r w:rsidRPr="0012104E">
        <w:rPr>
          <w:sz w:val="28"/>
          <w:szCs w:val="28"/>
        </w:rPr>
        <w:t>).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 xml:space="preserve">Информационно-справочная система (СУБД MS </w:t>
      </w:r>
      <w:r w:rsidRPr="0012104E">
        <w:rPr>
          <w:sz w:val="28"/>
          <w:szCs w:val="28"/>
          <w:lang w:val="en-US"/>
        </w:rPr>
        <w:t>Access</w:t>
      </w:r>
      <w:r w:rsidRPr="0012104E">
        <w:rPr>
          <w:sz w:val="28"/>
          <w:szCs w:val="28"/>
        </w:rPr>
        <w:t>)</w:t>
      </w:r>
    </w:p>
    <w:p w:rsidR="00A04E8D" w:rsidRPr="0012104E" w:rsidRDefault="00A04E8D" w:rsidP="00EB101E">
      <w:pPr>
        <w:ind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Перечень предпочтительных способов взаимодействия со смежными системами приведен ниже.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информационная система управления предприятием - с использованием про</w:t>
      </w:r>
      <w:r w:rsidR="0012104E" w:rsidRPr="0012104E">
        <w:rPr>
          <w:sz w:val="28"/>
          <w:szCs w:val="28"/>
        </w:rPr>
        <w:t>межуточной базы данных/</w:t>
      </w:r>
    </w:p>
    <w:p w:rsidR="00A04E8D" w:rsidRPr="0012104E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информационно-справочная система - обмен файлами ос определенного формата.</w:t>
      </w:r>
    </w:p>
    <w:p w:rsidR="00AF1A2A" w:rsidRPr="00AF1A2A" w:rsidRDefault="00A04E8D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12104E">
        <w:rPr>
          <w:sz w:val="28"/>
          <w:szCs w:val="28"/>
        </w:rPr>
        <w:t>информационная система обеспечения бюджетного процесса - интеграция «точка – точка».</w:t>
      </w:r>
    </w:p>
    <w:p w:rsidR="00AF1A2A" w:rsidRPr="00AF1A2A" w:rsidRDefault="00AF1A2A" w:rsidP="00EB101E">
      <w:pPr>
        <w:ind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>Система должна поддерживать следу</w:t>
      </w:r>
      <w:r>
        <w:rPr>
          <w:sz w:val="28"/>
          <w:szCs w:val="28"/>
        </w:rPr>
        <w:t>ющие режимы функционирования: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lastRenderedPageBreak/>
        <w:t xml:space="preserve">основной режим, в котором подсистемы </w:t>
      </w:r>
      <w:proofErr w:type="spellStart"/>
      <w:r w:rsidRPr="00AF1A2A">
        <w:rPr>
          <w:sz w:val="28"/>
          <w:szCs w:val="28"/>
        </w:rPr>
        <w:t>ис</w:t>
      </w:r>
      <w:proofErr w:type="spellEnd"/>
      <w:r w:rsidRPr="00AF1A2A">
        <w:rPr>
          <w:sz w:val="28"/>
          <w:szCs w:val="28"/>
        </w:rPr>
        <w:t xml:space="preserve"> выполняют все свои </w:t>
      </w:r>
      <w:r>
        <w:rPr>
          <w:sz w:val="28"/>
          <w:szCs w:val="28"/>
        </w:rPr>
        <w:t>основные функции.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 xml:space="preserve">профилактический режим, в котором одна или все подсистемы </w:t>
      </w:r>
      <w:proofErr w:type="spellStart"/>
      <w:r w:rsidRPr="00AF1A2A">
        <w:rPr>
          <w:sz w:val="28"/>
          <w:szCs w:val="28"/>
        </w:rPr>
        <w:t>ис</w:t>
      </w:r>
      <w:proofErr w:type="spellEnd"/>
      <w:r w:rsidRPr="00AF1A2A">
        <w:rPr>
          <w:sz w:val="28"/>
          <w:szCs w:val="28"/>
        </w:rPr>
        <w:t xml:space="preserve"> не выполняют своих функций.</w:t>
      </w:r>
      <w:r w:rsidRPr="00AF1A2A">
        <w:rPr>
          <w:sz w:val="28"/>
          <w:szCs w:val="28"/>
        </w:rPr>
        <w:br/>
        <w:t xml:space="preserve">В основном режиме функционирования ИС </w:t>
      </w:r>
      <w:r>
        <w:rPr>
          <w:sz w:val="28"/>
          <w:szCs w:val="28"/>
        </w:rPr>
        <w:t>должна обеспечивать: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 xml:space="preserve">работу пользователей </w:t>
      </w:r>
      <w:proofErr w:type="gramStart"/>
      <w:r w:rsidRPr="00AF1A2A">
        <w:rPr>
          <w:sz w:val="28"/>
          <w:szCs w:val="28"/>
        </w:rPr>
        <w:t>режиме</w:t>
      </w:r>
      <w:proofErr w:type="gramEnd"/>
      <w:r w:rsidRPr="00AF1A2A">
        <w:rPr>
          <w:sz w:val="28"/>
          <w:szCs w:val="28"/>
        </w:rPr>
        <w:t xml:space="preserve"> – 24 часов в </w:t>
      </w:r>
      <w:r>
        <w:rPr>
          <w:sz w:val="28"/>
          <w:szCs w:val="28"/>
        </w:rPr>
        <w:t>день, 7 дней в неделю (24х7);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 xml:space="preserve">выполнение своих функций – сбор, обработка и загрузка данных; 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>хранение данных, предоставление отчетности.</w:t>
      </w:r>
      <w:r w:rsidRPr="00AF1A2A">
        <w:rPr>
          <w:sz w:val="28"/>
          <w:szCs w:val="28"/>
        </w:rPr>
        <w:br/>
        <w:t>В профилактическом режиме ИС должна обеспечивать возможност</w:t>
      </w:r>
      <w:r>
        <w:rPr>
          <w:sz w:val="28"/>
          <w:szCs w:val="28"/>
        </w:rPr>
        <w:t>ь проведения следующих работ: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>техническое об</w:t>
      </w:r>
      <w:r>
        <w:rPr>
          <w:sz w:val="28"/>
          <w:szCs w:val="28"/>
        </w:rPr>
        <w:t>служивание;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>модернизацию аппа</w:t>
      </w:r>
      <w:r>
        <w:rPr>
          <w:sz w:val="28"/>
          <w:szCs w:val="28"/>
        </w:rPr>
        <w:t>ратно-программного комплекса;</w:t>
      </w:r>
    </w:p>
    <w:p w:rsidR="00AF1A2A" w:rsidRDefault="00AF1A2A" w:rsidP="00EB101E">
      <w:pPr>
        <w:pStyle w:val="a6"/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AF1A2A">
        <w:rPr>
          <w:sz w:val="28"/>
          <w:szCs w:val="28"/>
        </w:rPr>
        <w:t>устранение аварийных ситуаций.</w:t>
      </w:r>
      <w:r w:rsidRPr="00AF1A2A">
        <w:rPr>
          <w:sz w:val="28"/>
          <w:szCs w:val="28"/>
        </w:rPr>
        <w:br/>
        <w:t>Общее время проведения профилактических работ не должно превышать X% от общего времени работы системы в основном режиме (Y часов в месяц).</w:t>
      </w:r>
    </w:p>
    <w:p w:rsidR="00AF1A2A" w:rsidRDefault="00AF1A2A" w:rsidP="00EB101E">
      <w:pPr>
        <w:ind w:firstLine="720"/>
        <w:jc w:val="both"/>
        <w:rPr>
          <w:sz w:val="28"/>
          <w:szCs w:val="28"/>
        </w:rPr>
      </w:pPr>
      <w:r w:rsidRPr="00267BEF">
        <w:rPr>
          <w:sz w:val="28"/>
          <w:szCs w:val="28"/>
        </w:rPr>
        <w:t>Для обеспечения высокой надежности функционирования ИС как системы в целом, так и её отдельных компонентов должно обеспечиваться выполнение требований по диагностированию ее состояния.</w:t>
      </w:r>
      <w:r w:rsidRPr="00267BEF">
        <w:rPr>
          <w:sz w:val="28"/>
          <w:szCs w:val="28"/>
        </w:rPr>
        <w:br/>
        <w:t>Диагностирование Системы должно осуществляться следующими штатными средствами, входящими в комплект поставки программного обеспечения:</w:t>
      </w:r>
      <w:r w:rsidRPr="00267BEF">
        <w:rPr>
          <w:sz w:val="28"/>
          <w:szCs w:val="28"/>
        </w:rPr>
        <w:br/>
        <w:t xml:space="preserve">- СУБД - Операционная система </w:t>
      </w:r>
      <w:proofErr w:type="spellStart"/>
      <w:r w:rsidRPr="00267BEF">
        <w:rPr>
          <w:sz w:val="28"/>
          <w:szCs w:val="28"/>
        </w:rPr>
        <w:t>Windows</w:t>
      </w:r>
      <w:proofErr w:type="spellEnd"/>
      <w:r w:rsidRPr="00267BEF">
        <w:rPr>
          <w:sz w:val="28"/>
          <w:szCs w:val="28"/>
        </w:rPr>
        <w:t xml:space="preserve"> 7x32,</w:t>
      </w:r>
      <w:r w:rsidR="00267BEF" w:rsidRPr="00267BEF">
        <w:rPr>
          <w:sz w:val="28"/>
          <w:szCs w:val="28"/>
        </w:rPr>
        <w:t xml:space="preserve"> </w:t>
      </w:r>
      <w:proofErr w:type="spellStart"/>
      <w:r w:rsidR="00267BEF" w:rsidRPr="00267BEF">
        <w:rPr>
          <w:sz w:val="28"/>
          <w:szCs w:val="28"/>
        </w:rPr>
        <w:t>Intel</w:t>
      </w:r>
      <w:proofErr w:type="spellEnd"/>
      <w:r w:rsidR="00267BEF" w:rsidRPr="00267BEF">
        <w:rPr>
          <w:sz w:val="28"/>
          <w:szCs w:val="28"/>
        </w:rPr>
        <w:t xml:space="preserve"> </w:t>
      </w:r>
      <w:proofErr w:type="spellStart"/>
      <w:r w:rsidR="00267BEF" w:rsidRPr="00267BEF">
        <w:rPr>
          <w:sz w:val="28"/>
          <w:szCs w:val="28"/>
        </w:rPr>
        <w:t>Core</w:t>
      </w:r>
      <w:proofErr w:type="spellEnd"/>
      <w:r w:rsidR="00267BEF" w:rsidRPr="00267BEF">
        <w:rPr>
          <w:sz w:val="28"/>
          <w:szCs w:val="28"/>
        </w:rPr>
        <w:t xml:space="preserve"> i3 2.3 </w:t>
      </w:r>
      <w:proofErr w:type="spellStart"/>
      <w:r w:rsidR="00267BEF" w:rsidRPr="00267BEF">
        <w:rPr>
          <w:sz w:val="28"/>
          <w:szCs w:val="28"/>
        </w:rPr>
        <w:t>ghz</w:t>
      </w:r>
      <w:proofErr w:type="spellEnd"/>
      <w:r w:rsidR="00267BEF" w:rsidRPr="00267BEF">
        <w:rPr>
          <w:sz w:val="28"/>
          <w:szCs w:val="28"/>
        </w:rPr>
        <w:t xml:space="preserve">, 4 </w:t>
      </w:r>
      <w:proofErr w:type="spellStart"/>
      <w:r w:rsidR="00267BEF" w:rsidRPr="00267BEF">
        <w:rPr>
          <w:sz w:val="28"/>
          <w:szCs w:val="28"/>
        </w:rPr>
        <w:t>gb</w:t>
      </w:r>
      <w:proofErr w:type="spellEnd"/>
      <w:r w:rsidR="00267BEF" w:rsidRPr="00267BEF">
        <w:rPr>
          <w:sz w:val="28"/>
          <w:szCs w:val="28"/>
        </w:rPr>
        <w:t xml:space="preserve"> </w:t>
      </w:r>
      <w:proofErr w:type="spellStart"/>
      <w:r w:rsidR="00267BEF" w:rsidRPr="00267BEF">
        <w:rPr>
          <w:sz w:val="28"/>
          <w:szCs w:val="28"/>
        </w:rPr>
        <w:t>ram</w:t>
      </w:r>
      <w:proofErr w:type="spellEnd"/>
      <w:r w:rsidR="00267BEF" w:rsidRPr="00267BEF">
        <w:rPr>
          <w:sz w:val="28"/>
          <w:szCs w:val="28"/>
        </w:rPr>
        <w:t xml:space="preserve">, </w:t>
      </w:r>
      <w:proofErr w:type="spellStart"/>
      <w:r w:rsidR="00267BEF" w:rsidRPr="00267BEF">
        <w:rPr>
          <w:sz w:val="28"/>
          <w:szCs w:val="28"/>
        </w:rPr>
        <w:t>Intel</w:t>
      </w:r>
      <w:proofErr w:type="spellEnd"/>
      <w:r w:rsidR="00267BEF" w:rsidRPr="00267BEF">
        <w:rPr>
          <w:sz w:val="28"/>
          <w:szCs w:val="28"/>
        </w:rPr>
        <w:t xml:space="preserve"> HD </w:t>
      </w:r>
      <w:proofErr w:type="spellStart"/>
      <w:r w:rsidR="00267BEF" w:rsidRPr="00267BEF">
        <w:rPr>
          <w:sz w:val="28"/>
          <w:szCs w:val="28"/>
        </w:rPr>
        <w:t>Graphics</w:t>
      </w:r>
      <w:proofErr w:type="spellEnd"/>
      <w:r w:rsidR="00267BEF" w:rsidRPr="00267BEF">
        <w:rPr>
          <w:sz w:val="28"/>
          <w:szCs w:val="28"/>
        </w:rPr>
        <w:t xml:space="preserve"> 3000, HDD 500 </w:t>
      </w:r>
      <w:proofErr w:type="spellStart"/>
      <w:r w:rsidR="00267BEF" w:rsidRPr="00267BEF">
        <w:rPr>
          <w:sz w:val="28"/>
          <w:szCs w:val="28"/>
        </w:rPr>
        <w:t>gb</w:t>
      </w:r>
      <w:proofErr w:type="spellEnd"/>
      <w:r w:rsidR="00267BEF" w:rsidRPr="00267BEF">
        <w:rPr>
          <w:sz w:val="28"/>
          <w:szCs w:val="28"/>
        </w:rPr>
        <w:t xml:space="preserve">, устройства ввода/вывода, </w:t>
      </w:r>
      <w:proofErr w:type="spellStart"/>
      <w:r w:rsidR="00267BEF" w:rsidRPr="00267BEF">
        <w:rPr>
          <w:sz w:val="28"/>
          <w:szCs w:val="28"/>
        </w:rPr>
        <w:t>Access</w:t>
      </w:r>
      <w:proofErr w:type="spellEnd"/>
      <w:r w:rsidR="00267BEF" w:rsidRPr="00267BEF">
        <w:rPr>
          <w:sz w:val="28"/>
          <w:szCs w:val="28"/>
        </w:rPr>
        <w:t>, доступ в интернет;</w:t>
      </w:r>
      <w:r w:rsidR="00267BEF" w:rsidRPr="00267BEF">
        <w:rPr>
          <w:sz w:val="28"/>
          <w:szCs w:val="28"/>
        </w:rPr>
        <w:br/>
        <w:t>- средство визуализации – монитор, принтер.</w:t>
      </w:r>
      <w:r w:rsidRPr="00267BEF">
        <w:rPr>
          <w:sz w:val="28"/>
          <w:szCs w:val="28"/>
        </w:rPr>
        <w:br/>
        <w:t>Обязательно ведение журналов инцидентов в электронной форме, а также графиков и журналов проведения ППР.</w:t>
      </w:r>
      <w:r w:rsidRPr="00267BEF">
        <w:rPr>
          <w:sz w:val="28"/>
          <w:szCs w:val="28"/>
        </w:rPr>
        <w:br/>
        <w:t>Для всех технических компонентов необходимо обеспечить регулярный и постоянный контроль состояния и техническое обслуживание.</w:t>
      </w:r>
    </w:p>
    <w:p w:rsidR="000A2642" w:rsidRPr="00267BEF" w:rsidRDefault="000A2642" w:rsidP="00EB101E">
      <w:pPr>
        <w:ind w:firstLine="720"/>
        <w:jc w:val="both"/>
        <w:rPr>
          <w:sz w:val="28"/>
          <w:szCs w:val="28"/>
        </w:rPr>
      </w:pPr>
    </w:p>
    <w:p w:rsidR="00B239D5" w:rsidRPr="000A2642" w:rsidRDefault="00267BEF" w:rsidP="00EB101E">
      <w:pPr>
        <w:pStyle w:val="a6"/>
        <w:numPr>
          <w:ilvl w:val="2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численности и квалификации персонала системы и режиму его работы</w:t>
      </w:r>
    </w:p>
    <w:p w:rsidR="00267BEF" w:rsidRDefault="00267BEF" w:rsidP="00EB101E">
      <w:pPr>
        <w:pStyle w:val="a6"/>
        <w:numPr>
          <w:ilvl w:val="3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численности персонала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6A0D45" w:rsidRPr="006A0D45" w:rsidRDefault="00267BEF" w:rsidP="00EB101E">
      <w:pPr>
        <w:ind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>В состав персонала, необходимого для обеспечения эксплуатации ИС в рамках соответствующих подразделений Заказчика, необходимо выделен</w:t>
      </w:r>
      <w:r w:rsidR="006A0D45" w:rsidRPr="006A0D45">
        <w:rPr>
          <w:sz w:val="28"/>
          <w:szCs w:val="28"/>
        </w:rPr>
        <w:t>ие следующих ответственных лиц:</w:t>
      </w:r>
    </w:p>
    <w:p w:rsidR="006A0D45" w:rsidRPr="006A0D45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 xml:space="preserve">Руководитель </w:t>
      </w:r>
      <w:r w:rsidR="006A0D45" w:rsidRPr="006A0D45">
        <w:rPr>
          <w:sz w:val="28"/>
          <w:szCs w:val="28"/>
        </w:rPr>
        <w:t>- 1 человек.</w:t>
      </w:r>
    </w:p>
    <w:p w:rsidR="006A0D45" w:rsidRPr="006A0D45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>Администратор сбора,</w:t>
      </w:r>
      <w:r w:rsidR="006A0D45" w:rsidRPr="006A0D45">
        <w:rPr>
          <w:sz w:val="28"/>
          <w:szCs w:val="28"/>
        </w:rPr>
        <w:t xml:space="preserve"> обработки, загрузки  и хранения данных  - 2 человека.</w:t>
      </w:r>
    </w:p>
    <w:p w:rsidR="006A0D45" w:rsidRPr="006A0D45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>Администратор формирования и визуализации отчетност</w:t>
      </w:r>
      <w:r w:rsidR="006A0D45" w:rsidRPr="006A0D45">
        <w:rPr>
          <w:sz w:val="28"/>
          <w:szCs w:val="28"/>
        </w:rPr>
        <w:t>и - 1 человек.</w:t>
      </w:r>
    </w:p>
    <w:p w:rsidR="006A0D45" w:rsidRPr="006A0D45" w:rsidRDefault="00267BEF" w:rsidP="00EB101E">
      <w:pPr>
        <w:ind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lastRenderedPageBreak/>
        <w:t>Данные лица должны выполнять следующи</w:t>
      </w:r>
      <w:r w:rsidR="006A0D45" w:rsidRPr="006A0D45">
        <w:rPr>
          <w:sz w:val="28"/>
          <w:szCs w:val="28"/>
        </w:rPr>
        <w:t>е функциональные обязанности.</w:t>
      </w:r>
    </w:p>
    <w:p w:rsidR="006A0D45" w:rsidRPr="006A0D45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 xml:space="preserve">Руководитель - на всем протяжении функционирования </w:t>
      </w:r>
      <w:r w:rsidR="006A0D45" w:rsidRPr="006A0D45">
        <w:rPr>
          <w:sz w:val="28"/>
          <w:szCs w:val="28"/>
        </w:rPr>
        <w:t>ИС обеспечивает общее руководство;</w:t>
      </w:r>
    </w:p>
    <w:p w:rsidR="006A0D45" w:rsidRPr="006A0D45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 xml:space="preserve">Администратор </w:t>
      </w:r>
      <w:r w:rsidR="006A0D45" w:rsidRPr="006A0D45">
        <w:rPr>
          <w:sz w:val="28"/>
          <w:szCs w:val="28"/>
        </w:rPr>
        <w:t xml:space="preserve">сбора, обработки, загрузки  и хранения данных  </w:t>
      </w:r>
      <w:r w:rsidRPr="006A0D45">
        <w:rPr>
          <w:sz w:val="28"/>
          <w:szCs w:val="28"/>
        </w:rPr>
        <w:t xml:space="preserve">- на всем протяжении функционирования </w:t>
      </w:r>
      <w:r w:rsidR="006A0D45" w:rsidRPr="006A0D45">
        <w:rPr>
          <w:sz w:val="28"/>
          <w:szCs w:val="28"/>
        </w:rPr>
        <w:t xml:space="preserve">ИС </w:t>
      </w:r>
      <w:r w:rsidRPr="006A0D45">
        <w:rPr>
          <w:sz w:val="28"/>
          <w:szCs w:val="28"/>
        </w:rPr>
        <w:t>обе</w:t>
      </w:r>
      <w:r w:rsidR="006A0D45" w:rsidRPr="006A0D45">
        <w:rPr>
          <w:sz w:val="28"/>
          <w:szCs w:val="28"/>
        </w:rPr>
        <w:t>спечивает контроль</w:t>
      </w:r>
      <w:proofErr w:type="gramStart"/>
      <w:r w:rsidR="006A0D45" w:rsidRPr="006A0D45">
        <w:rPr>
          <w:sz w:val="28"/>
          <w:szCs w:val="28"/>
        </w:rPr>
        <w:t xml:space="preserve"> ,</w:t>
      </w:r>
      <w:proofErr w:type="gramEnd"/>
      <w:r w:rsidR="006A0D45" w:rsidRPr="006A0D45">
        <w:rPr>
          <w:sz w:val="28"/>
          <w:szCs w:val="28"/>
        </w:rPr>
        <w:t xml:space="preserve"> подготовку и загрузку</w:t>
      </w:r>
      <w:r w:rsidRPr="006A0D45">
        <w:rPr>
          <w:sz w:val="28"/>
          <w:szCs w:val="28"/>
        </w:rPr>
        <w:t xml:space="preserve"> данных из внешних ис</w:t>
      </w:r>
      <w:r w:rsidR="006A0D45" w:rsidRPr="006A0D45">
        <w:rPr>
          <w:sz w:val="28"/>
          <w:szCs w:val="28"/>
        </w:rPr>
        <w:t>точников, а так же обеспечивает распределение дискового пространства, модификацию структур БД, оптимизацию производительности;</w:t>
      </w:r>
    </w:p>
    <w:p w:rsidR="00267BEF" w:rsidRDefault="00267BEF" w:rsidP="00EB101E">
      <w:pPr>
        <w:pStyle w:val="a6"/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6A0D45">
        <w:rPr>
          <w:sz w:val="28"/>
          <w:szCs w:val="28"/>
        </w:rPr>
        <w:t xml:space="preserve">Администратор формирования и визуализации отчетности - на всем протяжении функционирования </w:t>
      </w:r>
      <w:r w:rsidR="006A0D45" w:rsidRPr="006A0D45">
        <w:rPr>
          <w:sz w:val="28"/>
          <w:szCs w:val="28"/>
        </w:rPr>
        <w:t xml:space="preserve">ИС </w:t>
      </w:r>
      <w:r w:rsidRPr="006A0D45">
        <w:rPr>
          <w:sz w:val="28"/>
          <w:szCs w:val="28"/>
        </w:rPr>
        <w:t>обеспечивает поддержку пользовател</w:t>
      </w:r>
      <w:r w:rsidR="006A0D45" w:rsidRPr="006A0D45">
        <w:rPr>
          <w:sz w:val="28"/>
          <w:szCs w:val="28"/>
        </w:rPr>
        <w:t>ей, формирование отчетности.</w:t>
      </w:r>
    </w:p>
    <w:p w:rsidR="000A2642" w:rsidRPr="006A0D45" w:rsidRDefault="000A2642" w:rsidP="000A2642">
      <w:pPr>
        <w:pStyle w:val="a6"/>
        <w:jc w:val="both"/>
        <w:rPr>
          <w:sz w:val="28"/>
          <w:szCs w:val="28"/>
        </w:rPr>
      </w:pPr>
    </w:p>
    <w:p w:rsidR="00267BEF" w:rsidRDefault="006A0D45" w:rsidP="00EB101E">
      <w:pPr>
        <w:pStyle w:val="a6"/>
        <w:numPr>
          <w:ilvl w:val="3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квалификации персонала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600DBA" w:rsidRPr="00A555FA" w:rsidRDefault="00600DBA" w:rsidP="00EB101E">
      <w:pPr>
        <w:ind w:firstLine="720"/>
        <w:jc w:val="both"/>
        <w:rPr>
          <w:sz w:val="28"/>
          <w:szCs w:val="28"/>
        </w:rPr>
      </w:pPr>
      <w:r w:rsidRPr="00A555FA">
        <w:rPr>
          <w:sz w:val="28"/>
          <w:szCs w:val="28"/>
        </w:rPr>
        <w:t>К квалификации персонала, эксплуатирующего ИС, предъявляются следующие требования:</w:t>
      </w:r>
    </w:p>
    <w:p w:rsidR="00600DBA" w:rsidRPr="00A555FA" w:rsidRDefault="00A555FA" w:rsidP="00EB101E">
      <w:pPr>
        <w:pStyle w:val="a6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00DBA" w:rsidRPr="00A555FA">
        <w:rPr>
          <w:sz w:val="28"/>
          <w:szCs w:val="28"/>
        </w:rPr>
        <w:t xml:space="preserve"> - знание соответствующей предметной области; знание основ многомерного анализа; знания и навыки работы с аналитическими приложениями.</w:t>
      </w:r>
    </w:p>
    <w:p w:rsidR="00A555FA" w:rsidRDefault="00600DBA" w:rsidP="00EB101E">
      <w:pPr>
        <w:pStyle w:val="a6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A555FA">
        <w:rPr>
          <w:sz w:val="28"/>
          <w:szCs w:val="28"/>
        </w:rPr>
        <w:t>Администратор сбора, обработки, загрузки  и хранения данных - знание методологии проектирования хранилищ данных; знание СУБД; опыт администрирования СУБД</w:t>
      </w:r>
      <w:r w:rsidR="00A555FA" w:rsidRPr="00A555FA">
        <w:rPr>
          <w:sz w:val="28"/>
          <w:szCs w:val="28"/>
        </w:rPr>
        <w:t>; знание языка запросов SQL; знание и навыки операций архивирования и восстановления данных; знание и навыки оптимизации работы СУБД.</w:t>
      </w:r>
    </w:p>
    <w:p w:rsidR="00600DBA" w:rsidRDefault="00600DBA" w:rsidP="00EB101E">
      <w:pPr>
        <w:pStyle w:val="a6"/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A555FA">
        <w:rPr>
          <w:sz w:val="28"/>
          <w:szCs w:val="28"/>
        </w:rPr>
        <w:t>Администратор подсистемы формирования и визуализации отчетности - понимание принципов многомерного анализа; знание методологии проектирования хранилищ данных; знание и навыки администрирования приложения; знание языка запросов SQL; знание инструментов разработки.</w:t>
      </w:r>
    </w:p>
    <w:p w:rsidR="000A2642" w:rsidRPr="00A555FA" w:rsidRDefault="000A2642" w:rsidP="000A2642">
      <w:pPr>
        <w:pStyle w:val="a6"/>
        <w:jc w:val="both"/>
        <w:rPr>
          <w:sz w:val="28"/>
          <w:szCs w:val="28"/>
        </w:rPr>
      </w:pPr>
    </w:p>
    <w:p w:rsidR="0066379F" w:rsidRDefault="00A555FA" w:rsidP="00EB101E">
      <w:pPr>
        <w:pStyle w:val="a6"/>
        <w:numPr>
          <w:ilvl w:val="3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режимам работы персонала</w:t>
      </w:r>
    </w:p>
    <w:p w:rsidR="000A2642" w:rsidRPr="000A2642" w:rsidRDefault="000A2642" w:rsidP="000A2642">
      <w:pPr>
        <w:pStyle w:val="a6"/>
        <w:jc w:val="both"/>
        <w:rPr>
          <w:b/>
          <w:sz w:val="28"/>
          <w:szCs w:val="28"/>
        </w:rPr>
      </w:pPr>
    </w:p>
    <w:p w:rsidR="0066379F" w:rsidRPr="0066379F" w:rsidRDefault="0066379F" w:rsidP="00EB101E">
      <w:pPr>
        <w:ind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Персонал, работающий с ИС и выполняющий функции её сопровождения и обслуживания, должен работать в следующих режимах:</w:t>
      </w:r>
    </w:p>
    <w:p w:rsidR="0066379F" w:rsidRDefault="0066379F" w:rsidP="00EB101E">
      <w:pPr>
        <w:pStyle w:val="a6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Руководитель - в соответствии с основным рабочим граф</w:t>
      </w:r>
      <w:r>
        <w:rPr>
          <w:sz w:val="28"/>
          <w:szCs w:val="28"/>
        </w:rPr>
        <w:t>иком подразделений Заказчика.</w:t>
      </w:r>
    </w:p>
    <w:p w:rsidR="0066379F" w:rsidRDefault="0066379F" w:rsidP="00EB101E">
      <w:pPr>
        <w:pStyle w:val="a6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Администратор сбора, обработки, загрузки  и хранения данных – двухсменный график, поочередно.</w:t>
      </w:r>
    </w:p>
    <w:p w:rsidR="0066379F" w:rsidRDefault="0066379F" w:rsidP="00EB101E">
      <w:pPr>
        <w:pStyle w:val="a6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Администратор подсистемы формирования и визуализации отчетности – в соответствии с основным рабочим графиком подразделений Заказчика.</w:t>
      </w:r>
    </w:p>
    <w:p w:rsidR="0066379F" w:rsidRDefault="0066379F" w:rsidP="00EB101E">
      <w:pPr>
        <w:ind w:firstLine="720"/>
        <w:jc w:val="both"/>
        <w:rPr>
          <w:sz w:val="28"/>
          <w:szCs w:val="28"/>
        </w:rPr>
      </w:pPr>
    </w:p>
    <w:p w:rsidR="0066379F" w:rsidRPr="0066379F" w:rsidRDefault="0066379F" w:rsidP="00EB101E">
      <w:pPr>
        <w:pStyle w:val="a6"/>
        <w:numPr>
          <w:ilvl w:val="2"/>
          <w:numId w:val="3"/>
        </w:numPr>
        <w:ind w:left="0" w:firstLine="720"/>
        <w:jc w:val="both"/>
        <w:rPr>
          <w:b/>
          <w:sz w:val="28"/>
          <w:szCs w:val="28"/>
        </w:rPr>
      </w:pPr>
      <w:r w:rsidRPr="0066379F">
        <w:rPr>
          <w:b/>
          <w:sz w:val="28"/>
          <w:szCs w:val="28"/>
        </w:rPr>
        <w:lastRenderedPageBreak/>
        <w:t>Показатели назначения</w:t>
      </w:r>
    </w:p>
    <w:p w:rsidR="0066379F" w:rsidRDefault="0066379F" w:rsidP="00EB101E">
      <w:pPr>
        <w:pStyle w:val="a6"/>
        <w:numPr>
          <w:ilvl w:val="3"/>
          <w:numId w:val="3"/>
        </w:numPr>
        <w:ind w:left="0" w:firstLine="720"/>
        <w:jc w:val="both"/>
        <w:rPr>
          <w:b/>
          <w:sz w:val="28"/>
          <w:szCs w:val="28"/>
        </w:rPr>
      </w:pPr>
      <w:r w:rsidRPr="0066379F">
        <w:rPr>
          <w:b/>
          <w:sz w:val="28"/>
          <w:szCs w:val="28"/>
        </w:rPr>
        <w:t>Параметры, характеризующие степень соответствия системы назначению</w:t>
      </w:r>
    </w:p>
    <w:p w:rsidR="000A2642" w:rsidRPr="0066379F" w:rsidRDefault="000A2642" w:rsidP="000A2642">
      <w:pPr>
        <w:pStyle w:val="a6"/>
        <w:jc w:val="both"/>
        <w:rPr>
          <w:b/>
          <w:sz w:val="28"/>
          <w:szCs w:val="28"/>
        </w:rPr>
      </w:pPr>
    </w:p>
    <w:p w:rsidR="0066379F" w:rsidRPr="0066379F" w:rsidRDefault="0066379F" w:rsidP="00EB101E">
      <w:pPr>
        <w:ind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Система должна обеспечивать следующие количественные показатели, которые характеризуют степень соответствия ее назначению:</w:t>
      </w:r>
    </w:p>
    <w:p w:rsidR="0066379F" w:rsidRPr="0066379F" w:rsidRDefault="0066379F" w:rsidP="00EB101E">
      <w:pPr>
        <w:pStyle w:val="a6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количество измерений – x;</w:t>
      </w:r>
    </w:p>
    <w:p w:rsidR="0066379F" w:rsidRPr="0066379F" w:rsidRDefault="0066379F" w:rsidP="00EB101E">
      <w:pPr>
        <w:pStyle w:val="a6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количество показателей – y;</w:t>
      </w:r>
    </w:p>
    <w:p w:rsidR="0066379F" w:rsidRDefault="0066379F" w:rsidP="00EB101E">
      <w:pPr>
        <w:pStyle w:val="a6"/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66379F">
        <w:rPr>
          <w:sz w:val="28"/>
          <w:szCs w:val="28"/>
        </w:rPr>
        <w:t>количество аналитических отчетов – z.</w:t>
      </w:r>
    </w:p>
    <w:p w:rsidR="000A2642" w:rsidRPr="0066379F" w:rsidRDefault="000A2642" w:rsidP="000A2642">
      <w:pPr>
        <w:pStyle w:val="a6"/>
        <w:jc w:val="both"/>
        <w:rPr>
          <w:sz w:val="28"/>
          <w:szCs w:val="28"/>
        </w:rPr>
      </w:pPr>
    </w:p>
    <w:p w:rsidR="006A0D45" w:rsidRPr="000A2642" w:rsidRDefault="0066379F" w:rsidP="00EB101E">
      <w:pPr>
        <w:pStyle w:val="a6"/>
        <w:numPr>
          <w:ilvl w:val="3"/>
          <w:numId w:val="3"/>
        </w:numPr>
        <w:ind w:left="0"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Требования к приспособляемости системы к изменениям</w:t>
      </w:r>
    </w:p>
    <w:p w:rsidR="000A2642" w:rsidRPr="0066379F" w:rsidRDefault="000A2642" w:rsidP="000A2642">
      <w:pPr>
        <w:pStyle w:val="a6"/>
        <w:jc w:val="both"/>
        <w:rPr>
          <w:sz w:val="28"/>
          <w:szCs w:val="28"/>
        </w:rPr>
      </w:pPr>
    </w:p>
    <w:p w:rsidR="00A83B8F" w:rsidRPr="00A83B8F" w:rsidRDefault="00A83B8F" w:rsidP="00EB101E">
      <w:pPr>
        <w:ind w:firstLine="720"/>
        <w:jc w:val="both"/>
        <w:rPr>
          <w:sz w:val="28"/>
          <w:szCs w:val="28"/>
        </w:rPr>
      </w:pPr>
      <w:r w:rsidRPr="00A83B8F">
        <w:rPr>
          <w:sz w:val="28"/>
          <w:szCs w:val="28"/>
        </w:rPr>
        <w:t>Обеспечение приспособляемости системы должно выполняться за счет:</w:t>
      </w:r>
    </w:p>
    <w:p w:rsidR="00A83B8F" w:rsidRPr="00A83B8F" w:rsidRDefault="00A83B8F" w:rsidP="00EB101E">
      <w:pPr>
        <w:pStyle w:val="a6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A83B8F">
        <w:rPr>
          <w:sz w:val="28"/>
          <w:szCs w:val="28"/>
        </w:rPr>
        <w:t>своевременности администрирования;</w:t>
      </w:r>
    </w:p>
    <w:p w:rsidR="00A83B8F" w:rsidRPr="00A83B8F" w:rsidRDefault="00A83B8F" w:rsidP="00EB101E">
      <w:pPr>
        <w:pStyle w:val="a6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A83B8F">
        <w:rPr>
          <w:sz w:val="28"/>
          <w:szCs w:val="28"/>
        </w:rPr>
        <w:t>модернизации процессов сбора, обработки и загрузки данных в соответствии с новыми требованиями;</w:t>
      </w:r>
    </w:p>
    <w:p w:rsidR="00A83B8F" w:rsidRPr="00A83B8F" w:rsidRDefault="00A83B8F" w:rsidP="00EB101E">
      <w:pPr>
        <w:pStyle w:val="a6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A83B8F">
        <w:rPr>
          <w:sz w:val="28"/>
          <w:szCs w:val="28"/>
        </w:rPr>
        <w:t>модификации процедур доступа и представления данных конечным пользователям;</w:t>
      </w:r>
    </w:p>
    <w:p w:rsidR="0066379F" w:rsidRPr="00A83B8F" w:rsidRDefault="00A83B8F" w:rsidP="00EB101E">
      <w:pPr>
        <w:pStyle w:val="a6"/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A83B8F">
        <w:rPr>
          <w:sz w:val="28"/>
          <w:szCs w:val="28"/>
        </w:rPr>
        <w:t xml:space="preserve">наличия настроечных и конфигурационных файлов у </w:t>
      </w:r>
      <w:proofErr w:type="gramStart"/>
      <w:r w:rsidRPr="00A83B8F">
        <w:rPr>
          <w:sz w:val="28"/>
          <w:szCs w:val="28"/>
        </w:rPr>
        <w:t>ПО</w:t>
      </w:r>
      <w:proofErr w:type="gramEnd"/>
      <w:r w:rsidRPr="00A83B8F">
        <w:rPr>
          <w:sz w:val="28"/>
          <w:szCs w:val="28"/>
        </w:rPr>
        <w:t xml:space="preserve"> подсистем.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A83B8F" w:rsidRPr="000A2642" w:rsidRDefault="00A83B8F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4.1.3.3. Требования сохранению работоспособности системы в различных вероятных условиях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A83B8F" w:rsidRPr="00D1326D" w:rsidRDefault="00D1326D" w:rsidP="00EB101E">
      <w:pPr>
        <w:ind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При нарушении в работе внешнего электроснабжения серверного оборудования ИС отключится в автономном режиме, создав резервную копию и сохранив изменения.</w:t>
      </w:r>
    </w:p>
    <w:p w:rsidR="000A2642" w:rsidRP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D1326D" w:rsidRPr="000A2642" w:rsidRDefault="00D1326D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4.1.4. Требования к надежности</w:t>
      </w:r>
      <w:r w:rsidRPr="000A2642">
        <w:rPr>
          <w:b/>
          <w:sz w:val="28"/>
          <w:szCs w:val="28"/>
        </w:rPr>
        <w:tab/>
      </w:r>
    </w:p>
    <w:p w:rsidR="00D1326D" w:rsidRPr="000A2642" w:rsidRDefault="00D1326D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4.1.4.1. Состав показателей надежности для системы в целом</w:t>
      </w:r>
    </w:p>
    <w:p w:rsidR="000A2642" w:rsidRDefault="000A2642" w:rsidP="00EB101E">
      <w:pPr>
        <w:pStyle w:val="ad"/>
        <w:ind w:firstLine="720"/>
        <w:jc w:val="both"/>
        <w:rPr>
          <w:sz w:val="28"/>
          <w:szCs w:val="28"/>
        </w:rPr>
      </w:pPr>
    </w:p>
    <w:p w:rsidR="00D1326D" w:rsidRDefault="00D1326D" w:rsidP="00EB101E">
      <w:pPr>
        <w:pStyle w:val="ad"/>
        <w:ind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Уровень надежности должен достигаться согласованным применением организационных, организационно-технических мероприятий и программно-аппаратных средств.</w:t>
      </w:r>
      <w:r w:rsidRPr="00D1326D">
        <w:rPr>
          <w:sz w:val="28"/>
          <w:szCs w:val="28"/>
        </w:rPr>
        <w:br/>
        <w:t>Надежность д</w:t>
      </w:r>
      <w:r>
        <w:rPr>
          <w:sz w:val="28"/>
          <w:szCs w:val="28"/>
        </w:rPr>
        <w:t>олжна обеспечиваться за счет: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применения технических средств, системного и базового программного 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обеспечения, соответст</w:t>
      </w:r>
      <w:r>
        <w:rPr>
          <w:sz w:val="28"/>
          <w:szCs w:val="28"/>
        </w:rPr>
        <w:t>вующих классу решаемых задач;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своевременного выполнения процессов администрирования ИС</w:t>
      </w:r>
      <w:r>
        <w:rPr>
          <w:sz w:val="28"/>
          <w:szCs w:val="28"/>
        </w:rPr>
        <w:t>;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соблюдения правил эксплуатации и технического обслуживания 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п</w:t>
      </w:r>
      <w:r>
        <w:rPr>
          <w:sz w:val="28"/>
          <w:szCs w:val="28"/>
        </w:rPr>
        <w:t>рограммно-аппаратных средств;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lastRenderedPageBreak/>
        <w:t>предварительного обучения пользовате</w:t>
      </w:r>
      <w:r>
        <w:rPr>
          <w:sz w:val="28"/>
          <w:szCs w:val="28"/>
        </w:rPr>
        <w:t>лей и обслуживающего персонала.</w:t>
      </w:r>
    </w:p>
    <w:p w:rsidR="00D1326D" w:rsidRDefault="00D1326D" w:rsidP="00EB101E">
      <w:pPr>
        <w:pStyle w:val="ad"/>
        <w:ind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Время устранения </w:t>
      </w:r>
      <w:r>
        <w:rPr>
          <w:sz w:val="28"/>
          <w:szCs w:val="28"/>
        </w:rPr>
        <w:t>отказа должно быть следующим: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при перерыве и выходе за установленные пределы параметров элект</w:t>
      </w:r>
      <w:r>
        <w:rPr>
          <w:sz w:val="28"/>
          <w:szCs w:val="28"/>
        </w:rPr>
        <w:t>ропитания - не более X минут.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при перерыве и выходе за установленные пределы параметров </w:t>
      </w:r>
      <w:proofErr w:type="gramStart"/>
      <w:r w:rsidRPr="00D1326D">
        <w:rPr>
          <w:sz w:val="28"/>
          <w:szCs w:val="28"/>
        </w:rPr>
        <w:t>программного</w:t>
      </w:r>
      <w:proofErr w:type="gramEnd"/>
      <w:r w:rsidRPr="00D1326D">
        <w:rPr>
          <w:sz w:val="28"/>
          <w:szCs w:val="28"/>
        </w:rPr>
        <w:t xml:space="preserve"> об</w:t>
      </w:r>
      <w:r>
        <w:rPr>
          <w:sz w:val="28"/>
          <w:szCs w:val="28"/>
        </w:rPr>
        <w:t>еспечением - не более Y часов.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 при выходе из строя АПК ХД - не более Z часов.</w:t>
      </w:r>
      <w:r w:rsidRPr="00D1326D">
        <w:rPr>
          <w:sz w:val="28"/>
          <w:szCs w:val="28"/>
        </w:rPr>
        <w:br/>
        <w:t>Система должна соответствовать с</w:t>
      </w:r>
      <w:r>
        <w:rPr>
          <w:sz w:val="28"/>
          <w:szCs w:val="28"/>
        </w:rPr>
        <w:t>ледующим параметрам: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среднее время восстановления Q часов - определяется как сумма всех времен восстановления за заданный календарный период, поделенные на про</w:t>
      </w:r>
      <w:r>
        <w:rPr>
          <w:sz w:val="28"/>
          <w:szCs w:val="28"/>
        </w:rPr>
        <w:t>должительность этого периода;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коэффициент готовности W - определяется как результат отношения средней наработки на отказ к сумме средней наработки на отказ и ср</w:t>
      </w:r>
      <w:r>
        <w:rPr>
          <w:sz w:val="28"/>
          <w:szCs w:val="28"/>
        </w:rPr>
        <w:t>еднего времени восстановления;</w:t>
      </w:r>
    </w:p>
    <w:p w:rsidR="00D1326D" w:rsidRDefault="00D1326D" w:rsidP="00EB101E">
      <w:pPr>
        <w:pStyle w:val="ad"/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 xml:space="preserve"> время наработки на отказ E часов - определяется как результат отношения суммарной наработки Системы к среднему чи</w:t>
      </w:r>
      <w:r>
        <w:rPr>
          <w:sz w:val="28"/>
          <w:szCs w:val="28"/>
        </w:rPr>
        <w:t>слу отказов за время наработки.</w:t>
      </w:r>
    </w:p>
    <w:p w:rsidR="00D1326D" w:rsidRPr="00D1326D" w:rsidRDefault="00D1326D" w:rsidP="00EB101E">
      <w:pPr>
        <w:pStyle w:val="ad"/>
        <w:ind w:firstLine="720"/>
        <w:jc w:val="both"/>
        <w:rPr>
          <w:sz w:val="28"/>
          <w:szCs w:val="28"/>
        </w:rPr>
      </w:pPr>
      <w:r w:rsidRPr="00D1326D">
        <w:rPr>
          <w:sz w:val="28"/>
          <w:szCs w:val="28"/>
        </w:rPr>
        <w:t>Средняя наработка на отказ АПК не должна быть меньше G часов.</w:t>
      </w:r>
    </w:p>
    <w:p w:rsidR="000A2642" w:rsidRP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794CF4" w:rsidP="000A2642">
      <w:pPr>
        <w:ind w:firstLine="720"/>
        <w:rPr>
          <w:sz w:val="28"/>
          <w:szCs w:val="28"/>
        </w:rPr>
      </w:pPr>
      <w:r w:rsidRPr="000A2642">
        <w:rPr>
          <w:b/>
          <w:sz w:val="28"/>
          <w:szCs w:val="28"/>
        </w:rPr>
        <w:t>4.1.4.2. Перечень аварийных ситуаций, по которым регламентируются требования к надежности</w:t>
      </w:r>
      <w:r w:rsidRPr="00794CF4">
        <w:rPr>
          <w:sz w:val="28"/>
          <w:szCs w:val="28"/>
        </w:rPr>
        <w:br/>
      </w:r>
    </w:p>
    <w:p w:rsidR="00794CF4" w:rsidRDefault="00794CF4" w:rsidP="00EB101E">
      <w:pPr>
        <w:ind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Под аварийной ситуацией понимается аварийное завершение процесса, выполняемого той или иной подсистемой КХД, а также «зависание» этого процесса.</w:t>
      </w:r>
      <w:r w:rsidRPr="00794CF4">
        <w:rPr>
          <w:sz w:val="28"/>
          <w:szCs w:val="28"/>
        </w:rPr>
        <w:br/>
        <w:t xml:space="preserve">При работе системы возможны следующие аварийные ситуации, которые влияют </w:t>
      </w:r>
      <w:r>
        <w:rPr>
          <w:sz w:val="28"/>
          <w:szCs w:val="28"/>
        </w:rPr>
        <w:t>на надежность работы системы: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сбо</w:t>
      </w:r>
      <w:r>
        <w:rPr>
          <w:sz w:val="28"/>
          <w:szCs w:val="28"/>
        </w:rPr>
        <w:t>й в электроснабжении сервера;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сбой в электроснабжении рабочей с</w:t>
      </w:r>
      <w:r>
        <w:rPr>
          <w:sz w:val="28"/>
          <w:szCs w:val="28"/>
        </w:rPr>
        <w:t>танции пользователей системы;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сбой в электроснабжении обеспечения л</w:t>
      </w:r>
      <w:r>
        <w:rPr>
          <w:sz w:val="28"/>
          <w:szCs w:val="28"/>
        </w:rPr>
        <w:t>окальной сети (поломка сети);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ошибки Системы КХД, не выявленные при</w:t>
      </w:r>
      <w:r>
        <w:rPr>
          <w:sz w:val="28"/>
          <w:szCs w:val="28"/>
        </w:rPr>
        <w:t xml:space="preserve"> отладке и испытании системы;</w:t>
      </w:r>
    </w:p>
    <w:p w:rsidR="00794CF4" w:rsidRP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сбои программного обеспечения сервера.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A2642" w:rsidRPr="000A2642" w:rsidRDefault="00794CF4" w:rsidP="000A2642">
      <w:pPr>
        <w:ind w:firstLine="720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4.1.4.3. Требования к надежности технических средств и программного обеспечения</w:t>
      </w:r>
      <w:r w:rsidRPr="000A2642">
        <w:rPr>
          <w:b/>
          <w:sz w:val="28"/>
          <w:szCs w:val="28"/>
        </w:rPr>
        <w:br/>
      </w:r>
    </w:p>
    <w:p w:rsidR="00794CF4" w:rsidRPr="00794CF4" w:rsidRDefault="00794CF4" w:rsidP="00EB101E">
      <w:pPr>
        <w:ind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К надежности оборудования предъявляются следующие требования: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в качестве аппаратных платформ должны использоваться средс</w:t>
      </w:r>
      <w:r>
        <w:rPr>
          <w:sz w:val="28"/>
          <w:szCs w:val="28"/>
        </w:rPr>
        <w:t>тва с повышенной надежностью;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lastRenderedPageBreak/>
        <w:t>применение технических средств соответс</w:t>
      </w:r>
      <w:r>
        <w:rPr>
          <w:sz w:val="28"/>
          <w:szCs w:val="28"/>
        </w:rPr>
        <w:t>твующих классу решаемых задач;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 xml:space="preserve"> аппаратно-программный комплекс Системы должен иметь возможность восстановления в случаях сбоев.</w:t>
      </w:r>
      <w:r w:rsidRPr="00794CF4">
        <w:rPr>
          <w:sz w:val="28"/>
          <w:szCs w:val="28"/>
        </w:rPr>
        <w:br/>
        <w:t>К надежности электроснабжения предъя</w:t>
      </w:r>
      <w:r>
        <w:rPr>
          <w:sz w:val="28"/>
          <w:szCs w:val="28"/>
        </w:rPr>
        <w:t>вляются следующие требования: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 целью повышения отказоустойчивости системы в целом необходима обязательная комплектация серверов источником бесперебойного питания с возможностью автономной раб</w:t>
      </w:r>
      <w:r>
        <w:rPr>
          <w:sz w:val="28"/>
          <w:szCs w:val="28"/>
        </w:rPr>
        <w:t>оты системы не менее X минут;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система должны быть укомплектована подсистемой оповещения Администраторов о переход</w:t>
      </w:r>
      <w:r>
        <w:rPr>
          <w:sz w:val="28"/>
          <w:szCs w:val="28"/>
        </w:rPr>
        <w:t>е на автономный режим работы;</w:t>
      </w:r>
    </w:p>
    <w:p w:rsidR="00794CF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система должны быть укомплектована агентами автоматической остановки операционной системы в случае, если перебой элек</w:t>
      </w:r>
      <w:r>
        <w:rPr>
          <w:sz w:val="28"/>
          <w:szCs w:val="28"/>
        </w:rPr>
        <w:t>тропитания превышает Y минут;</w:t>
      </w:r>
    </w:p>
    <w:p w:rsidR="00E0447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должно быть обеспечено бесперебойное питание активного сетевого оборудования.</w:t>
      </w:r>
    </w:p>
    <w:p w:rsidR="00794CF4" w:rsidRPr="00E04474" w:rsidRDefault="00794CF4" w:rsidP="00EB101E">
      <w:pPr>
        <w:ind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>Надежность аппаратных и программных средств должна обеспечиваться за счет следующих организационных мероприятий:</w:t>
      </w:r>
    </w:p>
    <w:p w:rsidR="00E0447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предварительного обучения пользователе</w:t>
      </w:r>
      <w:r w:rsidR="00E04474">
        <w:rPr>
          <w:sz w:val="28"/>
          <w:szCs w:val="28"/>
        </w:rPr>
        <w:t>й и обслуживающего персонала;</w:t>
      </w:r>
    </w:p>
    <w:p w:rsidR="00E0447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своевременного выполнения</w:t>
      </w:r>
      <w:r w:rsidR="00E04474">
        <w:rPr>
          <w:sz w:val="28"/>
          <w:szCs w:val="28"/>
        </w:rPr>
        <w:t xml:space="preserve"> процессов администрирования;</w:t>
      </w:r>
    </w:p>
    <w:p w:rsidR="00E0447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соблюдения правил эксплуатации и технического обслуживания п</w:t>
      </w:r>
      <w:r w:rsidR="00E04474">
        <w:rPr>
          <w:sz w:val="28"/>
          <w:szCs w:val="28"/>
        </w:rPr>
        <w:t>рограммно-аппаратных средств;</w:t>
      </w:r>
    </w:p>
    <w:p w:rsidR="00E04474" w:rsidRDefault="00794CF4" w:rsidP="00EB101E">
      <w:pPr>
        <w:pStyle w:val="a6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794CF4">
        <w:rPr>
          <w:sz w:val="28"/>
          <w:szCs w:val="28"/>
        </w:rPr>
        <w:t>своевременное выполнение процедур</w:t>
      </w:r>
      <w:r w:rsidR="00E04474">
        <w:rPr>
          <w:sz w:val="28"/>
          <w:szCs w:val="28"/>
        </w:rPr>
        <w:t xml:space="preserve"> резервного копирования данных.</w:t>
      </w:r>
    </w:p>
    <w:p w:rsidR="00E04474" w:rsidRDefault="00794CF4" w:rsidP="00EB101E">
      <w:pPr>
        <w:ind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>Надежность программного обеспечения подсистем д</w:t>
      </w:r>
      <w:r w:rsidR="00E04474">
        <w:rPr>
          <w:sz w:val="28"/>
          <w:szCs w:val="28"/>
        </w:rPr>
        <w:t>олжна обеспечиваться за счет:</w:t>
      </w:r>
    </w:p>
    <w:p w:rsidR="00E04474" w:rsidRDefault="00794CF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 xml:space="preserve">надежности </w:t>
      </w:r>
      <w:proofErr w:type="gramStart"/>
      <w:r w:rsidRPr="00E04474">
        <w:rPr>
          <w:sz w:val="28"/>
          <w:szCs w:val="28"/>
        </w:rPr>
        <w:t>общесистемного</w:t>
      </w:r>
      <w:proofErr w:type="gramEnd"/>
      <w:r w:rsidRPr="00E04474">
        <w:rPr>
          <w:sz w:val="28"/>
          <w:szCs w:val="28"/>
        </w:rPr>
        <w:t xml:space="preserve"> ПО и ПО, ра</w:t>
      </w:r>
      <w:r w:rsidR="00E04474" w:rsidRPr="00E04474">
        <w:rPr>
          <w:sz w:val="28"/>
          <w:szCs w:val="28"/>
        </w:rPr>
        <w:t>зрабатываемого Разработчи</w:t>
      </w:r>
      <w:r w:rsidR="00E04474">
        <w:rPr>
          <w:sz w:val="28"/>
          <w:szCs w:val="28"/>
        </w:rPr>
        <w:t>ком;</w:t>
      </w:r>
    </w:p>
    <w:p w:rsidR="00E04474" w:rsidRDefault="00794CF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 xml:space="preserve">проведением комплекса мероприятий отладки, поиска и исключения </w:t>
      </w:r>
      <w:r w:rsidR="00E04474">
        <w:rPr>
          <w:sz w:val="28"/>
          <w:szCs w:val="28"/>
        </w:rPr>
        <w:t>ошибок.</w:t>
      </w:r>
    </w:p>
    <w:p w:rsidR="00794CF4" w:rsidRPr="00E04474" w:rsidRDefault="00794CF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>ведением журналов системных сообщений и ошибок по подсистемам для последующего анализа и изменения конфигурации.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E04474" w:rsidRPr="00E04474" w:rsidRDefault="00E04474" w:rsidP="00EB101E">
      <w:pPr>
        <w:ind w:firstLine="720"/>
        <w:jc w:val="both"/>
        <w:rPr>
          <w:sz w:val="28"/>
          <w:szCs w:val="28"/>
        </w:rPr>
      </w:pPr>
      <w:r w:rsidRPr="000A2642">
        <w:rPr>
          <w:b/>
          <w:sz w:val="28"/>
          <w:szCs w:val="28"/>
        </w:rPr>
        <w:t>4.1.4.4.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</w:t>
      </w:r>
      <w:r w:rsidRPr="00E04474">
        <w:rPr>
          <w:sz w:val="28"/>
          <w:szCs w:val="28"/>
        </w:rPr>
        <w:t>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E04474" w:rsidRPr="00E04474" w:rsidRDefault="00E04474" w:rsidP="00EB101E">
      <w:pPr>
        <w:ind w:firstLine="720"/>
        <w:jc w:val="both"/>
        <w:rPr>
          <w:sz w:val="28"/>
          <w:szCs w:val="28"/>
        </w:rPr>
      </w:pPr>
      <w:r w:rsidRPr="00E04474">
        <w:rPr>
          <w:sz w:val="28"/>
          <w:szCs w:val="28"/>
        </w:rPr>
        <w:t>Проверка выполнения требований по надежности должна производиться на этапе проектирования расчетным путем, а на этапах испытаний и эксплуатации -</w:t>
      </w:r>
      <w:r w:rsidR="0009417E">
        <w:rPr>
          <w:sz w:val="28"/>
          <w:szCs w:val="28"/>
        </w:rPr>
        <w:t xml:space="preserve"> </w:t>
      </w:r>
      <w:r w:rsidRPr="00E04474">
        <w:rPr>
          <w:sz w:val="28"/>
          <w:szCs w:val="28"/>
        </w:rPr>
        <w:t>по методике Разработчика, согласованной с Заказчиком.</w:t>
      </w:r>
    </w:p>
    <w:p w:rsidR="000A2642" w:rsidRPr="000A2642" w:rsidRDefault="000A2642" w:rsidP="000A2642">
      <w:pPr>
        <w:ind w:firstLine="720"/>
        <w:rPr>
          <w:b/>
          <w:sz w:val="28"/>
          <w:szCs w:val="28"/>
        </w:rPr>
      </w:pPr>
    </w:p>
    <w:p w:rsidR="000A2642" w:rsidRPr="000A2642" w:rsidRDefault="00E04474" w:rsidP="000A2642">
      <w:pPr>
        <w:ind w:firstLine="720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lastRenderedPageBreak/>
        <w:t>4.1.5.Требования к эргономике и технической эстетике</w:t>
      </w:r>
      <w:r w:rsidRPr="000A2642">
        <w:rPr>
          <w:b/>
          <w:sz w:val="28"/>
          <w:szCs w:val="28"/>
        </w:rPr>
        <w:br/>
        <w:t>Подсистема формирования и визуализации отчетности данных должна обеспечивать удобный для конечного пользователя интерфейс, отвечающий следующим требованиям.</w:t>
      </w:r>
      <w:r w:rsidRPr="000A2642">
        <w:rPr>
          <w:b/>
          <w:sz w:val="28"/>
          <w:szCs w:val="28"/>
        </w:rPr>
        <w:br/>
      </w:r>
    </w:p>
    <w:p w:rsidR="00E04474" w:rsidRPr="0009417E" w:rsidRDefault="00E04474" w:rsidP="000A2642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В части внешнего оформления: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интерфейсы подсистем должен быть типизированы;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должно быть обеспечено наличие локализованного (русскоязычного) интерфейса пользователя;</w:t>
      </w:r>
    </w:p>
    <w:p w:rsidR="00E04474" w:rsidRPr="0009417E" w:rsidRDefault="00E04474" w:rsidP="00EB101E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В части диалога с пользователем: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для наиболее частых операций должны быть предусмотрены «горячие» клавиши;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при возникновении ошибок в работе подсистемы на экран монитора должно выводиться сообщение с наименованием ошибки и с рекомендациями по её устранению на русском языке.</w:t>
      </w:r>
    </w:p>
    <w:p w:rsidR="00E04474" w:rsidRPr="0009417E" w:rsidRDefault="00E04474" w:rsidP="00EB101E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В части процедур ввода-вывода данных: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должна быть возможность многомерного анализа данных в табличном и графическом видах.</w:t>
      </w:r>
    </w:p>
    <w:p w:rsidR="00E04474" w:rsidRPr="0009417E" w:rsidRDefault="00E04474" w:rsidP="00EB101E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К другим подсистемам предъявляются следующие требования к эргономике и технической эстетике.</w:t>
      </w:r>
      <w:r w:rsidR="00EB101E" w:rsidRPr="00EB101E">
        <w:rPr>
          <w:sz w:val="28"/>
          <w:szCs w:val="28"/>
        </w:rPr>
        <w:t>[2]</w:t>
      </w:r>
      <w:r w:rsidRPr="0009417E">
        <w:rPr>
          <w:sz w:val="28"/>
          <w:szCs w:val="28"/>
        </w:rPr>
        <w:br/>
        <w:t>В части внешнего оформления: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интерфейсы по подсистемам должен быть типизированы.</w:t>
      </w:r>
      <w:r w:rsidRPr="0009417E">
        <w:rPr>
          <w:sz w:val="28"/>
          <w:szCs w:val="28"/>
        </w:rPr>
        <w:br/>
        <w:t>В части диалога с пользователем: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 xml:space="preserve">для наиболее частых операций должны быть предусмотрены «горячие» клавиши; 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при возникновении ошибок в работе подсистемы на экран монитора должно выводиться сообщение с наименованием ошибки и с рекомендациями по её устранению на русском языке.</w:t>
      </w:r>
    </w:p>
    <w:p w:rsidR="00E04474" w:rsidRPr="0009417E" w:rsidRDefault="00E04474" w:rsidP="00EB101E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В части процедур ввода-вывода данных:</w:t>
      </w:r>
    </w:p>
    <w:p w:rsidR="00E04474" w:rsidRPr="0009417E" w:rsidRDefault="00E04474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должна быть возможность получения отчетности по мониторингу работы подсистем.</w:t>
      </w:r>
    </w:p>
    <w:p w:rsidR="000A2642" w:rsidRP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E04474" w:rsidP="00EB101E">
      <w:pPr>
        <w:ind w:firstLine="720"/>
        <w:jc w:val="both"/>
        <w:rPr>
          <w:sz w:val="28"/>
          <w:szCs w:val="28"/>
        </w:rPr>
      </w:pPr>
      <w:r w:rsidRPr="000A2642">
        <w:rPr>
          <w:b/>
          <w:sz w:val="28"/>
          <w:szCs w:val="28"/>
        </w:rPr>
        <w:t>4.1.6. Требования к эксплуатации, техническому обслуживанию, ремонту и хранению компонентов системы</w:t>
      </w:r>
      <w:r w:rsidRPr="0009417E">
        <w:rPr>
          <w:sz w:val="28"/>
          <w:szCs w:val="28"/>
        </w:rPr>
        <w:br/>
      </w:r>
    </w:p>
    <w:p w:rsidR="00E04474" w:rsidRPr="00EB101E" w:rsidRDefault="00E04474" w:rsidP="00EB101E">
      <w:pPr>
        <w:ind w:firstLine="720"/>
        <w:jc w:val="both"/>
        <w:rPr>
          <w:sz w:val="28"/>
          <w:szCs w:val="28"/>
        </w:rPr>
      </w:pPr>
      <w:r w:rsidRPr="0009417E">
        <w:rPr>
          <w:sz w:val="28"/>
          <w:szCs w:val="28"/>
        </w:rPr>
        <w:t>Условия эксплуатации, а также виды и периодичность обслуживания технических средств Системы должны соответствовать требованиям по эксплуатации, техническому обслуживанию, ремонту и хранению, изложенным в документации завода-изготовителя (производителя) на них.</w:t>
      </w:r>
      <w:r w:rsidRPr="0009417E">
        <w:rPr>
          <w:sz w:val="28"/>
          <w:szCs w:val="28"/>
        </w:rPr>
        <w:br/>
        <w:t xml:space="preserve">Технические средства Системы и персонал должны размещаться в существующих помещениях Заказчика, которые по климатическим условиям должны соответствовать ГОСТ 15150-69 «Машины, приборы и другие </w:t>
      </w:r>
      <w:r w:rsidRPr="0009417E">
        <w:rPr>
          <w:sz w:val="28"/>
          <w:szCs w:val="28"/>
        </w:rPr>
        <w:lastRenderedPageBreak/>
        <w:t>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(температура окружающего воздуха от 5 до 40</w:t>
      </w:r>
      <w:proofErr w:type="gramStart"/>
      <w:r w:rsidRPr="0009417E">
        <w:rPr>
          <w:sz w:val="28"/>
          <w:szCs w:val="28"/>
        </w:rPr>
        <w:t xml:space="preserve"> °С</w:t>
      </w:r>
      <w:proofErr w:type="gramEnd"/>
      <w:r w:rsidRPr="0009417E">
        <w:rPr>
          <w:sz w:val="28"/>
          <w:szCs w:val="28"/>
        </w:rPr>
        <w:t>, относительная влажность от 40 до 80 % при Т=25 °С, атмосферное давление от 630 до 800 мм ртутного столба). Размещение технических средств и организация автоматизированных рабочих мест должны быть выполнены в соответствии с требованиями </w:t>
      </w:r>
      <w:r w:rsidRPr="00EB101E">
        <w:rPr>
          <w:sz w:val="28"/>
          <w:szCs w:val="28"/>
        </w:rPr>
        <w:t>ГОСТ 21958-76</w:t>
      </w:r>
      <w:r w:rsidRPr="0009417E">
        <w:rPr>
          <w:sz w:val="28"/>
          <w:szCs w:val="28"/>
        </w:rPr>
        <w:t> «Система "Человек-машина". Зал и кабины операторов. Взаимное расположение рабочих мест. Общие эргономические требования».</w:t>
      </w:r>
      <w:r w:rsidRPr="0009417E">
        <w:rPr>
          <w:sz w:val="28"/>
          <w:szCs w:val="28"/>
        </w:rPr>
        <w:br/>
        <w:t xml:space="preserve">Для электропитания технических средств должна быть предусмотрена трехфазная четырехпроводная сеть с глухо заземленной </w:t>
      </w:r>
      <w:proofErr w:type="spellStart"/>
      <w:r w:rsidRPr="0009417E">
        <w:rPr>
          <w:sz w:val="28"/>
          <w:szCs w:val="28"/>
        </w:rPr>
        <w:t>нейтралью</w:t>
      </w:r>
      <w:proofErr w:type="spellEnd"/>
      <w:r w:rsidRPr="0009417E">
        <w:rPr>
          <w:sz w:val="28"/>
          <w:szCs w:val="28"/>
        </w:rPr>
        <w:t xml:space="preserve"> 380/220</w:t>
      </w:r>
      <w:proofErr w:type="gramStart"/>
      <w:r w:rsidRPr="0009417E">
        <w:rPr>
          <w:sz w:val="28"/>
          <w:szCs w:val="28"/>
        </w:rPr>
        <w:t xml:space="preserve"> В</w:t>
      </w:r>
      <w:proofErr w:type="gramEnd"/>
      <w:r w:rsidRPr="0009417E">
        <w:rPr>
          <w:sz w:val="28"/>
          <w:szCs w:val="28"/>
        </w:rPr>
        <w:t xml:space="preserve"> (+10-15)% частотой 50 Гц (+1-1) Гц. Каждое техническое средство </w:t>
      </w:r>
      <w:proofErr w:type="spellStart"/>
      <w:r w:rsidRPr="0009417E">
        <w:rPr>
          <w:sz w:val="28"/>
          <w:szCs w:val="28"/>
        </w:rPr>
        <w:t>запитывается</w:t>
      </w:r>
      <w:proofErr w:type="spellEnd"/>
      <w:r w:rsidRPr="0009417E">
        <w:rPr>
          <w:sz w:val="28"/>
          <w:szCs w:val="28"/>
        </w:rPr>
        <w:t xml:space="preserve"> однофазным напряжением 220</w:t>
      </w:r>
      <w:proofErr w:type="gramStart"/>
      <w:r w:rsidRPr="0009417E">
        <w:rPr>
          <w:sz w:val="28"/>
          <w:szCs w:val="28"/>
        </w:rPr>
        <w:t xml:space="preserve"> В</w:t>
      </w:r>
      <w:proofErr w:type="gramEnd"/>
      <w:r w:rsidRPr="0009417E">
        <w:rPr>
          <w:sz w:val="28"/>
          <w:szCs w:val="28"/>
        </w:rPr>
        <w:t xml:space="preserve"> частотой 50 Гц через сетевые розетки с заземляющим контактом.</w:t>
      </w:r>
      <w:r w:rsidRPr="0009417E">
        <w:rPr>
          <w:sz w:val="28"/>
          <w:szCs w:val="28"/>
        </w:rPr>
        <w:br/>
        <w:t>Для обеспечения выполнения требований по надежности должен быть создан комплект запасных изделий и приборов (ЗИП).</w:t>
      </w:r>
      <w:r w:rsidRPr="0009417E">
        <w:rPr>
          <w:sz w:val="28"/>
          <w:szCs w:val="28"/>
        </w:rPr>
        <w:br/>
        <w:t>Состав, место и условия хранения ЗИП определяются на этапе технического проектирования.</w:t>
      </w:r>
      <w:r w:rsidR="00EB101E" w:rsidRPr="00EB101E">
        <w:rPr>
          <w:sz w:val="28"/>
          <w:szCs w:val="28"/>
        </w:rPr>
        <w:t>[3]</w:t>
      </w:r>
    </w:p>
    <w:p w:rsidR="000A2642" w:rsidRPr="000A2642" w:rsidRDefault="000A2642" w:rsidP="000A2642">
      <w:pPr>
        <w:ind w:firstLine="720"/>
        <w:rPr>
          <w:b/>
          <w:sz w:val="28"/>
          <w:szCs w:val="28"/>
        </w:rPr>
      </w:pPr>
    </w:p>
    <w:p w:rsidR="0009417E" w:rsidRPr="000A2642" w:rsidRDefault="0009417E" w:rsidP="000A2642">
      <w:pPr>
        <w:ind w:firstLine="720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4.1.7. Требования к защите информации от несанкционированного доступа</w:t>
      </w:r>
    </w:p>
    <w:p w:rsidR="0009417E" w:rsidRPr="000A2642" w:rsidRDefault="0009417E" w:rsidP="000A2642">
      <w:pPr>
        <w:ind w:firstLine="720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4.1.7.1. Требования к информационной безопасности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9417E" w:rsidRPr="00BB6169" w:rsidRDefault="0009417E" w:rsidP="00EB101E">
      <w:pPr>
        <w:ind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Обеспечение информационное безопасности Системы КХД должно удовлетворять следующим требованиям:</w:t>
      </w:r>
    </w:p>
    <w:p w:rsidR="0009417E" w:rsidRPr="00BB6169" w:rsidRDefault="0009417E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Защита Системы должна обеспечиваться комплексом программно-технических средств и поддерживающих их организационных мер.</w:t>
      </w:r>
    </w:p>
    <w:p w:rsidR="0009417E" w:rsidRPr="00BB6169" w:rsidRDefault="0009417E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Защита Системы должна обеспечиваться на всех технологических этапах обработки информации и во всех режимах функционирования, в том числе при проведении ремонтных и регламентных работ.</w:t>
      </w:r>
    </w:p>
    <w:p w:rsidR="0009417E" w:rsidRPr="00BB6169" w:rsidRDefault="0009417E" w:rsidP="00EB101E">
      <w:pPr>
        <w:pStyle w:val="a6"/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Программно-технические средства защиты не должны существенно ухудшать основные функциональные характеристики Системы (надежность, быстродействие, возмо</w:t>
      </w:r>
      <w:r w:rsidR="00BB6169" w:rsidRPr="00BB6169">
        <w:rPr>
          <w:sz w:val="28"/>
          <w:szCs w:val="28"/>
        </w:rPr>
        <w:t>жность изменения конфигурации).</w:t>
      </w:r>
    </w:p>
    <w:p w:rsidR="0009417E" w:rsidRPr="0009417E" w:rsidRDefault="0009417E" w:rsidP="00EB101E">
      <w:pPr>
        <w:pStyle w:val="a6"/>
        <w:numPr>
          <w:ilvl w:val="0"/>
          <w:numId w:val="37"/>
        </w:numPr>
        <w:ind w:left="0" w:firstLine="720"/>
        <w:jc w:val="both"/>
      </w:pPr>
      <w:r w:rsidRPr="00BB6169">
        <w:rPr>
          <w:sz w:val="28"/>
          <w:szCs w:val="28"/>
        </w:rPr>
        <w:t>Разграничение прав доступа пользователей и администраторов Системы должно строиться по принципу "что не разрешено, то запрещено".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A2642" w:rsidRPr="000A2642" w:rsidRDefault="0009417E" w:rsidP="000A2642">
      <w:pPr>
        <w:ind w:firstLine="720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4.1.7.2. Требования к антивирусной защите</w:t>
      </w:r>
      <w:r w:rsidRPr="000A2642">
        <w:rPr>
          <w:b/>
          <w:sz w:val="28"/>
          <w:szCs w:val="28"/>
        </w:rPr>
        <w:br/>
      </w:r>
    </w:p>
    <w:p w:rsidR="0009417E" w:rsidRPr="00BB6169" w:rsidRDefault="0009417E" w:rsidP="00EB101E">
      <w:pPr>
        <w:ind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Средства антивирусной защиты должны быть установлены на всех рабочих местах пользователей и администраторов Системы КХД. Средства антивирусной защиты рабочих местах пользователей и администраторов должны обеспечивать:</w:t>
      </w:r>
    </w:p>
    <w:p w:rsidR="0009417E" w:rsidRPr="00BB6169" w:rsidRDefault="0009417E" w:rsidP="00EB101E">
      <w:pPr>
        <w:pStyle w:val="a6"/>
        <w:numPr>
          <w:ilvl w:val="0"/>
          <w:numId w:val="40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lastRenderedPageBreak/>
        <w:t>централизованное управление сканированием, удалением вирусов и протоколированием вирусной активности на рабочих местах пользователей;</w:t>
      </w:r>
    </w:p>
    <w:p w:rsidR="0009417E" w:rsidRPr="00BB6169" w:rsidRDefault="0009417E" w:rsidP="00EB101E">
      <w:pPr>
        <w:pStyle w:val="a6"/>
        <w:numPr>
          <w:ilvl w:val="0"/>
          <w:numId w:val="40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 xml:space="preserve">централизованную автоматическую инсталляцию </w:t>
      </w:r>
      <w:proofErr w:type="gramStart"/>
      <w:r w:rsidRPr="00BB6169">
        <w:rPr>
          <w:sz w:val="28"/>
          <w:szCs w:val="28"/>
        </w:rPr>
        <w:t>клиентского</w:t>
      </w:r>
      <w:proofErr w:type="gramEnd"/>
      <w:r w:rsidRPr="00BB6169">
        <w:rPr>
          <w:sz w:val="28"/>
          <w:szCs w:val="28"/>
        </w:rPr>
        <w:t xml:space="preserve"> ПО на рабочих местах пользователей и администраторов;</w:t>
      </w:r>
    </w:p>
    <w:p w:rsidR="0009417E" w:rsidRPr="00BB6169" w:rsidRDefault="0009417E" w:rsidP="00EB101E">
      <w:pPr>
        <w:pStyle w:val="a6"/>
        <w:numPr>
          <w:ilvl w:val="0"/>
          <w:numId w:val="40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централизованное автоматическое обновление вирусных сигнатур на рабочих местах пользователей и администраторов;</w:t>
      </w:r>
    </w:p>
    <w:p w:rsidR="0009417E" w:rsidRPr="00BB6169" w:rsidRDefault="0009417E" w:rsidP="00EB101E">
      <w:pPr>
        <w:pStyle w:val="a6"/>
        <w:numPr>
          <w:ilvl w:val="0"/>
          <w:numId w:val="40"/>
        </w:numPr>
        <w:ind w:left="0" w:firstLine="720"/>
        <w:jc w:val="both"/>
        <w:rPr>
          <w:sz w:val="28"/>
          <w:szCs w:val="28"/>
        </w:rPr>
      </w:pPr>
      <w:r w:rsidRPr="00BB6169">
        <w:rPr>
          <w:sz w:val="28"/>
          <w:szCs w:val="28"/>
        </w:rPr>
        <w:t>ведение журналов вирусной активности;</w:t>
      </w:r>
    </w:p>
    <w:p w:rsidR="000A2642" w:rsidRDefault="000A2642" w:rsidP="000A2642">
      <w:pPr>
        <w:ind w:firstLine="720"/>
        <w:jc w:val="both"/>
        <w:rPr>
          <w:b/>
          <w:sz w:val="28"/>
          <w:szCs w:val="28"/>
        </w:rPr>
      </w:pPr>
    </w:p>
    <w:p w:rsidR="0009417E" w:rsidRPr="000A2642" w:rsidRDefault="0009417E" w:rsidP="000A2642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4.1.8. Требования по сохранности информации при авариях</w:t>
      </w:r>
    </w:p>
    <w:p w:rsidR="000A2642" w:rsidRDefault="000A2642" w:rsidP="000A2642">
      <w:pPr>
        <w:ind w:firstLine="720"/>
        <w:jc w:val="both"/>
        <w:rPr>
          <w:sz w:val="28"/>
          <w:szCs w:val="28"/>
        </w:rPr>
      </w:pPr>
    </w:p>
    <w:p w:rsidR="0009417E" w:rsidRPr="000A2642" w:rsidRDefault="0009417E" w:rsidP="000A2642">
      <w:pPr>
        <w:ind w:firstLine="720"/>
        <w:jc w:val="both"/>
        <w:rPr>
          <w:sz w:val="28"/>
          <w:szCs w:val="28"/>
        </w:rPr>
      </w:pPr>
      <w:r w:rsidRPr="000A2642">
        <w:rPr>
          <w:sz w:val="28"/>
          <w:szCs w:val="28"/>
        </w:rPr>
        <w:t>В Системе должно быть обеспечено резервное копирование данных.</w:t>
      </w:r>
      <w:r w:rsidRPr="000A2642">
        <w:rPr>
          <w:sz w:val="28"/>
          <w:szCs w:val="28"/>
        </w:rPr>
        <w:br/>
        <w:t>Выход из строя трех жестких дисков дискового массива не должен сказываться на работоспособности подсистемы хранения данных.</w:t>
      </w:r>
    </w:p>
    <w:p w:rsidR="000A2642" w:rsidRDefault="000A2642" w:rsidP="000A2642">
      <w:pPr>
        <w:ind w:firstLine="720"/>
        <w:jc w:val="both"/>
        <w:rPr>
          <w:sz w:val="28"/>
          <w:szCs w:val="28"/>
        </w:rPr>
      </w:pPr>
    </w:p>
    <w:p w:rsidR="0009417E" w:rsidRPr="000A2642" w:rsidRDefault="0009417E" w:rsidP="000A2642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4.1.9. Требования к защите от влияния внешних воздействий</w:t>
      </w:r>
    </w:p>
    <w:p w:rsidR="000A2642" w:rsidRDefault="000A2642" w:rsidP="000A2642">
      <w:pPr>
        <w:ind w:firstLine="720"/>
        <w:jc w:val="both"/>
        <w:rPr>
          <w:sz w:val="28"/>
          <w:szCs w:val="28"/>
        </w:rPr>
      </w:pPr>
    </w:p>
    <w:p w:rsidR="004F2FC4" w:rsidRPr="000A2642" w:rsidRDefault="0009417E" w:rsidP="000A2642">
      <w:pPr>
        <w:ind w:firstLine="720"/>
        <w:jc w:val="both"/>
        <w:rPr>
          <w:sz w:val="28"/>
          <w:szCs w:val="28"/>
        </w:rPr>
      </w:pPr>
      <w:r w:rsidRPr="000A2642">
        <w:rPr>
          <w:sz w:val="28"/>
          <w:szCs w:val="28"/>
        </w:rPr>
        <w:t xml:space="preserve">Применительно к программно-аппаратному окружению Системы предъявляются следующие требования к защите </w:t>
      </w:r>
      <w:r w:rsidR="004F2FC4" w:rsidRPr="000A2642">
        <w:rPr>
          <w:sz w:val="28"/>
          <w:szCs w:val="28"/>
        </w:rPr>
        <w:t>от влияния внешних воздействий.</w:t>
      </w:r>
    </w:p>
    <w:p w:rsidR="004F2FC4" w:rsidRPr="000A2642" w:rsidRDefault="0009417E" w:rsidP="000A2642">
      <w:pPr>
        <w:ind w:firstLine="720"/>
        <w:jc w:val="both"/>
        <w:rPr>
          <w:sz w:val="28"/>
          <w:szCs w:val="28"/>
        </w:rPr>
      </w:pPr>
      <w:r w:rsidRPr="000A2642">
        <w:rPr>
          <w:sz w:val="28"/>
          <w:szCs w:val="28"/>
        </w:rPr>
        <w:t>Требов</w:t>
      </w:r>
      <w:r w:rsidR="004F2FC4" w:rsidRPr="000A2642">
        <w:rPr>
          <w:sz w:val="28"/>
          <w:szCs w:val="28"/>
        </w:rPr>
        <w:t>ания к радиоэлектронной защите:</w:t>
      </w:r>
    </w:p>
    <w:p w:rsidR="004F2FC4" w:rsidRPr="004F2FC4" w:rsidRDefault="0009417E" w:rsidP="00EB101E">
      <w:pPr>
        <w:pStyle w:val="a6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электромагнитное излучение радиодиапазона, возникающее при работе электробытовых приборов, электрических машин и установок, приёмопередающих устройств, эксплуатируемых на месте размещения АПК Системы, не должны приводить к нарушени</w:t>
      </w:r>
      <w:r w:rsidR="004F2FC4" w:rsidRPr="004F2FC4">
        <w:rPr>
          <w:sz w:val="28"/>
          <w:szCs w:val="28"/>
        </w:rPr>
        <w:t>ям работоспособности подсистем.</w:t>
      </w:r>
    </w:p>
    <w:p w:rsidR="004F2FC4" w:rsidRPr="004F2FC4" w:rsidRDefault="0009417E" w:rsidP="00EB101E">
      <w:pPr>
        <w:ind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Требования по стойкости, устойчивости и проч</w:t>
      </w:r>
      <w:r w:rsidR="004F2FC4" w:rsidRPr="004F2FC4">
        <w:rPr>
          <w:sz w:val="28"/>
          <w:szCs w:val="28"/>
        </w:rPr>
        <w:t>ности к внешним воздействиям:</w:t>
      </w:r>
    </w:p>
    <w:p w:rsidR="004F2FC4" w:rsidRPr="004F2FC4" w:rsidRDefault="0009417E" w:rsidP="00EB101E">
      <w:pPr>
        <w:pStyle w:val="a6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 xml:space="preserve">Система должна иметь возможность функционирования при колебаниях напряжения электропитания в пределах от 155 </w:t>
      </w:r>
      <w:r w:rsidR="004F2FC4" w:rsidRPr="004F2FC4">
        <w:rPr>
          <w:sz w:val="28"/>
          <w:szCs w:val="28"/>
        </w:rPr>
        <w:t>до 265</w:t>
      </w:r>
      <w:proofErr w:type="gramStart"/>
      <w:r w:rsidR="004F2FC4" w:rsidRPr="004F2FC4">
        <w:rPr>
          <w:sz w:val="28"/>
          <w:szCs w:val="28"/>
        </w:rPr>
        <w:t xml:space="preserve"> В</w:t>
      </w:r>
      <w:proofErr w:type="gramEnd"/>
      <w:r w:rsidR="004F2FC4" w:rsidRPr="004F2FC4">
        <w:rPr>
          <w:sz w:val="28"/>
          <w:szCs w:val="28"/>
        </w:rPr>
        <w:t xml:space="preserve"> (220 ± 20 % - 30 %);</w:t>
      </w:r>
    </w:p>
    <w:p w:rsidR="004F2FC4" w:rsidRPr="004F2FC4" w:rsidRDefault="0009417E" w:rsidP="00EB101E">
      <w:pPr>
        <w:pStyle w:val="a6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Система должна иметь возможность функционирования в диапазоне допустимых температур окружающей среды, установленных изго</w:t>
      </w:r>
      <w:r w:rsidR="004F2FC4" w:rsidRPr="004F2FC4">
        <w:rPr>
          <w:sz w:val="28"/>
          <w:szCs w:val="28"/>
        </w:rPr>
        <w:t>товителем аппаратных средств.</w:t>
      </w:r>
    </w:p>
    <w:p w:rsidR="004F2FC4" w:rsidRPr="004F2FC4" w:rsidRDefault="0009417E" w:rsidP="00EB101E">
      <w:pPr>
        <w:pStyle w:val="a6"/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Система должна иметь возможность функционирования в диапазоне допустимых значений влажности окружающей среды, установленных изго</w:t>
      </w:r>
      <w:r w:rsidR="004F2FC4" w:rsidRPr="004F2FC4">
        <w:rPr>
          <w:sz w:val="28"/>
          <w:szCs w:val="28"/>
        </w:rPr>
        <w:t>товителем аппаратных средств.</w:t>
      </w:r>
    </w:p>
    <w:p w:rsidR="0009417E" w:rsidRPr="004F2FC4" w:rsidRDefault="0009417E" w:rsidP="00EB101E">
      <w:pPr>
        <w:pStyle w:val="a6"/>
        <w:numPr>
          <w:ilvl w:val="0"/>
          <w:numId w:val="41"/>
        </w:numPr>
        <w:ind w:left="0" w:firstLine="720"/>
        <w:jc w:val="both"/>
      </w:pPr>
      <w:r w:rsidRPr="004F2FC4">
        <w:rPr>
          <w:sz w:val="28"/>
          <w:szCs w:val="28"/>
        </w:rPr>
        <w:t>Система должна иметь возможность функционирования в диапазоне</w:t>
      </w:r>
      <w:r w:rsidRPr="004F2FC4">
        <w:t xml:space="preserve"> допустимых значений вибраций, установленных изготовителем аппаратных средств.</w:t>
      </w:r>
      <w:r w:rsidR="00EB101E" w:rsidRPr="00EB101E">
        <w:t>[4]</w:t>
      </w:r>
    </w:p>
    <w:p w:rsidR="000A2642" w:rsidRP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9417E" w:rsidRPr="000A2642" w:rsidRDefault="0009417E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4.1.10. Требования по стандартизации и унификации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9417E" w:rsidRPr="004F2FC4" w:rsidRDefault="0009417E" w:rsidP="00EB101E">
      <w:pPr>
        <w:ind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lastRenderedPageBreak/>
        <w:t>Разработка системы должна осуществляться с использованием стандартных методологий функционального моделирования: IDEF0, DFD и информационного моделирования IE и IDEF1Х в рамках рекомендаций по стандартизации Р50.1.028-2001 «Информационные технологии поддержки жизненного цикла продукции. Методология функционального моделирования».</w:t>
      </w:r>
      <w:r w:rsidRPr="004F2FC4">
        <w:rPr>
          <w:sz w:val="28"/>
          <w:szCs w:val="28"/>
        </w:rPr>
        <w:br/>
        <w:t xml:space="preserve">Моделирование должно выполняться в рамках стандартов, поддерживаемых программными средствами моделирования </w:t>
      </w:r>
      <w:proofErr w:type="spellStart"/>
      <w:r w:rsidRPr="004F2FC4">
        <w:rPr>
          <w:sz w:val="28"/>
          <w:szCs w:val="28"/>
        </w:rPr>
        <w:t>ERWin</w:t>
      </w:r>
      <w:proofErr w:type="spellEnd"/>
      <w:r w:rsidRPr="004F2FC4">
        <w:rPr>
          <w:sz w:val="28"/>
          <w:szCs w:val="28"/>
        </w:rPr>
        <w:t xml:space="preserve"> 4.х и </w:t>
      </w:r>
      <w:proofErr w:type="spellStart"/>
      <w:r w:rsidRPr="004F2FC4">
        <w:rPr>
          <w:sz w:val="28"/>
          <w:szCs w:val="28"/>
        </w:rPr>
        <w:t>BPWin</w:t>
      </w:r>
      <w:proofErr w:type="spellEnd"/>
      <w:r w:rsidRPr="004F2FC4">
        <w:rPr>
          <w:sz w:val="28"/>
          <w:szCs w:val="28"/>
        </w:rPr>
        <w:t xml:space="preserve"> 4.х.</w:t>
      </w:r>
      <w:r w:rsidRPr="004F2FC4">
        <w:rPr>
          <w:sz w:val="28"/>
          <w:szCs w:val="28"/>
        </w:rPr>
        <w:br/>
        <w:t xml:space="preserve">Для работы с БД </w:t>
      </w:r>
      <w:proofErr w:type="spellStart"/>
      <w:r w:rsidRPr="004F2FC4">
        <w:rPr>
          <w:sz w:val="28"/>
          <w:szCs w:val="28"/>
        </w:rPr>
        <w:t>должнен</w:t>
      </w:r>
      <w:proofErr w:type="spellEnd"/>
      <w:r w:rsidRPr="004F2FC4">
        <w:rPr>
          <w:sz w:val="28"/>
          <w:szCs w:val="28"/>
        </w:rPr>
        <w:t xml:space="preserve"> использоваться язык запросов SQL в рамках стандарта ANSI SQL-92.</w:t>
      </w:r>
      <w:r w:rsidRPr="004F2FC4">
        <w:rPr>
          <w:sz w:val="28"/>
          <w:szCs w:val="28"/>
        </w:rPr>
        <w:br/>
      </w:r>
      <w:proofErr w:type="gramStart"/>
      <w:r w:rsidRPr="004F2FC4">
        <w:rPr>
          <w:sz w:val="28"/>
          <w:szCs w:val="28"/>
        </w:rPr>
        <w:t>Для разработки пользовательских интерфейсов и средств генерации отчетов (любых твердых копий) должны использоваться встроенные возможности ПО &lt;указывается название BI приложения&gt;, а также, в случае необходимости, языки программирования &lt;указываются языки программирования и их версии&gt;.</w:t>
      </w:r>
      <w:r w:rsidRPr="004F2FC4">
        <w:rPr>
          <w:sz w:val="28"/>
          <w:szCs w:val="28"/>
        </w:rPr>
        <w:br/>
        <w:t>В системе должны использоваться (при необходимости) общероссийские классификаторы и единые классификаторы и словари для различных видов алфавитно-цифровой и текстовой информации.</w:t>
      </w:r>
      <w:proofErr w:type="gramEnd"/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F2FC4" w:rsidRPr="000A2642" w:rsidRDefault="0009417E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4.1.11. Дополнительные требования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9417E" w:rsidRPr="004F2FC4" w:rsidRDefault="004F2FC4" w:rsidP="00EB101E">
      <w:pPr>
        <w:ind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ИС</w:t>
      </w:r>
      <w:r w:rsidR="0009417E" w:rsidRPr="004F2FC4">
        <w:rPr>
          <w:sz w:val="28"/>
          <w:szCs w:val="28"/>
        </w:rPr>
        <w:t xml:space="preserve"> должно разрабатываться и эксплуатироваться на уже имеющемся у Заказчика аппаратно-техническом комплексе.</w:t>
      </w:r>
      <w:r w:rsidR="0009417E" w:rsidRPr="004F2FC4">
        <w:rPr>
          <w:sz w:val="28"/>
          <w:szCs w:val="28"/>
        </w:rPr>
        <w:br/>
        <w:t xml:space="preserve">Необходимо создать отдельные самостоятельные зоны разработки и тестирования системы </w:t>
      </w:r>
      <w:r w:rsidRPr="004F2FC4">
        <w:rPr>
          <w:sz w:val="28"/>
          <w:szCs w:val="28"/>
        </w:rPr>
        <w:t>ИС.</w:t>
      </w:r>
      <w:r w:rsidR="0009417E" w:rsidRPr="004F2FC4">
        <w:rPr>
          <w:sz w:val="28"/>
          <w:szCs w:val="28"/>
        </w:rPr>
        <w:br/>
        <w:t>Для зоны разработки и тестирования должны использоваться те же программные средства, что и для зоны промышленной эксплуатации</w:t>
      </w:r>
    </w:p>
    <w:p w:rsidR="000A2642" w:rsidRP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F2FC4" w:rsidRPr="000A2642" w:rsidRDefault="0009417E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4.1.12. Требования безопасности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9417E" w:rsidRPr="004F2FC4" w:rsidRDefault="0009417E" w:rsidP="00EB101E">
      <w:pPr>
        <w:ind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При внедрении, эксплуатации и обслуживании технических средств системы должны выполняться меры электробезопасности в соответствии с «Правилами устройства электроустановок» и «Правилами техники безопасности при эксплуатации электроустановок потребителей».</w:t>
      </w:r>
      <w:r w:rsidRPr="004F2FC4">
        <w:rPr>
          <w:sz w:val="28"/>
          <w:szCs w:val="28"/>
        </w:rPr>
        <w:br/>
        <w:t>Аппаратное обеспечение системы должно соответствовать требованиям пожарной безопасности в производственных помещениях по ГОСТ 12.1.004-91. «ССБТ. Пожарная безопасность. Общие требования».</w:t>
      </w:r>
      <w:r w:rsidRPr="004F2FC4">
        <w:rPr>
          <w:sz w:val="28"/>
          <w:szCs w:val="28"/>
        </w:rPr>
        <w:br/>
        <w:t>Должно быть обеспечено соблюдение общих требований безопасности в соответствии с ГОСТ 12.2.003-91. «ССБТ. Оборудование производственное. Общие требования безопасности» при обслуживании системы в процессе эксплуатации.</w:t>
      </w:r>
      <w:r w:rsidRPr="004F2FC4">
        <w:rPr>
          <w:sz w:val="28"/>
          <w:szCs w:val="28"/>
        </w:rPr>
        <w:br/>
        <w:t xml:space="preserve">Аппаратная часть системы должна быть заземлена в соответствии с </w:t>
      </w:r>
      <w:r w:rsidRPr="004F2FC4">
        <w:rPr>
          <w:sz w:val="28"/>
          <w:szCs w:val="28"/>
        </w:rPr>
        <w:lastRenderedPageBreak/>
        <w:t xml:space="preserve">требованиями ГОСТ </w:t>
      </w:r>
      <w:proofErr w:type="gramStart"/>
      <w:r w:rsidRPr="004F2FC4">
        <w:rPr>
          <w:sz w:val="28"/>
          <w:szCs w:val="28"/>
        </w:rPr>
        <w:t>Р</w:t>
      </w:r>
      <w:proofErr w:type="gramEnd"/>
      <w:r w:rsidRPr="004F2FC4">
        <w:rPr>
          <w:sz w:val="28"/>
          <w:szCs w:val="28"/>
        </w:rPr>
        <w:t xml:space="preserve"> 50571.22-2000. «Электроустановки зданий. Часть 7. Требования к специальным электроустановкам. Раздел 707. Заземление оборудования обработки информации».</w:t>
      </w:r>
      <w:r w:rsidR="00EB101E" w:rsidRPr="00EB101E">
        <w:rPr>
          <w:sz w:val="28"/>
          <w:szCs w:val="28"/>
        </w:rPr>
        <w:t>[5]</w:t>
      </w:r>
      <w:r w:rsidRPr="004F2FC4">
        <w:rPr>
          <w:sz w:val="28"/>
          <w:szCs w:val="28"/>
        </w:rPr>
        <w:br/>
        <w:t>Значения эквивалентного уровня акустического шума, создаваемого аппаратурой системы, должно соответствовать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хранение», но не превышать следующих величин:</w:t>
      </w:r>
      <w:r w:rsidRPr="004F2FC4">
        <w:rPr>
          <w:sz w:val="28"/>
          <w:szCs w:val="28"/>
        </w:rPr>
        <w:br/>
        <w:t>- 50 дБ - при работе технологического оборудования и средств вычислительной техники без печатающего устройства;</w:t>
      </w:r>
      <w:r w:rsidRPr="004F2FC4">
        <w:rPr>
          <w:sz w:val="28"/>
          <w:szCs w:val="28"/>
        </w:rPr>
        <w:br/>
        <w:t>- 60 дБ - при работе технологического оборудования и средств вычислительной техники с печатающим устройством.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4F2FC4" w:rsidRPr="000A2642" w:rsidRDefault="0009417E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 xml:space="preserve">4.1.13. Требования к транспортабельности для </w:t>
      </w:r>
      <w:proofErr w:type="gramStart"/>
      <w:r w:rsidRPr="000A2642">
        <w:rPr>
          <w:b/>
          <w:sz w:val="28"/>
          <w:szCs w:val="28"/>
        </w:rPr>
        <w:t>подвижных</w:t>
      </w:r>
      <w:proofErr w:type="gramEnd"/>
      <w:r w:rsidRPr="000A2642">
        <w:rPr>
          <w:b/>
          <w:sz w:val="28"/>
          <w:szCs w:val="28"/>
        </w:rPr>
        <w:t xml:space="preserve"> АИС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9417E" w:rsidRPr="004F2FC4" w:rsidRDefault="0009417E" w:rsidP="00EB101E">
      <w:pPr>
        <w:ind w:firstLine="720"/>
        <w:jc w:val="both"/>
        <w:rPr>
          <w:sz w:val="28"/>
          <w:szCs w:val="28"/>
        </w:rPr>
      </w:pPr>
      <w:r w:rsidRPr="004F2FC4">
        <w:rPr>
          <w:sz w:val="28"/>
          <w:szCs w:val="28"/>
        </w:rPr>
        <w:t>КСА системы являются стационарными и после монтажа и проведения пуско-наладочных работ транспортировке не подлежат.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4F2FC4" w:rsidRPr="000A2642" w:rsidRDefault="004F2FC4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4.2. Требования к функциям, выполняемым системой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4F2FC4" w:rsidRPr="00892D5F" w:rsidRDefault="004F2FC4" w:rsidP="00EB101E">
      <w:pPr>
        <w:ind w:firstLine="720"/>
        <w:jc w:val="both"/>
        <w:rPr>
          <w:sz w:val="28"/>
          <w:szCs w:val="28"/>
        </w:rPr>
      </w:pPr>
      <w:proofErr w:type="gramStart"/>
      <w:r w:rsidRPr="00892D5F">
        <w:rPr>
          <w:sz w:val="28"/>
          <w:szCs w:val="28"/>
        </w:rPr>
        <w:t>В данном подразделе приводят:</w:t>
      </w:r>
      <w:r w:rsidRPr="00892D5F">
        <w:rPr>
          <w:sz w:val="28"/>
          <w:szCs w:val="28"/>
        </w:rPr>
        <w:br/>
        <w:t>1) по каждой подсистеме перечень функций, задач или их комплексов (в том числе обеспечивающих взаимодействие частей системы), подлежащих автоматизации;</w:t>
      </w:r>
      <w:r w:rsidRPr="00892D5F">
        <w:rPr>
          <w:sz w:val="28"/>
          <w:szCs w:val="28"/>
        </w:rPr>
        <w:br/>
        <w:t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</w:t>
      </w:r>
      <w:r w:rsidRPr="00892D5F">
        <w:rPr>
          <w:sz w:val="28"/>
          <w:szCs w:val="28"/>
        </w:rPr>
        <w:br/>
        <w:t>2) временной регламент реализации каждой функции, задачи (или комплекса задач);</w:t>
      </w:r>
      <w:proofErr w:type="gramEnd"/>
      <w:r w:rsidRPr="00892D5F">
        <w:rPr>
          <w:sz w:val="28"/>
          <w:szCs w:val="28"/>
        </w:rPr>
        <w:br/>
        <w:t>3) требования к качеству реализации каждой функции (задачи или комплекса задач), форме представления выходной информации, характеристики необходимой точности и времени выполнения, требования к одновременности выполнения групп функций, достоверности выдачи результатов;</w:t>
      </w:r>
      <w:r w:rsidRPr="00892D5F">
        <w:rPr>
          <w:sz w:val="28"/>
          <w:szCs w:val="28"/>
        </w:rPr>
        <w:br/>
        <w:t>4) перечень и критерии отказов для каждой функции, по которой задаются требования по надежности.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892D5F" w:rsidRPr="000A2642" w:rsidRDefault="00892D5F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4.3. Требования к видам обеспечения</w:t>
      </w:r>
    </w:p>
    <w:p w:rsidR="00892D5F" w:rsidRPr="000A2642" w:rsidRDefault="00892D5F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4.3.1 Требования к математическому обеспечению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D1326D" w:rsidRPr="00892D5F" w:rsidRDefault="00892D5F" w:rsidP="00EB101E">
      <w:pPr>
        <w:ind w:firstLine="720"/>
        <w:jc w:val="both"/>
        <w:rPr>
          <w:sz w:val="28"/>
          <w:szCs w:val="28"/>
        </w:rPr>
      </w:pPr>
      <w:r w:rsidRPr="00892D5F">
        <w:rPr>
          <w:sz w:val="28"/>
          <w:szCs w:val="28"/>
        </w:rPr>
        <w:lastRenderedPageBreak/>
        <w:t xml:space="preserve"> В данной ИС не требуются.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892D5F" w:rsidRPr="000A2642" w:rsidRDefault="00892D5F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4.3.2. Требования к информационному обеспечению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892D5F" w:rsidRPr="000A2642" w:rsidRDefault="00892D5F" w:rsidP="00EB101E">
      <w:pPr>
        <w:ind w:firstLine="720"/>
        <w:jc w:val="both"/>
        <w:rPr>
          <w:sz w:val="28"/>
          <w:szCs w:val="28"/>
        </w:rPr>
      </w:pPr>
      <w:r w:rsidRPr="00892D5F">
        <w:rPr>
          <w:sz w:val="28"/>
          <w:szCs w:val="28"/>
        </w:rPr>
        <w:t>Приводятся требования:</w:t>
      </w:r>
      <w:r w:rsidRPr="00892D5F">
        <w:rPr>
          <w:sz w:val="28"/>
          <w:szCs w:val="28"/>
        </w:rPr>
        <w:br/>
        <w:t>1) к составу, структуре и способам организации данных в системе;</w:t>
      </w:r>
      <w:r w:rsidRPr="00892D5F">
        <w:rPr>
          <w:sz w:val="28"/>
          <w:szCs w:val="28"/>
        </w:rPr>
        <w:br/>
        <w:t>2) к информационному обмену между компонентами системы;</w:t>
      </w:r>
      <w:r w:rsidRPr="00892D5F">
        <w:rPr>
          <w:sz w:val="28"/>
          <w:szCs w:val="28"/>
        </w:rPr>
        <w:br/>
        <w:t>3) к информационной совместимости со смежными системами;</w:t>
      </w:r>
      <w:r w:rsidRPr="00892D5F">
        <w:rPr>
          <w:sz w:val="28"/>
          <w:szCs w:val="28"/>
        </w:rPr>
        <w:br/>
        <w:t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</w:t>
      </w:r>
      <w:r w:rsidRPr="00892D5F">
        <w:rPr>
          <w:sz w:val="28"/>
          <w:szCs w:val="28"/>
        </w:rPr>
        <w:br/>
        <w:t>5) по применению систем управления базами данных;</w:t>
      </w:r>
      <w:r w:rsidRPr="00892D5F">
        <w:rPr>
          <w:sz w:val="28"/>
          <w:szCs w:val="28"/>
        </w:rPr>
        <w:br/>
        <w:t>6) к структуре процесса сбора, обработки, передачи данных в системе и представлению данных;</w:t>
      </w:r>
      <w:r w:rsidRPr="00892D5F">
        <w:rPr>
          <w:sz w:val="28"/>
          <w:szCs w:val="28"/>
        </w:rPr>
        <w:br/>
        <w:t>7) к защите данных от разрушений при авариях и сбоях в электропитании системы;</w:t>
      </w:r>
      <w:r w:rsidRPr="00892D5F">
        <w:rPr>
          <w:sz w:val="28"/>
          <w:szCs w:val="28"/>
        </w:rPr>
        <w:br/>
        <w:t>8) к контролю, хранению, обновлению и восстановлению данных;</w:t>
      </w:r>
      <w:r w:rsidRPr="00892D5F">
        <w:rPr>
          <w:sz w:val="28"/>
          <w:szCs w:val="28"/>
        </w:rPr>
        <w:br/>
        <w:t>9) к процедуре придания юридической силы документам, продуцируемым техническими средствами АС (в соответствии с ГОСТ 6.10.4).</w:t>
      </w:r>
    </w:p>
    <w:p w:rsidR="00EB101E" w:rsidRPr="00EB101E" w:rsidRDefault="00EB101E" w:rsidP="00EB101E">
      <w:pPr>
        <w:ind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4.3.2.2. Требования к информационному обмену между компонентами системы</w:t>
      </w:r>
      <w:r w:rsidRPr="00EB101E">
        <w:rPr>
          <w:sz w:val="28"/>
          <w:szCs w:val="28"/>
        </w:rPr>
        <w:br/>
        <w:t>Информационный обмен между компонентами системы КХД должен быть реализован следующим образом: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029"/>
        <w:gridCol w:w="1861"/>
        <w:gridCol w:w="2383"/>
      </w:tblGrid>
      <w:tr w:rsidR="00EB101E" w:rsidRPr="00EB101E" w:rsidTr="0063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сбора, обработки и загрузки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хранения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формирования и визуализации отчетности</w:t>
            </w:r>
          </w:p>
        </w:tc>
      </w:tr>
      <w:tr w:rsidR="00EB101E" w:rsidRPr="00EB101E" w:rsidTr="0063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сбора, обработки и загрузки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</w:tr>
      <w:tr w:rsidR="00EB101E" w:rsidRPr="00EB101E" w:rsidTr="0063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хранения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X</w:t>
            </w:r>
          </w:p>
        </w:tc>
      </w:tr>
      <w:tr w:rsidR="00EB101E" w:rsidRPr="00EB101E" w:rsidTr="006314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Подсистема формирования и визуализации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EB101E" w:rsidRPr="00EB101E" w:rsidRDefault="00EB101E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EB101E">
              <w:rPr>
                <w:sz w:val="28"/>
                <w:szCs w:val="28"/>
              </w:rPr>
              <w:t> </w:t>
            </w:r>
          </w:p>
        </w:tc>
      </w:tr>
    </w:tbl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A2642" w:rsidRDefault="00EB101E" w:rsidP="00EB101E">
      <w:pPr>
        <w:ind w:firstLine="720"/>
        <w:jc w:val="both"/>
        <w:rPr>
          <w:sz w:val="28"/>
          <w:szCs w:val="28"/>
        </w:rPr>
      </w:pPr>
      <w:r w:rsidRPr="00EB101E">
        <w:rPr>
          <w:b/>
          <w:sz w:val="28"/>
          <w:szCs w:val="28"/>
        </w:rPr>
        <w:lastRenderedPageBreak/>
        <w:t>4.3.2.3. Требования к информационной совместимости со смежными системами</w:t>
      </w:r>
      <w:r w:rsidRPr="00EB101E">
        <w:rPr>
          <w:sz w:val="28"/>
          <w:szCs w:val="28"/>
        </w:rPr>
        <w:br/>
      </w:r>
    </w:p>
    <w:p w:rsidR="00EB101E" w:rsidRDefault="00EB101E" w:rsidP="00EB101E">
      <w:pPr>
        <w:ind w:firstLine="720"/>
        <w:jc w:val="both"/>
        <w:rPr>
          <w:sz w:val="28"/>
          <w:szCs w:val="28"/>
          <w:lang w:val="en-US"/>
        </w:rPr>
      </w:pPr>
      <w:r w:rsidRPr="00EB101E">
        <w:rPr>
          <w:sz w:val="28"/>
          <w:szCs w:val="28"/>
        </w:rPr>
        <w:t>Состав данных для осуществления информационного обмена по каждой смежной системе должен быть определен Разработчиком на стадии «Проектирование. Разработка эскизного проекта. Разработка технического проекта» совместно с полномочными представителями Заказчика.</w:t>
      </w:r>
      <w:r w:rsidRPr="00EB101E">
        <w:rPr>
          <w:sz w:val="28"/>
          <w:szCs w:val="28"/>
        </w:rPr>
        <w:br/>
        <w:t>Система не должна быть закрытой для смежных систем и должна поддерживать возможность экспорта данных в смежные системы через интерфейсные таблицы или файлы данных.</w:t>
      </w:r>
      <w:r w:rsidRPr="00EB101E">
        <w:rPr>
          <w:sz w:val="28"/>
          <w:szCs w:val="28"/>
        </w:rPr>
        <w:br/>
        <w:t>Система должна обеспечить возможность загрузки данных, получаемых от смежной системы.</w:t>
      </w:r>
    </w:p>
    <w:p w:rsidR="00EB101E" w:rsidRPr="00EB101E" w:rsidRDefault="00EB101E" w:rsidP="00EB101E">
      <w:pPr>
        <w:ind w:firstLine="720"/>
        <w:jc w:val="both"/>
        <w:rPr>
          <w:sz w:val="28"/>
          <w:szCs w:val="28"/>
          <w:lang w:val="en-US"/>
        </w:rPr>
      </w:pPr>
    </w:p>
    <w:p w:rsidR="00892D5F" w:rsidRPr="00892D5F" w:rsidRDefault="00892D5F" w:rsidP="00EB101E">
      <w:pPr>
        <w:ind w:firstLine="720"/>
        <w:jc w:val="both"/>
        <w:rPr>
          <w:b/>
          <w:sz w:val="28"/>
          <w:szCs w:val="28"/>
        </w:rPr>
      </w:pPr>
      <w:r w:rsidRPr="00892D5F">
        <w:rPr>
          <w:b/>
          <w:sz w:val="28"/>
          <w:szCs w:val="28"/>
        </w:rPr>
        <w:t>5.Состав и содержание работ по созданию системы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892D5F" w:rsidRPr="00892D5F" w:rsidRDefault="00892D5F" w:rsidP="00EB101E">
      <w:pPr>
        <w:ind w:firstLine="720"/>
        <w:jc w:val="both"/>
        <w:rPr>
          <w:sz w:val="28"/>
          <w:szCs w:val="28"/>
        </w:rPr>
      </w:pPr>
      <w:r w:rsidRPr="00892D5F">
        <w:rPr>
          <w:sz w:val="28"/>
          <w:szCs w:val="28"/>
        </w:rPr>
        <w:t>Работы по созданию системы выполняются в три этапа:</w:t>
      </w:r>
      <w:r w:rsidRPr="00892D5F">
        <w:rPr>
          <w:sz w:val="28"/>
          <w:szCs w:val="28"/>
        </w:rPr>
        <w:br/>
        <w:t>Проектирование. Разработка эскизного проекта. Разработка технического проекта (продолжительность — X месяца).</w:t>
      </w:r>
      <w:r w:rsidRPr="00892D5F">
        <w:rPr>
          <w:sz w:val="28"/>
          <w:szCs w:val="28"/>
        </w:rPr>
        <w:br/>
        <w:t>Разработка рабочей документации. Адаптация программ (продолжительность — Y месяцев).</w:t>
      </w:r>
      <w:r w:rsidRPr="00892D5F">
        <w:rPr>
          <w:sz w:val="28"/>
          <w:szCs w:val="28"/>
        </w:rPr>
        <w:br/>
        <w:t>Ввод в действие (продолжительность — Z месяца).</w:t>
      </w:r>
      <w:r w:rsidRPr="00892D5F">
        <w:rPr>
          <w:sz w:val="28"/>
          <w:szCs w:val="28"/>
        </w:rPr>
        <w:br/>
        <w:t>Конкретные сроки выполнения стадий и этапов разработки и создания Системы определяются Планом выполнения работ, являющимся неотъемлемой частью Договора на выполнение работ по настоящему Частному техническому заданию.</w:t>
      </w:r>
      <w:r w:rsidRPr="00892D5F">
        <w:rPr>
          <w:sz w:val="28"/>
          <w:szCs w:val="28"/>
        </w:rPr>
        <w:br/>
        <w:t>Перечень организаций - исполнителей работ, определение ответственных за проведение этих работ организаций определяются Договором.</w:t>
      </w:r>
      <w:r w:rsidRPr="00892D5F">
        <w:rPr>
          <w:sz w:val="28"/>
          <w:szCs w:val="28"/>
        </w:rPr>
        <w:br/>
        <w:t>Возможно приведение таблицы, в которой будут укрупненно описываться работы по каждому этапу, выходные результаты, участие Разработчика и ответственность Заказчика.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892D5F" w:rsidRPr="000A2642" w:rsidRDefault="00892D5F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6. Порядок контроля и приёмки системы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892D5F" w:rsidRDefault="00892D5F" w:rsidP="00EB101E">
      <w:pPr>
        <w:ind w:firstLine="720"/>
        <w:jc w:val="both"/>
        <w:rPr>
          <w:sz w:val="28"/>
          <w:szCs w:val="28"/>
        </w:rPr>
      </w:pPr>
      <w:r w:rsidRPr="00022433">
        <w:rPr>
          <w:sz w:val="28"/>
          <w:szCs w:val="28"/>
        </w:rPr>
        <w:t>В разделе указывают:</w:t>
      </w:r>
      <w:r w:rsidRPr="00022433">
        <w:rPr>
          <w:sz w:val="28"/>
          <w:szCs w:val="28"/>
        </w:rPr>
        <w:br/>
        <w:t xml:space="preserve">1) </w:t>
      </w:r>
      <w:r w:rsidR="00022433" w:rsidRPr="00022433">
        <w:rPr>
          <w:sz w:val="28"/>
          <w:szCs w:val="28"/>
        </w:rPr>
        <w:t>испытания проводятся при Заказчике Разработчиком;</w:t>
      </w:r>
      <w:r w:rsidRPr="00022433">
        <w:rPr>
          <w:sz w:val="28"/>
          <w:szCs w:val="28"/>
        </w:rPr>
        <w:br/>
        <w:t xml:space="preserve">2) </w:t>
      </w:r>
      <w:r w:rsidR="00022433" w:rsidRPr="00022433">
        <w:rPr>
          <w:sz w:val="28"/>
          <w:szCs w:val="28"/>
        </w:rPr>
        <w:t>требования составляются Разработчиком в общей работе с Заказчиком (выяснения входной и выходной информации)</w:t>
      </w:r>
    </w:p>
    <w:p w:rsidR="00022433" w:rsidRPr="00022433" w:rsidRDefault="00022433" w:rsidP="00EB101E">
      <w:pPr>
        <w:ind w:firstLine="720"/>
        <w:jc w:val="both"/>
        <w:rPr>
          <w:sz w:val="28"/>
          <w:szCs w:val="28"/>
        </w:rPr>
      </w:pPr>
    </w:p>
    <w:p w:rsidR="00022433" w:rsidRPr="00022433" w:rsidRDefault="00022433" w:rsidP="00EB101E">
      <w:pPr>
        <w:ind w:firstLine="720"/>
        <w:jc w:val="both"/>
        <w:rPr>
          <w:sz w:val="28"/>
          <w:szCs w:val="28"/>
        </w:rPr>
      </w:pPr>
      <w:r w:rsidRPr="00022433">
        <w:rPr>
          <w:sz w:val="28"/>
          <w:szCs w:val="28"/>
        </w:rPr>
        <w:t>7. Требования к составу и содержанию работ по подготовке объекта автоматизации к вводу системы в действие</w:t>
      </w:r>
    </w:p>
    <w:p w:rsidR="00022433" w:rsidRDefault="00022433" w:rsidP="00EB101E">
      <w:pPr>
        <w:ind w:firstLine="720"/>
        <w:jc w:val="both"/>
        <w:rPr>
          <w:sz w:val="28"/>
          <w:szCs w:val="28"/>
        </w:rPr>
      </w:pPr>
      <w:r w:rsidRPr="00022433">
        <w:rPr>
          <w:sz w:val="28"/>
          <w:szCs w:val="28"/>
        </w:rPr>
        <w:t xml:space="preserve">Для создания условий функционирования ИС, при которых гарантируется соответствие создаваемой системы требованиям, содержащимся </w:t>
      </w:r>
      <w:r w:rsidRPr="00022433">
        <w:rPr>
          <w:sz w:val="28"/>
          <w:szCs w:val="28"/>
        </w:rPr>
        <w:lastRenderedPageBreak/>
        <w:t>в настоящем техническом задании, и возможность эффективного её использования, в организации Заказчика должен быть проведен комплекс мероприятий.</w:t>
      </w:r>
    </w:p>
    <w:p w:rsidR="000A2642" w:rsidRDefault="000A2642" w:rsidP="00EB101E">
      <w:pPr>
        <w:ind w:firstLine="720"/>
        <w:rPr>
          <w:b/>
          <w:sz w:val="28"/>
          <w:szCs w:val="28"/>
        </w:rPr>
      </w:pPr>
    </w:p>
    <w:p w:rsidR="000A2642" w:rsidRDefault="00022433" w:rsidP="00EB101E">
      <w:pPr>
        <w:ind w:firstLine="720"/>
        <w:rPr>
          <w:sz w:val="28"/>
          <w:szCs w:val="28"/>
        </w:rPr>
      </w:pPr>
      <w:r w:rsidRPr="00EB101E">
        <w:rPr>
          <w:b/>
          <w:sz w:val="28"/>
          <w:szCs w:val="28"/>
        </w:rPr>
        <w:t>7.1. Технические мероприятия</w:t>
      </w:r>
      <w:r w:rsidRPr="00EB101E">
        <w:rPr>
          <w:b/>
          <w:sz w:val="28"/>
          <w:szCs w:val="28"/>
        </w:rPr>
        <w:br/>
      </w:r>
    </w:p>
    <w:p w:rsidR="00022433" w:rsidRDefault="00022433" w:rsidP="00EB101E">
      <w:pPr>
        <w:ind w:firstLine="720"/>
        <w:rPr>
          <w:sz w:val="28"/>
          <w:szCs w:val="28"/>
        </w:rPr>
      </w:pPr>
      <w:r w:rsidRPr="00022433">
        <w:rPr>
          <w:sz w:val="28"/>
          <w:szCs w:val="28"/>
        </w:rPr>
        <w:t>Силами Заказчика в срок до начала этапа «Разработка рабочей документации. Адаптация программ» должны быть выполнены следующие работы:</w:t>
      </w:r>
      <w:r w:rsidRPr="00022433">
        <w:rPr>
          <w:sz w:val="28"/>
          <w:szCs w:val="28"/>
        </w:rPr>
        <w:br/>
        <w:t>- осуществлена подготовка помещения для размещения АТК системы в соответствии с требованиями, приведенными в настоящем техническом задании;</w:t>
      </w:r>
      <w:r w:rsidRPr="00022433">
        <w:rPr>
          <w:sz w:val="28"/>
          <w:szCs w:val="28"/>
        </w:rPr>
        <w:br/>
        <w:t>- осуществлена закупка и установка необходимого АТК;</w:t>
      </w:r>
      <w:r w:rsidRPr="00022433">
        <w:rPr>
          <w:sz w:val="28"/>
          <w:szCs w:val="28"/>
        </w:rPr>
        <w:br/>
        <w:t>- организовано необходимое сетевое взаимодействие.</w:t>
      </w:r>
    </w:p>
    <w:p w:rsidR="000A2642" w:rsidRDefault="000A2642" w:rsidP="00EB101E">
      <w:pPr>
        <w:ind w:firstLine="720"/>
        <w:rPr>
          <w:b/>
          <w:sz w:val="28"/>
          <w:szCs w:val="28"/>
        </w:rPr>
      </w:pPr>
    </w:p>
    <w:p w:rsidR="000A2642" w:rsidRDefault="00022433" w:rsidP="00EB101E">
      <w:pPr>
        <w:ind w:firstLine="720"/>
        <w:rPr>
          <w:sz w:val="28"/>
          <w:szCs w:val="28"/>
        </w:rPr>
      </w:pPr>
      <w:r w:rsidRPr="00EB101E">
        <w:rPr>
          <w:b/>
          <w:sz w:val="28"/>
          <w:szCs w:val="28"/>
        </w:rPr>
        <w:t>7.2. Организационные мероприятия</w:t>
      </w:r>
      <w:r w:rsidRPr="00022433">
        <w:rPr>
          <w:sz w:val="28"/>
          <w:szCs w:val="28"/>
        </w:rPr>
        <w:br/>
      </w:r>
    </w:p>
    <w:p w:rsidR="00022433" w:rsidRDefault="00022433" w:rsidP="00EB101E">
      <w:pPr>
        <w:ind w:firstLine="720"/>
        <w:rPr>
          <w:sz w:val="28"/>
          <w:szCs w:val="28"/>
        </w:rPr>
      </w:pPr>
      <w:r w:rsidRPr="00022433">
        <w:rPr>
          <w:sz w:val="28"/>
          <w:szCs w:val="28"/>
        </w:rPr>
        <w:t>Силами Заказчика в срок до начала этапа работ «Разработка рабочей документации. Адаптация программ» должны быть решены организационные вопросы по взаимодействию с системами-источниками данных. К данным организационным вопросам относятся:</w:t>
      </w:r>
      <w:r w:rsidRPr="00022433">
        <w:rPr>
          <w:sz w:val="28"/>
          <w:szCs w:val="28"/>
        </w:rPr>
        <w:br/>
        <w:t>- организация доступа к базам данных источников;</w:t>
      </w:r>
      <w:r w:rsidRPr="00022433">
        <w:rPr>
          <w:sz w:val="28"/>
          <w:szCs w:val="28"/>
        </w:rPr>
        <w:br/>
        <w:t>- определение регламента информирования об изменениях структур систем-источников;</w:t>
      </w:r>
      <w:r w:rsidRPr="00022433">
        <w:rPr>
          <w:sz w:val="28"/>
          <w:szCs w:val="28"/>
        </w:rPr>
        <w:br/>
        <w:t>- выделение ответственных специалистов со стороны Заказчика для взаимодействия с проектной командой по вопросам взаимодействия с системами-источниками данных.</w:t>
      </w:r>
    </w:p>
    <w:p w:rsidR="000A2642" w:rsidRDefault="00022433" w:rsidP="000A2642">
      <w:pPr>
        <w:ind w:firstLine="720"/>
        <w:rPr>
          <w:b/>
          <w:sz w:val="28"/>
          <w:szCs w:val="28"/>
        </w:rPr>
      </w:pPr>
      <w:r w:rsidRPr="00022433">
        <w:rPr>
          <w:sz w:val="28"/>
          <w:szCs w:val="28"/>
        </w:rPr>
        <w:br/>
      </w:r>
    </w:p>
    <w:p w:rsidR="000A2642" w:rsidRDefault="00022433" w:rsidP="000A2642">
      <w:pPr>
        <w:ind w:firstLine="720"/>
        <w:rPr>
          <w:sz w:val="28"/>
          <w:szCs w:val="28"/>
        </w:rPr>
      </w:pPr>
      <w:r w:rsidRPr="000A2642">
        <w:rPr>
          <w:b/>
          <w:sz w:val="28"/>
          <w:szCs w:val="28"/>
        </w:rPr>
        <w:t>7.3. Изменения в информационном обеспечении</w:t>
      </w:r>
      <w:r w:rsidRPr="00022433">
        <w:rPr>
          <w:sz w:val="28"/>
          <w:szCs w:val="28"/>
        </w:rPr>
        <w:br/>
      </w:r>
    </w:p>
    <w:p w:rsidR="00892D5F" w:rsidRDefault="00022433" w:rsidP="000A2642">
      <w:pPr>
        <w:ind w:firstLine="720"/>
        <w:rPr>
          <w:sz w:val="28"/>
          <w:szCs w:val="28"/>
        </w:rPr>
      </w:pPr>
      <w:r w:rsidRPr="00022433">
        <w:rPr>
          <w:sz w:val="28"/>
          <w:szCs w:val="28"/>
        </w:rPr>
        <w:t>Для организации информационного обеспечения системы должен быть разработан и утвержден регламент подготовки и публикации данных из систем-источников.</w:t>
      </w:r>
      <w:r w:rsidRPr="00022433">
        <w:rPr>
          <w:sz w:val="28"/>
          <w:szCs w:val="28"/>
        </w:rPr>
        <w:br/>
        <w:t>Перечень регламентов может быть изменен на стадии «Разработка рабочей документации. Адаптация программ».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022433" w:rsidRPr="000A2642" w:rsidRDefault="00022433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8. Требования к документированию</w:t>
      </w:r>
    </w:p>
    <w:p w:rsidR="00022433" w:rsidRPr="00022433" w:rsidRDefault="00022433" w:rsidP="00EB101E">
      <w:pPr>
        <w:ind w:firstLine="720"/>
        <w:jc w:val="both"/>
        <w:rPr>
          <w:sz w:val="28"/>
          <w:szCs w:val="28"/>
        </w:rPr>
      </w:pP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4597"/>
      </w:tblGrid>
      <w:tr w:rsidR="00022433" w:rsidRPr="00022433" w:rsidTr="006314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 xml:space="preserve">Проектирование. Разработка эскизного проекта. </w:t>
            </w:r>
            <w:r w:rsidRPr="00022433">
              <w:rPr>
                <w:sz w:val="28"/>
                <w:szCs w:val="28"/>
              </w:rPr>
              <w:lastRenderedPageBreak/>
              <w:t>Разработка технического проекта.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lastRenderedPageBreak/>
              <w:t>Ведомость эскизного проекта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 xml:space="preserve">Пояснительная записка к </w:t>
            </w:r>
            <w:r w:rsidRPr="00022433">
              <w:rPr>
                <w:sz w:val="28"/>
                <w:szCs w:val="28"/>
              </w:rPr>
              <w:lastRenderedPageBreak/>
              <w:t>эскизному проекту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Ведомость технического проекта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Пояснительная записка к техническому проекту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Схема функциональной структуры</w:t>
            </w:r>
          </w:p>
        </w:tc>
      </w:tr>
      <w:tr w:rsidR="00022433" w:rsidRPr="00022433" w:rsidTr="006314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Разработка рабочей документации. Адаптация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Ведомость эксплуатационных документов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Ведомость машинных носителей информации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Паспорт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Общее описание системы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Технологическая инструкция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A2642">
              <w:rPr>
                <w:sz w:val="28"/>
                <w:szCs w:val="28"/>
              </w:rPr>
              <w:t>Руководство пользователя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Описание технологического процесса обработки данных (включая телеобработку)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Инструкция по формированию и ведению базы данных (набора данных)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Состав выходных данных (сообщений)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Каталог базы данных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Программа и методика испытаний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Спецификация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Описание программ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Те</w:t>
            </w:r>
            <w:proofErr w:type="gramStart"/>
            <w:r w:rsidRPr="00022433">
              <w:rPr>
                <w:sz w:val="28"/>
                <w:szCs w:val="28"/>
              </w:rPr>
              <w:t>кст пр</w:t>
            </w:r>
            <w:proofErr w:type="gramEnd"/>
            <w:r w:rsidRPr="00022433">
              <w:rPr>
                <w:sz w:val="28"/>
                <w:szCs w:val="28"/>
              </w:rPr>
              <w:t>ограмм</w:t>
            </w:r>
          </w:p>
        </w:tc>
      </w:tr>
      <w:tr w:rsidR="00022433" w:rsidRPr="00022433" w:rsidTr="006314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Ввод в 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Акт приёмки в опытную эксплуатацию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Протокол испытаний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 xml:space="preserve">Акт приемки Системы в </w:t>
            </w:r>
            <w:r w:rsidRPr="00022433">
              <w:rPr>
                <w:sz w:val="28"/>
                <w:szCs w:val="28"/>
              </w:rPr>
              <w:lastRenderedPageBreak/>
              <w:t>промышленную эксплуатацию</w:t>
            </w:r>
          </w:p>
        </w:tc>
      </w:tr>
      <w:tr w:rsidR="00022433" w:rsidRPr="00022433" w:rsidTr="006314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22433" w:rsidRPr="00022433" w:rsidRDefault="00022433" w:rsidP="00EB101E">
            <w:pPr>
              <w:ind w:firstLine="720"/>
              <w:jc w:val="both"/>
              <w:rPr>
                <w:sz w:val="28"/>
                <w:szCs w:val="28"/>
              </w:rPr>
            </w:pPr>
            <w:r w:rsidRPr="00022433">
              <w:rPr>
                <w:sz w:val="28"/>
                <w:szCs w:val="28"/>
              </w:rPr>
              <w:t>Акт завершения работ</w:t>
            </w:r>
          </w:p>
        </w:tc>
      </w:tr>
    </w:tbl>
    <w:p w:rsidR="00022433" w:rsidRDefault="00022433" w:rsidP="00EB101E">
      <w:pPr>
        <w:ind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 xml:space="preserve">Вся документация должна быть подготовлена и передана как в печатном, так и в электронном виде (в формате </w:t>
      </w:r>
      <w:proofErr w:type="spellStart"/>
      <w:r w:rsidRPr="00EB101E">
        <w:rPr>
          <w:sz w:val="28"/>
          <w:szCs w:val="28"/>
        </w:rPr>
        <w:t>Microsoft</w:t>
      </w:r>
      <w:proofErr w:type="spellEnd"/>
      <w:r w:rsidRPr="00EB101E">
        <w:rPr>
          <w:sz w:val="28"/>
          <w:szCs w:val="28"/>
        </w:rPr>
        <w:t xml:space="preserve"> </w:t>
      </w:r>
      <w:proofErr w:type="spellStart"/>
      <w:r w:rsidRPr="00EB101E">
        <w:rPr>
          <w:sz w:val="28"/>
          <w:szCs w:val="28"/>
        </w:rPr>
        <w:t>Word</w:t>
      </w:r>
      <w:proofErr w:type="spellEnd"/>
      <w:r w:rsidRPr="00EB101E">
        <w:rPr>
          <w:sz w:val="28"/>
          <w:szCs w:val="28"/>
        </w:rPr>
        <w:t>).</w:t>
      </w:r>
      <w:r w:rsidRPr="00EB101E">
        <w:rPr>
          <w:sz w:val="28"/>
          <w:szCs w:val="28"/>
        </w:rPr>
        <w:br/>
        <w:t>Перечень документов, выпускаемых на машинных носителях:</w:t>
      </w:r>
      <w:r w:rsidRPr="00EB101E">
        <w:rPr>
          <w:sz w:val="28"/>
          <w:szCs w:val="28"/>
        </w:rPr>
        <w:br/>
      </w:r>
      <w:r w:rsidRPr="00022433">
        <w:rPr>
          <w:color w:val="3B3B3B"/>
          <w:sz w:val="28"/>
          <w:szCs w:val="28"/>
        </w:rPr>
        <w:t>- </w:t>
      </w:r>
      <w:r w:rsidRPr="00022433">
        <w:rPr>
          <w:sz w:val="28"/>
          <w:szCs w:val="28"/>
        </w:rPr>
        <w:t xml:space="preserve">Модель хранилища данных. </w:t>
      </w:r>
      <w:r w:rsidRPr="00022433">
        <w:rPr>
          <w:sz w:val="28"/>
          <w:szCs w:val="28"/>
        </w:rPr>
        <w:br/>
        <w:t>- Объекты базы данных.</w:t>
      </w:r>
      <w:r w:rsidRPr="00022433">
        <w:rPr>
          <w:sz w:val="28"/>
          <w:szCs w:val="28"/>
        </w:rPr>
        <w:br/>
        <w:t>- Пакет витрин данных.</w:t>
      </w:r>
    </w:p>
    <w:p w:rsidR="000A2642" w:rsidRDefault="000A2642" w:rsidP="00EB101E">
      <w:pPr>
        <w:ind w:firstLine="720"/>
        <w:jc w:val="both"/>
        <w:rPr>
          <w:b/>
          <w:sz w:val="28"/>
          <w:szCs w:val="28"/>
        </w:rPr>
      </w:pPr>
    </w:p>
    <w:p w:rsidR="00022433" w:rsidRPr="000A2642" w:rsidRDefault="00022433" w:rsidP="00EB101E">
      <w:pPr>
        <w:ind w:firstLine="720"/>
        <w:jc w:val="both"/>
        <w:rPr>
          <w:b/>
          <w:sz w:val="28"/>
          <w:szCs w:val="28"/>
        </w:rPr>
      </w:pPr>
      <w:r w:rsidRPr="000A2642">
        <w:rPr>
          <w:b/>
          <w:sz w:val="28"/>
          <w:szCs w:val="28"/>
        </w:rPr>
        <w:t>9. Источники разработки</w:t>
      </w:r>
    </w:p>
    <w:p w:rsidR="000A2642" w:rsidRDefault="000A2642" w:rsidP="00EB101E">
      <w:pPr>
        <w:ind w:firstLine="720"/>
        <w:jc w:val="both"/>
        <w:rPr>
          <w:sz w:val="28"/>
          <w:szCs w:val="28"/>
        </w:rPr>
      </w:pPr>
    </w:p>
    <w:p w:rsidR="00EB101E" w:rsidRPr="00EB101E" w:rsidRDefault="00022433" w:rsidP="00EB101E">
      <w:pPr>
        <w:ind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Настоящее Техническое Задание разработано на основе следующих документов</w:t>
      </w:r>
      <w:r w:rsidR="00EB101E" w:rsidRPr="00EB101E">
        <w:rPr>
          <w:sz w:val="28"/>
          <w:szCs w:val="28"/>
        </w:rPr>
        <w:t xml:space="preserve"> и информационных материалов:</w:t>
      </w:r>
      <w:r w:rsidR="00EB101E" w:rsidRPr="00EB101E">
        <w:rPr>
          <w:sz w:val="28"/>
          <w:szCs w:val="28"/>
        </w:rPr>
        <w:br/>
      </w:r>
    </w:p>
    <w:p w:rsidR="00EB101E" w:rsidRDefault="00022433" w:rsidP="00EB101E">
      <w:pPr>
        <w:pStyle w:val="a6"/>
        <w:numPr>
          <w:ilvl w:val="0"/>
          <w:numId w:val="44"/>
        </w:numPr>
        <w:ind w:left="0"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Договор № 1 от 20.01.2019 между ОО «Мой хвостатый друг» и ИП ___(</w:t>
      </w:r>
      <w:proofErr w:type="spellStart"/>
      <w:r w:rsidRPr="00EB101E">
        <w:rPr>
          <w:sz w:val="28"/>
          <w:szCs w:val="28"/>
        </w:rPr>
        <w:t>фио</w:t>
      </w:r>
      <w:proofErr w:type="spellEnd"/>
      <w:r w:rsidRPr="00EB101E">
        <w:rPr>
          <w:sz w:val="28"/>
          <w:szCs w:val="28"/>
        </w:rPr>
        <w:t xml:space="preserve"> студента)</w:t>
      </w:r>
    </w:p>
    <w:p w:rsidR="00EB101E" w:rsidRDefault="00022433" w:rsidP="00EB101E">
      <w:pPr>
        <w:pStyle w:val="a6"/>
        <w:numPr>
          <w:ilvl w:val="0"/>
          <w:numId w:val="44"/>
        </w:numPr>
        <w:ind w:left="0"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ГОСТ 24.701-86 «Надежность автомат</w:t>
      </w:r>
      <w:r w:rsidR="00EB101E">
        <w:rPr>
          <w:sz w:val="28"/>
          <w:szCs w:val="28"/>
        </w:rPr>
        <w:t>изированных систем управления».</w:t>
      </w:r>
    </w:p>
    <w:p w:rsidR="00EB101E" w:rsidRDefault="00022433" w:rsidP="00EB101E">
      <w:pPr>
        <w:pStyle w:val="a6"/>
        <w:numPr>
          <w:ilvl w:val="0"/>
          <w:numId w:val="44"/>
        </w:numPr>
        <w:ind w:left="0"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</w:t>
      </w:r>
      <w:r w:rsidR="00EB101E">
        <w:rPr>
          <w:sz w:val="28"/>
          <w:szCs w:val="28"/>
        </w:rPr>
        <w:t>ских факторов внешней среды».</w:t>
      </w:r>
    </w:p>
    <w:p w:rsidR="00EB101E" w:rsidRDefault="00022433" w:rsidP="00EB101E">
      <w:pPr>
        <w:pStyle w:val="a6"/>
        <w:numPr>
          <w:ilvl w:val="0"/>
          <w:numId w:val="44"/>
        </w:numPr>
        <w:ind w:left="0"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>ГОСТ 21958-76 «Система "Человек-машина". Зал и кабины операторов. Взаимное расположение рабочих мест. Общ</w:t>
      </w:r>
      <w:r w:rsidR="00EB101E" w:rsidRPr="00EB101E">
        <w:rPr>
          <w:sz w:val="28"/>
          <w:szCs w:val="28"/>
        </w:rPr>
        <w:t>ие эргономические требования</w:t>
      </w:r>
      <w:r w:rsidR="00EB101E">
        <w:rPr>
          <w:sz w:val="28"/>
          <w:szCs w:val="28"/>
        </w:rPr>
        <w:t>».</w:t>
      </w:r>
    </w:p>
    <w:p w:rsidR="00EB101E" w:rsidRPr="00EB101E" w:rsidRDefault="00022433" w:rsidP="00EB101E">
      <w:pPr>
        <w:pStyle w:val="a6"/>
        <w:numPr>
          <w:ilvl w:val="0"/>
          <w:numId w:val="44"/>
        </w:numPr>
        <w:ind w:left="0" w:firstLine="720"/>
        <w:jc w:val="both"/>
        <w:rPr>
          <w:sz w:val="28"/>
          <w:szCs w:val="28"/>
        </w:rPr>
      </w:pPr>
      <w:r w:rsidRPr="00EB101E">
        <w:rPr>
          <w:sz w:val="28"/>
          <w:szCs w:val="28"/>
        </w:rPr>
        <w:t xml:space="preserve"> ГОСТ 12.1.004-91 «ССБТ. Пожарная бе</w:t>
      </w:r>
      <w:r w:rsidR="00EB101E" w:rsidRPr="00EB101E">
        <w:rPr>
          <w:sz w:val="28"/>
          <w:szCs w:val="28"/>
        </w:rPr>
        <w:t>зопасность. Общие требования».</w:t>
      </w:r>
      <w:r w:rsidR="00EB101E" w:rsidRPr="00EB101E">
        <w:rPr>
          <w:sz w:val="28"/>
          <w:szCs w:val="28"/>
        </w:rPr>
        <w:br/>
      </w:r>
      <w:r w:rsidRPr="00EB101E">
        <w:rPr>
          <w:sz w:val="28"/>
          <w:szCs w:val="28"/>
        </w:rPr>
        <w:t xml:space="preserve"> ГОСТ </w:t>
      </w:r>
      <w:proofErr w:type="gramStart"/>
      <w:r w:rsidRPr="00EB101E">
        <w:rPr>
          <w:sz w:val="28"/>
          <w:szCs w:val="28"/>
        </w:rPr>
        <w:t>Р</w:t>
      </w:r>
      <w:proofErr w:type="gramEnd"/>
      <w:r w:rsidRPr="00EB101E">
        <w:rPr>
          <w:sz w:val="28"/>
          <w:szCs w:val="28"/>
        </w:rPr>
        <w:t xml:space="preserve"> 50571.22-2000 «Электроустановки зданий».</w:t>
      </w:r>
      <w:r w:rsidRPr="00EB101E">
        <w:rPr>
          <w:sz w:val="28"/>
          <w:szCs w:val="28"/>
        </w:rPr>
        <w:br/>
      </w:r>
    </w:p>
    <w:p w:rsidR="00EB101E" w:rsidRPr="00EB101E" w:rsidRDefault="00EB101E" w:rsidP="00EB101E">
      <w:pPr>
        <w:ind w:firstLine="720"/>
        <w:jc w:val="both"/>
        <w:rPr>
          <w:sz w:val="28"/>
          <w:szCs w:val="28"/>
        </w:rPr>
      </w:pPr>
    </w:p>
    <w:sectPr w:rsidR="00EB101E" w:rsidRPr="00EB101E" w:rsidSect="00C366EF">
      <w:headerReference w:type="default" r:id="rId9"/>
      <w:footerReference w:type="even" r:id="rId10"/>
      <w:footerReference w:type="default" r:id="rId11"/>
      <w:pgSz w:w="11900" w:h="16820"/>
      <w:pgMar w:top="1134" w:right="1134" w:bottom="1134" w:left="113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40" w:rsidRDefault="00F17640" w:rsidP="00367843">
      <w:r>
        <w:separator/>
      </w:r>
    </w:p>
  </w:endnote>
  <w:endnote w:type="continuationSeparator" w:id="0">
    <w:p w:rsidR="00F17640" w:rsidRDefault="00F17640" w:rsidP="003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E" w:rsidRDefault="0098680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1FE" w:rsidRDefault="00F176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43" w:rsidRDefault="00367843">
    <w:pPr>
      <w:pStyle w:val="a3"/>
      <w:jc w:val="center"/>
    </w:pPr>
  </w:p>
  <w:p w:rsidR="00DB31FE" w:rsidRDefault="00F17640" w:rsidP="003678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40" w:rsidRDefault="00F17640" w:rsidP="00367843">
      <w:r>
        <w:separator/>
      </w:r>
    </w:p>
  </w:footnote>
  <w:footnote w:type="continuationSeparator" w:id="0">
    <w:p w:rsidR="00F17640" w:rsidRDefault="00F17640" w:rsidP="0036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920566"/>
      <w:docPartObj>
        <w:docPartGallery w:val="Page Numbers (Top of Page)"/>
        <w:docPartUnique/>
      </w:docPartObj>
    </w:sdtPr>
    <w:sdtContent>
      <w:p w:rsidR="005C57C4" w:rsidRDefault="005C57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5C57C4" w:rsidRDefault="005C57C4" w:rsidP="005C57C4">
        <w:pPr>
          <w:pStyle w:val="a7"/>
        </w:pPr>
        <w:r>
          <w:t>ФИО студента</w:t>
        </w:r>
        <w:r>
          <w:br/>
          <w:t>Шифр группы</w:t>
        </w:r>
      </w:p>
    </w:sdtContent>
  </w:sdt>
  <w:p w:rsidR="005C57C4" w:rsidRDefault="005C57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B4F"/>
    <w:multiLevelType w:val="multilevel"/>
    <w:tmpl w:val="DBE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01A63"/>
    <w:multiLevelType w:val="hybridMultilevel"/>
    <w:tmpl w:val="1EB2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D16"/>
    <w:multiLevelType w:val="multilevel"/>
    <w:tmpl w:val="5306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414BC"/>
    <w:multiLevelType w:val="hybridMultilevel"/>
    <w:tmpl w:val="590211F0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04EB1"/>
    <w:multiLevelType w:val="hybridMultilevel"/>
    <w:tmpl w:val="2F983BAE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72966"/>
    <w:multiLevelType w:val="hybridMultilevel"/>
    <w:tmpl w:val="C3F89320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F018D"/>
    <w:multiLevelType w:val="hybridMultilevel"/>
    <w:tmpl w:val="45C61AC8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61ED"/>
    <w:multiLevelType w:val="hybridMultilevel"/>
    <w:tmpl w:val="330CA216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2721"/>
    <w:multiLevelType w:val="hybridMultilevel"/>
    <w:tmpl w:val="9F82BF70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85D9E"/>
    <w:multiLevelType w:val="multilevel"/>
    <w:tmpl w:val="5CC6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787A14"/>
    <w:multiLevelType w:val="hybridMultilevel"/>
    <w:tmpl w:val="5EB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2708"/>
    <w:multiLevelType w:val="hybridMultilevel"/>
    <w:tmpl w:val="F77E3A50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5D0B4C"/>
    <w:multiLevelType w:val="hybridMultilevel"/>
    <w:tmpl w:val="21A87D28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6318"/>
    <w:multiLevelType w:val="hybridMultilevel"/>
    <w:tmpl w:val="DBB8BDEE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63319"/>
    <w:multiLevelType w:val="hybridMultilevel"/>
    <w:tmpl w:val="242AC53E"/>
    <w:lvl w:ilvl="0" w:tplc="A20C3906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862C0F"/>
    <w:multiLevelType w:val="multilevel"/>
    <w:tmpl w:val="8F22B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331B5C5E"/>
    <w:multiLevelType w:val="hybridMultilevel"/>
    <w:tmpl w:val="A446969C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E1904"/>
    <w:multiLevelType w:val="hybridMultilevel"/>
    <w:tmpl w:val="B0C4DE62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5882"/>
    <w:multiLevelType w:val="hybridMultilevel"/>
    <w:tmpl w:val="1B60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0333B"/>
    <w:multiLevelType w:val="hybridMultilevel"/>
    <w:tmpl w:val="BDA2A8F2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B1CB3"/>
    <w:multiLevelType w:val="hybridMultilevel"/>
    <w:tmpl w:val="608C42B0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D69D3"/>
    <w:multiLevelType w:val="hybridMultilevel"/>
    <w:tmpl w:val="22DCC652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F531AD"/>
    <w:multiLevelType w:val="hybridMultilevel"/>
    <w:tmpl w:val="DD046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9A6F82"/>
    <w:multiLevelType w:val="hybridMultilevel"/>
    <w:tmpl w:val="1EC01268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851F1"/>
    <w:multiLevelType w:val="hybridMultilevel"/>
    <w:tmpl w:val="B3E60D74"/>
    <w:lvl w:ilvl="0" w:tplc="A20C3906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4DF61014"/>
    <w:multiLevelType w:val="hybridMultilevel"/>
    <w:tmpl w:val="F9D06D58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25F5D"/>
    <w:multiLevelType w:val="hybridMultilevel"/>
    <w:tmpl w:val="6D6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57584"/>
    <w:multiLevelType w:val="hybridMultilevel"/>
    <w:tmpl w:val="393C1BF6"/>
    <w:lvl w:ilvl="0" w:tplc="A20C3906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B0172E"/>
    <w:multiLevelType w:val="hybridMultilevel"/>
    <w:tmpl w:val="C9321ED0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E1266"/>
    <w:multiLevelType w:val="hybridMultilevel"/>
    <w:tmpl w:val="0B04DA50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957120"/>
    <w:multiLevelType w:val="hybridMultilevel"/>
    <w:tmpl w:val="563C91C8"/>
    <w:lvl w:ilvl="0" w:tplc="A82E68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610D75F4"/>
    <w:multiLevelType w:val="hybridMultilevel"/>
    <w:tmpl w:val="713A2B3C"/>
    <w:lvl w:ilvl="0" w:tplc="A20C3906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2E557B"/>
    <w:multiLevelType w:val="hybridMultilevel"/>
    <w:tmpl w:val="4F3C1834"/>
    <w:lvl w:ilvl="0" w:tplc="8B64F8C8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D62519"/>
    <w:multiLevelType w:val="hybridMultilevel"/>
    <w:tmpl w:val="F86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C6E03"/>
    <w:multiLevelType w:val="hybridMultilevel"/>
    <w:tmpl w:val="604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92054"/>
    <w:multiLevelType w:val="multilevel"/>
    <w:tmpl w:val="014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1375F2"/>
    <w:multiLevelType w:val="hybridMultilevel"/>
    <w:tmpl w:val="9F6EB904"/>
    <w:lvl w:ilvl="0" w:tplc="0C9C0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B933AC"/>
    <w:multiLevelType w:val="hybridMultilevel"/>
    <w:tmpl w:val="31D07832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66A"/>
    <w:multiLevelType w:val="hybridMultilevel"/>
    <w:tmpl w:val="92184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551BB"/>
    <w:multiLevelType w:val="hybridMultilevel"/>
    <w:tmpl w:val="768ECBBA"/>
    <w:lvl w:ilvl="0" w:tplc="8B64F8C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7A5B68"/>
    <w:multiLevelType w:val="hybridMultilevel"/>
    <w:tmpl w:val="38569300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A1DFE"/>
    <w:multiLevelType w:val="hybridMultilevel"/>
    <w:tmpl w:val="C298E37C"/>
    <w:lvl w:ilvl="0" w:tplc="A20C3906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B944A9"/>
    <w:multiLevelType w:val="hybridMultilevel"/>
    <w:tmpl w:val="A2EE0C88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E0C9D"/>
    <w:multiLevelType w:val="hybridMultilevel"/>
    <w:tmpl w:val="3662E056"/>
    <w:lvl w:ilvl="0" w:tplc="A20C390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"/>
  </w:num>
  <w:num w:numId="5">
    <w:abstractNumId w:val="41"/>
  </w:num>
  <w:num w:numId="6">
    <w:abstractNumId w:val="30"/>
  </w:num>
  <w:num w:numId="7">
    <w:abstractNumId w:val="32"/>
  </w:num>
  <w:num w:numId="8">
    <w:abstractNumId w:val="27"/>
  </w:num>
  <w:num w:numId="9">
    <w:abstractNumId w:val="24"/>
  </w:num>
  <w:num w:numId="10">
    <w:abstractNumId w:val="17"/>
  </w:num>
  <w:num w:numId="11">
    <w:abstractNumId w:val="13"/>
  </w:num>
  <w:num w:numId="12">
    <w:abstractNumId w:val="35"/>
  </w:num>
  <w:num w:numId="13">
    <w:abstractNumId w:val="3"/>
  </w:num>
  <w:num w:numId="14">
    <w:abstractNumId w:val="37"/>
  </w:num>
  <w:num w:numId="15">
    <w:abstractNumId w:val="29"/>
  </w:num>
  <w:num w:numId="16">
    <w:abstractNumId w:val="4"/>
  </w:num>
  <w:num w:numId="17">
    <w:abstractNumId w:val="16"/>
  </w:num>
  <w:num w:numId="18">
    <w:abstractNumId w:val="0"/>
  </w:num>
  <w:num w:numId="19">
    <w:abstractNumId w:val="21"/>
  </w:num>
  <w:num w:numId="20">
    <w:abstractNumId w:val="38"/>
  </w:num>
  <w:num w:numId="21">
    <w:abstractNumId w:val="34"/>
  </w:num>
  <w:num w:numId="22">
    <w:abstractNumId w:val="1"/>
  </w:num>
  <w:num w:numId="23">
    <w:abstractNumId w:val="42"/>
  </w:num>
  <w:num w:numId="24">
    <w:abstractNumId w:val="10"/>
  </w:num>
  <w:num w:numId="25">
    <w:abstractNumId w:val="40"/>
  </w:num>
  <w:num w:numId="26">
    <w:abstractNumId w:val="39"/>
  </w:num>
  <w:num w:numId="27">
    <w:abstractNumId w:val="25"/>
  </w:num>
  <w:num w:numId="28">
    <w:abstractNumId w:val="11"/>
  </w:num>
  <w:num w:numId="29">
    <w:abstractNumId w:val="7"/>
  </w:num>
  <w:num w:numId="30">
    <w:abstractNumId w:val="23"/>
  </w:num>
  <w:num w:numId="31">
    <w:abstractNumId w:val="28"/>
  </w:num>
  <w:num w:numId="32">
    <w:abstractNumId w:val="33"/>
  </w:num>
  <w:num w:numId="33">
    <w:abstractNumId w:val="8"/>
  </w:num>
  <w:num w:numId="34">
    <w:abstractNumId w:val="5"/>
  </w:num>
  <w:num w:numId="35">
    <w:abstractNumId w:val="19"/>
  </w:num>
  <w:num w:numId="36">
    <w:abstractNumId w:val="14"/>
  </w:num>
  <w:num w:numId="37">
    <w:abstractNumId w:val="31"/>
  </w:num>
  <w:num w:numId="38">
    <w:abstractNumId w:val="12"/>
  </w:num>
  <w:num w:numId="39">
    <w:abstractNumId w:val="6"/>
  </w:num>
  <w:num w:numId="40">
    <w:abstractNumId w:val="43"/>
  </w:num>
  <w:num w:numId="41">
    <w:abstractNumId w:val="20"/>
  </w:num>
  <w:num w:numId="42">
    <w:abstractNumId w:val="36"/>
  </w:num>
  <w:num w:numId="43">
    <w:abstractNumId w:val="2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9"/>
    <w:rsid w:val="00022433"/>
    <w:rsid w:val="000243F1"/>
    <w:rsid w:val="00061519"/>
    <w:rsid w:val="00091F09"/>
    <w:rsid w:val="0009417E"/>
    <w:rsid w:val="000A2642"/>
    <w:rsid w:val="000E4947"/>
    <w:rsid w:val="0012104E"/>
    <w:rsid w:val="00267BEF"/>
    <w:rsid w:val="003464D6"/>
    <w:rsid w:val="00367843"/>
    <w:rsid w:val="003B095D"/>
    <w:rsid w:val="004704ED"/>
    <w:rsid w:val="004F2FC4"/>
    <w:rsid w:val="005C57C4"/>
    <w:rsid w:val="00600DBA"/>
    <w:rsid w:val="0066379F"/>
    <w:rsid w:val="006A0D45"/>
    <w:rsid w:val="00794CF4"/>
    <w:rsid w:val="00892D5F"/>
    <w:rsid w:val="00986806"/>
    <w:rsid w:val="00A04E8D"/>
    <w:rsid w:val="00A43E3E"/>
    <w:rsid w:val="00A555FA"/>
    <w:rsid w:val="00A83B8F"/>
    <w:rsid w:val="00AF1A2A"/>
    <w:rsid w:val="00B239D5"/>
    <w:rsid w:val="00BB6169"/>
    <w:rsid w:val="00BC2C67"/>
    <w:rsid w:val="00C16C3D"/>
    <w:rsid w:val="00C366EF"/>
    <w:rsid w:val="00D1326D"/>
    <w:rsid w:val="00D623F1"/>
    <w:rsid w:val="00E04474"/>
    <w:rsid w:val="00EB101E"/>
    <w:rsid w:val="00EF01E9"/>
    <w:rsid w:val="00EF36B3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1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6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66EF"/>
  </w:style>
  <w:style w:type="paragraph" w:styleId="a6">
    <w:name w:val="List Paragraph"/>
    <w:basedOn w:val="a"/>
    <w:uiPriority w:val="34"/>
    <w:qFormat/>
    <w:rsid w:val="00C36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16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B095D"/>
    <w:rPr>
      <w:b/>
      <w:bCs/>
    </w:rPr>
  </w:style>
  <w:style w:type="table" w:styleId="ab">
    <w:name w:val="Table Grid"/>
    <w:basedOn w:val="a1"/>
    <w:uiPriority w:val="59"/>
    <w:rsid w:val="003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39D5"/>
    <w:rPr>
      <w:color w:val="0000FF" w:themeColor="hyperlink"/>
      <w:u w:val="single"/>
    </w:rPr>
  </w:style>
  <w:style w:type="paragraph" w:styleId="ad">
    <w:name w:val="No Spacing"/>
    <w:uiPriority w:val="1"/>
    <w:qFormat/>
    <w:rsid w:val="00EF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7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10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6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6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66EF"/>
  </w:style>
  <w:style w:type="paragraph" w:styleId="a6">
    <w:name w:val="List Paragraph"/>
    <w:basedOn w:val="a"/>
    <w:uiPriority w:val="34"/>
    <w:qFormat/>
    <w:rsid w:val="00C36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8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16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B095D"/>
    <w:rPr>
      <w:b/>
      <w:bCs/>
    </w:rPr>
  </w:style>
  <w:style w:type="table" w:styleId="ab">
    <w:name w:val="Table Grid"/>
    <w:basedOn w:val="a1"/>
    <w:uiPriority w:val="59"/>
    <w:rsid w:val="003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239D5"/>
    <w:rPr>
      <w:color w:val="0000FF" w:themeColor="hyperlink"/>
      <w:u w:val="single"/>
    </w:rPr>
  </w:style>
  <w:style w:type="paragraph" w:styleId="ad">
    <w:name w:val="No Spacing"/>
    <w:uiPriority w:val="1"/>
    <w:qFormat/>
    <w:rsid w:val="00EF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57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1"/>
    <w:rsid w:val="00741EDE"/>
    <w:rsid w:val="00E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C0358C3FA4E37A02986C090C09747">
    <w:name w:val="933C0358C3FA4E37A02986C090C09747"/>
    <w:rsid w:val="00EF5411"/>
  </w:style>
  <w:style w:type="paragraph" w:customStyle="1" w:styleId="E3084EF4A5AA4B9DA27BF40D02D99054">
    <w:name w:val="E3084EF4A5AA4B9DA27BF40D02D99054"/>
    <w:rsid w:val="00EF54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C0358C3FA4E37A02986C090C09747">
    <w:name w:val="933C0358C3FA4E37A02986C090C09747"/>
    <w:rsid w:val="00EF5411"/>
  </w:style>
  <w:style w:type="paragraph" w:customStyle="1" w:styleId="E3084EF4A5AA4B9DA27BF40D02D99054">
    <w:name w:val="E3084EF4A5AA4B9DA27BF40D02D99054"/>
    <w:rsid w:val="00EF5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689A-0EB1-4D4F-AF8D-325E4EB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 Юлия</dc:creator>
  <cp:keywords/>
  <dc:description/>
  <cp:lastModifiedBy>Иван и Юлия</cp:lastModifiedBy>
  <cp:revision>4</cp:revision>
  <dcterms:created xsi:type="dcterms:W3CDTF">2019-01-22T15:24:00Z</dcterms:created>
  <dcterms:modified xsi:type="dcterms:W3CDTF">2019-01-23T18:59:00Z</dcterms:modified>
</cp:coreProperties>
</file>