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F5" w:rsidRPr="00A47999" w:rsidRDefault="002559F5" w:rsidP="002559F5">
      <w:pPr>
        <w:spacing w:line="360" w:lineRule="auto"/>
        <w:ind w:firstLine="708"/>
        <w:rPr>
          <w:shd w:val="clear" w:color="auto" w:fill="FFFFFF"/>
        </w:rPr>
      </w:pPr>
      <w:r w:rsidRPr="00A47999">
        <w:rPr>
          <w:shd w:val="clear" w:color="auto" w:fill="FFFFFF"/>
        </w:rPr>
        <w:t>Практическое занятие №3</w:t>
      </w:r>
      <w:r w:rsidR="006C4D63" w:rsidRPr="00A47999">
        <w:rPr>
          <w:shd w:val="clear" w:color="auto" w:fill="FFFFFF"/>
        </w:rPr>
        <w:t>. Расчет выпрямителя на противо-</w:t>
      </w:r>
      <w:r w:rsidRPr="00A47999">
        <w:rPr>
          <w:shd w:val="clear" w:color="auto" w:fill="FFFFFF"/>
        </w:rPr>
        <w:t>ЭДС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1. Нарисовать схему двухполупериодного выпрямителя по схеме с нулевым выводом без фильтра, р</w:t>
      </w:r>
      <w:r w:rsidR="006C4D63" w:rsidRPr="00A47999">
        <w:t>аботающего на противо-</w:t>
      </w:r>
      <w:r w:rsidRPr="00A47999">
        <w:t>ЭДС Е</w:t>
      </w:r>
      <w:r w:rsidRPr="00A47999">
        <w:rPr>
          <w:vertAlign w:val="subscript"/>
        </w:rPr>
        <w:t>0</w:t>
      </w:r>
      <w:r w:rsidRPr="00A47999">
        <w:t xml:space="preserve"> (зарядка аккумулятора) с элементами потерь на проводах </w:t>
      </w:r>
      <w:r w:rsidRPr="00A47999">
        <w:rPr>
          <w:lang w:val="en-US"/>
        </w:rPr>
        <w:t>r</w:t>
      </w:r>
      <w:r w:rsidRPr="00A47999">
        <w:rPr>
          <w:vertAlign w:val="subscript"/>
        </w:rPr>
        <w:t>потерь</w:t>
      </w:r>
      <w:r w:rsidRPr="00A47999">
        <w:t xml:space="preserve"> и на диодах Δ </w:t>
      </w:r>
      <w:r w:rsidRPr="00A47999">
        <w:rPr>
          <w:lang w:val="en-US"/>
        </w:rPr>
        <w:t>U</w:t>
      </w:r>
      <w:r w:rsidRPr="00A47999">
        <w:rPr>
          <w:vertAlign w:val="subscript"/>
          <w:lang w:val="en-US"/>
        </w:rPr>
        <w:t>ak</w:t>
      </w:r>
      <w:r w:rsidRPr="00A47999">
        <w:t>.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2. Нарисовать временные диаграммы: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а) изменение напряжения на вторичной обмотке трансформатора;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б) напряжения на выходе выпрямителя </w:t>
      </w:r>
      <w:r w:rsidRPr="00A47999">
        <w:rPr>
          <w:lang w:val="en-US"/>
        </w:rPr>
        <w:t>u</w:t>
      </w:r>
      <w:r w:rsidRPr="00A47999">
        <w:rPr>
          <w:vertAlign w:val="subscript"/>
          <w:lang w:val="en-US"/>
        </w:rPr>
        <w:t>d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в) напряжения источника ЭДС Е</w:t>
      </w:r>
      <w:r w:rsidRPr="00A47999">
        <w:rPr>
          <w:vertAlign w:val="subscript"/>
        </w:rPr>
        <w:t>0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г) тока нагрузки </w:t>
      </w:r>
      <w:r w:rsidRPr="00A47999">
        <w:rPr>
          <w:lang w:val="en-US"/>
        </w:rPr>
        <w:t>i</w:t>
      </w:r>
      <w:r w:rsidRPr="00A47999">
        <w:rPr>
          <w:vertAlign w:val="subscript"/>
          <w:lang w:val="en-US"/>
        </w:rPr>
        <w:t>d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д) тока диода;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е) напряжения между анодом и катодом диода;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ж) тока вторичной обмотки трансформатора;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з) тока первичной обмотки трансформатора</w:t>
      </w:r>
      <w:r w:rsidR="006C4D63" w:rsidRPr="00A47999">
        <w:t>.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3. Рассчитать, используя временные диаграммы: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а) коэффициент трансформации трансформатора К</w:t>
      </w:r>
      <w:r w:rsidRPr="00A47999">
        <w:rPr>
          <w:vertAlign w:val="subscript"/>
        </w:rPr>
        <w:t>ТР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б) допустимое среднее значение тока диода </w:t>
      </w:r>
      <w:r w:rsidRPr="00A47999">
        <w:rPr>
          <w:lang w:val="en-US"/>
        </w:rPr>
        <w:t>I</w:t>
      </w:r>
      <w:r w:rsidRPr="00A47999">
        <w:rPr>
          <w:vertAlign w:val="subscript"/>
          <w:lang w:val="en-US"/>
        </w:rPr>
        <w:t>a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в) допустимое максимальное значение тока диода </w:t>
      </w:r>
      <w:r w:rsidRPr="00A47999">
        <w:rPr>
          <w:lang w:val="en-US"/>
        </w:rPr>
        <w:t>I</w:t>
      </w:r>
      <w:r w:rsidRPr="00A47999">
        <w:rPr>
          <w:vertAlign w:val="subscript"/>
          <w:lang w:val="en-US"/>
        </w:rPr>
        <w:t>a</w:t>
      </w:r>
      <w:r w:rsidRPr="00A47999">
        <w:rPr>
          <w:vertAlign w:val="subscript"/>
        </w:rPr>
        <w:t>.</w:t>
      </w:r>
      <w:r w:rsidRPr="00A47999">
        <w:rPr>
          <w:vertAlign w:val="subscript"/>
          <w:lang w:val="en-US"/>
        </w:rPr>
        <w:t>max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г) максимальное напряжения между анодом и катодом диода </w:t>
      </w:r>
      <w:r w:rsidRPr="00A47999">
        <w:rPr>
          <w:lang w:val="en-US"/>
        </w:rPr>
        <w:t>U</w:t>
      </w:r>
      <w:r w:rsidRPr="00A47999">
        <w:rPr>
          <w:vertAlign w:val="subscript"/>
          <w:lang w:val="en-US"/>
        </w:rPr>
        <w:t>ak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е) действующее значение тока вторичной обмотки трансформатора </w:t>
      </w:r>
      <w:r w:rsidRPr="00A47999">
        <w:rPr>
          <w:lang w:val="en-US"/>
        </w:rPr>
        <w:t>I</w:t>
      </w:r>
      <w:r w:rsidRPr="00A47999">
        <w:rPr>
          <w:vertAlign w:val="subscript"/>
        </w:rPr>
        <w:t>2</w:t>
      </w:r>
      <w:r w:rsidRPr="00A47999">
        <w:t>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ж) действующее значение тока первичной обмотки трансформатора </w:t>
      </w:r>
      <w:r w:rsidRPr="00A47999">
        <w:rPr>
          <w:lang w:val="en-US"/>
        </w:rPr>
        <w:t>I</w:t>
      </w:r>
      <w:r w:rsidRPr="00A47999">
        <w:rPr>
          <w:vertAlign w:val="subscript"/>
        </w:rPr>
        <w:t>1</w:t>
      </w:r>
      <w:r w:rsidRPr="00A47999">
        <w:t>.</w:t>
      </w:r>
    </w:p>
    <w:p w:rsidR="005A6FBE" w:rsidRDefault="005A6FBE" w:rsidP="002559F5">
      <w:pPr>
        <w:spacing w:line="360" w:lineRule="auto"/>
        <w:ind w:firstLine="708"/>
      </w:pPr>
    </w:p>
    <w:p w:rsidR="005A6FBE" w:rsidRDefault="005A6FBE" w:rsidP="002559F5">
      <w:pPr>
        <w:spacing w:line="360" w:lineRule="auto"/>
        <w:ind w:firstLine="708"/>
      </w:pPr>
      <w:r>
        <w:t>Исходные данные: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 xml:space="preserve">Действующее значение напряжения сети </w:t>
      </w:r>
      <w:r w:rsidRPr="00A47999">
        <w:tab/>
      </w:r>
      <w:r w:rsidRPr="00A47999">
        <w:tab/>
      </w:r>
      <w:r w:rsidRPr="00A47999">
        <w:rPr>
          <w:lang w:val="en-US"/>
        </w:rPr>
        <w:t>U</w:t>
      </w:r>
      <w:r w:rsidRPr="00A47999">
        <w:rPr>
          <w:vertAlign w:val="subscript"/>
        </w:rPr>
        <w:t>сети</w:t>
      </w:r>
      <w:r w:rsidRPr="00A47999">
        <w:t>=220 В;</w:t>
      </w:r>
      <w:r w:rsidRPr="00A47999">
        <w:tab/>
      </w:r>
    </w:p>
    <w:p w:rsidR="002559F5" w:rsidRPr="00A47999" w:rsidRDefault="002559F5" w:rsidP="002559F5">
      <w:pPr>
        <w:spacing w:line="360" w:lineRule="auto"/>
        <w:ind w:left="708"/>
      </w:pPr>
      <w:r w:rsidRPr="00A47999">
        <w:t>Величина ЭДС</w:t>
      </w:r>
      <w:r w:rsidRPr="00A47999">
        <w:tab/>
      </w:r>
      <w:r w:rsidRPr="00A47999">
        <w:tab/>
      </w:r>
      <w:r w:rsidRPr="00A47999">
        <w:tab/>
      </w:r>
      <w:r w:rsidRPr="00A47999">
        <w:tab/>
      </w:r>
      <w:r w:rsidRPr="00A47999">
        <w:tab/>
      </w:r>
      <w:r w:rsidRPr="00A47999">
        <w:tab/>
      </w:r>
      <w:r w:rsidRPr="00A47999">
        <w:tab/>
        <w:t>Е</w:t>
      </w:r>
      <w:r w:rsidRPr="00A47999">
        <w:rPr>
          <w:vertAlign w:val="subscript"/>
        </w:rPr>
        <w:t>0</w:t>
      </w:r>
      <w:r w:rsidRPr="00A47999">
        <w:t xml:space="preserve">=12 В; 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Сопротивление потерь</w:t>
      </w:r>
      <w:r w:rsidRPr="00A47999">
        <w:tab/>
      </w:r>
      <w:r w:rsidRPr="00A47999">
        <w:tab/>
      </w:r>
      <w:r w:rsidRPr="00A47999">
        <w:tab/>
      </w:r>
      <w:r w:rsidRPr="00A47999">
        <w:tab/>
      </w:r>
      <w:r w:rsidRPr="00A47999">
        <w:tab/>
      </w:r>
      <w:r w:rsidRPr="00A47999">
        <w:tab/>
      </w:r>
      <w:r w:rsidRPr="00A47999">
        <w:rPr>
          <w:lang w:val="en-US"/>
        </w:rPr>
        <w:t>r</w:t>
      </w:r>
      <w:r w:rsidRPr="00A47999">
        <w:rPr>
          <w:vertAlign w:val="subscript"/>
        </w:rPr>
        <w:t>потерь</w:t>
      </w:r>
      <w:r w:rsidRPr="00A47999">
        <w:t>=1,5 Ом;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Падение напряжения на диоде</w:t>
      </w:r>
      <w:r w:rsidRPr="00A47999">
        <w:tab/>
      </w:r>
      <w:r w:rsidRPr="00A47999">
        <w:tab/>
      </w:r>
      <w:r w:rsidRPr="00A47999">
        <w:tab/>
      </w:r>
      <w:r w:rsidRPr="00A47999">
        <w:tab/>
        <w:t>Δ</w:t>
      </w:r>
      <w:r w:rsidRPr="00A47999">
        <w:rPr>
          <w:lang w:val="en-US"/>
        </w:rPr>
        <w:t>U</w:t>
      </w:r>
      <w:r w:rsidRPr="00A47999">
        <w:rPr>
          <w:vertAlign w:val="subscript"/>
          <w:lang w:val="en-US"/>
        </w:rPr>
        <w:t>ak</w:t>
      </w:r>
      <w:r w:rsidRPr="00A47999">
        <w:t>=0,7 В.</w:t>
      </w:r>
    </w:p>
    <w:p w:rsidR="002559F5" w:rsidRPr="00A47999" w:rsidRDefault="002559F5" w:rsidP="002559F5">
      <w:pPr>
        <w:spacing w:line="360" w:lineRule="auto"/>
        <w:ind w:firstLine="708"/>
      </w:pPr>
      <w:r w:rsidRPr="00A47999">
        <w:t>Угол отсечки</w:t>
      </w:r>
      <w:r w:rsidR="00874F61" w:rsidRPr="00A47999">
        <w:tab/>
      </w:r>
      <w:r w:rsidR="00874F61" w:rsidRPr="00A47999">
        <w:tab/>
      </w:r>
      <w:r w:rsidR="00874F61" w:rsidRPr="00A47999">
        <w:tab/>
      </w:r>
      <w:r w:rsidR="00874F61" w:rsidRPr="00A47999">
        <w:tab/>
      </w:r>
      <w:r w:rsidR="00874F61" w:rsidRPr="00A47999">
        <w:tab/>
      </w:r>
      <w:r w:rsidR="00874F61" w:rsidRPr="00A47999">
        <w:tab/>
      </w:r>
      <w:r w:rsidR="00874F61" w:rsidRPr="00A47999">
        <w:tab/>
      </w:r>
      <w:r w:rsidRPr="00A47999">
        <w:rPr>
          <w:rFonts w:ascii="Cambria Math" w:hAnsi="Cambria Math" w:cs="Cambria Math"/>
        </w:rPr>
        <w:t>ϴ</w:t>
      </w:r>
      <w:r w:rsidRPr="00A47999">
        <w:t>=π/3.</w:t>
      </w:r>
    </w:p>
    <w:p w:rsidR="002559F5" w:rsidRPr="00A47999" w:rsidRDefault="002559F5" w:rsidP="002559F5">
      <w:pPr>
        <w:spacing w:line="360" w:lineRule="auto"/>
      </w:pPr>
    </w:p>
    <w:p w:rsidR="005A6FBE" w:rsidRDefault="006C4D63" w:rsidP="002559F5">
      <w:pPr>
        <w:spacing w:line="360" w:lineRule="auto"/>
      </w:pPr>
      <w:r w:rsidRPr="00A47999">
        <w:tab/>
      </w:r>
    </w:p>
    <w:p w:rsidR="005A6FBE" w:rsidRDefault="005A6FBE" w:rsidP="002559F5">
      <w:pPr>
        <w:spacing w:line="360" w:lineRule="auto"/>
      </w:pPr>
    </w:p>
    <w:p w:rsidR="005A6FBE" w:rsidRDefault="005A6FBE" w:rsidP="002559F5">
      <w:pPr>
        <w:spacing w:line="360" w:lineRule="auto"/>
      </w:pPr>
      <w:r>
        <w:lastRenderedPageBreak/>
        <w:tab/>
        <w:t>Решение:</w:t>
      </w:r>
    </w:p>
    <w:p w:rsidR="006C4D63" w:rsidRPr="00A47999" w:rsidRDefault="006C4D63" w:rsidP="005A6FBE">
      <w:pPr>
        <w:spacing w:line="360" w:lineRule="auto"/>
        <w:ind w:firstLine="708"/>
      </w:pPr>
      <w:r w:rsidRPr="00A47999">
        <w:t>Схема двухполупериодного выпрямителя по схеме с нулевым выводом без фильтра, работающего на противо-ЭДС Е</w:t>
      </w:r>
      <w:r w:rsidRPr="00A47999">
        <w:rPr>
          <w:vertAlign w:val="subscript"/>
        </w:rPr>
        <w:t>0</w:t>
      </w:r>
      <w:r w:rsidRPr="00A47999">
        <w:t xml:space="preserve"> (зарядка аккумулятора) представлена на рисунке 1.</w:t>
      </w:r>
    </w:p>
    <w:p w:rsidR="006C4D63" w:rsidRPr="00A47999" w:rsidRDefault="006C4D63" w:rsidP="006C4D63">
      <w:pPr>
        <w:spacing w:line="360" w:lineRule="auto"/>
        <w:jc w:val="center"/>
      </w:pPr>
      <w:r w:rsidRPr="00A47999">
        <w:rPr>
          <w:noProof/>
          <w:lang w:eastAsia="ru-RU"/>
        </w:rPr>
        <w:drawing>
          <wp:inline distT="0" distB="0" distL="0" distR="0">
            <wp:extent cx="5940425" cy="29658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63" w:rsidRPr="00A47999" w:rsidRDefault="006C4D63" w:rsidP="006C4D63">
      <w:pPr>
        <w:spacing w:line="360" w:lineRule="auto"/>
        <w:jc w:val="center"/>
      </w:pPr>
      <w:r w:rsidRPr="00A47999">
        <w:t>Рисунок 1 - Схема двухполупериодного выпрямителя по схеме с нулевым выводом без фильтра, работающего на противо-ЭДС.</w:t>
      </w:r>
    </w:p>
    <w:p w:rsidR="006C4D63" w:rsidRPr="00A47999" w:rsidRDefault="006C4D63" w:rsidP="006C4D63">
      <w:pPr>
        <w:spacing w:line="360" w:lineRule="auto"/>
        <w:jc w:val="center"/>
      </w:pPr>
    </w:p>
    <w:p w:rsidR="006C4D63" w:rsidRPr="00A47999" w:rsidRDefault="006C4D63" w:rsidP="006C4D63">
      <w:pPr>
        <w:spacing w:line="360" w:lineRule="auto"/>
      </w:pPr>
      <w:r w:rsidRPr="00A47999">
        <w:tab/>
        <w:t>Временные диаграммы работы двухполупериодного выпрямителя по схеме с нулевым выводом без фильтра, работающего на противо-ЭДС представлены на рисунке 3.</w:t>
      </w:r>
    </w:p>
    <w:p w:rsidR="006C4D63" w:rsidRPr="00A47999" w:rsidRDefault="006C4D63" w:rsidP="006C4D63">
      <w:pPr>
        <w:spacing w:line="360" w:lineRule="auto"/>
        <w:jc w:val="center"/>
      </w:pPr>
      <w:r w:rsidRPr="00A47999">
        <w:rPr>
          <w:noProof/>
          <w:lang w:eastAsia="ru-RU"/>
        </w:rPr>
        <w:lastRenderedPageBreak/>
        <w:drawing>
          <wp:inline distT="0" distB="0" distL="0" distR="0">
            <wp:extent cx="5074920" cy="440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89" cy="44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63" w:rsidRPr="00A47999" w:rsidRDefault="006C4D63" w:rsidP="006C4D63">
      <w:pPr>
        <w:spacing w:line="360" w:lineRule="auto"/>
        <w:ind w:firstLine="708"/>
        <w:jc w:val="center"/>
      </w:pPr>
      <w:r w:rsidRPr="00A47999">
        <w:t>Рисунок 3 – Временные диаграммы работы двухполупериодного выпрямителя по схеме с нулевым выводом без фильтра, работающего на противо-ЭДС.</w:t>
      </w:r>
    </w:p>
    <w:p w:rsidR="00C84F68" w:rsidRDefault="00C84F68" w:rsidP="006C4D63">
      <w:pPr>
        <w:spacing w:line="360" w:lineRule="auto"/>
        <w:ind w:firstLine="708"/>
      </w:pPr>
    </w:p>
    <w:p w:rsidR="006C4D63" w:rsidRPr="00A47999" w:rsidRDefault="006C4D63" w:rsidP="006C4D63">
      <w:pPr>
        <w:spacing w:line="360" w:lineRule="auto"/>
        <w:ind w:firstLine="708"/>
      </w:pPr>
      <w:r w:rsidRPr="00A47999">
        <w:t xml:space="preserve">Произведем расчет параметров </w:t>
      </w:r>
      <w:r w:rsidR="00C84F68" w:rsidRPr="00A47999">
        <w:t>двухполупериодного выпрямителя по схеме с нулевым выводом без фильтра, работающего на противо-ЭДС</w:t>
      </w:r>
      <w:r w:rsidRPr="00A47999">
        <w:t>.</w:t>
      </w:r>
    </w:p>
    <w:p w:rsidR="00A24B41" w:rsidRPr="00A47999" w:rsidRDefault="00A24B41" w:rsidP="006C4D63">
      <w:pPr>
        <w:spacing w:line="360" w:lineRule="auto"/>
        <w:ind w:firstLine="708"/>
      </w:pPr>
      <w:r w:rsidRPr="00A47999">
        <w:t>ЭДС вторичной обмотки трансформатора:</w:t>
      </w:r>
    </w:p>
    <w:p w:rsidR="00A24B41" w:rsidRPr="00A47999" w:rsidRDefault="00A24B41" w:rsidP="00A24B41">
      <w:pPr>
        <w:spacing w:line="360" w:lineRule="auto"/>
      </w:pPr>
    </w:p>
    <w:p w:rsidR="00A24B41" w:rsidRPr="00A47999" w:rsidRDefault="00874F61" w:rsidP="00A24B41">
      <w:pPr>
        <w:spacing w:line="360" w:lineRule="auto"/>
        <w:jc w:val="center"/>
        <w:rPr>
          <w:position w:val="-34"/>
        </w:rPr>
      </w:pPr>
      <w:r w:rsidRPr="00A47999">
        <w:rPr>
          <w:position w:val="-30"/>
        </w:rPr>
        <w:object w:dxaOrig="2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.85pt" o:ole="">
            <v:imagedata r:id="rId8" o:title=""/>
          </v:shape>
          <o:OLEObject Type="Embed" ProgID="Equation.DSMT4" ShapeID="_x0000_i1025" DrawAspect="Content" ObjectID="_1615227899" r:id="rId9"/>
        </w:object>
      </w:r>
    </w:p>
    <w:p w:rsidR="00A24B41" w:rsidRPr="00A47999" w:rsidRDefault="00A24B41" w:rsidP="00A24B41">
      <w:pPr>
        <w:spacing w:line="360" w:lineRule="auto"/>
        <w:jc w:val="center"/>
        <w:rPr>
          <w:position w:val="-34"/>
        </w:rPr>
      </w:pPr>
    </w:p>
    <w:p w:rsidR="00A24B41" w:rsidRPr="00A47999" w:rsidRDefault="00874F61" w:rsidP="00A24B41">
      <w:pPr>
        <w:spacing w:line="360" w:lineRule="auto"/>
        <w:jc w:val="center"/>
      </w:pPr>
      <w:r w:rsidRPr="00A47999">
        <w:rPr>
          <w:position w:val="-30"/>
        </w:rPr>
        <w:object w:dxaOrig="3540" w:dyaOrig="740">
          <v:shape id="_x0000_i1026" type="#_x0000_t75" style="width:177.5pt;height:36.85pt" o:ole="">
            <v:imagedata r:id="rId10" o:title=""/>
          </v:shape>
          <o:OLEObject Type="Embed" ProgID="Equation.DSMT4" ShapeID="_x0000_i1026" DrawAspect="Content" ObjectID="_1615227900" r:id="rId11"/>
        </w:object>
      </w:r>
    </w:p>
    <w:p w:rsidR="00A24B41" w:rsidRDefault="00A24B41" w:rsidP="006C4D63">
      <w:pPr>
        <w:spacing w:line="360" w:lineRule="auto"/>
        <w:ind w:firstLine="708"/>
      </w:pPr>
    </w:p>
    <w:p w:rsidR="00C84F68" w:rsidRPr="00A47999" w:rsidRDefault="00C84F68" w:rsidP="006C4D63">
      <w:pPr>
        <w:spacing w:line="360" w:lineRule="auto"/>
        <w:ind w:firstLine="708"/>
      </w:pPr>
    </w:p>
    <w:p w:rsidR="006C4D63" w:rsidRPr="00A47999" w:rsidRDefault="006C4D63" w:rsidP="00E644F2">
      <w:pPr>
        <w:spacing w:line="360" w:lineRule="auto"/>
        <w:ind w:firstLine="708"/>
      </w:pPr>
      <w:r w:rsidRPr="00A47999">
        <w:lastRenderedPageBreak/>
        <w:t>Коэффициент трансформации трансформатора:</w:t>
      </w:r>
    </w:p>
    <w:p w:rsidR="00E644F2" w:rsidRPr="00A47999" w:rsidRDefault="00E644F2" w:rsidP="00E644F2">
      <w:pPr>
        <w:spacing w:line="360" w:lineRule="auto"/>
      </w:pPr>
    </w:p>
    <w:p w:rsidR="00E644F2" w:rsidRPr="00A47999" w:rsidRDefault="00E644F2" w:rsidP="00E644F2">
      <w:pPr>
        <w:spacing w:line="360" w:lineRule="auto"/>
        <w:jc w:val="center"/>
        <w:rPr>
          <w:position w:val="-34"/>
        </w:rPr>
      </w:pPr>
      <w:r w:rsidRPr="00A47999">
        <w:rPr>
          <w:position w:val="-34"/>
        </w:rPr>
        <w:object w:dxaOrig="1120" w:dyaOrig="780">
          <v:shape id="_x0000_i1027" type="#_x0000_t75" style="width:56.1pt;height:39.35pt" o:ole="">
            <v:imagedata r:id="rId12" o:title=""/>
          </v:shape>
          <o:OLEObject Type="Embed" ProgID="Equation.DSMT4" ShapeID="_x0000_i1027" DrawAspect="Content" ObjectID="_1615227901" r:id="rId13"/>
        </w:object>
      </w:r>
    </w:p>
    <w:p w:rsidR="00E644F2" w:rsidRPr="00A47999" w:rsidRDefault="00E644F2" w:rsidP="00E644F2">
      <w:pPr>
        <w:spacing w:line="360" w:lineRule="auto"/>
        <w:jc w:val="center"/>
      </w:pPr>
    </w:p>
    <w:p w:rsidR="00E644F2" w:rsidRPr="00A47999" w:rsidRDefault="00874F61" w:rsidP="00E644F2">
      <w:pPr>
        <w:spacing w:line="360" w:lineRule="auto"/>
        <w:jc w:val="center"/>
      </w:pPr>
      <w:r w:rsidRPr="00A47999">
        <w:rPr>
          <w:position w:val="-32"/>
        </w:rPr>
        <w:object w:dxaOrig="2060" w:dyaOrig="760">
          <v:shape id="_x0000_i1028" type="#_x0000_t75" style="width:103.8pt;height:38.5pt" o:ole="">
            <v:imagedata r:id="rId14" o:title=""/>
          </v:shape>
          <o:OLEObject Type="Embed" ProgID="Equation.DSMT4" ShapeID="_x0000_i1028" DrawAspect="Content" ObjectID="_1615227902" r:id="rId15"/>
        </w:object>
      </w:r>
    </w:p>
    <w:p w:rsidR="00E644F2" w:rsidRPr="00A47999" w:rsidRDefault="00E644F2" w:rsidP="00E644F2">
      <w:pPr>
        <w:spacing w:line="360" w:lineRule="auto"/>
      </w:pPr>
    </w:p>
    <w:p w:rsidR="006C4D63" w:rsidRPr="00A47999" w:rsidRDefault="006C4D63" w:rsidP="00E644F2">
      <w:pPr>
        <w:spacing w:line="360" w:lineRule="auto"/>
        <w:ind w:firstLine="708"/>
      </w:pPr>
      <w:r w:rsidRPr="00A47999">
        <w:t>Допустимое среднее значение тока диода:</w:t>
      </w:r>
    </w:p>
    <w:p w:rsidR="00E644F2" w:rsidRPr="00A47999" w:rsidRDefault="00E644F2" w:rsidP="00E644F2">
      <w:pPr>
        <w:spacing w:line="360" w:lineRule="auto"/>
      </w:pPr>
    </w:p>
    <w:p w:rsidR="00E644F2" w:rsidRPr="00A47999" w:rsidRDefault="00874F61" w:rsidP="00E644F2">
      <w:pPr>
        <w:spacing w:line="360" w:lineRule="auto"/>
        <w:jc w:val="center"/>
        <w:rPr>
          <w:szCs w:val="28"/>
        </w:rPr>
      </w:pPr>
      <w:r w:rsidRPr="00A47999">
        <w:rPr>
          <w:position w:val="-34"/>
          <w:szCs w:val="28"/>
        </w:rPr>
        <w:object w:dxaOrig="1460" w:dyaOrig="780">
          <v:shape id="_x0000_i1029" type="#_x0000_t75" style="width:72.85pt;height:39.35pt" o:ole="">
            <v:imagedata r:id="rId16" o:title=""/>
          </v:shape>
          <o:OLEObject Type="Embed" ProgID="Equation.DSMT4" ShapeID="_x0000_i1029" DrawAspect="Content" ObjectID="_1615227903" r:id="rId17"/>
        </w:object>
      </w:r>
    </w:p>
    <w:p w:rsidR="00E644F2" w:rsidRPr="00A47999" w:rsidRDefault="00E644F2" w:rsidP="00E644F2">
      <w:pPr>
        <w:spacing w:line="360" w:lineRule="auto"/>
        <w:jc w:val="center"/>
        <w:rPr>
          <w:szCs w:val="28"/>
        </w:rPr>
      </w:pPr>
    </w:p>
    <w:p w:rsidR="00E644F2" w:rsidRPr="00A47999" w:rsidRDefault="00874F61" w:rsidP="00E644F2">
      <w:pPr>
        <w:spacing w:line="360" w:lineRule="auto"/>
        <w:jc w:val="center"/>
      </w:pPr>
      <w:r w:rsidRPr="00A47999">
        <w:rPr>
          <w:position w:val="-32"/>
          <w:szCs w:val="28"/>
        </w:rPr>
        <w:object w:dxaOrig="2420" w:dyaOrig="760">
          <v:shape id="_x0000_i1030" type="#_x0000_t75" style="width:120.55pt;height:38.5pt" o:ole="">
            <v:imagedata r:id="rId18" o:title=""/>
          </v:shape>
          <o:OLEObject Type="Embed" ProgID="Equation.DSMT4" ShapeID="_x0000_i1030" DrawAspect="Content" ObjectID="_1615227904" r:id="rId19"/>
        </w:object>
      </w:r>
    </w:p>
    <w:p w:rsidR="00460BBA" w:rsidRPr="00A47999" w:rsidRDefault="00460BBA" w:rsidP="00E644F2">
      <w:pPr>
        <w:spacing w:line="360" w:lineRule="auto"/>
      </w:pPr>
      <w:r w:rsidRPr="00A47999">
        <w:tab/>
      </w:r>
    </w:p>
    <w:p w:rsidR="00E644F2" w:rsidRPr="00A47999" w:rsidRDefault="00460BBA" w:rsidP="00460BBA">
      <w:pPr>
        <w:spacing w:line="360" w:lineRule="auto"/>
        <w:ind w:firstLine="708"/>
      </w:pPr>
      <w:r w:rsidRPr="00A47999">
        <w:t>Ток нагрузки:</w:t>
      </w:r>
    </w:p>
    <w:p w:rsidR="00460BBA" w:rsidRPr="00A47999" w:rsidRDefault="00460BBA" w:rsidP="00460BBA">
      <w:pPr>
        <w:spacing w:line="360" w:lineRule="auto"/>
      </w:pPr>
    </w:p>
    <w:p w:rsidR="00460BBA" w:rsidRPr="00A47999" w:rsidRDefault="00460BBA" w:rsidP="00460BBA">
      <w:pPr>
        <w:spacing w:line="360" w:lineRule="auto"/>
        <w:jc w:val="center"/>
        <w:rPr>
          <w:position w:val="-26"/>
          <w:szCs w:val="28"/>
        </w:rPr>
      </w:pPr>
      <w:r w:rsidRPr="00A47999">
        <w:rPr>
          <w:position w:val="-12"/>
          <w:szCs w:val="28"/>
        </w:rPr>
        <w:object w:dxaOrig="1140" w:dyaOrig="380">
          <v:shape id="_x0000_i1031" type="#_x0000_t75" style="width:56.95pt;height:19.25pt" o:ole="">
            <v:imagedata r:id="rId20" o:title=""/>
          </v:shape>
          <o:OLEObject Type="Embed" ProgID="Equation.DSMT4" ShapeID="_x0000_i1031" DrawAspect="Content" ObjectID="_1615227905" r:id="rId21"/>
        </w:object>
      </w:r>
    </w:p>
    <w:p w:rsidR="00460BBA" w:rsidRPr="00A47999" w:rsidRDefault="00460BBA" w:rsidP="00460BBA">
      <w:pPr>
        <w:spacing w:line="360" w:lineRule="auto"/>
        <w:jc w:val="center"/>
        <w:rPr>
          <w:position w:val="-26"/>
          <w:szCs w:val="28"/>
        </w:rPr>
      </w:pPr>
    </w:p>
    <w:p w:rsidR="00460BBA" w:rsidRDefault="00460BBA" w:rsidP="00460BBA">
      <w:pPr>
        <w:spacing w:line="360" w:lineRule="auto"/>
        <w:jc w:val="center"/>
        <w:rPr>
          <w:szCs w:val="28"/>
        </w:rPr>
      </w:pPr>
      <w:r w:rsidRPr="00A47999">
        <w:rPr>
          <w:position w:val="-12"/>
          <w:szCs w:val="28"/>
        </w:rPr>
        <w:object w:dxaOrig="2100" w:dyaOrig="380">
          <v:shape id="_x0000_i1032" type="#_x0000_t75" style="width:104.65pt;height:19.25pt" o:ole="">
            <v:imagedata r:id="rId22" o:title=""/>
          </v:shape>
          <o:OLEObject Type="Embed" ProgID="Equation.DSMT4" ShapeID="_x0000_i1032" DrawAspect="Content" ObjectID="_1615227906" r:id="rId23"/>
        </w:object>
      </w:r>
    </w:p>
    <w:p w:rsidR="000F3926" w:rsidRPr="00A47999" w:rsidRDefault="000F3926" w:rsidP="00460BBA">
      <w:pPr>
        <w:spacing w:line="360" w:lineRule="auto"/>
        <w:jc w:val="center"/>
      </w:pPr>
    </w:p>
    <w:p w:rsidR="006C4D63" w:rsidRPr="00A47999" w:rsidRDefault="006C4D63" w:rsidP="00E644F2">
      <w:pPr>
        <w:spacing w:line="360" w:lineRule="auto"/>
        <w:ind w:firstLine="708"/>
      </w:pPr>
      <w:r w:rsidRPr="00A47999">
        <w:t>Допустимое максимальное значение тока диода:</w:t>
      </w:r>
    </w:p>
    <w:p w:rsidR="00E644F2" w:rsidRPr="00A47999" w:rsidRDefault="00E644F2" w:rsidP="00E644F2">
      <w:pPr>
        <w:spacing w:line="360" w:lineRule="auto"/>
        <w:ind w:firstLine="708"/>
      </w:pPr>
    </w:p>
    <w:p w:rsidR="00E644F2" w:rsidRPr="00A47999" w:rsidRDefault="000C20CF" w:rsidP="00E644F2">
      <w:pPr>
        <w:spacing w:line="360" w:lineRule="auto"/>
        <w:jc w:val="center"/>
        <w:rPr>
          <w:szCs w:val="28"/>
        </w:rPr>
      </w:pPr>
      <w:r w:rsidRPr="00A47999">
        <w:rPr>
          <w:position w:val="-34"/>
          <w:szCs w:val="28"/>
        </w:rPr>
        <w:object w:dxaOrig="2280" w:dyaOrig="840">
          <v:shape id="_x0000_i1033" type="#_x0000_t75" style="width:113.85pt;height:41pt" o:ole="">
            <v:imagedata r:id="rId24" o:title=""/>
          </v:shape>
          <o:OLEObject Type="Embed" ProgID="Equation.DSMT4" ShapeID="_x0000_i1033" DrawAspect="Content" ObjectID="_1615227907" r:id="rId25"/>
        </w:object>
      </w:r>
    </w:p>
    <w:p w:rsidR="00E644F2" w:rsidRPr="00A47999" w:rsidRDefault="00E644F2" w:rsidP="00E644F2">
      <w:pPr>
        <w:spacing w:line="360" w:lineRule="auto"/>
        <w:jc w:val="center"/>
        <w:rPr>
          <w:szCs w:val="28"/>
        </w:rPr>
      </w:pPr>
    </w:p>
    <w:p w:rsidR="00E644F2" w:rsidRPr="00A47999" w:rsidRDefault="00874F61" w:rsidP="00E644F2">
      <w:pPr>
        <w:spacing w:line="360" w:lineRule="auto"/>
        <w:jc w:val="center"/>
        <w:rPr>
          <w:position w:val="-12"/>
          <w:szCs w:val="28"/>
        </w:rPr>
      </w:pPr>
      <w:r w:rsidRPr="00A47999">
        <w:rPr>
          <w:position w:val="-32"/>
          <w:szCs w:val="28"/>
        </w:rPr>
        <w:object w:dxaOrig="3240" w:dyaOrig="820">
          <v:shape id="_x0000_i1034" type="#_x0000_t75" style="width:162.4pt;height:40.2pt" o:ole="">
            <v:imagedata r:id="rId26" o:title=""/>
          </v:shape>
          <o:OLEObject Type="Embed" ProgID="Equation.DSMT4" ShapeID="_x0000_i1034" DrawAspect="Content" ObjectID="_1615227908" r:id="rId27"/>
        </w:object>
      </w:r>
    </w:p>
    <w:p w:rsidR="00E644F2" w:rsidRDefault="000F3926" w:rsidP="00E644F2">
      <w:pPr>
        <w:spacing w:line="360" w:lineRule="auto"/>
      </w:pPr>
      <w:r>
        <w:lastRenderedPageBreak/>
        <w:tab/>
        <w:t>Ток диода изменяется по закону:</w:t>
      </w:r>
    </w:p>
    <w:p w:rsidR="000F3926" w:rsidRDefault="000F3926" w:rsidP="00E644F2">
      <w:pPr>
        <w:spacing w:line="360" w:lineRule="auto"/>
      </w:pPr>
    </w:p>
    <w:p w:rsidR="000F3926" w:rsidRDefault="00740D99" w:rsidP="000F3926">
      <w:pPr>
        <w:spacing w:line="360" w:lineRule="auto"/>
        <w:jc w:val="center"/>
        <w:rPr>
          <w:szCs w:val="28"/>
        </w:rPr>
      </w:pPr>
      <w:r w:rsidRPr="000F3926">
        <w:rPr>
          <w:position w:val="-14"/>
          <w:szCs w:val="28"/>
        </w:rPr>
        <w:object w:dxaOrig="3780" w:dyaOrig="420">
          <v:shape id="_x0000_i1047" type="#_x0000_t75" style="width:189.2pt;height:20.95pt" o:ole="">
            <v:imagedata r:id="rId28" o:title=""/>
          </v:shape>
          <o:OLEObject Type="Embed" ProgID="Equation.DSMT4" ShapeID="_x0000_i1047" DrawAspect="Content" ObjectID="_1615227909" r:id="rId29"/>
        </w:object>
      </w:r>
    </w:p>
    <w:p w:rsidR="000F3926" w:rsidRDefault="000F3926" w:rsidP="000F3926">
      <w:pPr>
        <w:spacing w:line="360" w:lineRule="auto"/>
        <w:jc w:val="center"/>
        <w:rPr>
          <w:szCs w:val="28"/>
        </w:rPr>
      </w:pPr>
    </w:p>
    <w:p w:rsidR="006C4D63" w:rsidRPr="00A47999" w:rsidRDefault="006C4D63" w:rsidP="00E644F2">
      <w:pPr>
        <w:spacing w:line="360" w:lineRule="auto"/>
        <w:ind w:firstLine="708"/>
      </w:pPr>
      <w:r w:rsidRPr="00A47999">
        <w:t>Максимальное напряжения между анодом и катодом диода:</w:t>
      </w:r>
    </w:p>
    <w:p w:rsidR="00E644F2" w:rsidRPr="00A47999" w:rsidRDefault="00E644F2" w:rsidP="00E644F2">
      <w:pPr>
        <w:spacing w:line="360" w:lineRule="auto"/>
        <w:ind w:firstLine="708"/>
      </w:pPr>
    </w:p>
    <w:p w:rsidR="00E644F2" w:rsidRPr="00A47999" w:rsidRDefault="00874F61" w:rsidP="00E644F2">
      <w:pPr>
        <w:spacing w:line="360" w:lineRule="auto"/>
        <w:jc w:val="center"/>
        <w:rPr>
          <w:szCs w:val="28"/>
        </w:rPr>
      </w:pPr>
      <w:r w:rsidRPr="00A47999">
        <w:rPr>
          <w:position w:val="-12"/>
          <w:szCs w:val="28"/>
        </w:rPr>
        <w:object w:dxaOrig="1800" w:dyaOrig="440">
          <v:shape id="_x0000_i1035" type="#_x0000_t75" style="width:90.4pt;height:21.75pt" o:ole="">
            <v:imagedata r:id="rId30" o:title=""/>
          </v:shape>
          <o:OLEObject Type="Embed" ProgID="Equation.DSMT4" ShapeID="_x0000_i1035" DrawAspect="Content" ObjectID="_1615227910" r:id="rId31"/>
        </w:object>
      </w:r>
    </w:p>
    <w:p w:rsidR="00E644F2" w:rsidRPr="00A47999" w:rsidRDefault="00E644F2" w:rsidP="00E644F2">
      <w:pPr>
        <w:spacing w:line="360" w:lineRule="auto"/>
        <w:jc w:val="center"/>
        <w:rPr>
          <w:szCs w:val="28"/>
        </w:rPr>
      </w:pPr>
    </w:p>
    <w:p w:rsidR="00E644F2" w:rsidRPr="00A47999" w:rsidRDefault="00874F61" w:rsidP="00E644F2">
      <w:pPr>
        <w:spacing w:line="360" w:lineRule="auto"/>
        <w:jc w:val="center"/>
        <w:rPr>
          <w:position w:val="-12"/>
          <w:szCs w:val="28"/>
        </w:rPr>
      </w:pPr>
      <w:r w:rsidRPr="00A47999">
        <w:rPr>
          <w:position w:val="-12"/>
          <w:szCs w:val="28"/>
        </w:rPr>
        <w:object w:dxaOrig="2760" w:dyaOrig="440">
          <v:shape id="_x0000_i1036" type="#_x0000_t75" style="width:138.15pt;height:21.75pt" o:ole="">
            <v:imagedata r:id="rId32" o:title=""/>
          </v:shape>
          <o:OLEObject Type="Embed" ProgID="Equation.DSMT4" ShapeID="_x0000_i1036" DrawAspect="Content" ObjectID="_1615227911" r:id="rId33"/>
        </w:object>
      </w:r>
    </w:p>
    <w:p w:rsidR="00E644F2" w:rsidRPr="00A47999" w:rsidRDefault="00E644F2" w:rsidP="00E644F2">
      <w:pPr>
        <w:spacing w:line="360" w:lineRule="auto"/>
      </w:pPr>
    </w:p>
    <w:p w:rsidR="006C4D63" w:rsidRPr="00A47999" w:rsidRDefault="006C4D63" w:rsidP="00E644F2">
      <w:pPr>
        <w:spacing w:line="360" w:lineRule="auto"/>
        <w:ind w:firstLine="708"/>
      </w:pPr>
      <w:r w:rsidRPr="00A47999">
        <w:t>Действующее значение тока вторичной обмотки трансформатора:</w:t>
      </w:r>
    </w:p>
    <w:p w:rsidR="00E644F2" w:rsidRPr="00A47999" w:rsidRDefault="00E644F2" w:rsidP="00E644F2">
      <w:pPr>
        <w:spacing w:line="360" w:lineRule="auto"/>
        <w:ind w:firstLine="708"/>
      </w:pPr>
    </w:p>
    <w:p w:rsidR="00E644F2" w:rsidRPr="00A47999" w:rsidRDefault="00740D99" w:rsidP="00E644F2">
      <w:pPr>
        <w:spacing w:line="360" w:lineRule="auto"/>
        <w:jc w:val="center"/>
        <w:rPr>
          <w:szCs w:val="28"/>
        </w:rPr>
      </w:pPr>
      <w:r w:rsidRPr="00740D99">
        <w:rPr>
          <w:position w:val="-38"/>
          <w:szCs w:val="28"/>
        </w:rPr>
        <w:object w:dxaOrig="2120" w:dyaOrig="940">
          <v:shape id="_x0000_i1045" type="#_x0000_t75" style="width:105.5pt;height:46.05pt" o:ole="">
            <v:imagedata r:id="rId34" o:title=""/>
          </v:shape>
          <o:OLEObject Type="Embed" ProgID="Equation.DSMT4" ShapeID="_x0000_i1045" DrawAspect="Content" ObjectID="_1615227912" r:id="rId35"/>
        </w:object>
      </w:r>
    </w:p>
    <w:p w:rsidR="00E644F2" w:rsidRPr="00A47999" w:rsidRDefault="00E644F2" w:rsidP="00E644F2">
      <w:pPr>
        <w:spacing w:line="360" w:lineRule="auto"/>
        <w:jc w:val="center"/>
        <w:rPr>
          <w:szCs w:val="28"/>
        </w:rPr>
      </w:pPr>
    </w:p>
    <w:p w:rsidR="006C4D63" w:rsidRPr="00A47999" w:rsidRDefault="00740D99" w:rsidP="00740D99">
      <w:pPr>
        <w:spacing w:line="360" w:lineRule="auto"/>
      </w:pPr>
      <w:r>
        <w:rPr>
          <w:szCs w:val="28"/>
        </w:rPr>
        <w:tab/>
      </w:r>
      <w:r w:rsidR="006C4D63" w:rsidRPr="00A47999">
        <w:t>Действующее значение тока первичной обмотки трансформатора:</w:t>
      </w:r>
    </w:p>
    <w:p w:rsidR="006C4D63" w:rsidRPr="00A47999" w:rsidRDefault="006C4D63" w:rsidP="00E644F2">
      <w:pPr>
        <w:spacing w:line="360" w:lineRule="auto"/>
      </w:pPr>
    </w:p>
    <w:p w:rsidR="00E644F2" w:rsidRPr="00A47999" w:rsidRDefault="00740D99" w:rsidP="00E644F2">
      <w:pPr>
        <w:spacing w:line="360" w:lineRule="auto"/>
        <w:jc w:val="center"/>
        <w:rPr>
          <w:szCs w:val="28"/>
        </w:rPr>
      </w:pPr>
      <w:r w:rsidRPr="00740D99">
        <w:rPr>
          <w:position w:val="-38"/>
          <w:szCs w:val="28"/>
        </w:rPr>
        <w:object w:dxaOrig="2380" w:dyaOrig="960">
          <v:shape id="_x0000_i1053" type="#_x0000_t75" style="width:120.55pt;height:47.7pt" o:ole="">
            <v:imagedata r:id="rId36" o:title=""/>
          </v:shape>
          <o:OLEObject Type="Embed" ProgID="Equation.DSMT4" ShapeID="_x0000_i1053" DrawAspect="Content" ObjectID="_1615227913" r:id="rId37"/>
        </w:object>
      </w:r>
    </w:p>
    <w:p w:rsidR="00E644F2" w:rsidRPr="00A47999" w:rsidRDefault="00E644F2" w:rsidP="00E644F2">
      <w:pPr>
        <w:spacing w:line="360" w:lineRule="auto"/>
        <w:jc w:val="center"/>
        <w:rPr>
          <w:szCs w:val="28"/>
        </w:rPr>
      </w:pPr>
    </w:p>
    <w:p w:rsidR="00740D99" w:rsidRDefault="00740D99" w:rsidP="00740D99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Произведем расчет тока с использованием математического пакета </w:t>
      </w:r>
      <w:r>
        <w:rPr>
          <w:szCs w:val="28"/>
          <w:lang w:val="en-US"/>
        </w:rPr>
        <w:t>MathCAD</w:t>
      </w:r>
      <w:r>
        <w:rPr>
          <w:szCs w:val="28"/>
        </w:rPr>
        <w:t>:</w:t>
      </w:r>
    </w:p>
    <w:p w:rsidR="00740D99" w:rsidRDefault="00740D99" w:rsidP="00740D99">
      <w:pPr>
        <w:spacing w:line="360" w:lineRule="auto"/>
        <w:rPr>
          <w:szCs w:val="28"/>
        </w:rPr>
      </w:pPr>
    </w:p>
    <w:p w:rsidR="00740D99" w:rsidRDefault="00740D99" w:rsidP="00740D99">
      <w:pPr>
        <w:spacing w:line="360" w:lineRule="auto"/>
        <w:jc w:val="center"/>
        <w:rPr>
          <w:szCs w:val="28"/>
        </w:rPr>
      </w:pPr>
      <w:r w:rsidRPr="00740D99">
        <w:rPr>
          <w:position w:val="-12"/>
          <w:szCs w:val="28"/>
        </w:rPr>
        <w:object w:dxaOrig="1140" w:dyaOrig="380">
          <v:shape id="_x0000_i1056" type="#_x0000_t75" style="width:56.95pt;height:18.4pt" o:ole="">
            <v:imagedata r:id="rId38" o:title=""/>
          </v:shape>
          <o:OLEObject Type="Embed" ProgID="Equation.DSMT4" ShapeID="_x0000_i1056" DrawAspect="Content" ObjectID="_1615227914" r:id="rId39"/>
        </w:object>
      </w:r>
    </w:p>
    <w:p w:rsidR="00740D99" w:rsidRDefault="00740D99" w:rsidP="00740D99">
      <w:pPr>
        <w:spacing w:line="360" w:lineRule="auto"/>
        <w:jc w:val="center"/>
        <w:rPr>
          <w:szCs w:val="28"/>
        </w:rPr>
      </w:pPr>
    </w:p>
    <w:p w:rsidR="00740D99" w:rsidRPr="00740D99" w:rsidRDefault="00740D99" w:rsidP="00740D99">
      <w:pPr>
        <w:spacing w:line="360" w:lineRule="auto"/>
        <w:jc w:val="center"/>
      </w:pPr>
      <w:r w:rsidRPr="00740D99">
        <w:rPr>
          <w:position w:val="-12"/>
          <w:szCs w:val="28"/>
        </w:rPr>
        <w:object w:dxaOrig="1219" w:dyaOrig="380">
          <v:shape id="_x0000_i1059" type="#_x0000_t75" style="width:61.95pt;height:19.25pt" o:ole="">
            <v:imagedata r:id="rId40" o:title=""/>
          </v:shape>
          <o:OLEObject Type="Embed" ProgID="Equation.DSMT4" ShapeID="_x0000_i1059" DrawAspect="Content" ObjectID="_1615227915" r:id="rId41"/>
        </w:object>
      </w:r>
    </w:p>
    <w:p w:rsidR="006C4D63" w:rsidRPr="00A47999" w:rsidRDefault="006C4D63" w:rsidP="00740D99">
      <w:pPr>
        <w:spacing w:line="360" w:lineRule="auto"/>
      </w:pPr>
      <w:bookmarkStart w:id="0" w:name="_GoBack"/>
      <w:bookmarkEnd w:id="0"/>
    </w:p>
    <w:sectPr w:rsidR="006C4D63" w:rsidRPr="00A47999" w:rsidSect="006B19FC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A8" w:rsidRDefault="000C2FA8" w:rsidP="002559F5">
      <w:pPr>
        <w:spacing w:line="240" w:lineRule="auto"/>
      </w:pPr>
      <w:r>
        <w:separator/>
      </w:r>
    </w:p>
  </w:endnote>
  <w:endnote w:type="continuationSeparator" w:id="0">
    <w:p w:rsidR="000C2FA8" w:rsidRDefault="000C2FA8" w:rsidP="00255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395009"/>
      <w:docPartObj>
        <w:docPartGallery w:val="Page Numbers (Bottom of Page)"/>
        <w:docPartUnique/>
      </w:docPartObj>
    </w:sdtPr>
    <w:sdtEndPr/>
    <w:sdtContent>
      <w:p w:rsidR="00C84F68" w:rsidRDefault="00C84F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59F5" w:rsidRDefault="00255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A8" w:rsidRDefault="000C2FA8" w:rsidP="002559F5">
      <w:pPr>
        <w:spacing w:line="240" w:lineRule="auto"/>
      </w:pPr>
      <w:r>
        <w:separator/>
      </w:r>
    </w:p>
  </w:footnote>
  <w:footnote w:type="continuationSeparator" w:id="0">
    <w:p w:rsidR="000C2FA8" w:rsidRDefault="000C2FA8" w:rsidP="002559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9F5"/>
    <w:rsid w:val="00061F46"/>
    <w:rsid w:val="0009532C"/>
    <w:rsid w:val="000C20CF"/>
    <w:rsid w:val="000C2FA8"/>
    <w:rsid w:val="000F3926"/>
    <w:rsid w:val="00205D52"/>
    <w:rsid w:val="00222C46"/>
    <w:rsid w:val="00223F60"/>
    <w:rsid w:val="0023638F"/>
    <w:rsid w:val="002559F5"/>
    <w:rsid w:val="002F42B5"/>
    <w:rsid w:val="00382383"/>
    <w:rsid w:val="003B6868"/>
    <w:rsid w:val="004055A8"/>
    <w:rsid w:val="00460BBA"/>
    <w:rsid w:val="005333B0"/>
    <w:rsid w:val="005734E2"/>
    <w:rsid w:val="005A6FBE"/>
    <w:rsid w:val="005D661C"/>
    <w:rsid w:val="006471C9"/>
    <w:rsid w:val="00690D95"/>
    <w:rsid w:val="006C4D63"/>
    <w:rsid w:val="00740D99"/>
    <w:rsid w:val="00826AD4"/>
    <w:rsid w:val="00874F61"/>
    <w:rsid w:val="0091646C"/>
    <w:rsid w:val="00972E08"/>
    <w:rsid w:val="00A24B41"/>
    <w:rsid w:val="00A47999"/>
    <w:rsid w:val="00A85943"/>
    <w:rsid w:val="00B77C0C"/>
    <w:rsid w:val="00B83889"/>
    <w:rsid w:val="00BB177D"/>
    <w:rsid w:val="00C84F68"/>
    <w:rsid w:val="00E43030"/>
    <w:rsid w:val="00E644F2"/>
    <w:rsid w:val="00E658B9"/>
    <w:rsid w:val="00E86E79"/>
    <w:rsid w:val="00EB48A1"/>
    <w:rsid w:val="00EC24F5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A44A3F4"/>
  <w15:docId w15:val="{F0A77A2E-52BE-40AF-8ECA-A35DBEC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9F5"/>
    <w:pPr>
      <w:spacing w:after="0" w:line="48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1"/>
    <w:basedOn w:val="a"/>
    <w:next w:val="a"/>
    <w:link w:val="10"/>
    <w:uiPriority w:val="9"/>
    <w:qFormat/>
    <w:rsid w:val="005734E2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aliases w:val="2"/>
    <w:basedOn w:val="a"/>
    <w:next w:val="a"/>
    <w:link w:val="20"/>
    <w:uiPriority w:val="9"/>
    <w:qFormat/>
    <w:rsid w:val="005734E2"/>
    <w:pPr>
      <w:keepNext/>
      <w:outlineLvl w:val="1"/>
    </w:pPr>
  </w:style>
  <w:style w:type="paragraph" w:styleId="3">
    <w:name w:val="heading 3"/>
    <w:aliases w:val="3"/>
    <w:basedOn w:val="a"/>
    <w:next w:val="a"/>
    <w:link w:val="30"/>
    <w:uiPriority w:val="9"/>
    <w:semiHidden/>
    <w:unhideWhenUsed/>
    <w:qFormat/>
    <w:rsid w:val="005734E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5734E2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57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3 Знак"/>
    <w:basedOn w:val="a0"/>
    <w:link w:val="3"/>
    <w:uiPriority w:val="9"/>
    <w:semiHidden/>
    <w:rsid w:val="005734E2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59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9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9F5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559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9F5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C4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D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2019-03-20T05:11:00Z</dcterms:created>
  <dcterms:modified xsi:type="dcterms:W3CDTF">2019-03-27T18:38:00Z</dcterms:modified>
</cp:coreProperties>
</file>