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E0" w:rsidRPr="00AD6455" w:rsidRDefault="00975FE0" w:rsidP="004E43E2">
      <w:pPr>
        <w:shd w:val="clear" w:color="auto" w:fill="FFFFFF"/>
        <w:ind w:right="19"/>
        <w:jc w:val="both"/>
        <w:rPr>
          <w:sz w:val="28"/>
          <w:szCs w:val="28"/>
        </w:rPr>
      </w:pPr>
    </w:p>
    <w:p w:rsidR="00975FE0" w:rsidRPr="00AD6455" w:rsidRDefault="00975FE0" w:rsidP="00E041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Задача 1</w:t>
      </w:r>
      <w:r w:rsidRPr="00AD6455">
        <w:rPr>
          <w:b/>
          <w:color w:val="000000"/>
          <w:sz w:val="28"/>
          <w:szCs w:val="28"/>
        </w:rPr>
        <w:t xml:space="preserve">. </w:t>
      </w:r>
      <w:r w:rsidRPr="00AD6455">
        <w:rPr>
          <w:color w:val="000000"/>
          <w:sz w:val="28"/>
          <w:szCs w:val="28"/>
        </w:rPr>
        <w:t>Определите коэффициенты ввода, выбытия и прироста основных производственных фондов.</w:t>
      </w:r>
    </w:p>
    <w:p w:rsidR="00975FE0" w:rsidRPr="00AD6455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D6455">
        <w:rPr>
          <w:color w:val="000000"/>
          <w:sz w:val="28"/>
          <w:szCs w:val="28"/>
        </w:rPr>
        <w:t>Исходные данные: стоимость основных производственных фон</w:t>
      </w:r>
      <w:r w:rsidRPr="00AD6455">
        <w:rPr>
          <w:color w:val="000000"/>
          <w:sz w:val="28"/>
          <w:szCs w:val="28"/>
        </w:rPr>
        <w:softHyphen/>
        <w:t>дов на начало года – 20 млн руб. В течение года было введено основ</w:t>
      </w:r>
      <w:r w:rsidRPr="00AD6455">
        <w:rPr>
          <w:color w:val="000000"/>
          <w:sz w:val="28"/>
          <w:szCs w:val="28"/>
        </w:rPr>
        <w:softHyphen/>
        <w:t>ных производственных фондов на сумму 8,5 млн руб., списано с ба</w:t>
      </w:r>
      <w:r w:rsidRPr="00AD6455">
        <w:rPr>
          <w:color w:val="000000"/>
          <w:sz w:val="28"/>
          <w:szCs w:val="28"/>
        </w:rPr>
        <w:softHyphen/>
        <w:t>ланса предприятия – 10,8 млн руб.</w:t>
      </w:r>
    </w:p>
    <w:p w:rsidR="00975FE0" w:rsidRDefault="00975FE0" w:rsidP="00E04182">
      <w:pPr>
        <w:shd w:val="clear" w:color="auto" w:fill="FFFFFF"/>
        <w:spacing w:line="36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6.25pt;height:36.75pt">
            <v:imagedata r:id="rId5" r:href="rId6"/>
          </v:shape>
        </w:pict>
      </w:r>
    </w:p>
    <w:p w:rsidR="00975FE0" w:rsidRPr="00E04182" w:rsidRDefault="00975FE0" w:rsidP="00E041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фонды на конец года = 20+8,5-10,8  = 17,7 млн. руб.</w:t>
      </w:r>
    </w:p>
    <w:p w:rsidR="00975FE0" w:rsidRDefault="00975FE0" w:rsidP="00E041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04182">
        <w:rPr>
          <w:sz w:val="28"/>
          <w:szCs w:val="28"/>
        </w:rPr>
        <w:t>Кввода = 8,5/</w:t>
      </w:r>
      <w:r>
        <w:rPr>
          <w:sz w:val="28"/>
          <w:szCs w:val="28"/>
        </w:rPr>
        <w:t>17,7  = 0,48</w:t>
      </w:r>
    </w:p>
    <w:p w:rsidR="00975FE0" w:rsidRDefault="00975FE0" w:rsidP="00E04182">
      <w:pPr>
        <w:shd w:val="clear" w:color="auto" w:fill="FFFFFF"/>
        <w:spacing w:line="360" w:lineRule="auto"/>
        <w:jc w:val="both"/>
      </w:pPr>
      <w:r>
        <w:pict>
          <v:shape id="_x0000_i1026" type="#_x0000_t75" alt="" style="width:224.25pt;height:36.75pt">
            <v:imagedata r:id="rId7" r:href="rId8"/>
          </v:shape>
        </w:pict>
      </w:r>
    </w:p>
    <w:p w:rsidR="00975FE0" w:rsidRDefault="00975FE0" w:rsidP="00E041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Квыбытия = 10,8/20 = 0,54</w:t>
      </w:r>
    </w:p>
    <w:p w:rsidR="00975FE0" w:rsidRDefault="00975FE0" w:rsidP="00E04182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E04182">
        <w:rPr>
          <w:sz w:val="28"/>
          <w:szCs w:val="28"/>
          <w:shd w:val="clear" w:color="auto" w:fill="FFFFFF"/>
        </w:rPr>
        <w:t xml:space="preserve">Коэффициент прироста </w:t>
      </w:r>
      <w:hyperlink r:id="rId9" w:tooltip="Основные фонды" w:history="1">
        <w:r w:rsidRPr="00E04182">
          <w:rPr>
            <w:rStyle w:val="Hyperlink"/>
            <w:color w:val="auto"/>
            <w:sz w:val="28"/>
            <w:szCs w:val="28"/>
            <w:u w:val="none"/>
          </w:rPr>
          <w:t>основных фондов</w:t>
        </w:r>
      </w:hyperlink>
      <w:r>
        <w:rPr>
          <w:sz w:val="28"/>
          <w:szCs w:val="28"/>
          <w:shd w:val="clear" w:color="auto" w:fill="FFFFFF"/>
        </w:rPr>
        <w:t xml:space="preserve">- </w:t>
      </w:r>
      <w:r w:rsidRPr="00E04182">
        <w:rPr>
          <w:sz w:val="28"/>
          <w:szCs w:val="28"/>
          <w:shd w:val="clear" w:color="auto" w:fill="FFFFFF"/>
        </w:rPr>
        <w:t>это сумма прироста основных промышленно-производственных фондов деленная на стоимость основных промышленно-производственных фондов на начало периода.</w:t>
      </w:r>
    </w:p>
    <w:p w:rsidR="00975FE0" w:rsidRPr="00E04182" w:rsidRDefault="00975FE0" w:rsidP="00E041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Кприр = (8,5-10,8)/20 = -0,115</w:t>
      </w:r>
    </w:p>
    <w:p w:rsidR="00975FE0" w:rsidRDefault="00975FE0" w:rsidP="00E04182">
      <w:pPr>
        <w:shd w:val="clear" w:color="auto" w:fill="FFFFFF"/>
        <w:spacing w:line="360" w:lineRule="auto"/>
        <w:ind w:firstLine="653"/>
        <w:jc w:val="both"/>
        <w:rPr>
          <w:b/>
          <w:color w:val="000000"/>
          <w:sz w:val="28"/>
          <w:szCs w:val="28"/>
        </w:rPr>
      </w:pPr>
    </w:p>
    <w:p w:rsidR="00975FE0" w:rsidRPr="00AD6455" w:rsidRDefault="00975FE0" w:rsidP="00E04182">
      <w:pPr>
        <w:shd w:val="clear" w:color="auto" w:fill="FFFFFF"/>
        <w:spacing w:line="360" w:lineRule="auto"/>
        <w:ind w:firstLine="65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  <w:t>Задача 2</w:t>
      </w:r>
      <w:r w:rsidRPr="00AD6455">
        <w:rPr>
          <w:b/>
          <w:color w:val="000000"/>
          <w:sz w:val="28"/>
          <w:szCs w:val="28"/>
        </w:rPr>
        <w:t xml:space="preserve">. </w:t>
      </w:r>
      <w:r w:rsidRPr="00AD6455">
        <w:rPr>
          <w:color w:val="000000"/>
          <w:sz w:val="28"/>
          <w:szCs w:val="28"/>
        </w:rPr>
        <w:t>Определите на планируемый период сумму амортиза</w:t>
      </w:r>
      <w:r w:rsidRPr="00AD6455">
        <w:rPr>
          <w:color w:val="000000"/>
          <w:sz w:val="28"/>
          <w:szCs w:val="28"/>
        </w:rPr>
        <w:softHyphen/>
        <w:t xml:space="preserve">ционных отчислений по предприятию. Исходная информация </w:t>
      </w:r>
      <w:r>
        <w:rPr>
          <w:color w:val="000000"/>
          <w:sz w:val="28"/>
          <w:szCs w:val="28"/>
        </w:rPr>
        <w:t>для расчетов приведена в таблице</w:t>
      </w:r>
      <w:r w:rsidRPr="00AD6455">
        <w:rPr>
          <w:color w:val="000000"/>
          <w:sz w:val="28"/>
          <w:szCs w:val="28"/>
        </w:rPr>
        <w:t>.</w:t>
      </w:r>
    </w:p>
    <w:p w:rsidR="00975FE0" w:rsidRPr="00AD6455" w:rsidRDefault="00975FE0" w:rsidP="00345F5A">
      <w:pPr>
        <w:shd w:val="clear" w:color="auto" w:fill="FFFFFF"/>
        <w:ind w:right="48" w:firstLine="7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</w:p>
    <w:p w:rsidR="00975FE0" w:rsidRPr="00AD6455" w:rsidRDefault="00975FE0" w:rsidP="00345F5A">
      <w:pPr>
        <w:shd w:val="clear" w:color="auto" w:fill="FFFFFF"/>
        <w:jc w:val="center"/>
        <w:rPr>
          <w:color w:val="000000"/>
          <w:sz w:val="28"/>
          <w:szCs w:val="28"/>
        </w:rPr>
      </w:pPr>
      <w:r w:rsidRPr="00AD6455">
        <w:rPr>
          <w:color w:val="000000"/>
          <w:sz w:val="28"/>
          <w:szCs w:val="28"/>
        </w:rPr>
        <w:t xml:space="preserve">Расчет амортизационных отчислений по предприятию </w:t>
      </w:r>
    </w:p>
    <w:p w:rsidR="00975FE0" w:rsidRPr="00AD6455" w:rsidRDefault="00975FE0" w:rsidP="00345F5A">
      <w:pPr>
        <w:shd w:val="clear" w:color="auto" w:fill="FFFFFF"/>
        <w:jc w:val="center"/>
        <w:rPr>
          <w:color w:val="000000"/>
          <w:sz w:val="28"/>
          <w:szCs w:val="28"/>
        </w:rPr>
      </w:pPr>
      <w:r w:rsidRPr="00AD6455">
        <w:rPr>
          <w:color w:val="000000"/>
          <w:sz w:val="28"/>
          <w:szCs w:val="28"/>
        </w:rPr>
        <w:t>на планируемый период, тыс. руб.</w:t>
      </w:r>
    </w:p>
    <w:p w:rsidR="00975FE0" w:rsidRPr="00AD6455" w:rsidRDefault="00975FE0" w:rsidP="00345F5A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1"/>
        <w:gridCol w:w="1371"/>
        <w:gridCol w:w="1047"/>
        <w:gridCol w:w="1128"/>
        <w:gridCol w:w="1540"/>
        <w:gridCol w:w="1383"/>
        <w:gridCol w:w="1471"/>
      </w:tblGrid>
      <w:tr w:rsidR="00975FE0" w:rsidRPr="00AD6455" w:rsidTr="001851F8">
        <w:trPr>
          <w:cantSplit/>
          <w:trHeight w:hRule="exact" w:val="693"/>
        </w:trPr>
        <w:tc>
          <w:tcPr>
            <w:tcW w:w="9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Виды</w:t>
            </w:r>
          </w:p>
          <w:p w:rsidR="00975FE0" w:rsidRPr="00AD6455" w:rsidRDefault="00975FE0" w:rsidP="001851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 xml:space="preserve">основных </w:t>
            </w:r>
          </w:p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фондов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Стоимость основных фондов на начало планируе</w:t>
            </w:r>
            <w:r w:rsidRPr="00AD6455">
              <w:rPr>
                <w:color w:val="000000"/>
                <w:sz w:val="28"/>
                <w:szCs w:val="28"/>
              </w:rPr>
              <w:softHyphen/>
              <w:t>мого года</w:t>
            </w:r>
          </w:p>
        </w:tc>
        <w:tc>
          <w:tcPr>
            <w:tcW w:w="12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Изменение основ</w:t>
            </w:r>
            <w:r w:rsidRPr="00AD6455">
              <w:rPr>
                <w:color w:val="000000"/>
                <w:sz w:val="28"/>
                <w:szCs w:val="28"/>
              </w:rPr>
              <w:softHyphen/>
              <w:t>ных фондов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Средне</w:t>
            </w:r>
            <w:r w:rsidRPr="00AD6455">
              <w:rPr>
                <w:color w:val="000000"/>
                <w:sz w:val="28"/>
                <w:szCs w:val="28"/>
              </w:rPr>
              <w:softHyphen/>
              <w:t>годоваястои-мость основ-ных фондов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Годовая норма аморти-зационных</w:t>
            </w:r>
          </w:p>
          <w:p w:rsidR="00975FE0" w:rsidRPr="00AD6455" w:rsidRDefault="00975FE0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отчисле-ний, %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Сумма амор-тизаци-онных отчислений</w:t>
            </w:r>
          </w:p>
        </w:tc>
      </w:tr>
      <w:tr w:rsidR="00975FE0" w:rsidRPr="00AD6455" w:rsidTr="00AD6455">
        <w:trPr>
          <w:cantSplit/>
          <w:trHeight w:hRule="exact" w:val="1742"/>
        </w:trPr>
        <w:tc>
          <w:tcPr>
            <w:tcW w:w="9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FE0" w:rsidRPr="00AD6455" w:rsidRDefault="00975FE0" w:rsidP="001851F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FE0" w:rsidRPr="00AD6455" w:rsidRDefault="00975FE0" w:rsidP="00185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прирост (сумма, дата)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выбытие</w:t>
            </w:r>
          </w:p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(сумма, дата)</w:t>
            </w:r>
          </w:p>
        </w:tc>
        <w:tc>
          <w:tcPr>
            <w:tcW w:w="5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FE0" w:rsidRPr="00AD6455" w:rsidRDefault="00975FE0" w:rsidP="001851F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FE0" w:rsidRPr="00AD6455" w:rsidRDefault="00975FE0" w:rsidP="001851F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FE0" w:rsidRPr="00AD6455" w:rsidRDefault="00975FE0" w:rsidP="001851F8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975FE0" w:rsidRPr="00AD6455" w:rsidTr="001851F8">
        <w:trPr>
          <w:trHeight w:hRule="exact" w:val="356"/>
        </w:trPr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FE0" w:rsidRPr="00AD6455" w:rsidRDefault="00975FE0" w:rsidP="001851F8">
            <w:pPr>
              <w:shd w:val="clear" w:color="auto" w:fill="FFFFFF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Здания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68 300,0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–</w:t>
            </w:r>
          </w:p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–</w:t>
            </w:r>
          </w:p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68300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0C59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4098</w:t>
            </w:r>
          </w:p>
        </w:tc>
      </w:tr>
      <w:tr w:rsidR="00975FE0" w:rsidRPr="00AD6455" w:rsidTr="001851F8">
        <w:trPr>
          <w:trHeight w:hRule="exact" w:val="353"/>
        </w:trPr>
        <w:tc>
          <w:tcPr>
            <w:tcW w:w="9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5FE0" w:rsidRPr="00AD6455" w:rsidRDefault="00975FE0" w:rsidP="001851F8">
            <w:pPr>
              <w:shd w:val="clear" w:color="auto" w:fill="FFFFFF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Сооружения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12 922,0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–</w:t>
            </w:r>
          </w:p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–</w:t>
            </w:r>
          </w:p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0C59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904,54</w:t>
            </w:r>
          </w:p>
        </w:tc>
      </w:tr>
      <w:tr w:rsidR="00975FE0" w:rsidRPr="00AD6455" w:rsidTr="001851F8">
        <w:trPr>
          <w:trHeight w:hRule="exact" w:val="709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E0" w:rsidRPr="00AD6455" w:rsidRDefault="00975FE0" w:rsidP="001851F8">
            <w:pPr>
              <w:shd w:val="clear" w:color="auto" w:fill="FFFFFF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Машины и оборудование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80 860,0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4700 в ноябре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200,8 в декабре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81251,7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E0" w:rsidRPr="00AD6455" w:rsidRDefault="00975FE0" w:rsidP="0051347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11375,2</w:t>
            </w:r>
          </w:p>
        </w:tc>
      </w:tr>
      <w:tr w:rsidR="00975FE0" w:rsidRPr="00AD6455" w:rsidTr="001851F8">
        <w:trPr>
          <w:trHeight w:hRule="exact" w:val="687"/>
        </w:trPr>
        <w:tc>
          <w:tcPr>
            <w:tcW w:w="9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FE0" w:rsidRPr="00AD6455" w:rsidRDefault="00975FE0" w:rsidP="001851F8">
            <w:pPr>
              <w:shd w:val="clear" w:color="auto" w:fill="FFFFFF"/>
              <w:rPr>
                <w:sz w:val="28"/>
                <w:szCs w:val="28"/>
              </w:rPr>
            </w:pPr>
            <w:r w:rsidRPr="00AD6455">
              <w:rPr>
                <w:sz w:val="28"/>
                <w:szCs w:val="28"/>
              </w:rPr>
              <w:t>Компьютерная техника</w:t>
            </w:r>
          </w:p>
        </w:tc>
        <w:tc>
          <w:tcPr>
            <w:tcW w:w="8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10 400,5</w:t>
            </w:r>
          </w:p>
        </w:tc>
        <w:tc>
          <w:tcPr>
            <w:tcW w:w="5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2500 в марте</w:t>
            </w:r>
          </w:p>
        </w:tc>
        <w:tc>
          <w:tcPr>
            <w:tcW w:w="6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500 в августе</w:t>
            </w:r>
          </w:p>
        </w:tc>
        <w:tc>
          <w:tcPr>
            <w:tcW w:w="5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12108,83</w:t>
            </w:r>
          </w:p>
        </w:tc>
        <w:tc>
          <w:tcPr>
            <w:tcW w:w="7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51347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2421,8</w:t>
            </w:r>
          </w:p>
        </w:tc>
      </w:tr>
      <w:tr w:rsidR="00975FE0" w:rsidRPr="00AD6455" w:rsidTr="001851F8">
        <w:trPr>
          <w:trHeight w:hRule="exact" w:val="734"/>
        </w:trPr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FE0" w:rsidRPr="00AD6455" w:rsidRDefault="00975FE0" w:rsidP="001851F8">
            <w:pPr>
              <w:shd w:val="clear" w:color="auto" w:fill="FFFFFF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5 700,2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103,6 в мае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144,4</w:t>
            </w:r>
          </w:p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1 июля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5688,4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5603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910,1</w:t>
            </w:r>
          </w:p>
        </w:tc>
      </w:tr>
      <w:tr w:rsidR="00975FE0" w:rsidRPr="00AD6455" w:rsidTr="001851F8">
        <w:trPr>
          <w:trHeight w:hRule="exact" w:val="341"/>
        </w:trPr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FE0" w:rsidRPr="00AD6455" w:rsidRDefault="00975FE0" w:rsidP="001851F8">
            <w:pPr>
              <w:shd w:val="clear" w:color="auto" w:fill="FFFFFF"/>
              <w:rPr>
                <w:sz w:val="28"/>
                <w:szCs w:val="28"/>
              </w:rPr>
            </w:pPr>
            <w:r w:rsidRPr="00AD645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E0" w:rsidRPr="00AD6455" w:rsidRDefault="00975FE0" w:rsidP="005603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19709,64</w:t>
            </w:r>
          </w:p>
        </w:tc>
      </w:tr>
    </w:tbl>
    <w:p w:rsidR="00975FE0" w:rsidRPr="00AD6455" w:rsidRDefault="00975FE0" w:rsidP="00DE1328">
      <w:pPr>
        <w:shd w:val="clear" w:color="auto" w:fill="FFFFFF"/>
        <w:spacing w:line="340" w:lineRule="exact"/>
        <w:rPr>
          <w:i/>
          <w:sz w:val="28"/>
          <w:szCs w:val="28"/>
        </w:rPr>
      </w:pPr>
    </w:p>
    <w:p w:rsidR="00975FE0" w:rsidRPr="000C59DC" w:rsidRDefault="00975FE0" w:rsidP="00624B88">
      <w:pPr>
        <w:shd w:val="clear" w:color="auto" w:fill="FFFFFF"/>
        <w:spacing w:line="360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0C59DC">
        <w:rPr>
          <w:color w:val="000000"/>
          <w:spacing w:val="-6"/>
          <w:sz w:val="28"/>
          <w:szCs w:val="28"/>
        </w:rPr>
        <w:t>Сумма амортизации по зданиям:</w:t>
      </w:r>
    </w:p>
    <w:p w:rsidR="00975FE0" w:rsidRDefault="00975FE0" w:rsidP="00624B88">
      <w:pPr>
        <w:shd w:val="clear" w:color="auto" w:fill="FFFFFF"/>
        <w:spacing w:line="360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0C59DC">
        <w:rPr>
          <w:color w:val="000000"/>
          <w:spacing w:val="-6"/>
          <w:sz w:val="28"/>
          <w:szCs w:val="28"/>
        </w:rPr>
        <w:t>68300*6/100 = 4098</w:t>
      </w:r>
      <w:r>
        <w:rPr>
          <w:color w:val="000000"/>
          <w:spacing w:val="-6"/>
          <w:sz w:val="28"/>
          <w:szCs w:val="28"/>
        </w:rPr>
        <w:t xml:space="preserve"> тыс. руб.</w:t>
      </w:r>
    </w:p>
    <w:p w:rsidR="00975FE0" w:rsidRDefault="00975FE0" w:rsidP="00624B88">
      <w:pPr>
        <w:shd w:val="clear" w:color="auto" w:fill="FFFFFF"/>
        <w:spacing w:line="360" w:lineRule="auto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Сумма амортизации по сооружениям:</w:t>
      </w:r>
    </w:p>
    <w:p w:rsidR="00975FE0" w:rsidRPr="000C59DC" w:rsidRDefault="00975FE0" w:rsidP="00624B88">
      <w:pPr>
        <w:shd w:val="clear" w:color="auto" w:fill="FFFFFF"/>
        <w:spacing w:line="360" w:lineRule="auto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12922*7/100 = 904,54 тыс. руб.</w:t>
      </w:r>
    </w:p>
    <w:p w:rsidR="00975FE0" w:rsidRPr="00624B88" w:rsidRDefault="00975FE0" w:rsidP="00624B88">
      <w:pPr>
        <w:shd w:val="clear" w:color="auto" w:fill="FFFFFF"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624B88">
        <w:rPr>
          <w:spacing w:val="-6"/>
          <w:sz w:val="28"/>
          <w:szCs w:val="28"/>
        </w:rPr>
        <w:t>Среднегодовая стоимость машин и оборудования:</w:t>
      </w:r>
    </w:p>
    <w:p w:rsidR="00975FE0" w:rsidRPr="00624B88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24B88">
        <w:rPr>
          <w:rStyle w:val="Strong"/>
          <w:b w:val="0"/>
          <w:sz w:val="28"/>
          <w:szCs w:val="28"/>
        </w:rPr>
        <w:t>С</w:t>
      </w:r>
      <w:r>
        <w:rPr>
          <w:rStyle w:val="Strong"/>
          <w:b w:val="0"/>
          <w:sz w:val="28"/>
          <w:szCs w:val="28"/>
        </w:rPr>
        <w:t xml:space="preserve"> = Спн + (Свв * ЧМ) / 12 — (Свб*</w:t>
      </w:r>
      <w:r w:rsidRPr="00624B88">
        <w:rPr>
          <w:rStyle w:val="Strong"/>
          <w:b w:val="0"/>
          <w:sz w:val="28"/>
          <w:szCs w:val="28"/>
        </w:rPr>
        <w:t xml:space="preserve"> ЧМв) / 12.</w:t>
      </w:r>
    </w:p>
    <w:p w:rsidR="00975FE0" w:rsidRPr="00624B88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24B88">
        <w:rPr>
          <w:sz w:val="28"/>
          <w:szCs w:val="28"/>
        </w:rPr>
        <w:t>Здесь С пн – первоначальная стоимость ОС,</w:t>
      </w:r>
    </w:p>
    <w:p w:rsidR="00975FE0" w:rsidRPr="00624B88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24B88">
        <w:rPr>
          <w:sz w:val="28"/>
          <w:szCs w:val="28"/>
        </w:rPr>
        <w:t>Свв – стоимость введенных ОС,</w:t>
      </w:r>
    </w:p>
    <w:p w:rsidR="00975FE0" w:rsidRPr="00624B88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24B88">
        <w:rPr>
          <w:sz w:val="28"/>
          <w:szCs w:val="28"/>
        </w:rPr>
        <w:t>Чм – число месяцев функционирования введенных ОС,</w:t>
      </w:r>
    </w:p>
    <w:p w:rsidR="00975FE0" w:rsidRPr="00624B88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24B88">
        <w:rPr>
          <w:sz w:val="28"/>
          <w:szCs w:val="28"/>
        </w:rPr>
        <w:t>Свб – стоимость выбывших ОС,</w:t>
      </w:r>
    </w:p>
    <w:p w:rsidR="00975FE0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24B88">
        <w:rPr>
          <w:sz w:val="28"/>
          <w:szCs w:val="28"/>
        </w:rPr>
        <w:t>Чмв – число месяцев выбытия</w:t>
      </w:r>
      <w:r>
        <w:rPr>
          <w:sz w:val="28"/>
          <w:szCs w:val="28"/>
        </w:rPr>
        <w:t>.</w:t>
      </w:r>
    </w:p>
    <w:p w:rsidR="00975FE0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 = 80860+ (4700*1)/12- (200,8*0)/12 = 81251,7 тыс. руб.</w:t>
      </w:r>
    </w:p>
    <w:p w:rsidR="00975FE0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амортизации по машинам и оборудованию:</w:t>
      </w:r>
    </w:p>
    <w:p w:rsidR="00975FE0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81251,7*0,14 =11375,2 тыс. руб.</w:t>
      </w:r>
    </w:p>
    <w:p w:rsidR="00975FE0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стоимость компьютерной техники:</w:t>
      </w:r>
    </w:p>
    <w:p w:rsidR="00975FE0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 =10400,5+(2500*9)/12- (500*4/12) = 12108,83 тыс. руб.</w:t>
      </w:r>
    </w:p>
    <w:p w:rsidR="00975FE0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амортизации по компьютерной технике:</w:t>
      </w:r>
    </w:p>
    <w:p w:rsidR="00975FE0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12108,83*0,2 = 2421,8 тыс. руб.</w:t>
      </w:r>
    </w:p>
    <w:p w:rsidR="00975FE0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стоимость транспортных средств:</w:t>
      </w:r>
    </w:p>
    <w:p w:rsidR="00975FE0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 =5700,2+(103,6*7)/12- (144,5*6)/12 = 5688,4 тыс. руб.</w:t>
      </w:r>
    </w:p>
    <w:p w:rsidR="00975FE0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амортизации по транспортным средствам:</w:t>
      </w:r>
    </w:p>
    <w:p w:rsidR="00975FE0" w:rsidRPr="00624B88" w:rsidRDefault="00975FE0" w:rsidP="00624B8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5688,4*0,16 = 910,1 тыс. руб.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b/>
          <w:color w:val="000000"/>
          <w:spacing w:val="-6"/>
          <w:sz w:val="28"/>
          <w:szCs w:val="28"/>
        </w:rPr>
      </w:pPr>
    </w:p>
    <w:p w:rsidR="00975FE0" w:rsidRPr="00AD6455" w:rsidRDefault="00975FE0" w:rsidP="00E04182">
      <w:pPr>
        <w:shd w:val="clear" w:color="auto" w:fill="FFFFFF"/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Задача 3</w:t>
      </w:r>
      <w:r w:rsidRPr="00AD6455">
        <w:rPr>
          <w:b/>
          <w:color w:val="000000"/>
          <w:spacing w:val="-6"/>
          <w:sz w:val="28"/>
          <w:szCs w:val="28"/>
        </w:rPr>
        <w:t xml:space="preserve">. </w:t>
      </w:r>
      <w:r w:rsidRPr="00AD6455">
        <w:rPr>
          <w:color w:val="000000"/>
          <w:spacing w:val="-6"/>
          <w:sz w:val="28"/>
          <w:szCs w:val="28"/>
        </w:rPr>
        <w:t>Рассчитайте сумму годовых амортизационных отчис</w:t>
      </w:r>
      <w:r w:rsidRPr="00AD6455">
        <w:rPr>
          <w:color w:val="000000"/>
          <w:spacing w:val="-6"/>
          <w:sz w:val="28"/>
          <w:szCs w:val="28"/>
        </w:rPr>
        <w:softHyphen/>
        <w:t>лений для целей налогообложения, исходя из следующих данных:</w:t>
      </w:r>
    </w:p>
    <w:p w:rsidR="00975FE0" w:rsidRPr="00AD6455" w:rsidRDefault="00975FE0" w:rsidP="00E041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D6455">
        <w:rPr>
          <w:color w:val="000000"/>
          <w:sz w:val="28"/>
          <w:szCs w:val="28"/>
        </w:rPr>
        <w:t>1. Среднегодовая стоимость основных производственных фон</w:t>
      </w:r>
      <w:r w:rsidRPr="00AD6455">
        <w:rPr>
          <w:color w:val="000000"/>
          <w:sz w:val="28"/>
          <w:szCs w:val="28"/>
        </w:rPr>
        <w:softHyphen/>
        <w:t>дов предприятия – 3010,8 тыс. руб. Пассивная часть – 80,4 % от общей стоимости фондов.</w:t>
      </w:r>
    </w:p>
    <w:p w:rsidR="00975FE0" w:rsidRPr="00AD6455" w:rsidRDefault="00975FE0" w:rsidP="00E041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D6455">
        <w:rPr>
          <w:color w:val="000000"/>
          <w:spacing w:val="-2"/>
          <w:sz w:val="28"/>
          <w:szCs w:val="28"/>
        </w:rPr>
        <w:t>2. Разрешено использовать нелинейную амортизацию на 35</w:t>
      </w:r>
      <w:r w:rsidRPr="00AD6455">
        <w:rPr>
          <w:color w:val="000000"/>
          <w:sz w:val="28"/>
          <w:szCs w:val="28"/>
        </w:rPr>
        <w:t xml:space="preserve"> % стоимости активной части фондов, занятой производством продук</w:t>
      </w:r>
      <w:r w:rsidRPr="00AD6455">
        <w:rPr>
          <w:color w:val="000000"/>
          <w:sz w:val="28"/>
          <w:szCs w:val="28"/>
        </w:rPr>
        <w:softHyphen/>
        <w:t>ции на экспорт. Для остальных – рассчитать линейным способом.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D6455">
        <w:rPr>
          <w:color w:val="000000"/>
          <w:sz w:val="28"/>
          <w:szCs w:val="28"/>
        </w:rPr>
        <w:t>3. Норма амортизационных отчислений по машинам и оборудо</w:t>
      </w:r>
      <w:r w:rsidRPr="00AD6455">
        <w:rPr>
          <w:color w:val="000000"/>
          <w:sz w:val="28"/>
          <w:szCs w:val="28"/>
        </w:rPr>
        <w:softHyphen/>
        <w:t>ванию – 6 %, по остальным группам основных фондов – в среднем 14,2 %.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Найдем активную часть основных фондов: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ОПФа = 3010,8* (100-80,4)/100 = 590,12 тыс. руб.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основных фондов, занятых производством продукции на экспорт, с ускоренной амортизацией: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ОПФэ = 590,12*0,35 = 206,542 тыс. руб.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Прочая стоимость машин и оборудования: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ОПФм = 590,12-206,542 = 383,578 тыс. руб.- с амортизацией 15%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Пассивная часть основных фондов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ОПФп = 3010,8-590,12 = 2420,68 тыс. руб.- с амортизацией 14,2%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Амортизационные отчисления по машинам и оборудованию: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Амортизационные отчисления:</w:t>
      </w:r>
    </w:p>
    <w:p w:rsidR="00975FE0" w:rsidRDefault="00975FE0" w:rsidP="009649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4962">
        <w:rPr>
          <w:sz w:val="28"/>
          <w:szCs w:val="28"/>
        </w:rPr>
        <w:t>А</w:t>
      </w:r>
      <w:r>
        <w:rPr>
          <w:sz w:val="28"/>
          <w:szCs w:val="28"/>
        </w:rPr>
        <w:t xml:space="preserve"> =  2420,68*0,142 +383,578*0,15 + 206,542*0,15*2</w:t>
      </w:r>
      <w:r w:rsidRPr="00964962">
        <w:rPr>
          <w:sz w:val="28"/>
          <w:szCs w:val="28"/>
        </w:rPr>
        <w:t xml:space="preserve"> = </w:t>
      </w:r>
      <w:r>
        <w:rPr>
          <w:sz w:val="28"/>
          <w:szCs w:val="28"/>
        </w:rPr>
        <w:t>463,2 тыс. руб.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975FE0" w:rsidRPr="00AD6455" w:rsidRDefault="00975FE0" w:rsidP="00E041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D6455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4</w:t>
      </w:r>
      <w:r w:rsidRPr="00AD6455">
        <w:rPr>
          <w:b/>
          <w:sz w:val="28"/>
          <w:szCs w:val="28"/>
        </w:rPr>
        <w:t xml:space="preserve">. </w:t>
      </w:r>
      <w:r w:rsidRPr="00FC7052">
        <w:rPr>
          <w:sz w:val="28"/>
          <w:szCs w:val="28"/>
        </w:rPr>
        <w:t>О</w:t>
      </w:r>
      <w:r w:rsidRPr="00AD6455">
        <w:rPr>
          <w:sz w:val="28"/>
          <w:szCs w:val="28"/>
        </w:rPr>
        <w:t>пределите суточную, среднесуточную и годовую мощности хлебопекарного предприятия.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D6455">
        <w:rPr>
          <w:sz w:val="28"/>
          <w:szCs w:val="28"/>
        </w:rPr>
        <w:t>Предприятие оборудовано печью с 20 люльками. Режим работы печи непрерывный. Нормативные простои печи в связи с текущим ремонтом составляют 16 дней. На профилактические осмотры будет затрачено три дня в год. Развес единицы продукции хлеба пшеничного 1кг. Количество изделий в люльке – 24 штуки. Время выпечки – 60 мин. Доля изделия в общем объеме выпечки – 50%.</w:t>
      </w:r>
    </w:p>
    <w:p w:rsidR="00975FE0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75FE0" w:rsidRPr="007B65DC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65DC">
        <w:rPr>
          <w:color w:val="000000"/>
          <w:sz w:val="28"/>
          <w:szCs w:val="28"/>
        </w:rPr>
        <w:t>Суточная производительность конвейерных хлебопекарных печей определяется в соответствии с «Инструкцией по расчету производственных мощностей...», утвержденной Министерством пищевой промышленности СССР, по формуле:</w:t>
      </w:r>
    </w:p>
    <w:p w:rsidR="00975FE0" w:rsidRPr="007B65DC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708A">
        <w:rPr>
          <w:color w:val="000000"/>
          <w:sz w:val="28"/>
          <w:szCs w:val="28"/>
          <w:vertAlign w:val="subscript"/>
        </w:rPr>
        <w:pict>
          <v:shape id="_x0000_i1027" type="#_x0000_t75" alt="" style="width:76.5pt;height:31.5pt">
            <v:imagedata r:id="rId10" r:href="rId11"/>
          </v:shape>
        </w:pict>
      </w:r>
      <w:r w:rsidRPr="007B65DC">
        <w:rPr>
          <w:color w:val="000000"/>
          <w:sz w:val="28"/>
          <w:szCs w:val="28"/>
        </w:rPr>
        <w:t>,</w:t>
      </w:r>
    </w:p>
    <w:p w:rsidR="00975FE0" w:rsidRPr="007B65DC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65DC">
        <w:rPr>
          <w:color w:val="000000"/>
          <w:sz w:val="28"/>
          <w:szCs w:val="28"/>
        </w:rPr>
        <w:t xml:space="preserve">где </w:t>
      </w:r>
      <w:r w:rsidRPr="007B65DC">
        <w:rPr>
          <w:i/>
          <w:iCs/>
          <w:color w:val="000000"/>
          <w:sz w:val="28"/>
          <w:szCs w:val="28"/>
        </w:rPr>
        <w:t>Р</w:t>
      </w:r>
      <w:r w:rsidRPr="007B65DC">
        <w:rPr>
          <w:color w:val="000000"/>
          <w:sz w:val="28"/>
          <w:szCs w:val="28"/>
        </w:rPr>
        <w:t xml:space="preserve"> - производительность печи, т/сут;</w:t>
      </w:r>
    </w:p>
    <w:p w:rsidR="00975FE0" w:rsidRPr="007B65DC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65DC">
        <w:rPr>
          <w:i/>
          <w:iCs/>
          <w:color w:val="000000"/>
          <w:sz w:val="28"/>
          <w:szCs w:val="28"/>
        </w:rPr>
        <w:t>А</w:t>
      </w:r>
      <w:r w:rsidRPr="007B65DC">
        <w:rPr>
          <w:color w:val="000000"/>
          <w:sz w:val="28"/>
          <w:szCs w:val="28"/>
        </w:rPr>
        <w:t xml:space="preserve"> - количество люлек в печи или рядов в ленточной печи, шт.;</w:t>
      </w:r>
    </w:p>
    <w:p w:rsidR="00975FE0" w:rsidRPr="007B65DC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65DC">
        <w:rPr>
          <w:i/>
          <w:iCs/>
          <w:color w:val="000000"/>
          <w:sz w:val="28"/>
          <w:szCs w:val="28"/>
        </w:rPr>
        <w:t>Н</w:t>
      </w:r>
      <w:r w:rsidRPr="007B65DC">
        <w:rPr>
          <w:color w:val="000000"/>
          <w:sz w:val="28"/>
          <w:szCs w:val="28"/>
        </w:rPr>
        <w:t xml:space="preserve"> - количество изделий на одной люльке или в одном ряду ленточного пода, шт.;</w:t>
      </w:r>
    </w:p>
    <w:p w:rsidR="00975FE0" w:rsidRPr="007B65DC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65DC">
        <w:rPr>
          <w:i/>
          <w:iCs/>
          <w:color w:val="000000"/>
          <w:sz w:val="28"/>
          <w:szCs w:val="28"/>
        </w:rPr>
        <w:t>m</w:t>
      </w:r>
      <w:r w:rsidRPr="007B65DC">
        <w:rPr>
          <w:color w:val="000000"/>
          <w:sz w:val="28"/>
          <w:szCs w:val="28"/>
        </w:rPr>
        <w:t xml:space="preserve"> - масса изделия, кг;</w:t>
      </w:r>
    </w:p>
    <w:p w:rsidR="00975FE0" w:rsidRPr="007B65DC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65DC">
        <w:rPr>
          <w:i/>
          <w:iCs/>
          <w:color w:val="000000"/>
          <w:sz w:val="28"/>
          <w:szCs w:val="28"/>
        </w:rPr>
        <w:t>Т</w:t>
      </w:r>
      <w:r w:rsidRPr="007B65DC">
        <w:rPr>
          <w:color w:val="000000"/>
          <w:sz w:val="28"/>
          <w:szCs w:val="28"/>
        </w:rPr>
        <w:t xml:space="preserve"> - число часов работы печи в сутки;</w:t>
      </w:r>
    </w:p>
    <w:p w:rsidR="00975FE0" w:rsidRPr="007B65DC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B65DC">
        <w:rPr>
          <w:i/>
          <w:iCs/>
          <w:color w:val="000000"/>
          <w:sz w:val="28"/>
          <w:szCs w:val="28"/>
        </w:rPr>
        <w:t>t</w:t>
      </w:r>
      <w:r w:rsidRPr="007B65DC">
        <w:rPr>
          <w:color w:val="000000"/>
          <w:sz w:val="28"/>
          <w:szCs w:val="28"/>
        </w:rPr>
        <w:t xml:space="preserve"> - продолжительность выпечки, мин.</w:t>
      </w:r>
    </w:p>
    <w:p w:rsidR="00975FE0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= (20*24*1*24*60)/(60*1000) = 1</w:t>
      </w:r>
      <w:r w:rsidRPr="00D026B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52</w:t>
      </w:r>
      <w:r>
        <w:rPr>
          <w:color w:val="000000"/>
          <w:sz w:val="28"/>
          <w:szCs w:val="28"/>
        </w:rPr>
        <w:t xml:space="preserve"> т</w:t>
      </w:r>
    </w:p>
    <w:p w:rsidR="00975FE0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Суточная производительность изделий:</w:t>
      </w:r>
    </w:p>
    <w:p w:rsidR="00975FE0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Ризд = 1</w:t>
      </w:r>
      <w:r>
        <w:rPr>
          <w:color w:val="000000"/>
          <w:sz w:val="28"/>
          <w:szCs w:val="28"/>
          <w:lang w:val="en-US"/>
        </w:rPr>
        <w:t>1520</w:t>
      </w:r>
      <w:r>
        <w:rPr>
          <w:color w:val="000000"/>
          <w:sz w:val="28"/>
          <w:szCs w:val="28"/>
        </w:rPr>
        <w:t xml:space="preserve"> кг/1*0,5 = </w:t>
      </w:r>
      <w:r>
        <w:rPr>
          <w:color w:val="000000"/>
          <w:sz w:val="28"/>
          <w:szCs w:val="28"/>
          <w:lang w:val="en-US"/>
        </w:rPr>
        <w:t>5760</w:t>
      </w:r>
      <w:r>
        <w:rPr>
          <w:color w:val="000000"/>
          <w:sz w:val="28"/>
          <w:szCs w:val="28"/>
        </w:rPr>
        <w:t xml:space="preserve"> ед. хлеба</w:t>
      </w:r>
    </w:p>
    <w:p w:rsidR="00975FE0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рабочих дней в год:</w:t>
      </w:r>
    </w:p>
    <w:p w:rsidR="00975FE0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365-16-3  = 346 дней</w:t>
      </w:r>
    </w:p>
    <w:p w:rsidR="00975FE0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Годовая мощность </w:t>
      </w:r>
      <w:r w:rsidRPr="00AD6455">
        <w:rPr>
          <w:sz w:val="28"/>
          <w:szCs w:val="28"/>
        </w:rPr>
        <w:t>хлебопекарного предприятия</w:t>
      </w:r>
      <w:r>
        <w:rPr>
          <w:sz w:val="28"/>
          <w:szCs w:val="28"/>
        </w:rPr>
        <w:t>:</w:t>
      </w:r>
    </w:p>
    <w:p w:rsidR="00975FE0" w:rsidRPr="00D026B2" w:rsidRDefault="00975FE0" w:rsidP="007B65D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Ргод = </w:t>
      </w:r>
      <w:r>
        <w:rPr>
          <w:sz w:val="28"/>
          <w:szCs w:val="28"/>
          <w:lang w:val="en-US"/>
        </w:rPr>
        <w:t xml:space="preserve">5760*346 = 1992960 </w:t>
      </w:r>
      <w:r>
        <w:rPr>
          <w:sz w:val="28"/>
          <w:szCs w:val="28"/>
        </w:rPr>
        <w:t>ед. хлеба</w:t>
      </w:r>
    </w:p>
    <w:p w:rsidR="00975FE0" w:rsidRDefault="00975FE0" w:rsidP="00E04182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</w:p>
    <w:p w:rsidR="00975FE0" w:rsidRPr="00AD6455" w:rsidRDefault="00975FE0" w:rsidP="00E041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D6455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5</w:t>
      </w:r>
      <w:r w:rsidRPr="00AD6455">
        <w:rPr>
          <w:b/>
          <w:sz w:val="28"/>
          <w:szCs w:val="28"/>
        </w:rPr>
        <w:t>.</w:t>
      </w:r>
      <w:r w:rsidRPr="00AD6455">
        <w:rPr>
          <w:sz w:val="28"/>
          <w:szCs w:val="28"/>
        </w:rPr>
        <w:t xml:space="preserve"> План выпуска продукции на 2 квартал по выпечке булок круглых из муки пшеничной первого сорта рассчитан в размере 500т. Норма расхода условного топлива на 1 т готовой продукции – 120кг. Потребность в топливе будет обеспечена на 30% торфом и на 70% углем. Коэффициент перевода натурального топлива в условное для торфа 0,41, для угля 0,921.</w:t>
      </w:r>
    </w:p>
    <w:p w:rsidR="00975FE0" w:rsidRPr="00AD6455" w:rsidRDefault="00975FE0" w:rsidP="00E0418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D6455">
        <w:rPr>
          <w:sz w:val="28"/>
          <w:szCs w:val="28"/>
        </w:rPr>
        <w:t>Определите потребность пекарни в топливе на 2 квартал для выпечки булок в условных и натуральных единицах.</w:t>
      </w:r>
    </w:p>
    <w:p w:rsidR="00975FE0" w:rsidRDefault="00975FE0" w:rsidP="0082731C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75FE0" w:rsidRDefault="00975FE0" w:rsidP="0082731C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Количество условного топлива:</w:t>
      </w:r>
    </w:p>
    <w:p w:rsidR="00975FE0" w:rsidRDefault="00975FE0" w:rsidP="0082731C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2731C">
        <w:rPr>
          <w:color w:val="000000"/>
          <w:sz w:val="28"/>
          <w:szCs w:val="28"/>
          <w:shd w:val="clear" w:color="auto" w:fill="FFFFFF"/>
        </w:rPr>
        <w:t>500т булок*0,120т/т условного топлива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2731C">
        <w:rPr>
          <w:color w:val="000000"/>
          <w:sz w:val="28"/>
          <w:szCs w:val="28"/>
          <w:shd w:val="clear" w:color="auto" w:fill="FFFFFF"/>
        </w:rPr>
        <w:t>=60 т условного топлива</w:t>
      </w:r>
      <w:r w:rsidRPr="008273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Количество торфа:</w:t>
      </w:r>
    </w:p>
    <w:p w:rsidR="00975FE0" w:rsidRDefault="00975FE0" w:rsidP="0082731C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60 т*0,3 /0,41=43,9</w:t>
      </w:r>
      <w:r w:rsidRPr="0082731C">
        <w:rPr>
          <w:color w:val="000000"/>
          <w:sz w:val="28"/>
          <w:szCs w:val="28"/>
          <w:shd w:val="clear" w:color="auto" w:fill="FFFFFF"/>
        </w:rPr>
        <w:t xml:space="preserve"> т торфа </w:t>
      </w:r>
    </w:p>
    <w:p w:rsidR="00975FE0" w:rsidRDefault="00975FE0" w:rsidP="0082731C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Количество угля</w:t>
      </w:r>
    </w:p>
    <w:p w:rsidR="00975FE0" w:rsidRDefault="00975FE0" w:rsidP="0082731C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2731C">
        <w:rPr>
          <w:color w:val="000000"/>
          <w:sz w:val="28"/>
          <w:szCs w:val="28"/>
          <w:shd w:val="clear" w:color="auto" w:fill="FFFFFF"/>
        </w:rPr>
        <w:t>60</w:t>
      </w:r>
      <w:r>
        <w:rPr>
          <w:color w:val="000000"/>
          <w:sz w:val="28"/>
          <w:szCs w:val="28"/>
          <w:shd w:val="clear" w:color="auto" w:fill="FFFFFF"/>
        </w:rPr>
        <w:t>*0,7/0,921= 45,6</w:t>
      </w:r>
      <w:r w:rsidRPr="0082731C">
        <w:rPr>
          <w:color w:val="000000"/>
          <w:sz w:val="28"/>
          <w:szCs w:val="28"/>
          <w:shd w:val="clear" w:color="auto" w:fill="FFFFFF"/>
        </w:rPr>
        <w:t xml:space="preserve"> т угля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b/>
          <w:sz w:val="28"/>
          <w:szCs w:val="28"/>
        </w:rPr>
      </w:pP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0B551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. Определите потребное количество муки для выпуска хлеба пшеничного 2 сорта.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 выпуск хлеба в объеме 1700т. Норма выхода продукции из муки пшеничной – 142%. Средний процент влажности поступающей муки – 15%. Норма возвратных отходов – 0,15% от потребного количества муки. Стоимость приобретения 1т муки пшеничной, включая НДС – 6500 руб.; 1 т возвратных отходов реализуется по 2900 руб. Мука перевозится в мешках. Тариф за перевозку 1т груза брутто – 200 руб., погрузо-разгрузочные операции (включая НДС)- 20 руб. за 1т.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количество муки: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1700/142*100  = 1197,2 т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на влажность: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1197,2/(1-15/100) =1408,5 т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муки с учетом возвратных отходов: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1408,5/(1-0,15/100)  =1410,6 т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возвратных отходов: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1410,6-1408,5  =2,11т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реализации возвратных отходов: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2,11*2900 = 6119 руб.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муки: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1410,6*(6500+200+20)- 6119  =9473,1 тыс. руб.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То есть необходимо закупить 1410,6 т муки, затраты на неё с учетом продажи возвратных отходов составят 9473,1 тыс. руб.</w:t>
      </w:r>
    </w:p>
    <w:p w:rsidR="00975FE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</w:p>
    <w:p w:rsidR="00975FE0" w:rsidRPr="00FC0E10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0B551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7</w:t>
      </w:r>
      <w:bookmarkStart w:id="0" w:name="_GoBack"/>
      <w:bookmarkEnd w:id="0"/>
      <w:r w:rsidRPr="000B551C">
        <w:rPr>
          <w:b/>
          <w:sz w:val="28"/>
          <w:szCs w:val="28"/>
        </w:rPr>
        <w:t>.</w:t>
      </w:r>
      <w:r w:rsidRPr="00FC0E10">
        <w:rPr>
          <w:sz w:val="28"/>
          <w:szCs w:val="28"/>
        </w:rPr>
        <w:t>Определите потребное количество и стоимость топлива на технологические нужды для предприятия.</w:t>
      </w:r>
    </w:p>
    <w:p w:rsidR="00975FE0" w:rsidRPr="009866A5" w:rsidRDefault="00975FE0" w:rsidP="00E04182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FC0E10">
        <w:rPr>
          <w:sz w:val="28"/>
          <w:szCs w:val="28"/>
        </w:rPr>
        <w:t>Объем выпуска продукции – 3000т. Из них на долю хлеба приходится 70%, остальные – булочные изделия. Норма расхода условного топлива: для выпечки хлеба – 115 кг/т; булочных изделий – 90кг/т. Теплотворная способность натурального топлива (угля) – 6260 ккал/кг. Цена приобретения 1т угля (с учетом НДС) – 5580 руб.</w:t>
      </w:r>
    </w:p>
    <w:p w:rsidR="00975FE0" w:rsidRPr="00513479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хлеба:</w:t>
      </w:r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3000*0,7 = 2100 т</w:t>
      </w:r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хлебобулочных изделий:</w:t>
      </w:r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3000-2100 = 900 т</w:t>
      </w:r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 условного топлива для выпечки хлеба:</w:t>
      </w:r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2100*115 = </w:t>
      </w:r>
      <w:smartTag w:uri="urn:schemas-microsoft-com:office:smarttags" w:element="metricconverter">
        <w:smartTagPr>
          <w:attr w:name="ProductID" w:val="241500 кг"/>
        </w:smartTagPr>
        <w:r>
          <w:rPr>
            <w:sz w:val="28"/>
            <w:szCs w:val="28"/>
          </w:rPr>
          <w:t>241500 кг</w:t>
        </w:r>
      </w:smartTag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 условного топлива для выпечки хлебобулочных изделий:</w:t>
      </w:r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900*90= </w:t>
      </w:r>
      <w:smartTag w:uri="urn:schemas-microsoft-com:office:smarttags" w:element="metricconverter">
        <w:smartTagPr>
          <w:attr w:name="ProductID" w:val="81000 кг"/>
        </w:smartTagPr>
        <w:r>
          <w:rPr>
            <w:sz w:val="28"/>
            <w:szCs w:val="28"/>
          </w:rPr>
          <w:t>81000 кг</w:t>
        </w:r>
      </w:smartTag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 расход условного топлива:</w:t>
      </w:r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241500+810000 = </w:t>
      </w:r>
      <w:smartTag w:uri="urn:schemas-microsoft-com:office:smarttags" w:element="metricconverter">
        <w:smartTagPr>
          <w:attr w:name="ProductID" w:val="1051500 кг"/>
        </w:smartTagPr>
        <w:r>
          <w:rPr>
            <w:sz w:val="28"/>
            <w:szCs w:val="28"/>
          </w:rPr>
          <w:t>1051500 кг</w:t>
        </w:r>
      </w:smartTag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Потребное количество топлива:</w:t>
      </w:r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1051500*6260 = 6582390 тыс.ккал</w:t>
      </w:r>
    </w:p>
    <w:p w:rsidR="00975FE0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топлива</w:t>
      </w:r>
    </w:p>
    <w:p w:rsidR="00975FE0" w:rsidRPr="00CD1AC6" w:rsidRDefault="00975FE0" w:rsidP="00CD1A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1051500/1000*5580 = 5867,37 тыс. руб.</w:t>
      </w:r>
    </w:p>
    <w:sectPr w:rsidR="00975FE0" w:rsidRPr="00CD1AC6" w:rsidSect="00A2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1EF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C2A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B0D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EEC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902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461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903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2A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26B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F5A"/>
    <w:rsid w:val="00021640"/>
    <w:rsid w:val="00027C7B"/>
    <w:rsid w:val="000B551C"/>
    <w:rsid w:val="000C59DC"/>
    <w:rsid w:val="000E67A4"/>
    <w:rsid w:val="00100240"/>
    <w:rsid w:val="001851F8"/>
    <w:rsid w:val="00234D12"/>
    <w:rsid w:val="002A0BB4"/>
    <w:rsid w:val="00324C3A"/>
    <w:rsid w:val="00345F5A"/>
    <w:rsid w:val="00400E67"/>
    <w:rsid w:val="00407FE3"/>
    <w:rsid w:val="00456E38"/>
    <w:rsid w:val="004E43E2"/>
    <w:rsid w:val="00513479"/>
    <w:rsid w:val="0051562F"/>
    <w:rsid w:val="00560348"/>
    <w:rsid w:val="005C59B3"/>
    <w:rsid w:val="00624B88"/>
    <w:rsid w:val="00686C95"/>
    <w:rsid w:val="006A4BB4"/>
    <w:rsid w:val="00785499"/>
    <w:rsid w:val="007B4F42"/>
    <w:rsid w:val="007B65DC"/>
    <w:rsid w:val="007E44E9"/>
    <w:rsid w:val="0082731C"/>
    <w:rsid w:val="00855B6E"/>
    <w:rsid w:val="008E0C94"/>
    <w:rsid w:val="008F4FD4"/>
    <w:rsid w:val="00964962"/>
    <w:rsid w:val="00975FE0"/>
    <w:rsid w:val="009866A5"/>
    <w:rsid w:val="009C605C"/>
    <w:rsid w:val="009D748D"/>
    <w:rsid w:val="009E3465"/>
    <w:rsid w:val="00A1461F"/>
    <w:rsid w:val="00A20D65"/>
    <w:rsid w:val="00A36CDF"/>
    <w:rsid w:val="00AA3A86"/>
    <w:rsid w:val="00AD1EA6"/>
    <w:rsid w:val="00AD6455"/>
    <w:rsid w:val="00B82B99"/>
    <w:rsid w:val="00C0014D"/>
    <w:rsid w:val="00C24C43"/>
    <w:rsid w:val="00C4708A"/>
    <w:rsid w:val="00C67266"/>
    <w:rsid w:val="00CD1AC6"/>
    <w:rsid w:val="00D01B46"/>
    <w:rsid w:val="00D026B2"/>
    <w:rsid w:val="00D2378D"/>
    <w:rsid w:val="00DE1328"/>
    <w:rsid w:val="00E04182"/>
    <w:rsid w:val="00E161E1"/>
    <w:rsid w:val="00E32765"/>
    <w:rsid w:val="00E43524"/>
    <w:rsid w:val="00E45C2A"/>
    <w:rsid w:val="00ED5FD8"/>
    <w:rsid w:val="00EF1E2C"/>
    <w:rsid w:val="00F40B92"/>
    <w:rsid w:val="00F93A22"/>
    <w:rsid w:val="00FC0E10"/>
    <w:rsid w:val="00FC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5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5F5A"/>
    <w:pPr>
      <w:keepNext/>
      <w:widowControl w:val="0"/>
      <w:shd w:val="clear" w:color="auto" w:fill="FFFFFF"/>
      <w:spacing w:line="360" w:lineRule="auto"/>
      <w:ind w:left="7"/>
      <w:jc w:val="center"/>
      <w:outlineLvl w:val="1"/>
    </w:pPr>
    <w:rPr>
      <w:color w:val="000000"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45F5A"/>
    <w:rPr>
      <w:rFonts w:ascii="Times New Roman" w:hAnsi="Times New Roman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paragraph" w:styleId="BlockText">
    <w:name w:val="Block Text"/>
    <w:basedOn w:val="Normal"/>
    <w:uiPriority w:val="99"/>
    <w:rsid w:val="00345F5A"/>
    <w:pPr>
      <w:shd w:val="clear" w:color="auto" w:fill="FFFFFF"/>
      <w:ind w:left="101" w:right="-125" w:firstLine="720"/>
      <w:jc w:val="center"/>
    </w:pPr>
    <w:rPr>
      <w:color w:val="000000"/>
      <w:spacing w:val="-6"/>
      <w:sz w:val="32"/>
    </w:rPr>
  </w:style>
  <w:style w:type="paragraph" w:styleId="BodyTextIndent2">
    <w:name w:val="Body Text Indent 2"/>
    <w:basedOn w:val="Normal"/>
    <w:link w:val="BodyTextIndent2Char"/>
    <w:uiPriority w:val="99"/>
    <w:rsid w:val="00345F5A"/>
    <w:pPr>
      <w:shd w:val="clear" w:color="auto" w:fill="FFFFFF"/>
      <w:ind w:firstLine="720"/>
      <w:jc w:val="both"/>
    </w:pPr>
    <w:rPr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5F5A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BodyText3">
    <w:name w:val="Body Text 3"/>
    <w:basedOn w:val="Normal"/>
    <w:link w:val="BodyText3Char"/>
    <w:uiPriority w:val="99"/>
    <w:rsid w:val="00345F5A"/>
    <w:pPr>
      <w:shd w:val="clear" w:color="auto" w:fill="FFFFFF"/>
      <w:jc w:val="both"/>
    </w:pPr>
    <w:rPr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45F5A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styleId="Hyperlink">
    <w:name w:val="Hyperlink"/>
    <w:basedOn w:val="DefaultParagraphFont"/>
    <w:uiPriority w:val="99"/>
    <w:rsid w:val="00E041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24B8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24B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randars.ru/images/1/review/id/394/439d65c410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randars.ru/images/1/review/id/394/bbff852c36.gif" TargetMode="External"/><Relationship Id="rId11" Type="http://schemas.openxmlformats.org/officeDocument/2006/relationships/image" Target="http://ok-t.ru/studopediaru/baza8/153511732135.files/image002.gi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tudent/statistika/osnovnye-fon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7</Pages>
  <Words>1143</Words>
  <Characters>6519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subject/>
  <dc:creator>Татьяна Железова</dc:creator>
  <cp:keywords/>
  <dc:description/>
  <cp:lastModifiedBy>Приемная</cp:lastModifiedBy>
  <cp:revision>28</cp:revision>
  <dcterms:created xsi:type="dcterms:W3CDTF">2019-06-06T12:04:00Z</dcterms:created>
  <dcterms:modified xsi:type="dcterms:W3CDTF">2019-06-07T11:48:00Z</dcterms:modified>
</cp:coreProperties>
</file>