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  <w:id w:val="792510396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937E8E" w:rsidRPr="00607BC3" w:rsidRDefault="00110C88" w:rsidP="00110C88">
          <w:pPr>
            <w:pStyle w:val="af2"/>
            <w:jc w:val="center"/>
            <w:rPr>
              <w:rFonts w:ascii="Times New Roman" w:hAnsi="Times New Roman" w:cs="Times New Roman"/>
              <w:lang w:val="ru-RU"/>
            </w:rPr>
          </w:pPr>
          <w:r w:rsidRPr="00607BC3">
            <w:rPr>
              <w:rFonts w:ascii="Times New Roman" w:hAnsi="Times New Roman" w:cs="Times New Roman"/>
              <w:lang w:val="ru-RU"/>
            </w:rPr>
            <w:t>Содержание</w:t>
          </w:r>
        </w:p>
        <w:p w:rsidR="00206F37" w:rsidRPr="00607BC3" w:rsidRDefault="000A1BDB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607BC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="00937E8E" w:rsidRPr="00607BC3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607BC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534383020" w:history="1">
            <w:r w:rsidR="00206F37" w:rsidRPr="00607BC3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_Toc534383020 \h </w:instrTex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6F37" w:rsidRPr="00607BC3" w:rsidRDefault="000A1BDB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4383021" w:history="1">
            <w:r w:rsidR="00206F37" w:rsidRPr="00607BC3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 Сущность, различные направления буддизма и личность Будды</w:t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_Toc534383021 \h </w:instrTex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6F37" w:rsidRPr="00607BC3" w:rsidRDefault="000A1BDB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4383022" w:history="1">
            <w:r w:rsidR="00206F37" w:rsidRPr="00607BC3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 Основные буддистские ценности и заповеди</w:t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_Toc534383022 \h </w:instrTex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6F37" w:rsidRPr="00607BC3" w:rsidRDefault="000A1BDB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4383023" w:history="1">
            <w:r w:rsidR="00206F37" w:rsidRPr="00607BC3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 Влияние буддизма в современном мире</w:t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_Toc534383023 \h </w:instrTex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6F37" w:rsidRPr="00607BC3" w:rsidRDefault="000A1BDB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4383024" w:history="1">
            <w:r w:rsidR="00206F37" w:rsidRPr="00607BC3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_Toc534383024 \h </w:instrTex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6F37" w:rsidRPr="00607BC3" w:rsidRDefault="000A1BDB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4383025" w:history="1">
            <w:r w:rsidR="00206F37" w:rsidRPr="00607BC3">
              <w:rPr>
                <w:rStyle w:val="af7"/>
                <w:rFonts w:ascii="Times New Roman" w:eastAsia="MS Mincho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6F37"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_Toc534383025 \h </w:instrTex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07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7E8E" w:rsidRPr="00607BC3" w:rsidRDefault="000A1BDB">
          <w:pPr>
            <w:rPr>
              <w:rFonts w:ascii="Times New Roman" w:hAnsi="Times New Roman" w:cs="Times New Roman"/>
              <w:lang w:val="ru-RU"/>
            </w:rPr>
          </w:pPr>
          <w:r w:rsidRPr="00607BC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F7350A" w:rsidRPr="00607BC3" w:rsidRDefault="00F7350A" w:rsidP="00937E8E">
      <w:pPr>
        <w:pStyle w:val="af2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D8223E" w:rsidRPr="00607BC3" w:rsidRDefault="00D8223E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23E" w:rsidRPr="00607BC3" w:rsidRDefault="00D8223E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  <w:bookmarkStart w:id="0" w:name="_Toc531801858"/>
      <w:bookmarkStart w:id="1" w:name="_Toc534383020"/>
      <w:r w:rsidRPr="00607BC3">
        <w:rPr>
          <w:rFonts w:ascii="Times New Roman" w:hAnsi="Times New Roman" w:cs="Times New Roman"/>
          <w:lang w:val="ru-RU"/>
        </w:rPr>
        <w:lastRenderedPageBreak/>
        <w:t>Введение</w:t>
      </w:r>
      <w:bookmarkEnd w:id="0"/>
      <w:bookmarkEnd w:id="1"/>
    </w:p>
    <w:p w:rsidR="00D8223E" w:rsidRPr="00607BC3" w:rsidRDefault="00D8223E" w:rsidP="00E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612" w:rsidRPr="00607BC3" w:rsidRDefault="00B738CC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данной работе проводится исследование и изучение научного материала </w:t>
      </w:r>
      <w:r w:rsidR="00206F37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об </w:t>
      </w:r>
      <w:r w:rsidR="006757EE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истории, сущности и мировоззрении буддизма.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B738CC" w:rsidRPr="00607BC3" w:rsidRDefault="00B738CC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Актуальность этой темы обусловлена важностью </w:t>
      </w:r>
      <w:r w:rsidR="00383C60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изучения особенностей и аспектов самой древней мировой религии – буддизма, а также аспектов того, каким образом буддистская культура влияла как на формирование культуры стран Восточной Азии, так и оказывала влияние на мировую культуру. Кроме того, актуальность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обусловлена разработанностью этой темы в трудах научных исследователей.</w:t>
      </w:r>
    </w:p>
    <w:p w:rsidR="00DD3F6B" w:rsidRPr="00607BC3" w:rsidRDefault="002E169B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Буддизм – религиозное философское учение, которое появилось в середине </w:t>
      </w:r>
      <w:r w:rsidRPr="00607BC3">
        <w:rPr>
          <w:rFonts w:ascii="Times New Roman" w:eastAsia="MS Mincho" w:hAnsi="Times New Roman" w:cs="Times New Roman"/>
          <w:sz w:val="28"/>
          <w:szCs w:val="28"/>
        </w:rPr>
        <w:t>I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тыс. 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до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н. э. 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на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территории современной Индии. </w:t>
      </w:r>
    </w:p>
    <w:p w:rsidR="002E169B" w:rsidRPr="00607BC3" w:rsidRDefault="002E169B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данный момент буддизм является одной из трех мировых религий, наряду с христианством и мусульманством. Мировой статус религии означает, что религия распространена на большое количество стран. </w:t>
      </w:r>
    </w:p>
    <w:p w:rsidR="00DD3F6B" w:rsidRPr="00607BC3" w:rsidRDefault="002E169B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В частности, буддизм является основной религией или одной из основных религий в Бутане, Вьетнаме, Индии, Камбодже, Китае, Корее, Лаосе, Монголии, Мьянме, Непале, Таиланде, Тибете, Шри-Ланке и Японии.</w:t>
      </w:r>
      <w:proofErr w:type="gramEnd"/>
      <w:r w:rsidR="00DD3F6B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Российской Федерации буддизм распространен в Туве, Калмыкии и в Бурятии.</w:t>
      </w:r>
    </w:p>
    <w:p w:rsidR="00B738CC" w:rsidRPr="00607BC3" w:rsidRDefault="00B738CC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Цель р</w:t>
      </w:r>
      <w:r w:rsidR="00383C60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аботы</w:t>
      </w:r>
      <w:r w:rsidR="006757EE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изучение научного материала</w:t>
      </w:r>
      <w:r w:rsidR="006757EE" w:rsidRPr="00607BC3">
        <w:rPr>
          <w:rFonts w:ascii="Times New Roman" w:hAnsi="Times New Roman" w:cs="Times New Roman"/>
          <w:lang w:val="ru-RU"/>
        </w:rPr>
        <w:t xml:space="preserve"> </w:t>
      </w:r>
      <w:r w:rsidR="006757EE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об истории, сущности и мировоззрении буддизма</w:t>
      </w:r>
      <w:r w:rsidR="00206F37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B738CC" w:rsidRPr="00607BC3" w:rsidRDefault="00B738CC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Задачи р</w:t>
      </w:r>
      <w:r w:rsidR="00383C60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аботы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:</w:t>
      </w:r>
    </w:p>
    <w:p w:rsidR="00206F37" w:rsidRPr="00607BC3" w:rsidRDefault="00206F37" w:rsidP="00206F37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Изучить сущность буддизма.</w:t>
      </w:r>
    </w:p>
    <w:p w:rsidR="00206F37" w:rsidRPr="00607BC3" w:rsidRDefault="00206F37" w:rsidP="00206F37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Изучить различные направления буддизма.</w:t>
      </w:r>
    </w:p>
    <w:p w:rsidR="00206F37" w:rsidRPr="00607BC3" w:rsidRDefault="00206F37" w:rsidP="00206F37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Изучить личность Будды.</w:t>
      </w:r>
    </w:p>
    <w:p w:rsidR="00206F37" w:rsidRPr="00607BC3" w:rsidRDefault="00206F37" w:rsidP="00206F37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Изучить основные буддистские ценности и заповеди.</w:t>
      </w:r>
    </w:p>
    <w:p w:rsidR="00206F37" w:rsidRPr="00607BC3" w:rsidRDefault="00206F37" w:rsidP="00206F37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Изучить влияние буддизма в современном мире.</w:t>
      </w:r>
    </w:p>
    <w:p w:rsidR="00B738CC" w:rsidRPr="00607BC3" w:rsidRDefault="00B738CC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Объект изучения</w:t>
      </w:r>
      <w:r w:rsidR="006757EE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DF60BB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буддизм как мировая религия, а также как совокупность культурных традиций стран Восточной Азии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738CC" w:rsidRPr="00607BC3" w:rsidRDefault="00B738CC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Предмет изучения</w:t>
      </w:r>
      <w:r w:rsidR="006757EE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206F37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особенности и аспекты</w:t>
      </w:r>
      <w:r w:rsidR="006757EE" w:rsidRPr="00607BC3">
        <w:rPr>
          <w:rFonts w:ascii="Times New Roman" w:hAnsi="Times New Roman" w:cs="Times New Roman"/>
          <w:lang w:val="ru-RU"/>
        </w:rPr>
        <w:t xml:space="preserve"> </w:t>
      </w:r>
      <w:r w:rsidR="006757EE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истории, сущности и мировоззрения буддизма</w:t>
      </w:r>
      <w:r w:rsidR="00DF60BB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B738CC" w:rsidRPr="00607BC3" w:rsidRDefault="00B738CC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При написании р</w:t>
      </w:r>
      <w:r w:rsidR="00383C60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аботы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была использована современная научная литература. Р</w:t>
      </w:r>
      <w:r w:rsidR="00383C60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абота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состоит из введения, </w:t>
      </w:r>
      <w:r w:rsidR="00206F37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трех</w:t>
      </w: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глав, заключения и списка использованной литературы.</w:t>
      </w:r>
    </w:p>
    <w:p w:rsidR="00206F37" w:rsidRPr="00607BC3" w:rsidRDefault="00B738CC" w:rsidP="00206F37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первой главе </w:t>
      </w:r>
      <w:r w:rsidR="00206F37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данной работы рассматривае</w:t>
      </w:r>
      <w:r w:rsidR="007E068A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тся </w:t>
      </w:r>
      <w:r w:rsidR="00206F37"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сущность, различные направления буддизма и личность Будды.</w:t>
      </w:r>
    </w:p>
    <w:p w:rsidR="00206F37" w:rsidRPr="00607BC3" w:rsidRDefault="00206F37" w:rsidP="00206F37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Во второй главе данной работы рассматриваются основные буддистские ценности и заповеди.</w:t>
      </w:r>
    </w:p>
    <w:p w:rsidR="00206F37" w:rsidRPr="00607BC3" w:rsidRDefault="00206F37" w:rsidP="00206F37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В третьей главе данной работы рассматривается влияние буддизма в современном мире.</w:t>
      </w:r>
    </w:p>
    <w:p w:rsidR="00B738CC" w:rsidRPr="00607BC3" w:rsidRDefault="00B738CC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35B32" w:rsidRPr="00607BC3" w:rsidRDefault="00B35B32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35B32" w:rsidRPr="00607BC3" w:rsidRDefault="00B35B32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35B32" w:rsidRPr="00607BC3" w:rsidRDefault="00B35B32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35B32" w:rsidRPr="00607BC3" w:rsidRDefault="00B35B32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35B32" w:rsidRPr="00607BC3" w:rsidRDefault="00B35B32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35B32" w:rsidRPr="00607BC3" w:rsidRDefault="00B35B32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35B32" w:rsidRPr="00607BC3" w:rsidRDefault="00B35B32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D3F6B" w:rsidRPr="00607BC3" w:rsidRDefault="00DD3F6B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2F5C5F" w:rsidRDefault="002F5C5F" w:rsidP="00607BC3">
      <w:pPr>
        <w:pStyle w:val="1"/>
        <w:spacing w:before="0" w:line="360" w:lineRule="auto"/>
        <w:jc w:val="center"/>
        <w:rPr>
          <w:rFonts w:ascii="Times New Roman" w:hAnsi="Times New Roman" w:cs="Times New Roman"/>
          <w:lang w:val="ru-RU"/>
        </w:rPr>
      </w:pPr>
      <w:bookmarkStart w:id="2" w:name="_Toc531801859"/>
      <w:bookmarkStart w:id="3" w:name="_Toc534383021"/>
    </w:p>
    <w:p w:rsidR="002F5C5F" w:rsidRDefault="002F5C5F" w:rsidP="00607BC3">
      <w:pPr>
        <w:pStyle w:val="1"/>
        <w:spacing w:before="0" w:line="360" w:lineRule="auto"/>
        <w:jc w:val="center"/>
        <w:rPr>
          <w:rFonts w:ascii="Times New Roman" w:hAnsi="Times New Roman" w:cs="Times New Roman"/>
          <w:lang w:val="ru-RU"/>
        </w:rPr>
      </w:pPr>
    </w:p>
    <w:p w:rsidR="006D7C14" w:rsidRPr="00607BC3" w:rsidRDefault="006D7C14" w:rsidP="00607BC3">
      <w:pPr>
        <w:pStyle w:val="1"/>
        <w:spacing w:before="0" w:line="360" w:lineRule="auto"/>
        <w:jc w:val="center"/>
        <w:rPr>
          <w:rFonts w:ascii="Times New Roman" w:hAnsi="Times New Roman" w:cs="Times New Roman"/>
          <w:lang w:val="ru-RU"/>
        </w:rPr>
      </w:pPr>
      <w:r w:rsidRPr="00607BC3">
        <w:rPr>
          <w:rFonts w:ascii="Times New Roman" w:hAnsi="Times New Roman" w:cs="Times New Roman"/>
          <w:lang w:val="ru-RU"/>
        </w:rPr>
        <w:lastRenderedPageBreak/>
        <w:t xml:space="preserve">1. </w:t>
      </w:r>
      <w:r w:rsidR="009E1D46" w:rsidRPr="00607BC3">
        <w:rPr>
          <w:rFonts w:ascii="Times New Roman" w:hAnsi="Times New Roman" w:cs="Times New Roman"/>
          <w:lang w:val="ru-RU"/>
        </w:rPr>
        <w:t>С</w:t>
      </w:r>
      <w:r w:rsidR="00755F38" w:rsidRPr="00607BC3">
        <w:rPr>
          <w:rFonts w:ascii="Times New Roman" w:hAnsi="Times New Roman" w:cs="Times New Roman"/>
          <w:lang w:val="ru-RU"/>
        </w:rPr>
        <w:t>ущность</w:t>
      </w:r>
      <w:r w:rsidR="00501C60" w:rsidRPr="00607BC3">
        <w:rPr>
          <w:rFonts w:ascii="Times New Roman" w:hAnsi="Times New Roman" w:cs="Times New Roman"/>
          <w:lang w:val="ru-RU"/>
        </w:rPr>
        <w:t>, различные направления</w:t>
      </w:r>
      <w:r w:rsidR="00755F38" w:rsidRPr="00607BC3">
        <w:rPr>
          <w:rFonts w:ascii="Times New Roman" w:hAnsi="Times New Roman" w:cs="Times New Roman"/>
          <w:lang w:val="ru-RU"/>
        </w:rPr>
        <w:t xml:space="preserve"> буддизма</w:t>
      </w:r>
      <w:bookmarkEnd w:id="2"/>
      <w:r w:rsidR="009E1D46" w:rsidRPr="00607BC3">
        <w:rPr>
          <w:rFonts w:ascii="Times New Roman" w:hAnsi="Times New Roman" w:cs="Times New Roman"/>
          <w:lang w:val="ru-RU"/>
        </w:rPr>
        <w:t xml:space="preserve"> и личность Будды</w:t>
      </w:r>
      <w:bookmarkEnd w:id="3"/>
    </w:p>
    <w:p w:rsidR="006D7C14" w:rsidRPr="00607BC3" w:rsidRDefault="006D7C1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7248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Буддизм 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древн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широко распространенной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миров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религи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, выступа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>ющей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объединяющим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компонентом 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>в религиозной сфере для раз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ных </w:t>
      </w:r>
      <w:r w:rsidR="00DA7248" w:rsidRPr="00607BC3">
        <w:rPr>
          <w:rFonts w:ascii="Times New Roman" w:hAnsi="Times New Roman" w:cs="Times New Roman"/>
          <w:sz w:val="28"/>
          <w:szCs w:val="28"/>
          <w:lang w:val="ru-RU"/>
        </w:rPr>
        <w:t>государств Восточной и Центральной Азии, таких как Япония, Таиланд, Мьянма и пр.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7248" w:rsidRPr="00607BC3" w:rsidRDefault="00DA7248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Буддизм как религия отличается чрезвычайной философской глубиной. Философия буддизма обладает значительным интеллектуальным потенциалом, и по своей философской ценности сравним даже с такими великими памятниками древней культуры, как Упанишады. В буддизме отразилось множество особенностей того, что люди из западных стран понимают как «восточная душа», то есть особенности культурного развития восточных цивилизаций.</w:t>
      </w:r>
      <w:r w:rsidR="00E555AD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1"/>
      </w:r>
    </w:p>
    <w:p w:rsidR="006D6D5D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Буддизм </w:t>
      </w:r>
      <w:r w:rsidR="006D6D5D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сформировался под влиянием движения за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религиозно</w:t>
      </w:r>
      <w:r w:rsidR="006D6D5D" w:rsidRPr="00607B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свободомысли</w:t>
      </w:r>
      <w:r w:rsidR="006D6D5D" w:rsidRPr="00607BC3">
        <w:rPr>
          <w:rFonts w:ascii="Times New Roman" w:hAnsi="Times New Roman" w:cs="Times New Roman"/>
          <w:sz w:val="28"/>
          <w:szCs w:val="28"/>
          <w:lang w:val="ru-RU"/>
        </w:rPr>
        <w:t>е. Брахманские ограничения, внешние ритуалы, божественное происхождение системы «</w:t>
      </w:r>
      <w:proofErr w:type="spellStart"/>
      <w:r w:rsidR="006D6D5D" w:rsidRPr="00607BC3">
        <w:rPr>
          <w:rFonts w:ascii="Times New Roman" w:hAnsi="Times New Roman" w:cs="Times New Roman"/>
          <w:sz w:val="28"/>
          <w:szCs w:val="28"/>
          <w:lang w:val="ru-RU"/>
        </w:rPr>
        <w:t>варн</w:t>
      </w:r>
      <w:proofErr w:type="spellEnd"/>
      <w:r w:rsidR="006D6D5D" w:rsidRPr="00607BC3">
        <w:rPr>
          <w:rFonts w:ascii="Times New Roman" w:hAnsi="Times New Roman" w:cs="Times New Roman"/>
          <w:sz w:val="28"/>
          <w:szCs w:val="28"/>
          <w:lang w:val="ru-RU"/>
        </w:rPr>
        <w:t>», то есть сословий – против всего этого выступал буддизм. Также, буддизм предлагал чрезвычайно радикальное по тем временам понятие о святости. В буддизме, стать святым мог любой человек, вне зависимости от сословия, что и стало с самим Буддой.</w:t>
      </w:r>
      <w:r w:rsidR="00E555AD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2"/>
      </w:r>
    </w:p>
    <w:p w:rsidR="007F47B4" w:rsidRPr="00607BC3" w:rsidRDefault="007F47B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Во многом, буддизм перенял религиозные нормы Упанишад. Так, в частности, буддизм подтверждал существование закона кармы, закона о перерождении, закона о непостоянстве мира и т. д. </w:t>
      </w:r>
    </w:p>
    <w:p w:rsidR="007F47B4" w:rsidRPr="00607BC3" w:rsidRDefault="007F47B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Буддизм стал своеобразной реформой в религиозном восточном мире, он отвечал возникавшим в процессе развития восточных цивилизаций требованиям. Одним из этих требований было распространение религиозного знания. Если Веды были строго охраняемым источником знаний, доступом к которому владели только избранные, то буддизм стал религией «для народа». </w:t>
      </w:r>
    </w:p>
    <w:p w:rsidR="00AD5501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Основател</w:t>
      </w:r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буддизма </w:t>
      </w:r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– человек по имени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Сиддхартха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Также, </w:t>
      </w:r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он известен как Будда, что в переводе значит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Просветленн</w:t>
      </w:r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был с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ын</w:t>
      </w:r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правителя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из племени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шакья</w:t>
      </w:r>
      <w:proofErr w:type="spellEnd"/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Это племя принадлежало к воинскому сословию, то есть они были кшатриями.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50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был рожден в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567 г. 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н.э. в городе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Капилавасту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5501" w:rsidRPr="00607BC3" w:rsidRDefault="00AD5501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По легенде, перед его рождением предсказатель нагадал отцу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Гаутамы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что его единственный сын будет аскетом, то есть откажется от всех мирских благ ради уединения. </w:t>
      </w:r>
    </w:p>
    <w:p w:rsidR="00AD5501" w:rsidRPr="00607BC3" w:rsidRDefault="00AD5501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Царь, не желавший такого развития событий, пытался дать сыну все, чтобы избавить его от забот, окружил его роскошью. Он пытался скрыть от сына все печали и горести, происходящие за стенами дворца. </w:t>
      </w:r>
    </w:p>
    <w:p w:rsidR="00AD5501" w:rsidRPr="00607BC3" w:rsidRDefault="00AD5501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рано или поздно выбирается за стены дворца, и быстро натыкается на жестокую реальность. Он встречается сначала с больным человеком, затем со стариком, а затем и с похоронным шествием. </w:t>
      </w:r>
    </w:p>
    <w:p w:rsidR="007811B2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7811B2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им образом, </w:t>
      </w:r>
      <w:proofErr w:type="spellStart"/>
      <w:r w:rsidR="007811B2"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="007811B2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видит смерть, старость и болезни. Существует также легенда, что </w:t>
      </w:r>
      <w:proofErr w:type="spellStart"/>
      <w:r w:rsidR="007811B2"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="007811B2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встретил отшельника, что привело его к идее о том, как выйти из круговорота страданий. </w:t>
      </w:r>
      <w:proofErr w:type="spellStart"/>
      <w:r w:rsidR="007811B2"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="007811B2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шокированный своими встречами, принимает решение начать поиск выхода из круговорота страданий. </w:t>
      </w:r>
    </w:p>
    <w:p w:rsidR="005055F5" w:rsidRPr="00607BC3" w:rsidRDefault="007811B2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совершает побег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из дворца и в возрасте 29 лет присоединяется к бродячим отшельникам, с которыми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живет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шесть лет.</w:t>
      </w:r>
      <w:r w:rsidR="00E555AD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3"/>
      </w:r>
    </w:p>
    <w:p w:rsidR="006B4C4C" w:rsidRPr="00607BC3" w:rsidRDefault="007811B2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аскетом. Ему удается постигнуть различные индуистские техники, связанные с духовным и телесным развитием. Например,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йогические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техники. </w:t>
      </w:r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proofErr w:type="spellStart"/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>аскетично</w:t>
      </w:r>
      <w:proofErr w:type="spellEnd"/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ограничивает себя, однако, достигнуть просветления ему пока не удается.</w:t>
      </w:r>
    </w:p>
    <w:p w:rsidR="005055F5" w:rsidRPr="00607BC3" w:rsidRDefault="006B4C4C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После очередной неудачной попытки достичь просветления путем уменьшения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объемов потребляемой пищи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и задерж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дыхания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аскет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решает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необходимо найти другой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путь. Он зан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имается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молитвами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и размышлениями.</w:t>
      </w:r>
    </w:p>
    <w:p w:rsidR="006B4C4C" w:rsidRPr="00607BC3" w:rsidRDefault="006B4C4C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сидел под священным деревом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смотрел на восток, и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устремлял свой разум к одной цели. Он думал: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«Я не сдвинусь с места, пока не достигну высшего и абсолютного знания». </w:t>
      </w:r>
    </w:p>
    <w:p w:rsidR="005055F5" w:rsidRPr="00607BC3" w:rsidRDefault="006B4C4C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провел под деревом семь недель. Однажды, когда он все еще был предан глубоким размышлениям, отдыхая под деревом, которому его приверженцы дали имя </w:t>
      </w:r>
      <w:proofErr w:type="spellStart"/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Бодхинанды</w:t>
      </w:r>
      <w:proofErr w:type="spellEnd"/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или трон разума, он переживает состояние </w:t>
      </w:r>
      <w:proofErr w:type="spellStart"/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бодхи</w:t>
      </w:r>
      <w:proofErr w:type="spellEnd"/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– «просветления», или «пробуждения». Он овладел тем, чего искал. После этого начинается его проповедническая деятельность.</w:t>
      </w:r>
    </w:p>
    <w:p w:rsidR="006B4C4C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Число учеников</w:t>
      </w:r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>Гаутамы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>медленно росло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Ученики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объединялись в буддийские </w:t>
      </w:r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общ</w:t>
      </w:r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ества, называемые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сангхи</w:t>
      </w:r>
      <w:proofErr w:type="spellEnd"/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Первое такое сообщество основал сам </w:t>
      </w:r>
      <w:proofErr w:type="spellStart"/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>Гаутама</w:t>
      </w:r>
      <w:proofErr w:type="spellEnd"/>
      <w:r w:rsidR="006B4C4C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На их основе появлялись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буддийские монастыри. </w:t>
      </w:r>
    </w:p>
    <w:p w:rsidR="005055F5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По всем направлениям были разосланы миссионеры для обучения новому учению. Целый ряд брахманов обращается в буддизм. Многие люди стали мирскими учениками Будды; нескольким женщинам было разрешено создать орден буддистских монахинь.</w:t>
      </w:r>
    </w:p>
    <w:p w:rsidR="006B4C4C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Когда после миссионерской деятельности, продолжавшейся примерно сорок лет, Будда понял, что приближается время для него отказаться от своего тела и достигнуть нирваны – окончательного освобождения, он потратил последние часы жизни на советы и н</w:t>
      </w:r>
      <w:r w:rsidR="00CD3C92" w:rsidRPr="00607BC3">
        <w:rPr>
          <w:rFonts w:ascii="Times New Roman" w:hAnsi="Times New Roman" w:cs="Times New Roman"/>
          <w:sz w:val="28"/>
          <w:szCs w:val="28"/>
          <w:lang w:val="ru-RU"/>
        </w:rPr>
        <w:t>аставления собравшимся монахам.</w:t>
      </w:r>
      <w:r w:rsidR="00CD3C92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4"/>
      </w:r>
    </w:p>
    <w:p w:rsidR="005055F5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Последними его словами были: «Все составные части бытия преходящи; прилежно трудитесь ради вашего спасения». Передают, что он умер в возрасте восьмидесяти лет. Будда известен под несколькими именами, в том числе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Шакьямуни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– мудрец из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Шакьев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Татхагата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– достигший истины.</w:t>
      </w:r>
    </w:p>
    <w:p w:rsidR="0099166E" w:rsidRPr="00607BC3" w:rsidRDefault="0099166E" w:rsidP="00EA7D7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Вероучение распадается на множество школ – в среднем их насчитывается 18. Старейшим направлением является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Тхеравада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оно второе по численности последователей. На первом месте находится Махаяна. </w:t>
      </w:r>
      <w:r w:rsidR="00EA7D7E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Свыше половины всех буддистов в мире являются приверженцами Махаяны. Также, популярными направлениями являются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Ваджраяна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D7E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и Тибетское направление. </w:t>
      </w:r>
    </w:p>
    <w:p w:rsidR="0099166E" w:rsidRPr="00607BC3" w:rsidRDefault="0099166E" w:rsidP="0099166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lastRenderedPageBreak/>
        <w:t>Тхеравада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существенно отличается от Махаяны – «Великой колесницы». Если первая акцентирует внимание на том, что сам человек должен пройти путь Будды и достичь нирваны, то вторая говорит, что нужно помогать другим людям в достижении просветления, а о себе думать в последнюю очередь, так как помощь другим уже сама по себе является частью пути к пробуждению.</w:t>
      </w:r>
    </w:p>
    <w:p w:rsidR="0099166E" w:rsidRPr="00607BC3" w:rsidRDefault="0099166E" w:rsidP="0099166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Тибетский буддизм</w:t>
      </w:r>
      <w:r w:rsidR="00EA7D7E" w:rsidRPr="00607BC3">
        <w:rPr>
          <w:rFonts w:ascii="Times New Roman" w:hAnsi="Times New Roman" w:cs="Times New Roman"/>
          <w:sz w:val="28"/>
          <w:szCs w:val="28"/>
          <w:lang w:val="ru-RU"/>
        </w:rPr>
        <w:t>, другое название – Ламаизм,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D7E" w:rsidRPr="00607B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снован на учениях махаяны и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ваджраяны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EA7D7E" w:rsidRPr="00607BC3">
        <w:rPr>
          <w:rFonts w:ascii="Times New Roman" w:hAnsi="Times New Roman" w:cs="Times New Roman"/>
          <w:sz w:val="28"/>
          <w:szCs w:val="28"/>
          <w:lang w:val="ru-RU"/>
        </w:rPr>
        <w:t>различных монашеских обетов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В Тибете это религиозное учение начало утверждаться и развиваться не раньше </w:t>
      </w:r>
      <w:r w:rsidRPr="00607BC3">
        <w:rPr>
          <w:rFonts w:ascii="Times New Roman" w:hAnsi="Times New Roman" w:cs="Times New Roman"/>
          <w:sz w:val="28"/>
          <w:szCs w:val="28"/>
        </w:rPr>
        <w:t>VII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века н.э. Основное отличие от традиционного буддизма заключается в способе передачи власти, как светской, так и духовной. На Тибете эт</w:t>
      </w:r>
      <w:r w:rsidR="00EA7D7E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 происходило как перерождение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одной и той же личности, в то время как в других странах, исповедовавших эту же религию – по наследству либо через организацию выборов. В конце концов, это привело к тому, что духовенство и светская власть объединились. </w:t>
      </w:r>
      <w:r w:rsidR="00EA7D7E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Единым правителем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Тибета стал Далай-лама.</w:t>
      </w:r>
      <w:r w:rsidR="006D19B1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5"/>
      </w:r>
    </w:p>
    <w:p w:rsidR="009E1D46" w:rsidRPr="00607BC3" w:rsidRDefault="009E1D46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D46" w:rsidRPr="00607BC3" w:rsidRDefault="009E1D46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D46" w:rsidRPr="00607BC3" w:rsidRDefault="009E1D46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D46" w:rsidRPr="00607BC3" w:rsidRDefault="009E1D46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D46" w:rsidRPr="00607BC3" w:rsidRDefault="009E1D46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22607F" w:rsidRPr="00607BC3" w:rsidRDefault="0022607F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9E1D46" w:rsidRPr="00607BC3" w:rsidRDefault="009E1D46" w:rsidP="009E1D46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4" w:name="_Toc534383022"/>
      <w:r w:rsidRPr="00607BC3">
        <w:rPr>
          <w:rFonts w:ascii="Times New Roman" w:hAnsi="Times New Roman" w:cs="Times New Roman"/>
          <w:lang w:val="ru-RU"/>
        </w:rPr>
        <w:lastRenderedPageBreak/>
        <w:t>2. Основные буддистские ценности и заповеди</w:t>
      </w:r>
      <w:bookmarkEnd w:id="4"/>
    </w:p>
    <w:p w:rsidR="009E1D46" w:rsidRPr="00607BC3" w:rsidRDefault="009E1D46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5A0" w:rsidRPr="00607BC3" w:rsidRDefault="005245A0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В о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снов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будди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стского учения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лежат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четыре благородные истины: </w:t>
      </w:r>
    </w:p>
    <w:p w:rsidR="005245A0" w:rsidRPr="00607BC3" w:rsidRDefault="005245A0" w:rsidP="00E555AD">
      <w:pPr>
        <w:pStyle w:val="aa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страдание –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духкха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45A0" w:rsidRPr="00607BC3" w:rsidRDefault="005055F5" w:rsidP="00E555AD">
      <w:pPr>
        <w:pStyle w:val="aa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5245A0" w:rsidRPr="00607BC3">
        <w:rPr>
          <w:rFonts w:ascii="Times New Roman" w:hAnsi="Times New Roman" w:cs="Times New Roman"/>
          <w:sz w:val="28"/>
          <w:szCs w:val="28"/>
          <w:lang w:val="ru-RU"/>
        </w:rPr>
        <w:t>страдания есть причины,</w:t>
      </w:r>
    </w:p>
    <w:p w:rsidR="005245A0" w:rsidRPr="00607BC3" w:rsidRDefault="005245A0" w:rsidP="00E555AD">
      <w:pPr>
        <w:pStyle w:val="aa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страдание может быть прекращено,</w:t>
      </w:r>
    </w:p>
    <w:p w:rsidR="005055F5" w:rsidRPr="00607BC3" w:rsidRDefault="005055F5" w:rsidP="00E555AD">
      <w:pPr>
        <w:pStyle w:val="aa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есть путь, ведущий к </w:t>
      </w:r>
      <w:r w:rsidR="005245A0" w:rsidRPr="00607BC3">
        <w:rPr>
          <w:rFonts w:ascii="Times New Roman" w:hAnsi="Times New Roman" w:cs="Times New Roman"/>
          <w:sz w:val="28"/>
          <w:szCs w:val="28"/>
          <w:lang w:val="ru-RU"/>
        </w:rPr>
        <w:t>прекращению страдания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555AD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6"/>
      </w:r>
    </w:p>
    <w:p w:rsidR="005245A0" w:rsidRPr="00607BC3" w:rsidRDefault="005245A0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основе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буддизма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лежит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истина о с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традании. Страдание –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духкха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вос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ринимается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буддизм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именно как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физическ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ая боль, но и как страдания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духовные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В буддизме, р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ождение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страдание, старость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это страдание, болезни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страдание, смерть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страдание. Соединение с </w:t>
      </w:r>
      <w:proofErr w:type="gramStart"/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неприятным</w:t>
      </w:r>
      <w:proofErr w:type="gramEnd"/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страдание, разъединение с приятным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страдание, любое неудовлетворенное стремление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страдание.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се пять элементов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которые составляют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человеческ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сущ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ность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это страдание.</w:t>
      </w:r>
    </w:p>
    <w:p w:rsidR="004347B1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Страдание – это постоянный атрибут человеческой жизни, более того, это форма существования индивида. Однако</w:t>
      </w:r>
      <w:proofErr w:type="gramStart"/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такое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существование не является истинным, поскольку страдание противоестественно. Поэтому необходимо избавление от данной формы существования, т.е. от страдания. Для того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чтобы избавиться от страдания, нужно понять причины его возникновения.</w:t>
      </w:r>
      <w:r w:rsidR="00455030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Главной причиной страдания в </w:t>
      </w:r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буддизме считается «неведение» – </w:t>
      </w:r>
      <w:proofErr w:type="spellStart"/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>авидья</w:t>
      </w:r>
      <w:proofErr w:type="spellEnd"/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>Авидья</w:t>
      </w:r>
      <w:proofErr w:type="spellEnd"/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это начало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цепи причинно-следственных связей приводящих к страданию. </w:t>
      </w:r>
    </w:p>
    <w:p w:rsidR="005055F5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Из неведения возникают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санскары</w:t>
      </w:r>
      <w:proofErr w:type="spellEnd"/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>, то есть очертания. И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санскар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возникает сознание, из сознания возникают имя и форма, из имени и формы</w:t>
      </w:r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возникают шесть органов чувств.</w:t>
      </w:r>
      <w:r w:rsidR="00455030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з шести органов чувств возникает соприкосновение, из соприкосновения возникает ощущени</w:t>
      </w:r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>е, из ощущения возникает жажда или желание.</w:t>
      </w:r>
      <w:r w:rsidR="00455030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7B1" w:rsidRPr="00607B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з жажды возникает привязанность, из привязанности возникает становление, из становления возникает рождение, из рождения возникают старость и смерть, скорбь, стенание, страдание,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уныние и отчаяние. </w:t>
      </w:r>
      <w:r w:rsidR="00C47CB6" w:rsidRPr="00607BC3">
        <w:rPr>
          <w:rFonts w:ascii="Times New Roman" w:hAnsi="Times New Roman" w:cs="Times New Roman"/>
          <w:sz w:val="28"/>
          <w:szCs w:val="28"/>
          <w:lang w:val="ru-RU"/>
        </w:rPr>
        <w:t>Это цепочка, согласно которой и появляется страдание.</w:t>
      </w:r>
    </w:p>
    <w:p w:rsidR="0022607F" w:rsidRPr="00607BC3" w:rsidRDefault="0022607F" w:rsidP="0022607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Восьмеричный путь – возможность пройти семь взаимосвязанных между собой ступеней собственного совершенствования, где наградой будет нирвана – восьмая ступень. Поэтапное прохождение ступеней невозможно – все работает в комплексе, центр которого – человеческий разум.</w:t>
      </w:r>
    </w:p>
    <w:p w:rsidR="0022607F" w:rsidRPr="00607BC3" w:rsidRDefault="0022607F" w:rsidP="0022607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Буддист старается существовать с достоинством, избегая злобы и совершая большое количество благих дел,  в случае если он вел святую жизнь, то его душа возродится в другом, безупречном и великолепном мире.</w:t>
      </w:r>
    </w:p>
    <w:p w:rsidR="0022607F" w:rsidRPr="00607BC3" w:rsidRDefault="0022607F" w:rsidP="0022607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 буддизме существуют свои заповеди, называемые дхармами. Дхармы не являются запретом делать что-либо, а выступают в качестве нормы поведения, в качестве идеала, которого нужно придерживаться. Такие моральные принципы включают отказ от насилия, отказ от взятия того, что не дано, отказ от сексуальных проступков, отказ 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лжи, отказ от алкоголя и наркотиков.</w:t>
      </w:r>
    </w:p>
    <w:p w:rsidR="00CF75C0" w:rsidRPr="00607BC3" w:rsidRDefault="00CF75C0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 буддизме существует множество различных традиций. К примеру, отношение к браку в этой религии особое. Никто никого ни к чему не принуждает, 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тем не менее тут нет разгула и измен. </w:t>
      </w:r>
    </w:p>
    <w:p w:rsidR="00CF75C0" w:rsidRPr="00607BC3" w:rsidRDefault="00CF75C0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Праздники в буддизме имеют особый статус. В буддизме праздник – это особый день, который имеет больше ограничений, чем позволений. По их верованиям, в эти дни происходит увеличение в тысячу раз всех мысленных и физических деяний, а также их последствий. </w:t>
      </w:r>
    </w:p>
    <w:p w:rsidR="00CF75C0" w:rsidRPr="00607BC3" w:rsidRDefault="00CF75C0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важных праздников для всех буддистов считается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Вишакха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Пуджа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>. Он является символов трех событий, которые произошли в жизни основателя этого учения – рождения, просветления и ухода из жизни в нирвану</w:t>
      </w:r>
      <w:r w:rsidR="00053FB8" w:rsidRPr="00607B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FB8" w:rsidRPr="00607BC3" w:rsidRDefault="00053FB8" w:rsidP="00053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к смерти в буддизме  кардинально отличается от 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христианского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. Похоронный ритуал связан с представлением о перерождении души. Настоящий буддист с момента рождения знает, что жизнь – это медленный путь к смерти, и она неизбежна. Поэтому, к ней они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готовятся на протяжении жизни, стараясь  делать только добро, чтобы на небесах достичь нирваны.</w:t>
      </w:r>
    </w:p>
    <w:p w:rsidR="006D7C14" w:rsidRPr="00607BC3" w:rsidRDefault="006D7C1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Философия человека Древнего Востока и такие течения, как буддизм,  оказали огромное влияние на последующее развитие учений о человеке, а также на формирование образа жизни, способа мышления. Общественное и индивидуальное сознание людей в этих странах до сих пор находится под воздействием идей, описанных в тот период.</w:t>
      </w:r>
      <w:r w:rsidR="00E555AD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7"/>
      </w:r>
    </w:p>
    <w:p w:rsidR="006D7C14" w:rsidRPr="00607BC3" w:rsidRDefault="006D7C14" w:rsidP="00455030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Для индийского мировосприятия характерна </w:t>
      </w:r>
      <w:proofErr w:type="spell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интровертность</w:t>
      </w:r>
      <w:proofErr w:type="spellEnd"/>
      <w:r w:rsidRPr="00607BC3">
        <w:rPr>
          <w:rFonts w:ascii="Times New Roman" w:hAnsi="Times New Roman" w:cs="Times New Roman"/>
          <w:sz w:val="28"/>
          <w:szCs w:val="28"/>
          <w:lang w:val="ru-RU"/>
        </w:rPr>
        <w:t>, направленность духовных поисков внутрь личности, что на практике приводит в своих крайних проявлениях к аскезе, культу монашества. В противоположность этим ценностям китаец более всего ценил именно земную жизнь, ее материальную сторону. Настоящими учителями в Китае всегда были те, кто учил не уходить от жизни, а жить ради самой жизни – достойно и сообразно общественным идеям.</w:t>
      </w:r>
      <w:r w:rsidR="00E555AD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8"/>
      </w:r>
    </w:p>
    <w:p w:rsidR="006D7C14" w:rsidRPr="00607BC3" w:rsidRDefault="006D7C1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Важной особенностью восточных отношений в обществе был патернализм, который предполагал абсолютную власть отцов над детьми, мужчин над женщинами, глав семей над членами семьи, царя над его слугами. Из этого и проистекал свойственный восточной культуре культ личности. Сам по себе традиционализм свойственен восточной культуре.</w:t>
      </w:r>
    </w:p>
    <w:p w:rsidR="006D7C14" w:rsidRPr="00607BC3" w:rsidRDefault="00607BC3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Таким образом, п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ервой по времени возникновения  мировой  религией является Буддизм. </w:t>
      </w:r>
      <w:proofErr w:type="gramStart"/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>Он представля</w:t>
      </w:r>
      <w:r w:rsidR="000D5699" w:rsidRPr="00607BC3">
        <w:rPr>
          <w:rFonts w:ascii="Times New Roman" w:hAnsi="Times New Roman" w:cs="Times New Roman"/>
          <w:sz w:val="28"/>
          <w:szCs w:val="28"/>
          <w:lang w:val="ru-RU"/>
        </w:rPr>
        <w:t>ет собой начавшую формироваться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в Индии в середине VI тысячелетия до н. э. Суть вероучения буддизма сводится к призыву к каждому человеку встать на путь поиска внутренней свободы, полного освобождения от всех оков, которые несет в себе человеческая жизнь. </w:t>
      </w:r>
      <w:proofErr w:type="gramEnd"/>
    </w:p>
    <w:p w:rsidR="005055F5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7CB6" w:rsidRPr="00607BC3" w:rsidRDefault="00C47CB6" w:rsidP="00E555A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37E8E" w:rsidRPr="00607BC3" w:rsidRDefault="00937E8E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  <w:bookmarkStart w:id="5" w:name="_Toc531801860"/>
    </w:p>
    <w:p w:rsidR="005055F5" w:rsidRPr="00607BC3" w:rsidRDefault="009E1D46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  <w:bookmarkStart w:id="6" w:name="_Toc534383023"/>
      <w:r w:rsidRPr="00607BC3">
        <w:rPr>
          <w:rFonts w:ascii="Times New Roman" w:hAnsi="Times New Roman" w:cs="Times New Roman"/>
          <w:lang w:val="ru-RU"/>
        </w:rPr>
        <w:lastRenderedPageBreak/>
        <w:t>3</w:t>
      </w:r>
      <w:r w:rsidR="005055F5" w:rsidRPr="00607BC3">
        <w:rPr>
          <w:rFonts w:ascii="Times New Roman" w:hAnsi="Times New Roman" w:cs="Times New Roman"/>
          <w:lang w:val="ru-RU"/>
        </w:rPr>
        <w:t xml:space="preserve">. Влияние буддизма </w:t>
      </w:r>
      <w:r w:rsidR="00D00484" w:rsidRPr="00607BC3">
        <w:rPr>
          <w:rFonts w:ascii="Times New Roman" w:hAnsi="Times New Roman" w:cs="Times New Roman"/>
          <w:lang w:val="ru-RU"/>
        </w:rPr>
        <w:t>в современном мире</w:t>
      </w:r>
      <w:bookmarkEnd w:id="5"/>
      <w:bookmarkEnd w:id="6"/>
    </w:p>
    <w:p w:rsidR="005055F5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5F5" w:rsidRPr="00607BC3" w:rsidRDefault="00F756DF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Буддизм оказывал и продолжает оказывать самое значительное влияние на развитие культуры как в странах, в которых он является основной религией, так и в других странах мира.</w:t>
      </w:r>
    </w:p>
    <w:p w:rsidR="003433BD" w:rsidRPr="00607BC3" w:rsidRDefault="003433BD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и ра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звитие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буддизма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стало тем фактором, благодаря которому культура всей Восточной Азии начала активно развиваться. Распространившись из Индии в Китай, Корею, Японию и другие страны, буддизм способствовал формирования в каждой из стран самобытной восточной культуры. </w:t>
      </w:r>
    </w:p>
    <w:p w:rsidR="003433BD" w:rsidRPr="00607BC3" w:rsidRDefault="003433BD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Благодаря б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уддизм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у обновлялись и развивались традиционные восточные верования и течения. В Китае, в частности, и даосизм, и конфуцианство имеют много общего с буддистским мировоззрением. </w:t>
      </w:r>
    </w:p>
    <w:p w:rsidR="00ED7EB5" w:rsidRPr="00607BC3" w:rsidRDefault="003433BD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 самой Индии буддизм в итоге был вытеснен традиционным индуизмом, однако, более современный индуизм вобрал в себя многие черты буддизма. </w:t>
      </w:r>
      <w:r w:rsidR="00ED7EB5" w:rsidRPr="00607BC3">
        <w:rPr>
          <w:rFonts w:ascii="Times New Roman" w:hAnsi="Times New Roman" w:cs="Times New Roman"/>
          <w:sz w:val="28"/>
          <w:szCs w:val="28"/>
          <w:lang w:val="ru-RU"/>
        </w:rPr>
        <w:t>Японский синтоизм является верованием, по сути основанным на буддизме, но обезличенным.</w:t>
      </w:r>
    </w:p>
    <w:p w:rsidR="005055F5" w:rsidRPr="00607BC3" w:rsidRDefault="00ED7EB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Во всех этих странах буддизм оказывал самое значительное влияние на формирование течений в архитектуре, скульптуре, живописи, в музыке, танцах, театре и т. д. То, что современниками называется «восточная культура», во многом обязано своему появлению именно буддизму.</w:t>
      </w:r>
    </w:p>
    <w:p w:rsidR="00ED7EB5" w:rsidRPr="00607BC3" w:rsidRDefault="00ED7EB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Буддизм стал причиной для возведения многочисленных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будди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стских храмов и монастырей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а также величественных пещерных и скальных сооружений</w:t>
      </w:r>
      <w:r w:rsidR="00BB6612" w:rsidRPr="00607B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55F5" w:rsidRPr="00607BC3" w:rsidRDefault="00ED7EB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Появлялись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будди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ские пагоды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то есть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многоярусные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конструкции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которые как бы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символизир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овали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небеса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в буддизме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. Будди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архитектура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смогла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прида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архитектуре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стран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Восточной Азии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особенные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черты,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 наше время воспринимающиеся как традиционные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черты</w:t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19B1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="005055F5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32C9" w:rsidRPr="00607BC3" w:rsidRDefault="000E32C9" w:rsidP="000E32C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Под воздействием идей буддизма расцвело садовое искусство. Никакая другая религия не была так тесно связана с растительным миром, с красотой природы, как буддизм. Буддийские монахи разводили вокруг своих монастырей целые рощи. </w:t>
      </w:r>
    </w:p>
    <w:p w:rsidR="000E32C9" w:rsidRPr="00607BC3" w:rsidRDefault="000E32C9" w:rsidP="000E32C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Для этого у них было достаточно досуга, и жили они в окружении мирной природы, столь благоприятствующей душевному покою. Вот почему садовое искусство того времени тесно связано с храмами и монастырями. Из Индии буддийский храмовый сад перекочевал в другие страны, в Китае, Корее, Японии дал жизнь садам нового типа. В Японии существовал знаменитый сад камней.</w:t>
      </w:r>
    </w:p>
    <w:p w:rsidR="000E32C9" w:rsidRPr="00607BC3" w:rsidRDefault="000E32C9" w:rsidP="000E32C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Развитие скульптуры проявилось, прежде всего, в создании для храмов и монастырей величественных и изящных скульптур Будд и Бодхисаттв. Эти скульптуры также стали традиционными для Индии, Китая, Японии и др. стран.</w:t>
      </w:r>
    </w:p>
    <w:p w:rsidR="000E32C9" w:rsidRPr="00607BC3" w:rsidRDefault="000E32C9" w:rsidP="000E32C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Буддийские монастыри веками были одними из главных центров культуры стран Дальнего Востока. Здесь проводили свое время, искали вдохновения и творили поколения поэтов, художников, ученых и философов.</w:t>
      </w:r>
    </w:p>
    <w:p w:rsidR="000E32C9" w:rsidRPr="00607BC3" w:rsidRDefault="000E32C9" w:rsidP="000E32C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В архивах и библиотеках монастырей накоплены бесценные сокровища письменной культуры, регулярно копировавшиеся и умножавшиеся усилиями многих поколений трудолюбивых монахов – переводчиков, компиляторов, переписчиков. Вместе с буддизмом в Японию пришла китайская «азбука».</w:t>
      </w:r>
    </w:p>
    <w:p w:rsidR="000E32C9" w:rsidRPr="00607BC3" w:rsidRDefault="000E32C9" w:rsidP="000E32C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Китайские буддийские монахи изобрели искусство ксилографии, т.е. книгопечатания. Размножения текста с помощью матриц – досок с вырезанными на них зеркальными иероглифами.</w:t>
      </w:r>
    </w:p>
    <w:p w:rsidR="000E32C9" w:rsidRPr="00607BC3" w:rsidRDefault="000E32C9" w:rsidP="000E32C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Искусство чаепития впервые возникло в буддийских монастырях, как бодрящее средство для многочасовых медитаций.</w:t>
      </w:r>
    </w:p>
    <w:p w:rsidR="000E32C9" w:rsidRPr="00607BC3" w:rsidRDefault="000E32C9" w:rsidP="000E32C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Буддизм оказал глубокое влияние на становление принципов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традиционного восточного искусства. Прежде всего, следует отметить тесную связь между незавершенностью в восточном искусстве и философско-религиозным сознанием Востока. </w:t>
      </w:r>
    </w:p>
    <w:p w:rsidR="005055F5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Главное влияние Буддизма на культуру, именно в сохранении и развитии вечных идеалов человечества: Истины, Любви и Красоты, без которых невозможно само понятие «культура».</w:t>
      </w:r>
      <w:r w:rsidR="00E555AD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10"/>
      </w:r>
    </w:p>
    <w:p w:rsidR="009B4E6D" w:rsidRPr="00607BC3" w:rsidRDefault="009B4E6D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На страны Европы и Америки буддизм продолжает оказывать влияние, но 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уже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будучи частью сложного процесса глобализации. Однако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особенностью восточных буддистских стран является то, что несмотря на участие в глобализации, они остаются верны своим традициям. </w:t>
      </w:r>
    </w:p>
    <w:p w:rsidR="009B4E6D" w:rsidRPr="00607BC3" w:rsidRDefault="009B4E6D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Страны западной Европы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полностью поддались процессу глобализации. Будучи главными партнерами США в поддержке процесса глобализации, их национальные культурные особенности стали отходить на второй план. Конечно, на определенном уровне культурные особенности сохранились, например, сохранилась старая архитектура, в театрах ставят известные постановки и т.д. </w:t>
      </w:r>
    </w:p>
    <w:p w:rsidR="006D7C14" w:rsidRPr="00607BC3" w:rsidRDefault="009B4E6D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Т.е. сохранен и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сторический аспект культуры, однако, предметы современной культуры европейских стран уже нельзя так разграничивать, как разграничивали раньше французскую и итальянскую живопись. Глобализации в Европе особенно содействует образование Европейского союза.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Буддистская же куль</w:t>
      </w:r>
      <w:r w:rsidR="00CD3C92" w:rsidRPr="00607BC3">
        <w:rPr>
          <w:rFonts w:ascii="Times New Roman" w:hAnsi="Times New Roman" w:cs="Times New Roman"/>
          <w:sz w:val="28"/>
          <w:szCs w:val="28"/>
          <w:lang w:val="ru-RU"/>
        </w:rPr>
        <w:t>тура во много осталась прежней.</w:t>
      </w:r>
      <w:r w:rsidR="00CD3C92" w:rsidRPr="00607BC3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11"/>
      </w:r>
    </w:p>
    <w:p w:rsidR="006D7C14" w:rsidRPr="00607BC3" w:rsidRDefault="006D7C1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Пришедшая извне традиция буддизма была успешно ассимилирована культурой Китая. </w:t>
      </w:r>
      <w:proofErr w:type="gramStart"/>
      <w:r w:rsidRPr="00607BC3">
        <w:rPr>
          <w:rFonts w:ascii="Times New Roman" w:hAnsi="Times New Roman" w:cs="Times New Roman"/>
          <w:sz w:val="28"/>
          <w:szCs w:val="28"/>
          <w:lang w:val="ru-RU"/>
        </w:rPr>
        <w:t>В китайских условиях буддистская традиция приобрела особое лицо, весьма далекое от индийского и при этом не изменявшее традиционные доктрины Китая.</w:t>
      </w:r>
      <w:proofErr w:type="gramEnd"/>
    </w:p>
    <w:p w:rsidR="009B4E6D" w:rsidRPr="00607BC3" w:rsidRDefault="006D7C1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Индийская 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буддистская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культура 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была и </w:t>
      </w:r>
      <w:proofErr w:type="gramStart"/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остается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очень разнообразна</w:t>
      </w:r>
      <w:proofErr w:type="gramEnd"/>
      <w:r w:rsidRPr="00607B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то, что буддистов в стране проживает не более одного процента 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населения.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то привлекает каждого человека, попавшего в страну. В любом государстве существуют свои традиции, и их необходимо придерживаться. </w:t>
      </w:r>
    </w:p>
    <w:p w:rsidR="006D7C14" w:rsidRPr="00607BC3" w:rsidRDefault="006D7C1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Большое воздействие на развит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>ие национальных традиций оказал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буддизм. В 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>буддизме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проповед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>овались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идеи отказа от какого-либо насилия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>, что послужило основой для современной индийской доктрины ненасилия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>. Ещё до нашей эры ортодоксальные индуистские правители возродили буддизм.</w:t>
      </w:r>
    </w:p>
    <w:p w:rsidR="006D7C14" w:rsidRPr="00607BC3" w:rsidRDefault="006D7C14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Культурная политика 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буддистских стран </w:t>
      </w:r>
      <w:r w:rsidR="004B35C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это сложный комплексный феномен культур разных регионов, и параллельных им национально-этнических,</w:t>
      </w:r>
      <w:r w:rsidR="00BB0F8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социальных, культурных и религиозных общностей в федеративной стране. </w:t>
      </w:r>
    </w:p>
    <w:p w:rsidR="006D7C14" w:rsidRPr="00607BC3" w:rsidRDefault="00607BC3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BC3">
        <w:rPr>
          <w:rFonts w:ascii="Times New Roman" w:hAnsi="Times New Roman" w:cs="Times New Roman"/>
          <w:sz w:val="28"/>
          <w:szCs w:val="28"/>
          <w:lang w:val="ru-RU"/>
        </w:rPr>
        <w:t>Таким образом, о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>собенности</w:t>
      </w:r>
      <w:r w:rsidR="00BB0F8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культурной политики 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буддистских стран 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>включают в себя сложный состав буддистских принципов толерантности в обществе,  современный рационализм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>, в Индии – идеи Ганди и т. д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>. В зависимости от характера её носителей на первый</w:t>
      </w:r>
      <w:r w:rsidR="00BB0F8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>план</w:t>
      </w:r>
      <w:r w:rsidR="00BB0F8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>могут выходить</w:t>
      </w:r>
      <w:r w:rsidR="00BB0F8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>различные ценности в культурной сфере. Высоко оцениваются такие принципы</w:t>
      </w:r>
      <w:r w:rsidR="00BB0F8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культуры, как использование </w:t>
      </w:r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>буддистских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идей,</w:t>
      </w:r>
      <w:r w:rsidR="00BB0F88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воля к </w:t>
      </w:r>
      <w:proofErr w:type="spellStart"/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>аскетичному</w:t>
      </w:r>
      <w:proofErr w:type="spellEnd"/>
      <w:r w:rsidR="009B4E6D" w:rsidRPr="00607BC3">
        <w:rPr>
          <w:rFonts w:ascii="Times New Roman" w:hAnsi="Times New Roman" w:cs="Times New Roman"/>
          <w:sz w:val="28"/>
          <w:szCs w:val="28"/>
          <w:lang w:val="ru-RU"/>
        </w:rPr>
        <w:t xml:space="preserve"> образу жизни и </w:t>
      </w:r>
      <w:r w:rsidR="006D7C14" w:rsidRPr="00607BC3">
        <w:rPr>
          <w:rFonts w:ascii="Times New Roman" w:hAnsi="Times New Roman" w:cs="Times New Roman"/>
          <w:sz w:val="28"/>
          <w:szCs w:val="28"/>
          <w:lang w:val="ru-RU"/>
        </w:rPr>
        <w:t>пр.</w:t>
      </w:r>
    </w:p>
    <w:p w:rsidR="005055F5" w:rsidRPr="00607BC3" w:rsidRDefault="005055F5" w:rsidP="00E555A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9B1" w:rsidRPr="00607BC3" w:rsidRDefault="006D19B1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  <w:bookmarkStart w:id="7" w:name="_Toc531801861"/>
      <w:bookmarkStart w:id="8" w:name="_Toc534383024"/>
    </w:p>
    <w:p w:rsidR="006D19B1" w:rsidRPr="00607BC3" w:rsidRDefault="006D19B1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6D19B1" w:rsidRPr="00607BC3" w:rsidRDefault="006D19B1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6D19B1" w:rsidRPr="00607BC3" w:rsidRDefault="006D19B1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6D19B1" w:rsidRPr="00607BC3" w:rsidRDefault="006D19B1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6D19B1" w:rsidRPr="00607BC3" w:rsidRDefault="006D19B1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0E32C9" w:rsidRPr="00607BC3" w:rsidRDefault="000E32C9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E32C9" w:rsidRPr="00607BC3" w:rsidRDefault="000E32C9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E32C9" w:rsidRPr="00607BC3" w:rsidRDefault="000E32C9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07BC3" w:rsidRPr="00607BC3" w:rsidRDefault="00607BC3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607BC3" w:rsidRPr="00607BC3" w:rsidRDefault="00607BC3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D8223E" w:rsidRPr="00607BC3" w:rsidRDefault="008F1200" w:rsidP="00E555A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607BC3">
        <w:rPr>
          <w:rFonts w:ascii="Times New Roman" w:hAnsi="Times New Roman" w:cs="Times New Roman"/>
          <w:lang w:val="ru-RU"/>
        </w:rPr>
        <w:lastRenderedPageBreak/>
        <w:t>Заключение</w:t>
      </w:r>
      <w:bookmarkEnd w:id="7"/>
      <w:bookmarkEnd w:id="8"/>
    </w:p>
    <w:p w:rsidR="00B738CC" w:rsidRPr="00607BC3" w:rsidRDefault="00B738CC" w:rsidP="00E555AD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3C60" w:rsidRPr="00607BC3" w:rsidRDefault="00206F37" w:rsidP="00206F37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В первой главе данной работы рассматривалась сущность, различные направления буддизма и личность Будды. Во второй главе данной работы рассматривались основные буддистские ценности и заповеди. В третьей главе данной работы рассматривалось влияние буддизма в современном мире.</w:t>
      </w:r>
    </w:p>
    <w:p w:rsidR="000D5699" w:rsidRPr="00607BC3" w:rsidRDefault="000D5699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Философия человека Древнего Востока и такие течения, как буддизм,  оказали огромное влияние на последующее развитие учений о человеке, а также на формирование образа жизни, способа мышления. Общественное и индивидуальное сознание людей в этих странах до сих пор находится под воздействием идей, описанных в тот период. Именно в буддизме закладывается  один из первых принципов, характерных  для всех мировых религий –  обращение с проповедью ко всем людям, независимо от их этнического и социального  происхождения.</w:t>
      </w:r>
    </w:p>
    <w:p w:rsidR="000D5699" w:rsidRPr="00607BC3" w:rsidRDefault="000D5699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Буддизм оказывал и продолжает оказывать самое значительное влияние на развитие культуры как в странах, в которых он является основной религией, так и в других странах мира.</w:t>
      </w:r>
    </w:p>
    <w:p w:rsidR="000D5699" w:rsidRPr="00607BC3" w:rsidRDefault="000D5699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Формирование и развитие буддизма стало тем фактором, благодаря которому культура всей Восточной Азии начала активно развиваться. Распространившись из Индии в Китай, Корею, Японию и другие страны, буддизм способствовал формирования в каждой из стран самобытной восточной культуры.</w:t>
      </w:r>
    </w:p>
    <w:p w:rsidR="000D5699" w:rsidRPr="00607BC3" w:rsidRDefault="000D5699" w:rsidP="00E555AD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Во всех этих странах буддизм оказывал самое значительное влияние на формирование течений в архитектуре, скульптуре, живописи, в музыке, танцах, театре и т. д. То, что современниками называется «восточная культура», во многом обязано своему появлению именно буддизму. Буддизм стал причиной для возведения многочисленных буддистских храмов и монастырей, а также величественных пещерных и скальных сооружений.</w:t>
      </w:r>
    </w:p>
    <w:p w:rsidR="00937E8E" w:rsidRPr="00607BC3" w:rsidRDefault="00937E8E" w:rsidP="00E555AD">
      <w:pPr>
        <w:pStyle w:val="1"/>
        <w:spacing w:before="0" w:line="360" w:lineRule="auto"/>
        <w:ind w:firstLine="709"/>
        <w:jc w:val="center"/>
        <w:rPr>
          <w:rFonts w:ascii="Times New Roman" w:eastAsia="MS Mincho" w:hAnsi="Times New Roman" w:cs="Times New Roman"/>
          <w:lang w:val="ru-RU"/>
        </w:rPr>
      </w:pPr>
      <w:bookmarkStart w:id="9" w:name="_Toc531801862"/>
    </w:p>
    <w:p w:rsidR="00DD3F6B" w:rsidRPr="00607BC3" w:rsidRDefault="00DD3F6B" w:rsidP="00E555AD">
      <w:pPr>
        <w:pStyle w:val="1"/>
        <w:spacing w:before="0" w:line="360" w:lineRule="auto"/>
        <w:ind w:firstLine="709"/>
        <w:jc w:val="center"/>
        <w:rPr>
          <w:rFonts w:ascii="Times New Roman" w:eastAsia="MS Mincho" w:hAnsi="Times New Roman" w:cs="Times New Roman"/>
          <w:lang w:val="ru-RU"/>
        </w:rPr>
      </w:pPr>
      <w:bookmarkStart w:id="10" w:name="_Toc534383025"/>
      <w:r w:rsidRPr="00607BC3">
        <w:rPr>
          <w:rFonts w:ascii="Times New Roman" w:eastAsia="MS Mincho" w:hAnsi="Times New Roman" w:cs="Times New Roman"/>
          <w:lang w:val="ru-RU"/>
        </w:rPr>
        <w:lastRenderedPageBreak/>
        <w:t>Список использованной литературы</w:t>
      </w:r>
      <w:bookmarkEnd w:id="9"/>
      <w:bookmarkEnd w:id="10"/>
    </w:p>
    <w:p w:rsidR="00BB6612" w:rsidRPr="00607BC3" w:rsidRDefault="00BB6612" w:rsidP="00BB6612">
      <w:pPr>
        <w:pStyle w:val="a9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B6612" w:rsidRPr="00607BC3" w:rsidRDefault="00BB6612" w:rsidP="00BB6612">
      <w:pPr>
        <w:pStyle w:val="a9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Альбедиль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М. Ф. Религиоведение. Буддизм. — М.: Издательство </w:t>
      </w: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Юрайт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2018. — 169 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B6612" w:rsidRPr="00607BC3" w:rsidRDefault="00BB6612" w:rsidP="00BB6612">
      <w:pPr>
        <w:pStyle w:val="a9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Альбедиль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М.Ф. Буддизм: религия без бога. — СПб.: Вектор, 2013. — 256 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B6612" w:rsidRPr="00607BC3" w:rsidRDefault="00BB6612" w:rsidP="00BB6612">
      <w:pPr>
        <w:pStyle w:val="a9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Аюшеева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Д. В. Взаимодействие тибетского буддизма с западной культурой // Власть. — 2015. — №6. — 106-110 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B6612" w:rsidRPr="00607BC3" w:rsidRDefault="00BB6612" w:rsidP="00BB6612">
      <w:pPr>
        <w:pStyle w:val="a9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Гринин Л.Е., </w:t>
      </w: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Коротаев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А.В. Ближний Восток, Индия и Китай в </w:t>
      </w: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глобализационных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процессах. — М.: </w:t>
      </w: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Моск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.р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ед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. изд-ва «Учитель», 2016. – 496 с.</w:t>
      </w:r>
    </w:p>
    <w:p w:rsidR="00BB6612" w:rsidRPr="00607BC3" w:rsidRDefault="00BB6612" w:rsidP="00BB6612">
      <w:pPr>
        <w:pStyle w:val="a9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Мукаева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О. Д., </w:t>
      </w: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Годжурова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С. А. Психолого-педагогические идеи буддизма в духовно-нравственном воспитании личности // Известия ВГПУ. — 2012. — №4. — 37-40 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B6612" w:rsidRPr="00607BC3" w:rsidRDefault="00BB6612" w:rsidP="00BB6612">
      <w:pPr>
        <w:pStyle w:val="a9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Ольденбург С.Будда. Жизнь, деяния и мысли великого учителя. — М.: </w:t>
      </w: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Центрполиграф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, 2017. — 117 с.</w:t>
      </w:r>
    </w:p>
    <w:p w:rsidR="00BB6612" w:rsidRPr="00607BC3" w:rsidRDefault="00BB6612" w:rsidP="00BB6612">
      <w:pPr>
        <w:pStyle w:val="a9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Петров Д.Б. История философии Древнего Востока: буддизм. — Саратов: СГУ, 2014. — 58 с.</w:t>
      </w:r>
    </w:p>
    <w:p w:rsidR="006D19B1" w:rsidRPr="00607BC3" w:rsidRDefault="00BB6612" w:rsidP="006D19B1">
      <w:pPr>
        <w:pStyle w:val="a9"/>
        <w:numPr>
          <w:ilvl w:val="0"/>
          <w:numId w:val="7"/>
        </w:numPr>
        <w:spacing w:line="360" w:lineRule="auto"/>
        <w:ind w:left="425" w:hanging="357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Файнфельд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И. А., </w:t>
      </w: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Шаповалова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О. Е. Воспитание и духовное развитие в философско-религиозных системах Востока // Ученые записки </w:t>
      </w: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ЗабГУ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Серия: Педагогические науки. — 2012. — №5. — 94-100 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BB6612" w:rsidRPr="00607BC3" w:rsidRDefault="00BB6612" w:rsidP="006D19B1">
      <w:pPr>
        <w:pStyle w:val="a9"/>
        <w:numPr>
          <w:ilvl w:val="0"/>
          <w:numId w:val="7"/>
        </w:numPr>
        <w:spacing w:line="360" w:lineRule="auto"/>
        <w:ind w:left="425" w:hanging="357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Хабдаева</w:t>
      </w:r>
      <w:proofErr w:type="spell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А. К. Буддизм и конфуцианство в духовной культуре Китая: проблемы диалога двух традиций // Вестник БГУ. — 2013. — №6. — 142-146 </w:t>
      </w:r>
      <w:proofErr w:type="gramStart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 w:rsidRPr="00607BC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sectPr w:rsidR="00BB6612" w:rsidRPr="00607BC3" w:rsidSect="00937E8E">
      <w:footerReference w:type="default" r:id="rId8"/>
      <w:pgSz w:w="11906" w:h="16838" w:code="9"/>
      <w:pgMar w:top="1134" w:right="849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84" w:rsidRDefault="00A32A84" w:rsidP="00D8223E">
      <w:pPr>
        <w:spacing w:after="0" w:line="240" w:lineRule="auto"/>
      </w:pPr>
      <w:r>
        <w:separator/>
      </w:r>
    </w:p>
  </w:endnote>
  <w:endnote w:type="continuationSeparator" w:id="0">
    <w:p w:rsidR="00A32A84" w:rsidRDefault="00A32A84" w:rsidP="00D8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79731"/>
      <w:docPartObj>
        <w:docPartGallery w:val="Page Numbers (Bottom of Page)"/>
        <w:docPartUnique/>
      </w:docPartObj>
    </w:sdtPr>
    <w:sdtContent>
      <w:p w:rsidR="00FB3B01" w:rsidRDefault="000A1BDB">
        <w:pPr>
          <w:pStyle w:val="af5"/>
          <w:jc w:val="right"/>
        </w:pPr>
        <w:fldSimple w:instr=" PAGE   \* MERGEFORMAT ">
          <w:r w:rsidR="004B35C8">
            <w:rPr>
              <w:noProof/>
            </w:rPr>
            <w:t>12</w:t>
          </w:r>
        </w:fldSimple>
      </w:p>
    </w:sdtContent>
  </w:sdt>
  <w:p w:rsidR="00FB3B01" w:rsidRDefault="00FB3B0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84" w:rsidRDefault="00A32A84" w:rsidP="00D8223E">
      <w:pPr>
        <w:spacing w:after="0" w:line="240" w:lineRule="auto"/>
      </w:pPr>
      <w:r>
        <w:separator/>
      </w:r>
    </w:p>
  </w:footnote>
  <w:footnote w:type="continuationSeparator" w:id="0">
    <w:p w:rsidR="00A32A84" w:rsidRDefault="00A32A84" w:rsidP="00D8223E">
      <w:pPr>
        <w:spacing w:after="0" w:line="240" w:lineRule="auto"/>
      </w:pPr>
      <w:r>
        <w:continuationSeparator/>
      </w:r>
    </w:p>
  </w:footnote>
  <w:footnote w:id="1">
    <w:p w:rsidR="00E555AD" w:rsidRPr="000E32C9" w:rsidRDefault="00E555AD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Петров Д.Б. История философии Древнего Востока: буддизм. — Саратов: СГУ, 2014. — 12 с.</w:t>
      </w:r>
    </w:p>
  </w:footnote>
  <w:footnote w:id="2">
    <w:p w:rsidR="00E555AD" w:rsidRPr="000E32C9" w:rsidRDefault="00E555AD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E32C9">
        <w:rPr>
          <w:rFonts w:ascii="Times New Roman" w:hAnsi="Times New Roman" w:cs="Times New Roman"/>
          <w:lang w:val="ru-RU"/>
        </w:rPr>
        <w:t>Мукаева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О. Д., </w:t>
      </w:r>
      <w:proofErr w:type="spellStart"/>
      <w:r w:rsidRPr="000E32C9">
        <w:rPr>
          <w:rFonts w:ascii="Times New Roman" w:hAnsi="Times New Roman" w:cs="Times New Roman"/>
          <w:lang w:val="ru-RU"/>
        </w:rPr>
        <w:t>Годжурова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С. А. Психолого-педагогические идеи буддизма в духовно-нравственном воспитании личности // Известия ВГПУ. — 2012. — №4. — 38 </w:t>
      </w:r>
      <w:proofErr w:type="gramStart"/>
      <w:r w:rsidRPr="000E32C9">
        <w:rPr>
          <w:rFonts w:ascii="Times New Roman" w:hAnsi="Times New Roman" w:cs="Times New Roman"/>
          <w:lang w:val="ru-RU"/>
        </w:rPr>
        <w:t>с</w:t>
      </w:r>
      <w:proofErr w:type="gramEnd"/>
      <w:r w:rsidRPr="000E32C9">
        <w:rPr>
          <w:rFonts w:ascii="Times New Roman" w:hAnsi="Times New Roman" w:cs="Times New Roman"/>
          <w:lang w:val="ru-RU"/>
        </w:rPr>
        <w:t>.</w:t>
      </w:r>
    </w:p>
  </w:footnote>
  <w:footnote w:id="3">
    <w:p w:rsidR="00E555AD" w:rsidRPr="000E32C9" w:rsidRDefault="00E555AD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Ольденбург С.Будда. Жизнь, деяния и мысли великого учителя. — М.: </w:t>
      </w:r>
      <w:proofErr w:type="spellStart"/>
      <w:r w:rsidRPr="000E32C9">
        <w:rPr>
          <w:rFonts w:ascii="Times New Roman" w:hAnsi="Times New Roman" w:cs="Times New Roman"/>
          <w:lang w:val="ru-RU"/>
        </w:rPr>
        <w:t>Центрполиграф</w:t>
      </w:r>
      <w:proofErr w:type="spellEnd"/>
      <w:r w:rsidRPr="000E32C9">
        <w:rPr>
          <w:rFonts w:ascii="Times New Roman" w:hAnsi="Times New Roman" w:cs="Times New Roman"/>
          <w:lang w:val="ru-RU"/>
        </w:rPr>
        <w:t>, 2017. — 21 с.</w:t>
      </w:r>
    </w:p>
  </w:footnote>
  <w:footnote w:id="4">
    <w:p w:rsidR="00CD3C92" w:rsidRPr="000E32C9" w:rsidRDefault="00CD3C92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Ольденбург С.Будда. Жизнь, деяния и мысли великого учителя. — М.: </w:t>
      </w:r>
      <w:proofErr w:type="spellStart"/>
      <w:r w:rsidRPr="000E32C9">
        <w:rPr>
          <w:rFonts w:ascii="Times New Roman" w:hAnsi="Times New Roman" w:cs="Times New Roman"/>
          <w:lang w:val="ru-RU"/>
        </w:rPr>
        <w:t>Центрполиграф</w:t>
      </w:r>
      <w:proofErr w:type="spellEnd"/>
      <w:r w:rsidRPr="000E32C9">
        <w:rPr>
          <w:rFonts w:ascii="Times New Roman" w:hAnsi="Times New Roman" w:cs="Times New Roman"/>
          <w:lang w:val="ru-RU"/>
        </w:rPr>
        <w:t>, 2017. — 23 с.</w:t>
      </w:r>
    </w:p>
  </w:footnote>
  <w:footnote w:id="5">
    <w:p w:rsidR="006D19B1" w:rsidRPr="000E32C9" w:rsidRDefault="006D19B1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E32C9">
        <w:rPr>
          <w:rFonts w:ascii="Times New Roman" w:hAnsi="Times New Roman" w:cs="Times New Roman"/>
          <w:lang w:val="ru-RU"/>
        </w:rPr>
        <w:t>Аюшеева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Д. В. Взаимодействие тибетского буддизма с западной культурой // Власть. — 2015. — №6. — 108 </w:t>
      </w:r>
      <w:proofErr w:type="gramStart"/>
      <w:r w:rsidRPr="000E32C9">
        <w:rPr>
          <w:rFonts w:ascii="Times New Roman" w:hAnsi="Times New Roman" w:cs="Times New Roman"/>
          <w:lang w:val="ru-RU"/>
        </w:rPr>
        <w:t>с</w:t>
      </w:r>
      <w:proofErr w:type="gramEnd"/>
      <w:r w:rsidRPr="000E32C9">
        <w:rPr>
          <w:rFonts w:ascii="Times New Roman" w:hAnsi="Times New Roman" w:cs="Times New Roman"/>
          <w:lang w:val="ru-RU"/>
        </w:rPr>
        <w:t>.</w:t>
      </w:r>
    </w:p>
  </w:footnote>
  <w:footnote w:id="6">
    <w:p w:rsidR="00E555AD" w:rsidRPr="000E32C9" w:rsidRDefault="00E555AD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E32C9">
        <w:rPr>
          <w:rFonts w:ascii="Times New Roman" w:hAnsi="Times New Roman" w:cs="Times New Roman"/>
          <w:lang w:val="ru-RU"/>
        </w:rPr>
        <w:t>Альбедиль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М. Ф. Религиоведение. Буддизм. — М.: Издательство </w:t>
      </w:r>
      <w:proofErr w:type="spellStart"/>
      <w:r w:rsidRPr="000E32C9">
        <w:rPr>
          <w:rFonts w:ascii="Times New Roman" w:hAnsi="Times New Roman" w:cs="Times New Roman"/>
          <w:lang w:val="ru-RU"/>
        </w:rPr>
        <w:t>Юрайт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, 2018. — 30 </w:t>
      </w:r>
      <w:proofErr w:type="gramStart"/>
      <w:r w:rsidRPr="000E32C9">
        <w:rPr>
          <w:rFonts w:ascii="Times New Roman" w:hAnsi="Times New Roman" w:cs="Times New Roman"/>
          <w:lang w:val="ru-RU"/>
        </w:rPr>
        <w:t>с</w:t>
      </w:r>
      <w:proofErr w:type="gramEnd"/>
      <w:r w:rsidRPr="000E32C9">
        <w:rPr>
          <w:rFonts w:ascii="Times New Roman" w:hAnsi="Times New Roman" w:cs="Times New Roman"/>
          <w:lang w:val="ru-RU"/>
        </w:rPr>
        <w:t>.</w:t>
      </w:r>
    </w:p>
  </w:footnote>
  <w:footnote w:id="7">
    <w:p w:rsidR="00E555AD" w:rsidRPr="000E32C9" w:rsidRDefault="00E555AD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Петров Д.Б. История философии Древнего Востока: буддизм. — Саратов: СГУ, 2014. — 15 с.</w:t>
      </w:r>
    </w:p>
  </w:footnote>
  <w:footnote w:id="8">
    <w:p w:rsidR="00E555AD" w:rsidRPr="000E32C9" w:rsidRDefault="00E555AD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E32C9">
        <w:rPr>
          <w:rFonts w:ascii="Times New Roman" w:hAnsi="Times New Roman" w:cs="Times New Roman"/>
          <w:lang w:val="ru-RU"/>
        </w:rPr>
        <w:t>Хабдаева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А. К. Буддизм и конфуцианство в духовной культуре Китая: проблемы диалога двух традиций // Вестник БГУ. — 2013. — №6. — 143 </w:t>
      </w:r>
      <w:proofErr w:type="gramStart"/>
      <w:r w:rsidRPr="000E32C9">
        <w:rPr>
          <w:rFonts w:ascii="Times New Roman" w:hAnsi="Times New Roman" w:cs="Times New Roman"/>
          <w:lang w:val="ru-RU"/>
        </w:rPr>
        <w:t>с</w:t>
      </w:r>
      <w:proofErr w:type="gramEnd"/>
      <w:r w:rsidRPr="000E32C9">
        <w:rPr>
          <w:rFonts w:ascii="Times New Roman" w:hAnsi="Times New Roman" w:cs="Times New Roman"/>
          <w:lang w:val="ru-RU"/>
        </w:rPr>
        <w:t>.</w:t>
      </w:r>
    </w:p>
  </w:footnote>
  <w:footnote w:id="9">
    <w:p w:rsidR="006D19B1" w:rsidRPr="000E32C9" w:rsidRDefault="006D19B1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E32C9">
        <w:rPr>
          <w:rFonts w:ascii="Times New Roman" w:hAnsi="Times New Roman" w:cs="Times New Roman"/>
          <w:lang w:val="ru-RU"/>
        </w:rPr>
        <w:t>Альбедиль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М.Ф. Буддизм: религия без бога. — СПб.: Вектор, 2013. — 89 </w:t>
      </w:r>
      <w:proofErr w:type="gramStart"/>
      <w:r w:rsidRPr="000E32C9">
        <w:rPr>
          <w:rFonts w:ascii="Times New Roman" w:hAnsi="Times New Roman" w:cs="Times New Roman"/>
          <w:lang w:val="ru-RU"/>
        </w:rPr>
        <w:t>с</w:t>
      </w:r>
      <w:proofErr w:type="gramEnd"/>
      <w:r w:rsidRPr="000E32C9">
        <w:rPr>
          <w:rFonts w:ascii="Times New Roman" w:hAnsi="Times New Roman" w:cs="Times New Roman"/>
          <w:lang w:val="ru-RU"/>
        </w:rPr>
        <w:t>.</w:t>
      </w:r>
    </w:p>
  </w:footnote>
  <w:footnote w:id="10">
    <w:p w:rsidR="00E555AD" w:rsidRPr="000E32C9" w:rsidRDefault="00E555AD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E32C9">
        <w:rPr>
          <w:rFonts w:ascii="Times New Roman" w:hAnsi="Times New Roman" w:cs="Times New Roman"/>
          <w:lang w:val="ru-RU"/>
        </w:rPr>
        <w:t>Файнфельд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И. А., </w:t>
      </w:r>
      <w:proofErr w:type="spellStart"/>
      <w:r w:rsidRPr="000E32C9">
        <w:rPr>
          <w:rFonts w:ascii="Times New Roman" w:hAnsi="Times New Roman" w:cs="Times New Roman"/>
          <w:lang w:val="ru-RU"/>
        </w:rPr>
        <w:t>Шаповалова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О. Е. Воспитание и духовное развитие в философско-религиозных системах Востока // Ученые записки </w:t>
      </w:r>
      <w:proofErr w:type="spellStart"/>
      <w:r w:rsidRPr="000E32C9">
        <w:rPr>
          <w:rFonts w:ascii="Times New Roman" w:hAnsi="Times New Roman" w:cs="Times New Roman"/>
          <w:lang w:val="ru-RU"/>
        </w:rPr>
        <w:t>ЗабГУ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. Серия: Педагогические науки. — 2012. — №5. — 95 </w:t>
      </w:r>
      <w:proofErr w:type="gramStart"/>
      <w:r w:rsidRPr="000E32C9">
        <w:rPr>
          <w:rFonts w:ascii="Times New Roman" w:hAnsi="Times New Roman" w:cs="Times New Roman"/>
          <w:lang w:val="ru-RU"/>
        </w:rPr>
        <w:t>с</w:t>
      </w:r>
      <w:proofErr w:type="gramEnd"/>
      <w:r w:rsidRPr="000E32C9">
        <w:rPr>
          <w:rFonts w:ascii="Times New Roman" w:hAnsi="Times New Roman" w:cs="Times New Roman"/>
          <w:lang w:val="ru-RU"/>
        </w:rPr>
        <w:t>.</w:t>
      </w:r>
    </w:p>
  </w:footnote>
  <w:footnote w:id="11">
    <w:p w:rsidR="00CD3C92" w:rsidRPr="000E32C9" w:rsidRDefault="00CD3C92">
      <w:pPr>
        <w:pStyle w:val="afa"/>
        <w:rPr>
          <w:rFonts w:ascii="Times New Roman" w:hAnsi="Times New Roman" w:cs="Times New Roman"/>
          <w:lang w:val="ru-RU"/>
        </w:rPr>
      </w:pPr>
      <w:r w:rsidRPr="000E32C9">
        <w:rPr>
          <w:rStyle w:val="afc"/>
          <w:rFonts w:ascii="Times New Roman" w:hAnsi="Times New Roman" w:cs="Times New Roman"/>
        </w:rPr>
        <w:footnoteRef/>
      </w:r>
      <w:r w:rsidRPr="000E32C9">
        <w:rPr>
          <w:rFonts w:ascii="Times New Roman" w:hAnsi="Times New Roman" w:cs="Times New Roman"/>
          <w:lang w:val="ru-RU"/>
        </w:rPr>
        <w:t xml:space="preserve"> Гринин Л.Е., </w:t>
      </w:r>
      <w:proofErr w:type="spellStart"/>
      <w:r w:rsidRPr="000E32C9">
        <w:rPr>
          <w:rFonts w:ascii="Times New Roman" w:hAnsi="Times New Roman" w:cs="Times New Roman"/>
          <w:lang w:val="ru-RU"/>
        </w:rPr>
        <w:t>Коротаев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А.В. Ближний Восток, Индия и Китай в </w:t>
      </w:r>
      <w:proofErr w:type="spellStart"/>
      <w:r w:rsidRPr="000E32C9">
        <w:rPr>
          <w:rFonts w:ascii="Times New Roman" w:hAnsi="Times New Roman" w:cs="Times New Roman"/>
          <w:lang w:val="ru-RU"/>
        </w:rPr>
        <w:t>глобализационных</w:t>
      </w:r>
      <w:proofErr w:type="spellEnd"/>
      <w:r w:rsidRPr="000E32C9">
        <w:rPr>
          <w:rFonts w:ascii="Times New Roman" w:hAnsi="Times New Roman" w:cs="Times New Roman"/>
          <w:lang w:val="ru-RU"/>
        </w:rPr>
        <w:t xml:space="preserve"> процессах. — М.: </w:t>
      </w:r>
      <w:proofErr w:type="spellStart"/>
      <w:r w:rsidRPr="000E32C9">
        <w:rPr>
          <w:rFonts w:ascii="Times New Roman" w:hAnsi="Times New Roman" w:cs="Times New Roman"/>
          <w:lang w:val="ru-RU"/>
        </w:rPr>
        <w:t>Моск</w:t>
      </w:r>
      <w:proofErr w:type="gramStart"/>
      <w:r w:rsidRPr="000E32C9">
        <w:rPr>
          <w:rFonts w:ascii="Times New Roman" w:hAnsi="Times New Roman" w:cs="Times New Roman"/>
          <w:lang w:val="ru-RU"/>
        </w:rPr>
        <w:t>.р</w:t>
      </w:r>
      <w:proofErr w:type="gramEnd"/>
      <w:r w:rsidRPr="000E32C9">
        <w:rPr>
          <w:rFonts w:ascii="Times New Roman" w:hAnsi="Times New Roman" w:cs="Times New Roman"/>
          <w:lang w:val="ru-RU"/>
        </w:rPr>
        <w:t>ед</w:t>
      </w:r>
      <w:proofErr w:type="spellEnd"/>
      <w:r w:rsidRPr="000E32C9">
        <w:rPr>
          <w:rFonts w:ascii="Times New Roman" w:hAnsi="Times New Roman" w:cs="Times New Roman"/>
          <w:lang w:val="ru-RU"/>
        </w:rPr>
        <w:t>. изд-ва «Учитель», 2016. – 47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D9C"/>
    <w:multiLevelType w:val="hybridMultilevel"/>
    <w:tmpl w:val="474C9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D22BD"/>
    <w:multiLevelType w:val="hybridMultilevel"/>
    <w:tmpl w:val="C82E1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5A2CCA"/>
    <w:multiLevelType w:val="hybridMultilevel"/>
    <w:tmpl w:val="1D36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516C"/>
    <w:multiLevelType w:val="hybridMultilevel"/>
    <w:tmpl w:val="D03E7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9C72B6"/>
    <w:multiLevelType w:val="hybridMultilevel"/>
    <w:tmpl w:val="F0E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5527"/>
    <w:multiLevelType w:val="hybridMultilevel"/>
    <w:tmpl w:val="0E0AD1C4"/>
    <w:lvl w:ilvl="0" w:tplc="5844B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45A58"/>
    <w:multiLevelType w:val="hybridMultilevel"/>
    <w:tmpl w:val="62389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CC5703"/>
    <w:multiLevelType w:val="hybridMultilevel"/>
    <w:tmpl w:val="9506A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8F115A"/>
    <w:multiLevelType w:val="hybridMultilevel"/>
    <w:tmpl w:val="C82E1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23E"/>
    <w:rsid w:val="00015B60"/>
    <w:rsid w:val="00033175"/>
    <w:rsid w:val="00041760"/>
    <w:rsid w:val="0004509F"/>
    <w:rsid w:val="00053FB8"/>
    <w:rsid w:val="00075B14"/>
    <w:rsid w:val="000A1BDB"/>
    <w:rsid w:val="000C6BCB"/>
    <w:rsid w:val="000D5699"/>
    <w:rsid w:val="000D658C"/>
    <w:rsid w:val="000E32C9"/>
    <w:rsid w:val="00110C88"/>
    <w:rsid w:val="00156B81"/>
    <w:rsid w:val="00184B9D"/>
    <w:rsid w:val="00206F37"/>
    <w:rsid w:val="0022607F"/>
    <w:rsid w:val="00242318"/>
    <w:rsid w:val="002676BA"/>
    <w:rsid w:val="00291BC7"/>
    <w:rsid w:val="002C15FA"/>
    <w:rsid w:val="002E169B"/>
    <w:rsid w:val="002E3D97"/>
    <w:rsid w:val="002F5C5F"/>
    <w:rsid w:val="00327968"/>
    <w:rsid w:val="00333257"/>
    <w:rsid w:val="003433BD"/>
    <w:rsid w:val="0035729C"/>
    <w:rsid w:val="00362CC9"/>
    <w:rsid w:val="00383C60"/>
    <w:rsid w:val="00397824"/>
    <w:rsid w:val="003B5AB4"/>
    <w:rsid w:val="004057A7"/>
    <w:rsid w:val="004347B1"/>
    <w:rsid w:val="00455030"/>
    <w:rsid w:val="00494D71"/>
    <w:rsid w:val="004A4B84"/>
    <w:rsid w:val="004B35C8"/>
    <w:rsid w:val="004E6B9F"/>
    <w:rsid w:val="004E748D"/>
    <w:rsid w:val="004F635E"/>
    <w:rsid w:val="00501152"/>
    <w:rsid w:val="00501C60"/>
    <w:rsid w:val="005055F5"/>
    <w:rsid w:val="005245A0"/>
    <w:rsid w:val="0055311E"/>
    <w:rsid w:val="0058330B"/>
    <w:rsid w:val="005B0CC9"/>
    <w:rsid w:val="005B232A"/>
    <w:rsid w:val="005F0CBA"/>
    <w:rsid w:val="00600BF1"/>
    <w:rsid w:val="00607BC3"/>
    <w:rsid w:val="006674D1"/>
    <w:rsid w:val="00673AB7"/>
    <w:rsid w:val="006757EE"/>
    <w:rsid w:val="006B03D4"/>
    <w:rsid w:val="006B4C4C"/>
    <w:rsid w:val="006D19B1"/>
    <w:rsid w:val="006D6D5D"/>
    <w:rsid w:val="006D7C14"/>
    <w:rsid w:val="006E4363"/>
    <w:rsid w:val="006E771F"/>
    <w:rsid w:val="0071258F"/>
    <w:rsid w:val="00736F07"/>
    <w:rsid w:val="00755F38"/>
    <w:rsid w:val="007641F0"/>
    <w:rsid w:val="00780668"/>
    <w:rsid w:val="007811B2"/>
    <w:rsid w:val="00792D49"/>
    <w:rsid w:val="007B1EF4"/>
    <w:rsid w:val="007E0319"/>
    <w:rsid w:val="007E068A"/>
    <w:rsid w:val="007F46C0"/>
    <w:rsid w:val="007F47B4"/>
    <w:rsid w:val="008117B7"/>
    <w:rsid w:val="00895893"/>
    <w:rsid w:val="008F1200"/>
    <w:rsid w:val="008F3C63"/>
    <w:rsid w:val="0091644C"/>
    <w:rsid w:val="00937E8E"/>
    <w:rsid w:val="00966AA9"/>
    <w:rsid w:val="009757CB"/>
    <w:rsid w:val="00981F57"/>
    <w:rsid w:val="0099166E"/>
    <w:rsid w:val="009B4E6D"/>
    <w:rsid w:val="009E1D46"/>
    <w:rsid w:val="009F2B5F"/>
    <w:rsid w:val="009F5F94"/>
    <w:rsid w:val="00A14FBF"/>
    <w:rsid w:val="00A32A84"/>
    <w:rsid w:val="00A67B7C"/>
    <w:rsid w:val="00A81A5C"/>
    <w:rsid w:val="00A85AB4"/>
    <w:rsid w:val="00AB4AF8"/>
    <w:rsid w:val="00AD5501"/>
    <w:rsid w:val="00AF36EB"/>
    <w:rsid w:val="00B05C00"/>
    <w:rsid w:val="00B07A51"/>
    <w:rsid w:val="00B35B32"/>
    <w:rsid w:val="00B37C28"/>
    <w:rsid w:val="00B570AD"/>
    <w:rsid w:val="00B66F56"/>
    <w:rsid w:val="00B738CC"/>
    <w:rsid w:val="00B87BCF"/>
    <w:rsid w:val="00BA616D"/>
    <w:rsid w:val="00BB0F88"/>
    <w:rsid w:val="00BB6612"/>
    <w:rsid w:val="00C108E5"/>
    <w:rsid w:val="00C21352"/>
    <w:rsid w:val="00C47CB6"/>
    <w:rsid w:val="00CD3C92"/>
    <w:rsid w:val="00CE1963"/>
    <w:rsid w:val="00CF75C0"/>
    <w:rsid w:val="00D00484"/>
    <w:rsid w:val="00D77A43"/>
    <w:rsid w:val="00D8223E"/>
    <w:rsid w:val="00DA7248"/>
    <w:rsid w:val="00DB3AFE"/>
    <w:rsid w:val="00DD3F6B"/>
    <w:rsid w:val="00DF60BB"/>
    <w:rsid w:val="00E00230"/>
    <w:rsid w:val="00E555AD"/>
    <w:rsid w:val="00E568CB"/>
    <w:rsid w:val="00E71CE4"/>
    <w:rsid w:val="00EA7D7E"/>
    <w:rsid w:val="00EC186E"/>
    <w:rsid w:val="00ED7EB5"/>
    <w:rsid w:val="00EF484E"/>
    <w:rsid w:val="00F20D8D"/>
    <w:rsid w:val="00F356D7"/>
    <w:rsid w:val="00F6234C"/>
    <w:rsid w:val="00F7350A"/>
    <w:rsid w:val="00F756DF"/>
    <w:rsid w:val="00FB3B01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3E"/>
  </w:style>
  <w:style w:type="paragraph" w:styleId="1">
    <w:name w:val="heading 1"/>
    <w:basedOn w:val="a"/>
    <w:next w:val="a"/>
    <w:link w:val="10"/>
    <w:uiPriority w:val="9"/>
    <w:qFormat/>
    <w:rsid w:val="00D822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2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2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2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2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2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2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2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2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22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23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822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822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822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822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8223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22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822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2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822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822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8223E"/>
    <w:rPr>
      <w:b/>
      <w:bCs/>
    </w:rPr>
  </w:style>
  <w:style w:type="character" w:styleId="a8">
    <w:name w:val="Emphasis"/>
    <w:uiPriority w:val="20"/>
    <w:qFormat/>
    <w:rsid w:val="00D822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822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22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223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22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822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8223E"/>
    <w:rPr>
      <w:b/>
      <w:bCs/>
      <w:i/>
      <w:iCs/>
    </w:rPr>
  </w:style>
  <w:style w:type="character" w:styleId="ad">
    <w:name w:val="Subtle Emphasis"/>
    <w:uiPriority w:val="19"/>
    <w:qFormat/>
    <w:rsid w:val="00D8223E"/>
    <w:rPr>
      <w:i/>
      <w:iCs/>
    </w:rPr>
  </w:style>
  <w:style w:type="character" w:styleId="ae">
    <w:name w:val="Intense Emphasis"/>
    <w:uiPriority w:val="21"/>
    <w:qFormat/>
    <w:rsid w:val="00D8223E"/>
    <w:rPr>
      <w:b/>
      <w:bCs/>
    </w:rPr>
  </w:style>
  <w:style w:type="character" w:styleId="af">
    <w:name w:val="Subtle Reference"/>
    <w:uiPriority w:val="31"/>
    <w:qFormat/>
    <w:rsid w:val="00D8223E"/>
    <w:rPr>
      <w:smallCaps/>
    </w:rPr>
  </w:style>
  <w:style w:type="character" w:styleId="af0">
    <w:name w:val="Intense Reference"/>
    <w:uiPriority w:val="32"/>
    <w:qFormat/>
    <w:rsid w:val="00D8223E"/>
    <w:rPr>
      <w:smallCaps/>
      <w:spacing w:val="5"/>
      <w:u w:val="single"/>
    </w:rPr>
  </w:style>
  <w:style w:type="character" w:styleId="af1">
    <w:name w:val="Book Title"/>
    <w:uiPriority w:val="33"/>
    <w:qFormat/>
    <w:rsid w:val="00D822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8223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8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8223E"/>
  </w:style>
  <w:style w:type="paragraph" w:styleId="af5">
    <w:name w:val="footer"/>
    <w:basedOn w:val="a"/>
    <w:link w:val="af6"/>
    <w:uiPriority w:val="99"/>
    <w:unhideWhenUsed/>
    <w:rsid w:val="00D8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8223E"/>
  </w:style>
  <w:style w:type="paragraph" w:styleId="11">
    <w:name w:val="toc 1"/>
    <w:basedOn w:val="a"/>
    <w:next w:val="a"/>
    <w:autoRedefine/>
    <w:uiPriority w:val="39"/>
    <w:unhideWhenUsed/>
    <w:rsid w:val="00F7350A"/>
    <w:pPr>
      <w:spacing w:after="100"/>
    </w:pPr>
  </w:style>
  <w:style w:type="character" w:styleId="af7">
    <w:name w:val="Hyperlink"/>
    <w:basedOn w:val="a0"/>
    <w:uiPriority w:val="99"/>
    <w:unhideWhenUsed/>
    <w:rsid w:val="00F7350A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F7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350A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AB4AF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B4AF8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B4A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4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035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087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443107573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352730444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1797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56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0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029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67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D06D-C2E7-4FB6-91EC-4624694F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crystalrgn</dc:creator>
  <cp:lastModifiedBy>Zverdvd.org</cp:lastModifiedBy>
  <cp:revision>4</cp:revision>
  <dcterms:created xsi:type="dcterms:W3CDTF">2019-05-17T13:28:00Z</dcterms:created>
  <dcterms:modified xsi:type="dcterms:W3CDTF">2019-05-17T13:29:00Z</dcterms:modified>
</cp:coreProperties>
</file>