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61B" w:rsidRDefault="003A661B" w:rsidP="003A661B">
      <w:pPr>
        <w:rPr>
          <w:rFonts w:ascii="Times New Roman" w:hAnsi="Times New Roman" w:cs="Times New Roman"/>
          <w:sz w:val="28"/>
          <w:szCs w:val="28"/>
        </w:rPr>
      </w:pPr>
      <w:r w:rsidRPr="00355D39">
        <w:rPr>
          <w:rFonts w:ascii="Times New Roman" w:hAnsi="Times New Roman" w:cs="Times New Roman"/>
          <w:sz w:val="28"/>
          <w:szCs w:val="28"/>
        </w:rPr>
        <w:t>1. Перечислите источники земельного права, разделив на международные, федеральные, субъектов федерации и муниципальные. К актам указать предмет регулирования, цели и задачи.</w:t>
      </w:r>
    </w:p>
    <w:p w:rsidR="00355D39" w:rsidRPr="00355D39" w:rsidRDefault="00355D39" w:rsidP="00355D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55D39">
        <w:rPr>
          <w:rFonts w:ascii="Times New Roman" w:hAnsi="Times New Roman" w:cs="Times New Roman"/>
          <w:sz w:val="28"/>
          <w:szCs w:val="28"/>
        </w:rPr>
        <w:t>Международные договоры являются источниками земельного права и регулируют различные сферы земельных отношений. На основании международных договоров Российской Федерации установлена линия государственной границы. В этих случаях международный договор определяет территориальную сферу действия норм национального права, в том числе земельного права. Так, в целях уточнения и определения прохождения линии российско-китайской государственной границы на ее Западной части 3 сентября 1994 г. было подписано Соглашение между Российской Федерацией и Китайской Народной Республикой о российско-китайской государственной границе на ее Западной части.</w:t>
      </w:r>
    </w:p>
    <w:p w:rsidR="00355D39" w:rsidRPr="00355D39" w:rsidRDefault="00355D39" w:rsidP="00355D3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55D39">
        <w:rPr>
          <w:rFonts w:ascii="Times New Roman" w:hAnsi="Times New Roman" w:cs="Times New Roman"/>
          <w:sz w:val="28"/>
          <w:szCs w:val="28"/>
        </w:rPr>
        <w:t>В других случаях на основании международного договора определяется режим использования природных ресурсов, в том числе земель в пограничной зоне. Например, Договор между Правительством Российской Федерации и Правительством Корейской Народно-Демократической Республики о режиме российско-корейской государственной границы от 5 июля 2012 г. Аналогичные вопросы регулирует Соглашение между Правительством Российской Федерации и Правительством Китайской Народной Республики о руководящих принципах совместного хозяйственного использования отдельных островов и прилегающих к ним акваторий на пограничных реках от 10 ноября 1997 г.</w:t>
      </w:r>
    </w:p>
    <w:p w:rsidR="00355D39" w:rsidRPr="00355D39" w:rsidRDefault="00355D39" w:rsidP="00355D3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55D39">
        <w:rPr>
          <w:rFonts w:ascii="Times New Roman" w:hAnsi="Times New Roman" w:cs="Times New Roman"/>
          <w:sz w:val="28"/>
          <w:szCs w:val="28"/>
        </w:rPr>
        <w:t xml:space="preserve">25 апреля 1996 г. в Пекине было заключено Соглашение между Правительством Российской Федерации и Правительством Китайской Народной Республики о заповеднике «Озеро </w:t>
      </w:r>
      <w:proofErr w:type="spellStart"/>
      <w:r w:rsidRPr="00355D39">
        <w:rPr>
          <w:rFonts w:ascii="Times New Roman" w:hAnsi="Times New Roman" w:cs="Times New Roman"/>
          <w:sz w:val="28"/>
          <w:szCs w:val="28"/>
        </w:rPr>
        <w:t>Ханка</w:t>
      </w:r>
      <w:proofErr w:type="spellEnd"/>
      <w:r w:rsidRPr="00355D39">
        <w:rPr>
          <w:rFonts w:ascii="Times New Roman" w:hAnsi="Times New Roman" w:cs="Times New Roman"/>
          <w:sz w:val="28"/>
          <w:szCs w:val="28"/>
        </w:rPr>
        <w:t xml:space="preserve">». Статья 1 Соглашения предусматривает, что стороны создают в приграничных районах России и Китая совместный заповедник «Озеро </w:t>
      </w:r>
      <w:proofErr w:type="spellStart"/>
      <w:r w:rsidRPr="00355D39">
        <w:rPr>
          <w:rFonts w:ascii="Times New Roman" w:hAnsi="Times New Roman" w:cs="Times New Roman"/>
          <w:sz w:val="28"/>
          <w:szCs w:val="28"/>
        </w:rPr>
        <w:t>Ханка</w:t>
      </w:r>
      <w:proofErr w:type="spellEnd"/>
      <w:r w:rsidRPr="00355D39">
        <w:rPr>
          <w:rFonts w:ascii="Times New Roman" w:hAnsi="Times New Roman" w:cs="Times New Roman"/>
          <w:sz w:val="28"/>
          <w:szCs w:val="28"/>
        </w:rPr>
        <w:t>», территория которого представлена водно-болотными экосистемами. Заповедник делится линией российско-китайской государственной границы на две части: государственный заповедник «</w:t>
      </w:r>
      <w:proofErr w:type="spellStart"/>
      <w:r w:rsidRPr="00355D39">
        <w:rPr>
          <w:rFonts w:ascii="Times New Roman" w:hAnsi="Times New Roman" w:cs="Times New Roman"/>
          <w:sz w:val="28"/>
          <w:szCs w:val="28"/>
        </w:rPr>
        <w:t>Ханкайский</w:t>
      </w:r>
      <w:proofErr w:type="spellEnd"/>
      <w:r w:rsidRPr="00355D39">
        <w:rPr>
          <w:rFonts w:ascii="Times New Roman" w:hAnsi="Times New Roman" w:cs="Times New Roman"/>
          <w:sz w:val="28"/>
          <w:szCs w:val="28"/>
        </w:rPr>
        <w:t xml:space="preserve">» в Приморском крае (территория РФ) и заповедник «Озеро </w:t>
      </w:r>
      <w:proofErr w:type="spellStart"/>
      <w:r w:rsidRPr="00355D39">
        <w:rPr>
          <w:rFonts w:ascii="Times New Roman" w:hAnsi="Times New Roman" w:cs="Times New Roman"/>
          <w:sz w:val="28"/>
          <w:szCs w:val="28"/>
        </w:rPr>
        <w:t>Ханка</w:t>
      </w:r>
      <w:proofErr w:type="spellEnd"/>
      <w:r w:rsidRPr="00355D39">
        <w:rPr>
          <w:rFonts w:ascii="Times New Roman" w:hAnsi="Times New Roman" w:cs="Times New Roman"/>
          <w:sz w:val="28"/>
          <w:szCs w:val="28"/>
        </w:rPr>
        <w:t xml:space="preserve">» в провинции Хэйлунцзян (территория КНР). Стороны могут в соответствии с законами своих государств изменять границы собственной части заповедника. О каждом таком изменении стороны должны информировать друг друга. Охрана, управление, научные исследования и мониторинг в отношении экосистем заповедника должны проводиться в соответствии с названным Соглашением и действующим </w:t>
      </w:r>
      <w:r w:rsidRPr="00355D39">
        <w:rPr>
          <w:rFonts w:ascii="Times New Roman" w:hAnsi="Times New Roman" w:cs="Times New Roman"/>
          <w:sz w:val="28"/>
          <w:szCs w:val="28"/>
        </w:rPr>
        <w:lastRenderedPageBreak/>
        <w:t>законодательством сторон. В этом случае международный договор явился основанием изменения правового режима земель — установления режима земель заповедника.</w:t>
      </w:r>
    </w:p>
    <w:p w:rsidR="00355D39" w:rsidRPr="00355D39" w:rsidRDefault="00355D39" w:rsidP="00355D3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55D39">
        <w:rPr>
          <w:rFonts w:ascii="Times New Roman" w:hAnsi="Times New Roman" w:cs="Times New Roman"/>
          <w:sz w:val="28"/>
          <w:szCs w:val="28"/>
        </w:rPr>
        <w:t>Международные договоры могут способствовать установлению режима охраны среды обитания объектов животного мира, ограничения хозяйственной деятельности и использования земель на соответствующих территориях. В качестве примеров можно назвать Конвенцию о водно-болотных угодьях, имеющих международное значение, главным образом в качестве местообитаний водоплавающих птиц от 2 февраля 1971 г. и Протокол об изменении Конвенции о водно-болотных угодьях, имеющих международное значение, главным образом в качестве местообитаний водоплавающих птиц от 3 декабря 1982 г.</w:t>
      </w:r>
    </w:p>
    <w:p w:rsidR="00355D39" w:rsidRPr="00355D39" w:rsidRDefault="00355D39" w:rsidP="00355D3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55D39">
        <w:rPr>
          <w:rFonts w:ascii="Times New Roman" w:hAnsi="Times New Roman" w:cs="Times New Roman"/>
          <w:sz w:val="28"/>
          <w:szCs w:val="28"/>
        </w:rPr>
        <w:t>В Конвенции дается определение водно-болотных угодий: районы болот, фенов, торфяных угодий или водоемов — естественных или искусственных, постоянных или временных, стоячих или проточных,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D39">
        <w:rPr>
          <w:rFonts w:ascii="Times New Roman" w:hAnsi="Times New Roman" w:cs="Times New Roman"/>
          <w:sz w:val="28"/>
          <w:szCs w:val="28"/>
        </w:rPr>
        <w:t>пресных, солоноватых или соленых, включая морские акватории, глубина которых при отливе не превышает 6 м. Каждое государство — участник Конвенции определяет подходящие водно-болотные угодья на своей территории, которые включаются в Список водно-болотных угодий международного значения, и способствует охране водно-болотных угодий и водоплавающих птиц посредством создания природных резерватов.</w:t>
      </w:r>
    </w:p>
    <w:p w:rsidR="00355D39" w:rsidRPr="00355D39" w:rsidRDefault="00355D39" w:rsidP="00355D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55D39">
        <w:rPr>
          <w:rFonts w:ascii="Times New Roman" w:hAnsi="Times New Roman" w:cs="Times New Roman"/>
          <w:sz w:val="28"/>
          <w:szCs w:val="28"/>
        </w:rPr>
        <w:t>Земельный кодекс РФ 2001 г. - головной отраслевой закон, обладающий приоритетом в регулировании земельных отношений. Он включает в себя 18 глав, 103 статьи. Его принятие стало важным событием в жизни Российской Федерации. Прежний Земельный кодекс РСФСР 1991 г. предусматривал куплю-продажу земельных участков, только если одним из субъектов данных правоотношений выступало государство. Он давно не отвечал потребностям современных общественных отношений, более половины его статей были отменены еще в 1993 г. при приведении законодательства в соответствие с Конституцией РФ. Значительная часть отношений, связанных с землей, регулировалась подзаконными актами.</w:t>
      </w:r>
    </w:p>
    <w:p w:rsidR="00355D39" w:rsidRPr="00355D39" w:rsidRDefault="00355D39" w:rsidP="00355D3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55D39">
        <w:rPr>
          <w:rFonts w:ascii="Times New Roman" w:hAnsi="Times New Roman" w:cs="Times New Roman"/>
          <w:sz w:val="28"/>
          <w:szCs w:val="28"/>
        </w:rPr>
        <w:t>В настоящее время содержавшие нормы земельного права законодательные акты Союза ССР в соответствии сост. 5 Федерального закона от 25 октября 2001 37-ФЗ «О введении в действие Земельного кодекса РФ» со дня введения в действие нового Земельного кодекса не применяются.</w:t>
      </w:r>
    </w:p>
    <w:p w:rsidR="00355D39" w:rsidRPr="00355D39" w:rsidRDefault="00355D39" w:rsidP="00355D3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55D39">
        <w:rPr>
          <w:rFonts w:ascii="Times New Roman" w:hAnsi="Times New Roman" w:cs="Times New Roman"/>
          <w:sz w:val="28"/>
          <w:szCs w:val="28"/>
        </w:rPr>
        <w:lastRenderedPageBreak/>
        <w:t>Земельный кодекс РФ установил следующие приоритеты в регулировании земельно-правовых отношений:</w:t>
      </w:r>
    </w:p>
    <w:p w:rsidR="00355D39" w:rsidRPr="00355D39" w:rsidRDefault="00355D39" w:rsidP="00355D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5D39">
        <w:rPr>
          <w:rFonts w:ascii="Times New Roman" w:hAnsi="Times New Roman" w:cs="Times New Roman"/>
          <w:sz w:val="28"/>
          <w:szCs w:val="28"/>
        </w:rPr>
        <w:t>приоритет охраны земли перед использованием земли в качестве недвижимости;</w:t>
      </w:r>
    </w:p>
    <w:p w:rsidR="00355D39" w:rsidRPr="00355D39" w:rsidRDefault="00355D39" w:rsidP="00355D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5D39">
        <w:rPr>
          <w:rFonts w:ascii="Times New Roman" w:hAnsi="Times New Roman" w:cs="Times New Roman"/>
          <w:sz w:val="28"/>
          <w:szCs w:val="28"/>
        </w:rPr>
        <w:t>приоритет охраны жизни и здоровья человека при решении вопроса о затратах, возникающих в связи с использованием земель;</w:t>
      </w:r>
    </w:p>
    <w:p w:rsidR="00355D39" w:rsidRPr="00355D39" w:rsidRDefault="00355D39" w:rsidP="00355D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5D39">
        <w:rPr>
          <w:rFonts w:ascii="Times New Roman" w:hAnsi="Times New Roman" w:cs="Times New Roman"/>
          <w:sz w:val="28"/>
          <w:szCs w:val="28"/>
        </w:rPr>
        <w:t xml:space="preserve">приоритет ценных и особо охраняемых земель перед другими категориями земель. </w:t>
      </w:r>
    </w:p>
    <w:p w:rsidR="00355D39" w:rsidRPr="00355D39" w:rsidRDefault="00355D39" w:rsidP="00355D3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55D39">
        <w:rPr>
          <w:rFonts w:ascii="Times New Roman" w:hAnsi="Times New Roman" w:cs="Times New Roman"/>
          <w:sz w:val="28"/>
          <w:szCs w:val="28"/>
        </w:rPr>
        <w:t>Земельный кодекс РФ также создал правовые гарантии провозглашенных в Конституции РФ земельных прав граждан и установил платность землепользования.</w:t>
      </w:r>
    </w:p>
    <w:p w:rsidR="00355D39" w:rsidRPr="00355D39" w:rsidRDefault="00355D39" w:rsidP="00355D3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55D39">
        <w:rPr>
          <w:rFonts w:ascii="Times New Roman" w:hAnsi="Times New Roman" w:cs="Times New Roman"/>
          <w:sz w:val="28"/>
          <w:szCs w:val="28"/>
        </w:rPr>
        <w:t>Среди относящихся к земельному праву федеральных законов России можно также отметить такие, как:</w:t>
      </w:r>
    </w:p>
    <w:p w:rsidR="00355D39" w:rsidRPr="00355D39" w:rsidRDefault="00355D39" w:rsidP="00355D39">
      <w:pPr>
        <w:rPr>
          <w:rFonts w:ascii="Times New Roman" w:hAnsi="Times New Roman" w:cs="Times New Roman"/>
          <w:sz w:val="28"/>
          <w:szCs w:val="28"/>
        </w:rPr>
      </w:pPr>
      <w:r w:rsidRPr="00355D39">
        <w:rPr>
          <w:rFonts w:ascii="Times New Roman" w:hAnsi="Times New Roman" w:cs="Times New Roman"/>
          <w:sz w:val="28"/>
          <w:szCs w:val="28"/>
        </w:rPr>
        <w:t xml:space="preserve">    Гражданский кодекс РФ;</w:t>
      </w:r>
    </w:p>
    <w:p w:rsidR="00355D39" w:rsidRPr="00355D39" w:rsidRDefault="00355D39" w:rsidP="00355D39">
      <w:pPr>
        <w:rPr>
          <w:rFonts w:ascii="Times New Roman" w:hAnsi="Times New Roman" w:cs="Times New Roman"/>
          <w:sz w:val="28"/>
          <w:szCs w:val="28"/>
        </w:rPr>
      </w:pPr>
      <w:r w:rsidRPr="00355D39">
        <w:rPr>
          <w:rFonts w:ascii="Times New Roman" w:hAnsi="Times New Roman" w:cs="Times New Roman"/>
          <w:sz w:val="28"/>
          <w:szCs w:val="28"/>
        </w:rPr>
        <w:t xml:space="preserve">    Водный кодекс РФ от 16 ноября 1995 г. 167-ФЗ;</w:t>
      </w:r>
    </w:p>
    <w:p w:rsidR="00355D39" w:rsidRPr="00355D39" w:rsidRDefault="00355D39" w:rsidP="00355D39">
      <w:pPr>
        <w:rPr>
          <w:rFonts w:ascii="Times New Roman" w:hAnsi="Times New Roman" w:cs="Times New Roman"/>
          <w:sz w:val="28"/>
          <w:szCs w:val="28"/>
        </w:rPr>
      </w:pPr>
      <w:r w:rsidRPr="00355D39">
        <w:rPr>
          <w:rFonts w:ascii="Times New Roman" w:hAnsi="Times New Roman" w:cs="Times New Roman"/>
          <w:sz w:val="28"/>
          <w:szCs w:val="28"/>
        </w:rPr>
        <w:t xml:space="preserve">    Лесной кодекс РФ от 29 января 1997 г. 22-ФЗ;</w:t>
      </w:r>
    </w:p>
    <w:p w:rsidR="00355D39" w:rsidRPr="00355D39" w:rsidRDefault="00355D39" w:rsidP="00355D39">
      <w:pPr>
        <w:rPr>
          <w:rFonts w:ascii="Times New Roman" w:hAnsi="Times New Roman" w:cs="Times New Roman"/>
          <w:sz w:val="28"/>
          <w:szCs w:val="28"/>
        </w:rPr>
      </w:pPr>
      <w:r w:rsidRPr="00355D39">
        <w:rPr>
          <w:rFonts w:ascii="Times New Roman" w:hAnsi="Times New Roman" w:cs="Times New Roman"/>
          <w:sz w:val="28"/>
          <w:szCs w:val="28"/>
        </w:rPr>
        <w:t xml:space="preserve">    Федеральный закон от 18 июня 2001 г. 78-ФЗ «О землеустройстве»;</w:t>
      </w:r>
    </w:p>
    <w:p w:rsidR="00355D39" w:rsidRPr="00355D39" w:rsidRDefault="00355D39" w:rsidP="00355D39">
      <w:pPr>
        <w:rPr>
          <w:rFonts w:ascii="Times New Roman" w:hAnsi="Times New Roman" w:cs="Times New Roman"/>
          <w:sz w:val="28"/>
          <w:szCs w:val="28"/>
        </w:rPr>
      </w:pPr>
      <w:r w:rsidRPr="00355D39">
        <w:rPr>
          <w:rFonts w:ascii="Times New Roman" w:hAnsi="Times New Roman" w:cs="Times New Roman"/>
          <w:sz w:val="28"/>
          <w:szCs w:val="28"/>
        </w:rPr>
        <w:t xml:space="preserve">    Федеральный закон от 2 января 2000 г. 28-ФЗ «О государственном земельном кадастре»;</w:t>
      </w:r>
    </w:p>
    <w:p w:rsidR="00355D39" w:rsidRPr="00355D39" w:rsidRDefault="00355D39" w:rsidP="00355D39">
      <w:pPr>
        <w:rPr>
          <w:rFonts w:ascii="Times New Roman" w:hAnsi="Times New Roman" w:cs="Times New Roman"/>
          <w:sz w:val="28"/>
          <w:szCs w:val="28"/>
        </w:rPr>
      </w:pPr>
      <w:r w:rsidRPr="00355D39">
        <w:rPr>
          <w:rFonts w:ascii="Times New Roman" w:hAnsi="Times New Roman" w:cs="Times New Roman"/>
          <w:sz w:val="28"/>
          <w:szCs w:val="28"/>
        </w:rPr>
        <w:t xml:space="preserve">    Федеральный закон от 10 января 2002 г. «Об охране окружающей природной среды»;</w:t>
      </w:r>
    </w:p>
    <w:p w:rsidR="00355D39" w:rsidRPr="00355D39" w:rsidRDefault="00355D39" w:rsidP="00355D39">
      <w:pPr>
        <w:rPr>
          <w:rFonts w:ascii="Times New Roman" w:hAnsi="Times New Roman" w:cs="Times New Roman"/>
          <w:sz w:val="28"/>
          <w:szCs w:val="28"/>
        </w:rPr>
      </w:pPr>
      <w:r w:rsidRPr="00355D39">
        <w:rPr>
          <w:rFonts w:ascii="Times New Roman" w:hAnsi="Times New Roman" w:cs="Times New Roman"/>
          <w:sz w:val="28"/>
          <w:szCs w:val="28"/>
        </w:rPr>
        <w:t xml:space="preserve">    Закон РФ от 11 октября 1991 г. 1738-1 «О плате за землю»;</w:t>
      </w:r>
    </w:p>
    <w:p w:rsidR="00355D39" w:rsidRPr="00355D39" w:rsidRDefault="00355D39" w:rsidP="00355D39">
      <w:pPr>
        <w:rPr>
          <w:rFonts w:ascii="Times New Roman" w:hAnsi="Times New Roman" w:cs="Times New Roman"/>
          <w:sz w:val="28"/>
          <w:szCs w:val="28"/>
        </w:rPr>
      </w:pPr>
      <w:r w:rsidRPr="00355D39">
        <w:rPr>
          <w:rFonts w:ascii="Times New Roman" w:hAnsi="Times New Roman" w:cs="Times New Roman"/>
          <w:sz w:val="28"/>
          <w:szCs w:val="28"/>
        </w:rPr>
        <w:t xml:space="preserve">    Федеральный закон от 24 июля 2.002 г. 101-ФЗ «Об обороте земель сельскохозяйственного назначения»;</w:t>
      </w:r>
    </w:p>
    <w:p w:rsidR="00355D39" w:rsidRPr="00355D39" w:rsidRDefault="00355D39" w:rsidP="00355D39">
      <w:pPr>
        <w:rPr>
          <w:rFonts w:ascii="Times New Roman" w:hAnsi="Times New Roman" w:cs="Times New Roman"/>
          <w:sz w:val="28"/>
          <w:szCs w:val="28"/>
        </w:rPr>
      </w:pPr>
      <w:r w:rsidRPr="00355D39">
        <w:rPr>
          <w:rFonts w:ascii="Times New Roman" w:hAnsi="Times New Roman" w:cs="Times New Roman"/>
          <w:sz w:val="28"/>
          <w:szCs w:val="28"/>
        </w:rPr>
        <w:t xml:space="preserve">    Федеральный закон от 16 июля 1998 г. 101-ФЗ «О государственном регулировании обеспечения плодородия земель сельскохозяйственного назначения»;</w:t>
      </w:r>
    </w:p>
    <w:p w:rsidR="00355D39" w:rsidRPr="00355D39" w:rsidRDefault="00355D39" w:rsidP="00355D39">
      <w:pPr>
        <w:rPr>
          <w:rFonts w:ascii="Times New Roman" w:hAnsi="Times New Roman" w:cs="Times New Roman"/>
          <w:sz w:val="28"/>
          <w:szCs w:val="28"/>
        </w:rPr>
      </w:pPr>
      <w:r w:rsidRPr="00355D39">
        <w:rPr>
          <w:rFonts w:ascii="Times New Roman" w:hAnsi="Times New Roman" w:cs="Times New Roman"/>
          <w:sz w:val="28"/>
          <w:szCs w:val="28"/>
        </w:rPr>
        <w:t xml:space="preserve">    Федеральный закон от 17 июля 2001 г. 101 -ФЗ «О разграничении государственной собственности на землю»;</w:t>
      </w:r>
    </w:p>
    <w:p w:rsidR="00355D39" w:rsidRPr="00355D39" w:rsidRDefault="00355D39" w:rsidP="00355D39">
      <w:pPr>
        <w:rPr>
          <w:rFonts w:ascii="Times New Roman" w:hAnsi="Times New Roman" w:cs="Times New Roman"/>
          <w:sz w:val="28"/>
          <w:szCs w:val="28"/>
        </w:rPr>
      </w:pPr>
      <w:r w:rsidRPr="00355D39">
        <w:rPr>
          <w:rFonts w:ascii="Times New Roman" w:hAnsi="Times New Roman" w:cs="Times New Roman"/>
          <w:sz w:val="28"/>
          <w:szCs w:val="28"/>
        </w:rPr>
        <w:t xml:space="preserve">    Федеральный закон от 7 июля 2003 г. 112-ФЗ «О личном подсобном хозяйстве»;</w:t>
      </w:r>
    </w:p>
    <w:p w:rsidR="00355D39" w:rsidRPr="00355D39" w:rsidRDefault="00355D39" w:rsidP="00355D39">
      <w:pPr>
        <w:rPr>
          <w:rFonts w:ascii="Times New Roman" w:hAnsi="Times New Roman" w:cs="Times New Roman"/>
          <w:sz w:val="28"/>
          <w:szCs w:val="28"/>
        </w:rPr>
      </w:pPr>
      <w:r w:rsidRPr="00355D39">
        <w:rPr>
          <w:rFonts w:ascii="Times New Roman" w:hAnsi="Times New Roman" w:cs="Times New Roman"/>
          <w:sz w:val="28"/>
          <w:szCs w:val="28"/>
        </w:rPr>
        <w:lastRenderedPageBreak/>
        <w:t xml:space="preserve">    Федеральный закон от 11 июня 2003 г. 74-ФЗ «О крестьянском (фермерском) хозяйстве»;</w:t>
      </w:r>
    </w:p>
    <w:p w:rsidR="00355D39" w:rsidRPr="00355D39" w:rsidRDefault="00355D39" w:rsidP="00355D39">
      <w:pPr>
        <w:rPr>
          <w:rFonts w:ascii="Times New Roman" w:hAnsi="Times New Roman" w:cs="Times New Roman"/>
          <w:sz w:val="28"/>
          <w:szCs w:val="28"/>
        </w:rPr>
      </w:pPr>
      <w:r w:rsidRPr="00355D39">
        <w:rPr>
          <w:rFonts w:ascii="Times New Roman" w:hAnsi="Times New Roman" w:cs="Times New Roman"/>
          <w:sz w:val="28"/>
          <w:szCs w:val="28"/>
        </w:rPr>
        <w:t xml:space="preserve">    Федеральный закон от 14 марта 1995 г. 33-ФЗ «Об особо охраняемых природных территориях»;</w:t>
      </w:r>
    </w:p>
    <w:p w:rsidR="00355D39" w:rsidRPr="00355D39" w:rsidRDefault="00355D39" w:rsidP="00355D39">
      <w:pPr>
        <w:rPr>
          <w:rFonts w:ascii="Times New Roman" w:hAnsi="Times New Roman" w:cs="Times New Roman"/>
          <w:sz w:val="28"/>
          <w:szCs w:val="28"/>
        </w:rPr>
      </w:pPr>
      <w:r w:rsidRPr="00355D39">
        <w:rPr>
          <w:rFonts w:ascii="Times New Roman" w:hAnsi="Times New Roman" w:cs="Times New Roman"/>
          <w:sz w:val="28"/>
          <w:szCs w:val="28"/>
        </w:rPr>
        <w:t xml:space="preserve">    Федеральный закон от 7 мая 2001 г. 49-ФЗ «О территориях традиционного природопользования коренных малочисленных народов Севера, Сибири и Дальнего Востока РФ»;</w:t>
      </w:r>
    </w:p>
    <w:p w:rsidR="00355D39" w:rsidRDefault="00355D39" w:rsidP="00355D39">
      <w:pPr>
        <w:ind w:firstLine="285"/>
        <w:rPr>
          <w:rFonts w:ascii="Times New Roman" w:hAnsi="Times New Roman" w:cs="Times New Roman"/>
          <w:sz w:val="28"/>
          <w:szCs w:val="28"/>
        </w:rPr>
      </w:pPr>
      <w:r w:rsidRPr="00355D39">
        <w:rPr>
          <w:rFonts w:ascii="Times New Roman" w:hAnsi="Times New Roman" w:cs="Times New Roman"/>
          <w:sz w:val="28"/>
          <w:szCs w:val="28"/>
        </w:rPr>
        <w:t>Федеральный закон от 10 января 1996 г. 4-ФЗ «О мелиорации земель» и др.</w:t>
      </w:r>
    </w:p>
    <w:p w:rsidR="00355D39" w:rsidRPr="00355D39" w:rsidRDefault="00355D39" w:rsidP="00DC14AC">
      <w:pPr>
        <w:ind w:firstLine="285"/>
        <w:rPr>
          <w:rFonts w:ascii="Times New Roman" w:hAnsi="Times New Roman" w:cs="Times New Roman"/>
          <w:sz w:val="28"/>
          <w:szCs w:val="28"/>
        </w:rPr>
      </w:pPr>
      <w:r w:rsidRPr="00355D39">
        <w:rPr>
          <w:rFonts w:ascii="Times New Roman" w:hAnsi="Times New Roman" w:cs="Times New Roman"/>
          <w:sz w:val="28"/>
          <w:szCs w:val="28"/>
        </w:rPr>
        <w:t>Субъекты Федерации на основании ст. 10 Земельного кодекса РФ наделены следующими полномочиями в области земельных отношений:</w:t>
      </w:r>
    </w:p>
    <w:p w:rsidR="00355D39" w:rsidRPr="00DC14AC" w:rsidRDefault="00355D39" w:rsidP="00DC14A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C14AC">
        <w:rPr>
          <w:rFonts w:ascii="Times New Roman" w:hAnsi="Times New Roman" w:cs="Times New Roman"/>
          <w:sz w:val="28"/>
          <w:szCs w:val="28"/>
        </w:rPr>
        <w:t>изъятие, в том числе путем выкупа, земель для нужд субъектов РФ;</w:t>
      </w:r>
    </w:p>
    <w:p w:rsidR="00355D39" w:rsidRPr="00DC14AC" w:rsidRDefault="00355D39" w:rsidP="00DC14A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C14AC">
        <w:rPr>
          <w:rFonts w:ascii="Times New Roman" w:hAnsi="Times New Roman" w:cs="Times New Roman"/>
          <w:sz w:val="28"/>
          <w:szCs w:val="28"/>
        </w:rPr>
        <w:t>разработка и реализация региональных программ использования и охраны земель, находящихся в границах субъектов РФ;</w:t>
      </w:r>
    </w:p>
    <w:p w:rsidR="00355D39" w:rsidRPr="00DC14AC" w:rsidRDefault="00355D39" w:rsidP="00DC14A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C14AC">
        <w:rPr>
          <w:rFonts w:ascii="Times New Roman" w:hAnsi="Times New Roman" w:cs="Times New Roman"/>
          <w:sz w:val="28"/>
          <w:szCs w:val="28"/>
        </w:rPr>
        <w:t>управление и распоряжение земельными участками, находящимися в собственности субъектов РФ;</w:t>
      </w:r>
    </w:p>
    <w:p w:rsidR="00355D39" w:rsidRPr="00DC14AC" w:rsidRDefault="00355D39" w:rsidP="00DC14A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C14AC">
        <w:rPr>
          <w:rFonts w:ascii="Times New Roman" w:hAnsi="Times New Roman" w:cs="Times New Roman"/>
          <w:sz w:val="28"/>
          <w:szCs w:val="28"/>
        </w:rPr>
        <w:t xml:space="preserve">иными полномочиями, не отнесенными к полномочиям РФ или к полномочиям органов местного самоуправления. </w:t>
      </w:r>
    </w:p>
    <w:p w:rsidR="00355D39" w:rsidRPr="00355D39" w:rsidRDefault="00355D39" w:rsidP="00DC14AC">
      <w:pPr>
        <w:ind w:firstLine="645"/>
        <w:rPr>
          <w:rFonts w:ascii="Times New Roman" w:hAnsi="Times New Roman" w:cs="Times New Roman"/>
          <w:sz w:val="28"/>
          <w:szCs w:val="28"/>
        </w:rPr>
      </w:pPr>
      <w:r w:rsidRPr="00355D39">
        <w:rPr>
          <w:rFonts w:ascii="Times New Roman" w:hAnsi="Times New Roman" w:cs="Times New Roman"/>
          <w:sz w:val="28"/>
          <w:szCs w:val="28"/>
        </w:rPr>
        <w:t>Среди нормативно-правовых актов, принятых субъектами РФ в области регулирования земельных отношений в рамках указанной компетенции, можно назвать:</w:t>
      </w:r>
    </w:p>
    <w:p w:rsidR="00355D39" w:rsidRPr="00DC14AC" w:rsidRDefault="00355D39" w:rsidP="00DC14A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C14AC">
        <w:rPr>
          <w:rFonts w:ascii="Times New Roman" w:hAnsi="Times New Roman" w:cs="Times New Roman"/>
          <w:sz w:val="28"/>
          <w:szCs w:val="28"/>
        </w:rPr>
        <w:t>Закон Свердловской области о регулировании земельных отношений от 6 декабря 1995 г.;</w:t>
      </w:r>
    </w:p>
    <w:p w:rsidR="00355D39" w:rsidRPr="00DC14AC" w:rsidRDefault="00355D39" w:rsidP="00DC14A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C14AC">
        <w:rPr>
          <w:rFonts w:ascii="Times New Roman" w:hAnsi="Times New Roman" w:cs="Times New Roman"/>
          <w:sz w:val="28"/>
          <w:szCs w:val="28"/>
        </w:rPr>
        <w:t>Закон Воронежской области о регулировании земельных отношений от 25 мая 1995 г.;</w:t>
      </w:r>
    </w:p>
    <w:p w:rsidR="00355D39" w:rsidRPr="00DC14AC" w:rsidRDefault="00355D39" w:rsidP="00DC14A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C14AC">
        <w:rPr>
          <w:rFonts w:ascii="Times New Roman" w:hAnsi="Times New Roman" w:cs="Times New Roman"/>
          <w:sz w:val="28"/>
          <w:szCs w:val="28"/>
        </w:rPr>
        <w:t>Законы «О земле», «О земельной реформе», «О крестьянском (фермерском) хозяйстве» Республики Дагестан;</w:t>
      </w:r>
    </w:p>
    <w:p w:rsidR="00355D39" w:rsidRPr="00355D39" w:rsidRDefault="00355D39" w:rsidP="00355D39">
      <w:pPr>
        <w:ind w:firstLine="285"/>
        <w:rPr>
          <w:rFonts w:ascii="Times New Roman" w:hAnsi="Times New Roman" w:cs="Times New Roman"/>
          <w:sz w:val="28"/>
          <w:szCs w:val="28"/>
        </w:rPr>
      </w:pPr>
      <w:r w:rsidRPr="00355D39">
        <w:rPr>
          <w:rFonts w:ascii="Times New Roman" w:hAnsi="Times New Roman" w:cs="Times New Roman"/>
          <w:sz w:val="28"/>
          <w:szCs w:val="28"/>
        </w:rPr>
        <w:t xml:space="preserve">    Временное положение о регулировании земельных отношений в Тверской области, принятое 25 июля 1996 г. Законодательным собранием Тверской области. </w:t>
      </w:r>
    </w:p>
    <w:p w:rsidR="00355D39" w:rsidRPr="00355D39" w:rsidRDefault="00355D39" w:rsidP="00355D39">
      <w:pPr>
        <w:ind w:firstLine="645"/>
        <w:rPr>
          <w:rFonts w:ascii="Times New Roman" w:hAnsi="Times New Roman" w:cs="Times New Roman"/>
          <w:sz w:val="28"/>
          <w:szCs w:val="28"/>
        </w:rPr>
      </w:pPr>
      <w:r w:rsidRPr="00355D39">
        <w:rPr>
          <w:rFonts w:ascii="Times New Roman" w:hAnsi="Times New Roman" w:cs="Times New Roman"/>
          <w:sz w:val="28"/>
          <w:szCs w:val="28"/>
        </w:rPr>
        <w:t>Конституция РФ обеспечивает гражданам самостоятельное решение вопросов местного значения. Местное самоуправление осуществляется в городских, сельских поселениях и на других территориях с учетом исторических, географических и иных местных условий (ст. 130, 131 Конституции РФ).</w:t>
      </w:r>
    </w:p>
    <w:p w:rsidR="00355D39" w:rsidRPr="00355D39" w:rsidRDefault="00355D39" w:rsidP="00355D39">
      <w:pPr>
        <w:ind w:firstLine="645"/>
        <w:rPr>
          <w:rFonts w:ascii="Times New Roman" w:hAnsi="Times New Roman" w:cs="Times New Roman"/>
          <w:sz w:val="28"/>
          <w:szCs w:val="28"/>
        </w:rPr>
      </w:pPr>
      <w:r w:rsidRPr="00355D39">
        <w:rPr>
          <w:rFonts w:ascii="Times New Roman" w:hAnsi="Times New Roman" w:cs="Times New Roman"/>
          <w:sz w:val="28"/>
          <w:szCs w:val="28"/>
        </w:rPr>
        <w:lastRenderedPageBreak/>
        <w:t>Федеральный закон от 28 августа 1995 г. 154-ФЗ «Об общих принципах организации местного самоуправления в РФ» определяет предметом ведения местного самоуправления регулирование планировки и застройки территорий муниципальных образований, контроль за исполнением земель на их территории, регулирование использования водных объектов местного значения, месторождений общераспространенных полезных ископаемых, а также недр для строительства подземных сооружений местного значения (ст. 6).</w:t>
      </w:r>
    </w:p>
    <w:p w:rsidR="00355D39" w:rsidRPr="00355D39" w:rsidRDefault="00355D39" w:rsidP="00355D39">
      <w:pPr>
        <w:ind w:firstLine="645"/>
        <w:rPr>
          <w:rFonts w:ascii="Times New Roman" w:hAnsi="Times New Roman" w:cs="Times New Roman"/>
          <w:sz w:val="28"/>
          <w:szCs w:val="28"/>
        </w:rPr>
      </w:pPr>
      <w:r w:rsidRPr="00355D39">
        <w:rPr>
          <w:rFonts w:ascii="Times New Roman" w:hAnsi="Times New Roman" w:cs="Times New Roman"/>
          <w:sz w:val="28"/>
          <w:szCs w:val="28"/>
        </w:rPr>
        <w:t>Органы местного самоуправления и должностные лица местного самоуправления по вопросам своего ведения принимают правовые акты. Наименование и виды правовых актов органов местного самоуправления, выборных и других должностных лиц местного самоуправления, полномочия по изданию указанных актов, порядок их принятия и вступления в силу определяются уставом муниципального образования в соответствии с законами субъектов РФ (ст. 19).</w:t>
      </w:r>
    </w:p>
    <w:p w:rsidR="00355D39" w:rsidRPr="00355D39" w:rsidRDefault="00355D39" w:rsidP="00355D39">
      <w:pPr>
        <w:ind w:firstLine="645"/>
        <w:rPr>
          <w:rFonts w:ascii="Times New Roman" w:hAnsi="Times New Roman" w:cs="Times New Roman"/>
          <w:sz w:val="28"/>
          <w:szCs w:val="28"/>
        </w:rPr>
      </w:pPr>
      <w:r w:rsidRPr="00355D39">
        <w:rPr>
          <w:rFonts w:ascii="Times New Roman" w:hAnsi="Times New Roman" w:cs="Times New Roman"/>
          <w:sz w:val="28"/>
          <w:szCs w:val="28"/>
        </w:rPr>
        <w:t>К полномочиям органов местного самоуправления в области земельных отношений ЗК РФ (ст. 11) относит:</w:t>
      </w:r>
    </w:p>
    <w:p w:rsidR="00355D39" w:rsidRPr="00355D39" w:rsidRDefault="00355D39" w:rsidP="00355D3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55D39">
        <w:rPr>
          <w:rFonts w:ascii="Times New Roman" w:hAnsi="Times New Roman" w:cs="Times New Roman"/>
          <w:sz w:val="28"/>
          <w:szCs w:val="28"/>
        </w:rPr>
        <w:t>изъятие, в том числе путем выкупа, земельных участков для муниципальных нужд;</w:t>
      </w:r>
    </w:p>
    <w:p w:rsidR="00355D39" w:rsidRPr="00355D39" w:rsidRDefault="00355D39" w:rsidP="00355D3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55D39">
        <w:rPr>
          <w:rFonts w:ascii="Times New Roman" w:hAnsi="Times New Roman" w:cs="Times New Roman"/>
          <w:sz w:val="28"/>
          <w:szCs w:val="28"/>
        </w:rPr>
        <w:t>установление с учетом требований законодательства РФ правил землепользования и застройки территорий городских и сельских поселений, территорий других муниципальных образований;</w:t>
      </w:r>
    </w:p>
    <w:p w:rsidR="00355D39" w:rsidRPr="00355D39" w:rsidRDefault="00355D39" w:rsidP="00355D3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55D39">
        <w:rPr>
          <w:rFonts w:ascii="Times New Roman" w:hAnsi="Times New Roman" w:cs="Times New Roman"/>
          <w:sz w:val="28"/>
          <w:szCs w:val="28"/>
        </w:rPr>
        <w:t>разработку и реализацию местных программ использования и охраны земель;</w:t>
      </w:r>
    </w:p>
    <w:p w:rsidR="00355D39" w:rsidRPr="00355D39" w:rsidRDefault="00355D39" w:rsidP="00355D3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55D39">
        <w:rPr>
          <w:rFonts w:ascii="Times New Roman" w:hAnsi="Times New Roman" w:cs="Times New Roman"/>
          <w:sz w:val="28"/>
          <w:szCs w:val="28"/>
        </w:rPr>
        <w:t>управление и распоряжение земельными участками, находящимися в муниципальной собственности;</w:t>
      </w:r>
    </w:p>
    <w:p w:rsidR="00355D39" w:rsidRPr="00355D39" w:rsidRDefault="00355D39" w:rsidP="00355D3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55D39">
        <w:rPr>
          <w:rFonts w:ascii="Times New Roman" w:hAnsi="Times New Roman" w:cs="Times New Roman"/>
          <w:sz w:val="28"/>
          <w:szCs w:val="28"/>
        </w:rPr>
        <w:t>иные полномочия на решение вопросов местного значения в области использования и охраны земель.</w:t>
      </w:r>
    </w:p>
    <w:p w:rsidR="00DC14AC" w:rsidRDefault="00DC14AC" w:rsidP="003A661B">
      <w:pPr>
        <w:rPr>
          <w:rFonts w:ascii="Times New Roman" w:hAnsi="Times New Roman" w:cs="Times New Roman"/>
          <w:sz w:val="28"/>
          <w:szCs w:val="28"/>
        </w:rPr>
      </w:pPr>
    </w:p>
    <w:p w:rsidR="003A661B" w:rsidRDefault="003A661B" w:rsidP="003A661B">
      <w:pPr>
        <w:rPr>
          <w:rFonts w:ascii="Times New Roman" w:hAnsi="Times New Roman" w:cs="Times New Roman"/>
          <w:sz w:val="28"/>
          <w:szCs w:val="28"/>
        </w:rPr>
      </w:pPr>
      <w:r w:rsidRPr="00355D39">
        <w:rPr>
          <w:rFonts w:ascii="Times New Roman" w:hAnsi="Times New Roman" w:cs="Times New Roman"/>
          <w:sz w:val="28"/>
          <w:szCs w:val="28"/>
        </w:rPr>
        <w:t>2. Раскройте порядок переоформления права пожизненного наследуемого владения и постоянного (бессрочного) пользования в соответствии с «Законом «О дачной амнистии»</w:t>
      </w:r>
    </w:p>
    <w:p w:rsidR="00DC14AC" w:rsidRDefault="00DC14AC" w:rsidP="003A66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со ст. 3 ф</w:t>
      </w:r>
      <w:r w:rsidRPr="00DC14AC">
        <w:rPr>
          <w:rFonts w:ascii="Times New Roman" w:hAnsi="Times New Roman" w:cs="Times New Roman"/>
          <w:sz w:val="28"/>
          <w:szCs w:val="28"/>
        </w:rPr>
        <w:t>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C14AC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C14AC">
        <w:rPr>
          <w:rFonts w:ascii="Times New Roman" w:hAnsi="Times New Roman" w:cs="Times New Roman"/>
          <w:sz w:val="28"/>
          <w:szCs w:val="28"/>
        </w:rPr>
        <w:t xml:space="preserve"> от 25.10.2001 N 137-ФЗ (ред. от 01.05.2019) "О введении в действие Земельного кодекса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4AC">
        <w:rPr>
          <w:rFonts w:ascii="Times New Roman" w:hAnsi="Times New Roman" w:cs="Times New Roman"/>
          <w:sz w:val="28"/>
          <w:szCs w:val="28"/>
        </w:rPr>
        <w:t xml:space="preserve">Права на землю, не предусмотренные Земельным "кодексом" </w:t>
      </w:r>
      <w:r w:rsidRPr="00DC14AC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подлежат переоформлению со дня введения в действие Земельного кодекса Российской Федерации. Право постоянного (бессрочного) пользования находящимися в государственной или муниципальной собственности земельными участками, возникшее у граждан или юридических лиц до дня введения в действие Земельного кодекса Российской Федерации, сохраняется. Право пожизненного наследуемого владения находящимися в государственной или муниципальной собственности земельными участками, приобретенное гражданином до дня введения в действие Земельного кодекса Российской Федерации, сохраняется.</w:t>
      </w:r>
    </w:p>
    <w:p w:rsidR="00DC14AC" w:rsidRDefault="00DC14AC" w:rsidP="00DC14A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C14AC">
        <w:rPr>
          <w:rFonts w:ascii="Times New Roman" w:hAnsi="Times New Roman" w:cs="Times New Roman"/>
          <w:sz w:val="28"/>
          <w:szCs w:val="28"/>
        </w:rPr>
        <w:t>Юридические лица, за исключением указанных в пункте 2 статьи 39.9 Земельного кодекса Российской Федерации юридических лиц, обязаны переоформить право постоянного (бессрочного) пользования земельными участками на право аренды земельных участков или приобрести земельные участки в собственность, религиозные организации, кроме того, переоформить на право безвозмездного пользования по своему желанию до 1 июля 2012 года в соответствии с правилами, установленными главой V.1 Земельного кодекса Российской Федерации. Юридические лица могут переоформить право постоянного (бессрочного) пользования земельными участками, на которых расположены линии электропередачи, линии связи, трубопроводы, дороги, железнодорожные линии и другие подобные сооружения (линейные объекты), на право аренды таких земельных участков, установить сервитуты в отношении таких земельных участков или приобрести такие земельные участки в собственность в соответствии с правилами, установленными настоящим абзацем, до 1 января 2016 года по ценам, предусмотренным соответственно пунктами 1 и 2 статьи 2 настоящего Федерального закона.</w:t>
      </w:r>
    </w:p>
    <w:p w:rsidR="00DC14AC" w:rsidRDefault="00DC14AC" w:rsidP="00DC14A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C14AC">
        <w:rPr>
          <w:rFonts w:ascii="Times New Roman" w:hAnsi="Times New Roman" w:cs="Times New Roman"/>
          <w:sz w:val="28"/>
          <w:szCs w:val="28"/>
        </w:rPr>
        <w:t>В случае переоформления права постоянного (бессрочного) пользования земельными участками на право аренды земельных участков годовой размер арендной платы устанавливается в пределах:</w:t>
      </w:r>
    </w:p>
    <w:p w:rsidR="00DC14AC" w:rsidRPr="00DC14AC" w:rsidRDefault="00DC14AC" w:rsidP="00DC14A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C14AC">
        <w:rPr>
          <w:rFonts w:ascii="Times New Roman" w:hAnsi="Times New Roman" w:cs="Times New Roman"/>
          <w:sz w:val="28"/>
          <w:szCs w:val="28"/>
        </w:rPr>
        <w:t>двух процентов кадастровой стоимости арендуемых земельных участков;</w:t>
      </w:r>
    </w:p>
    <w:p w:rsidR="00DC14AC" w:rsidRPr="00DC14AC" w:rsidRDefault="00DC14AC" w:rsidP="00DC14A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C14AC">
        <w:rPr>
          <w:rFonts w:ascii="Times New Roman" w:hAnsi="Times New Roman" w:cs="Times New Roman"/>
          <w:sz w:val="28"/>
          <w:szCs w:val="28"/>
        </w:rPr>
        <w:t>трех десятых процента кадастровой стоимости арендуемых земельных участков из земель сельскохозяйственного назначения;</w:t>
      </w:r>
    </w:p>
    <w:p w:rsidR="00DC14AC" w:rsidRPr="00DC14AC" w:rsidRDefault="00DC14AC" w:rsidP="00DC14A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C14AC">
        <w:rPr>
          <w:rFonts w:ascii="Times New Roman" w:hAnsi="Times New Roman" w:cs="Times New Roman"/>
          <w:sz w:val="28"/>
          <w:szCs w:val="28"/>
        </w:rPr>
        <w:lastRenderedPageBreak/>
        <w:t>полутора процентов кадастровой стоимости арендуемых земельных участков, изъятых из оборота или ограниченных в обороте.</w:t>
      </w:r>
    </w:p>
    <w:p w:rsidR="00DC14AC" w:rsidRDefault="00DC14AC" w:rsidP="00DC14A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C14AC">
        <w:rPr>
          <w:rFonts w:ascii="Times New Roman" w:hAnsi="Times New Roman" w:cs="Times New Roman"/>
          <w:sz w:val="28"/>
          <w:szCs w:val="28"/>
        </w:rPr>
        <w:t>Изменение годового размера арендной платы, определенного в соответствии с настоящим пунктом, может предусматриваться договорами аренды указанных земельных участков только в связи с изменением кадастровой стоимости соответствующего земельного участка.</w:t>
      </w:r>
    </w:p>
    <w:p w:rsidR="00DC14AC" w:rsidRDefault="00DC14AC" w:rsidP="00DC14A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C14AC">
        <w:rPr>
          <w:rFonts w:ascii="Times New Roman" w:hAnsi="Times New Roman" w:cs="Times New Roman"/>
          <w:sz w:val="28"/>
          <w:szCs w:val="28"/>
        </w:rPr>
        <w:t>Земельные участки, которые находятся в государственной или муниципальной собственности и на которых расположены здания, строения и сооружения, находящиеся на день введения в действие Земельного кодекса Российской Федерации в собственности общероссийских общественных организаций инвалидов и организаций, единственными учредителями которых являются общероссийские общественные организации инвалидов, предоставляются в собственность указанных организаций бесплатно.</w:t>
      </w:r>
    </w:p>
    <w:p w:rsidR="00DC14AC" w:rsidRDefault="00DC14AC" w:rsidP="00DC14A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C14AC">
        <w:rPr>
          <w:rFonts w:ascii="Times New Roman" w:hAnsi="Times New Roman" w:cs="Times New Roman"/>
          <w:sz w:val="28"/>
          <w:szCs w:val="28"/>
        </w:rPr>
        <w:t>Собственники зданий, строений, сооружений вправе приобрести в собственность находящиеся у них на праве аренды земельные участки независимо от того, когда был заключен договор аренды этих земельных участков - до или после дня вступления в силу Земельного кодекса Российской Федерации.</w:t>
      </w:r>
    </w:p>
    <w:p w:rsidR="00DC14AC" w:rsidRPr="00DC14AC" w:rsidRDefault="00DC14AC" w:rsidP="00DC14A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C14AC">
        <w:rPr>
          <w:rFonts w:ascii="Times New Roman" w:hAnsi="Times New Roman" w:cs="Times New Roman"/>
          <w:sz w:val="28"/>
          <w:szCs w:val="28"/>
        </w:rPr>
        <w:t>В случае, предусмотренном пунктом 2.7 настоящей статьи, предоставление земельного участка гражданину в собственность или в аренду осуществляется на основании решения исполнительного органа государственной власти или органа местного самоуправления, предусмотренных статьей 39.2 Земельного кодекса Российской Федерации, на основании заявления гражданина или его представителя. К указанному заявлению прилагаются:</w:t>
      </w:r>
    </w:p>
    <w:p w:rsidR="00DC14AC" w:rsidRPr="00DC14AC" w:rsidRDefault="00DC14AC" w:rsidP="00DC14A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C14AC">
        <w:rPr>
          <w:rFonts w:ascii="Times New Roman" w:hAnsi="Times New Roman" w:cs="Times New Roman"/>
          <w:sz w:val="28"/>
          <w:szCs w:val="28"/>
        </w:rPr>
        <w:t>схема расположения земельного участка на кадастровом плане территории, подготовленная гражданином. Представление данной схемы не требуется при наличии утвержденных проекта межевания территории, в границах которой расположен земельный участок, проекта организации и застройки территории некоммерческой организации, указанной в абзаце первом пункта 2.7 настоящей статьи, либо при наличии описания местоположения границ такого земельного участка в Едином государственном реестре недвижимости;</w:t>
      </w:r>
    </w:p>
    <w:p w:rsidR="00DC14AC" w:rsidRPr="00DC14AC" w:rsidRDefault="00DC14AC" w:rsidP="00DC14AC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C14AC">
        <w:rPr>
          <w:rFonts w:ascii="Times New Roman" w:hAnsi="Times New Roman" w:cs="Times New Roman"/>
          <w:sz w:val="28"/>
          <w:szCs w:val="28"/>
        </w:rPr>
        <w:lastRenderedPageBreak/>
        <w:t>протокол общего собрания членов некоммерческой организации, указанной в абзаце первом пункта 2.7 настоящей статьи, о распределении земельных участков между членами такой некоммерческой организации или иной документ, устанавливающий распределение земельных участков в этой некоммерческой организации, либо выписка из указанного протокола или указанного документа.</w:t>
      </w:r>
    </w:p>
    <w:p w:rsidR="00DC14AC" w:rsidRPr="00DC14AC" w:rsidRDefault="00DC14AC" w:rsidP="00DC14A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C14AC">
        <w:rPr>
          <w:rFonts w:ascii="Times New Roman" w:hAnsi="Times New Roman" w:cs="Times New Roman"/>
          <w:sz w:val="28"/>
          <w:szCs w:val="28"/>
        </w:rPr>
        <w:t>В случае, если ранее ни один из членов некоммерческой организации, указанной в абзаце первом пункта 2.7 настоящей статьи, не обращался с заявлением о предоставлении земельного участка в собственность, указанные в абзаце первом настоящего пункта органы самостоятельно запрашивают:</w:t>
      </w:r>
    </w:p>
    <w:p w:rsidR="00DC14AC" w:rsidRPr="00DC14AC" w:rsidRDefault="00DC14AC" w:rsidP="00DC14A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C14AC">
        <w:rPr>
          <w:rFonts w:ascii="Times New Roman" w:hAnsi="Times New Roman" w:cs="Times New Roman"/>
          <w:sz w:val="28"/>
          <w:szCs w:val="28"/>
        </w:rPr>
        <w:t>сведения о правоустанавливающих документах на земельный участок, предоставленный указанной некоммерческой организации, в федеральном органе исполнительной власти, уполномоченном на государственную регистрацию прав на недвижимое имущество, если такие сведения содержатся в Едином государственном реестре недвижимости (в иных случаях такие сведения запрашиваются у заявителя);</w:t>
      </w:r>
    </w:p>
    <w:p w:rsidR="00DC14AC" w:rsidRDefault="00DC14AC" w:rsidP="00DC14A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DC14AC">
        <w:rPr>
          <w:rFonts w:ascii="Times New Roman" w:hAnsi="Times New Roman" w:cs="Times New Roman"/>
          <w:sz w:val="28"/>
          <w:szCs w:val="28"/>
        </w:rPr>
        <w:t>сведения об указанной некоммерческой организации, содержащиеся в едином государственном реестре юридических лиц.</w:t>
      </w:r>
    </w:p>
    <w:p w:rsidR="00DC14AC" w:rsidRDefault="00DC14AC" w:rsidP="00DC14A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C14AC">
        <w:rPr>
          <w:rFonts w:ascii="Times New Roman" w:hAnsi="Times New Roman" w:cs="Times New Roman"/>
          <w:sz w:val="28"/>
          <w:szCs w:val="28"/>
        </w:rPr>
        <w:t>Основанием для отказа в предоставлении в собственность земельного участка является установленный федеральным законом запрет на предоставление земельного участка в частную собственность.</w:t>
      </w:r>
    </w:p>
    <w:p w:rsidR="00DC14AC" w:rsidRPr="00DC14AC" w:rsidRDefault="00DC14AC" w:rsidP="00DC14A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C14AC">
        <w:rPr>
          <w:rFonts w:ascii="Times New Roman" w:hAnsi="Times New Roman" w:cs="Times New Roman"/>
          <w:sz w:val="28"/>
          <w:szCs w:val="28"/>
        </w:rPr>
        <w:t>Оформление в собственность граждан земельных участков, ранее предоставленных им в постоянное (бессрочное) пользование, пожизненное наследуемое владение, в установленных земельным законодательством случаях, а также переоформление прав на земельные участки, предоставленные в постоянное (бессрочное) пользование государственным или муниципальным унитарным предприятиям сроком не ограничивается.</w:t>
      </w:r>
    </w:p>
    <w:p w:rsidR="00DC14AC" w:rsidRDefault="00DC14AC" w:rsidP="003A661B">
      <w:pPr>
        <w:rPr>
          <w:rFonts w:ascii="Times New Roman" w:hAnsi="Times New Roman" w:cs="Times New Roman"/>
          <w:sz w:val="28"/>
          <w:szCs w:val="28"/>
        </w:rPr>
      </w:pPr>
    </w:p>
    <w:p w:rsidR="003A661B" w:rsidRDefault="003A661B" w:rsidP="003A661B">
      <w:pPr>
        <w:rPr>
          <w:rFonts w:ascii="Times New Roman" w:hAnsi="Times New Roman" w:cs="Times New Roman"/>
          <w:sz w:val="28"/>
          <w:szCs w:val="28"/>
        </w:rPr>
      </w:pPr>
      <w:r w:rsidRPr="00355D39">
        <w:rPr>
          <w:rFonts w:ascii="Times New Roman" w:hAnsi="Times New Roman" w:cs="Times New Roman"/>
          <w:sz w:val="28"/>
          <w:szCs w:val="28"/>
        </w:rPr>
        <w:t>3. Раскройте правовой режим земель личного подсобного хозяйства.</w:t>
      </w:r>
    </w:p>
    <w:p w:rsidR="00833185" w:rsidRDefault="00DC14AC" w:rsidP="008331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33185" w:rsidRPr="00833185">
        <w:rPr>
          <w:rFonts w:ascii="Times New Roman" w:hAnsi="Times New Roman" w:cs="Times New Roman"/>
          <w:sz w:val="28"/>
          <w:szCs w:val="28"/>
        </w:rPr>
        <w:t xml:space="preserve">Для ведения личного подсобного хозяйства, садоводства и огородничества могут использоваться земельные участки в черте поселений и из земель сельскохозяйственного назначения. Поэтому правовой режим </w:t>
      </w:r>
      <w:r w:rsidR="00833185" w:rsidRPr="00833185">
        <w:rPr>
          <w:rFonts w:ascii="Times New Roman" w:hAnsi="Times New Roman" w:cs="Times New Roman"/>
          <w:sz w:val="28"/>
          <w:szCs w:val="28"/>
        </w:rPr>
        <w:lastRenderedPageBreak/>
        <w:t xml:space="preserve">земель, используемых для ведения личного подсобного хозяйства, садоводства и огородничества, тесно связан с правовым режимом земель сельскохозяйственного назначения. Особенностями правового режима земель, используемых для ведения личного подсобного хозяйства, садоводства и огородничества являются основания и порядок приобретения прав на земельные участки из земель поселений, земель сельскохозяйственного назначения, находящихся в государственной или муниципальной собственности для ведения личного подсобного хозяйства, садоводства и огородничества. </w:t>
      </w:r>
    </w:p>
    <w:p w:rsidR="00833185" w:rsidRDefault="00833185" w:rsidP="0083318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33185">
        <w:rPr>
          <w:rFonts w:ascii="Times New Roman" w:hAnsi="Times New Roman" w:cs="Times New Roman"/>
          <w:sz w:val="28"/>
          <w:szCs w:val="28"/>
        </w:rPr>
        <w:t xml:space="preserve">Для ведения личного подсобного хозяйства могут использоваться земельный участок в черте поселений (приусадебный земельный участок) и земельный участок за чертой поселений (полевой земельный участок). </w:t>
      </w:r>
    </w:p>
    <w:p w:rsidR="00833185" w:rsidRDefault="00833185" w:rsidP="0083318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33185">
        <w:rPr>
          <w:rFonts w:ascii="Times New Roman" w:hAnsi="Times New Roman" w:cs="Times New Roman"/>
          <w:sz w:val="28"/>
          <w:szCs w:val="28"/>
        </w:rPr>
        <w:t xml:space="preserve">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</w:t>
      </w:r>
    </w:p>
    <w:p w:rsidR="00833185" w:rsidRDefault="00833185" w:rsidP="0083318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33185">
        <w:rPr>
          <w:rFonts w:ascii="Times New Roman" w:hAnsi="Times New Roman" w:cs="Times New Roman"/>
          <w:sz w:val="28"/>
          <w:szCs w:val="28"/>
        </w:rPr>
        <w:t xml:space="preserve">Полевой земельный участок используется исключительно для производства сельскохозяйственной продукции без права возведения на нем зданий и строений. </w:t>
      </w:r>
    </w:p>
    <w:p w:rsidR="00833185" w:rsidRDefault="00833185" w:rsidP="0083318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33185">
        <w:rPr>
          <w:rFonts w:ascii="Times New Roman" w:hAnsi="Times New Roman" w:cs="Times New Roman"/>
          <w:sz w:val="28"/>
          <w:szCs w:val="28"/>
        </w:rPr>
        <w:t xml:space="preserve">Предельные (максимальные и минимальные) размеры земельных участков устанавливаются нормативными правовыми актами органов местного самоуправления. </w:t>
      </w:r>
    </w:p>
    <w:p w:rsidR="00833185" w:rsidRDefault="00833185" w:rsidP="0083318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33185">
        <w:rPr>
          <w:rFonts w:ascii="Times New Roman" w:hAnsi="Times New Roman" w:cs="Times New Roman"/>
          <w:sz w:val="28"/>
          <w:szCs w:val="28"/>
        </w:rPr>
        <w:t xml:space="preserve">Максимальный размер общей площади земельных участков, которые могут находиться одновременно на праве собственности и (или) ином праве у граждан, ведущих личное подсобное хозяйство, устанавливается законом субъекта Российской Федерации. </w:t>
      </w:r>
    </w:p>
    <w:p w:rsidR="00833185" w:rsidRDefault="00833185" w:rsidP="0083318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33185">
        <w:rPr>
          <w:rFonts w:ascii="Times New Roman" w:hAnsi="Times New Roman" w:cs="Times New Roman"/>
          <w:sz w:val="28"/>
          <w:szCs w:val="28"/>
        </w:rPr>
        <w:t xml:space="preserve">Оборот таких земельных участков осуществляется в соответствии с гражданским и земельным законодательством. </w:t>
      </w:r>
    </w:p>
    <w:p w:rsidR="00833185" w:rsidRDefault="00833185" w:rsidP="0083318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33185">
        <w:rPr>
          <w:rFonts w:ascii="Times New Roman" w:hAnsi="Times New Roman" w:cs="Times New Roman"/>
          <w:sz w:val="28"/>
          <w:szCs w:val="28"/>
        </w:rPr>
        <w:t xml:space="preserve">Для ведения садоводства и огородничества могут предоставляться в собственность земельные участки садоводам, огородникам, дачникам и их садоводческим, огородническим и дачным некоммерческим объединениям, получившим такие земельные участки из земель, находящихся в государственной или муниципальной собственности, осуществляется без </w:t>
      </w:r>
      <w:r w:rsidRPr="00833185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проведения торгов за плату или бесплатно в случаях, установленных федеральными законами, законами субъектов Российской Федерации. </w:t>
      </w:r>
    </w:p>
    <w:p w:rsidR="00833185" w:rsidRDefault="00833185" w:rsidP="0083318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33185">
        <w:rPr>
          <w:rFonts w:ascii="Times New Roman" w:hAnsi="Times New Roman" w:cs="Times New Roman"/>
          <w:sz w:val="28"/>
          <w:szCs w:val="28"/>
        </w:rPr>
        <w:t xml:space="preserve">Земельные участки, относящиеся к имуществу общего пользования, подлежат передаче в собственность садоводческого, огороднического или дачного некоммерческого объединения бесплатно. </w:t>
      </w:r>
    </w:p>
    <w:p w:rsidR="00833185" w:rsidRDefault="00833185" w:rsidP="0083318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33185">
        <w:rPr>
          <w:rFonts w:ascii="Times New Roman" w:hAnsi="Times New Roman" w:cs="Times New Roman"/>
          <w:sz w:val="28"/>
          <w:szCs w:val="28"/>
        </w:rPr>
        <w:t xml:space="preserve">Граждане, которым предоставлены садовые, огородные или дачные земельные участки на праве пожизненного наследуемого владения или постоянного (бессрочного) пользования, вправе зарегистрировать права собственности на такие земельные участки. Принятие решений о предоставлении указанным гражданам в собственность таких земельных участков в этом случае не требуется. </w:t>
      </w:r>
    </w:p>
    <w:p w:rsidR="00DC14AC" w:rsidRDefault="00833185" w:rsidP="0083318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33185">
        <w:rPr>
          <w:rFonts w:ascii="Times New Roman" w:hAnsi="Times New Roman" w:cs="Times New Roman"/>
          <w:sz w:val="28"/>
          <w:szCs w:val="28"/>
        </w:rPr>
        <w:t>Оборот таких земельных участков регулируется гражданским законодательством, если иное не предусмотрено земельным законодательством.</w:t>
      </w:r>
    </w:p>
    <w:p w:rsidR="00833185" w:rsidRPr="00355D39" w:rsidRDefault="00833185" w:rsidP="0083318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A661B" w:rsidRPr="00355D39" w:rsidRDefault="003A661B" w:rsidP="003A661B">
      <w:pPr>
        <w:rPr>
          <w:rFonts w:ascii="Times New Roman" w:hAnsi="Times New Roman" w:cs="Times New Roman"/>
          <w:sz w:val="28"/>
          <w:szCs w:val="28"/>
        </w:rPr>
      </w:pPr>
      <w:r w:rsidRPr="00355D39">
        <w:rPr>
          <w:rFonts w:ascii="Times New Roman" w:hAnsi="Times New Roman" w:cs="Times New Roman"/>
          <w:sz w:val="28"/>
          <w:szCs w:val="28"/>
        </w:rPr>
        <w:t xml:space="preserve">4. Решите задачу. Администрацией г. Волгограда было принято постановление об установлении публичного сервитута в отношении земельного участка, предоставленного МУП «Тракторный рынок» на праве постоянного бессрочного пользования. Из постановления следует, что оно принято в связи с обращением индивидуального предпринимателя Л. И. Кудряшовой в целях обеспечения беспрепятственного подъезда к принадлежащему ей на праве собственности магазину и земельному участку, предоставленному ей на праве долгосрочной аренды, на котором расположен магазин. Из текста постановления не усматривается факт проведения общественных слушаний по вопросу установления публичного сервитута. </w:t>
      </w:r>
    </w:p>
    <w:p w:rsidR="007A64E0" w:rsidRDefault="003A661B" w:rsidP="0083318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55D39">
        <w:rPr>
          <w:rFonts w:ascii="Times New Roman" w:hAnsi="Times New Roman" w:cs="Times New Roman"/>
          <w:sz w:val="28"/>
          <w:szCs w:val="28"/>
        </w:rPr>
        <w:t>Правомерно ли установление в данном случае публичного сервитута? Каким способом защиты своих прав может воспользоваться МУП «Тракторный рынок»?</w:t>
      </w:r>
    </w:p>
    <w:p w:rsidR="00833185" w:rsidRDefault="00833185" w:rsidP="0083318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833185" w:rsidRDefault="00833185" w:rsidP="0083318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п. 4 ст. 39.38 ЗК РФ </w:t>
      </w:r>
      <w:r w:rsidRPr="00833185">
        <w:rPr>
          <w:rFonts w:ascii="Times New Roman" w:hAnsi="Times New Roman" w:cs="Times New Roman"/>
          <w:sz w:val="28"/>
          <w:szCs w:val="28"/>
        </w:rPr>
        <w:t>Публичный сервитут в отношении земельных участков и (или) земель для их использования в целях, предусмотренных статьей 39.37 настоящего Кодекса (далее также в настоящей главе - публичный сервитут), устанавливается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185">
        <w:rPr>
          <w:rFonts w:ascii="Times New Roman" w:hAnsi="Times New Roman" w:cs="Times New Roman"/>
          <w:sz w:val="28"/>
          <w:szCs w:val="28"/>
        </w:rPr>
        <w:t xml:space="preserve">решениями органов местного самоуправления городского округа, городского поселения - в случаях установления публичного сервитута для размещения инженерных </w:t>
      </w:r>
      <w:r w:rsidRPr="00833185">
        <w:rPr>
          <w:rFonts w:ascii="Times New Roman" w:hAnsi="Times New Roman" w:cs="Times New Roman"/>
          <w:sz w:val="28"/>
          <w:szCs w:val="28"/>
        </w:rPr>
        <w:lastRenderedPageBreak/>
        <w:t>сооружений, являющихся объектами местного значения городского округа, городского поселения, устройства пересечений автомобильных дорог или железнодорожных путей с автомобильными дорогами местного значения городского округа, городского поселения или для устройства примыканий автомобильных дорог к автомобильным дорогам местного значения городского округа, городского поселения, размещения автомобильных дорог местного значения городского округа, городского поселения в туннелях, а также в целях, предусмотренных статьей 39.37 настоящего Кодекса и не указанных в подпунктах 1 - 3 настоящей статьи, в отношении земельных участков и (или) земель, расположенных в границах городского округа, городского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3185" w:rsidRDefault="00833185" w:rsidP="003A66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Однако в данном случае применяется не Земельный кодекс РФ, а Гражданский. Так как цели публичного сервитута определены в ст. 39.37 ЗК РФ и не относятся к условиям данной задачи. Таким образом применяется ст. 274 ГК РФ </w:t>
      </w:r>
      <w:r>
        <w:rPr>
          <w:rFonts w:ascii="Times New Roman" w:hAnsi="Times New Roman" w:cs="Times New Roman"/>
          <w:sz w:val="28"/>
          <w:szCs w:val="28"/>
        </w:rPr>
        <w:tab/>
        <w:t>(</w:t>
      </w:r>
      <w:r w:rsidRPr="00833185">
        <w:rPr>
          <w:rFonts w:ascii="Times New Roman" w:hAnsi="Times New Roman" w:cs="Times New Roman"/>
          <w:sz w:val="28"/>
          <w:szCs w:val="28"/>
        </w:rPr>
        <w:t>Право ограниченного пользования чужим земельным участком (сервитут)</w:t>
      </w:r>
      <w:r>
        <w:rPr>
          <w:rFonts w:ascii="Times New Roman" w:hAnsi="Times New Roman" w:cs="Times New Roman"/>
          <w:sz w:val="28"/>
          <w:szCs w:val="28"/>
        </w:rPr>
        <w:t xml:space="preserve">). И в соответствии с данной статьей сервитут устанавливается по соглашению сторон либо в судебном порядке, органы исполнительной власти данный вопрос не решают. </w:t>
      </w:r>
    </w:p>
    <w:p w:rsidR="00833185" w:rsidRDefault="00833185" w:rsidP="003A66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данном случае </w:t>
      </w:r>
      <w:r w:rsidRPr="00833185">
        <w:rPr>
          <w:rFonts w:ascii="Times New Roman" w:hAnsi="Times New Roman" w:cs="Times New Roman"/>
          <w:sz w:val="28"/>
          <w:szCs w:val="28"/>
        </w:rPr>
        <w:t>МУП «Тракторный рынок»</w:t>
      </w:r>
      <w:r>
        <w:rPr>
          <w:rFonts w:ascii="Times New Roman" w:hAnsi="Times New Roman" w:cs="Times New Roman"/>
          <w:sz w:val="28"/>
          <w:szCs w:val="28"/>
        </w:rPr>
        <w:t xml:space="preserve"> следует воспользоваться следующим видом защиты — </w:t>
      </w:r>
      <w:r w:rsidRPr="00833185">
        <w:rPr>
          <w:rFonts w:ascii="Times New Roman" w:hAnsi="Times New Roman" w:cs="Times New Roman"/>
          <w:sz w:val="28"/>
          <w:szCs w:val="28"/>
        </w:rPr>
        <w:t>признани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33185">
        <w:rPr>
          <w:rFonts w:ascii="Times New Roman" w:hAnsi="Times New Roman" w:cs="Times New Roman"/>
          <w:sz w:val="28"/>
          <w:szCs w:val="28"/>
        </w:rPr>
        <w:t xml:space="preserve"> недействительным акта государственного органа или органа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(ст. 12 ГК РФ)</w:t>
      </w:r>
    </w:p>
    <w:p w:rsidR="00833185" w:rsidRDefault="00833185" w:rsidP="003A661B">
      <w:pPr>
        <w:rPr>
          <w:rFonts w:ascii="Times New Roman" w:hAnsi="Times New Roman" w:cs="Times New Roman"/>
          <w:sz w:val="28"/>
          <w:szCs w:val="28"/>
        </w:rPr>
      </w:pPr>
    </w:p>
    <w:p w:rsidR="00833185" w:rsidRDefault="00833185" w:rsidP="003A66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Список литературы:</w:t>
      </w:r>
    </w:p>
    <w:p w:rsidR="008C08A4" w:rsidRDefault="008C08A4" w:rsidP="008C08A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C08A4">
        <w:rPr>
          <w:rFonts w:ascii="Times New Roman" w:hAnsi="Times New Roman" w:cs="Times New Roman"/>
          <w:sz w:val="28"/>
          <w:szCs w:val="28"/>
        </w:rPr>
        <w:t>"Конституция Российской Федерации"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</w:t>
      </w:r>
    </w:p>
    <w:p w:rsidR="00833185" w:rsidRDefault="00833185" w:rsidP="008C08A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33185">
        <w:rPr>
          <w:rFonts w:ascii="Times New Roman" w:hAnsi="Times New Roman" w:cs="Times New Roman"/>
          <w:sz w:val="28"/>
          <w:szCs w:val="28"/>
        </w:rPr>
        <w:t>"Гражданский кодекс Российской Федерации (часть первая)" от 30.11.1994 N 51-ФЗ</w:t>
      </w:r>
      <w:r w:rsidR="008C08A4">
        <w:rPr>
          <w:rFonts w:ascii="Times New Roman" w:hAnsi="Times New Roman" w:cs="Times New Roman"/>
          <w:sz w:val="28"/>
          <w:szCs w:val="28"/>
        </w:rPr>
        <w:t xml:space="preserve"> </w:t>
      </w:r>
      <w:r w:rsidRPr="008C08A4">
        <w:rPr>
          <w:rFonts w:ascii="Times New Roman" w:hAnsi="Times New Roman" w:cs="Times New Roman"/>
          <w:sz w:val="28"/>
          <w:szCs w:val="28"/>
        </w:rPr>
        <w:t>(ред. от 03.08.2018)</w:t>
      </w:r>
      <w:r w:rsidR="008C08A4">
        <w:rPr>
          <w:rFonts w:ascii="Times New Roman" w:hAnsi="Times New Roman" w:cs="Times New Roman"/>
          <w:sz w:val="28"/>
          <w:szCs w:val="28"/>
        </w:rPr>
        <w:t xml:space="preserve"> </w:t>
      </w:r>
      <w:r w:rsidRPr="008C08A4">
        <w:rPr>
          <w:rFonts w:ascii="Times New Roman" w:hAnsi="Times New Roman" w:cs="Times New Roman"/>
          <w:sz w:val="28"/>
          <w:szCs w:val="28"/>
        </w:rPr>
        <w:t>(с изм. и доп., вступ. в силу с 01.01.2019)</w:t>
      </w:r>
    </w:p>
    <w:p w:rsidR="008C08A4" w:rsidRDefault="008C08A4" w:rsidP="008C08A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C08A4">
        <w:rPr>
          <w:rFonts w:ascii="Times New Roman" w:hAnsi="Times New Roman" w:cs="Times New Roman"/>
          <w:sz w:val="28"/>
          <w:szCs w:val="28"/>
        </w:rPr>
        <w:t>"Земельный кодекс Российской Федерации" от 25.10.2001 N 136-ФЗ (ред. от 25.12.2018) (с изм. и доп., вступ. в силу с 01.01.2019)</w:t>
      </w:r>
    </w:p>
    <w:p w:rsidR="008C08A4" w:rsidRDefault="008C08A4" w:rsidP="008C08A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C08A4">
        <w:rPr>
          <w:rFonts w:ascii="Times New Roman" w:hAnsi="Times New Roman" w:cs="Times New Roman"/>
          <w:sz w:val="28"/>
          <w:szCs w:val="28"/>
        </w:rPr>
        <w:t>Вакула А. И. Земельное право: учеб. пособие //</w:t>
      </w:r>
      <w:proofErr w:type="spellStart"/>
      <w:r w:rsidRPr="008C08A4">
        <w:rPr>
          <w:rFonts w:ascii="Times New Roman" w:hAnsi="Times New Roman" w:cs="Times New Roman"/>
          <w:sz w:val="28"/>
          <w:szCs w:val="28"/>
        </w:rPr>
        <w:t>Ростов</w:t>
      </w:r>
      <w:proofErr w:type="spellEnd"/>
      <w:r w:rsidRPr="008C08A4">
        <w:rPr>
          <w:rFonts w:ascii="Times New Roman" w:hAnsi="Times New Roman" w:cs="Times New Roman"/>
          <w:sz w:val="28"/>
          <w:szCs w:val="28"/>
        </w:rPr>
        <w:t xml:space="preserve"> н/Д: Изд. центр ДГТУ. – 2016. – С. 181.</w:t>
      </w:r>
    </w:p>
    <w:p w:rsidR="008C08A4" w:rsidRPr="008C08A4" w:rsidRDefault="008C08A4" w:rsidP="008C08A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8C08A4">
        <w:rPr>
          <w:rFonts w:ascii="Times New Roman" w:hAnsi="Times New Roman" w:cs="Times New Roman"/>
          <w:sz w:val="28"/>
          <w:szCs w:val="28"/>
        </w:rPr>
        <w:t xml:space="preserve">Петриков А. В. Личные подсобные хозяйства России: проблемы развития и перспективы //Сборник материалов заседания «круглого </w:t>
      </w:r>
      <w:r w:rsidRPr="008C08A4">
        <w:rPr>
          <w:rFonts w:ascii="Times New Roman" w:hAnsi="Times New Roman" w:cs="Times New Roman"/>
          <w:sz w:val="28"/>
          <w:szCs w:val="28"/>
        </w:rPr>
        <w:lastRenderedPageBreak/>
        <w:t>стола»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8C08A4">
        <w:rPr>
          <w:rFonts w:ascii="Times New Roman" w:hAnsi="Times New Roman" w:cs="Times New Roman"/>
          <w:sz w:val="28"/>
          <w:szCs w:val="28"/>
        </w:rPr>
        <w:t>«Развитие ЛПХ: устойчивость, интеграция, стратегия». М. – 2007.</w:t>
      </w:r>
    </w:p>
    <w:sectPr w:rsidR="008C08A4" w:rsidRPr="008C08A4" w:rsidSect="00810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B3766"/>
    <w:multiLevelType w:val="hybridMultilevel"/>
    <w:tmpl w:val="E2D462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CFC37B9"/>
    <w:multiLevelType w:val="hybridMultilevel"/>
    <w:tmpl w:val="27FEB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E653B"/>
    <w:multiLevelType w:val="hybridMultilevel"/>
    <w:tmpl w:val="877038C2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 w15:restartNumberingAfterBreak="0">
    <w:nsid w:val="62355593"/>
    <w:multiLevelType w:val="hybridMultilevel"/>
    <w:tmpl w:val="7D78E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587FAD"/>
    <w:multiLevelType w:val="hybridMultilevel"/>
    <w:tmpl w:val="B8B47C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6C5593C"/>
    <w:multiLevelType w:val="hybridMultilevel"/>
    <w:tmpl w:val="41048760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 w15:restartNumberingAfterBreak="0">
    <w:nsid w:val="7CA17910"/>
    <w:multiLevelType w:val="hybridMultilevel"/>
    <w:tmpl w:val="663C76BA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7" w15:restartNumberingAfterBreak="0">
    <w:nsid w:val="7E1A0DF3"/>
    <w:multiLevelType w:val="hybridMultilevel"/>
    <w:tmpl w:val="C33C4D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64E0"/>
    <w:rsid w:val="00355D39"/>
    <w:rsid w:val="003A661B"/>
    <w:rsid w:val="007A64E0"/>
    <w:rsid w:val="00810F03"/>
    <w:rsid w:val="00833185"/>
    <w:rsid w:val="008C08A4"/>
    <w:rsid w:val="00DC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AFC2A"/>
  <w15:docId w15:val="{7CF979AF-45CA-48E7-A4A9-A1F93285E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0F0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9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3293</Words>
  <Characters>18771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stanila2000@mail.ru</cp:lastModifiedBy>
  <cp:revision>2</cp:revision>
  <dcterms:created xsi:type="dcterms:W3CDTF">2019-05-21T17:29:00Z</dcterms:created>
  <dcterms:modified xsi:type="dcterms:W3CDTF">2019-05-21T17:29:00Z</dcterms:modified>
</cp:coreProperties>
</file>