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09" w:rsidRPr="005C7209" w:rsidRDefault="00FA029B" w:rsidP="009A3A44">
      <w:pPr>
        <w:spacing w:line="360" w:lineRule="auto"/>
        <w:jc w:val="center"/>
        <w:rPr>
          <w:sz w:val="28"/>
          <w:szCs w:val="28"/>
        </w:rPr>
      </w:pPr>
      <w:r w:rsidRPr="005C7209">
        <w:rPr>
          <w:noProof/>
          <w:sz w:val="28"/>
          <w:szCs w:val="28"/>
        </w:rPr>
        <mc:AlternateContent>
          <mc:Choice Requires="wps">
            <w:drawing>
              <wp:anchor distT="0" distB="0" distL="114300" distR="114300" simplePos="0" relativeHeight="251657728" behindDoc="0" locked="0" layoutInCell="1" allowOverlap="1" wp14:anchorId="4174BDC7" wp14:editId="36A15A4E">
                <wp:simplePos x="0" y="0"/>
                <wp:positionH relativeFrom="column">
                  <wp:posOffset>2767965</wp:posOffset>
                </wp:positionH>
                <wp:positionV relativeFrom="paragraph">
                  <wp:posOffset>-314325</wp:posOffset>
                </wp:positionV>
                <wp:extent cx="590550" cy="190500"/>
                <wp:effectExtent l="5715" t="9525" r="13335" b="952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190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7.95pt;margin-top:-24.75pt;width:46.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" strokecolor="white"/>
            </w:pict>
          </mc:Fallback>
        </mc:AlternateContent>
      </w:r>
      <w:r w:rsidR="005C7209" w:rsidRPr="005C7209">
        <w:rPr>
          <w:sz w:val="28"/>
          <w:szCs w:val="28"/>
        </w:rPr>
        <w:t xml:space="preserve"> ПОУ «Гуманитарный техникум экономики и права»</w:t>
      </w:r>
      <w:bookmarkStart w:id="0" w:name="_GoBack"/>
      <w:bookmarkEnd w:id="0"/>
    </w:p>
    <w:p w:rsidR="005C7209" w:rsidRPr="005C7209" w:rsidRDefault="005C7209" w:rsidP="005C7209">
      <w:pPr>
        <w:jc w:val="center"/>
        <w:rPr>
          <w:sz w:val="32"/>
          <w:szCs w:val="32"/>
        </w:rPr>
      </w:pPr>
    </w:p>
    <w:p w:rsidR="005C7209" w:rsidRPr="005C7209" w:rsidRDefault="005C7209" w:rsidP="005C7209">
      <w:pPr>
        <w:rPr>
          <w:sz w:val="28"/>
          <w:szCs w:val="28"/>
        </w:rPr>
      </w:pPr>
    </w:p>
    <w:p w:rsidR="005C7209" w:rsidRPr="005C7209" w:rsidRDefault="005C7209" w:rsidP="005C7209">
      <w:pPr>
        <w:rPr>
          <w:sz w:val="28"/>
          <w:szCs w:val="28"/>
        </w:rPr>
      </w:pPr>
    </w:p>
    <w:p w:rsidR="005C7209" w:rsidRPr="005C7209" w:rsidRDefault="005C7209" w:rsidP="005C7209">
      <w:pPr>
        <w:ind w:left="2832" w:firstLine="708"/>
        <w:rPr>
          <w:sz w:val="28"/>
          <w:szCs w:val="28"/>
        </w:rPr>
      </w:pPr>
    </w:p>
    <w:p w:rsidR="005C7209" w:rsidRPr="005C7209" w:rsidRDefault="005C7209" w:rsidP="005C7209">
      <w:pPr>
        <w:ind w:left="2832" w:firstLine="708"/>
        <w:rPr>
          <w:sz w:val="28"/>
          <w:szCs w:val="28"/>
        </w:rPr>
      </w:pPr>
    </w:p>
    <w:p w:rsidR="005C7209" w:rsidRPr="005C7209" w:rsidRDefault="005C7209" w:rsidP="005C7209">
      <w:pPr>
        <w:ind w:left="2832" w:firstLine="708"/>
        <w:rPr>
          <w:sz w:val="28"/>
          <w:szCs w:val="28"/>
        </w:rPr>
      </w:pPr>
    </w:p>
    <w:p w:rsidR="005C7209" w:rsidRPr="005C7209" w:rsidRDefault="005C7209" w:rsidP="005C7209">
      <w:pPr>
        <w:ind w:left="2832" w:firstLine="708"/>
        <w:rPr>
          <w:sz w:val="28"/>
          <w:szCs w:val="28"/>
        </w:rPr>
      </w:pPr>
    </w:p>
    <w:p w:rsidR="005C7209" w:rsidRPr="005C7209" w:rsidRDefault="005C7209" w:rsidP="005C7209">
      <w:pPr>
        <w:ind w:left="2832" w:firstLine="708"/>
        <w:rPr>
          <w:sz w:val="28"/>
          <w:szCs w:val="28"/>
        </w:rPr>
      </w:pPr>
    </w:p>
    <w:p w:rsidR="005C7209" w:rsidRPr="005C7209" w:rsidRDefault="005C7209" w:rsidP="005C7209">
      <w:pPr>
        <w:ind w:left="2832" w:firstLine="708"/>
        <w:rPr>
          <w:sz w:val="28"/>
          <w:szCs w:val="28"/>
        </w:rPr>
      </w:pPr>
    </w:p>
    <w:p w:rsidR="005C7209" w:rsidRPr="005C7209" w:rsidRDefault="005C7209" w:rsidP="005C7209">
      <w:pPr>
        <w:jc w:val="center"/>
        <w:rPr>
          <w:sz w:val="28"/>
          <w:szCs w:val="28"/>
        </w:rPr>
      </w:pPr>
      <w:r w:rsidRPr="005C7209">
        <w:rPr>
          <w:rFonts w:ascii="Arial" w:hAnsi="Arial" w:cs="Arial"/>
          <w:b/>
          <w:sz w:val="40"/>
          <w:szCs w:val="40"/>
        </w:rPr>
        <w:t>Планирование, учет и анализ издержек на предприятии</w:t>
      </w:r>
    </w:p>
    <w:p w:rsidR="005C7209" w:rsidRPr="005C7209" w:rsidRDefault="005C7209" w:rsidP="005C7209">
      <w:pPr>
        <w:ind w:left="2832" w:firstLine="708"/>
        <w:jc w:val="center"/>
        <w:rPr>
          <w:sz w:val="28"/>
          <w:szCs w:val="28"/>
        </w:rPr>
      </w:pPr>
    </w:p>
    <w:p w:rsidR="005C7209" w:rsidRPr="005C7209" w:rsidRDefault="005C7209" w:rsidP="005C7209">
      <w:pPr>
        <w:ind w:left="2832" w:firstLine="708"/>
        <w:rPr>
          <w:sz w:val="28"/>
          <w:szCs w:val="28"/>
        </w:rPr>
      </w:pPr>
    </w:p>
    <w:p w:rsidR="005C7209" w:rsidRPr="005C7209" w:rsidRDefault="005C7209" w:rsidP="005C7209">
      <w:pPr>
        <w:ind w:left="2832" w:firstLine="708"/>
        <w:rPr>
          <w:sz w:val="28"/>
          <w:szCs w:val="28"/>
        </w:rPr>
      </w:pPr>
    </w:p>
    <w:p w:rsidR="005C7209" w:rsidRPr="005C7209" w:rsidRDefault="005C7209" w:rsidP="005C7209">
      <w:pPr>
        <w:ind w:left="2832" w:firstLine="708"/>
        <w:rPr>
          <w:sz w:val="28"/>
          <w:szCs w:val="28"/>
        </w:rPr>
      </w:pPr>
    </w:p>
    <w:p w:rsidR="005C7209" w:rsidRPr="005C7209" w:rsidRDefault="005C7209" w:rsidP="005C7209">
      <w:pPr>
        <w:ind w:left="2832" w:firstLine="708"/>
        <w:rPr>
          <w:sz w:val="28"/>
          <w:szCs w:val="28"/>
        </w:rPr>
      </w:pPr>
    </w:p>
    <w:p w:rsidR="005C7209" w:rsidRPr="005C7209" w:rsidRDefault="005C7209" w:rsidP="005C7209">
      <w:pPr>
        <w:rPr>
          <w:sz w:val="28"/>
          <w:szCs w:val="28"/>
        </w:rPr>
      </w:pPr>
    </w:p>
    <w:p w:rsidR="005C7209" w:rsidRPr="005C7209" w:rsidRDefault="005C7209" w:rsidP="005C7209">
      <w:pPr>
        <w:ind w:left="2832" w:firstLine="708"/>
        <w:rPr>
          <w:sz w:val="28"/>
          <w:szCs w:val="28"/>
        </w:rPr>
      </w:pPr>
    </w:p>
    <w:p w:rsidR="005C7209" w:rsidRPr="005C7209" w:rsidRDefault="005C7209" w:rsidP="005C7209">
      <w:pPr>
        <w:ind w:left="2832" w:firstLine="708"/>
        <w:rPr>
          <w:sz w:val="28"/>
          <w:szCs w:val="28"/>
        </w:rPr>
      </w:pPr>
    </w:p>
    <w:p w:rsidR="005C7209" w:rsidRPr="005C7209" w:rsidRDefault="005C7209" w:rsidP="005C7209">
      <w:pPr>
        <w:ind w:left="2832" w:firstLine="708"/>
        <w:rPr>
          <w:sz w:val="28"/>
          <w:szCs w:val="28"/>
        </w:rPr>
      </w:pPr>
    </w:p>
    <w:p w:rsidR="005C7209" w:rsidRPr="00195E0B" w:rsidRDefault="00195E0B" w:rsidP="00195E0B">
      <w:pPr>
        <w:ind w:left="2832" w:firstLine="708"/>
        <w:rPr>
          <w:sz w:val="28"/>
          <w:szCs w:val="28"/>
        </w:rPr>
      </w:pPr>
      <w:r>
        <w:rPr>
          <w:sz w:val="28"/>
          <w:szCs w:val="28"/>
        </w:rPr>
        <w:tab/>
      </w:r>
      <w:r>
        <w:rPr>
          <w:sz w:val="28"/>
          <w:szCs w:val="28"/>
        </w:rPr>
        <w:tab/>
      </w:r>
    </w:p>
    <w:p w:rsidR="005C7209" w:rsidRPr="005C7209" w:rsidRDefault="005C7209" w:rsidP="005C7209">
      <w:pPr>
        <w:rPr>
          <w:sz w:val="28"/>
          <w:szCs w:val="28"/>
        </w:rPr>
      </w:pPr>
    </w:p>
    <w:p w:rsidR="005C7209" w:rsidRPr="005C7209" w:rsidRDefault="005C7209" w:rsidP="005C7209">
      <w:pPr>
        <w:rPr>
          <w:sz w:val="28"/>
          <w:szCs w:val="28"/>
        </w:rPr>
      </w:pPr>
      <w:r w:rsidRPr="005C7209">
        <w:rPr>
          <w:sz w:val="28"/>
          <w:szCs w:val="28"/>
        </w:rPr>
        <w:tab/>
      </w:r>
      <w:r w:rsidRPr="005C7209">
        <w:rPr>
          <w:sz w:val="28"/>
          <w:szCs w:val="28"/>
        </w:rPr>
        <w:tab/>
      </w:r>
      <w:r w:rsidRPr="005C7209">
        <w:rPr>
          <w:sz w:val="28"/>
          <w:szCs w:val="28"/>
        </w:rPr>
        <w:tab/>
      </w:r>
      <w:r w:rsidRPr="005C7209">
        <w:rPr>
          <w:sz w:val="28"/>
          <w:szCs w:val="28"/>
        </w:rPr>
        <w:tab/>
      </w:r>
      <w:r w:rsidRPr="005C7209">
        <w:rPr>
          <w:sz w:val="28"/>
          <w:szCs w:val="28"/>
        </w:rPr>
        <w:tab/>
      </w:r>
      <w:r w:rsidRPr="005C7209">
        <w:rPr>
          <w:sz w:val="28"/>
          <w:szCs w:val="28"/>
        </w:rPr>
        <w:tab/>
      </w:r>
      <w:r w:rsidRPr="005C7209">
        <w:rPr>
          <w:sz w:val="28"/>
          <w:szCs w:val="28"/>
        </w:rPr>
        <w:tab/>
        <w:t>Руководитель:</w:t>
      </w:r>
    </w:p>
    <w:p w:rsidR="005C7209" w:rsidRPr="005C7209" w:rsidRDefault="005C7209" w:rsidP="005C7209">
      <w:pPr>
        <w:rPr>
          <w:b/>
          <w:sz w:val="28"/>
          <w:szCs w:val="28"/>
        </w:rPr>
      </w:pPr>
      <w:r w:rsidRPr="005C7209">
        <w:rPr>
          <w:sz w:val="28"/>
          <w:szCs w:val="28"/>
        </w:rPr>
        <w:tab/>
      </w:r>
      <w:r w:rsidRPr="005C7209">
        <w:rPr>
          <w:sz w:val="28"/>
          <w:szCs w:val="28"/>
        </w:rPr>
        <w:tab/>
      </w:r>
      <w:r w:rsidRPr="005C7209">
        <w:rPr>
          <w:sz w:val="28"/>
          <w:szCs w:val="28"/>
        </w:rPr>
        <w:tab/>
      </w:r>
      <w:r w:rsidRPr="005C7209">
        <w:rPr>
          <w:sz w:val="28"/>
          <w:szCs w:val="28"/>
        </w:rPr>
        <w:tab/>
      </w:r>
      <w:r w:rsidRPr="005C7209">
        <w:rPr>
          <w:sz w:val="28"/>
          <w:szCs w:val="28"/>
        </w:rPr>
        <w:tab/>
      </w:r>
      <w:r w:rsidRPr="005C7209">
        <w:rPr>
          <w:sz w:val="28"/>
          <w:szCs w:val="28"/>
        </w:rPr>
        <w:tab/>
      </w:r>
      <w:r w:rsidRPr="005C7209">
        <w:rPr>
          <w:sz w:val="28"/>
          <w:szCs w:val="28"/>
        </w:rPr>
        <w:tab/>
      </w:r>
    </w:p>
    <w:p w:rsidR="005C7209" w:rsidRPr="005C7209" w:rsidRDefault="005C7209" w:rsidP="005C7209">
      <w:pPr>
        <w:ind w:left="2832" w:firstLine="708"/>
        <w:rPr>
          <w:sz w:val="28"/>
          <w:szCs w:val="28"/>
        </w:rPr>
      </w:pPr>
    </w:p>
    <w:p w:rsidR="005C7209" w:rsidRPr="005C7209" w:rsidRDefault="005C7209" w:rsidP="005C7209">
      <w:pPr>
        <w:ind w:left="2832" w:firstLine="708"/>
        <w:rPr>
          <w:sz w:val="28"/>
          <w:szCs w:val="28"/>
        </w:rPr>
      </w:pPr>
    </w:p>
    <w:p w:rsidR="005C7209" w:rsidRPr="005C7209" w:rsidRDefault="005C7209" w:rsidP="005C7209">
      <w:pPr>
        <w:ind w:left="2832" w:firstLine="708"/>
        <w:rPr>
          <w:sz w:val="28"/>
          <w:szCs w:val="28"/>
        </w:rPr>
      </w:pPr>
    </w:p>
    <w:p w:rsidR="005C7209" w:rsidRPr="005C7209" w:rsidRDefault="005C7209" w:rsidP="005C7209">
      <w:pPr>
        <w:ind w:left="2832" w:firstLine="708"/>
        <w:rPr>
          <w:sz w:val="28"/>
          <w:szCs w:val="28"/>
        </w:rPr>
      </w:pPr>
    </w:p>
    <w:p w:rsidR="005C7209" w:rsidRPr="005C7209" w:rsidRDefault="005C7209" w:rsidP="005C7209">
      <w:pPr>
        <w:ind w:left="2832" w:firstLine="708"/>
        <w:rPr>
          <w:sz w:val="28"/>
          <w:szCs w:val="28"/>
        </w:rPr>
      </w:pPr>
    </w:p>
    <w:p w:rsidR="005C7209" w:rsidRPr="005C7209" w:rsidRDefault="005C7209" w:rsidP="005C7209">
      <w:pPr>
        <w:rPr>
          <w:sz w:val="28"/>
          <w:szCs w:val="28"/>
        </w:rPr>
      </w:pPr>
    </w:p>
    <w:p w:rsidR="005C7209" w:rsidRPr="005C7209" w:rsidRDefault="005C7209" w:rsidP="005C7209">
      <w:pPr>
        <w:rPr>
          <w:sz w:val="28"/>
          <w:szCs w:val="28"/>
        </w:rPr>
      </w:pPr>
    </w:p>
    <w:p w:rsidR="005C7209" w:rsidRPr="005C7209" w:rsidRDefault="005C7209" w:rsidP="005C7209">
      <w:pPr>
        <w:ind w:left="2832" w:firstLine="708"/>
        <w:rPr>
          <w:sz w:val="28"/>
          <w:szCs w:val="28"/>
        </w:rPr>
      </w:pPr>
      <w:r w:rsidRPr="005C7209">
        <w:rPr>
          <w:sz w:val="28"/>
          <w:szCs w:val="28"/>
        </w:rPr>
        <w:t xml:space="preserve">  </w:t>
      </w:r>
    </w:p>
    <w:p w:rsidR="005C7209" w:rsidRPr="005C7209" w:rsidRDefault="005C7209" w:rsidP="005C7209">
      <w:pPr>
        <w:rPr>
          <w:sz w:val="28"/>
          <w:szCs w:val="28"/>
        </w:rPr>
      </w:pPr>
    </w:p>
    <w:p w:rsidR="005C7209" w:rsidRPr="005C7209" w:rsidRDefault="005C7209" w:rsidP="005C7209">
      <w:pPr>
        <w:ind w:left="2832" w:firstLine="708"/>
        <w:rPr>
          <w:sz w:val="28"/>
          <w:szCs w:val="28"/>
        </w:rPr>
      </w:pPr>
    </w:p>
    <w:p w:rsidR="005C7209" w:rsidRPr="005C7209" w:rsidRDefault="005C7209" w:rsidP="005C7209">
      <w:pPr>
        <w:ind w:left="3540" w:firstLine="708"/>
        <w:rPr>
          <w:sz w:val="28"/>
          <w:szCs w:val="28"/>
        </w:rPr>
      </w:pPr>
      <w:r w:rsidRPr="005C7209">
        <w:rPr>
          <w:sz w:val="28"/>
          <w:szCs w:val="28"/>
        </w:rPr>
        <w:t>Москва 201</w:t>
      </w:r>
      <w:r>
        <w:rPr>
          <w:sz w:val="28"/>
          <w:szCs w:val="28"/>
        </w:rPr>
        <w:t>9</w:t>
      </w:r>
    </w:p>
    <w:p w:rsidR="00476301" w:rsidRPr="005C7209" w:rsidRDefault="0012409F" w:rsidP="005C7209">
      <w:pPr>
        <w:pageBreakBefore/>
        <w:suppressAutoHyphens/>
        <w:spacing w:after="240" w:line="360" w:lineRule="auto"/>
        <w:ind w:left="1134" w:right="1418"/>
        <w:jc w:val="center"/>
        <w:rPr>
          <w:sz w:val="28"/>
          <w:szCs w:val="28"/>
        </w:rPr>
      </w:pPr>
      <w:r w:rsidRPr="005C7209">
        <w:rPr>
          <w:sz w:val="28"/>
          <w:szCs w:val="28"/>
        </w:rPr>
        <w:lastRenderedPageBreak/>
        <w:t>СОДЕРЖА</w:t>
      </w:r>
      <w:r w:rsidR="00476301" w:rsidRPr="005C7209">
        <w:rPr>
          <w:sz w:val="28"/>
          <w:szCs w:val="28"/>
        </w:rPr>
        <w:t>НИЕ</w:t>
      </w:r>
    </w:p>
    <w:p w:rsidR="00461EA0" w:rsidRDefault="00476301" w:rsidP="00461EA0">
      <w:pPr>
        <w:pStyle w:val="14"/>
        <w:spacing w:line="360" w:lineRule="auto"/>
        <w:rPr>
          <w:rFonts w:asciiTheme="minorHAnsi" w:eastAsiaTheme="minorEastAsia" w:hAnsiTheme="minorHAnsi" w:cstheme="minorBidi"/>
          <w:sz w:val="22"/>
          <w:lang w:eastAsia="ru-RU"/>
        </w:rPr>
      </w:pPr>
      <w:r w:rsidRPr="005C7209">
        <w:fldChar w:fldCharType="begin"/>
      </w:r>
      <w:r w:rsidRPr="005C7209">
        <w:instrText xml:space="preserve"> TOC \o "1-3" \h \z \u </w:instrText>
      </w:r>
      <w:r w:rsidRPr="005C7209">
        <w:fldChar w:fldCharType="separate"/>
      </w:r>
      <w:hyperlink w:anchor="_Toc7646824" w:history="1">
        <w:r w:rsidR="00461EA0" w:rsidRPr="00B551AB">
          <w:rPr>
            <w:rStyle w:val="afe"/>
          </w:rPr>
          <w:t>ВВЕДЕНИЕ</w:t>
        </w:r>
        <w:r w:rsidR="00461EA0">
          <w:rPr>
            <w:webHidden/>
          </w:rPr>
          <w:tab/>
        </w:r>
        <w:r w:rsidR="00461EA0">
          <w:rPr>
            <w:webHidden/>
          </w:rPr>
          <w:fldChar w:fldCharType="begin"/>
        </w:r>
        <w:r w:rsidR="00461EA0">
          <w:rPr>
            <w:webHidden/>
          </w:rPr>
          <w:instrText xml:space="preserve"> PAGEREF _Toc7646824 \h </w:instrText>
        </w:r>
        <w:r w:rsidR="00461EA0">
          <w:rPr>
            <w:webHidden/>
          </w:rPr>
        </w:r>
        <w:r w:rsidR="00461EA0">
          <w:rPr>
            <w:webHidden/>
          </w:rPr>
          <w:fldChar w:fldCharType="separate"/>
        </w:r>
        <w:r w:rsidR="00461EA0">
          <w:rPr>
            <w:webHidden/>
          </w:rPr>
          <w:t>2</w:t>
        </w:r>
        <w:r w:rsidR="00461EA0">
          <w:rPr>
            <w:webHidden/>
          </w:rPr>
          <w:fldChar w:fldCharType="end"/>
        </w:r>
      </w:hyperlink>
    </w:p>
    <w:p w:rsidR="00461EA0" w:rsidRDefault="0016104C" w:rsidP="00461EA0">
      <w:pPr>
        <w:pStyle w:val="14"/>
        <w:spacing w:line="360" w:lineRule="auto"/>
        <w:rPr>
          <w:rFonts w:asciiTheme="minorHAnsi" w:eastAsiaTheme="minorEastAsia" w:hAnsiTheme="minorHAnsi" w:cstheme="minorBidi"/>
          <w:sz w:val="22"/>
          <w:lang w:eastAsia="ru-RU"/>
        </w:rPr>
      </w:pPr>
      <w:hyperlink w:anchor="_Toc7646825" w:history="1">
        <w:r w:rsidR="00461EA0" w:rsidRPr="00B551AB">
          <w:rPr>
            <w:rStyle w:val="afe"/>
          </w:rPr>
          <w:t>1. ТЕОРЕТИЧЕСКИЕ ОСНОВЫ ПЛАНИРОВАНИЯ, УЧЕТА И АНАЛИЗА ИЗДЕРЖЕК НА ПРЕДПРИЯТИИ</w:t>
        </w:r>
        <w:r w:rsidR="00461EA0">
          <w:rPr>
            <w:webHidden/>
          </w:rPr>
          <w:tab/>
        </w:r>
        <w:r w:rsidR="00461EA0">
          <w:rPr>
            <w:webHidden/>
          </w:rPr>
          <w:fldChar w:fldCharType="begin"/>
        </w:r>
        <w:r w:rsidR="00461EA0">
          <w:rPr>
            <w:webHidden/>
          </w:rPr>
          <w:instrText xml:space="preserve"> PAGEREF _Toc7646825 \h </w:instrText>
        </w:r>
        <w:r w:rsidR="00461EA0">
          <w:rPr>
            <w:webHidden/>
          </w:rPr>
        </w:r>
        <w:r w:rsidR="00461EA0">
          <w:rPr>
            <w:webHidden/>
          </w:rPr>
          <w:fldChar w:fldCharType="separate"/>
        </w:r>
        <w:r w:rsidR="00461EA0">
          <w:rPr>
            <w:webHidden/>
          </w:rPr>
          <w:t>5</w:t>
        </w:r>
        <w:r w:rsidR="00461EA0">
          <w:rPr>
            <w:webHidden/>
          </w:rPr>
          <w:fldChar w:fldCharType="end"/>
        </w:r>
      </w:hyperlink>
    </w:p>
    <w:p w:rsidR="00461EA0" w:rsidRPr="00461EA0" w:rsidRDefault="0016104C" w:rsidP="00461EA0">
      <w:pPr>
        <w:pStyle w:val="2f0"/>
        <w:rPr>
          <w:rStyle w:val="afe"/>
          <w:rFonts w:ascii="Times New Roman" w:eastAsia="Calibri" w:hAnsi="Times New Roman" w:cs="Calibri"/>
          <w:color w:val="auto"/>
          <w:sz w:val="28"/>
          <w:lang w:eastAsia="en-US"/>
        </w:rPr>
      </w:pPr>
      <w:hyperlink w:anchor="_Toc7646826" w:history="1">
        <w:r w:rsidR="00461EA0" w:rsidRPr="00461EA0">
          <w:rPr>
            <w:rStyle w:val="afe"/>
            <w:rFonts w:ascii="Times New Roman" w:eastAsia="Calibri" w:hAnsi="Times New Roman" w:cs="Calibri"/>
            <w:noProof/>
            <w:color w:val="auto"/>
            <w:sz w:val="28"/>
            <w:lang w:eastAsia="en-US"/>
          </w:rPr>
          <w:t>1.1. Экономическая сущность затрат на производство, их классификация</w:t>
        </w:r>
        <w:r w:rsidR="00461EA0" w:rsidRPr="00461EA0">
          <w:rPr>
            <w:rStyle w:val="afe"/>
            <w:rFonts w:ascii="Times New Roman" w:eastAsia="Calibri" w:hAnsi="Times New Roman" w:cs="Calibri"/>
            <w:webHidden/>
            <w:color w:val="auto"/>
            <w:sz w:val="28"/>
            <w:lang w:eastAsia="en-US"/>
          </w:rPr>
          <w:tab/>
        </w:r>
        <w:r w:rsidR="00461EA0" w:rsidRPr="00461EA0">
          <w:rPr>
            <w:rStyle w:val="afe"/>
            <w:rFonts w:ascii="Times New Roman" w:eastAsia="Calibri" w:hAnsi="Times New Roman" w:cs="Calibri"/>
            <w:webHidden/>
            <w:color w:val="auto"/>
            <w:sz w:val="28"/>
            <w:lang w:eastAsia="en-US"/>
          </w:rPr>
          <w:fldChar w:fldCharType="begin"/>
        </w:r>
        <w:r w:rsidR="00461EA0" w:rsidRPr="00461EA0">
          <w:rPr>
            <w:rStyle w:val="afe"/>
            <w:rFonts w:ascii="Times New Roman" w:eastAsia="Calibri" w:hAnsi="Times New Roman" w:cs="Calibri"/>
            <w:webHidden/>
            <w:color w:val="auto"/>
            <w:sz w:val="28"/>
            <w:lang w:eastAsia="en-US"/>
          </w:rPr>
          <w:instrText xml:space="preserve"> PAGEREF _Toc7646826 \h </w:instrText>
        </w:r>
        <w:r w:rsidR="00461EA0" w:rsidRPr="00461EA0">
          <w:rPr>
            <w:rStyle w:val="afe"/>
            <w:rFonts w:ascii="Times New Roman" w:eastAsia="Calibri" w:hAnsi="Times New Roman" w:cs="Calibri"/>
            <w:webHidden/>
            <w:color w:val="auto"/>
            <w:sz w:val="28"/>
            <w:lang w:eastAsia="en-US"/>
          </w:rPr>
        </w:r>
        <w:r w:rsidR="00461EA0" w:rsidRPr="00461EA0">
          <w:rPr>
            <w:rStyle w:val="afe"/>
            <w:rFonts w:ascii="Times New Roman" w:eastAsia="Calibri" w:hAnsi="Times New Roman" w:cs="Calibri"/>
            <w:noProof/>
            <w:webHidden/>
            <w:color w:val="auto"/>
            <w:sz w:val="28"/>
            <w:lang w:eastAsia="en-US"/>
          </w:rPr>
          <w:fldChar w:fldCharType="separate"/>
        </w:r>
        <w:r w:rsidR="00461EA0" w:rsidRPr="00461EA0">
          <w:rPr>
            <w:rStyle w:val="afe"/>
            <w:rFonts w:ascii="Times New Roman" w:eastAsia="Calibri" w:hAnsi="Times New Roman" w:cs="Calibri"/>
            <w:webHidden/>
            <w:color w:val="auto"/>
            <w:sz w:val="28"/>
            <w:lang w:eastAsia="en-US"/>
          </w:rPr>
          <w:t>5</w:t>
        </w:r>
        <w:r w:rsidR="00461EA0" w:rsidRPr="00461EA0">
          <w:rPr>
            <w:rStyle w:val="afe"/>
            <w:rFonts w:ascii="Times New Roman" w:eastAsia="Calibri" w:hAnsi="Times New Roman" w:cs="Calibri"/>
            <w:webHidden/>
            <w:color w:val="auto"/>
            <w:sz w:val="28"/>
            <w:lang w:eastAsia="en-US"/>
          </w:rPr>
          <w:fldChar w:fldCharType="end"/>
        </w:r>
      </w:hyperlink>
    </w:p>
    <w:p w:rsidR="00461EA0" w:rsidRPr="00461EA0" w:rsidRDefault="0016104C" w:rsidP="00461EA0">
      <w:pPr>
        <w:pStyle w:val="2f0"/>
        <w:rPr>
          <w:rStyle w:val="afe"/>
          <w:rFonts w:ascii="Times New Roman" w:eastAsia="Calibri" w:hAnsi="Times New Roman" w:cs="Calibri"/>
          <w:color w:val="auto"/>
          <w:sz w:val="28"/>
          <w:lang w:eastAsia="en-US"/>
        </w:rPr>
      </w:pPr>
      <w:hyperlink w:anchor="_Toc7646827" w:history="1">
        <w:r w:rsidR="00461EA0" w:rsidRPr="00461EA0">
          <w:rPr>
            <w:rStyle w:val="afe"/>
            <w:rFonts w:ascii="Times New Roman" w:eastAsia="Calibri" w:hAnsi="Times New Roman" w:cs="Calibri"/>
            <w:noProof/>
            <w:color w:val="auto"/>
            <w:sz w:val="28"/>
            <w:lang w:eastAsia="en-US"/>
          </w:rPr>
          <w:t>1.2. Методики планирования затрат предприятия</w:t>
        </w:r>
        <w:r w:rsidR="00461EA0" w:rsidRPr="00461EA0">
          <w:rPr>
            <w:rStyle w:val="afe"/>
            <w:rFonts w:ascii="Times New Roman" w:eastAsia="Calibri" w:hAnsi="Times New Roman" w:cs="Calibri"/>
            <w:webHidden/>
            <w:color w:val="auto"/>
            <w:sz w:val="28"/>
            <w:lang w:eastAsia="en-US"/>
          </w:rPr>
          <w:tab/>
        </w:r>
        <w:r w:rsidR="00461EA0" w:rsidRPr="00461EA0">
          <w:rPr>
            <w:rStyle w:val="afe"/>
            <w:rFonts w:ascii="Times New Roman" w:eastAsia="Calibri" w:hAnsi="Times New Roman" w:cs="Calibri"/>
            <w:webHidden/>
            <w:color w:val="auto"/>
            <w:sz w:val="28"/>
            <w:lang w:eastAsia="en-US"/>
          </w:rPr>
          <w:fldChar w:fldCharType="begin"/>
        </w:r>
        <w:r w:rsidR="00461EA0" w:rsidRPr="00461EA0">
          <w:rPr>
            <w:rStyle w:val="afe"/>
            <w:rFonts w:ascii="Times New Roman" w:eastAsia="Calibri" w:hAnsi="Times New Roman" w:cs="Calibri"/>
            <w:webHidden/>
            <w:color w:val="auto"/>
            <w:sz w:val="28"/>
            <w:lang w:eastAsia="en-US"/>
          </w:rPr>
          <w:instrText xml:space="preserve"> PAGEREF _Toc7646827 \h </w:instrText>
        </w:r>
        <w:r w:rsidR="00461EA0" w:rsidRPr="00461EA0">
          <w:rPr>
            <w:rStyle w:val="afe"/>
            <w:rFonts w:ascii="Times New Roman" w:eastAsia="Calibri" w:hAnsi="Times New Roman" w:cs="Calibri"/>
            <w:webHidden/>
            <w:color w:val="auto"/>
            <w:sz w:val="28"/>
            <w:lang w:eastAsia="en-US"/>
          </w:rPr>
        </w:r>
        <w:r w:rsidR="00461EA0" w:rsidRPr="00461EA0">
          <w:rPr>
            <w:rStyle w:val="afe"/>
            <w:rFonts w:ascii="Times New Roman" w:eastAsia="Calibri" w:hAnsi="Times New Roman" w:cs="Calibri"/>
            <w:noProof/>
            <w:webHidden/>
            <w:color w:val="auto"/>
            <w:sz w:val="28"/>
            <w:lang w:eastAsia="en-US"/>
          </w:rPr>
          <w:fldChar w:fldCharType="separate"/>
        </w:r>
        <w:r w:rsidR="00461EA0" w:rsidRPr="00461EA0">
          <w:rPr>
            <w:rStyle w:val="afe"/>
            <w:rFonts w:ascii="Times New Roman" w:eastAsia="Calibri" w:hAnsi="Times New Roman" w:cs="Calibri"/>
            <w:webHidden/>
            <w:color w:val="auto"/>
            <w:sz w:val="28"/>
            <w:lang w:eastAsia="en-US"/>
          </w:rPr>
          <w:t>8</w:t>
        </w:r>
        <w:r w:rsidR="00461EA0" w:rsidRPr="00461EA0">
          <w:rPr>
            <w:rStyle w:val="afe"/>
            <w:rFonts w:ascii="Times New Roman" w:eastAsia="Calibri" w:hAnsi="Times New Roman" w:cs="Calibri"/>
            <w:webHidden/>
            <w:color w:val="auto"/>
            <w:sz w:val="28"/>
            <w:lang w:eastAsia="en-US"/>
          </w:rPr>
          <w:fldChar w:fldCharType="end"/>
        </w:r>
      </w:hyperlink>
    </w:p>
    <w:p w:rsidR="00461EA0" w:rsidRPr="00461EA0" w:rsidRDefault="0016104C" w:rsidP="00461EA0">
      <w:pPr>
        <w:pStyle w:val="2f0"/>
        <w:rPr>
          <w:rStyle w:val="afe"/>
          <w:rFonts w:ascii="Times New Roman" w:eastAsia="Calibri" w:hAnsi="Times New Roman" w:cs="Calibri"/>
          <w:color w:val="auto"/>
          <w:sz w:val="28"/>
          <w:lang w:eastAsia="en-US"/>
        </w:rPr>
      </w:pPr>
      <w:hyperlink w:anchor="_Toc7646828" w:history="1">
        <w:r w:rsidR="00461EA0" w:rsidRPr="00461EA0">
          <w:rPr>
            <w:rStyle w:val="afe"/>
            <w:rFonts w:ascii="Times New Roman" w:eastAsia="Calibri" w:hAnsi="Times New Roman" w:cs="Calibri"/>
            <w:noProof/>
            <w:color w:val="auto"/>
            <w:sz w:val="28"/>
            <w:lang w:eastAsia="en-US"/>
          </w:rPr>
          <w:t>1.3. Методическое и информационное обеспечение анализа затрат и показателей себестоимости</w:t>
        </w:r>
        <w:r w:rsidR="00461EA0" w:rsidRPr="00461EA0">
          <w:rPr>
            <w:rStyle w:val="afe"/>
            <w:rFonts w:ascii="Times New Roman" w:eastAsia="Calibri" w:hAnsi="Times New Roman" w:cs="Calibri"/>
            <w:webHidden/>
            <w:color w:val="auto"/>
            <w:sz w:val="28"/>
            <w:lang w:eastAsia="en-US"/>
          </w:rPr>
          <w:tab/>
        </w:r>
        <w:r w:rsidR="00461EA0" w:rsidRPr="00461EA0">
          <w:rPr>
            <w:rStyle w:val="afe"/>
            <w:rFonts w:ascii="Times New Roman" w:eastAsia="Calibri" w:hAnsi="Times New Roman" w:cs="Calibri"/>
            <w:webHidden/>
            <w:color w:val="auto"/>
            <w:sz w:val="28"/>
            <w:lang w:eastAsia="en-US"/>
          </w:rPr>
          <w:fldChar w:fldCharType="begin"/>
        </w:r>
        <w:r w:rsidR="00461EA0" w:rsidRPr="00461EA0">
          <w:rPr>
            <w:rStyle w:val="afe"/>
            <w:rFonts w:ascii="Times New Roman" w:eastAsia="Calibri" w:hAnsi="Times New Roman" w:cs="Calibri"/>
            <w:webHidden/>
            <w:color w:val="auto"/>
            <w:sz w:val="28"/>
            <w:lang w:eastAsia="en-US"/>
          </w:rPr>
          <w:instrText xml:space="preserve"> PAGEREF _Toc7646828 \h </w:instrText>
        </w:r>
        <w:r w:rsidR="00461EA0" w:rsidRPr="00461EA0">
          <w:rPr>
            <w:rStyle w:val="afe"/>
            <w:rFonts w:ascii="Times New Roman" w:eastAsia="Calibri" w:hAnsi="Times New Roman" w:cs="Calibri"/>
            <w:webHidden/>
            <w:color w:val="auto"/>
            <w:sz w:val="28"/>
            <w:lang w:eastAsia="en-US"/>
          </w:rPr>
        </w:r>
        <w:r w:rsidR="00461EA0" w:rsidRPr="00461EA0">
          <w:rPr>
            <w:rStyle w:val="afe"/>
            <w:rFonts w:ascii="Times New Roman" w:eastAsia="Calibri" w:hAnsi="Times New Roman" w:cs="Calibri"/>
            <w:noProof/>
            <w:webHidden/>
            <w:color w:val="auto"/>
            <w:sz w:val="28"/>
            <w:lang w:eastAsia="en-US"/>
          </w:rPr>
          <w:fldChar w:fldCharType="separate"/>
        </w:r>
        <w:r w:rsidR="00461EA0" w:rsidRPr="00461EA0">
          <w:rPr>
            <w:rStyle w:val="afe"/>
            <w:rFonts w:ascii="Times New Roman" w:eastAsia="Calibri" w:hAnsi="Times New Roman" w:cs="Calibri"/>
            <w:webHidden/>
            <w:color w:val="auto"/>
            <w:sz w:val="28"/>
            <w:lang w:eastAsia="en-US"/>
          </w:rPr>
          <w:t>11</w:t>
        </w:r>
        <w:r w:rsidR="00461EA0" w:rsidRPr="00461EA0">
          <w:rPr>
            <w:rStyle w:val="afe"/>
            <w:rFonts w:ascii="Times New Roman" w:eastAsia="Calibri" w:hAnsi="Times New Roman" w:cs="Calibri"/>
            <w:webHidden/>
            <w:color w:val="auto"/>
            <w:sz w:val="28"/>
            <w:lang w:eastAsia="en-US"/>
          </w:rPr>
          <w:fldChar w:fldCharType="end"/>
        </w:r>
      </w:hyperlink>
    </w:p>
    <w:p w:rsidR="00461EA0" w:rsidRDefault="0016104C" w:rsidP="00461EA0">
      <w:pPr>
        <w:pStyle w:val="14"/>
        <w:spacing w:line="360" w:lineRule="auto"/>
        <w:rPr>
          <w:rFonts w:asciiTheme="minorHAnsi" w:eastAsiaTheme="minorEastAsia" w:hAnsiTheme="minorHAnsi" w:cstheme="minorBidi"/>
          <w:sz w:val="22"/>
          <w:lang w:eastAsia="ru-RU"/>
        </w:rPr>
      </w:pPr>
      <w:hyperlink w:anchor="_Toc7646829" w:history="1">
        <w:r w:rsidR="00461EA0" w:rsidRPr="00B551AB">
          <w:rPr>
            <w:rStyle w:val="afe"/>
          </w:rPr>
          <w:t>2. ПЛАНИРОВАНИЕ, УЧЕТ И АНАЛИЗ ИЗДЕРЖЕК В ООО «ТРИКОТАЖ ПЛЮС»</w:t>
        </w:r>
        <w:r w:rsidR="00461EA0">
          <w:rPr>
            <w:webHidden/>
          </w:rPr>
          <w:tab/>
        </w:r>
        <w:r w:rsidR="00461EA0">
          <w:rPr>
            <w:webHidden/>
          </w:rPr>
          <w:fldChar w:fldCharType="begin"/>
        </w:r>
        <w:r w:rsidR="00461EA0">
          <w:rPr>
            <w:webHidden/>
          </w:rPr>
          <w:instrText xml:space="preserve"> PAGEREF _Toc7646829 \h </w:instrText>
        </w:r>
        <w:r w:rsidR="00461EA0">
          <w:rPr>
            <w:webHidden/>
          </w:rPr>
        </w:r>
        <w:r w:rsidR="00461EA0">
          <w:rPr>
            <w:webHidden/>
          </w:rPr>
          <w:fldChar w:fldCharType="separate"/>
        </w:r>
        <w:r w:rsidR="00461EA0">
          <w:rPr>
            <w:webHidden/>
          </w:rPr>
          <w:t>13</w:t>
        </w:r>
        <w:r w:rsidR="00461EA0">
          <w:rPr>
            <w:webHidden/>
          </w:rPr>
          <w:fldChar w:fldCharType="end"/>
        </w:r>
      </w:hyperlink>
    </w:p>
    <w:p w:rsidR="00461EA0" w:rsidRPr="00461EA0" w:rsidRDefault="0016104C" w:rsidP="00461EA0">
      <w:pPr>
        <w:pStyle w:val="2f0"/>
        <w:rPr>
          <w:rStyle w:val="afe"/>
          <w:rFonts w:ascii="Times New Roman" w:eastAsia="Calibri" w:hAnsi="Times New Roman" w:cs="Calibri"/>
          <w:color w:val="auto"/>
          <w:sz w:val="28"/>
          <w:lang w:eastAsia="en-US"/>
        </w:rPr>
      </w:pPr>
      <w:hyperlink w:anchor="_Toc7646830" w:history="1">
        <w:r w:rsidR="00461EA0" w:rsidRPr="00461EA0">
          <w:rPr>
            <w:rStyle w:val="afe"/>
            <w:rFonts w:ascii="Times New Roman" w:eastAsia="Calibri" w:hAnsi="Times New Roman" w:cs="Calibri"/>
            <w:noProof/>
            <w:color w:val="auto"/>
            <w:sz w:val="28"/>
            <w:lang w:eastAsia="en-US"/>
          </w:rPr>
          <w:t>2.1. Краткая характеристика и учет затрат в ООО «Трикотаж плюс»</w:t>
        </w:r>
        <w:r w:rsidR="00461EA0" w:rsidRPr="00461EA0">
          <w:rPr>
            <w:rStyle w:val="afe"/>
            <w:rFonts w:ascii="Times New Roman" w:eastAsia="Calibri" w:hAnsi="Times New Roman" w:cs="Calibri"/>
            <w:webHidden/>
            <w:color w:val="auto"/>
            <w:sz w:val="28"/>
            <w:lang w:eastAsia="en-US"/>
          </w:rPr>
          <w:tab/>
        </w:r>
        <w:r w:rsidR="00461EA0" w:rsidRPr="00461EA0">
          <w:rPr>
            <w:rStyle w:val="afe"/>
            <w:rFonts w:ascii="Times New Roman" w:eastAsia="Calibri" w:hAnsi="Times New Roman" w:cs="Calibri"/>
            <w:webHidden/>
            <w:color w:val="auto"/>
            <w:sz w:val="28"/>
            <w:lang w:eastAsia="en-US"/>
          </w:rPr>
          <w:fldChar w:fldCharType="begin"/>
        </w:r>
        <w:r w:rsidR="00461EA0" w:rsidRPr="00461EA0">
          <w:rPr>
            <w:rStyle w:val="afe"/>
            <w:rFonts w:ascii="Times New Roman" w:eastAsia="Calibri" w:hAnsi="Times New Roman" w:cs="Calibri"/>
            <w:webHidden/>
            <w:color w:val="auto"/>
            <w:sz w:val="28"/>
            <w:lang w:eastAsia="en-US"/>
          </w:rPr>
          <w:instrText xml:space="preserve"> PAGEREF _Toc7646830 \h </w:instrText>
        </w:r>
        <w:r w:rsidR="00461EA0" w:rsidRPr="00461EA0">
          <w:rPr>
            <w:rStyle w:val="afe"/>
            <w:rFonts w:ascii="Times New Roman" w:eastAsia="Calibri" w:hAnsi="Times New Roman" w:cs="Calibri"/>
            <w:webHidden/>
            <w:color w:val="auto"/>
            <w:sz w:val="28"/>
            <w:lang w:eastAsia="en-US"/>
          </w:rPr>
        </w:r>
        <w:r w:rsidR="00461EA0" w:rsidRPr="00461EA0">
          <w:rPr>
            <w:rStyle w:val="afe"/>
            <w:rFonts w:ascii="Times New Roman" w:eastAsia="Calibri" w:hAnsi="Times New Roman" w:cs="Calibri"/>
            <w:noProof/>
            <w:webHidden/>
            <w:color w:val="auto"/>
            <w:sz w:val="28"/>
            <w:lang w:eastAsia="en-US"/>
          </w:rPr>
          <w:fldChar w:fldCharType="separate"/>
        </w:r>
        <w:r w:rsidR="00461EA0" w:rsidRPr="00461EA0">
          <w:rPr>
            <w:rStyle w:val="afe"/>
            <w:rFonts w:ascii="Times New Roman" w:eastAsia="Calibri" w:hAnsi="Times New Roman" w:cs="Calibri"/>
            <w:webHidden/>
            <w:color w:val="auto"/>
            <w:sz w:val="28"/>
            <w:lang w:eastAsia="en-US"/>
          </w:rPr>
          <w:t>13</w:t>
        </w:r>
        <w:r w:rsidR="00461EA0" w:rsidRPr="00461EA0">
          <w:rPr>
            <w:rStyle w:val="afe"/>
            <w:rFonts w:ascii="Times New Roman" w:eastAsia="Calibri" w:hAnsi="Times New Roman" w:cs="Calibri"/>
            <w:webHidden/>
            <w:color w:val="auto"/>
            <w:sz w:val="28"/>
            <w:lang w:eastAsia="en-US"/>
          </w:rPr>
          <w:fldChar w:fldCharType="end"/>
        </w:r>
      </w:hyperlink>
    </w:p>
    <w:p w:rsidR="00461EA0" w:rsidRPr="00461EA0" w:rsidRDefault="0016104C" w:rsidP="00461EA0">
      <w:pPr>
        <w:pStyle w:val="2f0"/>
        <w:rPr>
          <w:rStyle w:val="afe"/>
          <w:rFonts w:ascii="Times New Roman" w:eastAsia="Calibri" w:hAnsi="Times New Roman" w:cs="Calibri"/>
          <w:color w:val="auto"/>
          <w:sz w:val="28"/>
          <w:lang w:eastAsia="en-US"/>
        </w:rPr>
      </w:pPr>
      <w:hyperlink w:anchor="_Toc7646831" w:history="1">
        <w:r w:rsidR="00461EA0" w:rsidRPr="00461EA0">
          <w:rPr>
            <w:rStyle w:val="afe"/>
            <w:rFonts w:ascii="Times New Roman" w:eastAsia="Calibri" w:hAnsi="Times New Roman" w:cs="Calibri"/>
            <w:noProof/>
            <w:color w:val="auto"/>
            <w:sz w:val="28"/>
            <w:lang w:eastAsia="en-US"/>
          </w:rPr>
          <w:t>2.</w:t>
        </w:r>
        <w:r w:rsidR="00461EA0">
          <w:rPr>
            <w:rStyle w:val="afe"/>
            <w:rFonts w:ascii="Times New Roman" w:eastAsia="Calibri" w:hAnsi="Times New Roman" w:cs="Calibri"/>
            <w:noProof/>
            <w:color w:val="auto"/>
            <w:sz w:val="28"/>
            <w:lang w:eastAsia="en-US"/>
          </w:rPr>
          <w:t>2</w:t>
        </w:r>
        <w:r w:rsidR="00461EA0" w:rsidRPr="00461EA0">
          <w:rPr>
            <w:rStyle w:val="afe"/>
            <w:rFonts w:ascii="Times New Roman" w:eastAsia="Calibri" w:hAnsi="Times New Roman" w:cs="Calibri"/>
            <w:noProof/>
            <w:color w:val="auto"/>
            <w:sz w:val="28"/>
            <w:lang w:eastAsia="en-US"/>
          </w:rPr>
          <w:t>. Планирование и анализ затрат и себестоимости отдельных видов продукции</w:t>
        </w:r>
        <w:r w:rsidR="00461EA0" w:rsidRPr="00461EA0">
          <w:rPr>
            <w:rStyle w:val="afe"/>
            <w:rFonts w:ascii="Times New Roman" w:eastAsia="Calibri" w:hAnsi="Times New Roman" w:cs="Calibri"/>
            <w:webHidden/>
            <w:color w:val="auto"/>
            <w:sz w:val="28"/>
            <w:lang w:eastAsia="en-US"/>
          </w:rPr>
          <w:tab/>
        </w:r>
        <w:r w:rsidR="00461EA0" w:rsidRPr="00461EA0">
          <w:rPr>
            <w:rStyle w:val="afe"/>
            <w:rFonts w:ascii="Times New Roman" w:eastAsia="Calibri" w:hAnsi="Times New Roman" w:cs="Calibri"/>
            <w:webHidden/>
            <w:color w:val="auto"/>
            <w:sz w:val="28"/>
            <w:lang w:eastAsia="en-US"/>
          </w:rPr>
          <w:fldChar w:fldCharType="begin"/>
        </w:r>
        <w:r w:rsidR="00461EA0" w:rsidRPr="00461EA0">
          <w:rPr>
            <w:rStyle w:val="afe"/>
            <w:rFonts w:ascii="Times New Roman" w:eastAsia="Calibri" w:hAnsi="Times New Roman" w:cs="Calibri"/>
            <w:webHidden/>
            <w:color w:val="auto"/>
            <w:sz w:val="28"/>
            <w:lang w:eastAsia="en-US"/>
          </w:rPr>
          <w:instrText xml:space="preserve"> PAGEREF _Toc7646831 \h </w:instrText>
        </w:r>
        <w:r w:rsidR="00461EA0" w:rsidRPr="00461EA0">
          <w:rPr>
            <w:rStyle w:val="afe"/>
            <w:rFonts w:ascii="Times New Roman" w:eastAsia="Calibri" w:hAnsi="Times New Roman" w:cs="Calibri"/>
            <w:webHidden/>
            <w:color w:val="auto"/>
            <w:sz w:val="28"/>
            <w:lang w:eastAsia="en-US"/>
          </w:rPr>
        </w:r>
        <w:r w:rsidR="00461EA0" w:rsidRPr="00461EA0">
          <w:rPr>
            <w:rStyle w:val="afe"/>
            <w:rFonts w:ascii="Times New Roman" w:eastAsia="Calibri" w:hAnsi="Times New Roman" w:cs="Calibri"/>
            <w:noProof/>
            <w:webHidden/>
            <w:color w:val="auto"/>
            <w:sz w:val="28"/>
            <w:lang w:eastAsia="en-US"/>
          </w:rPr>
          <w:fldChar w:fldCharType="separate"/>
        </w:r>
        <w:r w:rsidR="00461EA0" w:rsidRPr="00461EA0">
          <w:rPr>
            <w:rStyle w:val="afe"/>
            <w:rFonts w:ascii="Times New Roman" w:eastAsia="Calibri" w:hAnsi="Times New Roman" w:cs="Calibri"/>
            <w:webHidden/>
            <w:color w:val="auto"/>
            <w:sz w:val="28"/>
            <w:lang w:eastAsia="en-US"/>
          </w:rPr>
          <w:t>22</w:t>
        </w:r>
        <w:r w:rsidR="00461EA0" w:rsidRPr="00461EA0">
          <w:rPr>
            <w:rStyle w:val="afe"/>
            <w:rFonts w:ascii="Times New Roman" w:eastAsia="Calibri" w:hAnsi="Times New Roman" w:cs="Calibri"/>
            <w:webHidden/>
            <w:color w:val="auto"/>
            <w:sz w:val="28"/>
            <w:lang w:eastAsia="en-US"/>
          </w:rPr>
          <w:fldChar w:fldCharType="end"/>
        </w:r>
      </w:hyperlink>
    </w:p>
    <w:p w:rsidR="00461EA0" w:rsidRDefault="0016104C" w:rsidP="00461EA0">
      <w:pPr>
        <w:pStyle w:val="14"/>
        <w:spacing w:line="360" w:lineRule="auto"/>
        <w:rPr>
          <w:rFonts w:asciiTheme="minorHAnsi" w:eastAsiaTheme="minorEastAsia" w:hAnsiTheme="minorHAnsi" w:cstheme="minorBidi"/>
          <w:sz w:val="22"/>
          <w:lang w:eastAsia="ru-RU"/>
        </w:rPr>
      </w:pPr>
      <w:hyperlink w:anchor="_Toc7646832" w:history="1">
        <w:r w:rsidR="00461EA0" w:rsidRPr="00B551AB">
          <w:rPr>
            <w:rStyle w:val="afe"/>
          </w:rPr>
          <w:t>ЗАКЛЮЧЕНИЕ</w:t>
        </w:r>
        <w:r w:rsidR="00461EA0">
          <w:rPr>
            <w:webHidden/>
          </w:rPr>
          <w:tab/>
        </w:r>
        <w:r w:rsidR="00461EA0">
          <w:rPr>
            <w:webHidden/>
          </w:rPr>
          <w:fldChar w:fldCharType="begin"/>
        </w:r>
        <w:r w:rsidR="00461EA0">
          <w:rPr>
            <w:webHidden/>
          </w:rPr>
          <w:instrText xml:space="preserve"> PAGEREF _Toc7646832 \h </w:instrText>
        </w:r>
        <w:r w:rsidR="00461EA0">
          <w:rPr>
            <w:webHidden/>
          </w:rPr>
        </w:r>
        <w:r w:rsidR="00461EA0">
          <w:rPr>
            <w:webHidden/>
          </w:rPr>
          <w:fldChar w:fldCharType="separate"/>
        </w:r>
        <w:r w:rsidR="00461EA0">
          <w:rPr>
            <w:webHidden/>
          </w:rPr>
          <w:t>28</w:t>
        </w:r>
        <w:r w:rsidR="00461EA0">
          <w:rPr>
            <w:webHidden/>
          </w:rPr>
          <w:fldChar w:fldCharType="end"/>
        </w:r>
      </w:hyperlink>
    </w:p>
    <w:p w:rsidR="00461EA0" w:rsidRDefault="0016104C" w:rsidP="00461EA0">
      <w:pPr>
        <w:pStyle w:val="14"/>
        <w:spacing w:line="360" w:lineRule="auto"/>
        <w:rPr>
          <w:rFonts w:asciiTheme="minorHAnsi" w:eastAsiaTheme="minorEastAsia" w:hAnsiTheme="minorHAnsi" w:cstheme="minorBidi"/>
          <w:sz w:val="22"/>
          <w:lang w:eastAsia="ru-RU"/>
        </w:rPr>
      </w:pPr>
      <w:hyperlink w:anchor="_Toc7646833" w:history="1">
        <w:r w:rsidR="00461EA0" w:rsidRPr="00B551AB">
          <w:rPr>
            <w:rStyle w:val="afe"/>
          </w:rPr>
          <w:t>СПИСОК ИСПОЛЬЗОВАННЫХ ИСТОЧНИКОВ</w:t>
        </w:r>
        <w:r w:rsidR="00461EA0">
          <w:rPr>
            <w:webHidden/>
          </w:rPr>
          <w:tab/>
        </w:r>
        <w:r w:rsidR="00461EA0">
          <w:rPr>
            <w:webHidden/>
          </w:rPr>
          <w:fldChar w:fldCharType="begin"/>
        </w:r>
        <w:r w:rsidR="00461EA0">
          <w:rPr>
            <w:webHidden/>
          </w:rPr>
          <w:instrText xml:space="preserve"> PAGEREF _Toc7646833 \h </w:instrText>
        </w:r>
        <w:r w:rsidR="00461EA0">
          <w:rPr>
            <w:webHidden/>
          </w:rPr>
        </w:r>
        <w:r w:rsidR="00461EA0">
          <w:rPr>
            <w:webHidden/>
          </w:rPr>
          <w:fldChar w:fldCharType="separate"/>
        </w:r>
        <w:r w:rsidR="00461EA0">
          <w:rPr>
            <w:webHidden/>
          </w:rPr>
          <w:t>29</w:t>
        </w:r>
        <w:r w:rsidR="00461EA0">
          <w:rPr>
            <w:webHidden/>
          </w:rPr>
          <w:fldChar w:fldCharType="end"/>
        </w:r>
      </w:hyperlink>
    </w:p>
    <w:p w:rsidR="00476301" w:rsidRPr="005C7209" w:rsidRDefault="00476301" w:rsidP="008962C7">
      <w:pPr>
        <w:spacing w:line="360" w:lineRule="auto"/>
        <w:jc w:val="both"/>
        <w:rPr>
          <w:color w:val="00B050"/>
          <w:sz w:val="28"/>
          <w:szCs w:val="28"/>
        </w:rPr>
      </w:pPr>
      <w:r w:rsidRPr="005C7209">
        <w:rPr>
          <w:bCs/>
          <w:sz w:val="28"/>
          <w:szCs w:val="28"/>
        </w:rPr>
        <w:fldChar w:fldCharType="end"/>
      </w:r>
    </w:p>
    <w:bookmarkStart w:id="1" w:name="_Toc7646824"/>
    <w:p w:rsidR="00811133" w:rsidRPr="005C7209" w:rsidRDefault="00FA029B" w:rsidP="00A259D0">
      <w:pPr>
        <w:pStyle w:val="1"/>
        <w:keepNext w:val="0"/>
        <w:widowControl w:val="0"/>
        <w:suppressAutoHyphens/>
        <w:spacing w:before="0" w:after="0"/>
        <w:rPr>
          <w:b w:val="0"/>
          <w:szCs w:val="28"/>
        </w:rPr>
      </w:pPr>
      <w:r w:rsidRPr="005C7209">
        <w:rPr>
          <w:b w:val="0"/>
          <w:noProof/>
        </w:rPr>
        <mc:AlternateContent>
          <mc:Choice Requires="wps">
            <w:drawing>
              <wp:anchor distT="0" distB="0" distL="114300" distR="114300" simplePos="0" relativeHeight="251655680" behindDoc="0" locked="0" layoutInCell="1" allowOverlap="1" wp14:anchorId="5B14E6F0" wp14:editId="4BEC6253">
                <wp:simplePos x="0" y="0"/>
                <wp:positionH relativeFrom="column">
                  <wp:posOffset>6015990</wp:posOffset>
                </wp:positionH>
                <wp:positionV relativeFrom="paragraph">
                  <wp:posOffset>2165350</wp:posOffset>
                </wp:positionV>
                <wp:extent cx="123825" cy="200025"/>
                <wp:effectExtent l="5715" t="12700" r="13335" b="63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000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73.7pt;margin-top:170.5pt;width:9.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" strokecolor="white"/>
            </w:pict>
          </mc:Fallback>
        </mc:AlternateContent>
      </w:r>
      <w:r w:rsidR="00476301" w:rsidRPr="005C7209">
        <w:rPr>
          <w:b w:val="0"/>
        </w:rPr>
        <w:br w:type="page"/>
      </w:r>
      <w:r w:rsidR="00811133" w:rsidRPr="005C7209">
        <w:rPr>
          <w:b w:val="0"/>
          <w:szCs w:val="28"/>
        </w:rPr>
        <w:lastRenderedPageBreak/>
        <w:t>ВВЕДЕНИЕ</w:t>
      </w:r>
      <w:bookmarkEnd w:id="1"/>
    </w:p>
    <w:p w:rsidR="00EF1E93" w:rsidRPr="005C7209" w:rsidRDefault="00FA029B" w:rsidP="00166CBA">
      <w:pPr>
        <w:widowControl w:val="0"/>
        <w:spacing w:line="360" w:lineRule="auto"/>
        <w:ind w:firstLine="709"/>
        <w:jc w:val="both"/>
        <w:rPr>
          <w:sz w:val="28"/>
          <w:szCs w:val="28"/>
        </w:rPr>
      </w:pPr>
      <w:r w:rsidRPr="005C7209">
        <w:rPr>
          <w:noProof/>
          <w:sz w:val="28"/>
          <w:szCs w:val="28"/>
        </w:rPr>
        <mc:AlternateContent>
          <mc:Choice Requires="wps">
            <w:drawing>
              <wp:anchor distT="0" distB="0" distL="114300" distR="114300" simplePos="0" relativeHeight="251658752" behindDoc="0" locked="0" layoutInCell="1" allowOverlap="1" wp14:anchorId="4684DB86" wp14:editId="71E6878E">
                <wp:simplePos x="0" y="0"/>
                <wp:positionH relativeFrom="column">
                  <wp:posOffset>2767965</wp:posOffset>
                </wp:positionH>
                <wp:positionV relativeFrom="paragraph">
                  <wp:posOffset>-649605</wp:posOffset>
                </wp:positionV>
                <wp:extent cx="590550" cy="190500"/>
                <wp:effectExtent l="5715" t="7620" r="13335" b="1143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190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17.95pt;margin-top:-51.15pt;width:46.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" strokecolor="white"/>
            </w:pict>
          </mc:Fallback>
        </mc:AlternateContent>
      </w:r>
    </w:p>
    <w:p w:rsidR="00853EC8" w:rsidRPr="005C7209" w:rsidRDefault="00853EC8" w:rsidP="00461EA0">
      <w:pPr>
        <w:widowControl w:val="0"/>
        <w:suppressAutoHyphens/>
        <w:spacing w:line="360" w:lineRule="auto"/>
        <w:ind w:firstLine="709"/>
        <w:jc w:val="both"/>
        <w:rPr>
          <w:sz w:val="28"/>
        </w:rPr>
      </w:pPr>
      <w:r w:rsidRPr="005C7209">
        <w:rPr>
          <w:sz w:val="28"/>
        </w:rPr>
        <w:t xml:space="preserve">Современная экономика диктует </w:t>
      </w:r>
      <w:r w:rsidR="00E23707" w:rsidRPr="005C7209">
        <w:rPr>
          <w:sz w:val="28"/>
        </w:rPr>
        <w:t>жесткие условия</w:t>
      </w:r>
      <w:r w:rsidRPr="005C7209">
        <w:rPr>
          <w:sz w:val="28"/>
        </w:rPr>
        <w:t xml:space="preserve"> </w:t>
      </w:r>
      <w:r w:rsidR="00466EFD" w:rsidRPr="005C7209">
        <w:rPr>
          <w:sz w:val="28"/>
        </w:rPr>
        <w:t xml:space="preserve">выживания </w:t>
      </w:r>
      <w:r w:rsidRPr="005C7209">
        <w:rPr>
          <w:sz w:val="28"/>
        </w:rPr>
        <w:t>российским предприяти</w:t>
      </w:r>
      <w:r w:rsidR="00E23707" w:rsidRPr="005C7209">
        <w:rPr>
          <w:sz w:val="28"/>
        </w:rPr>
        <w:t>ям</w:t>
      </w:r>
      <w:r w:rsidRPr="005C7209">
        <w:rPr>
          <w:sz w:val="28"/>
        </w:rPr>
        <w:t xml:space="preserve">. Поэтому </w:t>
      </w:r>
      <w:r w:rsidR="006F0AA5" w:rsidRPr="005C7209">
        <w:rPr>
          <w:sz w:val="28"/>
        </w:rPr>
        <w:t>субъектам хозяйствования</w:t>
      </w:r>
      <w:r w:rsidRPr="005C7209">
        <w:rPr>
          <w:sz w:val="28"/>
        </w:rPr>
        <w:t xml:space="preserve"> приходится более внимательным образом относиться к проблемам </w:t>
      </w:r>
      <w:r w:rsidR="006F0AA5" w:rsidRPr="005C7209">
        <w:rPr>
          <w:sz w:val="28"/>
        </w:rPr>
        <w:t xml:space="preserve">снижения </w:t>
      </w:r>
      <w:r w:rsidR="00E23707" w:rsidRPr="005C7209">
        <w:rPr>
          <w:sz w:val="28"/>
        </w:rPr>
        <w:t>затрат</w:t>
      </w:r>
      <w:r w:rsidRPr="005C7209">
        <w:rPr>
          <w:sz w:val="28"/>
        </w:rPr>
        <w:t xml:space="preserve"> производим</w:t>
      </w:r>
      <w:r w:rsidR="006F0AA5" w:rsidRPr="005C7209">
        <w:rPr>
          <w:sz w:val="28"/>
        </w:rPr>
        <w:t>ой</w:t>
      </w:r>
      <w:r w:rsidRPr="005C7209">
        <w:rPr>
          <w:sz w:val="28"/>
        </w:rPr>
        <w:t xml:space="preserve"> ими продукци</w:t>
      </w:r>
      <w:r w:rsidR="006F0AA5" w:rsidRPr="005C7209">
        <w:rPr>
          <w:sz w:val="28"/>
        </w:rPr>
        <w:t>и</w:t>
      </w:r>
      <w:r w:rsidR="00466EFD" w:rsidRPr="005C7209">
        <w:rPr>
          <w:sz w:val="28"/>
        </w:rPr>
        <w:t xml:space="preserve"> для поддержания ее конкурентоспособности</w:t>
      </w:r>
      <w:r w:rsidRPr="005C7209">
        <w:rPr>
          <w:sz w:val="28"/>
        </w:rPr>
        <w:t xml:space="preserve">. </w:t>
      </w:r>
    </w:p>
    <w:p w:rsidR="00853EC8" w:rsidRPr="005C7209" w:rsidRDefault="00853EC8" w:rsidP="00461EA0">
      <w:pPr>
        <w:widowControl w:val="0"/>
        <w:suppressAutoHyphens/>
        <w:spacing w:line="360" w:lineRule="auto"/>
        <w:ind w:firstLine="709"/>
        <w:jc w:val="both"/>
        <w:rPr>
          <w:sz w:val="28"/>
        </w:rPr>
      </w:pPr>
      <w:r w:rsidRPr="005C7209">
        <w:rPr>
          <w:sz w:val="28"/>
        </w:rPr>
        <w:t xml:space="preserve">Высокие затраты на производство непосредственным образом влияют на повышение ценового уровня произведенной продукции. Подобная тенденция ведет к естественному снижению покупательского спроса на продукцию </w:t>
      </w:r>
      <w:r w:rsidR="006F0AA5" w:rsidRPr="005C7209">
        <w:rPr>
          <w:sz w:val="28"/>
        </w:rPr>
        <w:t>любого предприятия</w:t>
      </w:r>
      <w:r w:rsidRPr="005C7209">
        <w:rPr>
          <w:sz w:val="28"/>
        </w:rPr>
        <w:t xml:space="preserve">. Также появляется угроза потери постоянной клиентуры. Чтобы избежать подобных негативных последствий менеджерам организации приходится подбирать новые принципы управления </w:t>
      </w:r>
      <w:r w:rsidR="00466EFD" w:rsidRPr="005C7209">
        <w:rPr>
          <w:sz w:val="28"/>
        </w:rPr>
        <w:t>затрат</w:t>
      </w:r>
      <w:r w:rsidR="006F0AA5" w:rsidRPr="005C7209">
        <w:rPr>
          <w:sz w:val="28"/>
        </w:rPr>
        <w:t>ами предприятий, з</w:t>
      </w:r>
      <w:r w:rsidRPr="005C7209">
        <w:rPr>
          <w:sz w:val="28"/>
        </w:rPr>
        <w:t>аниматься должной оптимизацией расходов. Основу рациональ</w:t>
      </w:r>
      <w:r w:rsidR="00781128" w:rsidRPr="005C7209">
        <w:rPr>
          <w:sz w:val="28"/>
        </w:rPr>
        <w:softHyphen/>
      </w:r>
      <w:r w:rsidRPr="005C7209">
        <w:rPr>
          <w:sz w:val="28"/>
        </w:rPr>
        <w:t xml:space="preserve">ной </w:t>
      </w:r>
      <w:r w:rsidR="00466EFD" w:rsidRPr="005C7209">
        <w:rPr>
          <w:sz w:val="28"/>
        </w:rPr>
        <w:t xml:space="preserve">стратегии </w:t>
      </w:r>
      <w:r w:rsidRPr="005C7209">
        <w:rPr>
          <w:sz w:val="28"/>
        </w:rPr>
        <w:t xml:space="preserve">оптимизации </w:t>
      </w:r>
      <w:r w:rsidR="00466EFD" w:rsidRPr="005C7209">
        <w:rPr>
          <w:sz w:val="28"/>
        </w:rPr>
        <w:t xml:space="preserve">затрат на </w:t>
      </w:r>
      <w:r w:rsidR="006F0AA5" w:rsidRPr="005C7209">
        <w:rPr>
          <w:sz w:val="28"/>
        </w:rPr>
        <w:t>производств</w:t>
      </w:r>
      <w:r w:rsidR="00466EFD" w:rsidRPr="005C7209">
        <w:rPr>
          <w:sz w:val="28"/>
        </w:rPr>
        <w:t>о</w:t>
      </w:r>
      <w:r w:rsidRPr="005C7209">
        <w:rPr>
          <w:sz w:val="28"/>
        </w:rPr>
        <w:t xml:space="preserve"> составляет правильное по</w:t>
      </w:r>
      <w:r w:rsidR="00781128" w:rsidRPr="005C7209">
        <w:rPr>
          <w:sz w:val="28"/>
        </w:rPr>
        <w:softHyphen/>
      </w:r>
      <w:r w:rsidRPr="005C7209">
        <w:rPr>
          <w:sz w:val="28"/>
        </w:rPr>
        <w:t xml:space="preserve">нимание сути </w:t>
      </w:r>
      <w:r w:rsidR="006F0AA5" w:rsidRPr="005C7209">
        <w:rPr>
          <w:sz w:val="28"/>
        </w:rPr>
        <w:t xml:space="preserve">производственных </w:t>
      </w:r>
      <w:r w:rsidRPr="005C7209">
        <w:rPr>
          <w:sz w:val="28"/>
        </w:rPr>
        <w:t>затрат</w:t>
      </w:r>
      <w:r w:rsidR="006F0AA5" w:rsidRPr="005C7209">
        <w:rPr>
          <w:sz w:val="28"/>
        </w:rPr>
        <w:t>, их в</w:t>
      </w:r>
      <w:r w:rsidRPr="005C7209">
        <w:rPr>
          <w:sz w:val="28"/>
        </w:rPr>
        <w:t>заимосвязь в ходе самого произ</w:t>
      </w:r>
      <w:r w:rsidR="00781128" w:rsidRPr="005C7209">
        <w:rPr>
          <w:sz w:val="28"/>
        </w:rPr>
        <w:softHyphen/>
      </w:r>
      <w:r w:rsidRPr="005C7209">
        <w:rPr>
          <w:sz w:val="28"/>
        </w:rPr>
        <w:t>водственного цикла.</w:t>
      </w:r>
    </w:p>
    <w:p w:rsidR="00853EC8" w:rsidRPr="005C7209" w:rsidRDefault="00853EC8" w:rsidP="00461EA0">
      <w:pPr>
        <w:widowControl w:val="0"/>
        <w:suppressAutoHyphens/>
        <w:spacing w:line="360" w:lineRule="auto"/>
        <w:ind w:firstLine="709"/>
        <w:jc w:val="both"/>
        <w:rPr>
          <w:sz w:val="28"/>
        </w:rPr>
      </w:pPr>
      <w:r w:rsidRPr="005C7209">
        <w:rPr>
          <w:sz w:val="28"/>
        </w:rPr>
        <w:t xml:space="preserve">Возможность снижения </w:t>
      </w:r>
      <w:r w:rsidR="00466EFD" w:rsidRPr="005C7209">
        <w:rPr>
          <w:sz w:val="28"/>
        </w:rPr>
        <w:t>затрат на</w:t>
      </w:r>
      <w:r w:rsidRPr="005C7209">
        <w:rPr>
          <w:sz w:val="28"/>
        </w:rPr>
        <w:t xml:space="preserve"> производств</w:t>
      </w:r>
      <w:r w:rsidR="00466EFD" w:rsidRPr="005C7209">
        <w:rPr>
          <w:sz w:val="28"/>
        </w:rPr>
        <w:t>о</w:t>
      </w:r>
      <w:r w:rsidRPr="005C7209">
        <w:rPr>
          <w:sz w:val="28"/>
        </w:rPr>
        <w:t xml:space="preserve"> определенно</w:t>
      </w:r>
      <w:r w:rsidR="00466EFD" w:rsidRPr="005C7209">
        <w:rPr>
          <w:sz w:val="28"/>
        </w:rPr>
        <w:t>го вида</w:t>
      </w:r>
      <w:r w:rsidRPr="005C7209">
        <w:rPr>
          <w:sz w:val="28"/>
        </w:rPr>
        <w:t xml:space="preserve"> продукции является з</w:t>
      </w:r>
      <w:r w:rsidR="006F0AA5" w:rsidRPr="005C7209">
        <w:rPr>
          <w:sz w:val="28"/>
        </w:rPr>
        <w:t xml:space="preserve">алогом успешности деятельности предприятия </w:t>
      </w:r>
      <w:r w:rsidRPr="005C7209">
        <w:rPr>
          <w:sz w:val="28"/>
        </w:rPr>
        <w:t xml:space="preserve">на современном рынке. </w:t>
      </w:r>
      <w:r w:rsidR="006F0AA5" w:rsidRPr="005C7209">
        <w:rPr>
          <w:sz w:val="28"/>
        </w:rPr>
        <w:t xml:space="preserve">Выявление </w:t>
      </w:r>
      <w:r w:rsidR="00A6644D" w:rsidRPr="005C7209">
        <w:rPr>
          <w:sz w:val="28"/>
        </w:rPr>
        <w:t>резервов снижения затрат</w:t>
      </w:r>
      <w:r w:rsidRPr="005C7209">
        <w:rPr>
          <w:sz w:val="28"/>
        </w:rPr>
        <w:t xml:space="preserve"> позволяет существенным об</w:t>
      </w:r>
      <w:r w:rsidR="00781128" w:rsidRPr="005C7209">
        <w:rPr>
          <w:sz w:val="28"/>
        </w:rPr>
        <w:softHyphen/>
      </w:r>
      <w:r w:rsidRPr="005C7209">
        <w:rPr>
          <w:sz w:val="28"/>
        </w:rPr>
        <w:t>разом улучшить деятельность предприятия, увеличить прибыль и уменьшить итоговые расходы.</w:t>
      </w:r>
    </w:p>
    <w:p w:rsidR="00853EC8" w:rsidRPr="005C7209" w:rsidRDefault="00853EC8" w:rsidP="00461EA0">
      <w:pPr>
        <w:widowControl w:val="0"/>
        <w:suppressAutoHyphens/>
        <w:spacing w:line="360" w:lineRule="auto"/>
        <w:ind w:firstLine="709"/>
        <w:jc w:val="both"/>
        <w:rPr>
          <w:sz w:val="28"/>
        </w:rPr>
      </w:pPr>
      <w:r w:rsidRPr="005C7209">
        <w:rPr>
          <w:sz w:val="28"/>
        </w:rPr>
        <w:t xml:space="preserve">Актуальность рассматриваемой темы заключается в том, что </w:t>
      </w:r>
      <w:r w:rsidR="00461EA0">
        <w:rPr>
          <w:sz w:val="28"/>
        </w:rPr>
        <w:t xml:space="preserve">планирование, учет и </w:t>
      </w:r>
      <w:r w:rsidR="00466EFD" w:rsidRPr="005C7209">
        <w:rPr>
          <w:sz w:val="28"/>
        </w:rPr>
        <w:t xml:space="preserve">анализ </w:t>
      </w:r>
      <w:r w:rsidR="00461EA0">
        <w:rPr>
          <w:sz w:val="28"/>
        </w:rPr>
        <w:t>издержек на предприятии</w:t>
      </w:r>
      <w:r w:rsidR="00466EFD" w:rsidRPr="005C7209">
        <w:rPr>
          <w:sz w:val="28"/>
        </w:rPr>
        <w:t xml:space="preserve"> </w:t>
      </w:r>
      <w:r w:rsidRPr="005C7209">
        <w:rPr>
          <w:sz w:val="28"/>
        </w:rPr>
        <w:t>счита</w:t>
      </w:r>
      <w:r w:rsidR="00466EFD" w:rsidRPr="005C7209">
        <w:rPr>
          <w:sz w:val="28"/>
        </w:rPr>
        <w:t>ю</w:t>
      </w:r>
      <w:r w:rsidRPr="005C7209">
        <w:rPr>
          <w:sz w:val="28"/>
        </w:rPr>
        <w:t xml:space="preserve">тся одним из первостепенных направлений деятельности управленческого характера. Ведь прямое соотношение между расходами и доходами </w:t>
      </w:r>
      <w:r w:rsidR="006F0AA5" w:rsidRPr="005C7209">
        <w:rPr>
          <w:sz w:val="28"/>
        </w:rPr>
        <w:t>предприятия</w:t>
      </w:r>
      <w:r w:rsidRPr="005C7209">
        <w:rPr>
          <w:sz w:val="28"/>
        </w:rPr>
        <w:t xml:space="preserve"> определяет е</w:t>
      </w:r>
      <w:r w:rsidR="006F0AA5" w:rsidRPr="005C7209">
        <w:rPr>
          <w:sz w:val="28"/>
        </w:rPr>
        <w:t>го</w:t>
      </w:r>
      <w:r w:rsidRPr="005C7209">
        <w:rPr>
          <w:sz w:val="28"/>
        </w:rPr>
        <w:t xml:space="preserve"> конечное финансовое благосостояние, перспективы роста, развития, прибыльность и конкурентоспособность. Для того</w:t>
      </w:r>
      <w:r w:rsidR="006F0AA5" w:rsidRPr="005C7209">
        <w:rPr>
          <w:sz w:val="28"/>
        </w:rPr>
        <w:t xml:space="preserve"> </w:t>
      </w:r>
      <w:r w:rsidRPr="005C7209">
        <w:rPr>
          <w:sz w:val="28"/>
        </w:rPr>
        <w:t xml:space="preserve">чтобы бизнес приносил доход, а не убытки владельцам </w:t>
      </w:r>
      <w:r w:rsidR="006F0AA5" w:rsidRPr="005C7209">
        <w:rPr>
          <w:sz w:val="28"/>
        </w:rPr>
        <w:t>предприятия и руководителям</w:t>
      </w:r>
      <w:r w:rsidRPr="005C7209">
        <w:rPr>
          <w:sz w:val="28"/>
        </w:rPr>
        <w:t xml:space="preserve"> просто необходимо принимать взвешенные решения, которые оказывают влияние не только на финансовое состояние </w:t>
      </w:r>
      <w:r w:rsidR="006F0AA5" w:rsidRPr="005C7209">
        <w:rPr>
          <w:sz w:val="28"/>
        </w:rPr>
        <w:t xml:space="preserve">предприятия в </w:t>
      </w:r>
      <w:r w:rsidRPr="005C7209">
        <w:rPr>
          <w:sz w:val="28"/>
        </w:rPr>
        <w:t>цело</w:t>
      </w:r>
      <w:r w:rsidR="006F0AA5" w:rsidRPr="005C7209">
        <w:rPr>
          <w:sz w:val="28"/>
        </w:rPr>
        <w:t>м</w:t>
      </w:r>
      <w:r w:rsidRPr="005C7209">
        <w:rPr>
          <w:sz w:val="28"/>
        </w:rPr>
        <w:t>, но и на е</w:t>
      </w:r>
      <w:r w:rsidR="006F0AA5" w:rsidRPr="005C7209">
        <w:rPr>
          <w:sz w:val="28"/>
        </w:rPr>
        <w:t>го</w:t>
      </w:r>
      <w:r w:rsidRPr="005C7209">
        <w:rPr>
          <w:sz w:val="28"/>
        </w:rPr>
        <w:t xml:space="preserve"> </w:t>
      </w:r>
      <w:r w:rsidRPr="005C7209">
        <w:rPr>
          <w:sz w:val="28"/>
        </w:rPr>
        <w:lastRenderedPageBreak/>
        <w:t xml:space="preserve">подразделения. Из-за неудачного управленческого решения </w:t>
      </w:r>
      <w:r w:rsidR="006F0AA5" w:rsidRPr="005C7209">
        <w:rPr>
          <w:sz w:val="28"/>
        </w:rPr>
        <w:t>предприятие</w:t>
      </w:r>
      <w:r w:rsidRPr="005C7209">
        <w:rPr>
          <w:sz w:val="28"/>
        </w:rPr>
        <w:t xml:space="preserve"> может понести убытки в виде прямых </w:t>
      </w:r>
      <w:r w:rsidR="00466EFD" w:rsidRPr="005C7209">
        <w:rPr>
          <w:sz w:val="28"/>
        </w:rPr>
        <w:t>затрат</w:t>
      </w:r>
      <w:r w:rsidR="006F0AA5" w:rsidRPr="005C7209">
        <w:rPr>
          <w:sz w:val="28"/>
        </w:rPr>
        <w:t xml:space="preserve"> </w:t>
      </w:r>
      <w:r w:rsidRPr="005C7209">
        <w:rPr>
          <w:sz w:val="28"/>
        </w:rPr>
        <w:t xml:space="preserve">на исполнение решения, упущенной выгоды, снижения главных показателей работы предприятия. </w:t>
      </w:r>
    </w:p>
    <w:p w:rsidR="00853EC8" w:rsidRPr="005C7209" w:rsidRDefault="00853EC8" w:rsidP="00461EA0">
      <w:pPr>
        <w:widowControl w:val="0"/>
        <w:suppressAutoHyphens/>
        <w:spacing w:line="360" w:lineRule="auto"/>
        <w:ind w:firstLine="709"/>
        <w:jc w:val="both"/>
        <w:rPr>
          <w:sz w:val="28"/>
        </w:rPr>
      </w:pPr>
      <w:r w:rsidRPr="005C7209">
        <w:rPr>
          <w:sz w:val="28"/>
        </w:rPr>
        <w:t xml:space="preserve">Цель работы заключается в </w:t>
      </w:r>
      <w:r w:rsidR="00461EA0">
        <w:rPr>
          <w:sz w:val="28"/>
        </w:rPr>
        <w:t xml:space="preserve">планировании, учете и </w:t>
      </w:r>
      <w:r w:rsidR="00466EFD" w:rsidRPr="005C7209">
        <w:rPr>
          <w:sz w:val="28"/>
        </w:rPr>
        <w:t>анализе затрат на производство и выявлени</w:t>
      </w:r>
      <w:r w:rsidR="00A6644D" w:rsidRPr="005C7209">
        <w:rPr>
          <w:sz w:val="28"/>
        </w:rPr>
        <w:t>и</w:t>
      </w:r>
      <w:r w:rsidR="00466EFD" w:rsidRPr="005C7209">
        <w:rPr>
          <w:sz w:val="28"/>
        </w:rPr>
        <w:t xml:space="preserve"> резервов снижения себестоимости продукции</w:t>
      </w:r>
      <w:r w:rsidRPr="005C7209">
        <w:rPr>
          <w:sz w:val="28"/>
        </w:rPr>
        <w:t xml:space="preserve">. </w:t>
      </w:r>
      <w:r w:rsidR="006F0AA5" w:rsidRPr="005C7209">
        <w:rPr>
          <w:sz w:val="28"/>
        </w:rPr>
        <w:t>Целевая направленность курсовой работы обусловила постановку следующих задач:</w:t>
      </w:r>
    </w:p>
    <w:p w:rsidR="00853EC8" w:rsidRPr="005C7209" w:rsidRDefault="0002018C" w:rsidP="00461EA0">
      <w:pPr>
        <w:widowControl w:val="0"/>
        <w:numPr>
          <w:ilvl w:val="0"/>
          <w:numId w:val="27"/>
        </w:numPr>
        <w:suppressAutoHyphens/>
        <w:spacing w:line="360" w:lineRule="auto"/>
        <w:ind w:left="0" w:firstLine="709"/>
        <w:jc w:val="both"/>
        <w:rPr>
          <w:sz w:val="28"/>
        </w:rPr>
      </w:pPr>
      <w:r w:rsidRPr="005C7209">
        <w:rPr>
          <w:sz w:val="28"/>
        </w:rPr>
        <w:t>и</w:t>
      </w:r>
      <w:r w:rsidR="00853EC8" w:rsidRPr="005C7209">
        <w:rPr>
          <w:sz w:val="28"/>
        </w:rPr>
        <w:t xml:space="preserve">зучить </w:t>
      </w:r>
      <w:r w:rsidR="00ED244F" w:rsidRPr="005C7209">
        <w:rPr>
          <w:sz w:val="28"/>
        </w:rPr>
        <w:t xml:space="preserve">экономическую сущность </w:t>
      </w:r>
      <w:r w:rsidR="00466EFD" w:rsidRPr="005C7209">
        <w:rPr>
          <w:sz w:val="28"/>
        </w:rPr>
        <w:t>затрат на</w:t>
      </w:r>
      <w:r w:rsidR="00ED244F" w:rsidRPr="005C7209">
        <w:rPr>
          <w:sz w:val="28"/>
        </w:rPr>
        <w:t xml:space="preserve"> производств</w:t>
      </w:r>
      <w:r w:rsidR="00466EFD" w:rsidRPr="005C7209">
        <w:rPr>
          <w:sz w:val="28"/>
        </w:rPr>
        <w:t>о</w:t>
      </w:r>
      <w:r w:rsidR="00ED244F" w:rsidRPr="005C7209">
        <w:rPr>
          <w:sz w:val="28"/>
        </w:rPr>
        <w:t>, их класси</w:t>
      </w:r>
      <w:r w:rsidR="0022254C" w:rsidRPr="005C7209">
        <w:rPr>
          <w:sz w:val="28"/>
        </w:rPr>
        <w:softHyphen/>
      </w:r>
      <w:r w:rsidR="00ED244F" w:rsidRPr="005C7209">
        <w:rPr>
          <w:sz w:val="28"/>
        </w:rPr>
        <w:t>фикацию</w:t>
      </w:r>
      <w:r w:rsidR="00853EC8" w:rsidRPr="005C7209">
        <w:rPr>
          <w:sz w:val="28"/>
        </w:rPr>
        <w:t>;</w:t>
      </w:r>
    </w:p>
    <w:p w:rsidR="00466EFD" w:rsidRPr="005C7209" w:rsidRDefault="00466EFD" w:rsidP="00461EA0">
      <w:pPr>
        <w:widowControl w:val="0"/>
        <w:numPr>
          <w:ilvl w:val="0"/>
          <w:numId w:val="27"/>
        </w:numPr>
        <w:suppressAutoHyphens/>
        <w:spacing w:line="360" w:lineRule="auto"/>
        <w:ind w:left="0" w:firstLine="709"/>
        <w:jc w:val="both"/>
        <w:rPr>
          <w:sz w:val="28"/>
        </w:rPr>
      </w:pPr>
      <w:r w:rsidRPr="005C7209">
        <w:rPr>
          <w:sz w:val="28"/>
        </w:rPr>
        <w:t xml:space="preserve">раскрыть </w:t>
      </w:r>
      <w:r w:rsidR="00461EA0">
        <w:rPr>
          <w:sz w:val="28"/>
        </w:rPr>
        <w:t>м</w:t>
      </w:r>
      <w:r w:rsidR="00461EA0" w:rsidRPr="00461EA0">
        <w:rPr>
          <w:sz w:val="28"/>
        </w:rPr>
        <w:t>етодики планирования затрат предприятия</w:t>
      </w:r>
      <w:r w:rsidR="00547B32" w:rsidRPr="005C7209">
        <w:rPr>
          <w:sz w:val="28"/>
        </w:rPr>
        <w:t>;</w:t>
      </w:r>
    </w:p>
    <w:p w:rsidR="00ED244F" w:rsidRPr="005C7209" w:rsidRDefault="00461EA0" w:rsidP="00461EA0">
      <w:pPr>
        <w:widowControl w:val="0"/>
        <w:numPr>
          <w:ilvl w:val="0"/>
          <w:numId w:val="27"/>
        </w:numPr>
        <w:suppressAutoHyphens/>
        <w:spacing w:line="360" w:lineRule="auto"/>
        <w:ind w:left="0" w:firstLine="709"/>
        <w:jc w:val="both"/>
        <w:rPr>
          <w:sz w:val="28"/>
        </w:rPr>
      </w:pPr>
      <w:r>
        <w:rPr>
          <w:sz w:val="28"/>
        </w:rPr>
        <w:t>обознач</w:t>
      </w:r>
      <w:r w:rsidR="00ED244F" w:rsidRPr="005C7209">
        <w:rPr>
          <w:sz w:val="28"/>
        </w:rPr>
        <w:t xml:space="preserve">ить методическое и информационное обеспечение анализа </w:t>
      </w:r>
      <w:r w:rsidR="00547B32" w:rsidRPr="005C7209">
        <w:rPr>
          <w:sz w:val="28"/>
        </w:rPr>
        <w:t>за</w:t>
      </w:r>
      <w:r w:rsidR="0022254C" w:rsidRPr="005C7209">
        <w:rPr>
          <w:sz w:val="28"/>
        </w:rPr>
        <w:softHyphen/>
      </w:r>
      <w:r w:rsidR="00547B32" w:rsidRPr="005C7209">
        <w:rPr>
          <w:sz w:val="28"/>
        </w:rPr>
        <w:t>трат на</w:t>
      </w:r>
      <w:r w:rsidR="00ED244F" w:rsidRPr="005C7209">
        <w:rPr>
          <w:sz w:val="28"/>
        </w:rPr>
        <w:t xml:space="preserve"> производств</w:t>
      </w:r>
      <w:r w:rsidR="00547B32" w:rsidRPr="005C7209">
        <w:rPr>
          <w:sz w:val="28"/>
        </w:rPr>
        <w:t>о</w:t>
      </w:r>
      <w:r w:rsidR="00ED244F" w:rsidRPr="005C7209">
        <w:rPr>
          <w:sz w:val="28"/>
        </w:rPr>
        <w:t>;</w:t>
      </w:r>
    </w:p>
    <w:p w:rsidR="00853EC8" w:rsidRPr="005C7209" w:rsidRDefault="00461EA0" w:rsidP="00461EA0">
      <w:pPr>
        <w:widowControl w:val="0"/>
        <w:numPr>
          <w:ilvl w:val="0"/>
          <w:numId w:val="27"/>
        </w:numPr>
        <w:suppressAutoHyphens/>
        <w:spacing w:line="360" w:lineRule="auto"/>
        <w:ind w:left="0" w:firstLine="709"/>
        <w:jc w:val="both"/>
        <w:rPr>
          <w:sz w:val="28"/>
        </w:rPr>
      </w:pPr>
      <w:r>
        <w:rPr>
          <w:sz w:val="28"/>
        </w:rPr>
        <w:t>представить</w:t>
      </w:r>
      <w:r w:rsidR="00ED244F" w:rsidRPr="005C7209">
        <w:rPr>
          <w:sz w:val="28"/>
        </w:rPr>
        <w:t xml:space="preserve"> краткую характеристику</w:t>
      </w:r>
      <w:r>
        <w:rPr>
          <w:sz w:val="28"/>
        </w:rPr>
        <w:t xml:space="preserve"> и порядок учета затрат в</w:t>
      </w:r>
      <w:r w:rsidR="00ED244F" w:rsidRPr="005C7209">
        <w:rPr>
          <w:sz w:val="28"/>
        </w:rPr>
        <w:t xml:space="preserve"> ООО «</w:t>
      </w:r>
      <w:r w:rsidR="00A6644D" w:rsidRPr="005C7209">
        <w:rPr>
          <w:sz w:val="28"/>
        </w:rPr>
        <w:t>Трикотаж плюс</w:t>
      </w:r>
      <w:r w:rsidR="00ED244F" w:rsidRPr="005C7209">
        <w:rPr>
          <w:sz w:val="28"/>
        </w:rPr>
        <w:t>»</w:t>
      </w:r>
      <w:r w:rsidR="00853EC8" w:rsidRPr="005C7209">
        <w:rPr>
          <w:sz w:val="28"/>
        </w:rPr>
        <w:t>;</w:t>
      </w:r>
    </w:p>
    <w:p w:rsidR="00853EC8" w:rsidRPr="00461EA0" w:rsidRDefault="00461EA0" w:rsidP="00461EA0">
      <w:pPr>
        <w:widowControl w:val="0"/>
        <w:numPr>
          <w:ilvl w:val="0"/>
          <w:numId w:val="27"/>
        </w:numPr>
        <w:suppressAutoHyphens/>
        <w:spacing w:line="360" w:lineRule="auto"/>
        <w:ind w:left="0" w:firstLine="709"/>
        <w:jc w:val="both"/>
        <w:rPr>
          <w:sz w:val="28"/>
        </w:rPr>
      </w:pPr>
      <w:r w:rsidRPr="00461EA0">
        <w:rPr>
          <w:sz w:val="28"/>
        </w:rPr>
        <w:t xml:space="preserve">привести пример планирования, </w:t>
      </w:r>
      <w:r w:rsidR="00ED244F" w:rsidRPr="00461EA0">
        <w:rPr>
          <w:sz w:val="28"/>
        </w:rPr>
        <w:t>п</w:t>
      </w:r>
      <w:r w:rsidR="00853EC8" w:rsidRPr="00461EA0">
        <w:rPr>
          <w:sz w:val="28"/>
        </w:rPr>
        <w:t xml:space="preserve">роанализировать </w:t>
      </w:r>
      <w:r w:rsidR="00A6644D" w:rsidRPr="00461EA0">
        <w:rPr>
          <w:sz w:val="28"/>
        </w:rPr>
        <w:t>затраты на  производство и себестоимость отдель</w:t>
      </w:r>
      <w:r w:rsidR="0022254C" w:rsidRPr="00461EA0">
        <w:rPr>
          <w:sz w:val="28"/>
        </w:rPr>
        <w:softHyphen/>
      </w:r>
      <w:r w:rsidR="00A6644D" w:rsidRPr="00461EA0">
        <w:rPr>
          <w:sz w:val="28"/>
        </w:rPr>
        <w:t>ных видов продукции</w:t>
      </w:r>
      <w:r w:rsidR="00ED244F" w:rsidRPr="00461EA0">
        <w:rPr>
          <w:sz w:val="28"/>
        </w:rPr>
        <w:t xml:space="preserve"> ООО «</w:t>
      </w:r>
      <w:r w:rsidR="00A6644D" w:rsidRPr="00461EA0">
        <w:rPr>
          <w:sz w:val="28"/>
        </w:rPr>
        <w:t>Трикотаж плюс</w:t>
      </w:r>
      <w:r w:rsidR="00ED244F" w:rsidRPr="00461EA0">
        <w:rPr>
          <w:sz w:val="28"/>
        </w:rPr>
        <w:t>»</w:t>
      </w:r>
      <w:r w:rsidRPr="00461EA0">
        <w:rPr>
          <w:sz w:val="28"/>
        </w:rPr>
        <w:t>,</w:t>
      </w:r>
      <w:r>
        <w:rPr>
          <w:sz w:val="28"/>
        </w:rPr>
        <w:t xml:space="preserve"> </w:t>
      </w:r>
      <w:r w:rsidR="00A6644D" w:rsidRPr="00461EA0">
        <w:rPr>
          <w:sz w:val="28"/>
        </w:rPr>
        <w:t>выявить резервы снижения себестоимости продукции</w:t>
      </w:r>
      <w:r w:rsidR="00853EC8" w:rsidRPr="00461EA0">
        <w:rPr>
          <w:sz w:val="28"/>
        </w:rPr>
        <w:t>.</w:t>
      </w:r>
    </w:p>
    <w:p w:rsidR="000B4D95" w:rsidRPr="005C7209" w:rsidRDefault="000B4D95" w:rsidP="00461EA0">
      <w:pPr>
        <w:widowControl w:val="0"/>
        <w:suppressAutoHyphens/>
        <w:spacing w:line="360" w:lineRule="auto"/>
        <w:ind w:firstLine="709"/>
        <w:jc w:val="both"/>
        <w:rPr>
          <w:sz w:val="28"/>
          <w:szCs w:val="28"/>
        </w:rPr>
      </w:pPr>
      <w:r w:rsidRPr="005C7209">
        <w:rPr>
          <w:sz w:val="28"/>
          <w:szCs w:val="28"/>
        </w:rPr>
        <w:t xml:space="preserve">Объектом исследования </w:t>
      </w:r>
      <w:r w:rsidR="00A6644D" w:rsidRPr="005C7209">
        <w:rPr>
          <w:sz w:val="28"/>
          <w:szCs w:val="28"/>
        </w:rPr>
        <w:t>явля</w:t>
      </w:r>
      <w:r w:rsidR="00461EA0">
        <w:rPr>
          <w:sz w:val="28"/>
          <w:szCs w:val="28"/>
        </w:rPr>
        <w:t>е</w:t>
      </w:r>
      <w:r w:rsidR="00A6644D" w:rsidRPr="005C7209">
        <w:rPr>
          <w:sz w:val="28"/>
          <w:szCs w:val="28"/>
        </w:rPr>
        <w:t xml:space="preserve">тся </w:t>
      </w:r>
      <w:r w:rsidR="00461EA0">
        <w:rPr>
          <w:sz w:val="28"/>
          <w:szCs w:val="28"/>
        </w:rPr>
        <w:t>производственное предприятие частной формы собственност</w:t>
      </w:r>
      <w:proofErr w:type="gramStart"/>
      <w:r w:rsidR="00461EA0">
        <w:rPr>
          <w:sz w:val="28"/>
          <w:szCs w:val="28"/>
        </w:rPr>
        <w:t xml:space="preserve">и </w:t>
      </w:r>
      <w:r w:rsidR="00184F2A" w:rsidRPr="005C7209">
        <w:rPr>
          <w:sz w:val="28"/>
          <w:szCs w:val="28"/>
        </w:rPr>
        <w:t>ООО</w:t>
      </w:r>
      <w:proofErr w:type="gramEnd"/>
      <w:r w:rsidR="00184F2A" w:rsidRPr="005C7209">
        <w:rPr>
          <w:sz w:val="28"/>
          <w:szCs w:val="28"/>
        </w:rPr>
        <w:t xml:space="preserve"> «</w:t>
      </w:r>
      <w:r w:rsidR="00A6644D" w:rsidRPr="005C7209">
        <w:rPr>
          <w:sz w:val="28"/>
          <w:szCs w:val="28"/>
        </w:rPr>
        <w:t>Трикотаж плюс</w:t>
      </w:r>
      <w:r w:rsidR="00184F2A" w:rsidRPr="005C7209">
        <w:rPr>
          <w:sz w:val="28"/>
          <w:szCs w:val="28"/>
        </w:rPr>
        <w:t>»</w:t>
      </w:r>
      <w:r w:rsidRPr="005C7209">
        <w:rPr>
          <w:sz w:val="28"/>
          <w:szCs w:val="28"/>
        </w:rPr>
        <w:t>.</w:t>
      </w:r>
      <w:r w:rsidR="00A6644D" w:rsidRPr="005C7209">
        <w:rPr>
          <w:sz w:val="28"/>
          <w:szCs w:val="28"/>
        </w:rPr>
        <w:t xml:space="preserve"> Предметом исследования выступают затраты на производство продукции.</w:t>
      </w:r>
    </w:p>
    <w:p w:rsidR="00ED244F" w:rsidRPr="005C7209" w:rsidRDefault="00ED244F" w:rsidP="00461EA0">
      <w:pPr>
        <w:pStyle w:val="af8"/>
        <w:widowControl w:val="0"/>
        <w:suppressAutoHyphens/>
        <w:spacing w:before="0" w:beforeAutospacing="0" w:after="0" w:afterAutospacing="0" w:line="360" w:lineRule="auto"/>
        <w:ind w:firstLine="709"/>
        <w:jc w:val="both"/>
        <w:rPr>
          <w:sz w:val="28"/>
          <w:szCs w:val="28"/>
        </w:rPr>
      </w:pPr>
      <w:r w:rsidRPr="005C7209">
        <w:rPr>
          <w:sz w:val="28"/>
          <w:szCs w:val="28"/>
        </w:rPr>
        <w:t xml:space="preserve">Теоретической предпосылкой для исследования проблем снижения издержек производства послужили научные разработки отечественных и зарубежных авторов, таких как  </w:t>
      </w:r>
      <w:r w:rsidR="00461EA0" w:rsidRPr="005C7209">
        <w:rPr>
          <w:sz w:val="28"/>
          <w:szCs w:val="28"/>
        </w:rPr>
        <w:t>С. С. Белоусов</w:t>
      </w:r>
      <w:r w:rsidR="00461EA0">
        <w:rPr>
          <w:sz w:val="28"/>
          <w:szCs w:val="28"/>
        </w:rPr>
        <w:t>,</w:t>
      </w:r>
      <w:r w:rsidR="00461EA0" w:rsidRPr="005C7209">
        <w:rPr>
          <w:sz w:val="28"/>
          <w:szCs w:val="28"/>
        </w:rPr>
        <w:t xml:space="preserve"> Е. Д. Бобряшова</w:t>
      </w:r>
      <w:r w:rsidR="00461EA0">
        <w:rPr>
          <w:sz w:val="28"/>
          <w:szCs w:val="28"/>
        </w:rPr>
        <w:t>,</w:t>
      </w:r>
      <w:r w:rsidR="00461EA0" w:rsidRPr="005C7209">
        <w:rPr>
          <w:sz w:val="28"/>
          <w:szCs w:val="28"/>
        </w:rPr>
        <w:t xml:space="preserve"> О. М. Бойко</w:t>
      </w:r>
      <w:r w:rsidR="00461EA0">
        <w:rPr>
          <w:sz w:val="28"/>
          <w:szCs w:val="28"/>
        </w:rPr>
        <w:t>,</w:t>
      </w:r>
      <w:r w:rsidR="00461EA0" w:rsidRPr="005C7209">
        <w:rPr>
          <w:sz w:val="28"/>
          <w:szCs w:val="28"/>
        </w:rPr>
        <w:t xml:space="preserve"> Т. Д. Бурнашев, С. Д. Вдовина </w:t>
      </w:r>
      <w:r w:rsidRPr="005C7209">
        <w:rPr>
          <w:sz w:val="28"/>
          <w:szCs w:val="28"/>
        </w:rPr>
        <w:t xml:space="preserve">и другие ученые. </w:t>
      </w:r>
    </w:p>
    <w:p w:rsidR="000B4D95" w:rsidRPr="005C7209" w:rsidRDefault="000B4D95" w:rsidP="00461EA0">
      <w:pPr>
        <w:widowControl w:val="0"/>
        <w:suppressAutoHyphens/>
        <w:spacing w:line="360" w:lineRule="auto"/>
        <w:ind w:firstLine="709"/>
        <w:jc w:val="both"/>
        <w:rPr>
          <w:sz w:val="28"/>
          <w:szCs w:val="28"/>
        </w:rPr>
      </w:pPr>
      <w:r w:rsidRPr="005C7209">
        <w:rPr>
          <w:sz w:val="28"/>
          <w:szCs w:val="28"/>
        </w:rPr>
        <w:t>В процессе исследования применялись общенаучные методы: анализ и синтез, индукция и дедукция, сравнение, наблюдение, обобщение.</w:t>
      </w:r>
    </w:p>
    <w:p w:rsidR="000B4D95" w:rsidRPr="005C7209" w:rsidRDefault="000B4D95" w:rsidP="00461EA0">
      <w:pPr>
        <w:widowControl w:val="0"/>
        <w:suppressAutoHyphens/>
        <w:spacing w:line="360" w:lineRule="auto"/>
        <w:ind w:firstLine="709"/>
        <w:jc w:val="both"/>
        <w:rPr>
          <w:sz w:val="28"/>
          <w:szCs w:val="28"/>
        </w:rPr>
      </w:pPr>
      <w:r w:rsidRPr="005C7209">
        <w:rPr>
          <w:sz w:val="28"/>
          <w:szCs w:val="28"/>
        </w:rPr>
        <w:t>Курсовая работа состоит из введения, двух глав, заключения</w:t>
      </w:r>
      <w:r w:rsidR="00461EA0">
        <w:rPr>
          <w:sz w:val="28"/>
          <w:szCs w:val="28"/>
        </w:rPr>
        <w:t xml:space="preserve"> и</w:t>
      </w:r>
      <w:r w:rsidRPr="005C7209">
        <w:rPr>
          <w:sz w:val="28"/>
          <w:szCs w:val="28"/>
        </w:rPr>
        <w:t xml:space="preserve"> списка использованных источников</w:t>
      </w:r>
      <w:r w:rsidR="00CD794E" w:rsidRPr="005C7209">
        <w:rPr>
          <w:sz w:val="28"/>
          <w:szCs w:val="28"/>
        </w:rPr>
        <w:t xml:space="preserve"> литературы</w:t>
      </w:r>
      <w:r w:rsidRPr="005C7209">
        <w:rPr>
          <w:sz w:val="28"/>
          <w:szCs w:val="28"/>
        </w:rPr>
        <w:t xml:space="preserve">. </w:t>
      </w:r>
    </w:p>
    <w:p w:rsidR="00AF500D" w:rsidRPr="005C7209" w:rsidRDefault="00D01D26" w:rsidP="00461EA0">
      <w:pPr>
        <w:pStyle w:val="1"/>
        <w:keepNext w:val="0"/>
        <w:widowControl w:val="0"/>
        <w:suppressAutoHyphens/>
        <w:spacing w:before="0" w:after="0"/>
        <w:rPr>
          <w:rFonts w:cs="Times New Roman"/>
          <w:b w:val="0"/>
          <w:szCs w:val="28"/>
        </w:rPr>
      </w:pPr>
      <w:r w:rsidRPr="005C7209">
        <w:rPr>
          <w:rFonts w:cs="Times New Roman"/>
          <w:b w:val="0"/>
        </w:rPr>
        <w:br w:type="page"/>
      </w:r>
      <w:bookmarkStart w:id="2" w:name="_Toc7646825"/>
      <w:r w:rsidR="00315CDF" w:rsidRPr="005C7209">
        <w:rPr>
          <w:rFonts w:cs="Times New Roman"/>
          <w:b w:val="0"/>
          <w:szCs w:val="28"/>
        </w:rPr>
        <w:lastRenderedPageBreak/>
        <w:t>1</w:t>
      </w:r>
      <w:r w:rsidR="00592BE4" w:rsidRPr="005C7209">
        <w:rPr>
          <w:rFonts w:cs="Times New Roman"/>
          <w:b w:val="0"/>
          <w:szCs w:val="28"/>
        </w:rPr>
        <w:t>.</w:t>
      </w:r>
      <w:r w:rsidR="00315CDF" w:rsidRPr="005C7209">
        <w:rPr>
          <w:rFonts w:cs="Times New Roman"/>
          <w:b w:val="0"/>
          <w:szCs w:val="28"/>
        </w:rPr>
        <w:t xml:space="preserve"> </w:t>
      </w:r>
      <w:r w:rsidR="0012409F" w:rsidRPr="005C7209">
        <w:rPr>
          <w:rFonts w:cs="Times New Roman"/>
          <w:b w:val="0"/>
          <w:szCs w:val="28"/>
        </w:rPr>
        <w:t xml:space="preserve">ТЕОРЕТИЧЕСКИЕ </w:t>
      </w:r>
      <w:r w:rsidR="005C7209" w:rsidRPr="005C7209">
        <w:rPr>
          <w:rFonts w:cs="Times New Roman"/>
          <w:b w:val="0"/>
          <w:szCs w:val="28"/>
        </w:rPr>
        <w:t xml:space="preserve">ОСНОВЫ </w:t>
      </w:r>
      <w:r w:rsidR="005C7209">
        <w:rPr>
          <w:rFonts w:cs="Times New Roman"/>
          <w:b w:val="0"/>
          <w:szCs w:val="28"/>
        </w:rPr>
        <w:t>П</w:t>
      </w:r>
      <w:r w:rsidR="005C7209" w:rsidRPr="005C7209">
        <w:rPr>
          <w:rFonts w:cs="Times New Roman"/>
          <w:b w:val="0"/>
          <w:szCs w:val="28"/>
        </w:rPr>
        <w:t>ЛАНИРОВАНИ</w:t>
      </w:r>
      <w:r w:rsidR="005C7209">
        <w:rPr>
          <w:rFonts w:cs="Times New Roman"/>
          <w:b w:val="0"/>
          <w:szCs w:val="28"/>
        </w:rPr>
        <w:t>Я</w:t>
      </w:r>
      <w:r w:rsidR="005C7209" w:rsidRPr="005C7209">
        <w:rPr>
          <w:rFonts w:cs="Times New Roman"/>
          <w:b w:val="0"/>
          <w:szCs w:val="28"/>
        </w:rPr>
        <w:t>, УЧЕТ</w:t>
      </w:r>
      <w:r w:rsidR="005C7209">
        <w:rPr>
          <w:rFonts w:cs="Times New Roman"/>
          <w:b w:val="0"/>
          <w:szCs w:val="28"/>
        </w:rPr>
        <w:t>А</w:t>
      </w:r>
      <w:r w:rsidR="005C7209" w:rsidRPr="005C7209">
        <w:rPr>
          <w:rFonts w:cs="Times New Roman"/>
          <w:b w:val="0"/>
          <w:szCs w:val="28"/>
        </w:rPr>
        <w:t xml:space="preserve"> И АНАЛИЗ</w:t>
      </w:r>
      <w:r w:rsidR="005C7209">
        <w:rPr>
          <w:rFonts w:cs="Times New Roman"/>
          <w:b w:val="0"/>
          <w:szCs w:val="28"/>
        </w:rPr>
        <w:t>А</w:t>
      </w:r>
      <w:r w:rsidR="005C7209" w:rsidRPr="005C7209">
        <w:rPr>
          <w:rFonts w:cs="Times New Roman"/>
          <w:b w:val="0"/>
          <w:szCs w:val="28"/>
        </w:rPr>
        <w:t xml:space="preserve"> ИЗДЕРЖЕК НА ПРЕДПРИЯТИИ</w:t>
      </w:r>
      <w:bookmarkEnd w:id="2"/>
    </w:p>
    <w:p w:rsidR="00315CDF" w:rsidRPr="005C7209" w:rsidRDefault="00315CDF" w:rsidP="00592BE4">
      <w:pPr>
        <w:spacing w:before="120" w:after="120"/>
        <w:rPr>
          <w:sz w:val="28"/>
          <w:szCs w:val="28"/>
        </w:rPr>
      </w:pPr>
    </w:p>
    <w:p w:rsidR="00315CDF" w:rsidRPr="005C7209" w:rsidRDefault="00315CDF" w:rsidP="00184F2A">
      <w:pPr>
        <w:pStyle w:val="1"/>
        <w:keepNext w:val="0"/>
        <w:widowControl w:val="0"/>
        <w:suppressAutoHyphens/>
        <w:spacing w:before="0" w:after="0"/>
        <w:ind w:firstLine="709"/>
        <w:rPr>
          <w:rFonts w:cs="Times New Roman"/>
          <w:b w:val="0"/>
          <w:szCs w:val="28"/>
        </w:rPr>
      </w:pPr>
      <w:bookmarkStart w:id="3" w:name="_Toc7646826"/>
      <w:r w:rsidRPr="005C7209">
        <w:rPr>
          <w:rFonts w:cs="Times New Roman"/>
          <w:b w:val="0"/>
          <w:szCs w:val="28"/>
        </w:rPr>
        <w:t>1.1</w:t>
      </w:r>
      <w:r w:rsidR="00184F2A" w:rsidRPr="005C7209">
        <w:rPr>
          <w:rFonts w:cs="Times New Roman"/>
          <w:b w:val="0"/>
          <w:szCs w:val="28"/>
        </w:rPr>
        <w:t>.</w:t>
      </w:r>
      <w:r w:rsidRPr="005C7209">
        <w:rPr>
          <w:rFonts w:cs="Times New Roman"/>
          <w:b w:val="0"/>
          <w:szCs w:val="28"/>
        </w:rPr>
        <w:t xml:space="preserve"> </w:t>
      </w:r>
      <w:r w:rsidR="00184F2A" w:rsidRPr="005C7209">
        <w:rPr>
          <w:rFonts w:cs="Times New Roman"/>
          <w:b w:val="0"/>
          <w:szCs w:val="28"/>
        </w:rPr>
        <w:t xml:space="preserve">Экономическая сущность </w:t>
      </w:r>
      <w:r w:rsidR="009B020C" w:rsidRPr="005C7209">
        <w:rPr>
          <w:rFonts w:cs="Times New Roman"/>
          <w:b w:val="0"/>
          <w:szCs w:val="28"/>
        </w:rPr>
        <w:t>затрат на</w:t>
      </w:r>
      <w:r w:rsidR="00184F2A" w:rsidRPr="005C7209">
        <w:rPr>
          <w:rFonts w:cs="Times New Roman"/>
          <w:b w:val="0"/>
          <w:szCs w:val="28"/>
        </w:rPr>
        <w:t xml:space="preserve"> производств</w:t>
      </w:r>
      <w:r w:rsidR="009B020C" w:rsidRPr="005C7209">
        <w:rPr>
          <w:rFonts w:cs="Times New Roman"/>
          <w:b w:val="0"/>
          <w:szCs w:val="28"/>
        </w:rPr>
        <w:t>о</w:t>
      </w:r>
      <w:r w:rsidR="00184F2A" w:rsidRPr="005C7209">
        <w:rPr>
          <w:rFonts w:cs="Times New Roman"/>
          <w:b w:val="0"/>
          <w:szCs w:val="28"/>
        </w:rPr>
        <w:t>, их классификация</w:t>
      </w:r>
      <w:bookmarkEnd w:id="3"/>
    </w:p>
    <w:p w:rsidR="00E820FC" w:rsidRPr="005C7209" w:rsidRDefault="00E820FC" w:rsidP="00184F2A">
      <w:pPr>
        <w:pStyle w:val="a9"/>
        <w:widowControl w:val="0"/>
        <w:spacing w:after="0"/>
        <w:ind w:firstLine="709"/>
        <w:jc w:val="both"/>
        <w:rPr>
          <w:sz w:val="28"/>
          <w:szCs w:val="28"/>
        </w:rPr>
      </w:pPr>
    </w:p>
    <w:p w:rsidR="005C1AD2" w:rsidRPr="005C7209" w:rsidRDefault="005C1AD2" w:rsidP="005F2878">
      <w:pPr>
        <w:pStyle w:val="a9"/>
        <w:widowControl w:val="0"/>
        <w:spacing w:after="0" w:line="360" w:lineRule="auto"/>
        <w:ind w:firstLine="709"/>
        <w:jc w:val="both"/>
        <w:rPr>
          <w:sz w:val="28"/>
          <w:szCs w:val="28"/>
        </w:rPr>
      </w:pPr>
      <w:r w:rsidRPr="005C7209">
        <w:rPr>
          <w:sz w:val="28"/>
          <w:szCs w:val="28"/>
        </w:rPr>
        <w:t>При</w:t>
      </w:r>
      <w:r w:rsidR="0012409F" w:rsidRPr="005C7209">
        <w:rPr>
          <w:sz w:val="28"/>
          <w:szCs w:val="28"/>
        </w:rPr>
        <w:t xml:space="preserve"> производс</w:t>
      </w:r>
      <w:r w:rsidR="005F2878" w:rsidRPr="005C7209">
        <w:rPr>
          <w:sz w:val="28"/>
          <w:szCs w:val="28"/>
        </w:rPr>
        <w:t>тв</w:t>
      </w:r>
      <w:r w:rsidRPr="005C7209">
        <w:rPr>
          <w:sz w:val="28"/>
          <w:szCs w:val="28"/>
        </w:rPr>
        <w:t>е</w:t>
      </w:r>
      <w:r w:rsidR="005F2878" w:rsidRPr="005C7209">
        <w:rPr>
          <w:sz w:val="28"/>
          <w:szCs w:val="28"/>
        </w:rPr>
        <w:t xml:space="preserve"> продукции, </w:t>
      </w:r>
      <w:r w:rsidRPr="005C7209">
        <w:rPr>
          <w:sz w:val="28"/>
          <w:szCs w:val="28"/>
        </w:rPr>
        <w:t xml:space="preserve">выполнении </w:t>
      </w:r>
      <w:r w:rsidR="005F2878" w:rsidRPr="005C7209">
        <w:rPr>
          <w:sz w:val="28"/>
          <w:szCs w:val="28"/>
        </w:rPr>
        <w:t>работ,</w:t>
      </w:r>
      <w:r w:rsidRPr="005C7209">
        <w:rPr>
          <w:sz w:val="28"/>
          <w:szCs w:val="28"/>
        </w:rPr>
        <w:t xml:space="preserve"> оказании</w:t>
      </w:r>
      <w:r w:rsidR="005F2878" w:rsidRPr="005C7209">
        <w:rPr>
          <w:sz w:val="28"/>
          <w:szCs w:val="28"/>
        </w:rPr>
        <w:t xml:space="preserve"> услуг предприятие несет</w:t>
      </w:r>
      <w:r w:rsidR="0012409F" w:rsidRPr="005C7209">
        <w:rPr>
          <w:sz w:val="28"/>
          <w:szCs w:val="28"/>
        </w:rPr>
        <w:t xml:space="preserve"> определенные </w:t>
      </w:r>
      <w:r w:rsidR="009B020C" w:rsidRPr="005C7209">
        <w:rPr>
          <w:sz w:val="28"/>
          <w:szCs w:val="28"/>
        </w:rPr>
        <w:t>затраты</w:t>
      </w:r>
      <w:r w:rsidR="0012409F" w:rsidRPr="005C7209">
        <w:rPr>
          <w:sz w:val="28"/>
          <w:szCs w:val="28"/>
        </w:rPr>
        <w:t xml:space="preserve">, которые составляют себестоимость. </w:t>
      </w:r>
    </w:p>
    <w:p w:rsidR="003340BF" w:rsidRPr="005C7209" w:rsidRDefault="003340BF" w:rsidP="005F2878">
      <w:pPr>
        <w:pStyle w:val="a9"/>
        <w:widowControl w:val="0"/>
        <w:spacing w:after="0" w:line="360" w:lineRule="auto"/>
        <w:ind w:firstLine="709"/>
        <w:jc w:val="both"/>
        <w:rPr>
          <w:sz w:val="28"/>
          <w:szCs w:val="28"/>
        </w:rPr>
      </w:pPr>
      <w:r w:rsidRPr="005C7209">
        <w:rPr>
          <w:sz w:val="28"/>
          <w:szCs w:val="28"/>
        </w:rPr>
        <w:t>Опубликованные книги и учебные пособия многих отечественных и зарубежных ученых, затрагивающие тему затрат, характеризуются многогранностью и глубиной исследования рассматриваемых проблем. Отмечая ценность результатов этих исследований, приведем некоторые подходы к раскрытию сущности затрат как экономической категории.</w:t>
      </w:r>
    </w:p>
    <w:p w:rsidR="0012409F" w:rsidRPr="005C7209" w:rsidRDefault="003340BF" w:rsidP="003340BF">
      <w:pPr>
        <w:pStyle w:val="a9"/>
        <w:widowControl w:val="0"/>
        <w:spacing w:after="0" w:line="360" w:lineRule="auto"/>
        <w:ind w:firstLine="709"/>
        <w:jc w:val="both"/>
        <w:rPr>
          <w:sz w:val="28"/>
          <w:szCs w:val="28"/>
        </w:rPr>
      </w:pPr>
      <w:r w:rsidRPr="005C7209">
        <w:rPr>
          <w:sz w:val="28"/>
          <w:szCs w:val="28"/>
        </w:rPr>
        <w:t xml:space="preserve">В </w:t>
      </w:r>
      <w:r w:rsidR="0012409F" w:rsidRPr="005C7209">
        <w:rPr>
          <w:sz w:val="28"/>
          <w:szCs w:val="28"/>
        </w:rPr>
        <w:t xml:space="preserve">терминологии управленческого учета </w:t>
      </w:r>
      <w:r w:rsidR="008B4DB9" w:rsidRPr="005C7209">
        <w:rPr>
          <w:sz w:val="28"/>
          <w:szCs w:val="28"/>
        </w:rPr>
        <w:t xml:space="preserve">А. Москалев </w:t>
      </w:r>
      <w:r w:rsidR="0012409F" w:rsidRPr="005C7209">
        <w:rPr>
          <w:sz w:val="28"/>
          <w:szCs w:val="28"/>
        </w:rPr>
        <w:t>приводит следующ</w:t>
      </w:r>
      <w:r w:rsidRPr="005C7209">
        <w:rPr>
          <w:sz w:val="28"/>
          <w:szCs w:val="28"/>
        </w:rPr>
        <w:t>е</w:t>
      </w:r>
      <w:r w:rsidR="0012409F" w:rsidRPr="005C7209">
        <w:rPr>
          <w:sz w:val="28"/>
          <w:szCs w:val="28"/>
        </w:rPr>
        <w:t>е определени</w:t>
      </w:r>
      <w:r w:rsidRPr="005C7209">
        <w:rPr>
          <w:sz w:val="28"/>
          <w:szCs w:val="28"/>
        </w:rPr>
        <w:t>е</w:t>
      </w:r>
      <w:r w:rsidR="0012409F" w:rsidRPr="005C7209">
        <w:rPr>
          <w:sz w:val="28"/>
          <w:szCs w:val="28"/>
        </w:rPr>
        <w:t xml:space="preserve"> затрат – «…</w:t>
      </w:r>
      <w:r w:rsidRPr="005C7209">
        <w:rPr>
          <w:sz w:val="28"/>
          <w:szCs w:val="28"/>
        </w:rPr>
        <w:t xml:space="preserve">это </w:t>
      </w:r>
      <w:r w:rsidR="0012409F" w:rsidRPr="005C7209">
        <w:rPr>
          <w:sz w:val="28"/>
          <w:szCs w:val="28"/>
        </w:rPr>
        <w:t>издержки, расходы материальных, природных и других ресурсов организации для производства товаров; издержки  производства; любой материальный ресурс или человеческий фактор, учитывающийся в производственном процессе» [</w:t>
      </w:r>
      <w:r w:rsidR="00CD794E" w:rsidRPr="005C7209">
        <w:rPr>
          <w:sz w:val="28"/>
          <w:szCs w:val="28"/>
        </w:rPr>
        <w:t>8</w:t>
      </w:r>
      <w:r w:rsidR="0012409F" w:rsidRPr="005C7209">
        <w:rPr>
          <w:sz w:val="28"/>
          <w:szCs w:val="28"/>
        </w:rPr>
        <w:t xml:space="preserve">, с. </w:t>
      </w:r>
      <w:r w:rsidR="00CD794E" w:rsidRPr="005C7209">
        <w:rPr>
          <w:sz w:val="28"/>
          <w:szCs w:val="28"/>
        </w:rPr>
        <w:t>4</w:t>
      </w:r>
      <w:r w:rsidR="0012409F" w:rsidRPr="005C7209">
        <w:rPr>
          <w:sz w:val="28"/>
          <w:szCs w:val="28"/>
        </w:rPr>
        <w:t>]</w:t>
      </w:r>
      <w:r w:rsidRPr="005C7209">
        <w:rPr>
          <w:sz w:val="28"/>
          <w:szCs w:val="28"/>
        </w:rPr>
        <w:t>.</w:t>
      </w:r>
    </w:p>
    <w:p w:rsidR="0012409F" w:rsidRPr="005C7209" w:rsidRDefault="003340BF" w:rsidP="0012409F">
      <w:pPr>
        <w:widowControl w:val="0"/>
        <w:spacing w:line="360" w:lineRule="auto"/>
        <w:ind w:firstLine="709"/>
        <w:jc w:val="both"/>
        <w:rPr>
          <w:sz w:val="28"/>
          <w:szCs w:val="28"/>
        </w:rPr>
      </w:pPr>
      <w:r w:rsidRPr="005C7209">
        <w:rPr>
          <w:sz w:val="28"/>
          <w:szCs w:val="28"/>
        </w:rPr>
        <w:t>Понятия «затраты» и «расходы» различают в</w:t>
      </w:r>
      <w:r w:rsidR="0012409F" w:rsidRPr="005C7209">
        <w:rPr>
          <w:sz w:val="28"/>
          <w:szCs w:val="28"/>
        </w:rPr>
        <w:t xml:space="preserve"> своих трудах </w:t>
      </w:r>
      <w:r w:rsidR="008B4DB9" w:rsidRPr="005C7209">
        <w:rPr>
          <w:sz w:val="28"/>
          <w:szCs w:val="28"/>
        </w:rPr>
        <w:t>А. Ф. Ионова и Н. Н. Селезнева</w:t>
      </w:r>
      <w:r w:rsidR="0012409F" w:rsidRPr="005C7209">
        <w:rPr>
          <w:sz w:val="28"/>
          <w:szCs w:val="28"/>
        </w:rPr>
        <w:t>. По мнению этих ученых, затраты – это «… стоимость ресурсов, использованных на конкретные цели» [</w:t>
      </w:r>
      <w:r w:rsidR="00CD794E" w:rsidRPr="005C7209">
        <w:rPr>
          <w:sz w:val="28"/>
          <w:szCs w:val="28"/>
        </w:rPr>
        <w:t>11</w:t>
      </w:r>
      <w:r w:rsidR="0012409F" w:rsidRPr="005C7209">
        <w:rPr>
          <w:sz w:val="28"/>
          <w:szCs w:val="28"/>
        </w:rPr>
        <w:t>, с. 22]; расходами организации признается «…уменьшение экономических выгод в результате выбытия активов и возникновения обязательств, приводящее к уменьшению капитала организации, за исключением уменьшения вкладов по решению собственников имущества» [</w:t>
      </w:r>
      <w:r w:rsidR="00CD794E" w:rsidRPr="005C7209">
        <w:rPr>
          <w:sz w:val="28"/>
          <w:szCs w:val="28"/>
        </w:rPr>
        <w:t>11</w:t>
      </w:r>
      <w:r w:rsidR="0012409F" w:rsidRPr="005C7209">
        <w:rPr>
          <w:sz w:val="28"/>
          <w:szCs w:val="28"/>
        </w:rPr>
        <w:t xml:space="preserve">, с. 23]. </w:t>
      </w:r>
    </w:p>
    <w:p w:rsidR="0012409F" w:rsidRPr="005C7209" w:rsidRDefault="0012409F" w:rsidP="0012409F">
      <w:pPr>
        <w:widowControl w:val="0"/>
        <w:spacing w:line="360" w:lineRule="auto"/>
        <w:ind w:firstLine="709"/>
        <w:jc w:val="both"/>
        <w:rPr>
          <w:sz w:val="28"/>
          <w:szCs w:val="28"/>
        </w:rPr>
      </w:pPr>
      <w:r w:rsidRPr="005C7209">
        <w:rPr>
          <w:sz w:val="28"/>
          <w:szCs w:val="28"/>
        </w:rPr>
        <w:t xml:space="preserve">По мнению </w:t>
      </w:r>
      <w:r w:rsidR="00CD794E" w:rsidRPr="005C7209">
        <w:rPr>
          <w:sz w:val="28"/>
          <w:szCs w:val="28"/>
        </w:rPr>
        <w:t>Я. А. Кручининой</w:t>
      </w:r>
      <w:r w:rsidRPr="005C7209">
        <w:rPr>
          <w:sz w:val="28"/>
          <w:szCs w:val="28"/>
        </w:rPr>
        <w:t>, «…затраты – это общеэкономическая категория, которая характеризует использование разных вещей и сил природы в процессе хозяйствования» [</w:t>
      </w:r>
      <w:r w:rsidR="00CD794E" w:rsidRPr="005C7209">
        <w:rPr>
          <w:sz w:val="28"/>
          <w:szCs w:val="28"/>
        </w:rPr>
        <w:t>3</w:t>
      </w:r>
      <w:r w:rsidRPr="005C7209">
        <w:rPr>
          <w:sz w:val="28"/>
          <w:szCs w:val="28"/>
        </w:rPr>
        <w:t xml:space="preserve">, с. </w:t>
      </w:r>
      <w:r w:rsidR="00CD794E" w:rsidRPr="005C7209">
        <w:rPr>
          <w:sz w:val="28"/>
          <w:szCs w:val="28"/>
        </w:rPr>
        <w:t>78</w:t>
      </w:r>
      <w:r w:rsidRPr="005C7209">
        <w:rPr>
          <w:sz w:val="28"/>
          <w:szCs w:val="28"/>
        </w:rPr>
        <w:t>]. Под экономическими затратами автор понимает «затраты утраченных возможностей», то есть сумму денег, которую можно получить при наиболее выгодном из всех возможных альтернативных вариантов использования ресурсов.</w:t>
      </w:r>
    </w:p>
    <w:p w:rsidR="0012409F" w:rsidRPr="005C7209" w:rsidRDefault="0012409F" w:rsidP="0012409F">
      <w:pPr>
        <w:widowControl w:val="0"/>
        <w:spacing w:line="360" w:lineRule="auto"/>
        <w:ind w:firstLine="709"/>
        <w:jc w:val="both"/>
        <w:rPr>
          <w:sz w:val="28"/>
          <w:szCs w:val="28"/>
        </w:rPr>
      </w:pPr>
      <w:r w:rsidRPr="005C7209">
        <w:rPr>
          <w:sz w:val="28"/>
          <w:szCs w:val="28"/>
        </w:rPr>
        <w:lastRenderedPageBreak/>
        <w:t xml:space="preserve">Как считают </w:t>
      </w:r>
      <w:r w:rsidR="00CD794E" w:rsidRPr="005C7209">
        <w:rPr>
          <w:sz w:val="28"/>
          <w:szCs w:val="28"/>
        </w:rPr>
        <w:t xml:space="preserve">М. В. Ломоносова и А. Д. Шеремет </w:t>
      </w:r>
      <w:r w:rsidRPr="005C7209">
        <w:rPr>
          <w:sz w:val="28"/>
          <w:szCs w:val="28"/>
        </w:rPr>
        <w:t>«…затраты труда, включающие в себя затраты прошлого труда, овеществленные в средствах и предметах труда, и затраты живого труда составляют издержки производства. Потребленная в процессе производства часть материальных, трудовых, финансовых ресурсов организации за определенный период времени представляет собой затраты на производство, или издержки производства по изготовлению продукции (выполнению работ, оказанию услуг)» [</w:t>
      </w:r>
      <w:r w:rsidR="00CD794E" w:rsidRPr="005C7209">
        <w:rPr>
          <w:sz w:val="28"/>
          <w:szCs w:val="28"/>
        </w:rPr>
        <w:t>5</w:t>
      </w:r>
      <w:r w:rsidRPr="005C7209">
        <w:rPr>
          <w:sz w:val="28"/>
          <w:szCs w:val="28"/>
        </w:rPr>
        <w:t>, с. 101].</w:t>
      </w:r>
    </w:p>
    <w:p w:rsidR="0012409F" w:rsidRPr="005C7209" w:rsidRDefault="00A15CEB" w:rsidP="00824DE4">
      <w:pPr>
        <w:spacing w:line="360" w:lineRule="auto"/>
        <w:ind w:firstLine="709"/>
        <w:jc w:val="both"/>
        <w:rPr>
          <w:sz w:val="28"/>
          <w:szCs w:val="28"/>
        </w:rPr>
      </w:pPr>
      <w:r w:rsidRPr="005C7209">
        <w:rPr>
          <w:sz w:val="28"/>
          <w:szCs w:val="28"/>
        </w:rPr>
        <w:t xml:space="preserve">Необходимость </w:t>
      </w:r>
      <w:r w:rsidR="00942604" w:rsidRPr="005C7209">
        <w:rPr>
          <w:sz w:val="28"/>
          <w:szCs w:val="28"/>
        </w:rPr>
        <w:t>классификации</w:t>
      </w:r>
      <w:r w:rsidR="003340BF" w:rsidRPr="005C7209">
        <w:rPr>
          <w:sz w:val="28"/>
          <w:szCs w:val="28"/>
        </w:rPr>
        <w:t xml:space="preserve"> затрат на</w:t>
      </w:r>
      <w:r w:rsidRPr="005C7209">
        <w:rPr>
          <w:sz w:val="28"/>
          <w:szCs w:val="28"/>
        </w:rPr>
        <w:t xml:space="preserve"> производств</w:t>
      </w:r>
      <w:r w:rsidR="003340BF" w:rsidRPr="005C7209">
        <w:rPr>
          <w:sz w:val="28"/>
          <w:szCs w:val="28"/>
        </w:rPr>
        <w:t>о</w:t>
      </w:r>
      <w:r w:rsidRPr="005C7209">
        <w:rPr>
          <w:sz w:val="28"/>
          <w:szCs w:val="28"/>
        </w:rPr>
        <w:t xml:space="preserve"> обусловлена их неоднородным составом</w:t>
      </w:r>
      <w:r w:rsidR="00942604" w:rsidRPr="005C7209">
        <w:rPr>
          <w:sz w:val="28"/>
          <w:szCs w:val="28"/>
        </w:rPr>
        <w:t xml:space="preserve"> (</w:t>
      </w:r>
      <w:r w:rsidR="00824DE4" w:rsidRPr="005C7209">
        <w:rPr>
          <w:sz w:val="28"/>
          <w:szCs w:val="28"/>
        </w:rPr>
        <w:t>таблиц</w:t>
      </w:r>
      <w:r w:rsidR="00942604" w:rsidRPr="005C7209">
        <w:rPr>
          <w:sz w:val="28"/>
          <w:szCs w:val="28"/>
        </w:rPr>
        <w:t>а</w:t>
      </w:r>
      <w:r w:rsidR="0012409F" w:rsidRPr="005C7209">
        <w:rPr>
          <w:sz w:val="28"/>
          <w:szCs w:val="28"/>
        </w:rPr>
        <w:t xml:space="preserve"> 1.1</w:t>
      </w:r>
      <w:r w:rsidR="00942604" w:rsidRPr="005C7209">
        <w:rPr>
          <w:sz w:val="28"/>
          <w:szCs w:val="28"/>
        </w:rPr>
        <w:t>)</w:t>
      </w:r>
      <w:r w:rsidR="0012409F" w:rsidRPr="005C7209">
        <w:rPr>
          <w:sz w:val="28"/>
          <w:szCs w:val="28"/>
        </w:rPr>
        <w:t>.</w:t>
      </w:r>
    </w:p>
    <w:p w:rsidR="00824DE4" w:rsidRPr="005C7209" w:rsidRDefault="00824DE4" w:rsidP="005C7209">
      <w:pPr>
        <w:widowControl w:val="0"/>
        <w:spacing w:line="360" w:lineRule="auto"/>
        <w:rPr>
          <w:sz w:val="28"/>
          <w:szCs w:val="28"/>
        </w:rPr>
      </w:pPr>
      <w:r w:rsidRPr="005C7209">
        <w:rPr>
          <w:sz w:val="28"/>
          <w:szCs w:val="28"/>
        </w:rPr>
        <w:t>Таблица 1.1</w:t>
      </w:r>
      <w:r w:rsidR="00942604" w:rsidRPr="005C7209">
        <w:rPr>
          <w:sz w:val="28"/>
          <w:szCs w:val="28"/>
        </w:rPr>
        <w:t xml:space="preserve"> – </w:t>
      </w:r>
      <w:r w:rsidRPr="005C7209">
        <w:rPr>
          <w:sz w:val="28"/>
          <w:szCs w:val="28"/>
        </w:rPr>
        <w:t xml:space="preserve">Классификация </w:t>
      </w:r>
      <w:r w:rsidR="0000211D" w:rsidRPr="005C7209">
        <w:rPr>
          <w:sz w:val="28"/>
          <w:szCs w:val="28"/>
        </w:rPr>
        <w:t>издержек производства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4A0" w:firstRow="1" w:lastRow="0" w:firstColumn="1" w:lastColumn="0" w:noHBand="0" w:noVBand="1"/>
      </w:tblPr>
      <w:tblGrid>
        <w:gridCol w:w="2518"/>
        <w:gridCol w:w="7336"/>
      </w:tblGrid>
      <w:tr w:rsidR="00824DE4" w:rsidRPr="005C7209" w:rsidTr="005C7209">
        <w:trPr>
          <w:trHeight w:val="340"/>
        </w:trPr>
        <w:tc>
          <w:tcPr>
            <w:tcW w:w="2518" w:type="dxa"/>
            <w:noWrap/>
            <w:vAlign w:val="center"/>
          </w:tcPr>
          <w:p w:rsidR="00824DE4" w:rsidRPr="005C7209" w:rsidRDefault="00942604" w:rsidP="00942604">
            <w:pPr>
              <w:pStyle w:val="aff0"/>
              <w:jc w:val="center"/>
              <w:rPr>
                <w:rFonts w:ascii="Times New Roman" w:hAnsi="Times New Roman"/>
                <w:sz w:val="24"/>
                <w:szCs w:val="24"/>
              </w:rPr>
            </w:pPr>
            <w:r w:rsidRPr="005C7209">
              <w:rPr>
                <w:rFonts w:ascii="Times New Roman" w:hAnsi="Times New Roman"/>
                <w:sz w:val="24"/>
                <w:szCs w:val="24"/>
              </w:rPr>
              <w:t xml:space="preserve">Затраты </w:t>
            </w:r>
          </w:p>
        </w:tc>
        <w:tc>
          <w:tcPr>
            <w:tcW w:w="7336" w:type="dxa"/>
            <w:vAlign w:val="center"/>
          </w:tcPr>
          <w:p w:rsidR="00824DE4" w:rsidRPr="005C7209" w:rsidRDefault="00824DE4" w:rsidP="007D2329">
            <w:pPr>
              <w:pStyle w:val="aff0"/>
              <w:jc w:val="center"/>
              <w:rPr>
                <w:rFonts w:ascii="Times New Roman" w:hAnsi="Times New Roman"/>
                <w:sz w:val="24"/>
                <w:szCs w:val="24"/>
              </w:rPr>
            </w:pPr>
            <w:r w:rsidRPr="005C7209">
              <w:rPr>
                <w:rFonts w:ascii="Times New Roman" w:hAnsi="Times New Roman"/>
                <w:sz w:val="24"/>
                <w:szCs w:val="24"/>
              </w:rPr>
              <w:t>Характеристика</w:t>
            </w:r>
          </w:p>
        </w:tc>
      </w:tr>
      <w:tr w:rsidR="00824DE4" w:rsidRPr="005C7209" w:rsidTr="005C7209">
        <w:trPr>
          <w:trHeight w:val="340"/>
        </w:trPr>
        <w:tc>
          <w:tcPr>
            <w:tcW w:w="9854" w:type="dxa"/>
            <w:gridSpan w:val="2"/>
            <w:vAlign w:val="center"/>
          </w:tcPr>
          <w:p w:rsidR="00824DE4" w:rsidRPr="005C7209" w:rsidRDefault="00824DE4" w:rsidP="007D2329">
            <w:pPr>
              <w:pStyle w:val="aff0"/>
              <w:jc w:val="center"/>
              <w:rPr>
                <w:rFonts w:ascii="Times New Roman" w:hAnsi="Times New Roman"/>
                <w:i/>
                <w:sz w:val="24"/>
                <w:szCs w:val="24"/>
              </w:rPr>
            </w:pPr>
            <w:r w:rsidRPr="005C7209">
              <w:rPr>
                <w:rFonts w:ascii="Times New Roman" w:hAnsi="Times New Roman"/>
                <w:i/>
                <w:sz w:val="24"/>
                <w:szCs w:val="24"/>
              </w:rPr>
              <w:t>По составу</w:t>
            </w:r>
          </w:p>
        </w:tc>
      </w:tr>
      <w:tr w:rsidR="00824DE4" w:rsidRPr="005C7209" w:rsidTr="005C7209">
        <w:trPr>
          <w:trHeight w:val="340"/>
        </w:trPr>
        <w:tc>
          <w:tcPr>
            <w:tcW w:w="2518" w:type="dxa"/>
            <w:vAlign w:val="center"/>
          </w:tcPr>
          <w:p w:rsidR="00824DE4" w:rsidRPr="005C7209" w:rsidRDefault="0000211D" w:rsidP="007D2329">
            <w:pPr>
              <w:pStyle w:val="aff0"/>
              <w:rPr>
                <w:rFonts w:ascii="Times New Roman" w:hAnsi="Times New Roman"/>
                <w:sz w:val="24"/>
                <w:szCs w:val="24"/>
              </w:rPr>
            </w:pPr>
            <w:r w:rsidRPr="005C7209">
              <w:rPr>
                <w:rFonts w:ascii="Times New Roman" w:hAnsi="Times New Roman"/>
                <w:sz w:val="24"/>
                <w:szCs w:val="24"/>
              </w:rPr>
              <w:t>Простые</w:t>
            </w:r>
          </w:p>
        </w:tc>
        <w:tc>
          <w:tcPr>
            <w:tcW w:w="7336" w:type="dxa"/>
          </w:tcPr>
          <w:p w:rsidR="00824DE4" w:rsidRPr="005C7209" w:rsidRDefault="0000211D" w:rsidP="007D2329">
            <w:pPr>
              <w:pStyle w:val="aff0"/>
              <w:jc w:val="both"/>
              <w:rPr>
                <w:rFonts w:ascii="Times New Roman" w:hAnsi="Times New Roman"/>
                <w:sz w:val="24"/>
                <w:szCs w:val="24"/>
              </w:rPr>
            </w:pPr>
            <w:proofErr w:type="gramStart"/>
            <w:r w:rsidRPr="005C7209">
              <w:rPr>
                <w:rFonts w:ascii="Times New Roman" w:hAnsi="Times New Roman"/>
                <w:sz w:val="24"/>
                <w:szCs w:val="24"/>
              </w:rPr>
              <w:t>К</w:t>
            </w:r>
            <w:proofErr w:type="gramEnd"/>
            <w:r w:rsidRPr="005C7209">
              <w:rPr>
                <w:rFonts w:ascii="Times New Roman" w:hAnsi="Times New Roman"/>
                <w:sz w:val="24"/>
                <w:szCs w:val="24"/>
              </w:rPr>
              <w:t xml:space="preserve"> </w:t>
            </w:r>
            <w:r w:rsidR="00824DE4" w:rsidRPr="005C7209">
              <w:rPr>
                <w:rFonts w:ascii="Times New Roman" w:hAnsi="Times New Roman"/>
                <w:sz w:val="24"/>
                <w:szCs w:val="24"/>
              </w:rPr>
              <w:t>простым относятся затраты, представляющие собой экономически одноэлементные расходы, неразложимые на разнородные составные части (например, расходы на оплату труда)</w:t>
            </w:r>
          </w:p>
        </w:tc>
      </w:tr>
      <w:tr w:rsidR="00824DE4" w:rsidRPr="005C7209" w:rsidTr="005C7209">
        <w:trPr>
          <w:trHeight w:val="340"/>
        </w:trPr>
        <w:tc>
          <w:tcPr>
            <w:tcW w:w="2518" w:type="dxa"/>
            <w:vAlign w:val="center"/>
          </w:tcPr>
          <w:p w:rsidR="00824DE4" w:rsidRPr="005C7209" w:rsidRDefault="0000211D" w:rsidP="007D2329">
            <w:pPr>
              <w:pStyle w:val="aff0"/>
              <w:rPr>
                <w:rFonts w:ascii="Times New Roman" w:hAnsi="Times New Roman"/>
                <w:sz w:val="24"/>
                <w:szCs w:val="24"/>
              </w:rPr>
            </w:pPr>
            <w:r w:rsidRPr="005C7209">
              <w:rPr>
                <w:rFonts w:ascii="Times New Roman" w:hAnsi="Times New Roman"/>
                <w:sz w:val="24"/>
                <w:szCs w:val="24"/>
              </w:rPr>
              <w:t>Комплексные</w:t>
            </w:r>
          </w:p>
        </w:tc>
        <w:tc>
          <w:tcPr>
            <w:tcW w:w="7336" w:type="dxa"/>
          </w:tcPr>
          <w:p w:rsidR="00824DE4" w:rsidRPr="005C7209" w:rsidRDefault="0000211D" w:rsidP="007D2329">
            <w:pPr>
              <w:pStyle w:val="aff0"/>
              <w:jc w:val="both"/>
              <w:rPr>
                <w:rFonts w:ascii="Times New Roman" w:hAnsi="Times New Roman"/>
                <w:sz w:val="24"/>
                <w:szCs w:val="24"/>
              </w:rPr>
            </w:pPr>
            <w:r w:rsidRPr="005C7209">
              <w:rPr>
                <w:rFonts w:ascii="Times New Roman" w:hAnsi="Times New Roman"/>
                <w:sz w:val="24"/>
                <w:szCs w:val="24"/>
              </w:rPr>
              <w:t xml:space="preserve">Комплексные </w:t>
            </w:r>
            <w:r w:rsidR="00824DE4" w:rsidRPr="005C7209">
              <w:rPr>
                <w:rFonts w:ascii="Times New Roman" w:hAnsi="Times New Roman"/>
                <w:sz w:val="24"/>
                <w:szCs w:val="24"/>
              </w:rPr>
              <w:t>затраты состоят из разных элементов затрат (например, прочие расходы включают командировочные расходы, износ нематериальных активов, налоги и обязательные платежи и другие расходы)</w:t>
            </w:r>
          </w:p>
        </w:tc>
      </w:tr>
      <w:tr w:rsidR="00824DE4" w:rsidRPr="005C7209" w:rsidTr="005C7209">
        <w:trPr>
          <w:trHeight w:val="340"/>
        </w:trPr>
        <w:tc>
          <w:tcPr>
            <w:tcW w:w="9854" w:type="dxa"/>
            <w:gridSpan w:val="2"/>
            <w:vAlign w:val="center"/>
          </w:tcPr>
          <w:p w:rsidR="00824DE4" w:rsidRPr="005C7209" w:rsidRDefault="00824DE4" w:rsidP="007D2329">
            <w:pPr>
              <w:pStyle w:val="aff0"/>
              <w:jc w:val="center"/>
              <w:rPr>
                <w:rFonts w:ascii="Times New Roman" w:hAnsi="Times New Roman"/>
                <w:i/>
                <w:sz w:val="24"/>
                <w:szCs w:val="24"/>
              </w:rPr>
            </w:pPr>
            <w:r w:rsidRPr="005C7209">
              <w:rPr>
                <w:rFonts w:ascii="Times New Roman" w:hAnsi="Times New Roman"/>
                <w:i/>
                <w:sz w:val="24"/>
                <w:szCs w:val="24"/>
              </w:rPr>
              <w:t>По рациональности использования</w:t>
            </w:r>
          </w:p>
        </w:tc>
      </w:tr>
      <w:tr w:rsidR="00824DE4" w:rsidRPr="005C7209" w:rsidTr="005C7209">
        <w:trPr>
          <w:trHeight w:val="340"/>
        </w:trPr>
        <w:tc>
          <w:tcPr>
            <w:tcW w:w="2518" w:type="dxa"/>
            <w:vAlign w:val="center"/>
          </w:tcPr>
          <w:p w:rsidR="00824DE4" w:rsidRPr="005C7209" w:rsidRDefault="0000211D" w:rsidP="007D2329">
            <w:pPr>
              <w:pStyle w:val="aff0"/>
              <w:rPr>
                <w:rFonts w:ascii="Times New Roman" w:hAnsi="Times New Roman"/>
                <w:sz w:val="24"/>
                <w:szCs w:val="24"/>
              </w:rPr>
            </w:pPr>
            <w:r w:rsidRPr="005C7209">
              <w:rPr>
                <w:rFonts w:ascii="Times New Roman" w:hAnsi="Times New Roman"/>
                <w:sz w:val="24"/>
                <w:szCs w:val="24"/>
              </w:rPr>
              <w:t>Производительные</w:t>
            </w:r>
          </w:p>
        </w:tc>
        <w:tc>
          <w:tcPr>
            <w:tcW w:w="7336" w:type="dxa"/>
            <w:vAlign w:val="center"/>
          </w:tcPr>
          <w:p w:rsidR="00824DE4" w:rsidRPr="005C7209" w:rsidRDefault="0000211D" w:rsidP="007D2329">
            <w:pPr>
              <w:pStyle w:val="aff0"/>
              <w:rPr>
                <w:rFonts w:ascii="Times New Roman" w:hAnsi="Times New Roman"/>
                <w:sz w:val="24"/>
                <w:szCs w:val="24"/>
              </w:rPr>
            </w:pPr>
            <w:r w:rsidRPr="005C7209">
              <w:rPr>
                <w:rFonts w:ascii="Times New Roman" w:hAnsi="Times New Roman"/>
                <w:sz w:val="24"/>
                <w:szCs w:val="24"/>
              </w:rPr>
              <w:t xml:space="preserve">Дают </w:t>
            </w:r>
            <w:r w:rsidR="00824DE4" w:rsidRPr="005C7209">
              <w:rPr>
                <w:rFonts w:ascii="Times New Roman" w:hAnsi="Times New Roman"/>
                <w:sz w:val="24"/>
                <w:szCs w:val="24"/>
              </w:rPr>
              <w:t>полезный результат: произведенные затраты обеспечивают организации получение выручки от реализации</w:t>
            </w:r>
          </w:p>
        </w:tc>
      </w:tr>
      <w:tr w:rsidR="00824DE4" w:rsidRPr="005C7209" w:rsidTr="005C7209">
        <w:trPr>
          <w:trHeight w:val="340"/>
        </w:trPr>
        <w:tc>
          <w:tcPr>
            <w:tcW w:w="2518" w:type="dxa"/>
            <w:vAlign w:val="center"/>
          </w:tcPr>
          <w:p w:rsidR="00824DE4" w:rsidRPr="005C7209" w:rsidRDefault="0000211D" w:rsidP="007D2329">
            <w:pPr>
              <w:pStyle w:val="aff0"/>
              <w:rPr>
                <w:rFonts w:ascii="Times New Roman" w:hAnsi="Times New Roman"/>
                <w:sz w:val="24"/>
                <w:szCs w:val="24"/>
              </w:rPr>
            </w:pPr>
            <w:r w:rsidRPr="005C7209">
              <w:rPr>
                <w:rFonts w:ascii="Times New Roman" w:hAnsi="Times New Roman"/>
                <w:sz w:val="24"/>
                <w:szCs w:val="24"/>
              </w:rPr>
              <w:t>Непроизводительные</w:t>
            </w:r>
          </w:p>
        </w:tc>
        <w:tc>
          <w:tcPr>
            <w:tcW w:w="7336" w:type="dxa"/>
            <w:vAlign w:val="center"/>
          </w:tcPr>
          <w:p w:rsidR="00824DE4" w:rsidRPr="005C7209" w:rsidRDefault="0000211D" w:rsidP="007D2329">
            <w:pPr>
              <w:pStyle w:val="aff0"/>
              <w:rPr>
                <w:rFonts w:ascii="Times New Roman" w:hAnsi="Times New Roman"/>
                <w:sz w:val="24"/>
                <w:szCs w:val="24"/>
              </w:rPr>
            </w:pPr>
            <w:r w:rsidRPr="005C7209">
              <w:rPr>
                <w:rFonts w:ascii="Times New Roman" w:hAnsi="Times New Roman"/>
                <w:sz w:val="24"/>
                <w:szCs w:val="24"/>
              </w:rPr>
              <w:t xml:space="preserve">Полезного </w:t>
            </w:r>
            <w:r w:rsidR="00824DE4" w:rsidRPr="005C7209">
              <w:rPr>
                <w:rFonts w:ascii="Times New Roman" w:hAnsi="Times New Roman"/>
                <w:sz w:val="24"/>
                <w:szCs w:val="24"/>
              </w:rPr>
              <w:t>результата не дают, но они бывают неизбежными в процессе осуществления организациями финансово-хозяйственной деятельности</w:t>
            </w:r>
          </w:p>
        </w:tc>
      </w:tr>
      <w:tr w:rsidR="00824DE4" w:rsidRPr="005C7209" w:rsidTr="005C72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340"/>
        </w:trPr>
        <w:tc>
          <w:tcPr>
            <w:tcW w:w="9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DE4" w:rsidRPr="005C7209" w:rsidRDefault="00824DE4" w:rsidP="007D2329">
            <w:pPr>
              <w:pStyle w:val="aff0"/>
              <w:jc w:val="center"/>
              <w:rPr>
                <w:rFonts w:ascii="Times New Roman" w:hAnsi="Times New Roman"/>
                <w:i/>
                <w:sz w:val="24"/>
                <w:szCs w:val="24"/>
              </w:rPr>
            </w:pPr>
            <w:r w:rsidRPr="005C7209">
              <w:rPr>
                <w:rFonts w:ascii="Times New Roman" w:hAnsi="Times New Roman"/>
                <w:i/>
                <w:sz w:val="24"/>
                <w:szCs w:val="24"/>
              </w:rPr>
              <w:t>По периодичности возникновения (определяющие прибыль)</w:t>
            </w:r>
          </w:p>
        </w:tc>
      </w:tr>
      <w:tr w:rsidR="00824DE4" w:rsidRPr="005C7209" w:rsidTr="005C72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34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824DE4" w:rsidRPr="005C7209" w:rsidRDefault="00824DE4" w:rsidP="007D2329">
            <w:pPr>
              <w:pStyle w:val="aff0"/>
              <w:rPr>
                <w:rFonts w:ascii="Times New Roman" w:hAnsi="Times New Roman"/>
                <w:sz w:val="24"/>
                <w:szCs w:val="24"/>
              </w:rPr>
            </w:pPr>
            <w:r w:rsidRPr="005C7209">
              <w:rPr>
                <w:rFonts w:ascii="Times New Roman" w:hAnsi="Times New Roman"/>
                <w:sz w:val="24"/>
                <w:szCs w:val="24"/>
              </w:rPr>
              <w:t>Входящие затраты</w:t>
            </w:r>
          </w:p>
        </w:tc>
        <w:tc>
          <w:tcPr>
            <w:tcW w:w="7336" w:type="dxa"/>
            <w:tcBorders>
              <w:top w:val="single" w:sz="4" w:space="0" w:color="auto"/>
              <w:left w:val="single" w:sz="4" w:space="0" w:color="auto"/>
              <w:bottom w:val="single" w:sz="4" w:space="0" w:color="auto"/>
              <w:right w:val="single" w:sz="4" w:space="0" w:color="auto"/>
            </w:tcBorders>
            <w:shd w:val="clear" w:color="auto" w:fill="auto"/>
            <w:vAlign w:val="center"/>
          </w:tcPr>
          <w:p w:rsidR="00824DE4" w:rsidRPr="005C7209" w:rsidRDefault="00824DE4" w:rsidP="00942604">
            <w:pPr>
              <w:pStyle w:val="aff0"/>
              <w:rPr>
                <w:rFonts w:ascii="Times New Roman" w:hAnsi="Times New Roman"/>
                <w:sz w:val="24"/>
                <w:szCs w:val="24"/>
              </w:rPr>
            </w:pPr>
            <w:r w:rsidRPr="005C7209">
              <w:rPr>
                <w:rFonts w:ascii="Times New Roman" w:hAnsi="Times New Roman"/>
                <w:sz w:val="24"/>
                <w:szCs w:val="24"/>
              </w:rPr>
              <w:t>Те ресурсы, которые были приобретены и имеются в наличии, и как ожидается должны принести доходы в будущем (оседают в остатках нереализованной продукции на складах на начало и конец периода)</w:t>
            </w:r>
          </w:p>
        </w:tc>
      </w:tr>
      <w:tr w:rsidR="00824DE4" w:rsidRPr="005C7209" w:rsidTr="005C72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34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824DE4" w:rsidRPr="005C7209" w:rsidRDefault="00824DE4" w:rsidP="007D2329">
            <w:pPr>
              <w:pStyle w:val="aff0"/>
              <w:rPr>
                <w:rFonts w:ascii="Times New Roman" w:hAnsi="Times New Roman"/>
                <w:sz w:val="24"/>
                <w:szCs w:val="24"/>
              </w:rPr>
            </w:pPr>
            <w:r w:rsidRPr="005C7209">
              <w:rPr>
                <w:rFonts w:ascii="Times New Roman" w:hAnsi="Times New Roman"/>
                <w:sz w:val="24"/>
                <w:szCs w:val="24"/>
              </w:rPr>
              <w:t>Затраты текущего периода</w:t>
            </w:r>
          </w:p>
        </w:tc>
        <w:tc>
          <w:tcPr>
            <w:tcW w:w="7336" w:type="dxa"/>
            <w:tcBorders>
              <w:top w:val="single" w:sz="4" w:space="0" w:color="auto"/>
              <w:left w:val="single" w:sz="4" w:space="0" w:color="auto"/>
              <w:bottom w:val="single" w:sz="4" w:space="0" w:color="auto"/>
              <w:right w:val="single" w:sz="4" w:space="0" w:color="auto"/>
            </w:tcBorders>
            <w:shd w:val="clear" w:color="auto" w:fill="auto"/>
            <w:vAlign w:val="center"/>
          </w:tcPr>
          <w:p w:rsidR="00824DE4" w:rsidRPr="005C7209" w:rsidRDefault="00824DE4" w:rsidP="007D2329">
            <w:pPr>
              <w:pStyle w:val="aff0"/>
              <w:rPr>
                <w:rFonts w:ascii="Times New Roman" w:hAnsi="Times New Roman"/>
                <w:sz w:val="24"/>
                <w:szCs w:val="24"/>
              </w:rPr>
            </w:pPr>
            <w:r w:rsidRPr="005C7209">
              <w:rPr>
                <w:rFonts w:ascii="Times New Roman" w:hAnsi="Times New Roman"/>
                <w:sz w:val="24"/>
                <w:szCs w:val="24"/>
              </w:rPr>
              <w:t>Себестоимость продукции, произведенной в данном периоде</w:t>
            </w:r>
          </w:p>
        </w:tc>
      </w:tr>
      <w:tr w:rsidR="00824DE4" w:rsidRPr="005C7209" w:rsidTr="005C72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34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824DE4" w:rsidRPr="005C7209" w:rsidRDefault="00824DE4" w:rsidP="007D2329">
            <w:pPr>
              <w:pStyle w:val="aff0"/>
              <w:rPr>
                <w:rFonts w:ascii="Times New Roman" w:hAnsi="Times New Roman"/>
                <w:sz w:val="24"/>
                <w:szCs w:val="24"/>
              </w:rPr>
            </w:pPr>
            <w:r w:rsidRPr="005C7209">
              <w:rPr>
                <w:rFonts w:ascii="Times New Roman" w:hAnsi="Times New Roman"/>
                <w:sz w:val="24"/>
                <w:szCs w:val="24"/>
              </w:rPr>
              <w:t xml:space="preserve">Исходящие (истекшие) </w:t>
            </w:r>
          </w:p>
          <w:p w:rsidR="00824DE4" w:rsidRPr="005C7209" w:rsidRDefault="00824DE4" w:rsidP="007D2329">
            <w:pPr>
              <w:pStyle w:val="aff0"/>
              <w:rPr>
                <w:rFonts w:ascii="Times New Roman" w:hAnsi="Times New Roman"/>
                <w:sz w:val="24"/>
                <w:szCs w:val="24"/>
              </w:rPr>
            </w:pPr>
            <w:r w:rsidRPr="005C7209">
              <w:rPr>
                <w:rFonts w:ascii="Times New Roman" w:hAnsi="Times New Roman"/>
                <w:sz w:val="24"/>
                <w:szCs w:val="24"/>
              </w:rPr>
              <w:t>затраты</w:t>
            </w:r>
          </w:p>
        </w:tc>
        <w:tc>
          <w:tcPr>
            <w:tcW w:w="7336" w:type="dxa"/>
            <w:tcBorders>
              <w:top w:val="single" w:sz="4" w:space="0" w:color="auto"/>
              <w:left w:val="single" w:sz="4" w:space="0" w:color="auto"/>
              <w:bottom w:val="single" w:sz="4" w:space="0" w:color="auto"/>
              <w:right w:val="single" w:sz="4" w:space="0" w:color="auto"/>
            </w:tcBorders>
            <w:shd w:val="clear" w:color="auto" w:fill="auto"/>
            <w:vAlign w:val="center"/>
          </w:tcPr>
          <w:p w:rsidR="00824DE4" w:rsidRPr="005C7209" w:rsidRDefault="00824DE4" w:rsidP="007D2329">
            <w:pPr>
              <w:pStyle w:val="aff0"/>
              <w:rPr>
                <w:rFonts w:ascii="Times New Roman" w:hAnsi="Times New Roman"/>
                <w:sz w:val="24"/>
                <w:szCs w:val="24"/>
              </w:rPr>
            </w:pPr>
            <w:r w:rsidRPr="005C7209">
              <w:rPr>
                <w:rFonts w:ascii="Times New Roman" w:hAnsi="Times New Roman"/>
                <w:sz w:val="24"/>
                <w:szCs w:val="24"/>
              </w:rPr>
              <w:t>Ресурсы, израсходованные для получения доходов в настоящем и потерявшие способность приносить доход в будущем. Уходят с реализованной продукцией, т.е. отражаются в составе затрат на производство реализованной продукции</w:t>
            </w:r>
          </w:p>
        </w:tc>
      </w:tr>
    </w:tbl>
    <w:p w:rsidR="00942604" w:rsidRPr="005C7209" w:rsidRDefault="00942604" w:rsidP="0000211D">
      <w:pPr>
        <w:widowControl w:val="0"/>
        <w:shd w:val="clear" w:color="auto" w:fill="FFFFFF"/>
        <w:spacing w:line="360" w:lineRule="auto"/>
        <w:ind w:firstLine="709"/>
        <w:jc w:val="both"/>
        <w:rPr>
          <w:color w:val="000000"/>
          <w:sz w:val="28"/>
        </w:rPr>
      </w:pPr>
    </w:p>
    <w:p w:rsidR="00942604" w:rsidRPr="005C7209" w:rsidRDefault="0000211D" w:rsidP="0000211D">
      <w:pPr>
        <w:widowControl w:val="0"/>
        <w:shd w:val="clear" w:color="auto" w:fill="FFFFFF"/>
        <w:spacing w:line="360" w:lineRule="auto"/>
        <w:ind w:firstLine="709"/>
        <w:jc w:val="both"/>
        <w:rPr>
          <w:color w:val="000000"/>
          <w:sz w:val="28"/>
        </w:rPr>
      </w:pPr>
      <w:r w:rsidRPr="005C7209">
        <w:rPr>
          <w:color w:val="000000"/>
          <w:sz w:val="28"/>
          <w:lang w:val="hr-HR"/>
        </w:rPr>
        <w:t>В себестоимость продукции включа</w:t>
      </w:r>
      <w:r w:rsidRPr="005C7209">
        <w:rPr>
          <w:color w:val="000000"/>
          <w:sz w:val="28"/>
        </w:rPr>
        <w:t>е</w:t>
      </w:r>
      <w:r w:rsidRPr="005C7209">
        <w:rPr>
          <w:color w:val="000000"/>
          <w:sz w:val="28"/>
          <w:lang w:val="hr-HR"/>
        </w:rPr>
        <w:t>тся стоимость потребляемых в</w:t>
      </w:r>
      <w:r w:rsidRPr="005C7209">
        <w:rPr>
          <w:color w:val="000000"/>
          <w:sz w:val="28"/>
        </w:rPr>
        <w:t xml:space="preserve"> </w:t>
      </w:r>
      <w:r w:rsidRPr="005C7209">
        <w:rPr>
          <w:color w:val="000000"/>
          <w:sz w:val="28"/>
          <w:lang w:val="hr-HR"/>
        </w:rPr>
        <w:t>процессе производства средств и предметов труда (амортизация, стоимость</w:t>
      </w:r>
      <w:r w:rsidRPr="005C7209">
        <w:rPr>
          <w:color w:val="000000"/>
          <w:sz w:val="28"/>
        </w:rPr>
        <w:t xml:space="preserve"> </w:t>
      </w:r>
      <w:r w:rsidRPr="005C7209">
        <w:rPr>
          <w:color w:val="000000"/>
          <w:sz w:val="28"/>
          <w:lang w:val="hr-HR"/>
        </w:rPr>
        <w:t xml:space="preserve">сырья, материалов, топлива, энергии и т. п.), часть стоимости живого труда </w:t>
      </w:r>
      <w:r w:rsidRPr="005C7209">
        <w:rPr>
          <w:color w:val="000000"/>
          <w:sz w:val="28"/>
          <w:lang w:val="hr-HR"/>
        </w:rPr>
        <w:lastRenderedPageBreak/>
        <w:t>(оплата тру</w:t>
      </w:r>
      <w:r w:rsidRPr="005C7209">
        <w:rPr>
          <w:color w:val="000000"/>
          <w:sz w:val="28"/>
          <w:lang w:val="hr-HR"/>
        </w:rPr>
        <w:softHyphen/>
        <w:t>да), стоимость покупных изделий и полуфабрикатов, затраты на производственные услуги сторонних организаций.</w:t>
      </w:r>
      <w:r w:rsidRPr="005C7209">
        <w:rPr>
          <w:color w:val="000000"/>
          <w:sz w:val="28"/>
        </w:rPr>
        <w:t xml:space="preserve"> </w:t>
      </w:r>
    </w:p>
    <w:p w:rsidR="0000211D" w:rsidRPr="005C7209" w:rsidRDefault="0000211D" w:rsidP="0000211D">
      <w:pPr>
        <w:widowControl w:val="0"/>
        <w:shd w:val="clear" w:color="auto" w:fill="FFFFFF"/>
        <w:spacing w:line="360" w:lineRule="auto"/>
        <w:ind w:firstLine="709"/>
        <w:jc w:val="both"/>
        <w:rPr>
          <w:color w:val="000000"/>
          <w:sz w:val="28"/>
          <w:lang w:val="hr-HR"/>
        </w:rPr>
      </w:pPr>
      <w:r w:rsidRPr="005C7209">
        <w:rPr>
          <w:color w:val="000000"/>
          <w:sz w:val="28"/>
          <w:lang w:val="hr-HR"/>
        </w:rPr>
        <w:t>Дополнительно в себестоимость продукции вклю</w:t>
      </w:r>
      <w:r w:rsidRPr="005C7209">
        <w:rPr>
          <w:color w:val="000000"/>
          <w:sz w:val="28"/>
          <w:lang w:val="hr-HR"/>
        </w:rPr>
        <w:softHyphen/>
        <w:t xml:space="preserve">чаются: отчисления на социальное страхование, проценты за банковский кредит, затраты по </w:t>
      </w:r>
      <w:r w:rsidRPr="005C7209">
        <w:rPr>
          <w:color w:val="000000"/>
          <w:sz w:val="28"/>
        </w:rPr>
        <w:t>ремонту основных средств</w:t>
      </w:r>
      <w:r w:rsidRPr="005C7209">
        <w:rPr>
          <w:color w:val="000000"/>
          <w:sz w:val="28"/>
          <w:lang w:val="hr-HR"/>
        </w:rPr>
        <w:t xml:space="preserve">, премиальные выплаты, предусмотренные положениями о премировании </w:t>
      </w:r>
      <w:r w:rsidRPr="005C7209">
        <w:rPr>
          <w:color w:val="000000"/>
          <w:sz w:val="28"/>
        </w:rPr>
        <w:t>в организациях</w:t>
      </w:r>
      <w:r w:rsidRPr="005C7209">
        <w:rPr>
          <w:color w:val="000000"/>
          <w:sz w:val="28"/>
          <w:lang w:val="hr-HR"/>
        </w:rPr>
        <w:t xml:space="preserve"> и другие затраты.</w:t>
      </w:r>
    </w:p>
    <w:p w:rsidR="0012409F" w:rsidRPr="005C7209" w:rsidRDefault="0012409F" w:rsidP="0000211D">
      <w:pPr>
        <w:widowControl w:val="0"/>
        <w:spacing w:line="360" w:lineRule="auto"/>
        <w:ind w:firstLine="709"/>
        <w:jc w:val="both"/>
        <w:rPr>
          <w:i/>
          <w:sz w:val="28"/>
          <w:szCs w:val="28"/>
        </w:rPr>
      </w:pPr>
      <w:r w:rsidRPr="005C7209">
        <w:rPr>
          <w:sz w:val="28"/>
          <w:szCs w:val="28"/>
        </w:rPr>
        <w:t xml:space="preserve">По назначению </w:t>
      </w:r>
      <w:r w:rsidR="00942604" w:rsidRPr="005C7209">
        <w:rPr>
          <w:sz w:val="28"/>
          <w:szCs w:val="28"/>
        </w:rPr>
        <w:t>затраты на</w:t>
      </w:r>
      <w:r w:rsidR="0000211D" w:rsidRPr="005C7209">
        <w:rPr>
          <w:sz w:val="28"/>
          <w:szCs w:val="28"/>
        </w:rPr>
        <w:t xml:space="preserve"> производств</w:t>
      </w:r>
      <w:r w:rsidR="00942604" w:rsidRPr="005C7209">
        <w:rPr>
          <w:sz w:val="28"/>
          <w:szCs w:val="28"/>
        </w:rPr>
        <w:t>о</w:t>
      </w:r>
      <w:r w:rsidR="0000211D" w:rsidRPr="005C7209">
        <w:rPr>
          <w:sz w:val="28"/>
          <w:szCs w:val="28"/>
        </w:rPr>
        <w:t xml:space="preserve"> можно подразделить</w:t>
      </w:r>
      <w:r w:rsidRPr="005C7209">
        <w:rPr>
          <w:sz w:val="28"/>
          <w:szCs w:val="28"/>
        </w:rPr>
        <w:t xml:space="preserve"> на </w:t>
      </w:r>
      <w:r w:rsidRPr="005C7209">
        <w:rPr>
          <w:i/>
          <w:sz w:val="28"/>
          <w:szCs w:val="28"/>
        </w:rPr>
        <w:t>основ</w:t>
      </w:r>
      <w:r w:rsidR="00942604" w:rsidRPr="005C7209">
        <w:rPr>
          <w:i/>
          <w:sz w:val="28"/>
          <w:szCs w:val="28"/>
        </w:rPr>
        <w:softHyphen/>
      </w:r>
      <w:r w:rsidRPr="005C7209">
        <w:rPr>
          <w:i/>
          <w:sz w:val="28"/>
          <w:szCs w:val="28"/>
        </w:rPr>
        <w:t>ные</w:t>
      </w:r>
      <w:r w:rsidRPr="005C7209">
        <w:rPr>
          <w:sz w:val="28"/>
          <w:szCs w:val="28"/>
        </w:rPr>
        <w:t xml:space="preserve"> и </w:t>
      </w:r>
      <w:r w:rsidRPr="005C7209">
        <w:rPr>
          <w:i/>
          <w:sz w:val="28"/>
          <w:szCs w:val="28"/>
        </w:rPr>
        <w:t xml:space="preserve">накладные. </w:t>
      </w:r>
      <w:proofErr w:type="gramStart"/>
      <w:r w:rsidRPr="005C7209">
        <w:rPr>
          <w:sz w:val="28"/>
          <w:szCs w:val="28"/>
        </w:rPr>
        <w:t>К</w:t>
      </w:r>
      <w:proofErr w:type="gramEnd"/>
      <w:r w:rsidRPr="005C7209">
        <w:rPr>
          <w:sz w:val="28"/>
          <w:szCs w:val="28"/>
        </w:rPr>
        <w:t xml:space="preserve"> </w:t>
      </w:r>
      <w:r w:rsidRPr="005C7209">
        <w:rPr>
          <w:i/>
          <w:sz w:val="28"/>
          <w:szCs w:val="28"/>
        </w:rPr>
        <w:t>основным</w:t>
      </w:r>
      <w:r w:rsidRPr="005C7209">
        <w:rPr>
          <w:sz w:val="28"/>
          <w:szCs w:val="28"/>
        </w:rPr>
        <w:t xml:space="preserve"> относятся </w:t>
      </w:r>
      <w:r w:rsidR="00942604" w:rsidRPr="005C7209">
        <w:rPr>
          <w:sz w:val="28"/>
          <w:szCs w:val="28"/>
        </w:rPr>
        <w:t>затраты</w:t>
      </w:r>
      <w:r w:rsidRPr="005C7209">
        <w:rPr>
          <w:sz w:val="28"/>
          <w:szCs w:val="28"/>
        </w:rPr>
        <w:t>, обусловленные непосред</w:t>
      </w:r>
      <w:r w:rsidR="00942604" w:rsidRPr="005C7209">
        <w:rPr>
          <w:sz w:val="28"/>
          <w:szCs w:val="28"/>
        </w:rPr>
        <w:softHyphen/>
      </w:r>
      <w:r w:rsidRPr="005C7209">
        <w:rPr>
          <w:sz w:val="28"/>
          <w:szCs w:val="28"/>
        </w:rPr>
        <w:t>ственно процессом производства. В их число входят: сырье и материалы, топ</w:t>
      </w:r>
      <w:r w:rsidR="00942604" w:rsidRPr="005C7209">
        <w:rPr>
          <w:sz w:val="28"/>
          <w:szCs w:val="28"/>
        </w:rPr>
        <w:softHyphen/>
      </w:r>
      <w:r w:rsidRPr="005C7209">
        <w:rPr>
          <w:sz w:val="28"/>
          <w:szCs w:val="28"/>
        </w:rPr>
        <w:t xml:space="preserve">ливо и энергия на технологические цели, заработная плата производственных рабочих, отчисления на социальные нужды, затраты, связанные с освоением производства новых видов продукции, содержанием и эксплуатацией машин и оборудования. К </w:t>
      </w:r>
      <w:r w:rsidRPr="005C7209">
        <w:rPr>
          <w:i/>
          <w:sz w:val="28"/>
          <w:szCs w:val="28"/>
        </w:rPr>
        <w:t>накладным</w:t>
      </w:r>
      <w:r w:rsidRPr="005C7209">
        <w:rPr>
          <w:sz w:val="28"/>
          <w:szCs w:val="28"/>
        </w:rPr>
        <w:t xml:space="preserve"> относятся </w:t>
      </w:r>
      <w:r w:rsidR="00942604" w:rsidRPr="005C7209">
        <w:rPr>
          <w:sz w:val="28"/>
          <w:szCs w:val="28"/>
        </w:rPr>
        <w:t>затраты</w:t>
      </w:r>
      <w:r w:rsidRPr="005C7209">
        <w:rPr>
          <w:sz w:val="28"/>
          <w:szCs w:val="28"/>
        </w:rPr>
        <w:t>, связанные с управлением и об</w:t>
      </w:r>
      <w:r w:rsidR="00942604" w:rsidRPr="005C7209">
        <w:rPr>
          <w:sz w:val="28"/>
          <w:szCs w:val="28"/>
        </w:rPr>
        <w:softHyphen/>
      </w:r>
      <w:r w:rsidRPr="005C7209">
        <w:rPr>
          <w:sz w:val="28"/>
          <w:szCs w:val="28"/>
        </w:rPr>
        <w:t>служиванием производства (общепроиз</w:t>
      </w:r>
      <w:r w:rsidR="00942604" w:rsidRPr="005C7209">
        <w:rPr>
          <w:sz w:val="28"/>
          <w:szCs w:val="28"/>
        </w:rPr>
        <w:t>водственные, общехозяйственные</w:t>
      </w:r>
      <w:r w:rsidRPr="005C7209">
        <w:rPr>
          <w:sz w:val="28"/>
          <w:szCs w:val="28"/>
        </w:rPr>
        <w:t>).</w:t>
      </w:r>
      <w:r w:rsidRPr="005C7209">
        <w:rPr>
          <w:i/>
          <w:sz w:val="28"/>
          <w:szCs w:val="28"/>
        </w:rPr>
        <w:t xml:space="preserve"> </w:t>
      </w:r>
    </w:p>
    <w:p w:rsidR="00942604" w:rsidRPr="005C7209" w:rsidRDefault="0012409F" w:rsidP="0000211D">
      <w:pPr>
        <w:widowControl w:val="0"/>
        <w:spacing w:line="360" w:lineRule="auto"/>
        <w:ind w:firstLine="709"/>
        <w:jc w:val="both"/>
        <w:rPr>
          <w:sz w:val="28"/>
          <w:szCs w:val="28"/>
        </w:rPr>
      </w:pPr>
      <w:r w:rsidRPr="005C7209">
        <w:rPr>
          <w:sz w:val="28"/>
          <w:szCs w:val="28"/>
        </w:rPr>
        <w:t xml:space="preserve">По способу включения в себестоимость продукции </w:t>
      </w:r>
      <w:r w:rsidR="00942604" w:rsidRPr="005C7209">
        <w:rPr>
          <w:sz w:val="28"/>
          <w:szCs w:val="28"/>
        </w:rPr>
        <w:t>затраты</w:t>
      </w:r>
      <w:r w:rsidR="00CC0A00" w:rsidRPr="005C7209">
        <w:rPr>
          <w:sz w:val="28"/>
          <w:szCs w:val="28"/>
        </w:rPr>
        <w:t xml:space="preserve"> различают</w:t>
      </w:r>
      <w:r w:rsidRPr="005C7209">
        <w:rPr>
          <w:sz w:val="28"/>
          <w:szCs w:val="28"/>
        </w:rPr>
        <w:t xml:space="preserve"> </w:t>
      </w:r>
      <w:r w:rsidRPr="005C7209">
        <w:rPr>
          <w:i/>
          <w:sz w:val="28"/>
          <w:szCs w:val="28"/>
        </w:rPr>
        <w:t>прямые</w:t>
      </w:r>
      <w:r w:rsidRPr="005C7209">
        <w:rPr>
          <w:sz w:val="28"/>
          <w:szCs w:val="28"/>
        </w:rPr>
        <w:t xml:space="preserve"> и </w:t>
      </w:r>
      <w:r w:rsidRPr="005C7209">
        <w:rPr>
          <w:i/>
          <w:sz w:val="28"/>
          <w:szCs w:val="28"/>
        </w:rPr>
        <w:t>косвенные.</w:t>
      </w:r>
      <w:r w:rsidR="00CC0A00" w:rsidRPr="005C7209">
        <w:rPr>
          <w:i/>
          <w:sz w:val="28"/>
          <w:szCs w:val="28"/>
        </w:rPr>
        <w:t xml:space="preserve"> </w:t>
      </w:r>
      <w:r w:rsidRPr="005C7209">
        <w:rPr>
          <w:i/>
          <w:sz w:val="28"/>
          <w:szCs w:val="28"/>
        </w:rPr>
        <w:t xml:space="preserve">Прямыми </w:t>
      </w:r>
      <w:r w:rsidRPr="005C7209">
        <w:rPr>
          <w:sz w:val="28"/>
          <w:szCs w:val="28"/>
        </w:rPr>
        <w:t xml:space="preserve">называются </w:t>
      </w:r>
      <w:r w:rsidR="00942604" w:rsidRPr="005C7209">
        <w:rPr>
          <w:sz w:val="28"/>
          <w:szCs w:val="28"/>
        </w:rPr>
        <w:t>затраты</w:t>
      </w:r>
      <w:r w:rsidRPr="005C7209">
        <w:rPr>
          <w:sz w:val="28"/>
          <w:szCs w:val="28"/>
        </w:rPr>
        <w:t>, которые в процессе учета или</w:t>
      </w:r>
      <w:r w:rsidR="0000211D" w:rsidRPr="005C7209">
        <w:rPr>
          <w:sz w:val="28"/>
          <w:szCs w:val="28"/>
        </w:rPr>
        <w:t xml:space="preserve"> </w:t>
      </w:r>
      <w:r w:rsidRPr="005C7209">
        <w:rPr>
          <w:sz w:val="28"/>
          <w:szCs w:val="28"/>
        </w:rPr>
        <w:t>калькулирования относятся на себестоимость конкретного вида продукции, с изготовлением которых они связаны, непосредственно по данным первичных документов.</w:t>
      </w:r>
      <w:r w:rsidR="00CC0A00" w:rsidRPr="005C7209">
        <w:rPr>
          <w:sz w:val="28"/>
          <w:szCs w:val="28"/>
        </w:rPr>
        <w:t xml:space="preserve"> </w:t>
      </w:r>
      <w:r w:rsidRPr="005C7209">
        <w:rPr>
          <w:i/>
          <w:sz w:val="28"/>
          <w:szCs w:val="28"/>
        </w:rPr>
        <w:t xml:space="preserve">Косвенные </w:t>
      </w:r>
      <w:r w:rsidRPr="005C7209">
        <w:rPr>
          <w:sz w:val="28"/>
          <w:szCs w:val="28"/>
        </w:rPr>
        <w:t xml:space="preserve">– это </w:t>
      </w:r>
      <w:r w:rsidR="00942604" w:rsidRPr="005C7209">
        <w:rPr>
          <w:sz w:val="28"/>
          <w:szCs w:val="28"/>
        </w:rPr>
        <w:t>затраты</w:t>
      </w:r>
      <w:r w:rsidRPr="005C7209">
        <w:rPr>
          <w:sz w:val="28"/>
          <w:szCs w:val="28"/>
        </w:rPr>
        <w:t>, которые нельзя увязать с конкретным видом продукции, и которые при расчете себестоимости должны быть распре</w:t>
      </w:r>
      <w:r w:rsidR="00942604" w:rsidRPr="005C7209">
        <w:rPr>
          <w:sz w:val="28"/>
          <w:szCs w:val="28"/>
        </w:rPr>
        <w:softHyphen/>
      </w:r>
      <w:r w:rsidRPr="005C7209">
        <w:rPr>
          <w:sz w:val="28"/>
          <w:szCs w:val="28"/>
        </w:rPr>
        <w:t>делены в рез</w:t>
      </w:r>
      <w:r w:rsidR="00942604" w:rsidRPr="005C7209">
        <w:rPr>
          <w:sz w:val="28"/>
          <w:szCs w:val="28"/>
        </w:rPr>
        <w:t>ультате дополнительных расчетов</w:t>
      </w:r>
      <w:r w:rsidRPr="005C7209">
        <w:rPr>
          <w:sz w:val="28"/>
          <w:szCs w:val="28"/>
        </w:rPr>
        <w:t xml:space="preserve">. К ним относятся накладные </w:t>
      </w:r>
      <w:r w:rsidR="00CC0A00" w:rsidRPr="005C7209">
        <w:rPr>
          <w:sz w:val="28"/>
          <w:szCs w:val="28"/>
        </w:rPr>
        <w:t>расход</w:t>
      </w:r>
      <w:r w:rsidRPr="005C7209">
        <w:rPr>
          <w:sz w:val="28"/>
          <w:szCs w:val="28"/>
        </w:rPr>
        <w:t>ы. При этом базы для распределе</w:t>
      </w:r>
      <w:r w:rsidR="00CC0A00" w:rsidRPr="005C7209">
        <w:rPr>
          <w:sz w:val="28"/>
          <w:szCs w:val="28"/>
        </w:rPr>
        <w:t xml:space="preserve">ния косвенных </w:t>
      </w:r>
      <w:r w:rsidR="00942604" w:rsidRPr="005C7209">
        <w:rPr>
          <w:sz w:val="28"/>
          <w:szCs w:val="28"/>
        </w:rPr>
        <w:t>затрат</w:t>
      </w:r>
      <w:r w:rsidRPr="005C7209">
        <w:rPr>
          <w:sz w:val="28"/>
          <w:szCs w:val="28"/>
        </w:rPr>
        <w:t xml:space="preserve"> определяются ис</w:t>
      </w:r>
      <w:r w:rsidR="00942604" w:rsidRPr="005C7209">
        <w:rPr>
          <w:sz w:val="28"/>
          <w:szCs w:val="28"/>
        </w:rPr>
        <w:softHyphen/>
      </w:r>
      <w:r w:rsidRPr="005C7209">
        <w:rPr>
          <w:sz w:val="28"/>
          <w:szCs w:val="28"/>
        </w:rPr>
        <w:t xml:space="preserve">ходя из технологии и организации производства выпускаемой продукции. </w:t>
      </w:r>
    </w:p>
    <w:p w:rsidR="0012409F" w:rsidRPr="005C7209" w:rsidRDefault="0012409F" w:rsidP="0000211D">
      <w:pPr>
        <w:widowControl w:val="0"/>
        <w:spacing w:line="360" w:lineRule="auto"/>
        <w:ind w:firstLine="709"/>
        <w:jc w:val="both"/>
        <w:rPr>
          <w:sz w:val="28"/>
          <w:szCs w:val="28"/>
        </w:rPr>
      </w:pPr>
      <w:r w:rsidRPr="005C7209">
        <w:rPr>
          <w:sz w:val="28"/>
          <w:szCs w:val="28"/>
        </w:rPr>
        <w:t xml:space="preserve">По отношению к объему производства </w:t>
      </w:r>
      <w:r w:rsidR="00942604" w:rsidRPr="005C7209">
        <w:rPr>
          <w:sz w:val="28"/>
          <w:szCs w:val="28"/>
        </w:rPr>
        <w:t xml:space="preserve">затраты </w:t>
      </w:r>
      <w:r w:rsidRPr="005C7209">
        <w:rPr>
          <w:i/>
          <w:sz w:val="28"/>
          <w:szCs w:val="28"/>
        </w:rPr>
        <w:t xml:space="preserve">подразделяются </w:t>
      </w:r>
      <w:proofErr w:type="gramStart"/>
      <w:r w:rsidRPr="005C7209">
        <w:rPr>
          <w:i/>
          <w:sz w:val="28"/>
          <w:szCs w:val="28"/>
        </w:rPr>
        <w:t>на</w:t>
      </w:r>
      <w:proofErr w:type="gramEnd"/>
      <w:r w:rsidRPr="005C7209">
        <w:rPr>
          <w:i/>
          <w:sz w:val="28"/>
          <w:szCs w:val="28"/>
        </w:rPr>
        <w:t xml:space="preserve"> условно-переменные </w:t>
      </w:r>
      <w:r w:rsidRPr="005C7209">
        <w:rPr>
          <w:sz w:val="28"/>
          <w:szCs w:val="28"/>
        </w:rPr>
        <w:t xml:space="preserve">и </w:t>
      </w:r>
      <w:r w:rsidRPr="005C7209">
        <w:rPr>
          <w:i/>
          <w:sz w:val="28"/>
          <w:szCs w:val="28"/>
        </w:rPr>
        <w:t>условно-постоянные</w:t>
      </w:r>
      <w:r w:rsidRPr="005C7209">
        <w:rPr>
          <w:sz w:val="28"/>
          <w:szCs w:val="28"/>
        </w:rPr>
        <w:t xml:space="preserve">. Величина постоянных </w:t>
      </w:r>
      <w:r w:rsidR="00942604" w:rsidRPr="005C7209">
        <w:rPr>
          <w:sz w:val="28"/>
          <w:szCs w:val="28"/>
        </w:rPr>
        <w:t xml:space="preserve">затрат </w:t>
      </w:r>
      <w:r w:rsidRPr="005C7209">
        <w:rPr>
          <w:sz w:val="28"/>
          <w:szCs w:val="28"/>
        </w:rPr>
        <w:t>не за</w:t>
      </w:r>
      <w:r w:rsidR="00942604" w:rsidRPr="005C7209">
        <w:rPr>
          <w:sz w:val="28"/>
          <w:szCs w:val="28"/>
        </w:rPr>
        <w:softHyphen/>
      </w:r>
      <w:r w:rsidRPr="005C7209">
        <w:rPr>
          <w:sz w:val="28"/>
          <w:szCs w:val="28"/>
        </w:rPr>
        <w:t>висит от объема производства, а переменных – зависит и меняется с ростом объема производства.</w:t>
      </w:r>
    </w:p>
    <w:p w:rsidR="00754254" w:rsidRDefault="0012409F" w:rsidP="00754254">
      <w:pPr>
        <w:widowControl w:val="0"/>
        <w:spacing w:line="360" w:lineRule="auto"/>
        <w:ind w:firstLine="709"/>
        <w:jc w:val="both"/>
        <w:rPr>
          <w:spacing w:val="-4"/>
          <w:sz w:val="28"/>
          <w:szCs w:val="28"/>
        </w:rPr>
      </w:pPr>
      <w:r w:rsidRPr="005C7209">
        <w:rPr>
          <w:spacing w:val="-4"/>
          <w:sz w:val="28"/>
          <w:szCs w:val="28"/>
        </w:rPr>
        <w:t xml:space="preserve">Рассмотренная классификация позволяет целенаправленно осуществлять учет, анализ и планирование </w:t>
      </w:r>
      <w:r w:rsidR="003340BF" w:rsidRPr="005C7209">
        <w:rPr>
          <w:spacing w:val="-4"/>
          <w:sz w:val="28"/>
          <w:szCs w:val="28"/>
        </w:rPr>
        <w:t>затрат на</w:t>
      </w:r>
      <w:r w:rsidR="00CC0A00" w:rsidRPr="005C7209">
        <w:rPr>
          <w:spacing w:val="-4"/>
          <w:sz w:val="28"/>
          <w:szCs w:val="28"/>
        </w:rPr>
        <w:t xml:space="preserve"> производств</w:t>
      </w:r>
      <w:r w:rsidR="003340BF" w:rsidRPr="005C7209">
        <w:rPr>
          <w:spacing w:val="-4"/>
          <w:sz w:val="28"/>
          <w:szCs w:val="28"/>
        </w:rPr>
        <w:t>о</w:t>
      </w:r>
      <w:r w:rsidRPr="005C7209">
        <w:rPr>
          <w:spacing w:val="-4"/>
          <w:sz w:val="28"/>
          <w:szCs w:val="28"/>
        </w:rPr>
        <w:t xml:space="preserve"> </w:t>
      </w:r>
      <w:r w:rsidR="00CC0A00" w:rsidRPr="005C7209">
        <w:rPr>
          <w:spacing w:val="-4"/>
          <w:sz w:val="28"/>
          <w:szCs w:val="28"/>
        </w:rPr>
        <w:t>предприятий</w:t>
      </w:r>
      <w:r w:rsidRPr="005C7209">
        <w:rPr>
          <w:spacing w:val="-4"/>
          <w:sz w:val="28"/>
          <w:szCs w:val="28"/>
        </w:rPr>
        <w:t>.</w:t>
      </w:r>
    </w:p>
    <w:p w:rsidR="005C7209" w:rsidRPr="005C7209" w:rsidRDefault="005C7209" w:rsidP="00754254">
      <w:pPr>
        <w:widowControl w:val="0"/>
        <w:spacing w:line="360" w:lineRule="auto"/>
        <w:ind w:firstLine="709"/>
        <w:jc w:val="both"/>
        <w:rPr>
          <w:spacing w:val="-4"/>
          <w:sz w:val="28"/>
          <w:szCs w:val="28"/>
        </w:rPr>
      </w:pPr>
    </w:p>
    <w:p w:rsidR="00754254" w:rsidRPr="005C7209" w:rsidRDefault="00754254" w:rsidP="00754254">
      <w:pPr>
        <w:pStyle w:val="1"/>
        <w:keepNext w:val="0"/>
        <w:widowControl w:val="0"/>
        <w:suppressAutoHyphens/>
        <w:spacing w:before="0" w:after="0"/>
        <w:ind w:firstLine="709"/>
        <w:rPr>
          <w:rFonts w:cs="Times New Roman"/>
          <w:b w:val="0"/>
          <w:szCs w:val="28"/>
        </w:rPr>
      </w:pPr>
      <w:bookmarkStart w:id="4" w:name="_Toc7646827"/>
      <w:r w:rsidRPr="005C7209">
        <w:rPr>
          <w:rFonts w:cs="Times New Roman"/>
          <w:b w:val="0"/>
          <w:szCs w:val="28"/>
        </w:rPr>
        <w:lastRenderedPageBreak/>
        <w:t xml:space="preserve">1.2. </w:t>
      </w:r>
      <w:r w:rsidR="005C7209" w:rsidRPr="005C7209">
        <w:rPr>
          <w:rFonts w:cs="Times New Roman"/>
          <w:b w:val="0"/>
          <w:szCs w:val="28"/>
        </w:rPr>
        <w:t>Методики планирования затрат предприятия</w:t>
      </w:r>
      <w:bookmarkEnd w:id="4"/>
    </w:p>
    <w:p w:rsidR="003340BF" w:rsidRPr="005C7209" w:rsidRDefault="003340BF" w:rsidP="009B020C">
      <w:pPr>
        <w:widowControl w:val="0"/>
        <w:spacing w:line="360" w:lineRule="auto"/>
        <w:ind w:firstLine="709"/>
        <w:jc w:val="both"/>
        <w:rPr>
          <w:sz w:val="28"/>
          <w:szCs w:val="28"/>
        </w:rPr>
      </w:pPr>
    </w:p>
    <w:p w:rsidR="005C7209" w:rsidRPr="005C7209" w:rsidRDefault="005C7209" w:rsidP="005C7209">
      <w:pPr>
        <w:widowControl w:val="0"/>
        <w:shd w:val="clear" w:color="auto" w:fill="FFFFFF"/>
        <w:spacing w:line="360" w:lineRule="auto"/>
        <w:ind w:firstLine="709"/>
        <w:jc w:val="both"/>
        <w:rPr>
          <w:rFonts w:eastAsiaTheme="minorHAnsi"/>
          <w:sz w:val="28"/>
          <w:szCs w:val="28"/>
          <w:lang w:eastAsia="en-US"/>
        </w:rPr>
      </w:pPr>
      <w:r w:rsidRPr="005C7209">
        <w:rPr>
          <w:rFonts w:eastAsiaTheme="minorHAnsi"/>
          <w:sz w:val="28"/>
          <w:szCs w:val="28"/>
          <w:lang w:eastAsia="en-US"/>
        </w:rPr>
        <w:t xml:space="preserve">Планирование затрат предприятия представляет собой сложный многоступенчатый процесс, в ходе которого решается широкий круг социально-экономических и научно-технических проблем. В теории и практике плановой деятельности за прошедшие годы накоплен значительный опыт использования самых разнообразных методов (таблица 1.2). </w:t>
      </w:r>
    </w:p>
    <w:p w:rsidR="005C7209" w:rsidRPr="005C7209" w:rsidRDefault="005C7209" w:rsidP="005C7209">
      <w:pPr>
        <w:widowControl w:val="0"/>
        <w:spacing w:line="360" w:lineRule="auto"/>
        <w:rPr>
          <w:rFonts w:eastAsiaTheme="minorHAnsi" w:cstheme="minorBidi"/>
          <w:sz w:val="28"/>
          <w:szCs w:val="28"/>
          <w:lang w:eastAsia="en-US"/>
        </w:rPr>
      </w:pPr>
      <w:r w:rsidRPr="005C7209">
        <w:rPr>
          <w:rFonts w:eastAsiaTheme="minorHAnsi" w:cstheme="minorBidi"/>
          <w:sz w:val="28"/>
          <w:szCs w:val="28"/>
          <w:lang w:eastAsia="en-US"/>
        </w:rPr>
        <w:t>Таблица 1.2</w:t>
      </w:r>
      <w:r>
        <w:rPr>
          <w:rFonts w:eastAsiaTheme="minorHAnsi" w:cstheme="minorBidi"/>
          <w:sz w:val="28"/>
          <w:szCs w:val="28"/>
          <w:lang w:eastAsia="en-US"/>
        </w:rPr>
        <w:t xml:space="preserve"> – </w:t>
      </w:r>
      <w:r w:rsidRPr="005C7209">
        <w:rPr>
          <w:rFonts w:eastAsiaTheme="minorHAnsi" w:cstheme="minorBidi"/>
          <w:sz w:val="28"/>
          <w:szCs w:val="28"/>
          <w:lang w:eastAsia="en-US"/>
        </w:rPr>
        <w:t>Классификация методов планирования</w:t>
      </w:r>
    </w:p>
    <w:tbl>
      <w:tblPr>
        <w:tblStyle w:val="4a"/>
        <w:tblW w:w="0" w:type="auto"/>
        <w:tblLayout w:type="fixed"/>
        <w:tblLook w:val="04A0" w:firstRow="1" w:lastRow="0" w:firstColumn="1" w:lastColumn="0" w:noHBand="0" w:noVBand="1"/>
      </w:tblPr>
      <w:tblGrid>
        <w:gridCol w:w="2235"/>
        <w:gridCol w:w="2126"/>
        <w:gridCol w:w="5493"/>
      </w:tblGrid>
      <w:tr w:rsidR="005C7209" w:rsidRPr="005C7209" w:rsidTr="005C7209">
        <w:trPr>
          <w:trHeight w:val="369"/>
        </w:trPr>
        <w:tc>
          <w:tcPr>
            <w:tcW w:w="2235" w:type="dxa"/>
            <w:vAlign w:val="center"/>
          </w:tcPr>
          <w:p w:rsidR="005C7209" w:rsidRPr="005C7209" w:rsidRDefault="005C7209" w:rsidP="005C7209">
            <w:pPr>
              <w:jc w:val="center"/>
            </w:pPr>
            <w:r w:rsidRPr="005C7209">
              <w:t>Признак</w:t>
            </w:r>
          </w:p>
        </w:tc>
        <w:tc>
          <w:tcPr>
            <w:tcW w:w="2126" w:type="dxa"/>
            <w:vAlign w:val="center"/>
          </w:tcPr>
          <w:p w:rsidR="005C7209" w:rsidRPr="005C7209" w:rsidRDefault="005C7209" w:rsidP="005C7209">
            <w:pPr>
              <w:jc w:val="center"/>
            </w:pPr>
            <w:r w:rsidRPr="005C7209">
              <w:t>Методы</w:t>
            </w:r>
          </w:p>
        </w:tc>
        <w:tc>
          <w:tcPr>
            <w:tcW w:w="5493" w:type="dxa"/>
            <w:vAlign w:val="center"/>
          </w:tcPr>
          <w:p w:rsidR="005C7209" w:rsidRPr="005C7209" w:rsidRDefault="005C7209" w:rsidP="005C7209">
            <w:pPr>
              <w:jc w:val="center"/>
            </w:pPr>
            <w:r w:rsidRPr="005C7209">
              <w:t>Примеры</w:t>
            </w:r>
          </w:p>
        </w:tc>
      </w:tr>
      <w:tr w:rsidR="005C7209" w:rsidRPr="005C7209" w:rsidTr="005C7209">
        <w:trPr>
          <w:trHeight w:val="369"/>
        </w:trPr>
        <w:tc>
          <w:tcPr>
            <w:tcW w:w="2235" w:type="dxa"/>
            <w:vMerge w:val="restart"/>
            <w:vAlign w:val="center"/>
          </w:tcPr>
          <w:p w:rsidR="005C7209" w:rsidRPr="005C7209" w:rsidRDefault="005C7209" w:rsidP="005C7209">
            <w:pPr>
              <w:jc w:val="both"/>
            </w:pPr>
            <w:r w:rsidRPr="005C7209">
              <w:t>Степень формализации</w:t>
            </w:r>
          </w:p>
        </w:tc>
        <w:tc>
          <w:tcPr>
            <w:tcW w:w="2126" w:type="dxa"/>
            <w:vAlign w:val="center"/>
          </w:tcPr>
          <w:p w:rsidR="005C7209" w:rsidRPr="005C7209" w:rsidRDefault="005C7209" w:rsidP="005C7209">
            <w:pPr>
              <w:jc w:val="both"/>
            </w:pPr>
            <w:r w:rsidRPr="005C7209">
              <w:t>Интуитивные</w:t>
            </w:r>
          </w:p>
        </w:tc>
        <w:tc>
          <w:tcPr>
            <w:tcW w:w="5493" w:type="dxa"/>
            <w:vAlign w:val="center"/>
          </w:tcPr>
          <w:p w:rsidR="005C7209" w:rsidRPr="005C7209" w:rsidRDefault="005C7209" w:rsidP="005C7209">
            <w:pPr>
              <w:jc w:val="both"/>
            </w:pPr>
            <w:r w:rsidRPr="005C7209">
              <w:t>Экспертных оценок, исторических аналогий и прогнозирования по образцу</w:t>
            </w:r>
          </w:p>
        </w:tc>
      </w:tr>
      <w:tr w:rsidR="005C7209" w:rsidRPr="005C7209" w:rsidTr="005C7209">
        <w:trPr>
          <w:trHeight w:val="369"/>
        </w:trPr>
        <w:tc>
          <w:tcPr>
            <w:tcW w:w="2235" w:type="dxa"/>
            <w:vMerge/>
            <w:vAlign w:val="center"/>
          </w:tcPr>
          <w:p w:rsidR="005C7209" w:rsidRPr="005C7209" w:rsidRDefault="005C7209" w:rsidP="005C7209">
            <w:pPr>
              <w:jc w:val="both"/>
            </w:pPr>
          </w:p>
        </w:tc>
        <w:tc>
          <w:tcPr>
            <w:tcW w:w="2126" w:type="dxa"/>
            <w:vAlign w:val="center"/>
          </w:tcPr>
          <w:p w:rsidR="005C7209" w:rsidRPr="005C7209" w:rsidRDefault="005C7209" w:rsidP="005C7209">
            <w:pPr>
              <w:jc w:val="both"/>
            </w:pPr>
            <w:r w:rsidRPr="005C7209">
              <w:t>Формализованные</w:t>
            </w:r>
          </w:p>
        </w:tc>
        <w:tc>
          <w:tcPr>
            <w:tcW w:w="5493" w:type="dxa"/>
            <w:vAlign w:val="center"/>
          </w:tcPr>
          <w:p w:rsidR="005C7209" w:rsidRPr="005C7209" w:rsidRDefault="005C7209" w:rsidP="005C7209">
            <w:pPr>
              <w:jc w:val="both"/>
            </w:pPr>
            <w:r w:rsidRPr="005C7209">
              <w:t>Методы экстраполяции и моделирования</w:t>
            </w:r>
          </w:p>
        </w:tc>
      </w:tr>
      <w:tr w:rsidR="005C7209" w:rsidRPr="005C7209" w:rsidTr="005C7209">
        <w:trPr>
          <w:trHeight w:val="369"/>
        </w:trPr>
        <w:tc>
          <w:tcPr>
            <w:tcW w:w="2235" w:type="dxa"/>
            <w:vMerge w:val="restart"/>
            <w:vAlign w:val="center"/>
          </w:tcPr>
          <w:p w:rsidR="005C7209" w:rsidRPr="005C7209" w:rsidRDefault="005C7209" w:rsidP="005C7209">
            <w:pPr>
              <w:jc w:val="both"/>
            </w:pPr>
            <w:r w:rsidRPr="005C7209">
              <w:t>Самостоятельность эксперта</w:t>
            </w:r>
          </w:p>
        </w:tc>
        <w:tc>
          <w:tcPr>
            <w:tcW w:w="2126" w:type="dxa"/>
            <w:vAlign w:val="center"/>
          </w:tcPr>
          <w:p w:rsidR="005C7209" w:rsidRPr="005C7209" w:rsidRDefault="005C7209" w:rsidP="005C7209">
            <w:pPr>
              <w:jc w:val="both"/>
            </w:pPr>
            <w:r w:rsidRPr="005C7209">
              <w:t>Индивидуальные</w:t>
            </w:r>
          </w:p>
        </w:tc>
        <w:tc>
          <w:tcPr>
            <w:tcW w:w="5493" w:type="dxa"/>
            <w:vAlign w:val="center"/>
          </w:tcPr>
          <w:p w:rsidR="005C7209" w:rsidRPr="005C7209" w:rsidRDefault="005C7209" w:rsidP="005C7209">
            <w:pPr>
              <w:jc w:val="both"/>
            </w:pPr>
            <w:r w:rsidRPr="005C7209">
              <w:t>Метод «интервью», написания сценария</w:t>
            </w:r>
          </w:p>
        </w:tc>
      </w:tr>
      <w:tr w:rsidR="005C7209" w:rsidRPr="005C7209" w:rsidTr="005C7209">
        <w:trPr>
          <w:trHeight w:val="369"/>
        </w:trPr>
        <w:tc>
          <w:tcPr>
            <w:tcW w:w="2235" w:type="dxa"/>
            <w:vMerge/>
            <w:vAlign w:val="center"/>
          </w:tcPr>
          <w:p w:rsidR="005C7209" w:rsidRPr="005C7209" w:rsidRDefault="005C7209" w:rsidP="005C7209">
            <w:pPr>
              <w:jc w:val="both"/>
            </w:pPr>
          </w:p>
        </w:tc>
        <w:tc>
          <w:tcPr>
            <w:tcW w:w="2126" w:type="dxa"/>
            <w:vAlign w:val="center"/>
          </w:tcPr>
          <w:p w:rsidR="005C7209" w:rsidRPr="005C7209" w:rsidRDefault="005C7209" w:rsidP="005C7209">
            <w:pPr>
              <w:jc w:val="both"/>
            </w:pPr>
            <w:r w:rsidRPr="005C7209">
              <w:t>Комиссионные</w:t>
            </w:r>
          </w:p>
        </w:tc>
        <w:tc>
          <w:tcPr>
            <w:tcW w:w="5493" w:type="dxa"/>
            <w:vAlign w:val="center"/>
          </w:tcPr>
          <w:p w:rsidR="005C7209" w:rsidRPr="005C7209" w:rsidRDefault="005C7209" w:rsidP="005C7209">
            <w:pPr>
              <w:jc w:val="both"/>
            </w:pPr>
            <w:r w:rsidRPr="005C7209">
              <w:t>Метод коллективной генерации идей, «мозгового штурма»</w:t>
            </w:r>
          </w:p>
        </w:tc>
      </w:tr>
      <w:tr w:rsidR="005C7209" w:rsidRPr="005C7209" w:rsidTr="005C7209">
        <w:trPr>
          <w:trHeight w:val="369"/>
        </w:trPr>
        <w:tc>
          <w:tcPr>
            <w:tcW w:w="2235" w:type="dxa"/>
            <w:vMerge w:val="restart"/>
            <w:vAlign w:val="center"/>
          </w:tcPr>
          <w:p w:rsidR="005C7209" w:rsidRPr="005C7209" w:rsidRDefault="005C7209" w:rsidP="005C7209">
            <w:pPr>
              <w:jc w:val="both"/>
            </w:pPr>
            <w:r w:rsidRPr="005C7209">
              <w:t>Научные дисциплины</w:t>
            </w:r>
          </w:p>
        </w:tc>
        <w:tc>
          <w:tcPr>
            <w:tcW w:w="2126" w:type="dxa"/>
            <w:vAlign w:val="center"/>
          </w:tcPr>
          <w:p w:rsidR="005C7209" w:rsidRPr="005C7209" w:rsidRDefault="005C7209" w:rsidP="005C7209">
            <w:pPr>
              <w:jc w:val="both"/>
            </w:pPr>
            <w:r w:rsidRPr="005C7209">
              <w:t>Технико-экономические</w:t>
            </w:r>
          </w:p>
        </w:tc>
        <w:tc>
          <w:tcPr>
            <w:tcW w:w="5493" w:type="dxa"/>
            <w:vAlign w:val="center"/>
          </w:tcPr>
          <w:p w:rsidR="005C7209" w:rsidRPr="005C7209" w:rsidRDefault="005C7209" w:rsidP="005C7209">
            <w:pPr>
              <w:jc w:val="both"/>
            </w:pPr>
            <w:r w:rsidRPr="005C7209">
              <w:t>Метод коэффициентов, сетевой и индексный</w:t>
            </w:r>
          </w:p>
        </w:tc>
      </w:tr>
      <w:tr w:rsidR="005C7209" w:rsidRPr="005C7209" w:rsidTr="005C7209">
        <w:trPr>
          <w:trHeight w:val="369"/>
        </w:trPr>
        <w:tc>
          <w:tcPr>
            <w:tcW w:w="2235" w:type="dxa"/>
            <w:vMerge/>
            <w:vAlign w:val="center"/>
          </w:tcPr>
          <w:p w:rsidR="005C7209" w:rsidRPr="005C7209" w:rsidRDefault="005C7209" w:rsidP="005C7209">
            <w:pPr>
              <w:jc w:val="both"/>
            </w:pPr>
          </w:p>
        </w:tc>
        <w:tc>
          <w:tcPr>
            <w:tcW w:w="2126" w:type="dxa"/>
            <w:vAlign w:val="center"/>
          </w:tcPr>
          <w:p w:rsidR="005C7209" w:rsidRPr="005C7209" w:rsidRDefault="005C7209" w:rsidP="005C7209">
            <w:pPr>
              <w:jc w:val="both"/>
            </w:pPr>
            <w:r w:rsidRPr="005C7209">
              <w:t>Экономико-математические</w:t>
            </w:r>
          </w:p>
        </w:tc>
        <w:tc>
          <w:tcPr>
            <w:tcW w:w="5493" w:type="dxa"/>
            <w:vAlign w:val="center"/>
          </w:tcPr>
          <w:p w:rsidR="005C7209" w:rsidRPr="005C7209" w:rsidRDefault="005C7209" w:rsidP="005C7209">
            <w:pPr>
              <w:jc w:val="both"/>
            </w:pPr>
            <w:proofErr w:type="gramStart"/>
            <w:r w:rsidRPr="005C7209">
              <w:t>Матричный</w:t>
            </w:r>
            <w:proofErr w:type="gramEnd"/>
            <w:r w:rsidRPr="005C7209">
              <w:t>, наименьших квадратов</w:t>
            </w:r>
          </w:p>
        </w:tc>
      </w:tr>
      <w:tr w:rsidR="005C7209" w:rsidRPr="005C7209" w:rsidTr="005C7209">
        <w:trPr>
          <w:trHeight w:val="369"/>
        </w:trPr>
        <w:tc>
          <w:tcPr>
            <w:tcW w:w="2235" w:type="dxa"/>
            <w:vMerge/>
            <w:vAlign w:val="center"/>
          </w:tcPr>
          <w:p w:rsidR="005C7209" w:rsidRPr="005C7209" w:rsidRDefault="005C7209" w:rsidP="005C7209">
            <w:pPr>
              <w:jc w:val="both"/>
            </w:pPr>
          </w:p>
        </w:tc>
        <w:tc>
          <w:tcPr>
            <w:tcW w:w="2126" w:type="dxa"/>
            <w:vAlign w:val="center"/>
          </w:tcPr>
          <w:p w:rsidR="005C7209" w:rsidRPr="005C7209" w:rsidRDefault="005C7209" w:rsidP="005C7209">
            <w:pPr>
              <w:jc w:val="both"/>
            </w:pPr>
            <w:r w:rsidRPr="005C7209">
              <w:t>Экономико-статистические</w:t>
            </w:r>
          </w:p>
        </w:tc>
        <w:tc>
          <w:tcPr>
            <w:tcW w:w="5493" w:type="dxa"/>
            <w:vAlign w:val="center"/>
          </w:tcPr>
          <w:p w:rsidR="005C7209" w:rsidRPr="005C7209" w:rsidRDefault="005C7209" w:rsidP="005C7209">
            <w:pPr>
              <w:jc w:val="both"/>
            </w:pPr>
            <w:proofErr w:type="gramStart"/>
            <w:r w:rsidRPr="005C7209">
              <w:t>Трендовые, факторные, эконометрические модели, метод скользящей средней</w:t>
            </w:r>
            <w:proofErr w:type="gramEnd"/>
          </w:p>
        </w:tc>
      </w:tr>
      <w:tr w:rsidR="005C7209" w:rsidRPr="005C7209" w:rsidTr="005C7209">
        <w:trPr>
          <w:trHeight w:val="369"/>
        </w:trPr>
        <w:tc>
          <w:tcPr>
            <w:tcW w:w="2235" w:type="dxa"/>
            <w:vMerge/>
            <w:vAlign w:val="center"/>
          </w:tcPr>
          <w:p w:rsidR="005C7209" w:rsidRPr="005C7209" w:rsidRDefault="005C7209" w:rsidP="005C7209">
            <w:pPr>
              <w:jc w:val="both"/>
            </w:pPr>
          </w:p>
        </w:tc>
        <w:tc>
          <w:tcPr>
            <w:tcW w:w="2126" w:type="dxa"/>
            <w:vAlign w:val="center"/>
          </w:tcPr>
          <w:p w:rsidR="005C7209" w:rsidRPr="005C7209" w:rsidRDefault="005C7209" w:rsidP="005C7209">
            <w:pPr>
              <w:jc w:val="both"/>
            </w:pPr>
            <w:r w:rsidRPr="005C7209">
              <w:t>Аналитические</w:t>
            </w:r>
          </w:p>
        </w:tc>
        <w:tc>
          <w:tcPr>
            <w:tcW w:w="5493" w:type="dxa"/>
            <w:vAlign w:val="center"/>
          </w:tcPr>
          <w:p w:rsidR="005C7209" w:rsidRPr="005C7209" w:rsidRDefault="005C7209" w:rsidP="005C7209">
            <w:pPr>
              <w:jc w:val="both"/>
            </w:pPr>
            <w:r w:rsidRPr="005C7209">
              <w:t>Методы системного анализа, нормативный и балансовый</w:t>
            </w:r>
          </w:p>
        </w:tc>
      </w:tr>
    </w:tbl>
    <w:p w:rsidR="005C7209" w:rsidRPr="005C7209" w:rsidRDefault="005C7209" w:rsidP="005C7209">
      <w:pPr>
        <w:widowControl w:val="0"/>
        <w:spacing w:line="360" w:lineRule="auto"/>
        <w:ind w:firstLine="709"/>
        <w:jc w:val="center"/>
        <w:rPr>
          <w:rFonts w:eastAsiaTheme="minorHAnsi" w:cstheme="minorBidi"/>
          <w:sz w:val="28"/>
          <w:szCs w:val="28"/>
          <w:lang w:eastAsia="en-US"/>
        </w:rPr>
      </w:pPr>
    </w:p>
    <w:p w:rsidR="005C7209" w:rsidRPr="005C7209" w:rsidRDefault="005C7209" w:rsidP="005C7209">
      <w:pPr>
        <w:widowControl w:val="0"/>
        <w:shd w:val="clear" w:color="auto" w:fill="FFFFFF"/>
        <w:spacing w:line="360" w:lineRule="auto"/>
        <w:ind w:firstLine="709"/>
        <w:jc w:val="both"/>
        <w:rPr>
          <w:rFonts w:eastAsiaTheme="minorHAnsi"/>
          <w:sz w:val="28"/>
          <w:szCs w:val="28"/>
          <w:lang w:eastAsia="en-US"/>
        </w:rPr>
      </w:pPr>
      <w:r w:rsidRPr="005C7209">
        <w:rPr>
          <w:rFonts w:eastAsiaTheme="minorHAnsi"/>
          <w:sz w:val="28"/>
          <w:szCs w:val="28"/>
          <w:lang w:eastAsia="en-US"/>
        </w:rPr>
        <w:t>Интуитивные методы базируются на интуитивно-логическом мышлении и используются в тех случаях, когда невозможно учесть влияние многих факторов из-за значительной сложности объекта прогнозирования или объект слишком прост и не требует проведения трудоемких расчетов. Такие методы целесообразно использовать и в других случаях в сочетании с формализованными методами, базирующихся на математической теории, для повышения точности прогнозов.</w:t>
      </w:r>
    </w:p>
    <w:p w:rsidR="005C7209" w:rsidRPr="005C7209" w:rsidRDefault="005C7209" w:rsidP="005C7209">
      <w:pPr>
        <w:widowControl w:val="0"/>
        <w:shd w:val="clear" w:color="auto" w:fill="FFFFFF"/>
        <w:spacing w:line="360" w:lineRule="auto"/>
        <w:ind w:firstLine="709"/>
        <w:jc w:val="both"/>
        <w:rPr>
          <w:rFonts w:eastAsiaTheme="minorHAnsi"/>
          <w:sz w:val="28"/>
          <w:szCs w:val="28"/>
          <w:lang w:eastAsia="en-US"/>
        </w:rPr>
      </w:pPr>
      <w:r w:rsidRPr="005C7209">
        <w:rPr>
          <w:rFonts w:eastAsiaTheme="minorHAnsi"/>
          <w:sz w:val="28"/>
          <w:szCs w:val="28"/>
          <w:lang w:eastAsia="en-US"/>
        </w:rPr>
        <w:t xml:space="preserve">Среди </w:t>
      </w:r>
      <w:proofErr w:type="gramStart"/>
      <w:r w:rsidRPr="005C7209">
        <w:rPr>
          <w:rFonts w:eastAsiaTheme="minorHAnsi"/>
          <w:sz w:val="28"/>
          <w:szCs w:val="28"/>
          <w:lang w:eastAsia="en-US"/>
        </w:rPr>
        <w:t>экономико-статистических</w:t>
      </w:r>
      <w:proofErr w:type="gramEnd"/>
      <w:r w:rsidRPr="005C7209">
        <w:rPr>
          <w:rFonts w:eastAsiaTheme="minorHAnsi"/>
          <w:sz w:val="28"/>
          <w:szCs w:val="28"/>
          <w:lang w:eastAsia="en-US"/>
        </w:rPr>
        <w:t xml:space="preserve"> широкое распространение получили методы:</w:t>
      </w:r>
    </w:p>
    <w:p w:rsidR="005C7209" w:rsidRPr="005C7209" w:rsidRDefault="005C7209" w:rsidP="005C7209">
      <w:pPr>
        <w:widowControl w:val="0"/>
        <w:numPr>
          <w:ilvl w:val="0"/>
          <w:numId w:val="36"/>
        </w:numPr>
        <w:shd w:val="clear" w:color="auto" w:fill="FFFFFF"/>
        <w:spacing w:line="360" w:lineRule="auto"/>
        <w:ind w:left="0" w:firstLine="709"/>
        <w:jc w:val="both"/>
        <w:rPr>
          <w:rFonts w:eastAsiaTheme="minorHAnsi"/>
          <w:sz w:val="28"/>
          <w:szCs w:val="28"/>
          <w:lang w:eastAsia="en-US"/>
        </w:rPr>
      </w:pPr>
      <w:r w:rsidRPr="005C7209">
        <w:rPr>
          <w:rFonts w:eastAsiaTheme="minorHAnsi"/>
          <w:sz w:val="28"/>
          <w:szCs w:val="28"/>
          <w:lang w:eastAsia="en-US"/>
        </w:rPr>
        <w:t>экстраполяции, основан на использовании формулы средней геометрической, то есть среднегодового темпа роста;</w:t>
      </w:r>
    </w:p>
    <w:p w:rsidR="005C7209" w:rsidRPr="005C7209" w:rsidRDefault="005C7209" w:rsidP="005C7209">
      <w:pPr>
        <w:widowControl w:val="0"/>
        <w:numPr>
          <w:ilvl w:val="0"/>
          <w:numId w:val="36"/>
        </w:numPr>
        <w:shd w:val="clear" w:color="auto" w:fill="FFFFFF"/>
        <w:spacing w:line="360" w:lineRule="auto"/>
        <w:ind w:left="0" w:firstLine="709"/>
        <w:jc w:val="both"/>
        <w:rPr>
          <w:rFonts w:eastAsiaTheme="minorHAnsi"/>
          <w:sz w:val="28"/>
          <w:szCs w:val="28"/>
          <w:lang w:eastAsia="en-US"/>
        </w:rPr>
      </w:pPr>
      <w:r w:rsidRPr="005C7209">
        <w:rPr>
          <w:rFonts w:eastAsiaTheme="minorHAnsi"/>
          <w:sz w:val="28"/>
          <w:szCs w:val="28"/>
          <w:lang w:eastAsia="en-US"/>
        </w:rPr>
        <w:lastRenderedPageBreak/>
        <w:t>абсолютного среднего прироста.</w:t>
      </w:r>
      <w:r w:rsidRPr="005C7209">
        <w:rPr>
          <w:rFonts w:asciiTheme="minorHAnsi" w:eastAsiaTheme="minorHAnsi" w:hAnsiTheme="minorHAnsi" w:cstheme="minorBidi"/>
          <w:sz w:val="22"/>
          <w:szCs w:val="22"/>
          <w:lang w:eastAsia="en-US"/>
        </w:rPr>
        <w:t xml:space="preserve"> </w:t>
      </w:r>
      <w:r w:rsidRPr="005C7209">
        <w:rPr>
          <w:rFonts w:eastAsiaTheme="minorHAnsi"/>
          <w:sz w:val="28"/>
          <w:szCs w:val="28"/>
          <w:lang w:eastAsia="en-US"/>
        </w:rPr>
        <w:t>Применяется в сравнении с прошлым периодом, если общая тенденция в динамике линейна;</w:t>
      </w:r>
    </w:p>
    <w:p w:rsidR="005C7209" w:rsidRPr="005C7209" w:rsidRDefault="005C7209" w:rsidP="005C7209">
      <w:pPr>
        <w:widowControl w:val="0"/>
        <w:numPr>
          <w:ilvl w:val="0"/>
          <w:numId w:val="36"/>
        </w:numPr>
        <w:shd w:val="clear" w:color="auto" w:fill="FFFFFF"/>
        <w:spacing w:line="360" w:lineRule="auto"/>
        <w:ind w:left="0" w:firstLine="709"/>
        <w:jc w:val="both"/>
        <w:rPr>
          <w:rFonts w:eastAsiaTheme="minorHAnsi"/>
          <w:sz w:val="28"/>
          <w:szCs w:val="28"/>
          <w:lang w:eastAsia="en-US"/>
        </w:rPr>
      </w:pPr>
      <w:proofErr w:type="gramStart"/>
      <w:r w:rsidRPr="005C7209">
        <w:rPr>
          <w:rFonts w:eastAsiaTheme="minorHAnsi"/>
          <w:sz w:val="28"/>
          <w:szCs w:val="28"/>
          <w:lang w:eastAsia="en-US"/>
        </w:rPr>
        <w:t>средней</w:t>
      </w:r>
      <w:proofErr w:type="gramEnd"/>
      <w:r w:rsidRPr="005C7209">
        <w:rPr>
          <w:rFonts w:eastAsiaTheme="minorHAnsi"/>
          <w:sz w:val="28"/>
          <w:szCs w:val="28"/>
          <w:lang w:eastAsia="en-US"/>
        </w:rPr>
        <w:t xml:space="preserve"> скользящей, метод сглаживания временных рядов, основан на выравнивании темпов прироста.</w:t>
      </w:r>
    </w:p>
    <w:p w:rsidR="005C7209" w:rsidRPr="005C7209" w:rsidRDefault="005C7209" w:rsidP="005C7209">
      <w:pPr>
        <w:widowControl w:val="0"/>
        <w:shd w:val="clear" w:color="auto" w:fill="FFFFFF"/>
        <w:spacing w:line="360" w:lineRule="auto"/>
        <w:ind w:firstLine="709"/>
        <w:jc w:val="both"/>
        <w:rPr>
          <w:rFonts w:eastAsiaTheme="minorHAnsi"/>
          <w:sz w:val="28"/>
          <w:szCs w:val="28"/>
          <w:lang w:eastAsia="en-US"/>
        </w:rPr>
      </w:pPr>
      <w:r w:rsidRPr="005C7209">
        <w:rPr>
          <w:rFonts w:eastAsiaTheme="minorHAnsi"/>
          <w:sz w:val="28"/>
          <w:szCs w:val="28"/>
          <w:lang w:eastAsia="en-US"/>
        </w:rPr>
        <w:t>Рассмотрим подробнее наиболее целесообразные к применению в условиях функционирования рыночной экономики.</w:t>
      </w:r>
    </w:p>
    <w:p w:rsidR="005C7209" w:rsidRPr="005C7209" w:rsidRDefault="005C7209" w:rsidP="005C7209">
      <w:pPr>
        <w:widowControl w:val="0"/>
        <w:shd w:val="clear" w:color="auto" w:fill="FFFFFF"/>
        <w:spacing w:line="360" w:lineRule="auto"/>
        <w:ind w:firstLine="709"/>
        <w:jc w:val="both"/>
        <w:rPr>
          <w:rFonts w:eastAsiaTheme="minorHAnsi"/>
          <w:sz w:val="28"/>
          <w:szCs w:val="28"/>
          <w:lang w:eastAsia="en-US"/>
        </w:rPr>
      </w:pPr>
      <w:r w:rsidRPr="005C7209">
        <w:rPr>
          <w:rFonts w:eastAsiaTheme="minorHAnsi"/>
          <w:sz w:val="28"/>
          <w:szCs w:val="28"/>
          <w:lang w:eastAsia="en-US"/>
        </w:rPr>
        <w:t>В методическом плане основным инструментом любого прогноза является схема экстраполяции. Сущность экстраполяции заключается в изучении сложившихся в прошлом и настоящем устойчивых тенденций развития объекта прогноза и в переносе их на будущее.</w:t>
      </w:r>
    </w:p>
    <w:p w:rsidR="005C7209" w:rsidRPr="005C7209" w:rsidRDefault="005C7209" w:rsidP="005C7209">
      <w:pPr>
        <w:widowControl w:val="0"/>
        <w:shd w:val="clear" w:color="auto" w:fill="FFFFFF"/>
        <w:spacing w:line="360" w:lineRule="auto"/>
        <w:ind w:firstLine="709"/>
        <w:jc w:val="both"/>
        <w:rPr>
          <w:rFonts w:eastAsiaTheme="minorHAnsi"/>
          <w:sz w:val="28"/>
          <w:szCs w:val="28"/>
          <w:lang w:eastAsia="en-US"/>
        </w:rPr>
      </w:pPr>
      <w:r w:rsidRPr="005C7209">
        <w:rPr>
          <w:rFonts w:eastAsiaTheme="minorHAnsi"/>
          <w:sz w:val="28"/>
          <w:szCs w:val="28"/>
          <w:lang w:eastAsia="en-US"/>
        </w:rPr>
        <w:t>Различают формальную и прогнозную экстраполяцию. Формальная экстраполяция базируется на предположении о сохранении в будущем прошлых и настоящих тенденций развития объекта прогноза; при прогнозной экстраполяции фактическое развитие увязывается с гипотезами о динамике исследуемого процесса с учетом изменений влияния различных факторов в перспективе.</w:t>
      </w:r>
    </w:p>
    <w:p w:rsidR="005C7209" w:rsidRPr="005C7209" w:rsidRDefault="005C7209" w:rsidP="005C7209">
      <w:pPr>
        <w:widowControl w:val="0"/>
        <w:shd w:val="clear" w:color="auto" w:fill="FFFFFF"/>
        <w:spacing w:line="360" w:lineRule="auto"/>
        <w:ind w:firstLine="709"/>
        <w:jc w:val="both"/>
        <w:rPr>
          <w:rFonts w:eastAsiaTheme="minorHAnsi"/>
          <w:sz w:val="28"/>
          <w:szCs w:val="28"/>
          <w:lang w:eastAsia="en-US"/>
        </w:rPr>
      </w:pPr>
      <w:r w:rsidRPr="005C7209">
        <w:rPr>
          <w:rFonts w:eastAsiaTheme="minorHAnsi"/>
          <w:sz w:val="28"/>
          <w:szCs w:val="28"/>
          <w:lang w:eastAsia="en-US"/>
        </w:rPr>
        <w:t xml:space="preserve">Методы экстраполяции являются наиболее распространенными и проработанными. Основу </w:t>
      </w:r>
      <w:proofErr w:type="spellStart"/>
      <w:r w:rsidRPr="005C7209">
        <w:rPr>
          <w:rFonts w:eastAsiaTheme="minorHAnsi"/>
          <w:sz w:val="28"/>
          <w:szCs w:val="28"/>
          <w:lang w:eastAsia="en-US"/>
        </w:rPr>
        <w:t>экстраполяционных</w:t>
      </w:r>
      <w:proofErr w:type="spellEnd"/>
      <w:r w:rsidRPr="005C7209">
        <w:rPr>
          <w:rFonts w:eastAsiaTheme="minorHAnsi"/>
          <w:sz w:val="28"/>
          <w:szCs w:val="28"/>
          <w:lang w:eastAsia="en-US"/>
        </w:rPr>
        <w:t xml:space="preserve"> методов планирования составляет изучение эмпирических рядов. Эмпирический ряд – это множество наблюдений, полученных последовательно во времени.</w:t>
      </w:r>
    </w:p>
    <w:p w:rsidR="005C7209" w:rsidRPr="005C7209" w:rsidRDefault="005C7209" w:rsidP="005C7209">
      <w:pPr>
        <w:widowControl w:val="0"/>
        <w:shd w:val="clear" w:color="auto" w:fill="FFFFFF"/>
        <w:spacing w:line="360" w:lineRule="auto"/>
        <w:ind w:firstLine="709"/>
        <w:jc w:val="both"/>
        <w:rPr>
          <w:rFonts w:eastAsiaTheme="minorHAnsi"/>
          <w:sz w:val="28"/>
          <w:szCs w:val="28"/>
          <w:lang w:eastAsia="en-US"/>
        </w:rPr>
      </w:pPr>
      <w:r w:rsidRPr="005C7209">
        <w:rPr>
          <w:rFonts w:eastAsiaTheme="minorHAnsi"/>
          <w:sz w:val="28"/>
          <w:szCs w:val="28"/>
          <w:lang w:eastAsia="en-US"/>
        </w:rPr>
        <w:t>В экономическом планировании широко применяется метод математической экстраполяции, означающий распространение закона изменения функции из области ее наблюдения на область, лежащую вне отрезка наблюдения. Функция представляет собой простейшую математико-статистическую модель, отражающую зависимость объекта планирования (экономического показателя) от влияющих на него факторов.</w:t>
      </w:r>
    </w:p>
    <w:p w:rsidR="005C7209" w:rsidRPr="005C7209" w:rsidRDefault="005C7209" w:rsidP="005C7209">
      <w:pPr>
        <w:widowControl w:val="0"/>
        <w:shd w:val="clear" w:color="auto" w:fill="FFFFFF"/>
        <w:spacing w:line="360" w:lineRule="auto"/>
        <w:ind w:firstLine="709"/>
        <w:jc w:val="both"/>
        <w:rPr>
          <w:rFonts w:eastAsiaTheme="minorHAnsi"/>
          <w:sz w:val="28"/>
          <w:szCs w:val="28"/>
          <w:lang w:eastAsia="en-US"/>
        </w:rPr>
      </w:pPr>
      <w:r w:rsidRPr="005C7209">
        <w:rPr>
          <w:rFonts w:eastAsiaTheme="minorHAnsi"/>
          <w:sz w:val="28"/>
          <w:szCs w:val="28"/>
          <w:lang w:eastAsia="en-US"/>
        </w:rPr>
        <w:t>В качестве факторов могут выступать различные показатели, а также время (номер периода). Во втором случае зависимость называется трендом.</w:t>
      </w:r>
    </w:p>
    <w:p w:rsidR="005C7209" w:rsidRPr="005C7209" w:rsidRDefault="005C7209" w:rsidP="005C7209">
      <w:pPr>
        <w:widowControl w:val="0"/>
        <w:shd w:val="clear" w:color="auto" w:fill="FFFFFF"/>
        <w:spacing w:line="360" w:lineRule="auto"/>
        <w:ind w:firstLine="709"/>
        <w:jc w:val="both"/>
        <w:rPr>
          <w:rFonts w:eastAsiaTheme="minorHAnsi"/>
          <w:sz w:val="28"/>
          <w:szCs w:val="28"/>
          <w:lang w:eastAsia="en-US"/>
        </w:rPr>
      </w:pPr>
      <w:proofErr w:type="gramStart"/>
      <w:r w:rsidRPr="005C7209">
        <w:rPr>
          <w:rFonts w:eastAsiaTheme="minorHAnsi"/>
          <w:sz w:val="28"/>
          <w:szCs w:val="28"/>
          <w:lang w:eastAsia="en-US"/>
        </w:rPr>
        <w:t xml:space="preserve">Метод скользящей средней – один из старейших и наиболее распространенных инструментов планирования, выявляющий среднее значение </w:t>
      </w:r>
      <w:r w:rsidRPr="005C7209">
        <w:rPr>
          <w:rFonts w:eastAsiaTheme="minorHAnsi"/>
          <w:sz w:val="28"/>
          <w:szCs w:val="28"/>
          <w:lang w:eastAsia="en-US"/>
        </w:rPr>
        <w:lastRenderedPageBreak/>
        <w:t>показателя за некоторый период времени путем математического усреднения.</w:t>
      </w:r>
      <w:proofErr w:type="gramEnd"/>
    </w:p>
    <w:p w:rsidR="005C7209" w:rsidRPr="005C7209" w:rsidRDefault="005C7209" w:rsidP="005C7209">
      <w:pPr>
        <w:widowControl w:val="0"/>
        <w:shd w:val="clear" w:color="auto" w:fill="FFFFFF"/>
        <w:spacing w:line="360" w:lineRule="auto"/>
        <w:ind w:firstLine="709"/>
        <w:jc w:val="both"/>
        <w:rPr>
          <w:rFonts w:eastAsiaTheme="minorHAnsi"/>
          <w:sz w:val="28"/>
          <w:szCs w:val="28"/>
          <w:lang w:eastAsia="en-US"/>
        </w:rPr>
      </w:pPr>
      <w:r w:rsidRPr="005C7209">
        <w:rPr>
          <w:rFonts w:eastAsiaTheme="minorHAnsi"/>
          <w:sz w:val="28"/>
          <w:szCs w:val="28"/>
          <w:lang w:eastAsia="en-US"/>
        </w:rPr>
        <w:t xml:space="preserve">Существует несколько типов скользящих средних. </w:t>
      </w:r>
      <w:proofErr w:type="gramStart"/>
      <w:r w:rsidRPr="005C7209">
        <w:rPr>
          <w:rFonts w:eastAsiaTheme="minorHAnsi"/>
          <w:sz w:val="28"/>
          <w:szCs w:val="28"/>
          <w:lang w:eastAsia="en-US"/>
        </w:rPr>
        <w:t xml:space="preserve">Единственное, чем скользящие средние разных типов отличаются друг от друга, – это разные весовые коэффициенты, которые присваиваются последним данным. </w:t>
      </w:r>
      <w:proofErr w:type="gramEnd"/>
    </w:p>
    <w:p w:rsidR="005C7209" w:rsidRPr="005C7209" w:rsidRDefault="005C7209" w:rsidP="005C7209">
      <w:pPr>
        <w:widowControl w:val="0"/>
        <w:shd w:val="clear" w:color="auto" w:fill="FFFFFF"/>
        <w:spacing w:line="360" w:lineRule="auto"/>
        <w:ind w:firstLine="709"/>
        <w:jc w:val="both"/>
        <w:rPr>
          <w:rFonts w:eastAsiaTheme="minorHAnsi"/>
          <w:sz w:val="28"/>
          <w:szCs w:val="28"/>
          <w:lang w:eastAsia="en-US"/>
        </w:rPr>
      </w:pPr>
      <w:r w:rsidRPr="005C7209">
        <w:rPr>
          <w:rFonts w:eastAsiaTheme="minorHAnsi"/>
          <w:sz w:val="28"/>
          <w:szCs w:val="28"/>
          <w:lang w:eastAsia="en-US"/>
        </w:rPr>
        <w:t>Скользящая средняя малого порядка очень чувствительна и может создавать много ложных сигналов, а средняя очень большого порядка будет вести себя весьма флегматично. То есть порядок средней, как и любой временной интервал при применении графических методов, важен для определения срочности составляемого прогноза.</w:t>
      </w:r>
    </w:p>
    <w:p w:rsidR="005C7209" w:rsidRPr="005C7209" w:rsidRDefault="005C7209" w:rsidP="005C7209">
      <w:pPr>
        <w:widowControl w:val="0"/>
        <w:shd w:val="clear" w:color="auto" w:fill="FFFFFF"/>
        <w:spacing w:line="360" w:lineRule="auto"/>
        <w:ind w:firstLine="709"/>
        <w:jc w:val="both"/>
        <w:rPr>
          <w:rFonts w:eastAsiaTheme="minorHAnsi"/>
          <w:sz w:val="28"/>
          <w:szCs w:val="28"/>
          <w:lang w:eastAsia="en-US"/>
        </w:rPr>
      </w:pPr>
      <w:r w:rsidRPr="005C7209">
        <w:rPr>
          <w:rFonts w:eastAsiaTheme="minorHAnsi"/>
          <w:sz w:val="28"/>
          <w:szCs w:val="28"/>
          <w:lang w:eastAsia="en-US"/>
        </w:rPr>
        <w:t>Поэтому в планировании используются не только простые средние, но и взвешенные – экспоненциальные скользящие средние, придающие больший вес при расчете среднего значения за период недавним данным, а вес старых данных уменьшен. Чем короче интервал наблюдения, а, следовательно, больше экспонента, чувствительность скользящей средней возрастает, и если это становится негативным фактором, то единственно верным решением будет расширение периода наблюдений, переходом на другую экспоненту.</w:t>
      </w:r>
    </w:p>
    <w:p w:rsidR="005C7209" w:rsidRPr="005C7209" w:rsidRDefault="005C7209" w:rsidP="005C7209">
      <w:pPr>
        <w:widowControl w:val="0"/>
        <w:shd w:val="clear" w:color="auto" w:fill="FFFFFF"/>
        <w:spacing w:line="360" w:lineRule="auto"/>
        <w:ind w:firstLine="709"/>
        <w:jc w:val="both"/>
        <w:rPr>
          <w:rFonts w:eastAsiaTheme="minorHAnsi"/>
          <w:sz w:val="28"/>
          <w:szCs w:val="28"/>
          <w:lang w:eastAsia="en-US"/>
        </w:rPr>
      </w:pPr>
      <w:r w:rsidRPr="005C7209">
        <w:rPr>
          <w:rFonts w:eastAsiaTheme="minorHAnsi"/>
          <w:sz w:val="28"/>
          <w:szCs w:val="28"/>
          <w:lang w:eastAsia="en-US"/>
        </w:rPr>
        <w:t>Все виды</w:t>
      </w:r>
      <w:r w:rsidRPr="005C7209">
        <w:rPr>
          <w:rFonts w:eastAsiaTheme="minorHAnsi"/>
          <w:bCs/>
          <w:sz w:val="28"/>
          <w:szCs w:val="28"/>
          <w:lang w:eastAsia="en-US"/>
        </w:rPr>
        <w:t xml:space="preserve"> скользящих средних представляют собою компромисс между потерей времени и чувствительностью этих индикаторов.</w:t>
      </w:r>
    </w:p>
    <w:p w:rsidR="005C7209" w:rsidRPr="005C7209" w:rsidRDefault="005C7209" w:rsidP="005C7209">
      <w:pPr>
        <w:widowControl w:val="0"/>
        <w:shd w:val="clear" w:color="auto" w:fill="FFFFFF"/>
        <w:spacing w:line="360" w:lineRule="auto"/>
        <w:ind w:firstLine="709"/>
        <w:jc w:val="both"/>
        <w:rPr>
          <w:rFonts w:eastAsiaTheme="minorHAnsi"/>
          <w:bCs/>
          <w:sz w:val="28"/>
          <w:szCs w:val="28"/>
          <w:lang w:eastAsia="en-US"/>
        </w:rPr>
      </w:pPr>
      <w:r w:rsidRPr="005C7209">
        <w:rPr>
          <w:rFonts w:eastAsiaTheme="minorHAnsi"/>
          <w:bCs/>
          <w:sz w:val="28"/>
          <w:szCs w:val="28"/>
          <w:lang w:eastAsia="en-US"/>
        </w:rPr>
        <w:t xml:space="preserve">Метод скользящей средней может быть примерен к анализу практически любой информации, отражающей изменение во времени элементов рыночной структуры. Она может вычисляться по данным об изменении различного рода индексов, объема, включая сбалансированный объем, ширине рынка, открытом интересе, спрэдах, пропорциях или долях. </w:t>
      </w:r>
      <w:bookmarkStart w:id="5" w:name="_Toc491221420"/>
    </w:p>
    <w:p w:rsidR="005C7209" w:rsidRPr="005C7209" w:rsidRDefault="005C7209" w:rsidP="005C7209">
      <w:pPr>
        <w:widowControl w:val="0"/>
        <w:shd w:val="clear" w:color="auto" w:fill="FFFFFF"/>
        <w:spacing w:line="360" w:lineRule="auto"/>
        <w:ind w:firstLine="709"/>
        <w:jc w:val="both"/>
        <w:rPr>
          <w:rFonts w:eastAsiaTheme="minorHAnsi"/>
          <w:bCs/>
          <w:sz w:val="28"/>
          <w:szCs w:val="28"/>
          <w:lang w:eastAsia="en-US"/>
        </w:rPr>
      </w:pPr>
      <w:r w:rsidRPr="005C7209">
        <w:rPr>
          <w:rFonts w:eastAsiaTheme="minorHAnsi"/>
          <w:bCs/>
          <w:sz w:val="28"/>
          <w:szCs w:val="28"/>
          <w:lang w:eastAsia="en-US"/>
        </w:rPr>
        <w:t>Метод скользящей средней является индикатором, действующим только в условиях трендового рынка. При боковом тренде количество ложных сигналов слишком велико, что неизбежно приводит к потерям. Для повышения точности подаваемых сигналов используются усложненные средние.</w:t>
      </w:r>
    </w:p>
    <w:bookmarkEnd w:id="5"/>
    <w:p w:rsidR="005C7209" w:rsidRPr="005C7209" w:rsidRDefault="005C7209" w:rsidP="005C7209">
      <w:pPr>
        <w:widowControl w:val="0"/>
        <w:shd w:val="clear" w:color="auto" w:fill="FFFFFF"/>
        <w:spacing w:line="360" w:lineRule="auto"/>
        <w:ind w:firstLine="709"/>
        <w:jc w:val="both"/>
        <w:rPr>
          <w:rFonts w:eastAsiaTheme="minorHAnsi"/>
          <w:bCs/>
          <w:sz w:val="28"/>
          <w:szCs w:val="28"/>
          <w:lang w:eastAsia="en-US"/>
        </w:rPr>
      </w:pPr>
      <w:r w:rsidRPr="005C7209">
        <w:rPr>
          <w:rFonts w:eastAsiaTheme="minorHAnsi"/>
          <w:bCs/>
          <w:sz w:val="28"/>
          <w:szCs w:val="28"/>
          <w:lang w:eastAsia="en-US"/>
        </w:rPr>
        <w:t xml:space="preserve">Таким образом, </w:t>
      </w:r>
      <w:proofErr w:type="spellStart"/>
      <w:r w:rsidRPr="005C7209">
        <w:rPr>
          <w:rFonts w:eastAsiaTheme="minorHAnsi"/>
          <w:bCs/>
          <w:sz w:val="28"/>
          <w:szCs w:val="28"/>
          <w:lang w:eastAsia="en-US"/>
        </w:rPr>
        <w:t>экстраполяционные</w:t>
      </w:r>
      <w:proofErr w:type="spellEnd"/>
      <w:r w:rsidRPr="005C7209">
        <w:rPr>
          <w:rFonts w:eastAsiaTheme="minorHAnsi"/>
          <w:bCs/>
          <w:sz w:val="28"/>
          <w:szCs w:val="28"/>
          <w:lang w:eastAsia="en-US"/>
        </w:rPr>
        <w:t xml:space="preserve"> являются проверенными методами планирования, наиболее целесообразными к применению в условиях функционирования рыночной экономики.</w:t>
      </w:r>
    </w:p>
    <w:p w:rsidR="00315CDF" w:rsidRPr="005C7209" w:rsidRDefault="00315CDF" w:rsidP="00960A4D">
      <w:pPr>
        <w:pStyle w:val="1"/>
        <w:keepNext w:val="0"/>
        <w:widowControl w:val="0"/>
        <w:suppressAutoHyphens/>
        <w:spacing w:before="0" w:after="0"/>
        <w:ind w:firstLine="709"/>
        <w:rPr>
          <w:rFonts w:cs="Times New Roman"/>
          <w:b w:val="0"/>
          <w:szCs w:val="28"/>
        </w:rPr>
      </w:pPr>
      <w:bookmarkStart w:id="6" w:name="_Toc7646828"/>
      <w:r w:rsidRPr="005C7209">
        <w:rPr>
          <w:rFonts w:cs="Times New Roman"/>
          <w:b w:val="0"/>
          <w:szCs w:val="28"/>
        </w:rPr>
        <w:lastRenderedPageBreak/>
        <w:t>1.</w:t>
      </w:r>
      <w:r w:rsidR="005C7209">
        <w:rPr>
          <w:rFonts w:cs="Times New Roman"/>
          <w:b w:val="0"/>
          <w:szCs w:val="28"/>
        </w:rPr>
        <w:t>3</w:t>
      </w:r>
      <w:r w:rsidR="00184F2A" w:rsidRPr="005C7209">
        <w:rPr>
          <w:rFonts w:cs="Times New Roman"/>
          <w:b w:val="0"/>
          <w:szCs w:val="28"/>
        </w:rPr>
        <w:t>.</w:t>
      </w:r>
      <w:r w:rsidRPr="005C7209">
        <w:rPr>
          <w:rFonts w:cs="Times New Roman"/>
          <w:b w:val="0"/>
          <w:szCs w:val="28"/>
        </w:rPr>
        <w:t xml:space="preserve"> </w:t>
      </w:r>
      <w:r w:rsidR="00525954" w:rsidRPr="005C7209">
        <w:rPr>
          <w:rFonts w:cs="Times New Roman"/>
          <w:b w:val="0"/>
          <w:szCs w:val="28"/>
        </w:rPr>
        <w:t>Методическое и и</w:t>
      </w:r>
      <w:r w:rsidR="00960A4D" w:rsidRPr="005C7209">
        <w:rPr>
          <w:rFonts w:cs="Times New Roman"/>
          <w:b w:val="0"/>
          <w:szCs w:val="28"/>
        </w:rPr>
        <w:t xml:space="preserve">нформационное обеспечение анализа </w:t>
      </w:r>
      <w:r w:rsidR="00754254" w:rsidRPr="005C7209">
        <w:rPr>
          <w:rFonts w:cs="Times New Roman"/>
          <w:b w:val="0"/>
          <w:szCs w:val="28"/>
        </w:rPr>
        <w:t>затрат и показателей себестоимости</w:t>
      </w:r>
      <w:bookmarkEnd w:id="6"/>
    </w:p>
    <w:p w:rsidR="00BD1B2B" w:rsidRPr="005C7209" w:rsidRDefault="00BD1B2B" w:rsidP="00BD1B2B">
      <w:pPr>
        <w:pStyle w:val="af8"/>
        <w:widowControl w:val="0"/>
        <w:suppressAutoHyphens/>
        <w:spacing w:before="0" w:beforeAutospacing="0" w:after="0" w:afterAutospacing="0" w:line="360" w:lineRule="auto"/>
        <w:ind w:firstLine="709"/>
        <w:jc w:val="both"/>
        <w:rPr>
          <w:sz w:val="28"/>
          <w:szCs w:val="28"/>
        </w:rPr>
      </w:pPr>
    </w:p>
    <w:p w:rsidR="00BD1B2B" w:rsidRPr="005C7209" w:rsidRDefault="00BD1B2B" w:rsidP="00BD1B2B">
      <w:pPr>
        <w:pStyle w:val="af8"/>
        <w:widowControl w:val="0"/>
        <w:spacing w:before="0" w:beforeAutospacing="0" w:after="0" w:afterAutospacing="0" w:line="360" w:lineRule="auto"/>
        <w:ind w:firstLine="709"/>
        <w:jc w:val="both"/>
        <w:rPr>
          <w:sz w:val="28"/>
          <w:szCs w:val="28"/>
        </w:rPr>
      </w:pPr>
      <w:r w:rsidRPr="005C7209">
        <w:rPr>
          <w:sz w:val="28"/>
          <w:szCs w:val="28"/>
        </w:rPr>
        <w:t xml:space="preserve">Анализ </w:t>
      </w:r>
      <w:r w:rsidR="008F7977" w:rsidRPr="005C7209">
        <w:rPr>
          <w:sz w:val="28"/>
          <w:szCs w:val="28"/>
        </w:rPr>
        <w:t xml:space="preserve">затрат на </w:t>
      </w:r>
      <w:r w:rsidRPr="005C7209">
        <w:rPr>
          <w:sz w:val="28"/>
          <w:szCs w:val="28"/>
        </w:rPr>
        <w:t>производств</w:t>
      </w:r>
      <w:r w:rsidR="008F7977" w:rsidRPr="005C7209">
        <w:rPr>
          <w:sz w:val="28"/>
          <w:szCs w:val="28"/>
        </w:rPr>
        <w:t>о</w:t>
      </w:r>
      <w:r w:rsidRPr="005C7209">
        <w:rPr>
          <w:sz w:val="28"/>
          <w:szCs w:val="28"/>
        </w:rPr>
        <w:t xml:space="preserve"> позволяет выяснить тенденции изменения показателей, выполнения плана по уровню показателей, определить влияние факторов на их изменение, установить резервы снижения </w:t>
      </w:r>
      <w:r w:rsidR="008F7977" w:rsidRPr="005C7209">
        <w:rPr>
          <w:sz w:val="28"/>
          <w:szCs w:val="28"/>
        </w:rPr>
        <w:t>затрат</w:t>
      </w:r>
      <w:r w:rsidRPr="005C7209">
        <w:rPr>
          <w:sz w:val="28"/>
          <w:szCs w:val="28"/>
        </w:rPr>
        <w:t>.</w:t>
      </w:r>
    </w:p>
    <w:p w:rsidR="00BD1B2B" w:rsidRPr="005C7209" w:rsidRDefault="00BD1B2B" w:rsidP="00BD1B2B">
      <w:pPr>
        <w:pStyle w:val="af8"/>
        <w:widowControl w:val="0"/>
        <w:spacing w:before="0" w:beforeAutospacing="0" w:after="0" w:afterAutospacing="0" w:line="360" w:lineRule="auto"/>
        <w:ind w:firstLine="709"/>
        <w:jc w:val="both"/>
        <w:rPr>
          <w:sz w:val="28"/>
          <w:szCs w:val="28"/>
        </w:rPr>
      </w:pPr>
      <w:r w:rsidRPr="005C7209">
        <w:rPr>
          <w:sz w:val="28"/>
          <w:szCs w:val="28"/>
        </w:rPr>
        <w:t xml:space="preserve">Основные показатели, используемые для характеристики </w:t>
      </w:r>
      <w:r w:rsidR="008F7977" w:rsidRPr="005C7209">
        <w:rPr>
          <w:sz w:val="28"/>
          <w:szCs w:val="28"/>
        </w:rPr>
        <w:t>затрат на</w:t>
      </w:r>
      <w:r w:rsidRPr="005C7209">
        <w:rPr>
          <w:sz w:val="28"/>
          <w:szCs w:val="28"/>
        </w:rPr>
        <w:t xml:space="preserve"> произ</w:t>
      </w:r>
      <w:r w:rsidR="00942604" w:rsidRPr="005C7209">
        <w:rPr>
          <w:sz w:val="28"/>
          <w:szCs w:val="28"/>
        </w:rPr>
        <w:softHyphen/>
      </w:r>
      <w:r w:rsidRPr="005C7209">
        <w:rPr>
          <w:sz w:val="28"/>
          <w:szCs w:val="28"/>
        </w:rPr>
        <w:t>водств</w:t>
      </w:r>
      <w:r w:rsidR="008F7977" w:rsidRPr="005C7209">
        <w:rPr>
          <w:sz w:val="28"/>
          <w:szCs w:val="28"/>
        </w:rPr>
        <w:t>о</w:t>
      </w:r>
      <w:r w:rsidRPr="005C7209">
        <w:rPr>
          <w:sz w:val="28"/>
          <w:szCs w:val="28"/>
        </w:rPr>
        <w:t>, следующие:</w:t>
      </w:r>
    </w:p>
    <w:p w:rsidR="00BD1B2B" w:rsidRPr="005C7209" w:rsidRDefault="00BD1B2B" w:rsidP="00BD1B2B">
      <w:pPr>
        <w:pStyle w:val="af8"/>
        <w:widowControl w:val="0"/>
        <w:numPr>
          <w:ilvl w:val="0"/>
          <w:numId w:val="16"/>
        </w:numPr>
        <w:tabs>
          <w:tab w:val="left" w:pos="993"/>
        </w:tabs>
        <w:spacing w:before="0" w:beforeAutospacing="0" w:after="0" w:afterAutospacing="0" w:line="360" w:lineRule="auto"/>
        <w:ind w:left="0" w:firstLine="709"/>
        <w:jc w:val="both"/>
        <w:rPr>
          <w:sz w:val="28"/>
          <w:szCs w:val="28"/>
        </w:rPr>
      </w:pPr>
      <w:r w:rsidRPr="005C7209">
        <w:rPr>
          <w:sz w:val="28"/>
          <w:szCs w:val="28"/>
        </w:rPr>
        <w:t>затраты на производство по смете, характеризующие себестоимость всего объема работ;</w:t>
      </w:r>
    </w:p>
    <w:p w:rsidR="00BD1B2B" w:rsidRPr="005C7209" w:rsidRDefault="00BD1B2B" w:rsidP="00BD1B2B">
      <w:pPr>
        <w:pStyle w:val="af8"/>
        <w:widowControl w:val="0"/>
        <w:numPr>
          <w:ilvl w:val="0"/>
          <w:numId w:val="16"/>
        </w:numPr>
        <w:tabs>
          <w:tab w:val="left" w:pos="993"/>
        </w:tabs>
        <w:spacing w:before="0" w:beforeAutospacing="0" w:after="0" w:afterAutospacing="0" w:line="360" w:lineRule="auto"/>
        <w:ind w:left="0" w:firstLine="709"/>
        <w:jc w:val="both"/>
        <w:rPr>
          <w:sz w:val="28"/>
          <w:szCs w:val="28"/>
        </w:rPr>
      </w:pPr>
      <w:r w:rsidRPr="005C7209">
        <w:rPr>
          <w:sz w:val="28"/>
          <w:szCs w:val="28"/>
        </w:rPr>
        <w:t>полная себестоимость товарной продукции;</w:t>
      </w:r>
    </w:p>
    <w:p w:rsidR="00BD1B2B" w:rsidRPr="005C7209" w:rsidRDefault="00BD1B2B" w:rsidP="00BD1B2B">
      <w:pPr>
        <w:pStyle w:val="af8"/>
        <w:widowControl w:val="0"/>
        <w:numPr>
          <w:ilvl w:val="0"/>
          <w:numId w:val="16"/>
        </w:numPr>
        <w:tabs>
          <w:tab w:val="left" w:pos="993"/>
        </w:tabs>
        <w:spacing w:before="0" w:beforeAutospacing="0" w:after="0" w:afterAutospacing="0" w:line="360" w:lineRule="auto"/>
        <w:ind w:left="0" w:firstLine="709"/>
        <w:jc w:val="both"/>
        <w:rPr>
          <w:sz w:val="28"/>
          <w:szCs w:val="28"/>
        </w:rPr>
      </w:pPr>
      <w:r w:rsidRPr="005C7209">
        <w:rPr>
          <w:sz w:val="28"/>
          <w:szCs w:val="28"/>
        </w:rPr>
        <w:t>производственная себестоимость товарной продукции;</w:t>
      </w:r>
    </w:p>
    <w:p w:rsidR="00BD1B2B" w:rsidRPr="005C7209" w:rsidRDefault="00BD1B2B" w:rsidP="00BD1B2B">
      <w:pPr>
        <w:pStyle w:val="af8"/>
        <w:widowControl w:val="0"/>
        <w:numPr>
          <w:ilvl w:val="0"/>
          <w:numId w:val="16"/>
        </w:numPr>
        <w:tabs>
          <w:tab w:val="left" w:pos="993"/>
        </w:tabs>
        <w:spacing w:before="0" w:beforeAutospacing="0" w:after="0" w:afterAutospacing="0" w:line="360" w:lineRule="auto"/>
        <w:ind w:left="0" w:firstLine="709"/>
        <w:jc w:val="both"/>
        <w:rPr>
          <w:sz w:val="28"/>
          <w:szCs w:val="28"/>
        </w:rPr>
      </w:pPr>
      <w:r w:rsidRPr="005C7209">
        <w:rPr>
          <w:sz w:val="28"/>
          <w:szCs w:val="28"/>
        </w:rPr>
        <w:t>себестоимость единицы продукции, заказа, изделия;</w:t>
      </w:r>
    </w:p>
    <w:p w:rsidR="00BD1B2B" w:rsidRPr="005C7209" w:rsidRDefault="00BD1B2B" w:rsidP="00BD1B2B">
      <w:pPr>
        <w:pStyle w:val="af8"/>
        <w:widowControl w:val="0"/>
        <w:numPr>
          <w:ilvl w:val="0"/>
          <w:numId w:val="16"/>
        </w:numPr>
        <w:tabs>
          <w:tab w:val="left" w:pos="993"/>
        </w:tabs>
        <w:spacing w:before="0" w:beforeAutospacing="0" w:after="0" w:afterAutospacing="0" w:line="360" w:lineRule="auto"/>
        <w:ind w:left="0" w:firstLine="709"/>
        <w:jc w:val="both"/>
        <w:rPr>
          <w:sz w:val="28"/>
          <w:szCs w:val="28"/>
        </w:rPr>
      </w:pPr>
      <w:r w:rsidRPr="005C7209">
        <w:rPr>
          <w:sz w:val="28"/>
          <w:szCs w:val="28"/>
        </w:rPr>
        <w:t>затраты на один рубль продукции;</w:t>
      </w:r>
    </w:p>
    <w:p w:rsidR="00BD1B2B" w:rsidRPr="005C7209" w:rsidRDefault="00BD1B2B" w:rsidP="00BD1B2B">
      <w:pPr>
        <w:pStyle w:val="af8"/>
        <w:widowControl w:val="0"/>
        <w:numPr>
          <w:ilvl w:val="0"/>
          <w:numId w:val="16"/>
        </w:numPr>
        <w:tabs>
          <w:tab w:val="left" w:pos="993"/>
        </w:tabs>
        <w:spacing w:before="0" w:beforeAutospacing="0" w:after="0" w:afterAutospacing="0" w:line="360" w:lineRule="auto"/>
        <w:ind w:left="0" w:firstLine="709"/>
        <w:jc w:val="both"/>
        <w:rPr>
          <w:sz w:val="28"/>
          <w:szCs w:val="28"/>
        </w:rPr>
      </w:pPr>
      <w:r w:rsidRPr="005C7209">
        <w:rPr>
          <w:sz w:val="28"/>
          <w:szCs w:val="28"/>
        </w:rPr>
        <w:t>себестоимость по местам возникновения затрат и центрам ответственно</w:t>
      </w:r>
      <w:r w:rsidR="00942604" w:rsidRPr="005C7209">
        <w:rPr>
          <w:sz w:val="28"/>
          <w:szCs w:val="28"/>
        </w:rPr>
        <w:softHyphen/>
      </w:r>
      <w:r w:rsidRPr="005C7209">
        <w:rPr>
          <w:sz w:val="28"/>
          <w:szCs w:val="28"/>
        </w:rPr>
        <w:t>сти.</w:t>
      </w:r>
    </w:p>
    <w:p w:rsidR="00BD1B2B" w:rsidRDefault="008F7977" w:rsidP="00BD1B2B">
      <w:pPr>
        <w:tabs>
          <w:tab w:val="left" w:pos="3276"/>
        </w:tabs>
        <w:spacing w:line="360" w:lineRule="auto"/>
        <w:ind w:firstLine="567"/>
        <w:jc w:val="both"/>
        <w:rPr>
          <w:sz w:val="28"/>
          <w:szCs w:val="28"/>
        </w:rPr>
      </w:pPr>
      <w:r w:rsidRPr="005C7209">
        <w:rPr>
          <w:sz w:val="28"/>
          <w:szCs w:val="28"/>
        </w:rPr>
        <w:t>Этапы проведения анализа затрат проиллюстрированы</w:t>
      </w:r>
      <w:r w:rsidR="00BD1B2B" w:rsidRPr="005C7209">
        <w:rPr>
          <w:sz w:val="28"/>
          <w:szCs w:val="28"/>
        </w:rPr>
        <w:t xml:space="preserve"> на рисунке </w:t>
      </w:r>
      <w:r w:rsidR="007D2329" w:rsidRPr="005C7209">
        <w:rPr>
          <w:sz w:val="28"/>
          <w:szCs w:val="28"/>
        </w:rPr>
        <w:t>1</w:t>
      </w:r>
      <w:r w:rsidR="00BD1B2B" w:rsidRPr="005C7209">
        <w:rPr>
          <w:sz w:val="28"/>
          <w:szCs w:val="28"/>
        </w:rPr>
        <w:t>.1.</w:t>
      </w:r>
    </w:p>
    <w:p w:rsidR="005C7209" w:rsidRPr="005C7209" w:rsidRDefault="005C7209" w:rsidP="00BD1B2B">
      <w:pPr>
        <w:tabs>
          <w:tab w:val="left" w:pos="3276"/>
        </w:tabs>
        <w:spacing w:line="360" w:lineRule="auto"/>
        <w:ind w:firstLine="567"/>
        <w:jc w:val="both"/>
        <w:rPr>
          <w:sz w:val="28"/>
          <w:szCs w:val="28"/>
        </w:rPr>
      </w:pPr>
    </w:p>
    <w:p w:rsidR="00BD1B2B" w:rsidRPr="005C7209" w:rsidRDefault="00FA029B" w:rsidP="00BD1B2B">
      <w:pPr>
        <w:tabs>
          <w:tab w:val="left" w:pos="3276"/>
        </w:tabs>
        <w:spacing w:line="360" w:lineRule="auto"/>
        <w:ind w:firstLine="567"/>
        <w:jc w:val="both"/>
        <w:rPr>
          <w:sz w:val="28"/>
          <w:szCs w:val="28"/>
        </w:rPr>
      </w:pPr>
      <w:r w:rsidRPr="005C7209">
        <w:rPr>
          <w:noProof/>
        </w:rPr>
        <mc:AlternateContent>
          <mc:Choice Requires="wpg">
            <w:drawing>
              <wp:anchor distT="0" distB="0" distL="114300" distR="114300" simplePos="0" relativeHeight="251659776" behindDoc="0" locked="0" layoutInCell="1" allowOverlap="1" wp14:anchorId="0945ADEB" wp14:editId="512DC4D2">
                <wp:simplePos x="0" y="0"/>
                <wp:positionH relativeFrom="column">
                  <wp:posOffset>329565</wp:posOffset>
                </wp:positionH>
                <wp:positionV relativeFrom="paragraph">
                  <wp:posOffset>49530</wp:posOffset>
                </wp:positionV>
                <wp:extent cx="5502910" cy="2576195"/>
                <wp:effectExtent l="0" t="0" r="21590" b="14605"/>
                <wp:wrapNone/>
                <wp:docPr id="47"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2910" cy="2576195"/>
                          <a:chOff x="2070" y="5081"/>
                          <a:chExt cx="8666" cy="4057"/>
                        </a:xfrm>
                      </wpg:grpSpPr>
                      <wps:wsp>
                        <wps:cNvPr id="48" name="Text Box 307"/>
                        <wps:cNvSpPr txBox="1">
                          <a:spLocks noChangeArrowheads="1"/>
                        </wps:cNvSpPr>
                        <wps:spPr bwMode="auto">
                          <a:xfrm>
                            <a:off x="2103" y="5081"/>
                            <a:ext cx="8568" cy="87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3B20" w:rsidRPr="00976615" w:rsidRDefault="00053B20" w:rsidP="00BD1B2B">
                              <w:pPr>
                                <w:jc w:val="center"/>
                              </w:pPr>
                              <w:r w:rsidRPr="00976615">
                                <w:t>Первый этап</w:t>
                              </w:r>
                            </w:p>
                            <w:p w:rsidR="00053B20" w:rsidRPr="00976615" w:rsidRDefault="00053B20" w:rsidP="00BD1B2B">
                              <w:pPr>
                                <w:jc w:val="center"/>
                              </w:pPr>
                              <w:r w:rsidRPr="00976615">
                                <w:t xml:space="preserve">Анализ выполнения плана и динамики </w:t>
                              </w:r>
                              <w:r>
                                <w:t>затрат на производство</w:t>
                              </w:r>
                              <w:r w:rsidRPr="00976615">
                                <w:t xml:space="preserve"> за ряд лет </w:t>
                              </w:r>
                            </w:p>
                          </w:txbxContent>
                        </wps:txbx>
                        <wps:bodyPr rot="0" vert="horz" wrap="square" lIns="18000" tIns="10800" rIns="18000" bIns="10800" anchor="t" anchorCtr="0" upright="1">
                          <a:noAutofit/>
                        </wps:bodyPr>
                      </wps:wsp>
                      <wps:wsp>
                        <wps:cNvPr id="49" name="Text Box 308"/>
                        <wps:cNvSpPr txBox="1">
                          <a:spLocks noChangeArrowheads="1"/>
                        </wps:cNvSpPr>
                        <wps:spPr bwMode="auto">
                          <a:xfrm>
                            <a:off x="2103" y="6296"/>
                            <a:ext cx="8568" cy="888"/>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3B20" w:rsidRPr="00976615" w:rsidRDefault="00053B20" w:rsidP="00BD1B2B">
                              <w:pPr>
                                <w:jc w:val="center"/>
                              </w:pPr>
                              <w:r w:rsidRPr="00976615">
                                <w:t>Второй этап</w:t>
                              </w:r>
                            </w:p>
                            <w:p w:rsidR="00053B20" w:rsidRDefault="00053B20" w:rsidP="007D2329">
                              <w:pPr>
                                <w:jc w:val="center"/>
                              </w:pPr>
                              <w:r w:rsidRPr="007D2329">
                                <w:t xml:space="preserve">Анализ состава и структуры </w:t>
                              </w:r>
                              <w:r>
                                <w:t>затрат на производство</w:t>
                              </w:r>
                              <w:r w:rsidRPr="007D2329">
                                <w:t xml:space="preserve"> по различным направлениям, их классификации</w:t>
                              </w:r>
                            </w:p>
                          </w:txbxContent>
                        </wps:txbx>
                        <wps:bodyPr rot="0" vert="horz" wrap="square" lIns="18000" tIns="10800" rIns="18000" bIns="10800" anchor="t" anchorCtr="0" upright="1">
                          <a:noAutofit/>
                        </wps:bodyPr>
                      </wps:wsp>
                      <wps:wsp>
                        <wps:cNvPr id="50" name="Text Box 309"/>
                        <wps:cNvSpPr txBox="1">
                          <a:spLocks noChangeArrowheads="1"/>
                        </wps:cNvSpPr>
                        <wps:spPr bwMode="auto">
                          <a:xfrm>
                            <a:off x="2070" y="7462"/>
                            <a:ext cx="8640" cy="72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3B20" w:rsidRPr="00976615" w:rsidRDefault="00053B20" w:rsidP="00BD1B2B">
                              <w:pPr>
                                <w:jc w:val="center"/>
                              </w:pPr>
                              <w:r w:rsidRPr="00976615">
                                <w:t>Третий этап</w:t>
                              </w:r>
                            </w:p>
                            <w:p w:rsidR="00053B20" w:rsidRPr="00976615" w:rsidRDefault="00053B20" w:rsidP="007D2329">
                              <w:pPr>
                                <w:jc w:val="center"/>
                              </w:pPr>
                              <w:r w:rsidRPr="007D2329">
                                <w:t>Факторный анализ, оценка влияния каждого из факторов на конечный результат</w:t>
                              </w:r>
                            </w:p>
                          </w:txbxContent>
                        </wps:txbx>
                        <wps:bodyPr rot="0" vert="horz" wrap="square" lIns="18000" tIns="10800" rIns="18000" bIns="10800" anchor="t" anchorCtr="0" upright="1">
                          <a:noAutofit/>
                        </wps:bodyPr>
                      </wps:wsp>
                      <wps:wsp>
                        <wps:cNvPr id="51" name="Text Box 310"/>
                        <wps:cNvSpPr txBox="1">
                          <a:spLocks noChangeArrowheads="1"/>
                        </wps:cNvSpPr>
                        <wps:spPr bwMode="auto">
                          <a:xfrm>
                            <a:off x="2096" y="8466"/>
                            <a:ext cx="8640" cy="672"/>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3B20" w:rsidRPr="00976615" w:rsidRDefault="00053B20" w:rsidP="00BD1B2B">
                              <w:pPr>
                                <w:jc w:val="center"/>
                              </w:pPr>
                              <w:r w:rsidRPr="00976615">
                                <w:t>Четвертый этап</w:t>
                              </w:r>
                            </w:p>
                            <w:p w:rsidR="00053B20" w:rsidRPr="00976615" w:rsidRDefault="00053B20" w:rsidP="00BD1B2B">
                              <w:pPr>
                                <w:jc w:val="center"/>
                              </w:pPr>
                              <w:r>
                                <w:t>Определение резервов</w:t>
                              </w:r>
                              <w:r w:rsidRPr="00976615">
                                <w:t xml:space="preserve"> </w:t>
                              </w:r>
                              <w:r>
                                <w:t>снижения затрат на производство</w:t>
                              </w:r>
                            </w:p>
                          </w:txbxContent>
                        </wps:txbx>
                        <wps:bodyPr rot="0" vert="horz" wrap="square" lIns="18000" tIns="10800" rIns="18000" bIns="10800" anchor="t" anchorCtr="0" upright="1">
                          <a:noAutofit/>
                        </wps:bodyPr>
                      </wps:wsp>
                      <wps:wsp>
                        <wps:cNvPr id="52" name="AutoShape 311"/>
                        <wps:cNvCnPr>
                          <a:cxnSpLocks noChangeShapeType="1"/>
                          <a:stCxn id="48" idx="2"/>
                        </wps:cNvCnPr>
                        <wps:spPr bwMode="auto">
                          <a:xfrm flipH="1">
                            <a:off x="6381" y="5951"/>
                            <a:ext cx="6"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312"/>
                        <wps:cNvCnPr>
                          <a:cxnSpLocks noChangeShapeType="1"/>
                        </wps:cNvCnPr>
                        <wps:spPr bwMode="auto">
                          <a:xfrm>
                            <a:off x="6394" y="7206"/>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313"/>
                        <wps:cNvCnPr>
                          <a:cxnSpLocks noChangeShapeType="1"/>
                        </wps:cNvCnPr>
                        <wps:spPr bwMode="auto">
                          <a:xfrm>
                            <a:off x="6420" y="8208"/>
                            <a:ext cx="0" cy="2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6" o:spid="_x0000_s1026" style="position:absolute;left:0;text-align:left;margin-left:25.95pt;margin-top:3.9pt;width:433.3pt;height:202.85pt;z-index:251659776" coordorigin="2070,5081" coordsize="8666,4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">
                <v:shapetype id="_x0000_t202" coordsize="21600,21600" o:spt="202" path="m,l,21600r21600,l21600,xe">
                  <v:stroke joinstyle="miter"/>
                  <v:path gradientshapeok="t" o:connecttype="rect"/>
                </v:shapetype>
                <v:shape id="Text Box 307" o:spid="_x0000_s1027" type="#_x0000_t202" style="position:absolute;left:2103;top:5081;width:8568;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cYA&#10;AADbAAAADwAAAGRycy9kb3ducmV2LnhtbESPwWrCQBCG74W+wzKCF9FNbWkldZVWKJUeCqZ6n2bH&#10;bDA7G7KrSfv0nYPQ4/DP/803y/XgG3WhLtaBDdzNMlDEZbA1Vwb2X2/TBaiYkC02gcnAD0VYr25v&#10;lpjb0POOLkWqlEA45mjApdTmWsfSkcc4Cy2xZMfQeUwydpW2HfYC942eZ9mj9lizXHDY0sZReSrO&#10;XjR2rv8uPg6np/l9vz3738nre/g0ZjwaXp5BJRrS//K1vbUGHkRWfhEA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XcYAAADbAAAADwAAAAAAAAAAAAAAAACYAgAAZHJz&#10;L2Rvd25yZXYueG1sUEsFBgAAAAAEAAQA9QAAAIsDAAAAAA==&#10;" strokeweight="1pt">
                  <v:shadow color="#868686"/>
                  <v:textbox inset=".5mm,.3mm,.5mm,.3mm">
                    <w:txbxContent>
                      <w:p w:rsidR="00053B20" w:rsidRPr="00976615" w:rsidRDefault="00053B20" w:rsidP="00BD1B2B">
                        <w:pPr>
                          <w:jc w:val="center"/>
                        </w:pPr>
                        <w:r w:rsidRPr="00976615">
                          <w:t>Первый этап</w:t>
                        </w:r>
                      </w:p>
                      <w:p w:rsidR="00053B20" w:rsidRPr="00976615" w:rsidRDefault="00053B20" w:rsidP="00BD1B2B">
                        <w:pPr>
                          <w:jc w:val="center"/>
                        </w:pPr>
                        <w:r w:rsidRPr="00976615">
                          <w:t xml:space="preserve">Анализ выполнения плана и динамики </w:t>
                        </w:r>
                        <w:r>
                          <w:t>затрат на производство</w:t>
                        </w:r>
                        <w:r w:rsidRPr="00976615">
                          <w:t xml:space="preserve"> за ряд лет </w:t>
                        </w:r>
                      </w:p>
                    </w:txbxContent>
                  </v:textbox>
                </v:shape>
                <v:shape id="Text Box 308" o:spid="_x0000_s1028" type="#_x0000_t202" style="position:absolute;left:2103;top:6296;width:8568;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bxsYA&#10;AADbAAAADwAAAGRycy9kb3ducmV2LnhtbESPT2vCQBDF74LfYZmCl1I3/kFrdJVWkEoPBdN6H7PT&#10;bDA7G7KrSfvpu0LB4+PN+715q01nK3GlxpeOFYyGCQji3OmSCwVfn7unZxA+IGusHJOCH/KwWfd7&#10;K0y1a/lA1ywUIkLYp6jAhFCnUvrckEU/dDVx9L5dYzFE2RRSN9hGuK3kOElm0mLJscFgTVtD+Tm7&#10;2PjGwbSn7P14no8n7f5ifx9f39yHUoOH7mUJIlAX7sf/6b1WMF3AbUs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XbxsYAAADbAAAADwAAAAAAAAAAAAAAAACYAgAAZHJz&#10;L2Rvd25yZXYueG1sUEsFBgAAAAAEAAQA9QAAAIsDAAAAAA==&#10;" strokeweight="1pt">
                  <v:shadow color="#868686"/>
                  <v:textbox inset=".5mm,.3mm,.5mm,.3mm">
                    <w:txbxContent>
                      <w:p w:rsidR="00053B20" w:rsidRPr="00976615" w:rsidRDefault="00053B20" w:rsidP="00BD1B2B">
                        <w:pPr>
                          <w:jc w:val="center"/>
                        </w:pPr>
                        <w:r w:rsidRPr="00976615">
                          <w:t>Второй этап</w:t>
                        </w:r>
                      </w:p>
                      <w:p w:rsidR="00053B20" w:rsidRDefault="00053B20" w:rsidP="007D2329">
                        <w:pPr>
                          <w:jc w:val="center"/>
                        </w:pPr>
                        <w:r w:rsidRPr="007D2329">
                          <w:t xml:space="preserve">Анализ состава и структуры </w:t>
                        </w:r>
                        <w:r>
                          <w:t>затрат на производство</w:t>
                        </w:r>
                        <w:r w:rsidRPr="007D2329">
                          <w:t xml:space="preserve"> по различным направлениям, их классификации</w:t>
                        </w:r>
                      </w:p>
                    </w:txbxContent>
                  </v:textbox>
                </v:shape>
                <v:shape id="Text Box 309" o:spid="_x0000_s1029" type="#_x0000_t202" style="position:absolute;left:2070;top:7462;width:86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khsYA&#10;AADbAAAADwAAAGRycy9kb3ducmV2LnhtbESPwWrCQBCG74W+wzKCF9FNLW0ldZVWKJUeCqZ6n2bH&#10;bDA7G7KrSfv0nYPQ4/DP/803y/XgG3WhLtaBDdzNMlDEZbA1Vwb2X2/TBaiYkC02gcnAD0VYr25v&#10;lpjb0POOLkWqlEA45mjApdTmWsfSkcc4Cy2xZMfQeUwydpW2HfYC942eZ9mj9lizXHDY0sZReSrO&#10;XjR2rv8uPg6np/l9vz3738nre/g0ZjwaXp5BJRrS//K1vbUGHsRefhEA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bkhsYAAADbAAAADwAAAAAAAAAAAAAAAACYAgAAZHJz&#10;L2Rvd25yZXYueG1sUEsFBgAAAAAEAAQA9QAAAIsDAAAAAA==&#10;" strokeweight="1pt">
                  <v:shadow color="#868686"/>
                  <v:textbox inset=".5mm,.3mm,.5mm,.3mm">
                    <w:txbxContent>
                      <w:p w:rsidR="00053B20" w:rsidRPr="00976615" w:rsidRDefault="00053B20" w:rsidP="00BD1B2B">
                        <w:pPr>
                          <w:jc w:val="center"/>
                        </w:pPr>
                        <w:r w:rsidRPr="00976615">
                          <w:t>Третий этап</w:t>
                        </w:r>
                      </w:p>
                      <w:p w:rsidR="00053B20" w:rsidRPr="00976615" w:rsidRDefault="00053B20" w:rsidP="007D2329">
                        <w:pPr>
                          <w:jc w:val="center"/>
                        </w:pPr>
                        <w:r w:rsidRPr="007D2329">
                          <w:t>Факторный анализ, оценка влияния каждого из факторов на конечный результат</w:t>
                        </w:r>
                      </w:p>
                    </w:txbxContent>
                  </v:textbox>
                </v:shape>
                <v:shape id="Text Box 310" o:spid="_x0000_s1030" type="#_x0000_t202" style="position:absolute;left:2096;top:8466;width:8640;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pBHcUA&#10;AADbAAAADwAAAGRycy9kb3ducmV2LnhtbESPQWvCQBCF74X+h2UKvRSz0VKV6CptoVQ8FIx6H7Nj&#10;NpidDdnVpP56Vyj0+HjzvjdvvuxtLS7U+sqxgmGSgiAunK64VLDbfg2mIHxA1lg7JgW/5GG5eHyY&#10;Y6Zdxxu65KEUEcI+QwUmhCaT0heGLPrENcTRO7rWYoiyLaVusYtwW8tRmo6lxYpjg8GGPg0Vp/xs&#10;4xsb0x3y9f40Gb12q7O9vnx8ux+lnp/69xmIQH34P/5Lr7SCtyHct0QA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kEdxQAAANsAAAAPAAAAAAAAAAAAAAAAAJgCAABkcnMv&#10;ZG93bnJldi54bWxQSwUGAAAAAAQABAD1AAAAigMAAAAA&#10;" strokeweight="1pt">
                  <v:shadow color="#868686"/>
                  <v:textbox inset=".5mm,.3mm,.5mm,.3mm">
                    <w:txbxContent>
                      <w:p w:rsidR="00053B20" w:rsidRPr="00976615" w:rsidRDefault="00053B20" w:rsidP="00BD1B2B">
                        <w:pPr>
                          <w:jc w:val="center"/>
                        </w:pPr>
                        <w:r w:rsidRPr="00976615">
                          <w:t>Четвертый этап</w:t>
                        </w:r>
                      </w:p>
                      <w:p w:rsidR="00053B20" w:rsidRPr="00976615" w:rsidRDefault="00053B20" w:rsidP="00BD1B2B">
                        <w:pPr>
                          <w:jc w:val="center"/>
                        </w:pPr>
                        <w:r>
                          <w:t>Определение резервов</w:t>
                        </w:r>
                        <w:r w:rsidRPr="00976615">
                          <w:t xml:space="preserve"> </w:t>
                        </w:r>
                        <w:r>
                          <w:t>снижения затрат на производство</w:t>
                        </w:r>
                      </w:p>
                    </w:txbxContent>
                  </v:textbox>
                </v:shape>
                <v:shapetype id="_x0000_t32" coordsize="21600,21600" o:spt="32" o:oned="t" path="m,l21600,21600e" filled="f">
                  <v:path arrowok="t" fillok="f" o:connecttype="none"/>
                  <o:lock v:ext="edit" shapetype="t"/>
                </v:shapetype>
                <v:shape id="AutoShape 311" o:spid="_x0000_s1031" type="#_x0000_t32" style="position:absolute;left:6381;top:5951;width:6;height:3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6Sd8IAAADbAAAADwAAAAAAAAAAAAAA&#10;AAChAgAAZHJzL2Rvd25yZXYueG1sUEsFBgAAAAAEAAQA+QAAAJADAAAAAA==&#10;">
                  <v:stroke endarrow="block"/>
                </v:shape>
                <v:shape id="AutoShape 312" o:spid="_x0000_s1032" type="#_x0000_t32" style="position:absolute;left:6394;top:7206;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313" o:spid="_x0000_s1033" type="#_x0000_t32" style="position:absolute;left:6420;top:8208;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group>
            </w:pict>
          </mc:Fallback>
        </mc:AlternateContent>
      </w:r>
    </w:p>
    <w:p w:rsidR="00BD1B2B" w:rsidRPr="005C7209" w:rsidRDefault="00BD1B2B" w:rsidP="00BD1B2B">
      <w:pPr>
        <w:tabs>
          <w:tab w:val="left" w:pos="3276"/>
        </w:tabs>
        <w:ind w:firstLine="567"/>
        <w:jc w:val="both"/>
        <w:rPr>
          <w:sz w:val="28"/>
          <w:szCs w:val="28"/>
        </w:rPr>
      </w:pPr>
    </w:p>
    <w:p w:rsidR="00BD1B2B" w:rsidRPr="005C7209" w:rsidRDefault="00BD1B2B" w:rsidP="00BD1B2B">
      <w:pPr>
        <w:tabs>
          <w:tab w:val="left" w:pos="3276"/>
        </w:tabs>
        <w:ind w:firstLine="567"/>
        <w:jc w:val="both"/>
        <w:rPr>
          <w:sz w:val="28"/>
          <w:szCs w:val="28"/>
        </w:rPr>
      </w:pPr>
    </w:p>
    <w:p w:rsidR="00BD1B2B" w:rsidRPr="005C7209" w:rsidRDefault="00BD1B2B" w:rsidP="00BD1B2B">
      <w:pPr>
        <w:tabs>
          <w:tab w:val="left" w:pos="3276"/>
        </w:tabs>
        <w:ind w:firstLine="567"/>
        <w:jc w:val="both"/>
        <w:rPr>
          <w:sz w:val="28"/>
          <w:szCs w:val="28"/>
        </w:rPr>
      </w:pPr>
    </w:p>
    <w:p w:rsidR="00BD1B2B" w:rsidRPr="005C7209" w:rsidRDefault="00BD1B2B" w:rsidP="00BD1B2B">
      <w:pPr>
        <w:rPr>
          <w:sz w:val="28"/>
          <w:szCs w:val="28"/>
        </w:rPr>
      </w:pPr>
    </w:p>
    <w:p w:rsidR="00BD1B2B" w:rsidRPr="005C7209" w:rsidRDefault="00BD1B2B" w:rsidP="00BD1B2B">
      <w:pPr>
        <w:rPr>
          <w:sz w:val="28"/>
          <w:szCs w:val="28"/>
        </w:rPr>
      </w:pPr>
    </w:p>
    <w:p w:rsidR="00BD1B2B" w:rsidRPr="005C7209" w:rsidRDefault="00BD1B2B" w:rsidP="00BD1B2B">
      <w:pPr>
        <w:rPr>
          <w:sz w:val="28"/>
          <w:szCs w:val="28"/>
        </w:rPr>
      </w:pPr>
    </w:p>
    <w:p w:rsidR="00BD1B2B" w:rsidRPr="005C7209" w:rsidRDefault="00BD1B2B" w:rsidP="00BD1B2B">
      <w:pPr>
        <w:rPr>
          <w:sz w:val="28"/>
          <w:szCs w:val="28"/>
        </w:rPr>
      </w:pPr>
    </w:p>
    <w:p w:rsidR="00BD1B2B" w:rsidRPr="005C7209" w:rsidRDefault="00BD1B2B" w:rsidP="00BD1B2B">
      <w:pPr>
        <w:rPr>
          <w:sz w:val="28"/>
          <w:szCs w:val="28"/>
        </w:rPr>
      </w:pPr>
    </w:p>
    <w:p w:rsidR="00BD1B2B" w:rsidRPr="005C7209" w:rsidRDefault="00BD1B2B" w:rsidP="00BD1B2B">
      <w:pPr>
        <w:jc w:val="center"/>
        <w:rPr>
          <w:sz w:val="28"/>
          <w:szCs w:val="28"/>
        </w:rPr>
      </w:pPr>
    </w:p>
    <w:p w:rsidR="00BD1B2B" w:rsidRPr="005C7209" w:rsidRDefault="00BD1B2B" w:rsidP="00BD1B2B">
      <w:pPr>
        <w:jc w:val="center"/>
        <w:rPr>
          <w:sz w:val="28"/>
          <w:szCs w:val="28"/>
        </w:rPr>
      </w:pPr>
    </w:p>
    <w:p w:rsidR="00BD1B2B" w:rsidRPr="005C7209" w:rsidRDefault="00BD1B2B" w:rsidP="00BD1B2B">
      <w:pPr>
        <w:jc w:val="center"/>
        <w:rPr>
          <w:sz w:val="28"/>
          <w:szCs w:val="28"/>
        </w:rPr>
      </w:pPr>
    </w:p>
    <w:p w:rsidR="007D2329" w:rsidRPr="005C7209" w:rsidRDefault="007D2329" w:rsidP="00BD1B2B">
      <w:pPr>
        <w:pStyle w:val="a9"/>
        <w:suppressAutoHyphens/>
        <w:spacing w:after="0"/>
        <w:jc w:val="center"/>
        <w:rPr>
          <w:sz w:val="26"/>
          <w:szCs w:val="26"/>
        </w:rPr>
      </w:pPr>
    </w:p>
    <w:p w:rsidR="007D2329" w:rsidRPr="005C7209" w:rsidRDefault="007D2329" w:rsidP="00BD1B2B">
      <w:pPr>
        <w:pStyle w:val="a9"/>
        <w:suppressAutoHyphens/>
        <w:spacing w:after="0"/>
        <w:jc w:val="center"/>
        <w:rPr>
          <w:sz w:val="26"/>
          <w:szCs w:val="26"/>
        </w:rPr>
      </w:pPr>
    </w:p>
    <w:p w:rsidR="00BD1B2B" w:rsidRPr="005C7209" w:rsidRDefault="00BD1B2B" w:rsidP="00BD1B2B">
      <w:pPr>
        <w:pStyle w:val="a9"/>
        <w:suppressAutoHyphens/>
        <w:spacing w:after="0"/>
        <w:jc w:val="center"/>
        <w:rPr>
          <w:sz w:val="28"/>
          <w:szCs w:val="28"/>
        </w:rPr>
      </w:pPr>
      <w:r w:rsidRPr="005C7209">
        <w:rPr>
          <w:sz w:val="28"/>
          <w:szCs w:val="28"/>
        </w:rPr>
        <w:t>Рис</w:t>
      </w:r>
      <w:r w:rsidR="005C7209">
        <w:rPr>
          <w:sz w:val="28"/>
          <w:szCs w:val="28"/>
        </w:rPr>
        <w:t>унок</w:t>
      </w:r>
      <w:r w:rsidRPr="005C7209">
        <w:rPr>
          <w:sz w:val="28"/>
          <w:szCs w:val="28"/>
        </w:rPr>
        <w:t xml:space="preserve"> </w:t>
      </w:r>
      <w:r w:rsidR="007D2329" w:rsidRPr="005C7209">
        <w:rPr>
          <w:sz w:val="28"/>
          <w:szCs w:val="28"/>
        </w:rPr>
        <w:t>1</w:t>
      </w:r>
      <w:r w:rsidRPr="005C7209">
        <w:rPr>
          <w:sz w:val="28"/>
          <w:szCs w:val="28"/>
        </w:rPr>
        <w:t>.1 Последова</w:t>
      </w:r>
      <w:r w:rsidR="00D314F0" w:rsidRPr="005C7209">
        <w:rPr>
          <w:sz w:val="28"/>
          <w:szCs w:val="28"/>
        </w:rPr>
        <w:t xml:space="preserve">тельность проведения анализа </w:t>
      </w:r>
      <w:r w:rsidR="008F7977" w:rsidRPr="005C7209">
        <w:rPr>
          <w:sz w:val="28"/>
          <w:szCs w:val="28"/>
        </w:rPr>
        <w:t>затрат на</w:t>
      </w:r>
      <w:r w:rsidR="007D2329" w:rsidRPr="005C7209">
        <w:rPr>
          <w:sz w:val="28"/>
          <w:szCs w:val="28"/>
        </w:rPr>
        <w:t xml:space="preserve"> производств</w:t>
      </w:r>
      <w:r w:rsidR="008F7977" w:rsidRPr="005C7209">
        <w:rPr>
          <w:sz w:val="28"/>
          <w:szCs w:val="28"/>
        </w:rPr>
        <w:t>о</w:t>
      </w:r>
    </w:p>
    <w:p w:rsidR="005C7209" w:rsidRDefault="005C7209" w:rsidP="008F7977">
      <w:pPr>
        <w:pStyle w:val="af8"/>
        <w:widowControl w:val="0"/>
        <w:spacing w:before="0" w:beforeAutospacing="0" w:after="0" w:afterAutospacing="0" w:line="360" w:lineRule="auto"/>
        <w:ind w:firstLine="709"/>
        <w:jc w:val="both"/>
        <w:rPr>
          <w:sz w:val="28"/>
          <w:szCs w:val="28"/>
        </w:rPr>
      </w:pPr>
    </w:p>
    <w:p w:rsidR="00D314F0" w:rsidRPr="005C7209" w:rsidRDefault="008F7977" w:rsidP="008F7977">
      <w:pPr>
        <w:pStyle w:val="af8"/>
        <w:widowControl w:val="0"/>
        <w:spacing w:before="0" w:beforeAutospacing="0" w:after="0" w:afterAutospacing="0" w:line="360" w:lineRule="auto"/>
        <w:ind w:firstLine="709"/>
        <w:jc w:val="both"/>
        <w:rPr>
          <w:sz w:val="28"/>
          <w:szCs w:val="28"/>
        </w:rPr>
      </w:pPr>
      <w:r w:rsidRPr="005C7209">
        <w:rPr>
          <w:sz w:val="28"/>
          <w:szCs w:val="28"/>
        </w:rPr>
        <w:lastRenderedPageBreak/>
        <w:t>Основными источниками информации для проведения анализа затрат яв</w:t>
      </w:r>
      <w:r w:rsidR="00942604" w:rsidRPr="005C7209">
        <w:rPr>
          <w:sz w:val="28"/>
          <w:szCs w:val="28"/>
        </w:rPr>
        <w:softHyphen/>
      </w:r>
      <w:r w:rsidRPr="005C7209">
        <w:rPr>
          <w:sz w:val="28"/>
          <w:szCs w:val="28"/>
        </w:rPr>
        <w:t>ляются</w:t>
      </w:r>
      <w:r w:rsidR="00D314F0" w:rsidRPr="005C7209">
        <w:rPr>
          <w:sz w:val="28"/>
          <w:szCs w:val="28"/>
        </w:rPr>
        <w:t>:</w:t>
      </w:r>
    </w:p>
    <w:p w:rsidR="00A42A28" w:rsidRPr="005C7209" w:rsidRDefault="008F7977" w:rsidP="00B30DAA">
      <w:pPr>
        <w:pStyle w:val="af8"/>
        <w:widowControl w:val="0"/>
        <w:numPr>
          <w:ilvl w:val="0"/>
          <w:numId w:val="16"/>
        </w:numPr>
        <w:tabs>
          <w:tab w:val="left" w:pos="993"/>
        </w:tabs>
        <w:spacing w:before="0" w:beforeAutospacing="0" w:after="0" w:afterAutospacing="0" w:line="360" w:lineRule="auto"/>
        <w:ind w:left="0" w:firstLine="709"/>
        <w:jc w:val="both"/>
        <w:rPr>
          <w:sz w:val="28"/>
          <w:szCs w:val="28"/>
        </w:rPr>
      </w:pPr>
      <w:r w:rsidRPr="005C7209">
        <w:rPr>
          <w:sz w:val="28"/>
          <w:szCs w:val="28"/>
        </w:rPr>
        <w:t>плановые и отчетные калькуляции себестоимости продукции</w:t>
      </w:r>
      <w:r w:rsidR="00A42A28" w:rsidRPr="005C7209">
        <w:rPr>
          <w:sz w:val="28"/>
          <w:szCs w:val="28"/>
        </w:rPr>
        <w:t>;</w:t>
      </w:r>
    </w:p>
    <w:p w:rsidR="00B30DAA" w:rsidRPr="005C7209" w:rsidRDefault="00B30DAA" w:rsidP="00B30DAA">
      <w:pPr>
        <w:pStyle w:val="af8"/>
        <w:widowControl w:val="0"/>
        <w:numPr>
          <w:ilvl w:val="0"/>
          <w:numId w:val="16"/>
        </w:numPr>
        <w:tabs>
          <w:tab w:val="left" w:pos="993"/>
        </w:tabs>
        <w:spacing w:before="0" w:beforeAutospacing="0" w:after="0" w:afterAutospacing="0" w:line="360" w:lineRule="auto"/>
        <w:ind w:left="0" w:firstLine="709"/>
        <w:jc w:val="both"/>
        <w:rPr>
          <w:sz w:val="28"/>
          <w:szCs w:val="28"/>
        </w:rPr>
      </w:pPr>
      <w:r w:rsidRPr="005C7209">
        <w:rPr>
          <w:sz w:val="28"/>
          <w:szCs w:val="28"/>
        </w:rPr>
        <w:t>сметы затрат;</w:t>
      </w:r>
    </w:p>
    <w:p w:rsidR="00A42A28" w:rsidRPr="005C7209" w:rsidRDefault="00A42A28" w:rsidP="00A42A28">
      <w:pPr>
        <w:pStyle w:val="af8"/>
        <w:widowControl w:val="0"/>
        <w:numPr>
          <w:ilvl w:val="0"/>
          <w:numId w:val="16"/>
        </w:numPr>
        <w:tabs>
          <w:tab w:val="left" w:pos="993"/>
        </w:tabs>
        <w:spacing w:before="0" w:beforeAutospacing="0" w:after="0" w:afterAutospacing="0" w:line="360" w:lineRule="auto"/>
        <w:ind w:left="0" w:firstLine="709"/>
        <w:jc w:val="both"/>
        <w:rPr>
          <w:sz w:val="28"/>
          <w:szCs w:val="28"/>
        </w:rPr>
      </w:pPr>
      <w:r w:rsidRPr="005C7209">
        <w:rPr>
          <w:sz w:val="28"/>
          <w:szCs w:val="28"/>
        </w:rPr>
        <w:t>ведомости по учету затрат;</w:t>
      </w:r>
    </w:p>
    <w:p w:rsidR="00B30DAA" w:rsidRPr="005C7209" w:rsidRDefault="00A42A28" w:rsidP="00A42A28">
      <w:pPr>
        <w:pStyle w:val="af8"/>
        <w:widowControl w:val="0"/>
        <w:numPr>
          <w:ilvl w:val="0"/>
          <w:numId w:val="16"/>
        </w:numPr>
        <w:tabs>
          <w:tab w:val="left" w:pos="993"/>
        </w:tabs>
        <w:spacing w:before="0" w:beforeAutospacing="0" w:after="0" w:afterAutospacing="0" w:line="360" w:lineRule="auto"/>
        <w:ind w:left="0" w:firstLine="709"/>
        <w:jc w:val="both"/>
        <w:rPr>
          <w:sz w:val="28"/>
          <w:szCs w:val="28"/>
        </w:rPr>
      </w:pPr>
      <w:r w:rsidRPr="005C7209">
        <w:rPr>
          <w:sz w:val="28"/>
          <w:szCs w:val="28"/>
        </w:rPr>
        <w:t>журналы-ордера</w:t>
      </w:r>
      <w:r w:rsidR="00B30DAA" w:rsidRPr="005C7209">
        <w:rPr>
          <w:sz w:val="28"/>
          <w:szCs w:val="28"/>
        </w:rPr>
        <w:t>;</w:t>
      </w:r>
    </w:p>
    <w:p w:rsidR="00B30DAA" w:rsidRPr="005C7209" w:rsidRDefault="00B30DAA" w:rsidP="00B30DAA">
      <w:pPr>
        <w:pStyle w:val="af8"/>
        <w:widowControl w:val="0"/>
        <w:numPr>
          <w:ilvl w:val="0"/>
          <w:numId w:val="16"/>
        </w:numPr>
        <w:tabs>
          <w:tab w:val="left" w:pos="993"/>
        </w:tabs>
        <w:spacing w:before="0" w:beforeAutospacing="0" w:after="0" w:afterAutospacing="0" w:line="360" w:lineRule="auto"/>
        <w:ind w:left="0" w:firstLine="709"/>
        <w:jc w:val="both"/>
        <w:rPr>
          <w:sz w:val="28"/>
          <w:szCs w:val="28"/>
        </w:rPr>
      </w:pPr>
      <w:r w:rsidRPr="005C7209">
        <w:rPr>
          <w:sz w:val="28"/>
          <w:szCs w:val="28"/>
        </w:rPr>
        <w:t>машинограммы по счетам учета затрат на производство и корреспондирующим с ними счетам;</w:t>
      </w:r>
    </w:p>
    <w:p w:rsidR="00B30DAA" w:rsidRPr="005C7209" w:rsidRDefault="00B30DAA" w:rsidP="00B30DAA">
      <w:pPr>
        <w:pStyle w:val="af8"/>
        <w:widowControl w:val="0"/>
        <w:numPr>
          <w:ilvl w:val="0"/>
          <w:numId w:val="16"/>
        </w:numPr>
        <w:tabs>
          <w:tab w:val="left" w:pos="993"/>
        </w:tabs>
        <w:spacing w:before="0" w:beforeAutospacing="0" w:after="0" w:afterAutospacing="0" w:line="360" w:lineRule="auto"/>
        <w:ind w:left="0" w:firstLine="709"/>
        <w:jc w:val="both"/>
        <w:rPr>
          <w:sz w:val="28"/>
          <w:szCs w:val="28"/>
        </w:rPr>
      </w:pPr>
      <w:r w:rsidRPr="005C7209">
        <w:rPr>
          <w:sz w:val="28"/>
          <w:szCs w:val="28"/>
        </w:rPr>
        <w:t>формы бухгалтерской и статистической отчетности и другие.</w:t>
      </w:r>
    </w:p>
    <w:p w:rsidR="00BD1B2B" w:rsidRPr="005C7209" w:rsidRDefault="00BD1B2B" w:rsidP="007D2329">
      <w:pPr>
        <w:widowControl w:val="0"/>
        <w:tabs>
          <w:tab w:val="left" w:pos="3276"/>
        </w:tabs>
        <w:spacing w:line="360" w:lineRule="auto"/>
        <w:ind w:firstLine="567"/>
        <w:jc w:val="both"/>
        <w:rPr>
          <w:sz w:val="28"/>
          <w:szCs w:val="28"/>
        </w:rPr>
      </w:pPr>
      <w:r w:rsidRPr="005C7209">
        <w:rPr>
          <w:sz w:val="28"/>
          <w:szCs w:val="28"/>
        </w:rPr>
        <w:t xml:space="preserve">Анализ </w:t>
      </w:r>
      <w:r w:rsidR="007D2329" w:rsidRPr="005C7209">
        <w:rPr>
          <w:sz w:val="28"/>
          <w:szCs w:val="28"/>
        </w:rPr>
        <w:t>издержек</w:t>
      </w:r>
      <w:r w:rsidRPr="005C7209">
        <w:rPr>
          <w:sz w:val="28"/>
          <w:szCs w:val="28"/>
        </w:rPr>
        <w:t xml:space="preserve"> производств</w:t>
      </w:r>
      <w:r w:rsidR="007D2329" w:rsidRPr="005C7209">
        <w:rPr>
          <w:sz w:val="28"/>
          <w:szCs w:val="28"/>
        </w:rPr>
        <w:t>а</w:t>
      </w:r>
      <w:r w:rsidRPr="005C7209">
        <w:rPr>
          <w:sz w:val="28"/>
          <w:szCs w:val="28"/>
        </w:rPr>
        <w:t xml:space="preserve"> осуществляется отдельно на каждом уровне управления. Анализ изменения </w:t>
      </w:r>
      <w:r w:rsidR="007D2329" w:rsidRPr="005C7209">
        <w:rPr>
          <w:sz w:val="28"/>
          <w:szCs w:val="28"/>
        </w:rPr>
        <w:t>издержек</w:t>
      </w:r>
      <w:r w:rsidRPr="005C7209">
        <w:rPr>
          <w:sz w:val="28"/>
          <w:szCs w:val="28"/>
        </w:rPr>
        <w:t xml:space="preserve"> производств</w:t>
      </w:r>
      <w:r w:rsidR="007D2329" w:rsidRPr="005C7209">
        <w:rPr>
          <w:sz w:val="28"/>
          <w:szCs w:val="28"/>
        </w:rPr>
        <w:t>а</w:t>
      </w:r>
      <w:r w:rsidRPr="005C7209">
        <w:rPr>
          <w:sz w:val="28"/>
          <w:szCs w:val="28"/>
        </w:rPr>
        <w:t xml:space="preserve"> проводится в це</w:t>
      </w:r>
      <w:r w:rsidR="00942604" w:rsidRPr="005C7209">
        <w:rPr>
          <w:sz w:val="28"/>
          <w:szCs w:val="28"/>
        </w:rPr>
        <w:softHyphen/>
      </w:r>
      <w:r w:rsidRPr="005C7209">
        <w:rPr>
          <w:sz w:val="28"/>
          <w:szCs w:val="28"/>
        </w:rPr>
        <w:t xml:space="preserve">лом по </w:t>
      </w:r>
      <w:r w:rsidR="007D2329" w:rsidRPr="005C7209">
        <w:rPr>
          <w:sz w:val="28"/>
          <w:szCs w:val="28"/>
        </w:rPr>
        <w:t>предприятию</w:t>
      </w:r>
      <w:r w:rsidRPr="005C7209">
        <w:rPr>
          <w:sz w:val="28"/>
          <w:szCs w:val="28"/>
        </w:rPr>
        <w:t xml:space="preserve">, в разрезе </w:t>
      </w:r>
      <w:r w:rsidR="007D2329" w:rsidRPr="005C7209">
        <w:rPr>
          <w:sz w:val="28"/>
          <w:szCs w:val="28"/>
        </w:rPr>
        <w:t xml:space="preserve">экономических </w:t>
      </w:r>
      <w:r w:rsidRPr="005C7209">
        <w:rPr>
          <w:sz w:val="28"/>
          <w:szCs w:val="28"/>
        </w:rPr>
        <w:t>элементов по сравнению с пла</w:t>
      </w:r>
      <w:r w:rsidR="00942604" w:rsidRPr="005C7209">
        <w:rPr>
          <w:sz w:val="28"/>
          <w:szCs w:val="28"/>
        </w:rPr>
        <w:softHyphen/>
      </w:r>
      <w:r w:rsidRPr="005C7209">
        <w:rPr>
          <w:sz w:val="28"/>
          <w:szCs w:val="28"/>
        </w:rPr>
        <w:t>ном и в динамике за ряд лет.</w:t>
      </w:r>
    </w:p>
    <w:p w:rsidR="00BD1B2B" w:rsidRPr="005C7209" w:rsidRDefault="00BD1B2B" w:rsidP="00BD1B2B">
      <w:pPr>
        <w:pStyle w:val="a9"/>
        <w:spacing w:after="0" w:line="360" w:lineRule="auto"/>
        <w:ind w:firstLine="567"/>
        <w:jc w:val="both"/>
      </w:pPr>
      <w:r w:rsidRPr="005C7209">
        <w:rPr>
          <w:sz w:val="28"/>
          <w:szCs w:val="28"/>
        </w:rPr>
        <w:t xml:space="preserve">Анализ </w:t>
      </w:r>
      <w:r w:rsidR="00423B73" w:rsidRPr="005C7209">
        <w:rPr>
          <w:sz w:val="28"/>
          <w:szCs w:val="28"/>
        </w:rPr>
        <w:t>издержек производства</w:t>
      </w:r>
      <w:r w:rsidRPr="005C7209">
        <w:rPr>
          <w:sz w:val="28"/>
          <w:szCs w:val="28"/>
        </w:rPr>
        <w:t xml:space="preserve"> осуществляется с помощью специальных приемов и способов: сравнения, группировок, элиминирования (абсолютных и относительных разниц, цепных подстановок), балансового</w:t>
      </w:r>
      <w:r w:rsidRPr="005C7209">
        <w:t xml:space="preserve">. </w:t>
      </w:r>
    </w:p>
    <w:p w:rsidR="00BD1B2B" w:rsidRPr="005C7209" w:rsidRDefault="00BD1B2B" w:rsidP="00942604">
      <w:pPr>
        <w:spacing w:line="360" w:lineRule="auto"/>
        <w:ind w:firstLine="567"/>
        <w:jc w:val="both"/>
        <w:rPr>
          <w:sz w:val="28"/>
          <w:szCs w:val="28"/>
        </w:rPr>
      </w:pPr>
      <w:r w:rsidRPr="005C7209">
        <w:rPr>
          <w:sz w:val="28"/>
          <w:szCs w:val="28"/>
        </w:rPr>
        <w:t xml:space="preserve">Представленная методика анализа позволяет эффективно управлять </w:t>
      </w:r>
      <w:r w:rsidR="00423B73" w:rsidRPr="005C7209">
        <w:rPr>
          <w:sz w:val="28"/>
          <w:szCs w:val="28"/>
        </w:rPr>
        <w:t>из</w:t>
      </w:r>
      <w:r w:rsidR="00942604" w:rsidRPr="005C7209">
        <w:rPr>
          <w:sz w:val="28"/>
          <w:szCs w:val="28"/>
        </w:rPr>
        <w:softHyphen/>
      </w:r>
      <w:r w:rsidR="00423B73" w:rsidRPr="005C7209">
        <w:rPr>
          <w:sz w:val="28"/>
          <w:szCs w:val="28"/>
        </w:rPr>
        <w:t>держками производства</w:t>
      </w:r>
      <w:r w:rsidRPr="005C7209">
        <w:rPr>
          <w:sz w:val="28"/>
          <w:szCs w:val="28"/>
        </w:rPr>
        <w:t xml:space="preserve"> предприятия, сокращать их, что приводит к снижению себестоимости продукции, а также позволяет искать резервы по</w:t>
      </w:r>
      <w:r w:rsidR="00942604" w:rsidRPr="005C7209">
        <w:rPr>
          <w:sz w:val="28"/>
          <w:szCs w:val="28"/>
        </w:rPr>
        <w:softHyphen/>
      </w:r>
      <w:r w:rsidRPr="005C7209">
        <w:rPr>
          <w:sz w:val="28"/>
          <w:szCs w:val="28"/>
        </w:rPr>
        <w:t xml:space="preserve">следующего снижения производственных затрат. В соответствии с приведенной схемой анализ затрат позволяет выявить динамику изменения </w:t>
      </w:r>
      <w:r w:rsidR="00423B73" w:rsidRPr="005C7209">
        <w:rPr>
          <w:sz w:val="28"/>
          <w:szCs w:val="28"/>
        </w:rPr>
        <w:t>издержек произ</w:t>
      </w:r>
      <w:r w:rsidR="00942604" w:rsidRPr="005C7209">
        <w:rPr>
          <w:sz w:val="28"/>
          <w:szCs w:val="28"/>
        </w:rPr>
        <w:softHyphen/>
      </w:r>
      <w:r w:rsidR="00423B73" w:rsidRPr="005C7209">
        <w:rPr>
          <w:sz w:val="28"/>
          <w:szCs w:val="28"/>
        </w:rPr>
        <w:t>водства</w:t>
      </w:r>
      <w:r w:rsidRPr="005C7209">
        <w:rPr>
          <w:sz w:val="28"/>
          <w:szCs w:val="28"/>
        </w:rPr>
        <w:t xml:space="preserve"> в целом и по </w:t>
      </w:r>
      <w:r w:rsidR="00423B73" w:rsidRPr="005C7209">
        <w:rPr>
          <w:sz w:val="28"/>
          <w:szCs w:val="28"/>
        </w:rPr>
        <w:t xml:space="preserve">экономическим </w:t>
      </w:r>
      <w:r w:rsidRPr="005C7209">
        <w:rPr>
          <w:sz w:val="28"/>
          <w:szCs w:val="28"/>
        </w:rPr>
        <w:t>элементам, что дает возможность принятия оптимальных управленческих решений.</w:t>
      </w:r>
    </w:p>
    <w:p w:rsidR="00315CDF" w:rsidRPr="005C7209" w:rsidRDefault="002936F5" w:rsidP="00184F2A">
      <w:pPr>
        <w:pStyle w:val="1"/>
        <w:keepNext w:val="0"/>
        <w:widowControl w:val="0"/>
        <w:suppressAutoHyphens/>
        <w:spacing w:before="0" w:after="0"/>
        <w:ind w:firstLine="709"/>
        <w:rPr>
          <w:b w:val="0"/>
          <w:szCs w:val="28"/>
        </w:rPr>
      </w:pPr>
      <w:r w:rsidRPr="005C7209">
        <w:rPr>
          <w:b w:val="0"/>
          <w:szCs w:val="28"/>
        </w:rPr>
        <w:br w:type="page"/>
      </w:r>
      <w:bookmarkStart w:id="7" w:name="_Toc7646829"/>
      <w:r w:rsidR="00184F2A" w:rsidRPr="005C7209">
        <w:rPr>
          <w:b w:val="0"/>
          <w:szCs w:val="28"/>
        </w:rPr>
        <w:lastRenderedPageBreak/>
        <w:t xml:space="preserve">2. </w:t>
      </w:r>
      <w:r w:rsidR="005C7209" w:rsidRPr="005C7209">
        <w:rPr>
          <w:b w:val="0"/>
          <w:szCs w:val="28"/>
        </w:rPr>
        <w:t xml:space="preserve">ПЛАНИРОВАНИЕ, УЧЕТ И АНАЛИЗ ИЗДЕРЖЕК </w:t>
      </w:r>
      <w:r w:rsidR="005C7209">
        <w:rPr>
          <w:b w:val="0"/>
          <w:szCs w:val="28"/>
        </w:rPr>
        <w:t>В</w:t>
      </w:r>
      <w:r w:rsidR="005C7209" w:rsidRPr="005C7209">
        <w:rPr>
          <w:b w:val="0"/>
          <w:szCs w:val="28"/>
        </w:rPr>
        <w:t xml:space="preserve"> </w:t>
      </w:r>
      <w:r w:rsidR="00184F2A" w:rsidRPr="005C7209">
        <w:rPr>
          <w:b w:val="0"/>
          <w:szCs w:val="28"/>
        </w:rPr>
        <w:t>ООО «</w:t>
      </w:r>
      <w:r w:rsidR="00A6644D" w:rsidRPr="005C7209">
        <w:rPr>
          <w:b w:val="0"/>
          <w:szCs w:val="28"/>
        </w:rPr>
        <w:t>ТРИКОТАЖ ПЛЮС</w:t>
      </w:r>
      <w:r w:rsidR="00184F2A" w:rsidRPr="005C7209">
        <w:rPr>
          <w:b w:val="0"/>
          <w:szCs w:val="28"/>
        </w:rPr>
        <w:t>»</w:t>
      </w:r>
      <w:bookmarkEnd w:id="7"/>
    </w:p>
    <w:p w:rsidR="00525954" w:rsidRPr="005C7209" w:rsidRDefault="00525954" w:rsidP="00547422">
      <w:pPr>
        <w:spacing w:before="40" w:after="40"/>
        <w:ind w:firstLine="709"/>
        <w:jc w:val="both"/>
        <w:rPr>
          <w:sz w:val="28"/>
          <w:szCs w:val="28"/>
        </w:rPr>
      </w:pPr>
    </w:p>
    <w:p w:rsidR="00315CDF" w:rsidRPr="005C7209" w:rsidRDefault="00315CDF" w:rsidP="00184F2A">
      <w:pPr>
        <w:pStyle w:val="1"/>
        <w:keepNext w:val="0"/>
        <w:widowControl w:val="0"/>
        <w:suppressAutoHyphens/>
        <w:spacing w:before="0" w:after="0"/>
        <w:ind w:firstLine="709"/>
        <w:rPr>
          <w:b w:val="0"/>
          <w:szCs w:val="28"/>
        </w:rPr>
      </w:pPr>
      <w:bookmarkStart w:id="8" w:name="_Toc7646830"/>
      <w:r w:rsidRPr="005C7209">
        <w:rPr>
          <w:b w:val="0"/>
          <w:szCs w:val="28"/>
        </w:rPr>
        <w:t>2.1</w:t>
      </w:r>
      <w:r w:rsidR="00184F2A" w:rsidRPr="005C7209">
        <w:rPr>
          <w:b w:val="0"/>
          <w:szCs w:val="28"/>
        </w:rPr>
        <w:t>.</w:t>
      </w:r>
      <w:r w:rsidRPr="005C7209">
        <w:rPr>
          <w:b w:val="0"/>
          <w:szCs w:val="28"/>
        </w:rPr>
        <w:t xml:space="preserve"> </w:t>
      </w:r>
      <w:r w:rsidR="002438EA" w:rsidRPr="005C7209">
        <w:rPr>
          <w:b w:val="0"/>
          <w:szCs w:val="28"/>
        </w:rPr>
        <w:t xml:space="preserve">Краткая </w:t>
      </w:r>
      <w:r w:rsidR="00184F2A" w:rsidRPr="005C7209">
        <w:rPr>
          <w:b w:val="0"/>
          <w:szCs w:val="28"/>
        </w:rPr>
        <w:t>характеристика</w:t>
      </w:r>
      <w:r w:rsidRPr="005C7209">
        <w:rPr>
          <w:b w:val="0"/>
          <w:szCs w:val="28"/>
        </w:rPr>
        <w:t xml:space="preserve"> </w:t>
      </w:r>
      <w:r w:rsidR="00617F57">
        <w:rPr>
          <w:b w:val="0"/>
          <w:szCs w:val="28"/>
        </w:rPr>
        <w:t xml:space="preserve">и учет затрат в </w:t>
      </w:r>
      <w:r w:rsidR="00617F57" w:rsidRPr="005C7209">
        <w:rPr>
          <w:b w:val="0"/>
          <w:szCs w:val="28"/>
        </w:rPr>
        <w:t>ООО «Трикотаж плюс»</w:t>
      </w:r>
      <w:bookmarkEnd w:id="8"/>
    </w:p>
    <w:p w:rsidR="00B05B10" w:rsidRPr="005C7209" w:rsidRDefault="00B05B10" w:rsidP="00B05B10">
      <w:pPr>
        <w:spacing w:before="40" w:after="40"/>
        <w:ind w:firstLine="709"/>
        <w:jc w:val="both"/>
        <w:rPr>
          <w:sz w:val="28"/>
          <w:szCs w:val="28"/>
        </w:rPr>
      </w:pPr>
    </w:p>
    <w:p w:rsidR="00B05B10" w:rsidRPr="005C7209" w:rsidRDefault="00B05B10" w:rsidP="00B05B10">
      <w:pPr>
        <w:widowControl w:val="0"/>
        <w:spacing w:line="360" w:lineRule="auto"/>
        <w:ind w:firstLine="709"/>
        <w:jc w:val="both"/>
        <w:rPr>
          <w:sz w:val="28"/>
          <w:szCs w:val="28"/>
        </w:rPr>
      </w:pPr>
      <w:r w:rsidRPr="005C7209">
        <w:rPr>
          <w:sz w:val="28"/>
          <w:szCs w:val="28"/>
        </w:rPr>
        <w:t>Компания «Трикотаж плюс»</w:t>
      </w:r>
      <w:r w:rsidR="00EC20B0" w:rsidRPr="005C7209">
        <w:rPr>
          <w:sz w:val="28"/>
          <w:szCs w:val="28"/>
        </w:rPr>
        <w:t>,</w:t>
      </w:r>
      <w:r w:rsidRPr="005C7209">
        <w:rPr>
          <w:sz w:val="28"/>
          <w:szCs w:val="28"/>
        </w:rPr>
        <w:t xml:space="preserve"> основанная в 2003 г</w:t>
      </w:r>
      <w:r w:rsidR="00EC20B0" w:rsidRPr="005C7209">
        <w:rPr>
          <w:sz w:val="28"/>
          <w:szCs w:val="28"/>
        </w:rPr>
        <w:t>оду</w:t>
      </w:r>
      <w:r w:rsidRPr="005C7209">
        <w:rPr>
          <w:sz w:val="28"/>
          <w:szCs w:val="28"/>
        </w:rPr>
        <w:t>, зарекомендовала себя как надежный поставщик детской одежды не только в розничную торговую сеть «Детский мир», но и в другие крупные оптово-розничные сети.</w:t>
      </w:r>
    </w:p>
    <w:p w:rsidR="00B05B10" w:rsidRPr="005C7209" w:rsidRDefault="00B05B10" w:rsidP="00B05B10">
      <w:pPr>
        <w:widowControl w:val="0"/>
        <w:spacing w:line="360" w:lineRule="auto"/>
        <w:ind w:firstLine="709"/>
        <w:jc w:val="both"/>
        <w:rPr>
          <w:sz w:val="28"/>
          <w:szCs w:val="28"/>
        </w:rPr>
      </w:pPr>
      <w:r w:rsidRPr="005C7209">
        <w:rPr>
          <w:sz w:val="28"/>
          <w:szCs w:val="28"/>
        </w:rPr>
        <w:t xml:space="preserve">Тип собственности – частная, организационно-правовая форма – общество с ограниченной ответственностью. В состав учредителей ООО «Трикотаж плюс» входят физические лица. </w:t>
      </w:r>
    </w:p>
    <w:p w:rsidR="00B05B10" w:rsidRPr="005C7209" w:rsidRDefault="00B05B10" w:rsidP="00B05B10">
      <w:pPr>
        <w:widowControl w:val="0"/>
        <w:spacing w:line="360" w:lineRule="auto"/>
        <w:ind w:firstLine="709"/>
        <w:jc w:val="both"/>
        <w:rPr>
          <w:sz w:val="28"/>
          <w:szCs w:val="28"/>
        </w:rPr>
      </w:pPr>
      <w:r w:rsidRPr="005C7209">
        <w:rPr>
          <w:sz w:val="28"/>
          <w:szCs w:val="28"/>
        </w:rPr>
        <w:t>Юридический адрес: 117331, г. Москва, ул. М. Ульяновой, д. 27, кв. 33.</w:t>
      </w:r>
    </w:p>
    <w:p w:rsidR="00B05B10" w:rsidRPr="005C7209" w:rsidRDefault="00B05B10" w:rsidP="00B05B10">
      <w:pPr>
        <w:widowControl w:val="0"/>
        <w:spacing w:line="360" w:lineRule="auto"/>
        <w:ind w:firstLine="709"/>
        <w:jc w:val="both"/>
        <w:rPr>
          <w:sz w:val="28"/>
          <w:szCs w:val="28"/>
        </w:rPr>
      </w:pPr>
      <w:r w:rsidRPr="005C7209">
        <w:rPr>
          <w:sz w:val="28"/>
          <w:szCs w:val="28"/>
        </w:rPr>
        <w:t>Предприятие работает в сегментах: качественная одежда для новорожденных, вязаный детский трикотаж от 1 до 7 лет, школьная форма. В коллекциях используется только натуральная, экологически чистая пряжа.</w:t>
      </w:r>
    </w:p>
    <w:p w:rsidR="00B05B10" w:rsidRPr="005C7209" w:rsidRDefault="00B05B10" w:rsidP="00B05B10">
      <w:pPr>
        <w:widowControl w:val="0"/>
        <w:spacing w:line="360" w:lineRule="auto"/>
        <w:ind w:firstLine="709"/>
        <w:jc w:val="both"/>
        <w:rPr>
          <w:sz w:val="28"/>
          <w:szCs w:val="28"/>
        </w:rPr>
      </w:pPr>
      <w:r w:rsidRPr="005C7209">
        <w:rPr>
          <w:sz w:val="28"/>
          <w:szCs w:val="28"/>
        </w:rPr>
        <w:t>Повышенное внимание на предприятии уделяется качеству одежды. Вся продукция находится под постоянным технологическим контролем.</w:t>
      </w:r>
    </w:p>
    <w:p w:rsidR="00B05B10" w:rsidRPr="005C7209" w:rsidRDefault="00B05B10" w:rsidP="00B05B10">
      <w:pPr>
        <w:widowControl w:val="0"/>
        <w:spacing w:line="360" w:lineRule="auto"/>
        <w:ind w:firstLine="709"/>
        <w:jc w:val="both"/>
        <w:rPr>
          <w:sz w:val="28"/>
          <w:szCs w:val="28"/>
        </w:rPr>
      </w:pPr>
      <w:r w:rsidRPr="005C7209">
        <w:rPr>
          <w:sz w:val="28"/>
          <w:szCs w:val="28"/>
        </w:rPr>
        <w:t>За все время работы компания стала одним из признанных лидеров по</w:t>
      </w:r>
      <w:r w:rsidRPr="005C7209">
        <w:t xml:space="preserve"> </w:t>
      </w:r>
      <w:r w:rsidRPr="005C7209">
        <w:rPr>
          <w:sz w:val="28"/>
          <w:szCs w:val="28"/>
        </w:rPr>
        <w:t>производству трикотажа и вязаной одежды, оснащена высокопроизводительным оборудованием по выпуску трикотажных и чулочно-носочных изделий.</w:t>
      </w:r>
    </w:p>
    <w:p w:rsidR="00B05B10" w:rsidRPr="005C7209" w:rsidRDefault="00B05B10" w:rsidP="00B05B10">
      <w:pPr>
        <w:widowControl w:val="0"/>
        <w:spacing w:line="360" w:lineRule="auto"/>
        <w:ind w:firstLine="709"/>
        <w:jc w:val="both"/>
        <w:rPr>
          <w:sz w:val="28"/>
          <w:szCs w:val="28"/>
        </w:rPr>
      </w:pPr>
      <w:r w:rsidRPr="005C7209">
        <w:rPr>
          <w:sz w:val="28"/>
          <w:szCs w:val="28"/>
        </w:rPr>
        <w:t>Основные виды производимой продукции:</w:t>
      </w:r>
    </w:p>
    <w:p w:rsidR="00B05B10" w:rsidRPr="005C7209" w:rsidRDefault="00B05B10" w:rsidP="00B05B10">
      <w:pPr>
        <w:pStyle w:val="af8"/>
        <w:widowControl w:val="0"/>
        <w:numPr>
          <w:ilvl w:val="0"/>
          <w:numId w:val="32"/>
        </w:numPr>
        <w:spacing w:before="0" w:beforeAutospacing="0" w:after="0" w:afterAutospacing="0" w:line="360" w:lineRule="auto"/>
        <w:ind w:left="0" w:firstLine="709"/>
        <w:jc w:val="both"/>
        <w:rPr>
          <w:sz w:val="28"/>
          <w:szCs w:val="28"/>
        </w:rPr>
      </w:pPr>
      <w:r w:rsidRPr="005C7209">
        <w:rPr>
          <w:sz w:val="28"/>
          <w:szCs w:val="28"/>
        </w:rPr>
        <w:t>бельевой женский, детский и мужской трикотаж;</w:t>
      </w:r>
    </w:p>
    <w:p w:rsidR="00B05B10" w:rsidRPr="005C7209" w:rsidRDefault="00B05B10" w:rsidP="00B05B10">
      <w:pPr>
        <w:pStyle w:val="af8"/>
        <w:widowControl w:val="0"/>
        <w:numPr>
          <w:ilvl w:val="0"/>
          <w:numId w:val="32"/>
        </w:numPr>
        <w:spacing w:before="0" w:beforeAutospacing="0" w:after="0" w:afterAutospacing="0" w:line="360" w:lineRule="auto"/>
        <w:ind w:left="0" w:firstLine="709"/>
        <w:jc w:val="both"/>
        <w:rPr>
          <w:sz w:val="28"/>
          <w:szCs w:val="28"/>
        </w:rPr>
      </w:pPr>
      <w:r w:rsidRPr="005C7209">
        <w:rPr>
          <w:sz w:val="28"/>
          <w:szCs w:val="28"/>
        </w:rPr>
        <w:t>верхний женский, детский и мужской трикотаж;</w:t>
      </w:r>
    </w:p>
    <w:p w:rsidR="00B05B10" w:rsidRPr="005C7209" w:rsidRDefault="00B05B10" w:rsidP="00B05B10">
      <w:pPr>
        <w:pStyle w:val="af8"/>
        <w:widowControl w:val="0"/>
        <w:numPr>
          <w:ilvl w:val="0"/>
          <w:numId w:val="32"/>
        </w:numPr>
        <w:spacing w:before="0" w:beforeAutospacing="0" w:after="0" w:afterAutospacing="0" w:line="360" w:lineRule="auto"/>
        <w:ind w:left="0" w:firstLine="709"/>
        <w:jc w:val="both"/>
        <w:rPr>
          <w:sz w:val="28"/>
          <w:szCs w:val="28"/>
        </w:rPr>
      </w:pPr>
      <w:r w:rsidRPr="005C7209">
        <w:rPr>
          <w:sz w:val="28"/>
          <w:szCs w:val="28"/>
        </w:rPr>
        <w:t>спортивный трикотаж;</w:t>
      </w:r>
    </w:p>
    <w:p w:rsidR="00B05B10" w:rsidRPr="00617F57" w:rsidRDefault="00B05B10" w:rsidP="00B05B10">
      <w:pPr>
        <w:pStyle w:val="af8"/>
        <w:widowControl w:val="0"/>
        <w:numPr>
          <w:ilvl w:val="0"/>
          <w:numId w:val="32"/>
        </w:numPr>
        <w:spacing w:before="0" w:beforeAutospacing="0" w:after="0" w:afterAutospacing="0" w:line="360" w:lineRule="auto"/>
        <w:ind w:left="0" w:firstLine="709"/>
        <w:jc w:val="both"/>
        <w:rPr>
          <w:sz w:val="28"/>
          <w:szCs w:val="28"/>
        </w:rPr>
      </w:pPr>
      <w:r w:rsidRPr="00617F57">
        <w:rPr>
          <w:sz w:val="28"/>
          <w:szCs w:val="28"/>
        </w:rPr>
        <w:t>мужские, женские и детские чулочно-носочные изделия.</w:t>
      </w:r>
    </w:p>
    <w:p w:rsidR="00B05B10" w:rsidRPr="005C7209" w:rsidRDefault="00B05B10" w:rsidP="00B05B10">
      <w:pPr>
        <w:widowControl w:val="0"/>
        <w:spacing w:line="360" w:lineRule="auto"/>
        <w:ind w:firstLine="709"/>
        <w:contextualSpacing/>
        <w:jc w:val="both"/>
        <w:rPr>
          <w:sz w:val="28"/>
          <w:szCs w:val="28"/>
        </w:rPr>
      </w:pPr>
      <w:r w:rsidRPr="005C7209">
        <w:rPr>
          <w:sz w:val="28"/>
          <w:szCs w:val="28"/>
        </w:rPr>
        <w:t xml:space="preserve">Фирменная сеть ООО «Трикотаж плюс» – это система унифицированных торговых предприятий, развитых по всей территории Российской Федерации. </w:t>
      </w:r>
    </w:p>
    <w:p w:rsidR="00B05B10" w:rsidRPr="005C7209" w:rsidRDefault="00B05B10" w:rsidP="00B05B10">
      <w:pPr>
        <w:widowControl w:val="0"/>
        <w:spacing w:line="360" w:lineRule="auto"/>
        <w:ind w:firstLine="709"/>
        <w:contextualSpacing/>
        <w:jc w:val="both"/>
        <w:rPr>
          <w:sz w:val="28"/>
          <w:szCs w:val="28"/>
        </w:rPr>
      </w:pPr>
      <w:r w:rsidRPr="005C7209">
        <w:rPr>
          <w:sz w:val="28"/>
          <w:szCs w:val="28"/>
        </w:rPr>
        <w:t xml:space="preserve">Ведение бухгалтерского учета в ООО «Трикотаж плюс» осуществляется бухгалтерской службой, отдельным структурным подразделением под </w:t>
      </w:r>
      <w:r w:rsidRPr="005C7209">
        <w:rPr>
          <w:sz w:val="28"/>
          <w:szCs w:val="28"/>
        </w:rPr>
        <w:lastRenderedPageBreak/>
        <w:t>руководством главного бухгалтера. Бухгалтерский учет частично автоматизирован, ведется по журнально-ордерной форме учета с использованием ручной обработки данных и на машинных носителях информации, которые требуют дополнительной защиты.</w:t>
      </w:r>
    </w:p>
    <w:p w:rsidR="00B05B10" w:rsidRPr="005C7209" w:rsidRDefault="00B05B10" w:rsidP="00B05B10">
      <w:pPr>
        <w:widowControl w:val="0"/>
        <w:spacing w:line="360" w:lineRule="auto"/>
        <w:ind w:firstLine="709"/>
        <w:contextualSpacing/>
        <w:jc w:val="both"/>
        <w:rPr>
          <w:sz w:val="28"/>
          <w:szCs w:val="28"/>
        </w:rPr>
      </w:pPr>
      <w:r w:rsidRPr="005C7209">
        <w:rPr>
          <w:sz w:val="28"/>
          <w:szCs w:val="28"/>
        </w:rPr>
        <w:t>Связь всех служб осуществляется с помощью внешних гаджетов, что имеет ряд недостатков: достаточно трудоемко и не помогает  сэкономить время и силы счетных работников по отражению всех  показателей, связанных с производственно-коммерческой деятельностью. Компьютерные программы, применяемые на отдельных участках работы (учет заработной платы, материальный стол, учет основных средств) реализуют возможность сверки данных синтетического и аналитического учета по отдельным счетам, а ведение журналов-ордеров и Главной книги осуществляется вручную.</w:t>
      </w:r>
    </w:p>
    <w:p w:rsidR="00B05B10" w:rsidRPr="005C7209" w:rsidRDefault="00B05B10" w:rsidP="00B05B10">
      <w:pPr>
        <w:widowControl w:val="0"/>
        <w:spacing w:line="360" w:lineRule="auto"/>
        <w:ind w:firstLine="709"/>
        <w:contextualSpacing/>
        <w:jc w:val="both"/>
        <w:rPr>
          <w:sz w:val="28"/>
          <w:szCs w:val="28"/>
        </w:rPr>
      </w:pPr>
      <w:r w:rsidRPr="005C7209">
        <w:rPr>
          <w:sz w:val="28"/>
          <w:szCs w:val="28"/>
        </w:rPr>
        <w:t>Главный бухгалтер обеспечивает соблюдение общих методических принципов и способов ведения бухгалтерского учета и раскрывает его в пояснительной записке к годовому бухгалтерскому отчету.</w:t>
      </w:r>
    </w:p>
    <w:p w:rsidR="00617F57" w:rsidRDefault="00617F57" w:rsidP="00617F57">
      <w:pPr>
        <w:widowControl w:val="0"/>
        <w:spacing w:line="360" w:lineRule="auto"/>
        <w:ind w:firstLine="709"/>
        <w:jc w:val="both"/>
        <w:rPr>
          <w:sz w:val="28"/>
          <w:szCs w:val="28"/>
        </w:rPr>
      </w:pPr>
      <w:r w:rsidRPr="00617F57">
        <w:rPr>
          <w:sz w:val="28"/>
          <w:szCs w:val="28"/>
        </w:rPr>
        <w:t xml:space="preserve">Одним из принципов бухгалтерского учета затрат на производство является принцип документирования затрат. Это означает, что отнесение расходов на себестоимость продукции, не подтвержденных оправдательными документами, не производится. </w:t>
      </w:r>
    </w:p>
    <w:p w:rsidR="00617F57" w:rsidRPr="00617F57" w:rsidRDefault="00617F57" w:rsidP="00617F57">
      <w:pPr>
        <w:widowControl w:val="0"/>
        <w:spacing w:line="360" w:lineRule="auto"/>
        <w:ind w:firstLine="709"/>
        <w:jc w:val="both"/>
        <w:rPr>
          <w:sz w:val="28"/>
          <w:szCs w:val="28"/>
        </w:rPr>
      </w:pPr>
      <w:r w:rsidRPr="00617F57">
        <w:rPr>
          <w:sz w:val="28"/>
          <w:szCs w:val="28"/>
        </w:rPr>
        <w:t xml:space="preserve">Различный состав материальных затрат обусловливает необходимость их различного документального оформления. На предприятии используется большое количество первичных документов, на основании которых осуществляется учет затрат на производство. </w:t>
      </w:r>
    </w:p>
    <w:p w:rsidR="00617F57" w:rsidRPr="00617F57" w:rsidRDefault="00617F57" w:rsidP="00617F57">
      <w:pPr>
        <w:widowControl w:val="0"/>
        <w:spacing w:line="360" w:lineRule="auto"/>
        <w:ind w:firstLine="709"/>
        <w:jc w:val="both"/>
        <w:rPr>
          <w:sz w:val="28"/>
          <w:szCs w:val="28"/>
        </w:rPr>
      </w:pPr>
      <w:r w:rsidRPr="00617F57">
        <w:rPr>
          <w:sz w:val="28"/>
          <w:szCs w:val="28"/>
        </w:rPr>
        <w:t xml:space="preserve">Основным видом расходов при производстве продукции являются материальные ресурсы, первичный учет которых ведется в актах израсходованных материалов. Отпуск трикотажного полотна, ткани, пуговиц со склада в производство осуществляется по лимитным картам, разовым накладным-требованиям, комплектовочным ведомостям, раскройным картам, актам на замену (дополнительный отпуск) материалов, карточкам количественно-сортового учета и другим документам. Внутреннее </w:t>
      </w:r>
      <w:r w:rsidRPr="00617F57">
        <w:rPr>
          <w:sz w:val="28"/>
          <w:szCs w:val="28"/>
        </w:rPr>
        <w:lastRenderedPageBreak/>
        <w:t>перемещение материальных ценностей в организации (возврат неиспользованных материалов из производства) оформляется требованиями на внутреннее перемещение. Фактический расход на производство материальных ценностей определяется с учетом неиспользованных остатков на начало и конец отчетного периода.</w:t>
      </w:r>
    </w:p>
    <w:p w:rsidR="00617F57" w:rsidRPr="00617F57" w:rsidRDefault="00617F57" w:rsidP="00617F57">
      <w:pPr>
        <w:widowControl w:val="0"/>
        <w:spacing w:line="360" w:lineRule="auto"/>
        <w:ind w:firstLine="709"/>
        <w:jc w:val="both"/>
        <w:rPr>
          <w:sz w:val="28"/>
          <w:szCs w:val="28"/>
        </w:rPr>
      </w:pPr>
      <w:r w:rsidRPr="00617F57">
        <w:rPr>
          <w:sz w:val="28"/>
          <w:szCs w:val="28"/>
        </w:rPr>
        <w:t xml:space="preserve">На основании данных о поступлении, возврате, использовании и с учетом  остатков ценностей на начало и конец месяца цехи ежемесячно составляют отчеты о расходе материалов на производство по каждому их виду. </w:t>
      </w:r>
      <w:proofErr w:type="gramStart"/>
      <w:r w:rsidRPr="00617F57">
        <w:rPr>
          <w:sz w:val="28"/>
          <w:szCs w:val="28"/>
        </w:rPr>
        <w:t>При этом в целях контроля за  использованием материалов в производстве в этих отчетах</w:t>
      </w:r>
      <w:proofErr w:type="gramEnd"/>
      <w:r w:rsidRPr="00617F57">
        <w:rPr>
          <w:sz w:val="28"/>
          <w:szCs w:val="28"/>
        </w:rPr>
        <w:t xml:space="preserve"> фактический их расход на отдельные изделия показывают по нормам и отклонениям от норм с указанием причин и виновников.</w:t>
      </w:r>
    </w:p>
    <w:p w:rsidR="00617F57" w:rsidRPr="00617F57" w:rsidRDefault="00617F57" w:rsidP="00617F57">
      <w:pPr>
        <w:widowControl w:val="0"/>
        <w:spacing w:line="360" w:lineRule="auto"/>
        <w:ind w:firstLine="709"/>
        <w:jc w:val="both"/>
        <w:rPr>
          <w:sz w:val="28"/>
          <w:szCs w:val="28"/>
        </w:rPr>
      </w:pPr>
      <w:r w:rsidRPr="00617F57">
        <w:rPr>
          <w:sz w:val="28"/>
          <w:szCs w:val="28"/>
        </w:rPr>
        <w:t xml:space="preserve">Так, фактический расход материалов на выпуск двух видов изделий составил 68 кг. Маек мужских выпущено 700 шт., норма расхода составляет 0,05 кг, трусов – 1500 шт. при норме 0,02 кг. Норма расхода на майки мужские составит: 700 шт. × 0,05 кг = 35 кг, а на трусы – 1500 шт. × 0,02 кг = 30 кг. Следовательно, допущен перерасход в сумме 3 кг (68 – 35 – 30). Признан виновным заместитель начальника цеха. </w:t>
      </w:r>
    </w:p>
    <w:p w:rsidR="00617F57" w:rsidRPr="00617F57" w:rsidRDefault="00617F57" w:rsidP="00617F57">
      <w:pPr>
        <w:widowControl w:val="0"/>
        <w:spacing w:line="360" w:lineRule="auto"/>
        <w:ind w:firstLine="709"/>
        <w:jc w:val="both"/>
        <w:rPr>
          <w:sz w:val="28"/>
          <w:szCs w:val="28"/>
        </w:rPr>
      </w:pPr>
      <w:r w:rsidRPr="00617F57">
        <w:rPr>
          <w:sz w:val="28"/>
          <w:szCs w:val="28"/>
        </w:rPr>
        <w:t xml:space="preserve">В бухгалтерском учете недостачи в пределах норм естественной убыли отражаются следующей корреспонденцией счетов (таблица </w:t>
      </w:r>
      <w:r>
        <w:rPr>
          <w:sz w:val="28"/>
          <w:szCs w:val="28"/>
        </w:rPr>
        <w:t>2</w:t>
      </w:r>
      <w:r w:rsidRPr="00617F57">
        <w:rPr>
          <w:sz w:val="28"/>
          <w:szCs w:val="28"/>
        </w:rPr>
        <w:t>.1).</w:t>
      </w:r>
    </w:p>
    <w:p w:rsidR="00617F57" w:rsidRPr="00617F57" w:rsidRDefault="00617F57" w:rsidP="00617F57">
      <w:pPr>
        <w:widowControl w:val="0"/>
        <w:spacing w:line="360" w:lineRule="auto"/>
        <w:jc w:val="both"/>
        <w:rPr>
          <w:sz w:val="28"/>
          <w:szCs w:val="28"/>
        </w:rPr>
      </w:pPr>
      <w:r w:rsidRPr="00617F57">
        <w:rPr>
          <w:sz w:val="28"/>
          <w:szCs w:val="28"/>
        </w:rPr>
        <w:t xml:space="preserve">Таблица </w:t>
      </w:r>
      <w:r>
        <w:rPr>
          <w:sz w:val="28"/>
          <w:szCs w:val="28"/>
        </w:rPr>
        <w:t>2</w:t>
      </w:r>
      <w:r w:rsidRPr="00617F57">
        <w:rPr>
          <w:sz w:val="28"/>
          <w:szCs w:val="28"/>
        </w:rPr>
        <w:t>.1 – Корреспонденция счетов по учету перерасхода материалов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701"/>
        <w:gridCol w:w="1807"/>
      </w:tblGrid>
      <w:tr w:rsidR="00617F57" w:rsidRPr="00617F57" w:rsidTr="00053B20">
        <w:trPr>
          <w:trHeight w:val="369"/>
        </w:trPr>
        <w:tc>
          <w:tcPr>
            <w:tcW w:w="3220" w:type="pct"/>
            <w:vMerge w:val="restart"/>
            <w:shd w:val="clear" w:color="auto" w:fill="auto"/>
            <w:vAlign w:val="center"/>
          </w:tcPr>
          <w:p w:rsidR="00617F57" w:rsidRPr="00617F57" w:rsidRDefault="00617F57" w:rsidP="00617F57">
            <w:pPr>
              <w:jc w:val="center"/>
            </w:pPr>
            <w:r w:rsidRPr="00617F57">
              <w:t>Содержание операции</w:t>
            </w:r>
          </w:p>
        </w:tc>
        <w:tc>
          <w:tcPr>
            <w:tcW w:w="1780" w:type="pct"/>
            <w:gridSpan w:val="2"/>
            <w:shd w:val="clear" w:color="auto" w:fill="auto"/>
            <w:vAlign w:val="center"/>
          </w:tcPr>
          <w:p w:rsidR="00617F57" w:rsidRPr="00617F57" w:rsidRDefault="00617F57" w:rsidP="00617F57">
            <w:pPr>
              <w:jc w:val="center"/>
            </w:pPr>
            <w:r w:rsidRPr="00617F57">
              <w:t>Корреспонденция счетов</w:t>
            </w:r>
          </w:p>
        </w:tc>
      </w:tr>
      <w:tr w:rsidR="00617F57" w:rsidRPr="00617F57" w:rsidTr="00053B20">
        <w:trPr>
          <w:trHeight w:val="369"/>
        </w:trPr>
        <w:tc>
          <w:tcPr>
            <w:tcW w:w="3220" w:type="pct"/>
            <w:vMerge/>
            <w:shd w:val="clear" w:color="auto" w:fill="auto"/>
            <w:vAlign w:val="center"/>
          </w:tcPr>
          <w:p w:rsidR="00617F57" w:rsidRPr="00617F57" w:rsidRDefault="00617F57" w:rsidP="00617F57">
            <w:pPr>
              <w:spacing w:line="380" w:lineRule="exact"/>
              <w:jc w:val="center"/>
              <w:rPr>
                <w:sz w:val="28"/>
                <w:szCs w:val="28"/>
              </w:rPr>
            </w:pPr>
          </w:p>
        </w:tc>
        <w:tc>
          <w:tcPr>
            <w:tcW w:w="863" w:type="pct"/>
            <w:shd w:val="clear" w:color="auto" w:fill="auto"/>
            <w:vAlign w:val="center"/>
          </w:tcPr>
          <w:p w:rsidR="00617F57" w:rsidRPr="00617F57" w:rsidRDefault="00617F57" w:rsidP="00617F57">
            <w:pPr>
              <w:jc w:val="center"/>
            </w:pPr>
            <w:r w:rsidRPr="00617F57">
              <w:t>дебет</w:t>
            </w:r>
          </w:p>
        </w:tc>
        <w:tc>
          <w:tcPr>
            <w:tcW w:w="917" w:type="pct"/>
            <w:shd w:val="clear" w:color="auto" w:fill="auto"/>
            <w:vAlign w:val="center"/>
          </w:tcPr>
          <w:p w:rsidR="00617F57" w:rsidRPr="00617F57" w:rsidRDefault="00617F57" w:rsidP="00617F57">
            <w:pPr>
              <w:jc w:val="center"/>
            </w:pPr>
            <w:r w:rsidRPr="00617F57">
              <w:t>кредит</w:t>
            </w:r>
          </w:p>
        </w:tc>
      </w:tr>
      <w:tr w:rsidR="00617F57" w:rsidRPr="00617F57" w:rsidTr="00053B20">
        <w:trPr>
          <w:trHeight w:val="369"/>
        </w:trPr>
        <w:tc>
          <w:tcPr>
            <w:tcW w:w="3220" w:type="pct"/>
            <w:shd w:val="clear" w:color="auto" w:fill="auto"/>
            <w:vAlign w:val="center"/>
          </w:tcPr>
          <w:p w:rsidR="00617F57" w:rsidRPr="00617F57" w:rsidRDefault="00617F57" w:rsidP="00617F57">
            <w:r w:rsidRPr="00617F57">
              <w:t>Списана на затраты основного производства сумма перерасхода материала в пределах норм естественной убыли</w:t>
            </w:r>
          </w:p>
        </w:tc>
        <w:tc>
          <w:tcPr>
            <w:tcW w:w="863" w:type="pct"/>
            <w:shd w:val="clear" w:color="auto" w:fill="auto"/>
            <w:vAlign w:val="center"/>
          </w:tcPr>
          <w:p w:rsidR="00617F57" w:rsidRPr="00617F57" w:rsidRDefault="00617F57" w:rsidP="00617F57">
            <w:pPr>
              <w:jc w:val="center"/>
            </w:pPr>
            <w:r w:rsidRPr="00617F57">
              <w:t>20</w:t>
            </w:r>
          </w:p>
        </w:tc>
        <w:tc>
          <w:tcPr>
            <w:tcW w:w="917" w:type="pct"/>
            <w:shd w:val="clear" w:color="auto" w:fill="auto"/>
            <w:vAlign w:val="center"/>
          </w:tcPr>
          <w:p w:rsidR="00617F57" w:rsidRPr="00617F57" w:rsidRDefault="00617F57" w:rsidP="00617F57">
            <w:pPr>
              <w:jc w:val="center"/>
            </w:pPr>
            <w:r w:rsidRPr="00617F57">
              <w:t>94</w:t>
            </w:r>
          </w:p>
        </w:tc>
      </w:tr>
      <w:tr w:rsidR="00617F57" w:rsidRPr="00617F57" w:rsidTr="00053B20">
        <w:trPr>
          <w:trHeight w:val="369"/>
        </w:trPr>
        <w:tc>
          <w:tcPr>
            <w:tcW w:w="3220" w:type="pct"/>
            <w:shd w:val="clear" w:color="auto" w:fill="auto"/>
            <w:vAlign w:val="center"/>
          </w:tcPr>
          <w:p w:rsidR="00617F57" w:rsidRPr="00617F57" w:rsidRDefault="00617F57" w:rsidP="00617F57">
            <w:r w:rsidRPr="00617F57">
              <w:t>Отнесена сумма недостачи по вине работника</w:t>
            </w:r>
          </w:p>
        </w:tc>
        <w:tc>
          <w:tcPr>
            <w:tcW w:w="863" w:type="pct"/>
            <w:shd w:val="clear" w:color="auto" w:fill="auto"/>
            <w:vAlign w:val="center"/>
          </w:tcPr>
          <w:p w:rsidR="00617F57" w:rsidRPr="00617F57" w:rsidRDefault="00617F57" w:rsidP="00617F57">
            <w:pPr>
              <w:jc w:val="center"/>
            </w:pPr>
            <w:r w:rsidRPr="00617F57">
              <w:t>94</w:t>
            </w:r>
          </w:p>
        </w:tc>
        <w:tc>
          <w:tcPr>
            <w:tcW w:w="917" w:type="pct"/>
            <w:shd w:val="clear" w:color="auto" w:fill="auto"/>
            <w:vAlign w:val="center"/>
          </w:tcPr>
          <w:p w:rsidR="00617F57" w:rsidRPr="00617F57" w:rsidRDefault="00617F57" w:rsidP="00617F57">
            <w:pPr>
              <w:jc w:val="center"/>
            </w:pPr>
            <w:r w:rsidRPr="00617F57">
              <w:t>73</w:t>
            </w:r>
          </w:p>
        </w:tc>
      </w:tr>
      <w:tr w:rsidR="00617F57" w:rsidRPr="00617F57" w:rsidTr="00053B20">
        <w:trPr>
          <w:trHeight w:val="369"/>
        </w:trPr>
        <w:tc>
          <w:tcPr>
            <w:tcW w:w="3220" w:type="pct"/>
            <w:shd w:val="clear" w:color="auto" w:fill="auto"/>
            <w:vAlign w:val="center"/>
          </w:tcPr>
          <w:p w:rsidR="00617F57" w:rsidRPr="00617F57" w:rsidRDefault="00617F57" w:rsidP="00617F57">
            <w:r w:rsidRPr="00617F57">
              <w:t>Начислен НДС</w:t>
            </w:r>
          </w:p>
        </w:tc>
        <w:tc>
          <w:tcPr>
            <w:tcW w:w="863" w:type="pct"/>
            <w:shd w:val="clear" w:color="auto" w:fill="auto"/>
            <w:vAlign w:val="center"/>
          </w:tcPr>
          <w:p w:rsidR="00617F57" w:rsidRPr="00617F57" w:rsidRDefault="00617F57" w:rsidP="00617F57">
            <w:pPr>
              <w:jc w:val="center"/>
            </w:pPr>
            <w:r w:rsidRPr="00617F57">
              <w:t>68</w:t>
            </w:r>
          </w:p>
        </w:tc>
        <w:tc>
          <w:tcPr>
            <w:tcW w:w="917" w:type="pct"/>
            <w:shd w:val="clear" w:color="auto" w:fill="auto"/>
            <w:vAlign w:val="center"/>
          </w:tcPr>
          <w:p w:rsidR="00617F57" w:rsidRPr="00617F57" w:rsidRDefault="00617F57" w:rsidP="00617F57">
            <w:pPr>
              <w:jc w:val="center"/>
            </w:pPr>
            <w:r w:rsidRPr="00617F57">
              <w:t>73</w:t>
            </w:r>
          </w:p>
        </w:tc>
      </w:tr>
    </w:tbl>
    <w:p w:rsidR="00617F57" w:rsidRDefault="00617F57" w:rsidP="00617F57">
      <w:pPr>
        <w:widowControl w:val="0"/>
        <w:spacing w:line="360" w:lineRule="auto"/>
        <w:ind w:firstLine="709"/>
        <w:jc w:val="both"/>
        <w:rPr>
          <w:sz w:val="28"/>
          <w:szCs w:val="28"/>
        </w:rPr>
      </w:pPr>
    </w:p>
    <w:p w:rsidR="00617F57" w:rsidRPr="00617F57" w:rsidRDefault="00617F57" w:rsidP="00617F57">
      <w:pPr>
        <w:widowControl w:val="0"/>
        <w:spacing w:line="360" w:lineRule="auto"/>
        <w:ind w:firstLine="709"/>
        <w:jc w:val="both"/>
        <w:rPr>
          <w:rFonts w:eastAsia="Calibri"/>
          <w:sz w:val="28"/>
          <w:szCs w:val="28"/>
        </w:rPr>
      </w:pPr>
      <w:r w:rsidRPr="00617F57">
        <w:rPr>
          <w:sz w:val="28"/>
          <w:szCs w:val="28"/>
        </w:rPr>
        <w:t>По данным первичных документов и отчетов цехов для списания израсходованных материальных ценностей на соответствующие счета синтетического и аналитичес</w:t>
      </w:r>
      <w:r w:rsidRPr="00617F57">
        <w:rPr>
          <w:rFonts w:eastAsia="Calibri"/>
          <w:sz w:val="28"/>
          <w:szCs w:val="28"/>
        </w:rPr>
        <w:t xml:space="preserve">кого учета составляется разработочная таблица «Распределение расхода материалов» (таблица </w:t>
      </w:r>
      <w:r>
        <w:rPr>
          <w:rFonts w:eastAsia="Calibri"/>
          <w:sz w:val="28"/>
          <w:szCs w:val="28"/>
        </w:rPr>
        <w:t>2</w:t>
      </w:r>
      <w:r w:rsidRPr="00617F57">
        <w:rPr>
          <w:rFonts w:eastAsia="Calibri"/>
          <w:sz w:val="28"/>
          <w:szCs w:val="28"/>
        </w:rPr>
        <w:t xml:space="preserve">.2). </w:t>
      </w:r>
    </w:p>
    <w:p w:rsidR="00617F57" w:rsidRPr="00617F57" w:rsidRDefault="00617F57" w:rsidP="00617F57">
      <w:pPr>
        <w:widowControl w:val="0"/>
        <w:spacing w:line="360" w:lineRule="auto"/>
        <w:jc w:val="both"/>
        <w:rPr>
          <w:rFonts w:eastAsia="Calibri"/>
          <w:sz w:val="28"/>
          <w:szCs w:val="28"/>
        </w:rPr>
      </w:pPr>
      <w:r w:rsidRPr="00617F57">
        <w:rPr>
          <w:rFonts w:eastAsia="Calibri"/>
          <w:sz w:val="28"/>
          <w:szCs w:val="28"/>
        </w:rPr>
        <w:lastRenderedPageBreak/>
        <w:t xml:space="preserve">Таблица </w:t>
      </w:r>
      <w:r>
        <w:rPr>
          <w:rFonts w:eastAsia="Calibri"/>
          <w:sz w:val="28"/>
          <w:szCs w:val="28"/>
        </w:rPr>
        <w:t>2</w:t>
      </w:r>
      <w:r w:rsidRPr="00617F57">
        <w:rPr>
          <w:rFonts w:eastAsia="Calibri"/>
          <w:sz w:val="28"/>
          <w:szCs w:val="28"/>
        </w:rPr>
        <w:t xml:space="preserve">.2 </w:t>
      </w:r>
      <w:r>
        <w:rPr>
          <w:rFonts w:eastAsia="Calibri"/>
          <w:sz w:val="28"/>
          <w:szCs w:val="28"/>
        </w:rPr>
        <w:t>–</w:t>
      </w:r>
      <w:r w:rsidRPr="00617F57">
        <w:rPr>
          <w:rFonts w:eastAsia="Calibri"/>
          <w:sz w:val="28"/>
          <w:szCs w:val="28"/>
        </w:rPr>
        <w:t xml:space="preserve"> Выписка из разработочной таблицы «Распределение расхода материалов» (по учетным ценам)</w:t>
      </w:r>
    </w:p>
    <w:tbl>
      <w:tblPr>
        <w:tblW w:w="9930" w:type="dxa"/>
        <w:tblInd w:w="-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01"/>
        <w:gridCol w:w="779"/>
        <w:gridCol w:w="916"/>
        <w:gridCol w:w="3372"/>
        <w:gridCol w:w="683"/>
        <w:gridCol w:w="683"/>
        <w:gridCol w:w="683"/>
        <w:gridCol w:w="2313"/>
      </w:tblGrid>
      <w:tr w:rsidR="00617F57" w:rsidRPr="00617F57" w:rsidTr="00053B20">
        <w:trPr>
          <w:trHeight w:val="369"/>
        </w:trPr>
        <w:tc>
          <w:tcPr>
            <w:tcW w:w="2196" w:type="dxa"/>
            <w:gridSpan w:val="3"/>
            <w:tcBorders>
              <w:top w:val="single" w:sz="4" w:space="0" w:color="auto"/>
              <w:left w:val="single" w:sz="4" w:space="0" w:color="auto"/>
              <w:bottom w:val="single" w:sz="4" w:space="0" w:color="auto"/>
              <w:right w:val="single" w:sz="4" w:space="0" w:color="auto"/>
            </w:tcBorders>
            <w:vAlign w:val="center"/>
            <w:hideMark/>
          </w:tcPr>
          <w:p w:rsidR="00617F57" w:rsidRPr="00617F57" w:rsidRDefault="00617F57" w:rsidP="00617F57">
            <w:pPr>
              <w:jc w:val="center"/>
            </w:pPr>
            <w:r w:rsidRPr="00617F57">
              <w:t>Дебет</w:t>
            </w:r>
          </w:p>
        </w:tc>
        <w:tc>
          <w:tcPr>
            <w:tcW w:w="3372" w:type="dxa"/>
            <w:vMerge w:val="restart"/>
            <w:tcBorders>
              <w:top w:val="single" w:sz="6" w:space="0" w:color="000000"/>
              <w:left w:val="single" w:sz="4" w:space="0" w:color="auto"/>
              <w:bottom w:val="single" w:sz="6" w:space="0" w:color="000000"/>
              <w:right w:val="single" w:sz="6" w:space="0" w:color="000000"/>
            </w:tcBorders>
            <w:vAlign w:val="center"/>
            <w:hideMark/>
          </w:tcPr>
          <w:p w:rsidR="00617F57" w:rsidRPr="00617F57" w:rsidRDefault="00617F57" w:rsidP="00617F57">
            <w:pPr>
              <w:jc w:val="center"/>
            </w:pPr>
            <w:r w:rsidRPr="00617F57">
              <w:t>Наименование</w:t>
            </w:r>
          </w:p>
        </w:tc>
        <w:tc>
          <w:tcPr>
            <w:tcW w:w="4362" w:type="dxa"/>
            <w:gridSpan w:val="4"/>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r w:rsidRPr="00617F57">
              <w:t>Кредит счетов</w:t>
            </w:r>
          </w:p>
        </w:tc>
      </w:tr>
      <w:tr w:rsidR="00617F57" w:rsidRPr="00617F57" w:rsidTr="00053B20">
        <w:trPr>
          <w:trHeight w:val="369"/>
        </w:trPr>
        <w:tc>
          <w:tcPr>
            <w:tcW w:w="501" w:type="dxa"/>
            <w:tcBorders>
              <w:top w:val="single" w:sz="4" w:space="0" w:color="auto"/>
              <w:left w:val="single" w:sz="6" w:space="0" w:color="000000"/>
              <w:bottom w:val="single" w:sz="6" w:space="0" w:color="000000"/>
              <w:right w:val="single" w:sz="6" w:space="0" w:color="000000"/>
            </w:tcBorders>
            <w:vAlign w:val="center"/>
            <w:hideMark/>
          </w:tcPr>
          <w:p w:rsidR="00617F57" w:rsidRPr="00617F57" w:rsidRDefault="00617F57" w:rsidP="00617F57">
            <w:pPr>
              <w:jc w:val="center"/>
            </w:pPr>
            <w:r w:rsidRPr="00617F57">
              <w:t>Цех</w:t>
            </w:r>
          </w:p>
        </w:tc>
        <w:tc>
          <w:tcPr>
            <w:tcW w:w="779" w:type="dxa"/>
            <w:tcBorders>
              <w:top w:val="single" w:sz="4" w:space="0" w:color="auto"/>
              <w:left w:val="single" w:sz="6" w:space="0" w:color="000000"/>
              <w:bottom w:val="single" w:sz="6" w:space="0" w:color="000000"/>
              <w:right w:val="single" w:sz="6" w:space="0" w:color="000000"/>
            </w:tcBorders>
            <w:vAlign w:val="center"/>
            <w:hideMark/>
          </w:tcPr>
          <w:p w:rsidR="00617F57" w:rsidRPr="00617F57" w:rsidRDefault="00617F57" w:rsidP="00617F57">
            <w:pPr>
              <w:jc w:val="center"/>
            </w:pPr>
            <w:r w:rsidRPr="00617F57">
              <w:t>Счет</w:t>
            </w:r>
          </w:p>
        </w:tc>
        <w:tc>
          <w:tcPr>
            <w:tcW w:w="916" w:type="dxa"/>
            <w:tcBorders>
              <w:top w:val="single" w:sz="4" w:space="0" w:color="auto"/>
              <w:left w:val="single" w:sz="6" w:space="0" w:color="000000"/>
              <w:bottom w:val="single" w:sz="6" w:space="0" w:color="000000"/>
              <w:right w:val="single" w:sz="6" w:space="0" w:color="000000"/>
            </w:tcBorders>
            <w:vAlign w:val="center"/>
            <w:hideMark/>
          </w:tcPr>
          <w:p w:rsidR="00617F57" w:rsidRPr="00617F57" w:rsidRDefault="00617F57" w:rsidP="00617F57">
            <w:pPr>
              <w:jc w:val="center"/>
            </w:pPr>
            <w:r w:rsidRPr="00617F57">
              <w:t>Заказ</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r w:rsidRPr="00617F57">
              <w:t>10.1</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r w:rsidRPr="00617F57">
              <w:t>10.2</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r w:rsidRPr="00617F57">
              <w:t>10.3</w:t>
            </w:r>
          </w:p>
        </w:tc>
        <w:tc>
          <w:tcPr>
            <w:tcW w:w="2313" w:type="dxa"/>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r w:rsidRPr="00617F57">
              <w:t>10.4</w:t>
            </w:r>
          </w:p>
        </w:tc>
      </w:tr>
      <w:tr w:rsidR="00617F57" w:rsidRPr="00617F57" w:rsidTr="00053B20">
        <w:trPr>
          <w:trHeight w:val="369"/>
        </w:trPr>
        <w:tc>
          <w:tcPr>
            <w:tcW w:w="501" w:type="dxa"/>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r w:rsidRPr="00617F57">
              <w:t>01</w:t>
            </w:r>
          </w:p>
        </w:tc>
        <w:tc>
          <w:tcPr>
            <w:tcW w:w="779" w:type="dxa"/>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r w:rsidRPr="00617F57">
              <w:t>20</w:t>
            </w:r>
          </w:p>
        </w:tc>
        <w:tc>
          <w:tcPr>
            <w:tcW w:w="916" w:type="dxa"/>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r w:rsidRPr="00617F57">
              <w:t>2001</w:t>
            </w:r>
          </w:p>
        </w:tc>
        <w:tc>
          <w:tcPr>
            <w:tcW w:w="3372" w:type="dxa"/>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r w:rsidRPr="00617F57">
              <w:t>майки</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r w:rsidRPr="00617F57">
              <w:t>6000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r w:rsidRPr="00617F57">
              <w:t>800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r w:rsidRPr="00617F57">
              <w:t>-</w:t>
            </w:r>
          </w:p>
        </w:tc>
        <w:tc>
          <w:tcPr>
            <w:tcW w:w="2313" w:type="dxa"/>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p>
        </w:tc>
      </w:tr>
      <w:tr w:rsidR="00617F57" w:rsidRPr="00617F57" w:rsidTr="00053B20">
        <w:trPr>
          <w:trHeight w:val="369"/>
        </w:trPr>
        <w:tc>
          <w:tcPr>
            <w:tcW w:w="501" w:type="dxa"/>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p>
        </w:tc>
        <w:tc>
          <w:tcPr>
            <w:tcW w:w="779" w:type="dxa"/>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r w:rsidRPr="00617F57">
              <w:t>20</w:t>
            </w:r>
          </w:p>
        </w:tc>
        <w:tc>
          <w:tcPr>
            <w:tcW w:w="916" w:type="dxa"/>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r w:rsidRPr="00617F57">
              <w:t>2002</w:t>
            </w:r>
          </w:p>
        </w:tc>
        <w:tc>
          <w:tcPr>
            <w:tcW w:w="3372" w:type="dxa"/>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r w:rsidRPr="00617F57">
              <w:t>трусы</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r w:rsidRPr="00617F57">
              <w:t>7000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r w:rsidRPr="00617F57">
              <w:t>400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r w:rsidRPr="00617F57">
              <w:t>-</w:t>
            </w:r>
          </w:p>
        </w:tc>
        <w:tc>
          <w:tcPr>
            <w:tcW w:w="2313" w:type="dxa"/>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p>
        </w:tc>
      </w:tr>
      <w:tr w:rsidR="00617F57" w:rsidRPr="00617F57" w:rsidTr="00053B20">
        <w:trPr>
          <w:trHeight w:val="369"/>
        </w:trPr>
        <w:tc>
          <w:tcPr>
            <w:tcW w:w="5568" w:type="dxa"/>
            <w:gridSpan w:val="4"/>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r w:rsidRPr="00617F57">
              <w:t>ИТОГО по счету 20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r w:rsidRPr="00617F57">
              <w:t>13000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r w:rsidRPr="00617F57">
              <w:t>1200</w:t>
            </w:r>
          </w:p>
        </w:tc>
        <w:tc>
          <w:tcPr>
            <w:tcW w:w="683" w:type="dxa"/>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p>
        </w:tc>
        <w:tc>
          <w:tcPr>
            <w:tcW w:w="2313" w:type="dxa"/>
            <w:tcBorders>
              <w:top w:val="single" w:sz="6" w:space="0" w:color="000000"/>
              <w:left w:val="single" w:sz="6" w:space="0" w:color="000000"/>
              <w:bottom w:val="single" w:sz="6" w:space="0" w:color="000000"/>
              <w:right w:val="single" w:sz="6" w:space="0" w:color="000000"/>
            </w:tcBorders>
            <w:vAlign w:val="center"/>
            <w:hideMark/>
          </w:tcPr>
          <w:p w:rsidR="00617F57" w:rsidRPr="00617F57" w:rsidRDefault="00617F57" w:rsidP="00617F57">
            <w:pPr>
              <w:jc w:val="center"/>
            </w:pPr>
          </w:p>
        </w:tc>
      </w:tr>
    </w:tbl>
    <w:p w:rsidR="00617F57" w:rsidRDefault="00617F57" w:rsidP="00617F57">
      <w:pPr>
        <w:widowControl w:val="0"/>
        <w:spacing w:line="360" w:lineRule="auto"/>
        <w:ind w:firstLine="709"/>
        <w:jc w:val="both"/>
        <w:rPr>
          <w:sz w:val="28"/>
          <w:szCs w:val="28"/>
        </w:rPr>
      </w:pPr>
    </w:p>
    <w:p w:rsidR="00617F57" w:rsidRPr="00617F57" w:rsidRDefault="00617F57" w:rsidP="00617F57">
      <w:pPr>
        <w:widowControl w:val="0"/>
        <w:spacing w:line="360" w:lineRule="auto"/>
        <w:ind w:firstLine="709"/>
        <w:jc w:val="both"/>
        <w:rPr>
          <w:sz w:val="28"/>
          <w:szCs w:val="28"/>
        </w:rPr>
      </w:pPr>
      <w:r w:rsidRPr="00617F57">
        <w:rPr>
          <w:sz w:val="28"/>
          <w:szCs w:val="28"/>
        </w:rPr>
        <w:t xml:space="preserve">Списание материальных ценностей производится по фактической себестоимости, то есть к учетной стоимости добавляется сумма отклонений (транспортно-заготовительных расходов). Данные распределения израсходованных материалов из разработочной таблицы переносятся в регистры аналитического учета производства, аналитические ведомости, журналы-ордера № 10. </w:t>
      </w:r>
    </w:p>
    <w:p w:rsidR="00617F57" w:rsidRPr="00617F57" w:rsidRDefault="00617F57" w:rsidP="00617F57">
      <w:pPr>
        <w:widowControl w:val="0"/>
        <w:spacing w:line="360" w:lineRule="auto"/>
        <w:ind w:firstLine="709"/>
        <w:jc w:val="both"/>
        <w:rPr>
          <w:sz w:val="28"/>
          <w:szCs w:val="28"/>
        </w:rPr>
      </w:pPr>
      <w:r w:rsidRPr="00617F57">
        <w:rPr>
          <w:sz w:val="28"/>
          <w:szCs w:val="28"/>
        </w:rPr>
        <w:t>В ООО «Трикотаж плюс»</w:t>
      </w:r>
      <w:r>
        <w:rPr>
          <w:sz w:val="28"/>
          <w:szCs w:val="28"/>
        </w:rPr>
        <w:t xml:space="preserve"> </w:t>
      </w:r>
      <w:r w:rsidRPr="00617F57">
        <w:rPr>
          <w:sz w:val="28"/>
          <w:szCs w:val="28"/>
        </w:rPr>
        <w:t>применяют нормативный метод учета затрат, который предусматривает утверждение для каждого вида продукции норму расхода конкретного материала. Затем определяют нормативный расход материала на фактический выпуск изделий путем умножения нормы на количество изготовленной продукции. После этого нормативный расход материала сопоставляют с его фактическим расходом и определяют коэффициент. Корректируя нормативный расход на это коэффициент, определяют фактический расход материала на каждое изделие.</w:t>
      </w:r>
    </w:p>
    <w:p w:rsidR="00617F57" w:rsidRPr="00617F57" w:rsidRDefault="00617F57" w:rsidP="00617F57">
      <w:pPr>
        <w:widowControl w:val="0"/>
        <w:spacing w:line="360" w:lineRule="auto"/>
        <w:ind w:firstLine="709"/>
        <w:jc w:val="both"/>
        <w:rPr>
          <w:sz w:val="28"/>
          <w:szCs w:val="28"/>
        </w:rPr>
      </w:pPr>
      <w:r w:rsidRPr="00617F57">
        <w:rPr>
          <w:sz w:val="28"/>
          <w:szCs w:val="28"/>
        </w:rPr>
        <w:t xml:space="preserve">Вспомогательные материалы, используемые на технологические цели, в </w:t>
      </w:r>
      <w:r>
        <w:rPr>
          <w:sz w:val="28"/>
          <w:szCs w:val="28"/>
        </w:rPr>
        <w:t>ООО «Трикотаж плюс»</w:t>
      </w:r>
      <w:r w:rsidRPr="00617F57">
        <w:rPr>
          <w:sz w:val="28"/>
          <w:szCs w:val="28"/>
        </w:rPr>
        <w:t xml:space="preserve"> распределяются пропорционально расходу основных материалов.</w:t>
      </w:r>
    </w:p>
    <w:p w:rsidR="00617F57" w:rsidRPr="00617F57" w:rsidRDefault="00617F57" w:rsidP="00617F57">
      <w:pPr>
        <w:widowControl w:val="0"/>
        <w:spacing w:line="360" w:lineRule="auto"/>
        <w:ind w:firstLine="709"/>
        <w:jc w:val="both"/>
        <w:rPr>
          <w:sz w:val="28"/>
          <w:szCs w:val="28"/>
        </w:rPr>
      </w:pPr>
      <w:r w:rsidRPr="00617F57">
        <w:rPr>
          <w:sz w:val="28"/>
          <w:szCs w:val="28"/>
        </w:rPr>
        <w:t xml:space="preserve">Оформление работ и услуг сторонних организаций для производственных подразделений и их включение в затраты производства осуществляется по акту приема-сдачи выполненных работ и оказанных услуг (стоимость работ по техническому диагностированию и освидетельствованию). </w:t>
      </w:r>
    </w:p>
    <w:p w:rsidR="00617F57" w:rsidRPr="00617F57" w:rsidRDefault="00617F57" w:rsidP="00617F57">
      <w:pPr>
        <w:widowControl w:val="0"/>
        <w:spacing w:line="360" w:lineRule="auto"/>
        <w:ind w:firstLine="709"/>
        <w:jc w:val="both"/>
        <w:rPr>
          <w:sz w:val="28"/>
          <w:szCs w:val="28"/>
        </w:rPr>
      </w:pPr>
      <w:r w:rsidRPr="00617F57">
        <w:rPr>
          <w:sz w:val="28"/>
          <w:szCs w:val="28"/>
        </w:rPr>
        <w:t xml:space="preserve">Стоимость выполненных работ и оказанных услуг собственных вспомогательных производств </w:t>
      </w:r>
      <w:r>
        <w:rPr>
          <w:sz w:val="28"/>
          <w:szCs w:val="28"/>
        </w:rPr>
        <w:t>(</w:t>
      </w:r>
      <w:r w:rsidRPr="00617F57">
        <w:rPr>
          <w:sz w:val="28"/>
          <w:lang w:eastAsia="en-US"/>
        </w:rPr>
        <w:t xml:space="preserve">ремонтно-строительный, автотранспортный </w:t>
      </w:r>
      <w:r w:rsidRPr="00617F57">
        <w:rPr>
          <w:sz w:val="28"/>
          <w:lang w:eastAsia="en-US"/>
        </w:rPr>
        <w:lastRenderedPageBreak/>
        <w:t>участки</w:t>
      </w:r>
      <w:r>
        <w:rPr>
          <w:sz w:val="28"/>
          <w:lang w:eastAsia="en-US"/>
        </w:rPr>
        <w:t xml:space="preserve">) </w:t>
      </w:r>
      <w:r w:rsidRPr="00617F57">
        <w:rPr>
          <w:sz w:val="28"/>
          <w:szCs w:val="28"/>
        </w:rPr>
        <w:t>включа</w:t>
      </w:r>
      <w:r>
        <w:rPr>
          <w:sz w:val="28"/>
          <w:szCs w:val="28"/>
        </w:rPr>
        <w:t>е</w:t>
      </w:r>
      <w:r w:rsidRPr="00617F57">
        <w:rPr>
          <w:sz w:val="28"/>
          <w:szCs w:val="28"/>
        </w:rPr>
        <w:t xml:space="preserve">т в затраты на производство продукции на основании форм сводного учета затрат, к которым относятся журнал учета затрат в ремонтной мастерской, накопительные ведомости учета затрат. </w:t>
      </w:r>
    </w:p>
    <w:p w:rsidR="00617F57" w:rsidRPr="00617F57" w:rsidRDefault="00617F57" w:rsidP="00133DBE">
      <w:pPr>
        <w:widowControl w:val="0"/>
        <w:spacing w:line="360" w:lineRule="auto"/>
        <w:ind w:firstLine="709"/>
        <w:jc w:val="both"/>
        <w:rPr>
          <w:sz w:val="28"/>
          <w:szCs w:val="28"/>
        </w:rPr>
      </w:pPr>
      <w:r w:rsidRPr="00617F57">
        <w:rPr>
          <w:sz w:val="28"/>
          <w:szCs w:val="28"/>
        </w:rPr>
        <w:t xml:space="preserve">Затраты средств труда </w:t>
      </w:r>
      <w:r w:rsidR="00133DBE">
        <w:rPr>
          <w:sz w:val="28"/>
          <w:szCs w:val="28"/>
        </w:rPr>
        <w:t xml:space="preserve">фиксируются </w:t>
      </w:r>
      <w:r w:rsidRPr="00617F57">
        <w:rPr>
          <w:sz w:val="28"/>
          <w:szCs w:val="28"/>
        </w:rPr>
        <w:t>в ведомости начисления амортизации</w:t>
      </w:r>
      <w:r w:rsidR="00133DBE">
        <w:rPr>
          <w:sz w:val="28"/>
          <w:szCs w:val="28"/>
        </w:rPr>
        <w:t>.</w:t>
      </w:r>
    </w:p>
    <w:p w:rsidR="00617F57" w:rsidRPr="00617F57" w:rsidRDefault="00617F57" w:rsidP="00617F57">
      <w:pPr>
        <w:widowControl w:val="0"/>
        <w:spacing w:line="360" w:lineRule="auto"/>
        <w:ind w:firstLine="709"/>
        <w:jc w:val="both"/>
        <w:rPr>
          <w:sz w:val="28"/>
          <w:szCs w:val="28"/>
        </w:rPr>
      </w:pPr>
      <w:r w:rsidRPr="00617F57">
        <w:rPr>
          <w:sz w:val="28"/>
          <w:szCs w:val="28"/>
        </w:rPr>
        <w:t>На основании данных первичных документов о затратах составляются производственные отчеты, которые сдаются в бухгалтерию организации. В бухгалтерии организации первичные документы и производственные отчеты служат основанием для ведения аналитического и синтетического учета затрат.</w:t>
      </w:r>
    </w:p>
    <w:p w:rsidR="00617F57" w:rsidRPr="00617F57" w:rsidRDefault="00617F57" w:rsidP="00617F57">
      <w:pPr>
        <w:widowControl w:val="0"/>
        <w:spacing w:line="360" w:lineRule="auto"/>
        <w:ind w:firstLine="709"/>
        <w:jc w:val="both"/>
        <w:rPr>
          <w:sz w:val="28"/>
          <w:szCs w:val="28"/>
        </w:rPr>
      </w:pPr>
      <w:r w:rsidRPr="00617F57">
        <w:rPr>
          <w:sz w:val="28"/>
          <w:szCs w:val="28"/>
        </w:rPr>
        <w:t xml:space="preserve">Для учета затрат на производство и реализацию продукции в Рабочем плане счетов </w:t>
      </w:r>
      <w:r>
        <w:rPr>
          <w:sz w:val="28"/>
          <w:szCs w:val="28"/>
        </w:rPr>
        <w:t>ООО «Трикотаж плюс»</w:t>
      </w:r>
      <w:r w:rsidRPr="00617F57">
        <w:rPr>
          <w:sz w:val="28"/>
          <w:szCs w:val="28"/>
        </w:rPr>
        <w:t xml:space="preserve"> предусмотрены счета (таблица </w:t>
      </w:r>
      <w:r>
        <w:rPr>
          <w:sz w:val="28"/>
          <w:szCs w:val="28"/>
        </w:rPr>
        <w:t>2</w:t>
      </w:r>
      <w:r w:rsidRPr="00617F57">
        <w:rPr>
          <w:sz w:val="28"/>
          <w:szCs w:val="28"/>
        </w:rPr>
        <w:t>.3).</w:t>
      </w:r>
    </w:p>
    <w:p w:rsidR="00617F57" w:rsidRPr="00617F57" w:rsidRDefault="00617F57" w:rsidP="00617F57">
      <w:pPr>
        <w:widowControl w:val="0"/>
        <w:spacing w:line="360" w:lineRule="auto"/>
        <w:jc w:val="both"/>
        <w:rPr>
          <w:sz w:val="28"/>
          <w:szCs w:val="28"/>
        </w:rPr>
      </w:pPr>
      <w:r w:rsidRPr="00617F57">
        <w:rPr>
          <w:sz w:val="28"/>
          <w:szCs w:val="28"/>
        </w:rPr>
        <w:t xml:space="preserve">Таблица 2.3 </w:t>
      </w:r>
      <w:r>
        <w:rPr>
          <w:sz w:val="28"/>
          <w:szCs w:val="28"/>
        </w:rPr>
        <w:t>–</w:t>
      </w:r>
      <w:r w:rsidRPr="00617F57">
        <w:rPr>
          <w:sz w:val="28"/>
          <w:szCs w:val="28"/>
        </w:rPr>
        <w:t xml:space="preserve"> Затратные счета Рабочего плана счетов ООО «Трикотаж плюс»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1494"/>
        <w:gridCol w:w="5654"/>
      </w:tblGrid>
      <w:tr w:rsidR="00617F57" w:rsidRPr="00617F57" w:rsidTr="00053B20">
        <w:trPr>
          <w:trHeight w:val="369"/>
        </w:trPr>
        <w:tc>
          <w:tcPr>
            <w:tcW w:w="1373" w:type="pct"/>
            <w:vMerge w:val="restart"/>
            <w:shd w:val="clear" w:color="auto" w:fill="auto"/>
            <w:vAlign w:val="center"/>
            <w:hideMark/>
          </w:tcPr>
          <w:p w:rsidR="00617F57" w:rsidRPr="00617F57" w:rsidRDefault="00617F57" w:rsidP="00617F57">
            <w:pPr>
              <w:jc w:val="center"/>
            </w:pPr>
            <w:r w:rsidRPr="00617F57">
              <w:t>Наименование счета</w:t>
            </w:r>
          </w:p>
        </w:tc>
        <w:tc>
          <w:tcPr>
            <w:tcW w:w="758" w:type="pct"/>
            <w:vMerge w:val="restart"/>
            <w:shd w:val="clear" w:color="auto" w:fill="auto"/>
            <w:noWrap/>
            <w:vAlign w:val="center"/>
            <w:hideMark/>
          </w:tcPr>
          <w:p w:rsidR="00617F57" w:rsidRPr="00617F57" w:rsidRDefault="00617F57" w:rsidP="00617F57">
            <w:pPr>
              <w:jc w:val="center"/>
            </w:pPr>
            <w:r w:rsidRPr="00617F57">
              <w:t>Номер счета</w:t>
            </w:r>
          </w:p>
        </w:tc>
        <w:tc>
          <w:tcPr>
            <w:tcW w:w="2869" w:type="pct"/>
            <w:shd w:val="clear" w:color="auto" w:fill="auto"/>
            <w:vAlign w:val="center"/>
            <w:hideMark/>
          </w:tcPr>
          <w:p w:rsidR="00617F57" w:rsidRPr="00617F57" w:rsidRDefault="00617F57" w:rsidP="00617F57">
            <w:pPr>
              <w:jc w:val="center"/>
            </w:pPr>
            <w:r w:rsidRPr="00617F57">
              <w:t>Номера и наименование субсчета</w:t>
            </w:r>
          </w:p>
        </w:tc>
      </w:tr>
      <w:tr w:rsidR="00617F57" w:rsidRPr="00617F57" w:rsidTr="00053B20">
        <w:trPr>
          <w:trHeight w:val="369"/>
        </w:trPr>
        <w:tc>
          <w:tcPr>
            <w:tcW w:w="1373" w:type="pct"/>
            <w:vMerge w:val="restart"/>
            <w:shd w:val="clear" w:color="auto" w:fill="auto"/>
            <w:hideMark/>
          </w:tcPr>
          <w:p w:rsidR="00617F57" w:rsidRPr="00617F57" w:rsidRDefault="00617F57" w:rsidP="00617F57">
            <w:r w:rsidRPr="00617F57">
              <w:t>Основное производство</w:t>
            </w:r>
          </w:p>
        </w:tc>
        <w:tc>
          <w:tcPr>
            <w:tcW w:w="758" w:type="pct"/>
            <w:vMerge w:val="restart"/>
            <w:shd w:val="clear" w:color="auto" w:fill="auto"/>
            <w:noWrap/>
            <w:hideMark/>
          </w:tcPr>
          <w:p w:rsidR="00617F57" w:rsidRPr="00617F57" w:rsidRDefault="00617F57" w:rsidP="00617F57">
            <w:pPr>
              <w:jc w:val="center"/>
            </w:pPr>
            <w:r w:rsidRPr="00617F57">
              <w:t>20</w:t>
            </w:r>
          </w:p>
        </w:tc>
        <w:tc>
          <w:tcPr>
            <w:tcW w:w="2869" w:type="pct"/>
            <w:shd w:val="clear" w:color="auto" w:fill="auto"/>
            <w:hideMark/>
          </w:tcPr>
          <w:p w:rsidR="00617F57" w:rsidRPr="00617F57" w:rsidRDefault="00617F57" w:rsidP="00617F57">
            <w:pPr>
              <w:jc w:val="both"/>
            </w:pPr>
            <w:r w:rsidRPr="00617F57">
              <w:t>0. Производство вязально-трикотажного цеха</w:t>
            </w:r>
          </w:p>
        </w:tc>
      </w:tr>
      <w:tr w:rsidR="00617F57" w:rsidRPr="00617F57" w:rsidTr="00053B20">
        <w:trPr>
          <w:trHeight w:val="369"/>
        </w:trPr>
        <w:tc>
          <w:tcPr>
            <w:tcW w:w="1373" w:type="pct"/>
            <w:vMerge/>
            <w:hideMark/>
          </w:tcPr>
          <w:p w:rsidR="00617F57" w:rsidRPr="00617F57" w:rsidRDefault="00617F57" w:rsidP="00617F57"/>
        </w:tc>
        <w:tc>
          <w:tcPr>
            <w:tcW w:w="758" w:type="pct"/>
            <w:vMerge/>
            <w:hideMark/>
          </w:tcPr>
          <w:p w:rsidR="00617F57" w:rsidRPr="00617F57" w:rsidRDefault="00617F57" w:rsidP="00617F57">
            <w:pPr>
              <w:jc w:val="center"/>
            </w:pPr>
          </w:p>
        </w:tc>
        <w:tc>
          <w:tcPr>
            <w:tcW w:w="2869" w:type="pct"/>
            <w:shd w:val="clear" w:color="auto" w:fill="auto"/>
            <w:hideMark/>
          </w:tcPr>
          <w:p w:rsidR="00617F57" w:rsidRPr="00617F57" w:rsidRDefault="00617F57" w:rsidP="00617F57">
            <w:pPr>
              <w:jc w:val="both"/>
            </w:pPr>
            <w:r w:rsidRPr="00617F57">
              <w:t>1. Производство чулочного цеха</w:t>
            </w:r>
          </w:p>
        </w:tc>
      </w:tr>
      <w:tr w:rsidR="00617F57" w:rsidRPr="00617F57" w:rsidTr="00053B20">
        <w:trPr>
          <w:trHeight w:val="369"/>
        </w:trPr>
        <w:tc>
          <w:tcPr>
            <w:tcW w:w="1373" w:type="pct"/>
            <w:vMerge/>
            <w:hideMark/>
          </w:tcPr>
          <w:p w:rsidR="00617F57" w:rsidRPr="00617F57" w:rsidRDefault="00617F57" w:rsidP="00617F57"/>
        </w:tc>
        <w:tc>
          <w:tcPr>
            <w:tcW w:w="758" w:type="pct"/>
            <w:vMerge/>
            <w:hideMark/>
          </w:tcPr>
          <w:p w:rsidR="00617F57" w:rsidRPr="00617F57" w:rsidRDefault="00617F57" w:rsidP="00617F57">
            <w:pPr>
              <w:jc w:val="center"/>
            </w:pPr>
          </w:p>
        </w:tc>
        <w:tc>
          <w:tcPr>
            <w:tcW w:w="2869" w:type="pct"/>
            <w:shd w:val="clear" w:color="auto" w:fill="auto"/>
            <w:hideMark/>
          </w:tcPr>
          <w:p w:rsidR="00617F57" w:rsidRPr="00617F57" w:rsidRDefault="00617F57" w:rsidP="00617F57">
            <w:pPr>
              <w:jc w:val="both"/>
            </w:pPr>
            <w:r w:rsidRPr="00617F57">
              <w:t>2. Производство красильно-отделочного цеха</w:t>
            </w:r>
          </w:p>
        </w:tc>
      </w:tr>
      <w:tr w:rsidR="00617F57" w:rsidRPr="00617F57" w:rsidTr="00053B20">
        <w:trPr>
          <w:trHeight w:val="369"/>
        </w:trPr>
        <w:tc>
          <w:tcPr>
            <w:tcW w:w="1373" w:type="pct"/>
            <w:vMerge/>
            <w:hideMark/>
          </w:tcPr>
          <w:p w:rsidR="00617F57" w:rsidRPr="00617F57" w:rsidRDefault="00617F57" w:rsidP="00617F57"/>
        </w:tc>
        <w:tc>
          <w:tcPr>
            <w:tcW w:w="758" w:type="pct"/>
            <w:vMerge/>
            <w:hideMark/>
          </w:tcPr>
          <w:p w:rsidR="00617F57" w:rsidRPr="00617F57" w:rsidRDefault="00617F57" w:rsidP="00617F57">
            <w:pPr>
              <w:jc w:val="center"/>
            </w:pPr>
          </w:p>
        </w:tc>
        <w:tc>
          <w:tcPr>
            <w:tcW w:w="2869" w:type="pct"/>
            <w:shd w:val="clear" w:color="auto" w:fill="auto"/>
            <w:hideMark/>
          </w:tcPr>
          <w:p w:rsidR="00617F57" w:rsidRPr="00617F57" w:rsidRDefault="00617F57" w:rsidP="00617F57">
            <w:pPr>
              <w:jc w:val="both"/>
            </w:pPr>
            <w:r w:rsidRPr="00617F57">
              <w:t>3. Производство швейного цеха</w:t>
            </w:r>
          </w:p>
        </w:tc>
      </w:tr>
      <w:tr w:rsidR="00617F57" w:rsidRPr="00617F57" w:rsidTr="00053B20">
        <w:trPr>
          <w:trHeight w:val="369"/>
        </w:trPr>
        <w:tc>
          <w:tcPr>
            <w:tcW w:w="1373" w:type="pct"/>
            <w:shd w:val="clear" w:color="auto" w:fill="auto"/>
            <w:hideMark/>
          </w:tcPr>
          <w:p w:rsidR="00617F57" w:rsidRPr="00617F57" w:rsidRDefault="00617F57" w:rsidP="00617F57">
            <w:r w:rsidRPr="00617F57">
              <w:t>Вспомогательные производства</w:t>
            </w:r>
          </w:p>
        </w:tc>
        <w:tc>
          <w:tcPr>
            <w:tcW w:w="758" w:type="pct"/>
            <w:shd w:val="clear" w:color="auto" w:fill="auto"/>
            <w:noWrap/>
            <w:hideMark/>
          </w:tcPr>
          <w:p w:rsidR="00617F57" w:rsidRPr="00617F57" w:rsidRDefault="00617F57" w:rsidP="00617F57">
            <w:pPr>
              <w:jc w:val="center"/>
            </w:pPr>
            <w:r w:rsidRPr="00617F57">
              <w:t>23</w:t>
            </w:r>
          </w:p>
        </w:tc>
        <w:tc>
          <w:tcPr>
            <w:tcW w:w="2869" w:type="pct"/>
            <w:shd w:val="clear" w:color="auto" w:fill="auto"/>
            <w:hideMark/>
          </w:tcPr>
          <w:p w:rsidR="00617F57" w:rsidRPr="00617F57" w:rsidRDefault="00617F57" w:rsidP="00617F57">
            <w:pPr>
              <w:jc w:val="both"/>
            </w:pPr>
          </w:p>
        </w:tc>
      </w:tr>
      <w:tr w:rsidR="00617F57" w:rsidRPr="00617F57" w:rsidTr="00053B20">
        <w:trPr>
          <w:trHeight w:val="369"/>
        </w:trPr>
        <w:tc>
          <w:tcPr>
            <w:tcW w:w="1373" w:type="pct"/>
            <w:vMerge w:val="restart"/>
            <w:shd w:val="clear" w:color="auto" w:fill="auto"/>
            <w:hideMark/>
          </w:tcPr>
          <w:p w:rsidR="00617F57" w:rsidRPr="00617F57" w:rsidRDefault="00617F57" w:rsidP="00133DBE">
            <w:r w:rsidRPr="00617F57">
              <w:t xml:space="preserve">Общепроизводственные </w:t>
            </w:r>
            <w:r w:rsidR="00133DBE">
              <w:t>расход</w:t>
            </w:r>
            <w:r w:rsidRPr="00617F57">
              <w:t>ы</w:t>
            </w:r>
          </w:p>
        </w:tc>
        <w:tc>
          <w:tcPr>
            <w:tcW w:w="758" w:type="pct"/>
            <w:vMerge w:val="restart"/>
            <w:shd w:val="clear" w:color="auto" w:fill="auto"/>
            <w:noWrap/>
            <w:hideMark/>
          </w:tcPr>
          <w:p w:rsidR="00617F57" w:rsidRPr="00617F57" w:rsidRDefault="00617F57" w:rsidP="00617F57">
            <w:pPr>
              <w:jc w:val="center"/>
            </w:pPr>
            <w:r w:rsidRPr="00617F57">
              <w:t>25</w:t>
            </w:r>
          </w:p>
        </w:tc>
        <w:tc>
          <w:tcPr>
            <w:tcW w:w="2869" w:type="pct"/>
            <w:shd w:val="clear" w:color="auto" w:fill="auto"/>
            <w:hideMark/>
          </w:tcPr>
          <w:p w:rsidR="00617F57" w:rsidRPr="00617F57" w:rsidRDefault="00617F57" w:rsidP="00617F57">
            <w:pPr>
              <w:jc w:val="both"/>
            </w:pPr>
            <w:r w:rsidRPr="00617F57">
              <w:t>0. Общепроизводственные затраты в пределах нормируемых</w:t>
            </w:r>
          </w:p>
        </w:tc>
      </w:tr>
      <w:tr w:rsidR="00617F57" w:rsidRPr="00617F57" w:rsidTr="00053B20">
        <w:trPr>
          <w:trHeight w:val="369"/>
        </w:trPr>
        <w:tc>
          <w:tcPr>
            <w:tcW w:w="1373" w:type="pct"/>
            <w:vMerge/>
            <w:hideMark/>
          </w:tcPr>
          <w:p w:rsidR="00617F57" w:rsidRPr="00617F57" w:rsidRDefault="00617F57" w:rsidP="00617F57"/>
        </w:tc>
        <w:tc>
          <w:tcPr>
            <w:tcW w:w="758" w:type="pct"/>
            <w:vMerge/>
            <w:hideMark/>
          </w:tcPr>
          <w:p w:rsidR="00617F57" w:rsidRPr="00617F57" w:rsidRDefault="00617F57" w:rsidP="00617F57">
            <w:pPr>
              <w:jc w:val="center"/>
            </w:pPr>
          </w:p>
        </w:tc>
        <w:tc>
          <w:tcPr>
            <w:tcW w:w="2869" w:type="pct"/>
            <w:shd w:val="clear" w:color="auto" w:fill="auto"/>
            <w:hideMark/>
          </w:tcPr>
          <w:p w:rsidR="00617F57" w:rsidRPr="00617F57" w:rsidRDefault="00617F57" w:rsidP="00617F57">
            <w:pPr>
              <w:jc w:val="both"/>
            </w:pPr>
            <w:r w:rsidRPr="00617F57">
              <w:t>1. Общепроизводственные затраты сверх нормируемых</w:t>
            </w:r>
          </w:p>
        </w:tc>
      </w:tr>
      <w:tr w:rsidR="00617F57" w:rsidRPr="00617F57" w:rsidTr="00053B20">
        <w:trPr>
          <w:trHeight w:val="369"/>
        </w:trPr>
        <w:tc>
          <w:tcPr>
            <w:tcW w:w="1373" w:type="pct"/>
            <w:vMerge w:val="restart"/>
            <w:shd w:val="clear" w:color="auto" w:fill="auto"/>
            <w:hideMark/>
          </w:tcPr>
          <w:p w:rsidR="00617F57" w:rsidRPr="00617F57" w:rsidRDefault="00617F57" w:rsidP="00133DBE">
            <w:r w:rsidRPr="00617F57">
              <w:t xml:space="preserve">Общехозяйственные </w:t>
            </w:r>
            <w:r w:rsidR="00133DBE">
              <w:t>расход</w:t>
            </w:r>
            <w:r w:rsidRPr="00617F57">
              <w:t>ы</w:t>
            </w:r>
          </w:p>
        </w:tc>
        <w:tc>
          <w:tcPr>
            <w:tcW w:w="758" w:type="pct"/>
            <w:vMerge w:val="restart"/>
            <w:shd w:val="clear" w:color="auto" w:fill="auto"/>
            <w:noWrap/>
            <w:hideMark/>
          </w:tcPr>
          <w:p w:rsidR="00617F57" w:rsidRPr="00617F57" w:rsidRDefault="00617F57" w:rsidP="00617F57">
            <w:pPr>
              <w:jc w:val="center"/>
            </w:pPr>
            <w:r w:rsidRPr="00617F57">
              <w:t>26</w:t>
            </w:r>
          </w:p>
        </w:tc>
        <w:tc>
          <w:tcPr>
            <w:tcW w:w="2869" w:type="pct"/>
            <w:shd w:val="clear" w:color="auto" w:fill="auto"/>
            <w:hideMark/>
          </w:tcPr>
          <w:p w:rsidR="00617F57" w:rsidRPr="00617F57" w:rsidRDefault="00617F57" w:rsidP="00617F57">
            <w:pPr>
              <w:jc w:val="both"/>
            </w:pPr>
            <w:r w:rsidRPr="00617F57">
              <w:t>0. Общехозяйственные затраты в пределах нормируемых</w:t>
            </w:r>
          </w:p>
        </w:tc>
      </w:tr>
      <w:tr w:rsidR="00617F57" w:rsidRPr="00617F57" w:rsidTr="00053B20">
        <w:trPr>
          <w:trHeight w:val="369"/>
        </w:trPr>
        <w:tc>
          <w:tcPr>
            <w:tcW w:w="1373" w:type="pct"/>
            <w:vMerge/>
            <w:hideMark/>
          </w:tcPr>
          <w:p w:rsidR="00617F57" w:rsidRPr="00617F57" w:rsidRDefault="00617F57" w:rsidP="00617F57"/>
        </w:tc>
        <w:tc>
          <w:tcPr>
            <w:tcW w:w="758" w:type="pct"/>
            <w:vMerge/>
            <w:hideMark/>
          </w:tcPr>
          <w:p w:rsidR="00617F57" w:rsidRPr="00617F57" w:rsidRDefault="00617F57" w:rsidP="00617F57">
            <w:pPr>
              <w:jc w:val="center"/>
            </w:pPr>
          </w:p>
        </w:tc>
        <w:tc>
          <w:tcPr>
            <w:tcW w:w="2869" w:type="pct"/>
            <w:shd w:val="clear" w:color="auto" w:fill="auto"/>
            <w:hideMark/>
          </w:tcPr>
          <w:p w:rsidR="00617F57" w:rsidRPr="00617F57" w:rsidRDefault="00617F57" w:rsidP="00617F57">
            <w:pPr>
              <w:jc w:val="both"/>
            </w:pPr>
            <w:r w:rsidRPr="00617F57">
              <w:t>1. Общехозяйственные затраты сверх нормируемых</w:t>
            </w:r>
          </w:p>
        </w:tc>
      </w:tr>
      <w:tr w:rsidR="00617F57" w:rsidRPr="00617F57" w:rsidTr="00053B20">
        <w:trPr>
          <w:trHeight w:val="369"/>
        </w:trPr>
        <w:tc>
          <w:tcPr>
            <w:tcW w:w="1373" w:type="pct"/>
            <w:shd w:val="clear" w:color="auto" w:fill="auto"/>
            <w:hideMark/>
          </w:tcPr>
          <w:p w:rsidR="00617F57" w:rsidRPr="00617F57" w:rsidRDefault="00617F57" w:rsidP="00617F57">
            <w:r w:rsidRPr="00617F57">
              <w:t>Брак в производстве</w:t>
            </w:r>
          </w:p>
        </w:tc>
        <w:tc>
          <w:tcPr>
            <w:tcW w:w="758" w:type="pct"/>
            <w:shd w:val="clear" w:color="auto" w:fill="auto"/>
            <w:noWrap/>
            <w:hideMark/>
          </w:tcPr>
          <w:p w:rsidR="00617F57" w:rsidRPr="00617F57" w:rsidRDefault="00617F57" w:rsidP="00617F57">
            <w:pPr>
              <w:jc w:val="center"/>
            </w:pPr>
            <w:r w:rsidRPr="00617F57">
              <w:t>28</w:t>
            </w:r>
          </w:p>
        </w:tc>
        <w:tc>
          <w:tcPr>
            <w:tcW w:w="2869" w:type="pct"/>
            <w:shd w:val="clear" w:color="auto" w:fill="auto"/>
            <w:hideMark/>
          </w:tcPr>
          <w:p w:rsidR="00617F57" w:rsidRPr="00617F57" w:rsidRDefault="00617F57" w:rsidP="00617F57">
            <w:pPr>
              <w:jc w:val="both"/>
            </w:pPr>
          </w:p>
        </w:tc>
      </w:tr>
      <w:tr w:rsidR="00617F57" w:rsidRPr="00617F57" w:rsidTr="00053B20">
        <w:trPr>
          <w:trHeight w:val="369"/>
        </w:trPr>
        <w:tc>
          <w:tcPr>
            <w:tcW w:w="1373" w:type="pct"/>
            <w:vMerge w:val="restart"/>
          </w:tcPr>
          <w:p w:rsidR="00617F57" w:rsidRPr="00617F57" w:rsidRDefault="00617F57" w:rsidP="00133DBE">
            <w:r w:rsidRPr="00617F57">
              <w:t xml:space="preserve">Расходы на </w:t>
            </w:r>
            <w:r w:rsidR="00133DBE">
              <w:t>продажу</w:t>
            </w:r>
          </w:p>
        </w:tc>
        <w:tc>
          <w:tcPr>
            <w:tcW w:w="758" w:type="pct"/>
            <w:vMerge w:val="restart"/>
          </w:tcPr>
          <w:p w:rsidR="00617F57" w:rsidRPr="00617F57" w:rsidRDefault="00617F57" w:rsidP="00617F57">
            <w:pPr>
              <w:jc w:val="center"/>
            </w:pPr>
            <w:r w:rsidRPr="00617F57">
              <w:t>44</w:t>
            </w:r>
          </w:p>
        </w:tc>
        <w:tc>
          <w:tcPr>
            <w:tcW w:w="2869" w:type="pct"/>
            <w:shd w:val="clear" w:color="auto" w:fill="auto"/>
          </w:tcPr>
          <w:p w:rsidR="00617F57" w:rsidRPr="00617F57" w:rsidRDefault="00617F57" w:rsidP="00617F57">
            <w:pPr>
              <w:jc w:val="both"/>
            </w:pPr>
            <w:r w:rsidRPr="00617F57">
              <w:t>0. Расходы на реализацию готовой продукции</w:t>
            </w:r>
          </w:p>
        </w:tc>
      </w:tr>
      <w:tr w:rsidR="00617F57" w:rsidRPr="00617F57" w:rsidTr="00053B20">
        <w:trPr>
          <w:trHeight w:val="369"/>
        </w:trPr>
        <w:tc>
          <w:tcPr>
            <w:tcW w:w="1373" w:type="pct"/>
            <w:vMerge/>
          </w:tcPr>
          <w:p w:rsidR="00617F57" w:rsidRPr="00617F57" w:rsidRDefault="00617F57" w:rsidP="00617F57"/>
        </w:tc>
        <w:tc>
          <w:tcPr>
            <w:tcW w:w="758" w:type="pct"/>
            <w:vMerge/>
          </w:tcPr>
          <w:p w:rsidR="00617F57" w:rsidRPr="00617F57" w:rsidRDefault="00617F57" w:rsidP="00617F57">
            <w:pPr>
              <w:jc w:val="center"/>
            </w:pPr>
          </w:p>
        </w:tc>
        <w:tc>
          <w:tcPr>
            <w:tcW w:w="2869" w:type="pct"/>
            <w:shd w:val="clear" w:color="auto" w:fill="auto"/>
          </w:tcPr>
          <w:p w:rsidR="00617F57" w:rsidRPr="00617F57" w:rsidRDefault="00617F57" w:rsidP="00617F57">
            <w:pPr>
              <w:jc w:val="both"/>
            </w:pPr>
            <w:r w:rsidRPr="00617F57">
              <w:t>1. Расходы на реализацию</w:t>
            </w:r>
          </w:p>
        </w:tc>
      </w:tr>
      <w:tr w:rsidR="00617F57" w:rsidRPr="00617F57" w:rsidTr="00053B20">
        <w:trPr>
          <w:trHeight w:val="369"/>
        </w:trPr>
        <w:tc>
          <w:tcPr>
            <w:tcW w:w="1373" w:type="pct"/>
            <w:vMerge/>
          </w:tcPr>
          <w:p w:rsidR="00617F57" w:rsidRPr="00617F57" w:rsidRDefault="00617F57" w:rsidP="00617F57"/>
        </w:tc>
        <w:tc>
          <w:tcPr>
            <w:tcW w:w="758" w:type="pct"/>
            <w:vMerge/>
          </w:tcPr>
          <w:p w:rsidR="00617F57" w:rsidRPr="00617F57" w:rsidRDefault="00617F57" w:rsidP="00617F57">
            <w:pPr>
              <w:jc w:val="center"/>
            </w:pPr>
          </w:p>
        </w:tc>
        <w:tc>
          <w:tcPr>
            <w:tcW w:w="2869" w:type="pct"/>
            <w:shd w:val="clear" w:color="auto" w:fill="auto"/>
          </w:tcPr>
          <w:p w:rsidR="00617F57" w:rsidRPr="00617F57" w:rsidRDefault="00617F57" w:rsidP="00617F57">
            <w:pPr>
              <w:jc w:val="both"/>
            </w:pPr>
            <w:r w:rsidRPr="00617F57">
              <w:t>2. Издержки обращения в торговле</w:t>
            </w:r>
          </w:p>
        </w:tc>
      </w:tr>
      <w:tr w:rsidR="00617F57" w:rsidRPr="00617F57" w:rsidTr="00053B20">
        <w:trPr>
          <w:trHeight w:val="369"/>
        </w:trPr>
        <w:tc>
          <w:tcPr>
            <w:tcW w:w="1373" w:type="pct"/>
            <w:vMerge/>
          </w:tcPr>
          <w:p w:rsidR="00617F57" w:rsidRPr="00617F57" w:rsidRDefault="00617F57" w:rsidP="00617F57"/>
        </w:tc>
        <w:tc>
          <w:tcPr>
            <w:tcW w:w="758" w:type="pct"/>
            <w:vMerge/>
          </w:tcPr>
          <w:p w:rsidR="00617F57" w:rsidRPr="00617F57" w:rsidRDefault="00617F57" w:rsidP="00617F57">
            <w:pPr>
              <w:jc w:val="center"/>
            </w:pPr>
          </w:p>
        </w:tc>
        <w:tc>
          <w:tcPr>
            <w:tcW w:w="2869" w:type="pct"/>
            <w:shd w:val="clear" w:color="auto" w:fill="auto"/>
          </w:tcPr>
          <w:p w:rsidR="00617F57" w:rsidRPr="00617F57" w:rsidRDefault="00617F57" w:rsidP="00617F57">
            <w:pPr>
              <w:jc w:val="both"/>
            </w:pPr>
            <w:r w:rsidRPr="00617F57">
              <w:t>3. Издержки обращения в общественном питании</w:t>
            </w:r>
          </w:p>
        </w:tc>
      </w:tr>
    </w:tbl>
    <w:p w:rsidR="00617F57" w:rsidRDefault="00617F57" w:rsidP="00617F57">
      <w:pPr>
        <w:widowControl w:val="0"/>
        <w:spacing w:line="360" w:lineRule="auto"/>
        <w:ind w:firstLine="709"/>
        <w:jc w:val="both"/>
        <w:rPr>
          <w:sz w:val="28"/>
          <w:szCs w:val="28"/>
        </w:rPr>
      </w:pPr>
    </w:p>
    <w:p w:rsidR="00617F57" w:rsidRPr="00617F57" w:rsidRDefault="00617F57" w:rsidP="00617F57">
      <w:pPr>
        <w:widowControl w:val="0"/>
        <w:spacing w:line="360" w:lineRule="auto"/>
        <w:ind w:firstLine="709"/>
        <w:jc w:val="both"/>
        <w:rPr>
          <w:sz w:val="28"/>
          <w:szCs w:val="28"/>
        </w:rPr>
      </w:pPr>
      <w:r w:rsidRPr="00617F57">
        <w:rPr>
          <w:sz w:val="28"/>
          <w:szCs w:val="28"/>
        </w:rPr>
        <w:t>Затраты учитываются на дебете указанных счетов, а их списание – на кредите. С кредита счетов 20 «Основное производство» и 23 «Вспомогательные произ</w:t>
      </w:r>
      <w:r w:rsidRPr="00617F57">
        <w:rPr>
          <w:sz w:val="28"/>
          <w:szCs w:val="28"/>
        </w:rPr>
        <w:softHyphen/>
        <w:t>водства» списывают фактическую себестоимость выпущен</w:t>
      </w:r>
      <w:r w:rsidRPr="00617F57">
        <w:rPr>
          <w:sz w:val="28"/>
          <w:szCs w:val="28"/>
        </w:rPr>
        <w:softHyphen/>
        <w:t xml:space="preserve">ной </w:t>
      </w:r>
      <w:r w:rsidRPr="00617F57">
        <w:rPr>
          <w:sz w:val="28"/>
          <w:szCs w:val="28"/>
        </w:rPr>
        <w:lastRenderedPageBreak/>
        <w:t>продукции. Сальдо этих счетов показыва</w:t>
      </w:r>
      <w:r w:rsidRPr="00617F57">
        <w:rPr>
          <w:sz w:val="28"/>
          <w:szCs w:val="28"/>
        </w:rPr>
        <w:softHyphen/>
        <w:t>ет величину затрат на незавершенное производство.</w:t>
      </w:r>
    </w:p>
    <w:p w:rsidR="00617F57" w:rsidRPr="00617F57" w:rsidRDefault="00617F57" w:rsidP="00617F57">
      <w:pPr>
        <w:widowControl w:val="0"/>
        <w:spacing w:line="360" w:lineRule="auto"/>
        <w:ind w:firstLine="709"/>
        <w:jc w:val="both"/>
        <w:rPr>
          <w:sz w:val="28"/>
          <w:szCs w:val="28"/>
        </w:rPr>
      </w:pPr>
      <w:r w:rsidRPr="00617F57">
        <w:rPr>
          <w:sz w:val="28"/>
          <w:szCs w:val="28"/>
        </w:rPr>
        <w:t>Суммы фактической производственной себестоимости  готовой продукции переносятся с кредита 20 счета в дебет счета 43 «Готовая продукция».</w:t>
      </w:r>
    </w:p>
    <w:p w:rsidR="00617F57" w:rsidRPr="00617F57" w:rsidRDefault="00617F57" w:rsidP="00617F57">
      <w:pPr>
        <w:widowControl w:val="0"/>
        <w:spacing w:line="360" w:lineRule="auto"/>
        <w:ind w:firstLine="709"/>
        <w:jc w:val="both"/>
        <w:rPr>
          <w:sz w:val="28"/>
          <w:szCs w:val="28"/>
        </w:rPr>
      </w:pPr>
      <w:r w:rsidRPr="00617F57">
        <w:rPr>
          <w:sz w:val="28"/>
          <w:szCs w:val="28"/>
        </w:rPr>
        <w:t xml:space="preserve">Отражение хозяйственных операций по учету материальных затрат на производство продукции представлено в таблице </w:t>
      </w:r>
      <w:r w:rsidR="00133DBE">
        <w:rPr>
          <w:sz w:val="28"/>
          <w:szCs w:val="28"/>
        </w:rPr>
        <w:t>2</w:t>
      </w:r>
      <w:r w:rsidRPr="00617F57">
        <w:rPr>
          <w:sz w:val="28"/>
          <w:szCs w:val="28"/>
        </w:rPr>
        <w:t>.4.</w:t>
      </w:r>
    </w:p>
    <w:p w:rsidR="00617F57" w:rsidRPr="00617F57" w:rsidRDefault="00617F57" w:rsidP="00133DBE">
      <w:pPr>
        <w:widowControl w:val="0"/>
        <w:spacing w:line="360" w:lineRule="auto"/>
        <w:jc w:val="both"/>
        <w:rPr>
          <w:sz w:val="28"/>
          <w:szCs w:val="28"/>
        </w:rPr>
      </w:pPr>
      <w:r w:rsidRPr="00617F57">
        <w:rPr>
          <w:sz w:val="28"/>
          <w:szCs w:val="28"/>
        </w:rPr>
        <w:t xml:space="preserve">Таблица </w:t>
      </w:r>
      <w:r w:rsidR="00133DBE">
        <w:rPr>
          <w:sz w:val="28"/>
          <w:szCs w:val="28"/>
        </w:rPr>
        <w:t>2</w:t>
      </w:r>
      <w:r w:rsidRPr="00617F57">
        <w:rPr>
          <w:sz w:val="28"/>
          <w:szCs w:val="28"/>
        </w:rPr>
        <w:t xml:space="preserve">.4 </w:t>
      </w:r>
      <w:r w:rsidR="00133DBE">
        <w:rPr>
          <w:sz w:val="28"/>
          <w:szCs w:val="28"/>
        </w:rPr>
        <w:t>–</w:t>
      </w:r>
      <w:r w:rsidRPr="00617F57">
        <w:rPr>
          <w:sz w:val="28"/>
          <w:szCs w:val="28"/>
        </w:rPr>
        <w:t xml:space="preserve"> Корреспонденция счетов по учету материальных затрат на производство продукции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0"/>
        <w:gridCol w:w="1206"/>
        <w:gridCol w:w="1318"/>
      </w:tblGrid>
      <w:tr w:rsidR="00133DBE" w:rsidRPr="00617F57" w:rsidTr="00133DBE">
        <w:trPr>
          <w:trHeight w:val="369"/>
        </w:trPr>
        <w:tc>
          <w:tcPr>
            <w:tcW w:w="3719" w:type="pct"/>
            <w:vMerge w:val="restart"/>
            <w:shd w:val="clear" w:color="auto" w:fill="auto"/>
            <w:vAlign w:val="center"/>
          </w:tcPr>
          <w:p w:rsidR="00133DBE" w:rsidRPr="00617F57" w:rsidRDefault="00133DBE" w:rsidP="00617F57">
            <w:pPr>
              <w:jc w:val="center"/>
            </w:pPr>
            <w:r w:rsidRPr="00617F57">
              <w:t>Содержание операции</w:t>
            </w:r>
          </w:p>
        </w:tc>
        <w:tc>
          <w:tcPr>
            <w:tcW w:w="1281" w:type="pct"/>
            <w:gridSpan w:val="2"/>
            <w:shd w:val="clear" w:color="auto" w:fill="auto"/>
            <w:vAlign w:val="center"/>
          </w:tcPr>
          <w:p w:rsidR="00133DBE" w:rsidRPr="00617F57" w:rsidRDefault="00133DBE" w:rsidP="00617F57">
            <w:pPr>
              <w:jc w:val="center"/>
            </w:pPr>
            <w:r w:rsidRPr="00617F57">
              <w:t>Корреспонденция счетов</w:t>
            </w:r>
          </w:p>
        </w:tc>
      </w:tr>
      <w:tr w:rsidR="00133DBE" w:rsidRPr="00617F57" w:rsidTr="00133DBE">
        <w:trPr>
          <w:trHeight w:val="369"/>
        </w:trPr>
        <w:tc>
          <w:tcPr>
            <w:tcW w:w="3719" w:type="pct"/>
            <w:vMerge/>
            <w:shd w:val="clear" w:color="auto" w:fill="auto"/>
            <w:vAlign w:val="center"/>
          </w:tcPr>
          <w:p w:rsidR="00133DBE" w:rsidRPr="00617F57" w:rsidRDefault="00133DBE" w:rsidP="00617F57">
            <w:pPr>
              <w:spacing w:line="380" w:lineRule="exact"/>
              <w:jc w:val="center"/>
              <w:rPr>
                <w:sz w:val="28"/>
                <w:szCs w:val="28"/>
              </w:rPr>
            </w:pPr>
          </w:p>
        </w:tc>
        <w:tc>
          <w:tcPr>
            <w:tcW w:w="612" w:type="pct"/>
            <w:shd w:val="clear" w:color="auto" w:fill="auto"/>
            <w:vAlign w:val="center"/>
          </w:tcPr>
          <w:p w:rsidR="00133DBE" w:rsidRPr="00617F57" w:rsidRDefault="00133DBE" w:rsidP="00617F57">
            <w:pPr>
              <w:jc w:val="center"/>
            </w:pPr>
            <w:r w:rsidRPr="00617F57">
              <w:t>дебет</w:t>
            </w:r>
          </w:p>
        </w:tc>
        <w:tc>
          <w:tcPr>
            <w:tcW w:w="669" w:type="pct"/>
            <w:shd w:val="clear" w:color="auto" w:fill="auto"/>
            <w:vAlign w:val="center"/>
          </w:tcPr>
          <w:p w:rsidR="00133DBE" w:rsidRPr="00617F57" w:rsidRDefault="00133DBE" w:rsidP="00617F57">
            <w:pPr>
              <w:jc w:val="center"/>
            </w:pPr>
            <w:r w:rsidRPr="00617F57">
              <w:t>кредит</w:t>
            </w:r>
          </w:p>
        </w:tc>
      </w:tr>
      <w:tr w:rsidR="00133DBE" w:rsidRPr="00617F57" w:rsidTr="00133DBE">
        <w:trPr>
          <w:trHeight w:val="369"/>
        </w:trPr>
        <w:tc>
          <w:tcPr>
            <w:tcW w:w="3719" w:type="pct"/>
            <w:shd w:val="clear" w:color="auto" w:fill="auto"/>
            <w:vAlign w:val="center"/>
          </w:tcPr>
          <w:p w:rsidR="00133DBE" w:rsidRPr="00617F57" w:rsidRDefault="00133DBE" w:rsidP="00617F57">
            <w:r w:rsidRPr="00617F57">
              <w:t>Начислена амортизация основных сре</w:t>
            </w:r>
            <w:proofErr w:type="gramStart"/>
            <w:r w:rsidRPr="00617F57">
              <w:t>дств всп</w:t>
            </w:r>
            <w:proofErr w:type="gramEnd"/>
            <w:r w:rsidRPr="00617F57">
              <w:t>омогательного производства</w:t>
            </w:r>
          </w:p>
        </w:tc>
        <w:tc>
          <w:tcPr>
            <w:tcW w:w="612" w:type="pct"/>
            <w:shd w:val="clear" w:color="auto" w:fill="auto"/>
            <w:vAlign w:val="center"/>
          </w:tcPr>
          <w:p w:rsidR="00133DBE" w:rsidRPr="00617F57" w:rsidRDefault="00133DBE" w:rsidP="00617F57">
            <w:pPr>
              <w:jc w:val="center"/>
            </w:pPr>
            <w:r w:rsidRPr="00617F57">
              <w:t>23</w:t>
            </w:r>
          </w:p>
        </w:tc>
        <w:tc>
          <w:tcPr>
            <w:tcW w:w="669" w:type="pct"/>
            <w:shd w:val="clear" w:color="auto" w:fill="auto"/>
            <w:vAlign w:val="center"/>
          </w:tcPr>
          <w:p w:rsidR="00133DBE" w:rsidRPr="00617F57" w:rsidRDefault="00133DBE" w:rsidP="00617F57">
            <w:pPr>
              <w:jc w:val="center"/>
            </w:pPr>
            <w:r w:rsidRPr="00617F57">
              <w:t>02</w:t>
            </w:r>
          </w:p>
        </w:tc>
      </w:tr>
      <w:tr w:rsidR="00133DBE" w:rsidRPr="00617F57" w:rsidTr="00133DBE">
        <w:trPr>
          <w:trHeight w:val="369"/>
        </w:trPr>
        <w:tc>
          <w:tcPr>
            <w:tcW w:w="3719" w:type="pct"/>
            <w:shd w:val="clear" w:color="auto" w:fill="auto"/>
            <w:vAlign w:val="center"/>
          </w:tcPr>
          <w:p w:rsidR="00133DBE" w:rsidRPr="00617F57" w:rsidRDefault="00133DBE" w:rsidP="00617F57">
            <w:r w:rsidRPr="00617F57">
              <w:t>Начислена амортизация по нематериальным активам</w:t>
            </w:r>
          </w:p>
        </w:tc>
        <w:tc>
          <w:tcPr>
            <w:tcW w:w="612" w:type="pct"/>
            <w:shd w:val="clear" w:color="auto" w:fill="auto"/>
            <w:vAlign w:val="center"/>
          </w:tcPr>
          <w:p w:rsidR="00133DBE" w:rsidRPr="00617F57" w:rsidRDefault="00133DBE" w:rsidP="00617F57">
            <w:pPr>
              <w:jc w:val="center"/>
            </w:pPr>
            <w:r w:rsidRPr="00617F57">
              <w:t>23</w:t>
            </w:r>
          </w:p>
        </w:tc>
        <w:tc>
          <w:tcPr>
            <w:tcW w:w="669" w:type="pct"/>
            <w:shd w:val="clear" w:color="auto" w:fill="auto"/>
            <w:vAlign w:val="center"/>
          </w:tcPr>
          <w:p w:rsidR="00133DBE" w:rsidRPr="00617F57" w:rsidRDefault="00133DBE" w:rsidP="00617F57">
            <w:pPr>
              <w:jc w:val="center"/>
            </w:pPr>
            <w:r w:rsidRPr="00617F57">
              <w:t>05</w:t>
            </w:r>
          </w:p>
        </w:tc>
      </w:tr>
      <w:tr w:rsidR="00133DBE" w:rsidRPr="00617F57" w:rsidTr="00133DBE">
        <w:trPr>
          <w:trHeight w:val="369"/>
        </w:trPr>
        <w:tc>
          <w:tcPr>
            <w:tcW w:w="3719" w:type="pct"/>
            <w:shd w:val="clear" w:color="auto" w:fill="auto"/>
            <w:vAlign w:val="center"/>
          </w:tcPr>
          <w:p w:rsidR="00133DBE" w:rsidRPr="00617F57" w:rsidRDefault="00133DBE" w:rsidP="00617F57">
            <w:r w:rsidRPr="00617F57">
              <w:t>Израсходованы материальные ценности по учетным ценам на производство основной товарной продукции</w:t>
            </w:r>
          </w:p>
        </w:tc>
        <w:tc>
          <w:tcPr>
            <w:tcW w:w="612" w:type="pct"/>
            <w:shd w:val="clear" w:color="auto" w:fill="auto"/>
            <w:vAlign w:val="center"/>
          </w:tcPr>
          <w:p w:rsidR="00133DBE" w:rsidRPr="00617F57" w:rsidRDefault="00133DBE" w:rsidP="00617F57">
            <w:pPr>
              <w:jc w:val="center"/>
            </w:pPr>
            <w:r w:rsidRPr="00617F57">
              <w:t>20</w:t>
            </w:r>
          </w:p>
        </w:tc>
        <w:tc>
          <w:tcPr>
            <w:tcW w:w="669" w:type="pct"/>
            <w:shd w:val="clear" w:color="auto" w:fill="auto"/>
            <w:vAlign w:val="center"/>
          </w:tcPr>
          <w:p w:rsidR="00133DBE" w:rsidRPr="00617F57" w:rsidRDefault="00133DBE" w:rsidP="00617F57">
            <w:pPr>
              <w:jc w:val="center"/>
            </w:pPr>
            <w:r w:rsidRPr="00617F57">
              <w:t>10</w:t>
            </w:r>
          </w:p>
        </w:tc>
      </w:tr>
      <w:tr w:rsidR="00133DBE" w:rsidRPr="00617F57" w:rsidTr="00133DBE">
        <w:trPr>
          <w:trHeight w:val="369"/>
        </w:trPr>
        <w:tc>
          <w:tcPr>
            <w:tcW w:w="3719" w:type="pct"/>
            <w:shd w:val="clear" w:color="auto" w:fill="auto"/>
            <w:vAlign w:val="center"/>
          </w:tcPr>
          <w:p w:rsidR="00133DBE" w:rsidRPr="00617F57" w:rsidRDefault="00133DBE" w:rsidP="00617F57">
            <w:r w:rsidRPr="00617F57">
              <w:t xml:space="preserve">Израсходованы материальные ценности по учетным ценам на вспомогательное производство </w:t>
            </w:r>
          </w:p>
        </w:tc>
        <w:tc>
          <w:tcPr>
            <w:tcW w:w="612" w:type="pct"/>
            <w:shd w:val="clear" w:color="auto" w:fill="auto"/>
            <w:vAlign w:val="center"/>
          </w:tcPr>
          <w:p w:rsidR="00133DBE" w:rsidRPr="00617F57" w:rsidRDefault="00133DBE" w:rsidP="00617F57">
            <w:pPr>
              <w:jc w:val="center"/>
            </w:pPr>
            <w:r w:rsidRPr="00617F57">
              <w:t>23</w:t>
            </w:r>
          </w:p>
        </w:tc>
        <w:tc>
          <w:tcPr>
            <w:tcW w:w="669" w:type="pct"/>
            <w:shd w:val="clear" w:color="auto" w:fill="auto"/>
            <w:vAlign w:val="center"/>
          </w:tcPr>
          <w:p w:rsidR="00133DBE" w:rsidRPr="00617F57" w:rsidRDefault="00133DBE" w:rsidP="00617F57">
            <w:pPr>
              <w:jc w:val="center"/>
            </w:pPr>
            <w:r w:rsidRPr="00617F57">
              <w:t>10</w:t>
            </w:r>
          </w:p>
        </w:tc>
      </w:tr>
      <w:tr w:rsidR="00133DBE" w:rsidRPr="00617F57" w:rsidTr="00133DBE">
        <w:trPr>
          <w:trHeight w:val="369"/>
        </w:trPr>
        <w:tc>
          <w:tcPr>
            <w:tcW w:w="3719" w:type="pct"/>
            <w:shd w:val="clear" w:color="auto" w:fill="auto"/>
            <w:vAlign w:val="center"/>
          </w:tcPr>
          <w:p w:rsidR="00133DBE" w:rsidRPr="00617F57" w:rsidRDefault="00133DBE" w:rsidP="00617F57">
            <w:r w:rsidRPr="00617F57">
              <w:t>Списываются отклонения на израсходованные материалы в основном производстве</w:t>
            </w:r>
          </w:p>
        </w:tc>
        <w:tc>
          <w:tcPr>
            <w:tcW w:w="612" w:type="pct"/>
            <w:shd w:val="clear" w:color="auto" w:fill="auto"/>
            <w:vAlign w:val="center"/>
          </w:tcPr>
          <w:p w:rsidR="00133DBE" w:rsidRPr="00617F57" w:rsidRDefault="00133DBE" w:rsidP="00617F57">
            <w:pPr>
              <w:jc w:val="center"/>
            </w:pPr>
            <w:r w:rsidRPr="00617F57">
              <w:t>20</w:t>
            </w:r>
          </w:p>
        </w:tc>
        <w:tc>
          <w:tcPr>
            <w:tcW w:w="669" w:type="pct"/>
            <w:shd w:val="clear" w:color="auto" w:fill="auto"/>
            <w:vAlign w:val="center"/>
          </w:tcPr>
          <w:p w:rsidR="00133DBE" w:rsidRPr="00617F57" w:rsidRDefault="00133DBE" w:rsidP="00617F57">
            <w:pPr>
              <w:jc w:val="center"/>
            </w:pPr>
            <w:r w:rsidRPr="00617F57">
              <w:t>16</w:t>
            </w:r>
          </w:p>
        </w:tc>
      </w:tr>
      <w:tr w:rsidR="00133DBE" w:rsidRPr="00617F57" w:rsidTr="00133DBE">
        <w:trPr>
          <w:trHeight w:val="369"/>
        </w:trPr>
        <w:tc>
          <w:tcPr>
            <w:tcW w:w="3719" w:type="pct"/>
            <w:shd w:val="clear" w:color="auto" w:fill="auto"/>
          </w:tcPr>
          <w:p w:rsidR="00133DBE" w:rsidRPr="00617F57" w:rsidRDefault="00133DBE" w:rsidP="00617F57">
            <w:pPr>
              <w:tabs>
                <w:tab w:val="left" w:pos="1140"/>
                <w:tab w:val="center" w:pos="4857"/>
              </w:tabs>
            </w:pPr>
            <w:r w:rsidRPr="00617F57">
              <w:t>Сдано на склад из производства трикотажное полотно по фактической себестоимости</w:t>
            </w:r>
          </w:p>
        </w:tc>
        <w:tc>
          <w:tcPr>
            <w:tcW w:w="612" w:type="pct"/>
            <w:shd w:val="clear" w:color="auto" w:fill="auto"/>
            <w:vAlign w:val="center"/>
          </w:tcPr>
          <w:p w:rsidR="00133DBE" w:rsidRPr="00617F57" w:rsidRDefault="00133DBE" w:rsidP="00617F57">
            <w:pPr>
              <w:jc w:val="center"/>
            </w:pPr>
            <w:r w:rsidRPr="00617F57">
              <w:t>10</w:t>
            </w:r>
          </w:p>
        </w:tc>
        <w:tc>
          <w:tcPr>
            <w:tcW w:w="669" w:type="pct"/>
            <w:shd w:val="clear" w:color="auto" w:fill="auto"/>
            <w:vAlign w:val="center"/>
          </w:tcPr>
          <w:p w:rsidR="00133DBE" w:rsidRPr="00617F57" w:rsidRDefault="00133DBE" w:rsidP="00617F57">
            <w:pPr>
              <w:jc w:val="center"/>
            </w:pPr>
            <w:r w:rsidRPr="00617F57">
              <w:t>20</w:t>
            </w:r>
          </w:p>
        </w:tc>
      </w:tr>
      <w:tr w:rsidR="00133DBE" w:rsidRPr="00617F57" w:rsidTr="00133DBE">
        <w:trPr>
          <w:trHeight w:val="369"/>
        </w:trPr>
        <w:tc>
          <w:tcPr>
            <w:tcW w:w="3719" w:type="pct"/>
            <w:shd w:val="clear" w:color="auto" w:fill="auto"/>
          </w:tcPr>
          <w:p w:rsidR="00133DBE" w:rsidRPr="00617F57" w:rsidRDefault="00133DBE" w:rsidP="00617F57">
            <w:pPr>
              <w:tabs>
                <w:tab w:val="left" w:pos="1140"/>
                <w:tab w:val="center" w:pos="4857"/>
              </w:tabs>
            </w:pPr>
            <w:r w:rsidRPr="00617F57">
              <w:t>Сдана на склад из производства готовая продукция по фактической себестоимости</w:t>
            </w:r>
          </w:p>
        </w:tc>
        <w:tc>
          <w:tcPr>
            <w:tcW w:w="612" w:type="pct"/>
            <w:shd w:val="clear" w:color="auto" w:fill="auto"/>
            <w:vAlign w:val="center"/>
          </w:tcPr>
          <w:p w:rsidR="00133DBE" w:rsidRPr="00617F57" w:rsidRDefault="00133DBE" w:rsidP="00617F57">
            <w:pPr>
              <w:jc w:val="center"/>
            </w:pPr>
            <w:r w:rsidRPr="00617F57">
              <w:t>43</w:t>
            </w:r>
          </w:p>
        </w:tc>
        <w:tc>
          <w:tcPr>
            <w:tcW w:w="669" w:type="pct"/>
            <w:shd w:val="clear" w:color="auto" w:fill="auto"/>
            <w:vAlign w:val="center"/>
          </w:tcPr>
          <w:p w:rsidR="00133DBE" w:rsidRPr="00617F57" w:rsidRDefault="00133DBE" w:rsidP="00617F57">
            <w:pPr>
              <w:jc w:val="center"/>
            </w:pPr>
            <w:r w:rsidRPr="00617F57">
              <w:t>20</w:t>
            </w:r>
          </w:p>
        </w:tc>
      </w:tr>
    </w:tbl>
    <w:p w:rsidR="00133DBE" w:rsidRDefault="00133DBE" w:rsidP="00617F57">
      <w:pPr>
        <w:widowControl w:val="0"/>
        <w:spacing w:line="360" w:lineRule="auto"/>
        <w:ind w:firstLine="709"/>
        <w:jc w:val="both"/>
        <w:rPr>
          <w:sz w:val="28"/>
          <w:szCs w:val="28"/>
        </w:rPr>
      </w:pPr>
    </w:p>
    <w:p w:rsidR="00617F57" w:rsidRPr="00617F57" w:rsidRDefault="00617F57" w:rsidP="00617F57">
      <w:pPr>
        <w:spacing w:line="360" w:lineRule="auto"/>
        <w:ind w:firstLine="720"/>
        <w:jc w:val="both"/>
        <w:rPr>
          <w:sz w:val="28"/>
          <w:lang w:eastAsia="en-US"/>
        </w:rPr>
      </w:pPr>
      <w:r w:rsidRPr="00617F57">
        <w:rPr>
          <w:sz w:val="28"/>
          <w:lang w:eastAsia="en-US"/>
        </w:rPr>
        <w:t xml:space="preserve">Учет оплаты труда является одним из самых ответственных и трудоемких участков бухгалтерской работы, что предопределяет важность правильного документального оформления затрат на оплату труда. </w:t>
      </w:r>
    </w:p>
    <w:p w:rsidR="00617F57" w:rsidRPr="00617F57" w:rsidRDefault="00133DBE" w:rsidP="00617F57">
      <w:pPr>
        <w:spacing w:line="360" w:lineRule="auto"/>
        <w:ind w:firstLine="720"/>
        <w:jc w:val="both"/>
        <w:rPr>
          <w:sz w:val="28"/>
          <w:lang w:eastAsia="en-US"/>
        </w:rPr>
      </w:pPr>
      <w:r>
        <w:rPr>
          <w:sz w:val="28"/>
          <w:lang w:eastAsia="en-US"/>
        </w:rPr>
        <w:t>ООО «Трикотаж плюс»</w:t>
      </w:r>
      <w:r w:rsidR="00617F57" w:rsidRPr="00617F57">
        <w:rPr>
          <w:sz w:val="28"/>
          <w:lang w:eastAsia="en-US"/>
        </w:rPr>
        <w:t xml:space="preserve"> использует в работе следующие первичные документы по учету выработки, выполненных работ, отработанного времени и документов на разные виды оплат: табель учета использования рабочего времени; путевые листы для начисления оплаты труда водителям; наряды на сдельную работу.</w:t>
      </w:r>
    </w:p>
    <w:p w:rsidR="00617F57" w:rsidRPr="00617F57" w:rsidRDefault="00617F57" w:rsidP="00617F57">
      <w:pPr>
        <w:spacing w:line="360" w:lineRule="auto"/>
        <w:ind w:firstLine="720"/>
        <w:jc w:val="both"/>
        <w:rPr>
          <w:sz w:val="28"/>
          <w:szCs w:val="28"/>
        </w:rPr>
      </w:pPr>
      <w:r w:rsidRPr="00617F57">
        <w:rPr>
          <w:sz w:val="28"/>
          <w:lang w:eastAsia="en-US"/>
        </w:rPr>
        <w:t xml:space="preserve">Основная заработная плата производственных рабочих включатся в себестоимость соответствующих видов продукции прямым путем.  Прямым </w:t>
      </w:r>
      <w:r w:rsidRPr="00617F57">
        <w:rPr>
          <w:sz w:val="28"/>
          <w:lang w:eastAsia="en-US"/>
        </w:rPr>
        <w:lastRenderedPageBreak/>
        <w:t xml:space="preserve">путем включается заработная плата рабочих, непосредственно занятых вязанием трикотажа и чулочно-носочных изделий. Повременная заработная плата, оплата сверхурочных, простоев, доплаты бригадирам, за отступление от нормальных условий труда, за работу в ночное время, премии и другие выплаты, не связанные с </w:t>
      </w:r>
      <w:r w:rsidRPr="00617F57">
        <w:rPr>
          <w:sz w:val="28"/>
          <w:szCs w:val="28"/>
        </w:rPr>
        <w:t>изготовлением определенного вида продукции, распределяются косвенным путем.</w:t>
      </w:r>
    </w:p>
    <w:p w:rsidR="00617F57" w:rsidRPr="00617F57" w:rsidRDefault="00617F57" w:rsidP="00617F57">
      <w:pPr>
        <w:spacing w:line="360" w:lineRule="auto"/>
        <w:ind w:firstLine="720"/>
        <w:jc w:val="both"/>
        <w:rPr>
          <w:sz w:val="28"/>
          <w:szCs w:val="28"/>
        </w:rPr>
      </w:pPr>
      <w:r w:rsidRPr="00617F57">
        <w:rPr>
          <w:sz w:val="28"/>
          <w:szCs w:val="28"/>
        </w:rPr>
        <w:t xml:space="preserve">Отражение хозяйственных операций по учету затрат на оплату труда представлено в таблице </w:t>
      </w:r>
      <w:r w:rsidR="00133DBE">
        <w:rPr>
          <w:sz w:val="28"/>
          <w:szCs w:val="28"/>
        </w:rPr>
        <w:t>2</w:t>
      </w:r>
      <w:r w:rsidRPr="00617F57">
        <w:rPr>
          <w:sz w:val="28"/>
          <w:szCs w:val="28"/>
        </w:rPr>
        <w:t>.5.</w:t>
      </w:r>
    </w:p>
    <w:p w:rsidR="00617F57" w:rsidRPr="00617F57" w:rsidRDefault="00617F57" w:rsidP="00133DBE">
      <w:pPr>
        <w:spacing w:line="360" w:lineRule="auto"/>
        <w:jc w:val="both"/>
        <w:rPr>
          <w:sz w:val="28"/>
          <w:szCs w:val="28"/>
        </w:rPr>
      </w:pPr>
      <w:r w:rsidRPr="00617F57">
        <w:rPr>
          <w:sz w:val="28"/>
          <w:szCs w:val="28"/>
        </w:rPr>
        <w:t xml:space="preserve">Таблица </w:t>
      </w:r>
      <w:r w:rsidR="00133DBE" w:rsidRPr="00133DBE">
        <w:rPr>
          <w:sz w:val="28"/>
          <w:szCs w:val="28"/>
        </w:rPr>
        <w:t>2</w:t>
      </w:r>
      <w:r w:rsidRPr="00617F57">
        <w:rPr>
          <w:sz w:val="28"/>
          <w:szCs w:val="28"/>
        </w:rPr>
        <w:t xml:space="preserve">.5 </w:t>
      </w:r>
      <w:r w:rsidR="00133DBE">
        <w:rPr>
          <w:sz w:val="28"/>
          <w:szCs w:val="28"/>
        </w:rPr>
        <w:t>–</w:t>
      </w:r>
      <w:r w:rsidRPr="00617F57">
        <w:rPr>
          <w:sz w:val="28"/>
          <w:szCs w:val="28"/>
        </w:rPr>
        <w:t xml:space="preserve"> Корреспонденция счетов по учету затрат на оплату труда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0"/>
        <w:gridCol w:w="1206"/>
        <w:gridCol w:w="1318"/>
      </w:tblGrid>
      <w:tr w:rsidR="00133DBE" w:rsidRPr="00617F57" w:rsidTr="00133DBE">
        <w:trPr>
          <w:trHeight w:val="369"/>
        </w:trPr>
        <w:tc>
          <w:tcPr>
            <w:tcW w:w="3719" w:type="pct"/>
            <w:vMerge w:val="restart"/>
            <w:shd w:val="clear" w:color="auto" w:fill="auto"/>
            <w:vAlign w:val="center"/>
          </w:tcPr>
          <w:p w:rsidR="00133DBE" w:rsidRPr="00617F57" w:rsidRDefault="00133DBE" w:rsidP="00617F57">
            <w:pPr>
              <w:jc w:val="center"/>
            </w:pPr>
            <w:r w:rsidRPr="00617F57">
              <w:t>Содержание операции</w:t>
            </w:r>
          </w:p>
        </w:tc>
        <w:tc>
          <w:tcPr>
            <w:tcW w:w="1281" w:type="pct"/>
            <w:gridSpan w:val="2"/>
            <w:shd w:val="clear" w:color="auto" w:fill="auto"/>
            <w:vAlign w:val="center"/>
          </w:tcPr>
          <w:p w:rsidR="00133DBE" w:rsidRPr="00617F57" w:rsidRDefault="00133DBE" w:rsidP="00617F57">
            <w:pPr>
              <w:jc w:val="center"/>
            </w:pPr>
            <w:r w:rsidRPr="00617F57">
              <w:t>Корреспонденция счетов</w:t>
            </w:r>
          </w:p>
        </w:tc>
      </w:tr>
      <w:tr w:rsidR="00133DBE" w:rsidRPr="00617F57" w:rsidTr="00133DBE">
        <w:trPr>
          <w:trHeight w:val="369"/>
        </w:trPr>
        <w:tc>
          <w:tcPr>
            <w:tcW w:w="3719" w:type="pct"/>
            <w:vMerge/>
            <w:shd w:val="clear" w:color="auto" w:fill="auto"/>
            <w:vAlign w:val="center"/>
          </w:tcPr>
          <w:p w:rsidR="00133DBE" w:rsidRPr="00617F57" w:rsidRDefault="00133DBE" w:rsidP="00617F57">
            <w:pPr>
              <w:spacing w:line="380" w:lineRule="exact"/>
              <w:jc w:val="center"/>
              <w:rPr>
                <w:sz w:val="28"/>
                <w:szCs w:val="28"/>
              </w:rPr>
            </w:pPr>
          </w:p>
        </w:tc>
        <w:tc>
          <w:tcPr>
            <w:tcW w:w="612" w:type="pct"/>
            <w:shd w:val="clear" w:color="auto" w:fill="auto"/>
            <w:vAlign w:val="center"/>
          </w:tcPr>
          <w:p w:rsidR="00133DBE" w:rsidRPr="00617F57" w:rsidRDefault="00133DBE" w:rsidP="00617F57">
            <w:pPr>
              <w:jc w:val="center"/>
            </w:pPr>
            <w:r w:rsidRPr="00617F57">
              <w:t>дебет</w:t>
            </w:r>
          </w:p>
        </w:tc>
        <w:tc>
          <w:tcPr>
            <w:tcW w:w="669" w:type="pct"/>
            <w:shd w:val="clear" w:color="auto" w:fill="auto"/>
            <w:vAlign w:val="center"/>
          </w:tcPr>
          <w:p w:rsidR="00133DBE" w:rsidRPr="00617F57" w:rsidRDefault="00133DBE" w:rsidP="00617F57">
            <w:pPr>
              <w:jc w:val="center"/>
            </w:pPr>
            <w:r w:rsidRPr="00617F57">
              <w:t>кредит</w:t>
            </w:r>
          </w:p>
        </w:tc>
      </w:tr>
      <w:tr w:rsidR="00133DBE" w:rsidRPr="00617F57" w:rsidTr="00133DBE">
        <w:trPr>
          <w:trHeight w:val="369"/>
        </w:trPr>
        <w:tc>
          <w:tcPr>
            <w:tcW w:w="3719" w:type="pct"/>
            <w:shd w:val="clear" w:color="auto" w:fill="auto"/>
          </w:tcPr>
          <w:p w:rsidR="00133DBE" w:rsidRPr="00617F57" w:rsidRDefault="00133DBE" w:rsidP="00617F57">
            <w:pPr>
              <w:tabs>
                <w:tab w:val="left" w:pos="1140"/>
                <w:tab w:val="center" w:pos="4857"/>
              </w:tabs>
            </w:pPr>
            <w:r w:rsidRPr="00617F57">
              <w:t>Начислена заработная плата работникам основного производства</w:t>
            </w:r>
          </w:p>
        </w:tc>
        <w:tc>
          <w:tcPr>
            <w:tcW w:w="612" w:type="pct"/>
            <w:shd w:val="clear" w:color="auto" w:fill="auto"/>
            <w:vAlign w:val="center"/>
          </w:tcPr>
          <w:p w:rsidR="00133DBE" w:rsidRPr="00617F57" w:rsidRDefault="00133DBE" w:rsidP="00617F57">
            <w:pPr>
              <w:jc w:val="center"/>
            </w:pPr>
            <w:r w:rsidRPr="00617F57">
              <w:t>20</w:t>
            </w:r>
          </w:p>
        </w:tc>
        <w:tc>
          <w:tcPr>
            <w:tcW w:w="669" w:type="pct"/>
            <w:shd w:val="clear" w:color="auto" w:fill="auto"/>
            <w:vAlign w:val="center"/>
          </w:tcPr>
          <w:p w:rsidR="00133DBE" w:rsidRPr="00617F57" w:rsidRDefault="00133DBE" w:rsidP="00617F57">
            <w:pPr>
              <w:jc w:val="center"/>
            </w:pPr>
            <w:r w:rsidRPr="00617F57">
              <w:t>70</w:t>
            </w:r>
          </w:p>
        </w:tc>
      </w:tr>
      <w:tr w:rsidR="00133DBE" w:rsidRPr="00617F57" w:rsidTr="00133DBE">
        <w:trPr>
          <w:trHeight w:val="369"/>
        </w:trPr>
        <w:tc>
          <w:tcPr>
            <w:tcW w:w="3719" w:type="pct"/>
            <w:shd w:val="clear" w:color="auto" w:fill="auto"/>
          </w:tcPr>
          <w:p w:rsidR="00133DBE" w:rsidRPr="00617F57" w:rsidRDefault="00133DBE" w:rsidP="00617F57">
            <w:pPr>
              <w:tabs>
                <w:tab w:val="left" w:pos="1140"/>
                <w:tab w:val="center" w:pos="4857"/>
              </w:tabs>
            </w:pPr>
            <w:r w:rsidRPr="00617F57">
              <w:t>Начислена заработная плата работникам вспомогательного производства</w:t>
            </w:r>
          </w:p>
        </w:tc>
        <w:tc>
          <w:tcPr>
            <w:tcW w:w="612" w:type="pct"/>
            <w:shd w:val="clear" w:color="auto" w:fill="auto"/>
            <w:vAlign w:val="center"/>
          </w:tcPr>
          <w:p w:rsidR="00133DBE" w:rsidRPr="00617F57" w:rsidRDefault="00133DBE" w:rsidP="00617F57">
            <w:pPr>
              <w:jc w:val="center"/>
            </w:pPr>
            <w:r w:rsidRPr="00617F57">
              <w:t>23</w:t>
            </w:r>
          </w:p>
        </w:tc>
        <w:tc>
          <w:tcPr>
            <w:tcW w:w="669" w:type="pct"/>
            <w:shd w:val="clear" w:color="auto" w:fill="auto"/>
            <w:vAlign w:val="center"/>
          </w:tcPr>
          <w:p w:rsidR="00133DBE" w:rsidRPr="00617F57" w:rsidRDefault="00133DBE" w:rsidP="00617F57">
            <w:pPr>
              <w:jc w:val="center"/>
            </w:pPr>
            <w:r w:rsidRPr="00617F57">
              <w:t>70</w:t>
            </w:r>
          </w:p>
        </w:tc>
      </w:tr>
      <w:tr w:rsidR="00133DBE" w:rsidRPr="00617F57" w:rsidTr="00133DBE">
        <w:trPr>
          <w:trHeight w:val="369"/>
        </w:trPr>
        <w:tc>
          <w:tcPr>
            <w:tcW w:w="3719" w:type="pct"/>
            <w:shd w:val="clear" w:color="auto" w:fill="auto"/>
          </w:tcPr>
          <w:p w:rsidR="00133DBE" w:rsidRPr="00617F57" w:rsidRDefault="00133DBE" w:rsidP="00617F57">
            <w:pPr>
              <w:tabs>
                <w:tab w:val="left" w:pos="1140"/>
                <w:tab w:val="center" w:pos="4857"/>
              </w:tabs>
            </w:pPr>
            <w:r w:rsidRPr="00617F57">
              <w:t>Начислены отчисления на социальное страхование работникам основного производства</w:t>
            </w:r>
          </w:p>
        </w:tc>
        <w:tc>
          <w:tcPr>
            <w:tcW w:w="612" w:type="pct"/>
            <w:shd w:val="clear" w:color="auto" w:fill="auto"/>
            <w:vAlign w:val="center"/>
          </w:tcPr>
          <w:p w:rsidR="00133DBE" w:rsidRPr="00617F57" w:rsidRDefault="00133DBE" w:rsidP="00617F57">
            <w:pPr>
              <w:jc w:val="center"/>
            </w:pPr>
            <w:r w:rsidRPr="00617F57">
              <w:t>20</w:t>
            </w:r>
          </w:p>
        </w:tc>
        <w:tc>
          <w:tcPr>
            <w:tcW w:w="669" w:type="pct"/>
            <w:shd w:val="clear" w:color="auto" w:fill="auto"/>
            <w:vAlign w:val="center"/>
          </w:tcPr>
          <w:p w:rsidR="00133DBE" w:rsidRPr="00617F57" w:rsidRDefault="00133DBE" w:rsidP="00617F57">
            <w:pPr>
              <w:jc w:val="center"/>
            </w:pPr>
            <w:r w:rsidRPr="00617F57">
              <w:t>69</w:t>
            </w:r>
          </w:p>
        </w:tc>
      </w:tr>
      <w:tr w:rsidR="00133DBE" w:rsidRPr="00617F57" w:rsidTr="00133DBE">
        <w:trPr>
          <w:trHeight w:val="369"/>
        </w:trPr>
        <w:tc>
          <w:tcPr>
            <w:tcW w:w="3719" w:type="pct"/>
            <w:shd w:val="clear" w:color="auto" w:fill="auto"/>
          </w:tcPr>
          <w:p w:rsidR="00133DBE" w:rsidRPr="00617F57" w:rsidRDefault="00133DBE" w:rsidP="00617F57">
            <w:pPr>
              <w:tabs>
                <w:tab w:val="left" w:pos="1140"/>
                <w:tab w:val="center" w:pos="4857"/>
              </w:tabs>
            </w:pPr>
            <w:r w:rsidRPr="00617F57">
              <w:t>Начислены отчисления на социальное страхование работникам вспомогательного производства</w:t>
            </w:r>
          </w:p>
        </w:tc>
        <w:tc>
          <w:tcPr>
            <w:tcW w:w="612" w:type="pct"/>
            <w:shd w:val="clear" w:color="auto" w:fill="auto"/>
            <w:vAlign w:val="center"/>
          </w:tcPr>
          <w:p w:rsidR="00133DBE" w:rsidRPr="00617F57" w:rsidRDefault="00133DBE" w:rsidP="00617F57">
            <w:pPr>
              <w:jc w:val="center"/>
            </w:pPr>
            <w:r w:rsidRPr="00617F57">
              <w:t>23</w:t>
            </w:r>
          </w:p>
        </w:tc>
        <w:tc>
          <w:tcPr>
            <w:tcW w:w="669" w:type="pct"/>
            <w:shd w:val="clear" w:color="auto" w:fill="auto"/>
            <w:vAlign w:val="center"/>
          </w:tcPr>
          <w:p w:rsidR="00133DBE" w:rsidRPr="00617F57" w:rsidRDefault="00133DBE" w:rsidP="00617F57">
            <w:pPr>
              <w:jc w:val="center"/>
            </w:pPr>
            <w:r w:rsidRPr="00617F57">
              <w:t>69</w:t>
            </w:r>
          </w:p>
        </w:tc>
      </w:tr>
    </w:tbl>
    <w:p w:rsidR="00133DBE" w:rsidRDefault="00133DBE" w:rsidP="00617F57">
      <w:pPr>
        <w:spacing w:line="360" w:lineRule="auto"/>
        <w:ind w:firstLine="720"/>
        <w:jc w:val="both"/>
        <w:rPr>
          <w:sz w:val="28"/>
          <w:lang w:eastAsia="en-US"/>
        </w:rPr>
      </w:pPr>
    </w:p>
    <w:p w:rsidR="00617F57" w:rsidRPr="00617F57" w:rsidRDefault="00617F57" w:rsidP="00617F57">
      <w:pPr>
        <w:spacing w:line="360" w:lineRule="auto"/>
        <w:ind w:firstLine="720"/>
        <w:jc w:val="both"/>
        <w:rPr>
          <w:sz w:val="28"/>
          <w:lang w:eastAsia="en-US"/>
        </w:rPr>
      </w:pPr>
      <w:r w:rsidRPr="00617F57">
        <w:rPr>
          <w:sz w:val="28"/>
          <w:lang w:eastAsia="en-US"/>
        </w:rPr>
        <w:t>Основная</w:t>
      </w:r>
      <w:r w:rsidR="00133DBE">
        <w:rPr>
          <w:sz w:val="28"/>
          <w:lang w:eastAsia="en-US"/>
        </w:rPr>
        <w:t xml:space="preserve"> </w:t>
      </w:r>
      <w:r w:rsidRPr="00617F57">
        <w:rPr>
          <w:sz w:val="28"/>
          <w:lang w:eastAsia="en-US"/>
        </w:rPr>
        <w:t xml:space="preserve">заработная плата рабочих, непосредственно занятых изготовлением конкретных видов продукции, включается в себестоимость соответствующих видов продукции прямым путем. </w:t>
      </w:r>
      <w:proofErr w:type="gramStart"/>
      <w:r w:rsidRPr="00617F57">
        <w:rPr>
          <w:sz w:val="28"/>
          <w:lang w:eastAsia="en-US"/>
        </w:rPr>
        <w:t xml:space="preserve">Дополнительная заработная плата относится на отдельные виды изделий пропорционально основной, как и отчисления </w:t>
      </w:r>
      <w:r w:rsidR="00133DBE">
        <w:rPr>
          <w:sz w:val="28"/>
          <w:lang w:eastAsia="en-US"/>
        </w:rPr>
        <w:t>на социальные нужды</w:t>
      </w:r>
      <w:r w:rsidRPr="00617F57">
        <w:rPr>
          <w:sz w:val="28"/>
          <w:lang w:eastAsia="en-US"/>
        </w:rPr>
        <w:t>.</w:t>
      </w:r>
      <w:proofErr w:type="gramEnd"/>
    </w:p>
    <w:p w:rsidR="00133DBE" w:rsidRDefault="00617F57" w:rsidP="00617F57">
      <w:pPr>
        <w:spacing w:line="360" w:lineRule="auto"/>
        <w:ind w:firstLine="720"/>
        <w:jc w:val="both"/>
        <w:rPr>
          <w:sz w:val="28"/>
          <w:lang w:eastAsia="en-US"/>
        </w:rPr>
      </w:pPr>
      <w:r w:rsidRPr="00617F57">
        <w:rPr>
          <w:sz w:val="28"/>
          <w:lang w:eastAsia="en-US"/>
        </w:rPr>
        <w:t xml:space="preserve">В конце месяца все выплаты подсчитываются и обобщаются в специальном учетном регистре – своде начисленной заработной платы. </w:t>
      </w:r>
    </w:p>
    <w:p w:rsidR="00617F57" w:rsidRPr="00617F57" w:rsidRDefault="00617F57" w:rsidP="00617F57">
      <w:pPr>
        <w:spacing w:line="360" w:lineRule="auto"/>
        <w:ind w:firstLine="720"/>
        <w:jc w:val="both"/>
        <w:rPr>
          <w:sz w:val="28"/>
          <w:lang w:eastAsia="en-US"/>
        </w:rPr>
      </w:pPr>
      <w:r w:rsidRPr="00617F57">
        <w:rPr>
          <w:sz w:val="28"/>
          <w:lang w:eastAsia="en-US"/>
        </w:rPr>
        <w:t xml:space="preserve">Накладные расходы образуются в связи с организацией, обслуживанием производства и управлением им. </w:t>
      </w:r>
    </w:p>
    <w:p w:rsidR="00617F57" w:rsidRPr="00617F57" w:rsidRDefault="00617F57" w:rsidP="00617F57">
      <w:pPr>
        <w:spacing w:line="360" w:lineRule="auto"/>
        <w:ind w:firstLine="720"/>
        <w:jc w:val="both"/>
        <w:rPr>
          <w:sz w:val="28"/>
          <w:lang w:eastAsia="en-US"/>
        </w:rPr>
      </w:pPr>
      <w:r w:rsidRPr="00617F57">
        <w:rPr>
          <w:sz w:val="28"/>
          <w:lang w:eastAsia="en-US"/>
        </w:rPr>
        <w:t>Для правильного включения общепроизводственных расходов в себестоимость продукции в бухгалтер</w:t>
      </w:r>
      <w:proofErr w:type="gramStart"/>
      <w:r w:rsidRPr="00617F57">
        <w:rPr>
          <w:sz w:val="28"/>
          <w:lang w:eastAsia="en-US"/>
        </w:rPr>
        <w:t xml:space="preserve">ии </w:t>
      </w:r>
      <w:r>
        <w:rPr>
          <w:sz w:val="28"/>
          <w:lang w:eastAsia="en-US"/>
        </w:rPr>
        <w:t>ООО</w:t>
      </w:r>
      <w:proofErr w:type="gramEnd"/>
      <w:r>
        <w:rPr>
          <w:sz w:val="28"/>
          <w:lang w:eastAsia="en-US"/>
        </w:rPr>
        <w:t xml:space="preserve"> «Трикотаж плюс»</w:t>
      </w:r>
      <w:r w:rsidRPr="00617F57">
        <w:rPr>
          <w:sz w:val="28"/>
          <w:lang w:eastAsia="en-US"/>
        </w:rPr>
        <w:t xml:space="preserve"> определяют:</w:t>
      </w:r>
    </w:p>
    <w:p w:rsidR="00617F57" w:rsidRPr="00617F57" w:rsidRDefault="00617F57" w:rsidP="00617F57">
      <w:pPr>
        <w:numPr>
          <w:ilvl w:val="0"/>
          <w:numId w:val="40"/>
        </w:numPr>
        <w:spacing w:line="360" w:lineRule="auto"/>
        <w:ind w:left="0" w:firstLine="709"/>
        <w:jc w:val="both"/>
        <w:rPr>
          <w:sz w:val="28"/>
          <w:lang w:eastAsia="en-US"/>
        </w:rPr>
      </w:pPr>
      <w:r w:rsidRPr="00617F57">
        <w:rPr>
          <w:sz w:val="28"/>
          <w:lang w:eastAsia="en-US"/>
        </w:rPr>
        <w:t>между какими объектами (продукция, работы, услуги) должны быть распределены общепроизводственные расходы;</w:t>
      </w:r>
    </w:p>
    <w:p w:rsidR="00617F57" w:rsidRPr="00617F57" w:rsidRDefault="00617F57" w:rsidP="00617F57">
      <w:pPr>
        <w:numPr>
          <w:ilvl w:val="0"/>
          <w:numId w:val="40"/>
        </w:numPr>
        <w:spacing w:line="360" w:lineRule="auto"/>
        <w:ind w:left="0" w:firstLine="709"/>
        <w:jc w:val="both"/>
        <w:rPr>
          <w:sz w:val="28"/>
          <w:lang w:eastAsia="en-US"/>
        </w:rPr>
      </w:pPr>
      <w:r w:rsidRPr="00617F57">
        <w:rPr>
          <w:sz w:val="28"/>
          <w:lang w:eastAsia="en-US"/>
        </w:rPr>
        <w:lastRenderedPageBreak/>
        <w:t>состав и сумму общепроизводственных расходов, подлежащих распределению;</w:t>
      </w:r>
    </w:p>
    <w:p w:rsidR="00617F57" w:rsidRPr="00617F57" w:rsidRDefault="00617F57" w:rsidP="00617F57">
      <w:pPr>
        <w:numPr>
          <w:ilvl w:val="0"/>
          <w:numId w:val="40"/>
        </w:numPr>
        <w:spacing w:line="360" w:lineRule="auto"/>
        <w:ind w:left="0" w:firstLine="709"/>
        <w:jc w:val="both"/>
        <w:rPr>
          <w:sz w:val="28"/>
          <w:lang w:eastAsia="en-US"/>
        </w:rPr>
      </w:pPr>
      <w:r w:rsidRPr="00617F57">
        <w:rPr>
          <w:sz w:val="28"/>
          <w:lang w:eastAsia="en-US"/>
        </w:rPr>
        <w:t xml:space="preserve">базу распределения общепроизводственных расходов. </w:t>
      </w:r>
    </w:p>
    <w:p w:rsidR="00617F57" w:rsidRPr="00617F57" w:rsidRDefault="00617F57" w:rsidP="00617F57">
      <w:pPr>
        <w:widowControl w:val="0"/>
        <w:spacing w:line="360" w:lineRule="auto"/>
        <w:ind w:firstLine="709"/>
        <w:jc w:val="both"/>
        <w:rPr>
          <w:sz w:val="28"/>
          <w:szCs w:val="28"/>
        </w:rPr>
      </w:pPr>
      <w:r w:rsidRPr="00617F57">
        <w:rPr>
          <w:sz w:val="28"/>
          <w:szCs w:val="28"/>
        </w:rPr>
        <w:t xml:space="preserve">Учет накладных расходов бухгалтерия организации ведет в аналитической ведомости в разрезе групп, а внутри каждой группы – в разрезе статей расходов. В </w:t>
      </w:r>
      <w:r>
        <w:rPr>
          <w:sz w:val="28"/>
          <w:szCs w:val="28"/>
        </w:rPr>
        <w:t>ООО «Трикотаж плюс»</w:t>
      </w:r>
      <w:r w:rsidRPr="00617F57">
        <w:rPr>
          <w:sz w:val="28"/>
          <w:szCs w:val="28"/>
        </w:rPr>
        <w:t xml:space="preserve"> выделяются следующие группы расходов:</w:t>
      </w:r>
    </w:p>
    <w:p w:rsidR="00617F57" w:rsidRPr="00617F57" w:rsidRDefault="00617F57" w:rsidP="00617F57">
      <w:pPr>
        <w:widowControl w:val="0"/>
        <w:numPr>
          <w:ilvl w:val="0"/>
          <w:numId w:val="39"/>
        </w:numPr>
        <w:spacing w:line="360" w:lineRule="auto"/>
        <w:ind w:left="0" w:firstLine="709"/>
        <w:contextualSpacing/>
        <w:jc w:val="both"/>
        <w:rPr>
          <w:rFonts w:eastAsia="Calibri"/>
          <w:sz w:val="28"/>
          <w:szCs w:val="28"/>
          <w:lang w:eastAsia="en-US"/>
        </w:rPr>
      </w:pPr>
      <w:r w:rsidRPr="00617F57">
        <w:rPr>
          <w:rFonts w:eastAsia="Calibri"/>
          <w:sz w:val="28"/>
          <w:szCs w:val="28"/>
          <w:lang w:eastAsia="en-US"/>
        </w:rPr>
        <w:t>расходы по содержанию аппарата управления – расходы по оплате труда административного персонала, командировочные, канцелярские, почтово-телеграфные расходы, услуги связи, амортизация зданий администра</w:t>
      </w:r>
      <w:r w:rsidR="00133DBE">
        <w:rPr>
          <w:rFonts w:eastAsia="Calibri"/>
          <w:sz w:val="28"/>
          <w:szCs w:val="28"/>
          <w:lang w:eastAsia="en-US"/>
        </w:rPr>
        <w:t>ции</w:t>
      </w:r>
      <w:r w:rsidRPr="00617F57">
        <w:rPr>
          <w:rFonts w:eastAsia="Calibri"/>
          <w:sz w:val="28"/>
          <w:szCs w:val="28"/>
          <w:lang w:eastAsia="en-US"/>
        </w:rPr>
        <w:t xml:space="preserve">, расходы на их содержание, налоги и отчисления; </w:t>
      </w:r>
    </w:p>
    <w:p w:rsidR="00617F57" w:rsidRPr="00617F57" w:rsidRDefault="00617F57" w:rsidP="00617F57">
      <w:pPr>
        <w:widowControl w:val="0"/>
        <w:numPr>
          <w:ilvl w:val="0"/>
          <w:numId w:val="39"/>
        </w:numPr>
        <w:spacing w:line="360" w:lineRule="auto"/>
        <w:ind w:left="0" w:firstLine="709"/>
        <w:contextualSpacing/>
        <w:jc w:val="both"/>
        <w:rPr>
          <w:rFonts w:eastAsia="Calibri"/>
          <w:sz w:val="28"/>
          <w:szCs w:val="28"/>
          <w:lang w:eastAsia="en-US"/>
        </w:rPr>
      </w:pPr>
      <w:r w:rsidRPr="00617F57">
        <w:rPr>
          <w:rFonts w:eastAsia="Calibri"/>
          <w:sz w:val="28"/>
          <w:szCs w:val="28"/>
          <w:lang w:eastAsia="en-US"/>
        </w:rPr>
        <w:t>расходы по содержанию служебных легковых автомобилей;</w:t>
      </w:r>
    </w:p>
    <w:p w:rsidR="00617F57" w:rsidRPr="00617F57" w:rsidRDefault="00617F57" w:rsidP="00617F57">
      <w:pPr>
        <w:widowControl w:val="0"/>
        <w:numPr>
          <w:ilvl w:val="0"/>
          <w:numId w:val="39"/>
        </w:numPr>
        <w:spacing w:line="360" w:lineRule="auto"/>
        <w:ind w:left="0" w:firstLine="709"/>
        <w:contextualSpacing/>
        <w:jc w:val="both"/>
        <w:rPr>
          <w:rFonts w:eastAsia="Calibri"/>
          <w:sz w:val="28"/>
          <w:szCs w:val="28"/>
          <w:lang w:eastAsia="en-US"/>
        </w:rPr>
      </w:pPr>
      <w:r w:rsidRPr="00617F57">
        <w:rPr>
          <w:rFonts w:eastAsia="Calibri"/>
          <w:sz w:val="28"/>
          <w:szCs w:val="28"/>
          <w:lang w:eastAsia="en-US"/>
        </w:rPr>
        <w:t>расходы по содержанию охраны;</w:t>
      </w:r>
    </w:p>
    <w:p w:rsidR="00617F57" w:rsidRPr="00617F57" w:rsidRDefault="00617F57" w:rsidP="00617F57">
      <w:pPr>
        <w:widowControl w:val="0"/>
        <w:numPr>
          <w:ilvl w:val="0"/>
          <w:numId w:val="39"/>
        </w:numPr>
        <w:spacing w:line="360" w:lineRule="auto"/>
        <w:ind w:left="0" w:firstLine="709"/>
        <w:contextualSpacing/>
        <w:jc w:val="both"/>
        <w:rPr>
          <w:rFonts w:eastAsia="Calibri"/>
          <w:sz w:val="28"/>
          <w:szCs w:val="28"/>
          <w:lang w:eastAsia="en-US"/>
        </w:rPr>
      </w:pPr>
      <w:r w:rsidRPr="00617F57">
        <w:rPr>
          <w:rFonts w:eastAsia="Calibri"/>
          <w:sz w:val="28"/>
          <w:szCs w:val="28"/>
          <w:lang w:eastAsia="en-US"/>
        </w:rPr>
        <w:t>расходы, связанные с ремонтом, содержанием и амортизацией оборудования и помещений общепроизводственного назначения в цехах, расходы на оплату труда производственно-линейному персоналу, текущему ремонту основных средств, кроме автомобилей и оборудования;</w:t>
      </w:r>
    </w:p>
    <w:p w:rsidR="00617F57" w:rsidRPr="00617F57" w:rsidRDefault="00617F57" w:rsidP="00617F57">
      <w:pPr>
        <w:widowControl w:val="0"/>
        <w:numPr>
          <w:ilvl w:val="0"/>
          <w:numId w:val="39"/>
        </w:numPr>
        <w:spacing w:line="360" w:lineRule="auto"/>
        <w:ind w:left="0" w:firstLine="709"/>
        <w:contextualSpacing/>
        <w:jc w:val="both"/>
        <w:rPr>
          <w:rFonts w:eastAsia="Calibri"/>
          <w:sz w:val="28"/>
          <w:szCs w:val="28"/>
          <w:lang w:eastAsia="en-US"/>
        </w:rPr>
      </w:pPr>
      <w:r w:rsidRPr="00617F57">
        <w:rPr>
          <w:rFonts w:eastAsia="Calibri"/>
          <w:sz w:val="28"/>
          <w:szCs w:val="28"/>
          <w:lang w:eastAsia="en-US"/>
        </w:rPr>
        <w:t>общехозяйственные расходы.</w:t>
      </w:r>
    </w:p>
    <w:p w:rsidR="00617F57" w:rsidRPr="00617F57" w:rsidRDefault="00617F57" w:rsidP="00617F57">
      <w:pPr>
        <w:widowControl w:val="0"/>
        <w:spacing w:line="360" w:lineRule="auto"/>
        <w:ind w:firstLine="709"/>
        <w:jc w:val="both"/>
        <w:rPr>
          <w:sz w:val="28"/>
          <w:szCs w:val="28"/>
        </w:rPr>
      </w:pPr>
      <w:r w:rsidRPr="00617F57">
        <w:rPr>
          <w:sz w:val="28"/>
          <w:szCs w:val="28"/>
        </w:rPr>
        <w:t xml:space="preserve">Затраты, учитываемые на счете 25 «Общепроизводственные затраты» распределяются </w:t>
      </w:r>
      <w:proofErr w:type="gramStart"/>
      <w:r w:rsidRPr="00617F57">
        <w:rPr>
          <w:sz w:val="28"/>
          <w:szCs w:val="28"/>
        </w:rPr>
        <w:t>на</w:t>
      </w:r>
      <w:proofErr w:type="gramEnd"/>
      <w:r w:rsidRPr="00617F57">
        <w:rPr>
          <w:sz w:val="28"/>
          <w:szCs w:val="28"/>
        </w:rPr>
        <w:t xml:space="preserve"> субсчета:</w:t>
      </w:r>
    </w:p>
    <w:p w:rsidR="00617F57" w:rsidRPr="00617F57" w:rsidRDefault="00617F57" w:rsidP="00617F57">
      <w:pPr>
        <w:widowControl w:val="0"/>
        <w:spacing w:line="360" w:lineRule="auto"/>
        <w:ind w:firstLine="709"/>
        <w:jc w:val="both"/>
        <w:rPr>
          <w:sz w:val="28"/>
          <w:szCs w:val="28"/>
        </w:rPr>
      </w:pPr>
      <w:r w:rsidRPr="00617F57">
        <w:rPr>
          <w:sz w:val="28"/>
          <w:szCs w:val="28"/>
        </w:rPr>
        <w:t xml:space="preserve">20.0 «Производство вязально-трикотажного цеха», </w:t>
      </w:r>
    </w:p>
    <w:p w:rsidR="00617F57" w:rsidRPr="00617F57" w:rsidRDefault="00617F57" w:rsidP="00617F57">
      <w:pPr>
        <w:widowControl w:val="0"/>
        <w:spacing w:line="360" w:lineRule="auto"/>
        <w:ind w:firstLine="709"/>
        <w:jc w:val="both"/>
        <w:rPr>
          <w:sz w:val="28"/>
          <w:szCs w:val="28"/>
        </w:rPr>
      </w:pPr>
      <w:r w:rsidRPr="00617F57">
        <w:rPr>
          <w:sz w:val="28"/>
          <w:szCs w:val="28"/>
        </w:rPr>
        <w:t xml:space="preserve">20.1 «Производство чулочного цеха», </w:t>
      </w:r>
    </w:p>
    <w:p w:rsidR="00617F57" w:rsidRPr="00617F57" w:rsidRDefault="00617F57" w:rsidP="00617F57">
      <w:pPr>
        <w:widowControl w:val="0"/>
        <w:spacing w:line="360" w:lineRule="auto"/>
        <w:ind w:firstLine="709"/>
        <w:jc w:val="both"/>
        <w:rPr>
          <w:sz w:val="28"/>
          <w:szCs w:val="28"/>
        </w:rPr>
      </w:pPr>
      <w:r w:rsidRPr="00617F57">
        <w:rPr>
          <w:sz w:val="28"/>
          <w:szCs w:val="28"/>
        </w:rPr>
        <w:t xml:space="preserve">20.2 «Производство красильно-отделочного цеха», </w:t>
      </w:r>
    </w:p>
    <w:p w:rsidR="00617F57" w:rsidRPr="00617F57" w:rsidRDefault="00617F57" w:rsidP="00617F57">
      <w:pPr>
        <w:widowControl w:val="0"/>
        <w:spacing w:line="360" w:lineRule="auto"/>
        <w:ind w:firstLine="709"/>
        <w:jc w:val="both"/>
        <w:rPr>
          <w:sz w:val="28"/>
          <w:szCs w:val="28"/>
        </w:rPr>
      </w:pPr>
      <w:r w:rsidRPr="00617F57">
        <w:rPr>
          <w:sz w:val="28"/>
          <w:szCs w:val="28"/>
        </w:rPr>
        <w:t xml:space="preserve">20.3 «Производство швейного цеха» относительно заработной платы основных  производственных рабочих, непосредственно занятых основным производством. </w:t>
      </w:r>
    </w:p>
    <w:p w:rsidR="00617F57" w:rsidRPr="00617F57" w:rsidRDefault="00617F57" w:rsidP="00617F57">
      <w:pPr>
        <w:widowControl w:val="0"/>
        <w:spacing w:line="360" w:lineRule="auto"/>
        <w:ind w:firstLine="709"/>
        <w:jc w:val="both"/>
        <w:rPr>
          <w:sz w:val="28"/>
          <w:szCs w:val="28"/>
        </w:rPr>
      </w:pPr>
      <w:r w:rsidRPr="00617F57">
        <w:rPr>
          <w:sz w:val="28"/>
          <w:szCs w:val="28"/>
        </w:rPr>
        <w:t>Затраты, учитываемые на счете 26 «Общехозяйственные затраты» ежемесячно списываются на счет 90.4 «Управленческие расходы». Фактические данные после учета и распределения накладных расходов заносят в ведомость сводного учета затрат на производство продукции, работ, услуг.</w:t>
      </w:r>
    </w:p>
    <w:p w:rsidR="00617F57" w:rsidRPr="00617F57" w:rsidRDefault="00617F57" w:rsidP="00617F57">
      <w:pPr>
        <w:widowControl w:val="0"/>
        <w:spacing w:line="360" w:lineRule="auto"/>
        <w:ind w:firstLine="709"/>
        <w:jc w:val="both"/>
        <w:rPr>
          <w:sz w:val="28"/>
          <w:szCs w:val="28"/>
        </w:rPr>
      </w:pPr>
      <w:r w:rsidRPr="00617F57">
        <w:rPr>
          <w:sz w:val="28"/>
          <w:szCs w:val="28"/>
        </w:rPr>
        <w:lastRenderedPageBreak/>
        <w:t xml:space="preserve">Отражение операций по учету накладных расходов на производство продукции представлено с помощью корреспонденции счетов (таблица </w:t>
      </w:r>
      <w:r w:rsidR="00133DBE">
        <w:rPr>
          <w:sz w:val="28"/>
          <w:szCs w:val="28"/>
        </w:rPr>
        <w:t>2</w:t>
      </w:r>
      <w:r w:rsidRPr="00617F57">
        <w:rPr>
          <w:sz w:val="28"/>
          <w:szCs w:val="28"/>
        </w:rPr>
        <w:t>.6).</w:t>
      </w:r>
    </w:p>
    <w:p w:rsidR="00617F57" w:rsidRPr="00617F57" w:rsidRDefault="00617F57" w:rsidP="00133DBE">
      <w:pPr>
        <w:widowControl w:val="0"/>
        <w:spacing w:line="360" w:lineRule="auto"/>
        <w:jc w:val="both"/>
        <w:rPr>
          <w:sz w:val="28"/>
          <w:szCs w:val="28"/>
        </w:rPr>
      </w:pPr>
      <w:r w:rsidRPr="00617F57">
        <w:rPr>
          <w:sz w:val="28"/>
          <w:szCs w:val="28"/>
        </w:rPr>
        <w:t xml:space="preserve">Таблица </w:t>
      </w:r>
      <w:r w:rsidR="00133DBE">
        <w:rPr>
          <w:sz w:val="28"/>
          <w:szCs w:val="28"/>
        </w:rPr>
        <w:t>2</w:t>
      </w:r>
      <w:r w:rsidRPr="00617F57">
        <w:rPr>
          <w:sz w:val="28"/>
          <w:szCs w:val="28"/>
        </w:rPr>
        <w:t xml:space="preserve">.6 </w:t>
      </w:r>
      <w:r w:rsidR="00133DBE">
        <w:rPr>
          <w:sz w:val="28"/>
          <w:szCs w:val="28"/>
        </w:rPr>
        <w:t>–</w:t>
      </w:r>
      <w:r w:rsidRPr="00617F57">
        <w:rPr>
          <w:sz w:val="28"/>
          <w:szCs w:val="28"/>
        </w:rPr>
        <w:t xml:space="preserve"> Корреспонденция счетов по учету накладных расходов на производство продукции </w:t>
      </w:r>
      <w:r w:rsidRPr="00133DBE">
        <w:rPr>
          <w:sz w:val="28"/>
          <w:szCs w:val="28"/>
        </w:rPr>
        <w:t>ООО «Трикотаж плюс»</w:t>
      </w:r>
      <w:r w:rsidRPr="00617F57">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0"/>
        <w:gridCol w:w="1206"/>
        <w:gridCol w:w="1318"/>
      </w:tblGrid>
      <w:tr w:rsidR="00133DBE" w:rsidRPr="00617F57" w:rsidTr="00133DBE">
        <w:trPr>
          <w:trHeight w:val="369"/>
        </w:trPr>
        <w:tc>
          <w:tcPr>
            <w:tcW w:w="3719" w:type="pct"/>
            <w:vMerge w:val="restart"/>
            <w:shd w:val="clear" w:color="auto" w:fill="auto"/>
            <w:vAlign w:val="center"/>
          </w:tcPr>
          <w:p w:rsidR="00133DBE" w:rsidRPr="00617F57" w:rsidRDefault="00133DBE" w:rsidP="00617F57">
            <w:pPr>
              <w:jc w:val="center"/>
            </w:pPr>
            <w:r w:rsidRPr="00617F57">
              <w:t>Содержание операции</w:t>
            </w:r>
          </w:p>
        </w:tc>
        <w:tc>
          <w:tcPr>
            <w:tcW w:w="1281" w:type="pct"/>
            <w:gridSpan w:val="2"/>
            <w:shd w:val="clear" w:color="auto" w:fill="auto"/>
            <w:vAlign w:val="center"/>
          </w:tcPr>
          <w:p w:rsidR="00133DBE" w:rsidRPr="00617F57" w:rsidRDefault="00133DBE" w:rsidP="00617F57">
            <w:pPr>
              <w:jc w:val="center"/>
            </w:pPr>
            <w:r w:rsidRPr="00617F57">
              <w:t>Корреспонденция счетов</w:t>
            </w:r>
          </w:p>
        </w:tc>
      </w:tr>
      <w:tr w:rsidR="00133DBE" w:rsidRPr="00617F57" w:rsidTr="00133DBE">
        <w:trPr>
          <w:trHeight w:val="369"/>
        </w:trPr>
        <w:tc>
          <w:tcPr>
            <w:tcW w:w="3719" w:type="pct"/>
            <w:vMerge/>
            <w:shd w:val="clear" w:color="auto" w:fill="auto"/>
            <w:vAlign w:val="center"/>
          </w:tcPr>
          <w:p w:rsidR="00133DBE" w:rsidRPr="00617F57" w:rsidRDefault="00133DBE" w:rsidP="00617F57">
            <w:pPr>
              <w:spacing w:line="380" w:lineRule="exact"/>
              <w:jc w:val="center"/>
              <w:rPr>
                <w:sz w:val="28"/>
                <w:szCs w:val="28"/>
              </w:rPr>
            </w:pPr>
          </w:p>
        </w:tc>
        <w:tc>
          <w:tcPr>
            <w:tcW w:w="612" w:type="pct"/>
            <w:shd w:val="clear" w:color="auto" w:fill="auto"/>
            <w:vAlign w:val="center"/>
          </w:tcPr>
          <w:p w:rsidR="00133DBE" w:rsidRPr="00617F57" w:rsidRDefault="00133DBE" w:rsidP="00617F57">
            <w:pPr>
              <w:jc w:val="center"/>
            </w:pPr>
            <w:r w:rsidRPr="00617F57">
              <w:t>дебет</w:t>
            </w:r>
          </w:p>
        </w:tc>
        <w:tc>
          <w:tcPr>
            <w:tcW w:w="669" w:type="pct"/>
            <w:shd w:val="clear" w:color="auto" w:fill="auto"/>
            <w:vAlign w:val="center"/>
          </w:tcPr>
          <w:p w:rsidR="00133DBE" w:rsidRPr="00617F57" w:rsidRDefault="00133DBE" w:rsidP="00617F57">
            <w:pPr>
              <w:jc w:val="center"/>
            </w:pPr>
            <w:r w:rsidRPr="00617F57">
              <w:t>кредит</w:t>
            </w:r>
          </w:p>
        </w:tc>
      </w:tr>
      <w:tr w:rsidR="00133DBE" w:rsidRPr="00617F57" w:rsidTr="00133DBE">
        <w:trPr>
          <w:trHeight w:val="369"/>
        </w:trPr>
        <w:tc>
          <w:tcPr>
            <w:tcW w:w="3719" w:type="pct"/>
            <w:shd w:val="clear" w:color="auto" w:fill="auto"/>
            <w:vAlign w:val="center"/>
          </w:tcPr>
          <w:p w:rsidR="00133DBE" w:rsidRPr="00617F57" w:rsidRDefault="00133DBE" w:rsidP="00617F57">
            <w:r w:rsidRPr="00617F57">
              <w:t>Начислена амортизация основных средств общепроизводственного назначения</w:t>
            </w:r>
          </w:p>
        </w:tc>
        <w:tc>
          <w:tcPr>
            <w:tcW w:w="612" w:type="pct"/>
            <w:shd w:val="clear" w:color="auto" w:fill="auto"/>
            <w:vAlign w:val="center"/>
          </w:tcPr>
          <w:p w:rsidR="00133DBE" w:rsidRPr="00617F57" w:rsidRDefault="00133DBE" w:rsidP="00617F57">
            <w:pPr>
              <w:jc w:val="center"/>
            </w:pPr>
            <w:r w:rsidRPr="00617F57">
              <w:t>25</w:t>
            </w:r>
          </w:p>
        </w:tc>
        <w:tc>
          <w:tcPr>
            <w:tcW w:w="669" w:type="pct"/>
            <w:shd w:val="clear" w:color="auto" w:fill="auto"/>
            <w:vAlign w:val="center"/>
          </w:tcPr>
          <w:p w:rsidR="00133DBE" w:rsidRPr="00617F57" w:rsidRDefault="00133DBE" w:rsidP="00617F57">
            <w:pPr>
              <w:jc w:val="center"/>
            </w:pPr>
            <w:r w:rsidRPr="00617F57">
              <w:t>02</w:t>
            </w:r>
          </w:p>
        </w:tc>
      </w:tr>
      <w:tr w:rsidR="00133DBE" w:rsidRPr="00617F57" w:rsidTr="00133DBE">
        <w:trPr>
          <w:trHeight w:val="369"/>
        </w:trPr>
        <w:tc>
          <w:tcPr>
            <w:tcW w:w="3719" w:type="pct"/>
            <w:shd w:val="clear" w:color="auto" w:fill="auto"/>
            <w:vAlign w:val="center"/>
          </w:tcPr>
          <w:p w:rsidR="00133DBE" w:rsidRPr="00617F57" w:rsidRDefault="00133DBE" w:rsidP="00617F57">
            <w:r w:rsidRPr="00617F57">
              <w:t>Начислена амортизация основных средств общехозяйственного назначения</w:t>
            </w:r>
          </w:p>
        </w:tc>
        <w:tc>
          <w:tcPr>
            <w:tcW w:w="612" w:type="pct"/>
            <w:shd w:val="clear" w:color="auto" w:fill="auto"/>
            <w:vAlign w:val="center"/>
          </w:tcPr>
          <w:p w:rsidR="00133DBE" w:rsidRPr="00617F57" w:rsidRDefault="00133DBE" w:rsidP="00617F57">
            <w:pPr>
              <w:jc w:val="center"/>
            </w:pPr>
            <w:r w:rsidRPr="00617F57">
              <w:t>26</w:t>
            </w:r>
          </w:p>
        </w:tc>
        <w:tc>
          <w:tcPr>
            <w:tcW w:w="669" w:type="pct"/>
            <w:shd w:val="clear" w:color="auto" w:fill="auto"/>
            <w:vAlign w:val="center"/>
          </w:tcPr>
          <w:p w:rsidR="00133DBE" w:rsidRPr="00617F57" w:rsidRDefault="00133DBE" w:rsidP="00617F57">
            <w:pPr>
              <w:jc w:val="center"/>
            </w:pPr>
            <w:r w:rsidRPr="00617F57">
              <w:t>02</w:t>
            </w:r>
          </w:p>
        </w:tc>
      </w:tr>
      <w:tr w:rsidR="00133DBE" w:rsidRPr="00617F57" w:rsidTr="00133DBE">
        <w:trPr>
          <w:trHeight w:val="369"/>
        </w:trPr>
        <w:tc>
          <w:tcPr>
            <w:tcW w:w="3719" w:type="pct"/>
            <w:shd w:val="clear" w:color="auto" w:fill="auto"/>
            <w:vAlign w:val="center"/>
          </w:tcPr>
          <w:p w:rsidR="00133DBE" w:rsidRPr="00617F57" w:rsidRDefault="00133DBE" w:rsidP="00133DBE">
            <w:r w:rsidRPr="00617F57">
              <w:t>Начислена на обще</w:t>
            </w:r>
            <w:r w:rsidRPr="00617F57">
              <w:softHyphen/>
              <w:t>хозяйственные затраты амортизация нематериальных активов</w:t>
            </w:r>
          </w:p>
        </w:tc>
        <w:tc>
          <w:tcPr>
            <w:tcW w:w="612" w:type="pct"/>
            <w:shd w:val="clear" w:color="auto" w:fill="auto"/>
            <w:vAlign w:val="center"/>
          </w:tcPr>
          <w:p w:rsidR="00133DBE" w:rsidRPr="00617F57" w:rsidRDefault="00133DBE" w:rsidP="00617F57">
            <w:pPr>
              <w:jc w:val="center"/>
            </w:pPr>
            <w:r w:rsidRPr="00617F57">
              <w:t>26</w:t>
            </w:r>
          </w:p>
        </w:tc>
        <w:tc>
          <w:tcPr>
            <w:tcW w:w="669" w:type="pct"/>
            <w:shd w:val="clear" w:color="auto" w:fill="auto"/>
            <w:vAlign w:val="center"/>
          </w:tcPr>
          <w:p w:rsidR="00133DBE" w:rsidRPr="00617F57" w:rsidRDefault="00133DBE" w:rsidP="00617F57">
            <w:pPr>
              <w:jc w:val="center"/>
            </w:pPr>
            <w:r w:rsidRPr="00617F57">
              <w:t>05</w:t>
            </w:r>
          </w:p>
        </w:tc>
      </w:tr>
      <w:tr w:rsidR="00133DBE" w:rsidRPr="00617F57" w:rsidTr="00133DBE">
        <w:trPr>
          <w:trHeight w:val="369"/>
        </w:trPr>
        <w:tc>
          <w:tcPr>
            <w:tcW w:w="3719" w:type="pct"/>
            <w:shd w:val="clear" w:color="auto" w:fill="auto"/>
            <w:vAlign w:val="center"/>
          </w:tcPr>
          <w:p w:rsidR="00133DBE" w:rsidRPr="00617F57" w:rsidRDefault="00133DBE" w:rsidP="00617F57">
            <w:r w:rsidRPr="00617F57">
              <w:t>Списаны материалы на общепроизводственные затраты</w:t>
            </w:r>
          </w:p>
        </w:tc>
        <w:tc>
          <w:tcPr>
            <w:tcW w:w="612" w:type="pct"/>
            <w:shd w:val="clear" w:color="auto" w:fill="auto"/>
            <w:vAlign w:val="center"/>
          </w:tcPr>
          <w:p w:rsidR="00133DBE" w:rsidRPr="00617F57" w:rsidRDefault="00133DBE" w:rsidP="00617F57">
            <w:pPr>
              <w:jc w:val="center"/>
            </w:pPr>
            <w:r w:rsidRPr="00617F57">
              <w:t>25</w:t>
            </w:r>
          </w:p>
        </w:tc>
        <w:tc>
          <w:tcPr>
            <w:tcW w:w="669" w:type="pct"/>
            <w:shd w:val="clear" w:color="auto" w:fill="auto"/>
            <w:vAlign w:val="center"/>
          </w:tcPr>
          <w:p w:rsidR="00133DBE" w:rsidRPr="00617F57" w:rsidRDefault="00133DBE" w:rsidP="00617F57">
            <w:pPr>
              <w:jc w:val="center"/>
            </w:pPr>
            <w:r w:rsidRPr="00617F57">
              <w:t>10</w:t>
            </w:r>
          </w:p>
        </w:tc>
      </w:tr>
      <w:tr w:rsidR="00133DBE" w:rsidRPr="00617F57" w:rsidTr="00133DBE">
        <w:trPr>
          <w:trHeight w:val="369"/>
        </w:trPr>
        <w:tc>
          <w:tcPr>
            <w:tcW w:w="3719" w:type="pct"/>
            <w:shd w:val="clear" w:color="auto" w:fill="auto"/>
            <w:vAlign w:val="center"/>
          </w:tcPr>
          <w:p w:rsidR="00133DBE" w:rsidRPr="00617F57" w:rsidRDefault="00133DBE" w:rsidP="00617F57">
            <w:r w:rsidRPr="00617F57">
              <w:t>Списаны материалы на общехозяйственные затраты</w:t>
            </w:r>
          </w:p>
        </w:tc>
        <w:tc>
          <w:tcPr>
            <w:tcW w:w="612" w:type="pct"/>
            <w:shd w:val="clear" w:color="auto" w:fill="auto"/>
            <w:vAlign w:val="center"/>
          </w:tcPr>
          <w:p w:rsidR="00133DBE" w:rsidRPr="00617F57" w:rsidRDefault="00133DBE" w:rsidP="00617F57">
            <w:pPr>
              <w:jc w:val="center"/>
            </w:pPr>
            <w:r w:rsidRPr="00617F57">
              <w:t>26</w:t>
            </w:r>
          </w:p>
        </w:tc>
        <w:tc>
          <w:tcPr>
            <w:tcW w:w="669" w:type="pct"/>
            <w:shd w:val="clear" w:color="auto" w:fill="auto"/>
            <w:vAlign w:val="center"/>
          </w:tcPr>
          <w:p w:rsidR="00133DBE" w:rsidRPr="00617F57" w:rsidRDefault="00133DBE" w:rsidP="00617F57">
            <w:pPr>
              <w:jc w:val="center"/>
            </w:pPr>
            <w:r w:rsidRPr="00617F57">
              <w:t>10</w:t>
            </w:r>
          </w:p>
        </w:tc>
      </w:tr>
      <w:tr w:rsidR="00133DBE" w:rsidRPr="00617F57" w:rsidTr="00133DBE">
        <w:trPr>
          <w:trHeight w:val="369"/>
        </w:trPr>
        <w:tc>
          <w:tcPr>
            <w:tcW w:w="3719" w:type="pct"/>
            <w:shd w:val="clear" w:color="auto" w:fill="auto"/>
            <w:vAlign w:val="center"/>
          </w:tcPr>
          <w:p w:rsidR="00133DBE" w:rsidRPr="00617F57" w:rsidRDefault="00133DBE" w:rsidP="00617F57">
            <w:r w:rsidRPr="00617F57">
              <w:t>Списываются отклонения на израсходованные материалы в цехах</w:t>
            </w:r>
          </w:p>
        </w:tc>
        <w:tc>
          <w:tcPr>
            <w:tcW w:w="612" w:type="pct"/>
            <w:shd w:val="clear" w:color="auto" w:fill="auto"/>
            <w:vAlign w:val="center"/>
          </w:tcPr>
          <w:p w:rsidR="00133DBE" w:rsidRPr="00617F57" w:rsidRDefault="00133DBE" w:rsidP="00617F57">
            <w:pPr>
              <w:jc w:val="center"/>
            </w:pPr>
            <w:r w:rsidRPr="00617F57">
              <w:t>25</w:t>
            </w:r>
          </w:p>
        </w:tc>
        <w:tc>
          <w:tcPr>
            <w:tcW w:w="669" w:type="pct"/>
            <w:shd w:val="clear" w:color="auto" w:fill="auto"/>
            <w:vAlign w:val="center"/>
          </w:tcPr>
          <w:p w:rsidR="00133DBE" w:rsidRPr="00617F57" w:rsidRDefault="00133DBE" w:rsidP="00617F57">
            <w:pPr>
              <w:jc w:val="center"/>
            </w:pPr>
            <w:r w:rsidRPr="00617F57">
              <w:t>16</w:t>
            </w:r>
          </w:p>
        </w:tc>
      </w:tr>
      <w:tr w:rsidR="00133DBE" w:rsidRPr="00617F57" w:rsidTr="00133DBE">
        <w:trPr>
          <w:trHeight w:val="369"/>
        </w:trPr>
        <w:tc>
          <w:tcPr>
            <w:tcW w:w="3719" w:type="pct"/>
            <w:shd w:val="clear" w:color="auto" w:fill="auto"/>
            <w:vAlign w:val="center"/>
          </w:tcPr>
          <w:p w:rsidR="00133DBE" w:rsidRPr="00617F57" w:rsidRDefault="00133DBE" w:rsidP="00617F57">
            <w:r w:rsidRPr="00617F57">
              <w:t xml:space="preserve">Списываются отклонения на материалы, израсходованные на общехозяйственные цели </w:t>
            </w:r>
          </w:p>
        </w:tc>
        <w:tc>
          <w:tcPr>
            <w:tcW w:w="612" w:type="pct"/>
            <w:shd w:val="clear" w:color="auto" w:fill="auto"/>
            <w:vAlign w:val="center"/>
          </w:tcPr>
          <w:p w:rsidR="00133DBE" w:rsidRPr="00617F57" w:rsidRDefault="00133DBE" w:rsidP="00617F57">
            <w:pPr>
              <w:jc w:val="center"/>
            </w:pPr>
            <w:r w:rsidRPr="00617F57">
              <w:t>26</w:t>
            </w:r>
          </w:p>
        </w:tc>
        <w:tc>
          <w:tcPr>
            <w:tcW w:w="669" w:type="pct"/>
            <w:shd w:val="clear" w:color="auto" w:fill="auto"/>
            <w:vAlign w:val="center"/>
          </w:tcPr>
          <w:p w:rsidR="00133DBE" w:rsidRPr="00617F57" w:rsidRDefault="00133DBE" w:rsidP="00617F57">
            <w:pPr>
              <w:jc w:val="center"/>
            </w:pPr>
            <w:r w:rsidRPr="00617F57">
              <w:t>16</w:t>
            </w:r>
          </w:p>
        </w:tc>
      </w:tr>
      <w:tr w:rsidR="00133DBE" w:rsidRPr="00617F57" w:rsidTr="00133DBE">
        <w:trPr>
          <w:trHeight w:val="369"/>
        </w:trPr>
        <w:tc>
          <w:tcPr>
            <w:tcW w:w="3719" w:type="pct"/>
            <w:shd w:val="clear" w:color="auto" w:fill="auto"/>
          </w:tcPr>
          <w:p w:rsidR="00133DBE" w:rsidRPr="00617F57" w:rsidRDefault="00133DBE" w:rsidP="00617F57">
            <w:pPr>
              <w:tabs>
                <w:tab w:val="left" w:pos="1140"/>
                <w:tab w:val="center" w:pos="4857"/>
              </w:tabs>
            </w:pPr>
            <w:r w:rsidRPr="00617F57">
              <w:t>Списываются на общепроизводственные затраты услуги вспомогательных производств</w:t>
            </w:r>
          </w:p>
        </w:tc>
        <w:tc>
          <w:tcPr>
            <w:tcW w:w="612" w:type="pct"/>
            <w:shd w:val="clear" w:color="auto" w:fill="auto"/>
            <w:vAlign w:val="center"/>
          </w:tcPr>
          <w:p w:rsidR="00133DBE" w:rsidRPr="00617F57" w:rsidRDefault="00133DBE" w:rsidP="00617F57">
            <w:pPr>
              <w:jc w:val="center"/>
            </w:pPr>
            <w:r w:rsidRPr="00617F57">
              <w:t>25</w:t>
            </w:r>
          </w:p>
        </w:tc>
        <w:tc>
          <w:tcPr>
            <w:tcW w:w="669" w:type="pct"/>
            <w:shd w:val="clear" w:color="auto" w:fill="auto"/>
            <w:vAlign w:val="center"/>
          </w:tcPr>
          <w:p w:rsidR="00133DBE" w:rsidRPr="00617F57" w:rsidRDefault="00133DBE" w:rsidP="00617F57">
            <w:pPr>
              <w:jc w:val="center"/>
            </w:pPr>
            <w:r w:rsidRPr="00617F57">
              <w:t>23</w:t>
            </w:r>
          </w:p>
        </w:tc>
      </w:tr>
      <w:tr w:rsidR="00133DBE" w:rsidRPr="00617F57" w:rsidTr="00133DBE">
        <w:trPr>
          <w:trHeight w:val="369"/>
        </w:trPr>
        <w:tc>
          <w:tcPr>
            <w:tcW w:w="3719" w:type="pct"/>
            <w:shd w:val="clear" w:color="auto" w:fill="auto"/>
          </w:tcPr>
          <w:p w:rsidR="00133DBE" w:rsidRPr="00617F57" w:rsidRDefault="00133DBE" w:rsidP="00617F57">
            <w:pPr>
              <w:tabs>
                <w:tab w:val="left" w:pos="1140"/>
                <w:tab w:val="center" w:pos="4857"/>
              </w:tabs>
            </w:pPr>
            <w:r w:rsidRPr="00617F57">
              <w:t>Списываются на общехозяйственные затраты услуги вспомогательных производств</w:t>
            </w:r>
          </w:p>
        </w:tc>
        <w:tc>
          <w:tcPr>
            <w:tcW w:w="612" w:type="pct"/>
            <w:shd w:val="clear" w:color="auto" w:fill="auto"/>
            <w:vAlign w:val="center"/>
          </w:tcPr>
          <w:p w:rsidR="00133DBE" w:rsidRPr="00617F57" w:rsidRDefault="00133DBE" w:rsidP="00617F57">
            <w:pPr>
              <w:jc w:val="center"/>
            </w:pPr>
            <w:r w:rsidRPr="00617F57">
              <w:t>26</w:t>
            </w:r>
          </w:p>
        </w:tc>
        <w:tc>
          <w:tcPr>
            <w:tcW w:w="669" w:type="pct"/>
            <w:shd w:val="clear" w:color="auto" w:fill="auto"/>
            <w:vAlign w:val="center"/>
          </w:tcPr>
          <w:p w:rsidR="00133DBE" w:rsidRPr="00617F57" w:rsidRDefault="00133DBE" w:rsidP="00617F57">
            <w:pPr>
              <w:jc w:val="center"/>
            </w:pPr>
            <w:r w:rsidRPr="00617F57">
              <w:t>23</w:t>
            </w:r>
          </w:p>
        </w:tc>
      </w:tr>
      <w:tr w:rsidR="00133DBE" w:rsidRPr="00617F57" w:rsidTr="00133DBE">
        <w:trPr>
          <w:trHeight w:val="369"/>
        </w:trPr>
        <w:tc>
          <w:tcPr>
            <w:tcW w:w="3719" w:type="pct"/>
            <w:shd w:val="clear" w:color="auto" w:fill="auto"/>
            <w:vAlign w:val="center"/>
          </w:tcPr>
          <w:p w:rsidR="00133DBE" w:rsidRPr="00617F57" w:rsidRDefault="00133DBE" w:rsidP="00617F57">
            <w:r w:rsidRPr="00617F57">
              <w:t>Начислена заработная плата, отнесенная на общепроизводственные затраты</w:t>
            </w:r>
          </w:p>
        </w:tc>
        <w:tc>
          <w:tcPr>
            <w:tcW w:w="612" w:type="pct"/>
            <w:shd w:val="clear" w:color="auto" w:fill="auto"/>
            <w:vAlign w:val="center"/>
          </w:tcPr>
          <w:p w:rsidR="00133DBE" w:rsidRPr="00617F57" w:rsidRDefault="00133DBE" w:rsidP="00617F57">
            <w:pPr>
              <w:jc w:val="center"/>
            </w:pPr>
            <w:r w:rsidRPr="00617F57">
              <w:t>25</w:t>
            </w:r>
          </w:p>
        </w:tc>
        <w:tc>
          <w:tcPr>
            <w:tcW w:w="669" w:type="pct"/>
            <w:shd w:val="clear" w:color="auto" w:fill="auto"/>
            <w:vAlign w:val="center"/>
          </w:tcPr>
          <w:p w:rsidR="00133DBE" w:rsidRPr="00617F57" w:rsidRDefault="00133DBE" w:rsidP="00617F57">
            <w:pPr>
              <w:jc w:val="center"/>
            </w:pPr>
            <w:r w:rsidRPr="00617F57">
              <w:t>70</w:t>
            </w:r>
          </w:p>
        </w:tc>
      </w:tr>
      <w:tr w:rsidR="00133DBE" w:rsidRPr="00617F57" w:rsidTr="00133DBE">
        <w:trPr>
          <w:trHeight w:val="369"/>
        </w:trPr>
        <w:tc>
          <w:tcPr>
            <w:tcW w:w="3719" w:type="pct"/>
            <w:shd w:val="clear" w:color="auto" w:fill="auto"/>
            <w:vAlign w:val="center"/>
          </w:tcPr>
          <w:p w:rsidR="00133DBE" w:rsidRPr="00617F57" w:rsidRDefault="00133DBE" w:rsidP="00617F57">
            <w:r w:rsidRPr="00617F57">
              <w:t>Начислена заработная плата, отнесенная на общехозяйственные затраты</w:t>
            </w:r>
          </w:p>
        </w:tc>
        <w:tc>
          <w:tcPr>
            <w:tcW w:w="612" w:type="pct"/>
            <w:shd w:val="clear" w:color="auto" w:fill="auto"/>
            <w:vAlign w:val="center"/>
          </w:tcPr>
          <w:p w:rsidR="00133DBE" w:rsidRPr="00617F57" w:rsidRDefault="00133DBE" w:rsidP="00617F57">
            <w:pPr>
              <w:jc w:val="center"/>
            </w:pPr>
            <w:r w:rsidRPr="00617F57">
              <w:t>26</w:t>
            </w:r>
          </w:p>
        </w:tc>
        <w:tc>
          <w:tcPr>
            <w:tcW w:w="669" w:type="pct"/>
            <w:shd w:val="clear" w:color="auto" w:fill="auto"/>
            <w:vAlign w:val="center"/>
          </w:tcPr>
          <w:p w:rsidR="00133DBE" w:rsidRPr="00617F57" w:rsidRDefault="00133DBE" w:rsidP="00617F57">
            <w:pPr>
              <w:jc w:val="center"/>
            </w:pPr>
            <w:r w:rsidRPr="00617F57">
              <w:t>70</w:t>
            </w:r>
          </w:p>
        </w:tc>
      </w:tr>
      <w:tr w:rsidR="00133DBE" w:rsidRPr="00617F57" w:rsidTr="00133DBE">
        <w:trPr>
          <w:trHeight w:val="369"/>
        </w:trPr>
        <w:tc>
          <w:tcPr>
            <w:tcW w:w="3719" w:type="pct"/>
            <w:shd w:val="clear" w:color="auto" w:fill="auto"/>
            <w:vAlign w:val="center"/>
          </w:tcPr>
          <w:p w:rsidR="00133DBE" w:rsidRPr="00617F57" w:rsidRDefault="00133DBE" w:rsidP="00133DBE">
            <w:r w:rsidRPr="00617F57">
              <w:t xml:space="preserve">Начислены взносы </w:t>
            </w:r>
            <w:r>
              <w:t>на социальные нужды</w:t>
            </w:r>
            <w:r w:rsidRPr="00617F57">
              <w:t xml:space="preserve"> от заработной платы, отнесенной на общепроизводственные затраты</w:t>
            </w:r>
          </w:p>
        </w:tc>
        <w:tc>
          <w:tcPr>
            <w:tcW w:w="612" w:type="pct"/>
            <w:shd w:val="clear" w:color="auto" w:fill="auto"/>
            <w:vAlign w:val="center"/>
          </w:tcPr>
          <w:p w:rsidR="00133DBE" w:rsidRPr="00617F57" w:rsidRDefault="00133DBE" w:rsidP="00617F57">
            <w:pPr>
              <w:jc w:val="center"/>
            </w:pPr>
            <w:r w:rsidRPr="00617F57">
              <w:t>25</w:t>
            </w:r>
          </w:p>
        </w:tc>
        <w:tc>
          <w:tcPr>
            <w:tcW w:w="669" w:type="pct"/>
            <w:shd w:val="clear" w:color="auto" w:fill="auto"/>
            <w:vAlign w:val="center"/>
          </w:tcPr>
          <w:p w:rsidR="00133DBE" w:rsidRPr="00617F57" w:rsidRDefault="00133DBE" w:rsidP="00617F57">
            <w:pPr>
              <w:jc w:val="center"/>
            </w:pPr>
            <w:r w:rsidRPr="00617F57">
              <w:t>69</w:t>
            </w:r>
          </w:p>
        </w:tc>
      </w:tr>
      <w:tr w:rsidR="00133DBE" w:rsidRPr="00617F57" w:rsidTr="00133DBE">
        <w:trPr>
          <w:trHeight w:val="369"/>
        </w:trPr>
        <w:tc>
          <w:tcPr>
            <w:tcW w:w="3719" w:type="pct"/>
            <w:shd w:val="clear" w:color="auto" w:fill="auto"/>
            <w:vAlign w:val="center"/>
          </w:tcPr>
          <w:p w:rsidR="00133DBE" w:rsidRPr="00617F57" w:rsidRDefault="00133DBE" w:rsidP="00133DBE">
            <w:r w:rsidRPr="00617F57">
              <w:t xml:space="preserve">Начислены взносы </w:t>
            </w:r>
            <w:r>
              <w:t>на социальные нужды</w:t>
            </w:r>
            <w:r w:rsidRPr="00617F57">
              <w:t xml:space="preserve"> населения от заработной платы, отнесенной на общехозяйственные затраты</w:t>
            </w:r>
          </w:p>
        </w:tc>
        <w:tc>
          <w:tcPr>
            <w:tcW w:w="612" w:type="pct"/>
            <w:shd w:val="clear" w:color="auto" w:fill="auto"/>
            <w:vAlign w:val="center"/>
          </w:tcPr>
          <w:p w:rsidR="00133DBE" w:rsidRPr="00617F57" w:rsidRDefault="00133DBE" w:rsidP="00617F57">
            <w:pPr>
              <w:jc w:val="center"/>
            </w:pPr>
            <w:r w:rsidRPr="00617F57">
              <w:t>26</w:t>
            </w:r>
          </w:p>
        </w:tc>
        <w:tc>
          <w:tcPr>
            <w:tcW w:w="669" w:type="pct"/>
            <w:shd w:val="clear" w:color="auto" w:fill="auto"/>
            <w:vAlign w:val="center"/>
          </w:tcPr>
          <w:p w:rsidR="00133DBE" w:rsidRPr="00617F57" w:rsidRDefault="00133DBE" w:rsidP="00617F57">
            <w:pPr>
              <w:jc w:val="center"/>
            </w:pPr>
            <w:r w:rsidRPr="00617F57">
              <w:t>69</w:t>
            </w:r>
          </w:p>
        </w:tc>
      </w:tr>
    </w:tbl>
    <w:p w:rsidR="00133DBE" w:rsidRDefault="00133DBE" w:rsidP="00617F57">
      <w:pPr>
        <w:widowControl w:val="0"/>
        <w:spacing w:line="360" w:lineRule="auto"/>
        <w:ind w:firstLine="709"/>
        <w:jc w:val="both"/>
        <w:rPr>
          <w:sz w:val="28"/>
          <w:szCs w:val="28"/>
        </w:rPr>
      </w:pPr>
    </w:p>
    <w:p w:rsidR="00617F57" w:rsidRPr="00617F57" w:rsidRDefault="00617F57" w:rsidP="00617F57">
      <w:pPr>
        <w:widowControl w:val="0"/>
        <w:spacing w:line="360" w:lineRule="auto"/>
        <w:ind w:firstLine="709"/>
        <w:jc w:val="both"/>
        <w:rPr>
          <w:sz w:val="28"/>
          <w:szCs w:val="28"/>
        </w:rPr>
      </w:pPr>
      <w:r w:rsidRPr="00617F57">
        <w:rPr>
          <w:sz w:val="28"/>
          <w:szCs w:val="28"/>
        </w:rPr>
        <w:t>В течение месяца накладные расходы накапливаются в ведомости, а в конце месяца сумма накладных расходов распределяется между видами готовой продукции, работ и услуг пропорционально заработной плате основных производственных рабочих.</w:t>
      </w:r>
    </w:p>
    <w:p w:rsidR="00617F57" w:rsidRPr="00617F57" w:rsidRDefault="00617F57" w:rsidP="00617F57">
      <w:pPr>
        <w:widowControl w:val="0"/>
        <w:spacing w:line="360" w:lineRule="auto"/>
        <w:ind w:firstLine="709"/>
        <w:jc w:val="both"/>
        <w:rPr>
          <w:sz w:val="28"/>
          <w:szCs w:val="28"/>
        </w:rPr>
      </w:pPr>
      <w:r w:rsidRPr="00617F57">
        <w:rPr>
          <w:sz w:val="28"/>
          <w:szCs w:val="28"/>
        </w:rPr>
        <w:t>Фактические данные после учета и распределения накладных расходов заносят в ведомость сводного учета затрат на производство продукции.</w:t>
      </w:r>
    </w:p>
    <w:p w:rsidR="00617F57" w:rsidRPr="00617F57" w:rsidRDefault="00617F57" w:rsidP="00617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sidRPr="00617F57">
        <w:rPr>
          <w:color w:val="000000"/>
          <w:sz w:val="28"/>
          <w:szCs w:val="28"/>
        </w:rPr>
        <w:t>Бухгалтерия организации на основании сводных данных ведомостей, получаемых в результате обработки первичных документов, осуществляет сводный учет затрат на производство продукции.</w:t>
      </w:r>
    </w:p>
    <w:p w:rsidR="00315CDF" w:rsidRPr="005C7209" w:rsidRDefault="00315CDF" w:rsidP="00F27959">
      <w:pPr>
        <w:pStyle w:val="1"/>
        <w:keepNext w:val="0"/>
        <w:widowControl w:val="0"/>
        <w:suppressAutoHyphens/>
        <w:spacing w:before="0" w:after="0"/>
        <w:ind w:firstLine="709"/>
        <w:rPr>
          <w:b w:val="0"/>
          <w:szCs w:val="28"/>
        </w:rPr>
      </w:pPr>
      <w:bookmarkStart w:id="9" w:name="_Toc7646831"/>
      <w:r w:rsidRPr="005C7209">
        <w:rPr>
          <w:b w:val="0"/>
          <w:szCs w:val="28"/>
        </w:rPr>
        <w:lastRenderedPageBreak/>
        <w:t>2.</w:t>
      </w:r>
      <w:r w:rsidR="00461EA0">
        <w:rPr>
          <w:b w:val="0"/>
          <w:szCs w:val="28"/>
        </w:rPr>
        <w:t>2</w:t>
      </w:r>
      <w:r w:rsidR="00F27959" w:rsidRPr="005C7209">
        <w:rPr>
          <w:b w:val="0"/>
          <w:szCs w:val="28"/>
        </w:rPr>
        <w:t>.</w:t>
      </w:r>
      <w:r w:rsidRPr="005C7209">
        <w:rPr>
          <w:b w:val="0"/>
          <w:szCs w:val="28"/>
        </w:rPr>
        <w:t xml:space="preserve"> </w:t>
      </w:r>
      <w:r w:rsidR="00133DBE">
        <w:rPr>
          <w:b w:val="0"/>
          <w:szCs w:val="28"/>
        </w:rPr>
        <w:t>Планирование и а</w:t>
      </w:r>
      <w:r w:rsidR="00F27959" w:rsidRPr="005C7209">
        <w:rPr>
          <w:b w:val="0"/>
          <w:szCs w:val="28"/>
        </w:rPr>
        <w:t xml:space="preserve">нализ </w:t>
      </w:r>
      <w:r w:rsidR="00754254" w:rsidRPr="005C7209">
        <w:rPr>
          <w:b w:val="0"/>
          <w:szCs w:val="28"/>
        </w:rPr>
        <w:t>затрат и себестоимости отдельных видов продукции</w:t>
      </w:r>
      <w:bookmarkEnd w:id="9"/>
    </w:p>
    <w:p w:rsidR="001E6A5A" w:rsidRPr="005C7209" w:rsidRDefault="001E6A5A" w:rsidP="001E6A5A">
      <w:pPr>
        <w:widowControl w:val="0"/>
        <w:spacing w:line="360" w:lineRule="auto"/>
        <w:ind w:firstLine="709"/>
        <w:jc w:val="both"/>
        <w:rPr>
          <w:sz w:val="28"/>
          <w:szCs w:val="28"/>
        </w:rPr>
      </w:pPr>
    </w:p>
    <w:p w:rsidR="00053B20" w:rsidRDefault="00053B20" w:rsidP="00053B20">
      <w:pPr>
        <w:widowControl w:val="0"/>
        <w:spacing w:line="360" w:lineRule="auto"/>
        <w:ind w:firstLine="709"/>
        <w:jc w:val="both"/>
        <w:rPr>
          <w:rFonts w:eastAsiaTheme="minorHAnsi"/>
          <w:sz w:val="28"/>
          <w:szCs w:val="28"/>
          <w:lang w:eastAsia="en-US"/>
        </w:rPr>
      </w:pPr>
      <w:r>
        <w:rPr>
          <w:rFonts w:eastAsiaTheme="minorHAnsi"/>
          <w:sz w:val="28"/>
          <w:szCs w:val="28"/>
          <w:lang w:eastAsia="en-US"/>
        </w:rPr>
        <w:t>Для о</w:t>
      </w:r>
      <w:r w:rsidRPr="004929A6">
        <w:rPr>
          <w:rFonts w:eastAsiaTheme="minorHAnsi"/>
          <w:sz w:val="28"/>
          <w:szCs w:val="28"/>
          <w:lang w:eastAsia="en-US"/>
        </w:rPr>
        <w:t>предел</w:t>
      </w:r>
      <w:r>
        <w:rPr>
          <w:rFonts w:eastAsiaTheme="minorHAnsi"/>
          <w:sz w:val="28"/>
          <w:szCs w:val="28"/>
          <w:lang w:eastAsia="en-US"/>
        </w:rPr>
        <w:t>ения</w:t>
      </w:r>
      <w:r w:rsidRPr="004929A6">
        <w:rPr>
          <w:rFonts w:eastAsiaTheme="minorHAnsi"/>
          <w:sz w:val="28"/>
          <w:szCs w:val="28"/>
          <w:lang w:eastAsia="en-US"/>
        </w:rPr>
        <w:t xml:space="preserve"> плановы</w:t>
      </w:r>
      <w:r>
        <w:rPr>
          <w:rFonts w:eastAsiaTheme="minorHAnsi"/>
          <w:sz w:val="28"/>
          <w:szCs w:val="28"/>
          <w:lang w:eastAsia="en-US"/>
        </w:rPr>
        <w:t>х</w:t>
      </w:r>
      <w:r w:rsidRPr="004929A6">
        <w:rPr>
          <w:rFonts w:eastAsiaTheme="minorHAnsi"/>
          <w:sz w:val="28"/>
          <w:szCs w:val="28"/>
          <w:lang w:eastAsia="en-US"/>
        </w:rPr>
        <w:t xml:space="preserve"> показател</w:t>
      </w:r>
      <w:r>
        <w:rPr>
          <w:rFonts w:eastAsiaTheme="minorHAnsi"/>
          <w:sz w:val="28"/>
          <w:szCs w:val="28"/>
          <w:lang w:eastAsia="en-US"/>
        </w:rPr>
        <w:t>ей затрат на производство</w:t>
      </w:r>
      <w:r w:rsidRPr="004929A6">
        <w:rPr>
          <w:rFonts w:eastAsiaTheme="minorHAnsi"/>
          <w:sz w:val="28"/>
          <w:szCs w:val="28"/>
          <w:lang w:eastAsia="en-US"/>
        </w:rPr>
        <w:t xml:space="preserve"> продукции </w:t>
      </w:r>
      <w:r>
        <w:rPr>
          <w:rFonts w:eastAsiaTheme="minorHAnsi"/>
          <w:sz w:val="28"/>
          <w:szCs w:val="28"/>
          <w:lang w:eastAsia="en-US"/>
        </w:rPr>
        <w:t xml:space="preserve">ООО «Трикотаж плюс» </w:t>
      </w:r>
      <w:r w:rsidRPr="004929A6">
        <w:rPr>
          <w:rFonts w:eastAsiaTheme="minorHAnsi"/>
          <w:sz w:val="28"/>
          <w:szCs w:val="28"/>
          <w:lang w:eastAsia="en-US"/>
        </w:rPr>
        <w:t>на планируемый год</w:t>
      </w:r>
      <w:r>
        <w:rPr>
          <w:rFonts w:eastAsiaTheme="minorHAnsi"/>
          <w:sz w:val="28"/>
          <w:szCs w:val="28"/>
          <w:lang w:eastAsia="en-US"/>
        </w:rPr>
        <w:t xml:space="preserve"> исходные данные приведены в таблице 2.7.</w:t>
      </w:r>
    </w:p>
    <w:p w:rsidR="00053B20" w:rsidRPr="004929A6" w:rsidRDefault="00053B20" w:rsidP="00053B20">
      <w:pPr>
        <w:widowControl w:val="0"/>
        <w:spacing w:line="360" w:lineRule="auto"/>
        <w:jc w:val="both"/>
        <w:rPr>
          <w:rFonts w:eastAsiaTheme="minorHAnsi"/>
          <w:sz w:val="28"/>
          <w:szCs w:val="28"/>
          <w:lang w:eastAsia="en-US"/>
        </w:rPr>
      </w:pPr>
      <w:r>
        <w:rPr>
          <w:rFonts w:eastAsiaTheme="minorHAnsi"/>
          <w:sz w:val="28"/>
          <w:szCs w:val="28"/>
          <w:lang w:eastAsia="en-US"/>
        </w:rPr>
        <w:t xml:space="preserve">Таблица 2.7 – Исходные данные для </w:t>
      </w:r>
      <w:r w:rsidRPr="004929A6">
        <w:rPr>
          <w:rFonts w:eastAsiaTheme="minorHAnsi"/>
          <w:sz w:val="28"/>
          <w:szCs w:val="28"/>
          <w:lang w:eastAsia="en-US"/>
        </w:rPr>
        <w:t xml:space="preserve">определения плановых показателей себестоимости продукции </w:t>
      </w:r>
      <w:r w:rsidRPr="00133DBE">
        <w:rPr>
          <w:sz w:val="28"/>
          <w:szCs w:val="28"/>
        </w:rPr>
        <w:t>ООО «Трикотаж плюс»</w:t>
      </w:r>
      <w:r w:rsidRPr="00617F57">
        <w:rPr>
          <w:sz w:val="28"/>
          <w:szCs w:val="28"/>
        </w:rPr>
        <w:t xml:space="preserve">  </w:t>
      </w:r>
      <w:r w:rsidRPr="004929A6">
        <w:rPr>
          <w:rFonts w:eastAsiaTheme="minorHAnsi"/>
          <w:sz w:val="28"/>
          <w:szCs w:val="28"/>
          <w:lang w:eastAsia="en-US"/>
        </w:rPr>
        <w:t>на планируемый год</w:t>
      </w:r>
    </w:p>
    <w:tbl>
      <w:tblPr>
        <w:tblStyle w:val="a3"/>
        <w:tblW w:w="0" w:type="auto"/>
        <w:tblLook w:val="04A0" w:firstRow="1" w:lastRow="0" w:firstColumn="1" w:lastColumn="0" w:noHBand="0" w:noVBand="1"/>
      </w:tblPr>
      <w:tblGrid>
        <w:gridCol w:w="5070"/>
        <w:gridCol w:w="3622"/>
        <w:gridCol w:w="1162"/>
      </w:tblGrid>
      <w:tr w:rsidR="00053B20" w:rsidTr="00053B20">
        <w:trPr>
          <w:trHeight w:val="340"/>
        </w:trPr>
        <w:tc>
          <w:tcPr>
            <w:tcW w:w="5070" w:type="dxa"/>
            <w:vAlign w:val="center"/>
          </w:tcPr>
          <w:p w:rsidR="00053B20" w:rsidRPr="004929A6" w:rsidRDefault="00053B20" w:rsidP="00053B20">
            <w:pPr>
              <w:jc w:val="center"/>
              <w:rPr>
                <w:color w:val="000000"/>
                <w:shd w:val="clear" w:color="auto" w:fill="FFFFFF"/>
              </w:rPr>
            </w:pPr>
            <w:r>
              <w:rPr>
                <w:color w:val="000000"/>
                <w:shd w:val="clear" w:color="auto" w:fill="FFFFFF"/>
              </w:rPr>
              <w:t>Наименование показателя</w:t>
            </w:r>
          </w:p>
        </w:tc>
        <w:tc>
          <w:tcPr>
            <w:tcW w:w="3622" w:type="dxa"/>
            <w:vAlign w:val="center"/>
          </w:tcPr>
          <w:p w:rsidR="00053B20" w:rsidRPr="004929A6" w:rsidRDefault="00053B20" w:rsidP="00053B20">
            <w:pPr>
              <w:jc w:val="center"/>
              <w:rPr>
                <w:color w:val="000000"/>
                <w:shd w:val="clear" w:color="auto" w:fill="FFFFFF"/>
              </w:rPr>
            </w:pPr>
            <w:r>
              <w:rPr>
                <w:color w:val="000000"/>
                <w:shd w:val="clear" w:color="auto" w:fill="FFFFFF"/>
              </w:rPr>
              <w:t>Единица измерения</w:t>
            </w:r>
          </w:p>
        </w:tc>
        <w:tc>
          <w:tcPr>
            <w:tcW w:w="0" w:type="auto"/>
            <w:vAlign w:val="center"/>
          </w:tcPr>
          <w:p w:rsidR="00053B20" w:rsidRPr="004929A6" w:rsidRDefault="00053B20" w:rsidP="00053B20">
            <w:pPr>
              <w:jc w:val="center"/>
              <w:rPr>
                <w:color w:val="000000"/>
                <w:shd w:val="clear" w:color="auto" w:fill="FFFFFF"/>
              </w:rPr>
            </w:pPr>
            <w:r>
              <w:rPr>
                <w:color w:val="000000"/>
                <w:shd w:val="clear" w:color="auto" w:fill="FFFFFF"/>
              </w:rPr>
              <w:t>Значение</w:t>
            </w:r>
          </w:p>
        </w:tc>
      </w:tr>
      <w:tr w:rsidR="00053B20" w:rsidTr="00053B20">
        <w:trPr>
          <w:trHeight w:val="340"/>
        </w:trPr>
        <w:tc>
          <w:tcPr>
            <w:tcW w:w="5070" w:type="dxa"/>
            <w:vAlign w:val="center"/>
          </w:tcPr>
          <w:p w:rsidR="00053B20" w:rsidRDefault="00053B20" w:rsidP="00053B20">
            <w:pPr>
              <w:jc w:val="both"/>
              <w:rPr>
                <w:color w:val="000000"/>
                <w:shd w:val="clear" w:color="auto" w:fill="FFFFFF"/>
              </w:rPr>
            </w:pPr>
            <w:r w:rsidRPr="004929A6">
              <w:rPr>
                <w:color w:val="000000"/>
                <w:shd w:val="clear" w:color="auto" w:fill="FFFFFF"/>
              </w:rPr>
              <w:t>Выручка от реализации продукции без НДС</w:t>
            </w:r>
          </w:p>
        </w:tc>
        <w:tc>
          <w:tcPr>
            <w:tcW w:w="3622" w:type="dxa"/>
            <w:vAlign w:val="center"/>
          </w:tcPr>
          <w:p w:rsidR="00053B20" w:rsidRDefault="00053B20" w:rsidP="00053B20">
            <w:pPr>
              <w:jc w:val="center"/>
              <w:rPr>
                <w:color w:val="000000"/>
                <w:shd w:val="clear" w:color="auto" w:fill="FFFFFF"/>
              </w:rPr>
            </w:pPr>
            <w:r w:rsidRPr="004929A6">
              <w:rPr>
                <w:color w:val="000000"/>
                <w:shd w:val="clear" w:color="auto" w:fill="FFFFFF"/>
              </w:rPr>
              <w:t>тыс.</w:t>
            </w:r>
            <w:r>
              <w:rPr>
                <w:color w:val="000000"/>
                <w:shd w:val="clear" w:color="auto" w:fill="FFFFFF"/>
              </w:rPr>
              <w:t xml:space="preserve"> </w:t>
            </w:r>
            <w:r w:rsidRPr="004929A6">
              <w:rPr>
                <w:color w:val="000000"/>
                <w:shd w:val="clear" w:color="auto" w:fill="FFFFFF"/>
              </w:rPr>
              <w:t>р.</w:t>
            </w:r>
          </w:p>
        </w:tc>
        <w:tc>
          <w:tcPr>
            <w:tcW w:w="0" w:type="auto"/>
            <w:vAlign w:val="center"/>
          </w:tcPr>
          <w:p w:rsidR="00053B20" w:rsidRPr="004929A6" w:rsidRDefault="00053B20" w:rsidP="00053B20">
            <w:pPr>
              <w:jc w:val="center"/>
              <w:rPr>
                <w:color w:val="000000"/>
                <w:shd w:val="clear" w:color="auto" w:fill="FFFFFF"/>
              </w:rPr>
            </w:pPr>
            <w:r w:rsidRPr="004929A6">
              <w:rPr>
                <w:color w:val="000000"/>
                <w:shd w:val="clear" w:color="auto" w:fill="FFFFFF"/>
              </w:rPr>
              <w:t>6360</w:t>
            </w:r>
          </w:p>
        </w:tc>
      </w:tr>
      <w:tr w:rsidR="00053B20" w:rsidTr="00053B20">
        <w:trPr>
          <w:trHeight w:val="340"/>
        </w:trPr>
        <w:tc>
          <w:tcPr>
            <w:tcW w:w="5070" w:type="dxa"/>
            <w:vAlign w:val="center"/>
          </w:tcPr>
          <w:p w:rsidR="00053B20" w:rsidRDefault="00053B20" w:rsidP="00053B20">
            <w:pPr>
              <w:jc w:val="both"/>
              <w:rPr>
                <w:color w:val="000000"/>
                <w:shd w:val="clear" w:color="auto" w:fill="FFFFFF"/>
              </w:rPr>
            </w:pPr>
            <w:r w:rsidRPr="004929A6">
              <w:rPr>
                <w:color w:val="000000"/>
                <w:shd w:val="clear" w:color="auto" w:fill="FFFFFF"/>
              </w:rPr>
              <w:t>Материальные затраты на продукцию</w:t>
            </w:r>
          </w:p>
        </w:tc>
        <w:tc>
          <w:tcPr>
            <w:tcW w:w="3622" w:type="dxa"/>
            <w:vAlign w:val="center"/>
          </w:tcPr>
          <w:p w:rsidR="00053B20" w:rsidRDefault="00053B20" w:rsidP="00053B20">
            <w:pPr>
              <w:jc w:val="center"/>
              <w:rPr>
                <w:color w:val="000000"/>
                <w:shd w:val="clear" w:color="auto" w:fill="FFFFFF"/>
              </w:rPr>
            </w:pPr>
            <w:r w:rsidRPr="004929A6">
              <w:rPr>
                <w:color w:val="000000"/>
                <w:shd w:val="clear" w:color="auto" w:fill="FFFFFF"/>
              </w:rPr>
              <w:t>тыс.</w:t>
            </w:r>
            <w:r>
              <w:rPr>
                <w:color w:val="000000"/>
                <w:shd w:val="clear" w:color="auto" w:fill="FFFFFF"/>
              </w:rPr>
              <w:t xml:space="preserve"> </w:t>
            </w:r>
            <w:r w:rsidRPr="004929A6">
              <w:rPr>
                <w:color w:val="000000"/>
                <w:shd w:val="clear" w:color="auto" w:fill="FFFFFF"/>
              </w:rPr>
              <w:t>р.</w:t>
            </w:r>
          </w:p>
        </w:tc>
        <w:tc>
          <w:tcPr>
            <w:tcW w:w="0" w:type="auto"/>
            <w:vAlign w:val="center"/>
          </w:tcPr>
          <w:p w:rsidR="00053B20" w:rsidRPr="004929A6" w:rsidRDefault="00053B20" w:rsidP="00053B20">
            <w:pPr>
              <w:jc w:val="center"/>
              <w:rPr>
                <w:color w:val="000000"/>
                <w:shd w:val="clear" w:color="auto" w:fill="FFFFFF"/>
              </w:rPr>
            </w:pPr>
            <w:r w:rsidRPr="004929A6">
              <w:rPr>
                <w:color w:val="000000"/>
                <w:shd w:val="clear" w:color="auto" w:fill="FFFFFF"/>
              </w:rPr>
              <w:t>3800</w:t>
            </w:r>
          </w:p>
        </w:tc>
      </w:tr>
      <w:tr w:rsidR="00053B20" w:rsidTr="00053B20">
        <w:trPr>
          <w:trHeight w:val="340"/>
        </w:trPr>
        <w:tc>
          <w:tcPr>
            <w:tcW w:w="5070" w:type="dxa"/>
            <w:vAlign w:val="center"/>
          </w:tcPr>
          <w:p w:rsidR="00053B20" w:rsidRDefault="00053B20" w:rsidP="00053B20">
            <w:pPr>
              <w:jc w:val="both"/>
              <w:rPr>
                <w:color w:val="000000"/>
                <w:shd w:val="clear" w:color="auto" w:fill="FFFFFF"/>
              </w:rPr>
            </w:pPr>
            <w:r w:rsidRPr="004929A6">
              <w:rPr>
                <w:color w:val="000000"/>
                <w:shd w:val="clear" w:color="auto" w:fill="FFFFFF"/>
              </w:rPr>
              <w:t>Расходы на оплату труда</w:t>
            </w:r>
          </w:p>
        </w:tc>
        <w:tc>
          <w:tcPr>
            <w:tcW w:w="3622" w:type="dxa"/>
            <w:vAlign w:val="center"/>
          </w:tcPr>
          <w:p w:rsidR="00053B20" w:rsidRDefault="00053B20" w:rsidP="00053B20">
            <w:pPr>
              <w:jc w:val="center"/>
              <w:rPr>
                <w:color w:val="000000"/>
                <w:shd w:val="clear" w:color="auto" w:fill="FFFFFF"/>
              </w:rPr>
            </w:pPr>
            <w:r w:rsidRPr="004929A6">
              <w:rPr>
                <w:color w:val="000000"/>
                <w:shd w:val="clear" w:color="auto" w:fill="FFFFFF"/>
              </w:rPr>
              <w:t>р. на один р</w:t>
            </w:r>
            <w:r>
              <w:rPr>
                <w:color w:val="000000"/>
                <w:shd w:val="clear" w:color="auto" w:fill="FFFFFF"/>
              </w:rPr>
              <w:t>.</w:t>
            </w:r>
            <w:r w:rsidRPr="004929A6">
              <w:rPr>
                <w:color w:val="000000"/>
                <w:shd w:val="clear" w:color="auto" w:fill="FFFFFF"/>
              </w:rPr>
              <w:t xml:space="preserve"> реализованной продукции</w:t>
            </w:r>
          </w:p>
        </w:tc>
        <w:tc>
          <w:tcPr>
            <w:tcW w:w="0" w:type="auto"/>
            <w:vAlign w:val="center"/>
          </w:tcPr>
          <w:p w:rsidR="00053B20" w:rsidRPr="004929A6" w:rsidRDefault="00053B20" w:rsidP="00053B20">
            <w:pPr>
              <w:jc w:val="center"/>
              <w:rPr>
                <w:color w:val="000000"/>
                <w:shd w:val="clear" w:color="auto" w:fill="FFFFFF"/>
              </w:rPr>
            </w:pPr>
            <w:r w:rsidRPr="004929A6">
              <w:rPr>
                <w:color w:val="000000"/>
                <w:shd w:val="clear" w:color="auto" w:fill="FFFFFF"/>
              </w:rPr>
              <w:t>0,15</w:t>
            </w:r>
          </w:p>
        </w:tc>
      </w:tr>
      <w:tr w:rsidR="00053B20" w:rsidTr="00053B20">
        <w:trPr>
          <w:trHeight w:val="340"/>
        </w:trPr>
        <w:tc>
          <w:tcPr>
            <w:tcW w:w="5070" w:type="dxa"/>
            <w:vAlign w:val="center"/>
          </w:tcPr>
          <w:p w:rsidR="00053B20" w:rsidRDefault="00053B20" w:rsidP="00053B20">
            <w:pPr>
              <w:jc w:val="both"/>
              <w:rPr>
                <w:color w:val="000000"/>
                <w:shd w:val="clear" w:color="auto" w:fill="FFFFFF"/>
              </w:rPr>
            </w:pPr>
            <w:r w:rsidRPr="004929A6">
              <w:rPr>
                <w:color w:val="000000"/>
                <w:shd w:val="clear" w:color="auto" w:fill="FFFFFF"/>
              </w:rPr>
              <w:t>Стоимость основных фондов</w:t>
            </w:r>
          </w:p>
        </w:tc>
        <w:tc>
          <w:tcPr>
            <w:tcW w:w="3622" w:type="dxa"/>
            <w:vAlign w:val="center"/>
          </w:tcPr>
          <w:p w:rsidR="00053B20" w:rsidRDefault="00053B20" w:rsidP="00053B20">
            <w:pPr>
              <w:jc w:val="center"/>
              <w:rPr>
                <w:color w:val="000000"/>
                <w:shd w:val="clear" w:color="auto" w:fill="FFFFFF"/>
              </w:rPr>
            </w:pPr>
            <w:r w:rsidRPr="004929A6">
              <w:rPr>
                <w:color w:val="000000"/>
                <w:shd w:val="clear" w:color="auto" w:fill="FFFFFF"/>
              </w:rPr>
              <w:t>тыс.</w:t>
            </w:r>
            <w:r>
              <w:rPr>
                <w:color w:val="000000"/>
                <w:shd w:val="clear" w:color="auto" w:fill="FFFFFF"/>
              </w:rPr>
              <w:t xml:space="preserve"> </w:t>
            </w:r>
            <w:r w:rsidRPr="004929A6">
              <w:rPr>
                <w:color w:val="000000"/>
                <w:shd w:val="clear" w:color="auto" w:fill="FFFFFF"/>
              </w:rPr>
              <w:t>р.</w:t>
            </w:r>
          </w:p>
        </w:tc>
        <w:tc>
          <w:tcPr>
            <w:tcW w:w="0" w:type="auto"/>
            <w:vAlign w:val="center"/>
          </w:tcPr>
          <w:p w:rsidR="00053B20" w:rsidRPr="004929A6" w:rsidRDefault="00053B20" w:rsidP="00053B20">
            <w:pPr>
              <w:jc w:val="center"/>
              <w:rPr>
                <w:color w:val="000000"/>
                <w:shd w:val="clear" w:color="auto" w:fill="FFFFFF"/>
              </w:rPr>
            </w:pPr>
            <w:r w:rsidRPr="004929A6">
              <w:rPr>
                <w:color w:val="000000"/>
                <w:shd w:val="clear" w:color="auto" w:fill="FFFFFF"/>
              </w:rPr>
              <w:t>2270</w:t>
            </w:r>
          </w:p>
        </w:tc>
      </w:tr>
      <w:tr w:rsidR="00053B20" w:rsidTr="00053B20">
        <w:trPr>
          <w:trHeight w:val="340"/>
        </w:trPr>
        <w:tc>
          <w:tcPr>
            <w:tcW w:w="5070" w:type="dxa"/>
            <w:vAlign w:val="center"/>
          </w:tcPr>
          <w:p w:rsidR="00053B20" w:rsidRDefault="00053B20" w:rsidP="00053B20">
            <w:pPr>
              <w:jc w:val="both"/>
              <w:rPr>
                <w:color w:val="000000"/>
                <w:shd w:val="clear" w:color="auto" w:fill="FFFFFF"/>
              </w:rPr>
            </w:pPr>
            <w:r w:rsidRPr="004929A6">
              <w:rPr>
                <w:color w:val="000000"/>
                <w:shd w:val="clear" w:color="auto" w:fill="FFFFFF"/>
              </w:rPr>
              <w:t>Прочие расходы</w:t>
            </w:r>
          </w:p>
        </w:tc>
        <w:tc>
          <w:tcPr>
            <w:tcW w:w="3622" w:type="dxa"/>
            <w:vAlign w:val="center"/>
          </w:tcPr>
          <w:p w:rsidR="00053B20" w:rsidRDefault="00053B20" w:rsidP="00053B20">
            <w:pPr>
              <w:jc w:val="center"/>
              <w:rPr>
                <w:color w:val="000000"/>
                <w:shd w:val="clear" w:color="auto" w:fill="FFFFFF"/>
              </w:rPr>
            </w:pPr>
            <w:r w:rsidRPr="004929A6">
              <w:rPr>
                <w:color w:val="000000"/>
                <w:shd w:val="clear" w:color="auto" w:fill="FFFFFF"/>
              </w:rPr>
              <w:t>тыс.</w:t>
            </w:r>
            <w:r>
              <w:rPr>
                <w:color w:val="000000"/>
                <w:shd w:val="clear" w:color="auto" w:fill="FFFFFF"/>
              </w:rPr>
              <w:t xml:space="preserve"> </w:t>
            </w:r>
            <w:r w:rsidRPr="004929A6">
              <w:rPr>
                <w:color w:val="000000"/>
                <w:shd w:val="clear" w:color="auto" w:fill="FFFFFF"/>
              </w:rPr>
              <w:t>р.</w:t>
            </w:r>
          </w:p>
        </w:tc>
        <w:tc>
          <w:tcPr>
            <w:tcW w:w="0" w:type="auto"/>
            <w:vAlign w:val="center"/>
          </w:tcPr>
          <w:p w:rsidR="00053B20" w:rsidRPr="004929A6" w:rsidRDefault="00053B20" w:rsidP="00053B20">
            <w:pPr>
              <w:jc w:val="center"/>
              <w:rPr>
                <w:color w:val="000000"/>
                <w:shd w:val="clear" w:color="auto" w:fill="FFFFFF"/>
              </w:rPr>
            </w:pPr>
            <w:r w:rsidRPr="004929A6">
              <w:rPr>
                <w:color w:val="000000"/>
                <w:shd w:val="clear" w:color="auto" w:fill="FFFFFF"/>
              </w:rPr>
              <w:t>210</w:t>
            </w:r>
          </w:p>
        </w:tc>
      </w:tr>
      <w:tr w:rsidR="00053B20" w:rsidTr="00053B20">
        <w:trPr>
          <w:trHeight w:val="340"/>
        </w:trPr>
        <w:tc>
          <w:tcPr>
            <w:tcW w:w="5070" w:type="dxa"/>
            <w:vAlign w:val="center"/>
          </w:tcPr>
          <w:p w:rsidR="00053B20" w:rsidRDefault="00053B20" w:rsidP="00053B20">
            <w:pPr>
              <w:jc w:val="both"/>
              <w:rPr>
                <w:color w:val="000000"/>
                <w:shd w:val="clear" w:color="auto" w:fill="FFFFFF"/>
              </w:rPr>
            </w:pPr>
            <w:r w:rsidRPr="004929A6">
              <w:rPr>
                <w:color w:val="000000"/>
                <w:shd w:val="clear" w:color="auto" w:fill="FFFFFF"/>
              </w:rPr>
              <w:t>Средняя норма амортизации</w:t>
            </w:r>
          </w:p>
        </w:tc>
        <w:tc>
          <w:tcPr>
            <w:tcW w:w="3622" w:type="dxa"/>
            <w:vAlign w:val="center"/>
          </w:tcPr>
          <w:p w:rsidR="00053B20" w:rsidRDefault="00053B20" w:rsidP="00053B20">
            <w:pPr>
              <w:jc w:val="center"/>
              <w:rPr>
                <w:color w:val="000000"/>
                <w:shd w:val="clear" w:color="auto" w:fill="FFFFFF"/>
              </w:rPr>
            </w:pPr>
            <w:r w:rsidRPr="004929A6">
              <w:rPr>
                <w:color w:val="000000"/>
                <w:shd w:val="clear" w:color="auto" w:fill="FFFFFF"/>
              </w:rPr>
              <w:t>% в год</w:t>
            </w:r>
          </w:p>
        </w:tc>
        <w:tc>
          <w:tcPr>
            <w:tcW w:w="0" w:type="auto"/>
            <w:vAlign w:val="center"/>
          </w:tcPr>
          <w:p w:rsidR="00053B20" w:rsidRPr="004929A6" w:rsidRDefault="00053B20" w:rsidP="00053B20">
            <w:pPr>
              <w:jc w:val="center"/>
              <w:rPr>
                <w:color w:val="000000"/>
                <w:shd w:val="clear" w:color="auto" w:fill="FFFFFF"/>
              </w:rPr>
            </w:pPr>
            <w:r w:rsidRPr="004929A6">
              <w:rPr>
                <w:color w:val="000000"/>
                <w:shd w:val="clear" w:color="auto" w:fill="FFFFFF"/>
              </w:rPr>
              <w:t>10</w:t>
            </w:r>
          </w:p>
        </w:tc>
      </w:tr>
      <w:tr w:rsidR="00053B20" w:rsidTr="00053B20">
        <w:trPr>
          <w:trHeight w:val="340"/>
        </w:trPr>
        <w:tc>
          <w:tcPr>
            <w:tcW w:w="5070" w:type="dxa"/>
            <w:vAlign w:val="center"/>
          </w:tcPr>
          <w:p w:rsidR="00053B20" w:rsidRDefault="00053B20" w:rsidP="00053B20">
            <w:pPr>
              <w:jc w:val="both"/>
              <w:rPr>
                <w:color w:val="000000"/>
                <w:shd w:val="clear" w:color="auto" w:fill="FFFFFF"/>
              </w:rPr>
            </w:pPr>
            <w:r w:rsidRPr="004929A6">
              <w:rPr>
                <w:color w:val="000000"/>
                <w:shd w:val="clear" w:color="auto" w:fill="FFFFFF"/>
              </w:rPr>
              <w:t>Отчисления на социальные нужды</w:t>
            </w:r>
          </w:p>
        </w:tc>
        <w:tc>
          <w:tcPr>
            <w:tcW w:w="3622" w:type="dxa"/>
            <w:vAlign w:val="center"/>
          </w:tcPr>
          <w:p w:rsidR="00053B20" w:rsidRDefault="00053B20" w:rsidP="00053B20">
            <w:pPr>
              <w:jc w:val="center"/>
              <w:rPr>
                <w:color w:val="000000"/>
                <w:shd w:val="clear" w:color="auto" w:fill="FFFFFF"/>
              </w:rPr>
            </w:pPr>
            <w:r w:rsidRPr="004929A6">
              <w:rPr>
                <w:color w:val="000000"/>
                <w:shd w:val="clear" w:color="auto" w:fill="FFFFFF"/>
              </w:rPr>
              <w:t>%</w:t>
            </w:r>
          </w:p>
        </w:tc>
        <w:tc>
          <w:tcPr>
            <w:tcW w:w="0" w:type="auto"/>
            <w:vAlign w:val="center"/>
          </w:tcPr>
          <w:p w:rsidR="00053B20" w:rsidRPr="004929A6" w:rsidRDefault="00053B20" w:rsidP="00053B20">
            <w:pPr>
              <w:jc w:val="center"/>
              <w:rPr>
                <w:color w:val="000000"/>
                <w:shd w:val="clear" w:color="auto" w:fill="FFFFFF"/>
              </w:rPr>
            </w:pPr>
            <w:r w:rsidRPr="004929A6">
              <w:rPr>
                <w:color w:val="000000"/>
                <w:shd w:val="clear" w:color="auto" w:fill="FFFFFF"/>
              </w:rPr>
              <w:t>30</w:t>
            </w:r>
          </w:p>
        </w:tc>
      </w:tr>
      <w:tr w:rsidR="00053B20" w:rsidTr="00053B20">
        <w:trPr>
          <w:trHeight w:val="340"/>
        </w:trPr>
        <w:tc>
          <w:tcPr>
            <w:tcW w:w="5070" w:type="dxa"/>
            <w:vAlign w:val="center"/>
          </w:tcPr>
          <w:p w:rsidR="00053B20" w:rsidRDefault="00053B20" w:rsidP="00053B20">
            <w:pPr>
              <w:jc w:val="both"/>
              <w:rPr>
                <w:color w:val="000000"/>
                <w:shd w:val="clear" w:color="auto" w:fill="FFFFFF"/>
              </w:rPr>
            </w:pPr>
            <w:r w:rsidRPr="004929A6">
              <w:rPr>
                <w:color w:val="000000"/>
                <w:shd w:val="clear" w:color="auto" w:fill="FFFFFF"/>
              </w:rPr>
              <w:t>Коммерческие расходы</w:t>
            </w:r>
          </w:p>
        </w:tc>
        <w:tc>
          <w:tcPr>
            <w:tcW w:w="3622" w:type="dxa"/>
            <w:vAlign w:val="center"/>
          </w:tcPr>
          <w:p w:rsidR="00053B20" w:rsidRDefault="00053B20" w:rsidP="00053B20">
            <w:pPr>
              <w:jc w:val="center"/>
              <w:rPr>
                <w:color w:val="000000"/>
                <w:shd w:val="clear" w:color="auto" w:fill="FFFFFF"/>
              </w:rPr>
            </w:pPr>
            <w:r w:rsidRPr="004929A6">
              <w:rPr>
                <w:color w:val="000000"/>
                <w:shd w:val="clear" w:color="auto" w:fill="FFFFFF"/>
              </w:rPr>
              <w:t>% от производственной себестоимости</w:t>
            </w:r>
          </w:p>
        </w:tc>
        <w:tc>
          <w:tcPr>
            <w:tcW w:w="0" w:type="auto"/>
            <w:vAlign w:val="center"/>
          </w:tcPr>
          <w:p w:rsidR="00053B20" w:rsidRPr="004929A6" w:rsidRDefault="00053B20" w:rsidP="00053B20">
            <w:pPr>
              <w:jc w:val="center"/>
              <w:rPr>
                <w:color w:val="000000"/>
                <w:shd w:val="clear" w:color="auto" w:fill="FFFFFF"/>
              </w:rPr>
            </w:pPr>
            <w:r w:rsidRPr="004929A6">
              <w:rPr>
                <w:color w:val="000000"/>
                <w:shd w:val="clear" w:color="auto" w:fill="FFFFFF"/>
              </w:rPr>
              <w:t>5</w:t>
            </w:r>
          </w:p>
        </w:tc>
      </w:tr>
      <w:tr w:rsidR="00053B20" w:rsidTr="00053B20">
        <w:trPr>
          <w:trHeight w:val="340"/>
        </w:trPr>
        <w:tc>
          <w:tcPr>
            <w:tcW w:w="5070" w:type="dxa"/>
            <w:vAlign w:val="center"/>
          </w:tcPr>
          <w:p w:rsidR="00053B20" w:rsidRDefault="00053B20" w:rsidP="00053B20">
            <w:pPr>
              <w:jc w:val="both"/>
              <w:rPr>
                <w:color w:val="000000"/>
                <w:shd w:val="clear" w:color="auto" w:fill="FFFFFF"/>
              </w:rPr>
            </w:pPr>
            <w:r w:rsidRPr="004929A6">
              <w:rPr>
                <w:color w:val="000000"/>
                <w:shd w:val="clear" w:color="auto" w:fill="FFFFFF"/>
              </w:rPr>
              <w:t>Средняя цена единицы продукции</w:t>
            </w:r>
          </w:p>
        </w:tc>
        <w:tc>
          <w:tcPr>
            <w:tcW w:w="3622" w:type="dxa"/>
            <w:vAlign w:val="center"/>
          </w:tcPr>
          <w:p w:rsidR="00053B20" w:rsidRDefault="00053B20" w:rsidP="00053B20">
            <w:pPr>
              <w:jc w:val="center"/>
              <w:rPr>
                <w:color w:val="000000"/>
                <w:shd w:val="clear" w:color="auto" w:fill="FFFFFF"/>
              </w:rPr>
            </w:pPr>
            <w:r w:rsidRPr="004929A6">
              <w:rPr>
                <w:color w:val="000000"/>
                <w:shd w:val="clear" w:color="auto" w:fill="FFFFFF"/>
              </w:rPr>
              <w:t>р.</w:t>
            </w:r>
          </w:p>
        </w:tc>
        <w:tc>
          <w:tcPr>
            <w:tcW w:w="0" w:type="auto"/>
            <w:vAlign w:val="center"/>
          </w:tcPr>
          <w:p w:rsidR="00053B20" w:rsidRPr="004929A6" w:rsidRDefault="00053B20" w:rsidP="00053B20">
            <w:pPr>
              <w:jc w:val="center"/>
              <w:rPr>
                <w:color w:val="000000"/>
                <w:shd w:val="clear" w:color="auto" w:fill="FFFFFF"/>
              </w:rPr>
            </w:pPr>
            <w:r w:rsidRPr="004929A6">
              <w:rPr>
                <w:color w:val="000000"/>
                <w:shd w:val="clear" w:color="auto" w:fill="FFFFFF"/>
              </w:rPr>
              <w:t>5300</w:t>
            </w:r>
          </w:p>
        </w:tc>
      </w:tr>
    </w:tbl>
    <w:p w:rsidR="00053B20" w:rsidRDefault="00053B20" w:rsidP="00053B20">
      <w:pPr>
        <w:widowControl w:val="0"/>
        <w:spacing w:line="360" w:lineRule="auto"/>
        <w:ind w:firstLine="709"/>
        <w:jc w:val="both"/>
        <w:rPr>
          <w:rFonts w:eastAsiaTheme="minorHAnsi"/>
          <w:sz w:val="28"/>
          <w:szCs w:val="28"/>
          <w:lang w:eastAsia="en-US"/>
        </w:rPr>
      </w:pPr>
    </w:p>
    <w:p w:rsidR="00053B20" w:rsidRPr="00392EDD" w:rsidRDefault="00053B20" w:rsidP="00053B20">
      <w:pPr>
        <w:widowControl w:val="0"/>
        <w:spacing w:line="360" w:lineRule="auto"/>
        <w:ind w:firstLine="709"/>
        <w:jc w:val="both"/>
        <w:rPr>
          <w:rFonts w:eastAsiaTheme="minorHAnsi"/>
          <w:sz w:val="28"/>
          <w:szCs w:val="28"/>
          <w:lang w:eastAsia="en-US"/>
        </w:rPr>
      </w:pPr>
      <w:r>
        <w:rPr>
          <w:rFonts w:eastAsiaTheme="minorHAnsi"/>
          <w:sz w:val="28"/>
          <w:szCs w:val="28"/>
          <w:lang w:eastAsia="en-US"/>
        </w:rPr>
        <w:t>Планирование</w:t>
      </w:r>
      <w:r w:rsidRPr="00392EDD">
        <w:rPr>
          <w:rFonts w:eastAsiaTheme="minorHAnsi"/>
          <w:sz w:val="28"/>
          <w:szCs w:val="28"/>
          <w:lang w:eastAsia="en-US"/>
        </w:rPr>
        <w:t xml:space="preserve"> себестоимости</w:t>
      </w:r>
      <w:r>
        <w:rPr>
          <w:rFonts w:eastAsiaTheme="minorHAnsi"/>
          <w:sz w:val="28"/>
          <w:szCs w:val="28"/>
          <w:lang w:eastAsia="en-US"/>
        </w:rPr>
        <w:t xml:space="preserve"> на предприятии предполагает </w:t>
      </w:r>
      <w:r w:rsidRPr="00392EDD">
        <w:rPr>
          <w:rFonts w:eastAsiaTheme="minorHAnsi"/>
          <w:sz w:val="28"/>
          <w:szCs w:val="28"/>
          <w:lang w:eastAsia="en-US"/>
        </w:rPr>
        <w:t xml:space="preserve">расчет величины затрат, необходимых для производства и реализации определенного объема продукции, при </w:t>
      </w:r>
      <w:r>
        <w:rPr>
          <w:rFonts w:eastAsiaTheme="minorHAnsi"/>
          <w:sz w:val="28"/>
          <w:szCs w:val="28"/>
          <w:lang w:eastAsia="en-US"/>
        </w:rPr>
        <w:t>заданных</w:t>
      </w:r>
      <w:r w:rsidRPr="00392EDD">
        <w:rPr>
          <w:rFonts w:eastAsiaTheme="minorHAnsi"/>
          <w:sz w:val="28"/>
          <w:szCs w:val="28"/>
          <w:lang w:eastAsia="en-US"/>
        </w:rPr>
        <w:t xml:space="preserve"> условиях.</w:t>
      </w:r>
    </w:p>
    <w:p w:rsidR="00053B20" w:rsidRDefault="00053B20" w:rsidP="00053B20">
      <w:pPr>
        <w:widowControl w:val="0"/>
        <w:spacing w:line="360" w:lineRule="auto"/>
        <w:ind w:firstLine="709"/>
        <w:jc w:val="both"/>
        <w:rPr>
          <w:rFonts w:eastAsiaTheme="minorHAnsi"/>
          <w:sz w:val="28"/>
          <w:szCs w:val="28"/>
          <w:lang w:eastAsia="en-US"/>
        </w:rPr>
      </w:pPr>
      <w:r>
        <w:rPr>
          <w:rFonts w:eastAsiaTheme="minorHAnsi"/>
          <w:sz w:val="28"/>
          <w:szCs w:val="28"/>
          <w:lang w:eastAsia="en-US"/>
        </w:rPr>
        <w:t xml:space="preserve">Плановая производственная себестоимость </w:t>
      </w:r>
      <w:r w:rsidRPr="00133DBE">
        <w:rPr>
          <w:sz w:val="28"/>
          <w:szCs w:val="28"/>
        </w:rPr>
        <w:t>ООО «Трикотаж плюс»</w:t>
      </w:r>
      <w:r w:rsidRPr="00617F57">
        <w:rPr>
          <w:sz w:val="28"/>
          <w:szCs w:val="28"/>
        </w:rPr>
        <w:t xml:space="preserve">  </w:t>
      </w:r>
      <w:r>
        <w:rPr>
          <w:rFonts w:eastAsiaTheme="minorHAnsi"/>
          <w:sz w:val="28"/>
          <w:szCs w:val="28"/>
          <w:lang w:eastAsia="en-US"/>
        </w:rPr>
        <w:t>включает затраты по калькуляционным статьям, представленным в таблице 2.8.</w:t>
      </w:r>
    </w:p>
    <w:p w:rsidR="00053B20" w:rsidRDefault="00053B20" w:rsidP="00053B20">
      <w:pPr>
        <w:widowControl w:val="0"/>
        <w:spacing w:line="360" w:lineRule="auto"/>
        <w:rPr>
          <w:rFonts w:eastAsiaTheme="minorHAnsi"/>
          <w:sz w:val="28"/>
          <w:szCs w:val="28"/>
          <w:lang w:eastAsia="en-US"/>
        </w:rPr>
      </w:pPr>
      <w:r>
        <w:rPr>
          <w:rFonts w:eastAsiaTheme="minorHAnsi"/>
          <w:sz w:val="28"/>
          <w:szCs w:val="28"/>
          <w:lang w:eastAsia="en-US"/>
        </w:rPr>
        <w:t>Таблица 2.8 – Расчет производственной себестоимост</w:t>
      </w:r>
      <w:proofErr w:type="gramStart"/>
      <w:r>
        <w:rPr>
          <w:rFonts w:eastAsiaTheme="minorHAnsi"/>
          <w:sz w:val="28"/>
          <w:szCs w:val="28"/>
          <w:lang w:eastAsia="en-US"/>
        </w:rPr>
        <w:t>и</w:t>
      </w:r>
      <w:r w:rsidRPr="00053B20">
        <w:rPr>
          <w:sz w:val="28"/>
          <w:szCs w:val="28"/>
        </w:rPr>
        <w:t xml:space="preserve"> </w:t>
      </w:r>
      <w:r w:rsidRPr="00133DBE">
        <w:rPr>
          <w:sz w:val="28"/>
          <w:szCs w:val="28"/>
        </w:rPr>
        <w:t>ООО</w:t>
      </w:r>
      <w:proofErr w:type="gramEnd"/>
      <w:r w:rsidRPr="00133DBE">
        <w:rPr>
          <w:sz w:val="28"/>
          <w:szCs w:val="28"/>
        </w:rPr>
        <w:t xml:space="preserve"> «Трикотаж плюс»</w:t>
      </w:r>
      <w:r w:rsidRPr="00617F57">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3212"/>
        <w:gridCol w:w="1860"/>
      </w:tblGrid>
      <w:tr w:rsidR="00053B20" w:rsidRPr="00F72894" w:rsidTr="00053B20">
        <w:trPr>
          <w:trHeight w:val="340"/>
        </w:trPr>
        <w:tc>
          <w:tcPr>
            <w:tcW w:w="2426" w:type="pct"/>
            <w:shd w:val="clear" w:color="auto" w:fill="auto"/>
            <w:vAlign w:val="center"/>
          </w:tcPr>
          <w:p w:rsidR="00053B20" w:rsidRPr="00F72894" w:rsidRDefault="00053B20" w:rsidP="00053B20">
            <w:pPr>
              <w:pStyle w:val="aff0"/>
              <w:jc w:val="center"/>
              <w:rPr>
                <w:rFonts w:ascii="Times New Roman" w:hAnsi="Times New Roman"/>
                <w:sz w:val="24"/>
                <w:szCs w:val="24"/>
              </w:rPr>
            </w:pPr>
            <w:r>
              <w:rPr>
                <w:rFonts w:ascii="Times New Roman" w:hAnsi="Times New Roman"/>
                <w:sz w:val="24"/>
                <w:szCs w:val="24"/>
              </w:rPr>
              <w:t>Производственная себестоимость</w:t>
            </w:r>
          </w:p>
        </w:tc>
        <w:tc>
          <w:tcPr>
            <w:tcW w:w="1630" w:type="pct"/>
            <w:vAlign w:val="center"/>
          </w:tcPr>
          <w:p w:rsidR="00053B20" w:rsidRPr="00F72894" w:rsidRDefault="00053B20" w:rsidP="00053B20">
            <w:pPr>
              <w:pStyle w:val="aff0"/>
              <w:jc w:val="center"/>
              <w:rPr>
                <w:rFonts w:ascii="Times New Roman" w:hAnsi="Times New Roman"/>
                <w:sz w:val="24"/>
                <w:szCs w:val="24"/>
              </w:rPr>
            </w:pPr>
            <w:r>
              <w:rPr>
                <w:rFonts w:ascii="Times New Roman" w:hAnsi="Times New Roman"/>
                <w:sz w:val="24"/>
                <w:szCs w:val="24"/>
              </w:rPr>
              <w:t>Порядок расчета</w:t>
            </w:r>
          </w:p>
        </w:tc>
        <w:tc>
          <w:tcPr>
            <w:tcW w:w="944" w:type="pct"/>
            <w:vAlign w:val="center"/>
          </w:tcPr>
          <w:p w:rsidR="00053B20" w:rsidRDefault="00053B20" w:rsidP="00053B20">
            <w:pPr>
              <w:pStyle w:val="aff0"/>
              <w:jc w:val="center"/>
              <w:rPr>
                <w:rFonts w:ascii="Times New Roman" w:hAnsi="Times New Roman"/>
                <w:sz w:val="24"/>
                <w:szCs w:val="24"/>
              </w:rPr>
            </w:pPr>
            <w:r>
              <w:rPr>
                <w:rFonts w:ascii="Times New Roman" w:hAnsi="Times New Roman"/>
                <w:sz w:val="24"/>
                <w:szCs w:val="24"/>
              </w:rPr>
              <w:t>Сумма, тыс. р.</w:t>
            </w:r>
          </w:p>
        </w:tc>
      </w:tr>
      <w:tr w:rsidR="00053B20" w:rsidRPr="00F72894" w:rsidTr="00053B20">
        <w:trPr>
          <w:trHeight w:val="340"/>
        </w:trPr>
        <w:tc>
          <w:tcPr>
            <w:tcW w:w="2426" w:type="pct"/>
            <w:shd w:val="clear" w:color="auto" w:fill="auto"/>
            <w:vAlign w:val="center"/>
          </w:tcPr>
          <w:p w:rsidR="00053B20" w:rsidRPr="002B6DDF" w:rsidRDefault="00053B20" w:rsidP="00053B20">
            <w:pPr>
              <w:pStyle w:val="aff0"/>
              <w:rPr>
                <w:rFonts w:ascii="Times New Roman" w:hAnsi="Times New Roman"/>
                <w:sz w:val="24"/>
                <w:szCs w:val="24"/>
              </w:rPr>
            </w:pPr>
            <w:r w:rsidRPr="002B6DDF">
              <w:rPr>
                <w:rFonts w:ascii="Times New Roman" w:hAnsi="Times New Roman"/>
                <w:sz w:val="24"/>
                <w:szCs w:val="24"/>
              </w:rPr>
              <w:t>Материальные затраты на продукцию</w:t>
            </w:r>
          </w:p>
        </w:tc>
        <w:tc>
          <w:tcPr>
            <w:tcW w:w="1630" w:type="pct"/>
            <w:vAlign w:val="center"/>
          </w:tcPr>
          <w:p w:rsidR="00053B20" w:rsidRPr="002B6DDF" w:rsidRDefault="00053B20" w:rsidP="00053B20">
            <w:pPr>
              <w:pStyle w:val="aff0"/>
              <w:jc w:val="center"/>
              <w:rPr>
                <w:rFonts w:ascii="Times New Roman" w:hAnsi="Times New Roman"/>
                <w:sz w:val="24"/>
                <w:szCs w:val="24"/>
              </w:rPr>
            </w:pPr>
            <w:r>
              <w:rPr>
                <w:rFonts w:ascii="Times New Roman" w:hAnsi="Times New Roman"/>
                <w:sz w:val="24"/>
                <w:szCs w:val="24"/>
              </w:rPr>
              <w:t>-</w:t>
            </w:r>
          </w:p>
        </w:tc>
        <w:tc>
          <w:tcPr>
            <w:tcW w:w="944" w:type="pct"/>
            <w:vAlign w:val="center"/>
          </w:tcPr>
          <w:p w:rsidR="00053B20" w:rsidRPr="002B6DDF" w:rsidRDefault="00053B20" w:rsidP="00053B20">
            <w:pPr>
              <w:pStyle w:val="aff0"/>
              <w:jc w:val="center"/>
              <w:rPr>
                <w:rFonts w:ascii="Times New Roman" w:hAnsi="Times New Roman"/>
                <w:sz w:val="24"/>
                <w:szCs w:val="24"/>
              </w:rPr>
            </w:pPr>
            <w:r w:rsidRPr="002B6DDF">
              <w:rPr>
                <w:rFonts w:ascii="Times New Roman" w:hAnsi="Times New Roman"/>
                <w:sz w:val="24"/>
                <w:szCs w:val="24"/>
              </w:rPr>
              <w:t>3800</w:t>
            </w:r>
          </w:p>
        </w:tc>
      </w:tr>
      <w:tr w:rsidR="00053B20" w:rsidRPr="00F72894" w:rsidTr="00053B20">
        <w:trPr>
          <w:trHeight w:val="340"/>
        </w:trPr>
        <w:tc>
          <w:tcPr>
            <w:tcW w:w="2426" w:type="pct"/>
            <w:shd w:val="clear" w:color="auto" w:fill="auto"/>
            <w:vAlign w:val="center"/>
          </w:tcPr>
          <w:p w:rsidR="00053B20" w:rsidRPr="002B6DDF" w:rsidRDefault="00053B20" w:rsidP="00053B20">
            <w:pPr>
              <w:pStyle w:val="aff0"/>
              <w:rPr>
                <w:rFonts w:ascii="Times New Roman" w:hAnsi="Times New Roman"/>
                <w:sz w:val="24"/>
                <w:szCs w:val="24"/>
              </w:rPr>
            </w:pPr>
            <w:r w:rsidRPr="002B6DDF">
              <w:rPr>
                <w:rFonts w:ascii="Times New Roman" w:hAnsi="Times New Roman"/>
                <w:sz w:val="24"/>
                <w:szCs w:val="24"/>
              </w:rPr>
              <w:t>Расходы на оплату труда</w:t>
            </w:r>
          </w:p>
        </w:tc>
        <w:tc>
          <w:tcPr>
            <w:tcW w:w="1630" w:type="pct"/>
            <w:vAlign w:val="center"/>
          </w:tcPr>
          <w:p w:rsidR="00053B20" w:rsidRPr="002B6DDF" w:rsidRDefault="00053B20" w:rsidP="00053B20">
            <w:pPr>
              <w:pStyle w:val="aff0"/>
              <w:jc w:val="center"/>
              <w:rPr>
                <w:rFonts w:ascii="Times New Roman" w:hAnsi="Times New Roman"/>
                <w:sz w:val="24"/>
                <w:szCs w:val="24"/>
              </w:rPr>
            </w:pPr>
            <w:r>
              <w:rPr>
                <w:rFonts w:ascii="Times New Roman" w:hAnsi="Times New Roman"/>
                <w:sz w:val="24"/>
                <w:szCs w:val="24"/>
              </w:rPr>
              <w:t xml:space="preserve">0,15 </w:t>
            </w:r>
            <w:r w:rsidRPr="002B6DDF">
              <w:rPr>
                <w:rFonts w:ascii="Times New Roman" w:hAnsi="Times New Roman"/>
                <w:sz w:val="24"/>
                <w:szCs w:val="24"/>
              </w:rPr>
              <w:t>×</w:t>
            </w:r>
            <w:r>
              <w:rPr>
                <w:rFonts w:ascii="Times New Roman" w:hAnsi="Times New Roman"/>
                <w:sz w:val="24"/>
                <w:szCs w:val="24"/>
              </w:rPr>
              <w:t xml:space="preserve"> 6360</w:t>
            </w:r>
          </w:p>
        </w:tc>
        <w:tc>
          <w:tcPr>
            <w:tcW w:w="944" w:type="pct"/>
            <w:vAlign w:val="center"/>
          </w:tcPr>
          <w:p w:rsidR="00053B20" w:rsidRPr="002B6DDF" w:rsidRDefault="00053B20" w:rsidP="00053B20">
            <w:pPr>
              <w:pStyle w:val="aff0"/>
              <w:jc w:val="center"/>
              <w:rPr>
                <w:rFonts w:ascii="Times New Roman" w:hAnsi="Times New Roman"/>
                <w:sz w:val="24"/>
                <w:szCs w:val="24"/>
              </w:rPr>
            </w:pPr>
            <w:r>
              <w:rPr>
                <w:rFonts w:ascii="Times New Roman" w:hAnsi="Times New Roman"/>
                <w:sz w:val="24"/>
                <w:szCs w:val="24"/>
              </w:rPr>
              <w:t>954</w:t>
            </w:r>
          </w:p>
        </w:tc>
      </w:tr>
      <w:tr w:rsidR="00053B20" w:rsidRPr="00F72894" w:rsidTr="00053B20">
        <w:trPr>
          <w:trHeight w:val="340"/>
        </w:trPr>
        <w:tc>
          <w:tcPr>
            <w:tcW w:w="2426" w:type="pct"/>
            <w:shd w:val="clear" w:color="auto" w:fill="auto"/>
            <w:vAlign w:val="center"/>
          </w:tcPr>
          <w:p w:rsidR="00053B20" w:rsidRPr="002B6DDF" w:rsidRDefault="00053B20" w:rsidP="00053B20">
            <w:pPr>
              <w:pStyle w:val="aff0"/>
              <w:rPr>
                <w:rFonts w:ascii="Times New Roman" w:hAnsi="Times New Roman"/>
                <w:sz w:val="24"/>
                <w:szCs w:val="24"/>
              </w:rPr>
            </w:pPr>
            <w:r w:rsidRPr="002B6DDF">
              <w:rPr>
                <w:rFonts w:ascii="Times New Roman" w:hAnsi="Times New Roman"/>
                <w:sz w:val="24"/>
                <w:szCs w:val="24"/>
              </w:rPr>
              <w:t>Отчисления на социальные нужды</w:t>
            </w:r>
          </w:p>
        </w:tc>
        <w:tc>
          <w:tcPr>
            <w:tcW w:w="1630" w:type="pct"/>
            <w:vAlign w:val="center"/>
          </w:tcPr>
          <w:p w:rsidR="00053B20" w:rsidRPr="002B6DDF" w:rsidRDefault="00053B20" w:rsidP="00053B20">
            <w:pPr>
              <w:pStyle w:val="aff0"/>
              <w:jc w:val="center"/>
              <w:rPr>
                <w:rFonts w:ascii="Times New Roman" w:hAnsi="Times New Roman"/>
                <w:sz w:val="24"/>
                <w:szCs w:val="24"/>
              </w:rPr>
            </w:pPr>
            <w:r>
              <w:rPr>
                <w:rFonts w:ascii="Times New Roman" w:hAnsi="Times New Roman"/>
                <w:sz w:val="24"/>
                <w:szCs w:val="24"/>
              </w:rPr>
              <w:t xml:space="preserve">954 </w:t>
            </w:r>
            <w:r w:rsidRPr="002B6DDF">
              <w:rPr>
                <w:rFonts w:ascii="Times New Roman" w:hAnsi="Times New Roman"/>
                <w:sz w:val="24"/>
                <w:szCs w:val="24"/>
              </w:rPr>
              <w:t>×</w:t>
            </w:r>
            <w:r>
              <w:rPr>
                <w:rFonts w:ascii="Times New Roman" w:hAnsi="Times New Roman"/>
                <w:sz w:val="24"/>
                <w:szCs w:val="24"/>
              </w:rPr>
              <w:t xml:space="preserve"> 30 / 100</w:t>
            </w:r>
          </w:p>
        </w:tc>
        <w:tc>
          <w:tcPr>
            <w:tcW w:w="944" w:type="pct"/>
            <w:vAlign w:val="center"/>
          </w:tcPr>
          <w:p w:rsidR="00053B20" w:rsidRPr="002B6DDF" w:rsidRDefault="00053B20" w:rsidP="00053B20">
            <w:pPr>
              <w:pStyle w:val="aff0"/>
              <w:jc w:val="center"/>
              <w:rPr>
                <w:rFonts w:ascii="Times New Roman" w:hAnsi="Times New Roman"/>
                <w:sz w:val="24"/>
                <w:szCs w:val="24"/>
              </w:rPr>
            </w:pPr>
            <w:r>
              <w:rPr>
                <w:rFonts w:ascii="Times New Roman" w:hAnsi="Times New Roman"/>
                <w:sz w:val="24"/>
                <w:szCs w:val="24"/>
              </w:rPr>
              <w:t>286</w:t>
            </w:r>
          </w:p>
        </w:tc>
      </w:tr>
      <w:tr w:rsidR="00053B20" w:rsidRPr="00F72894" w:rsidTr="00053B20">
        <w:trPr>
          <w:trHeight w:val="340"/>
        </w:trPr>
        <w:tc>
          <w:tcPr>
            <w:tcW w:w="2426" w:type="pct"/>
            <w:shd w:val="clear" w:color="auto" w:fill="auto"/>
            <w:vAlign w:val="center"/>
          </w:tcPr>
          <w:p w:rsidR="00053B20" w:rsidRPr="002B6DDF" w:rsidRDefault="00053B20" w:rsidP="00053B20">
            <w:pPr>
              <w:pStyle w:val="aff0"/>
              <w:rPr>
                <w:rFonts w:ascii="Times New Roman" w:hAnsi="Times New Roman"/>
                <w:sz w:val="24"/>
                <w:szCs w:val="24"/>
              </w:rPr>
            </w:pPr>
            <w:r>
              <w:rPr>
                <w:rFonts w:ascii="Times New Roman" w:hAnsi="Times New Roman"/>
                <w:sz w:val="24"/>
                <w:szCs w:val="24"/>
              </w:rPr>
              <w:t>Амортизация</w:t>
            </w:r>
            <w:r w:rsidRPr="002B6DDF">
              <w:rPr>
                <w:rFonts w:ascii="Times New Roman" w:hAnsi="Times New Roman"/>
                <w:sz w:val="24"/>
                <w:szCs w:val="24"/>
              </w:rPr>
              <w:t xml:space="preserve"> основных фондов</w:t>
            </w:r>
          </w:p>
        </w:tc>
        <w:tc>
          <w:tcPr>
            <w:tcW w:w="1630" w:type="pct"/>
            <w:vAlign w:val="center"/>
          </w:tcPr>
          <w:p w:rsidR="00053B20" w:rsidRPr="002B6DDF" w:rsidRDefault="00053B20" w:rsidP="00053B20">
            <w:pPr>
              <w:pStyle w:val="aff0"/>
              <w:jc w:val="center"/>
              <w:rPr>
                <w:rFonts w:ascii="Times New Roman" w:hAnsi="Times New Roman"/>
                <w:sz w:val="24"/>
                <w:szCs w:val="24"/>
              </w:rPr>
            </w:pPr>
            <w:r>
              <w:rPr>
                <w:rFonts w:ascii="Times New Roman" w:hAnsi="Times New Roman"/>
                <w:sz w:val="24"/>
                <w:szCs w:val="24"/>
              </w:rPr>
              <w:t xml:space="preserve">2270 </w:t>
            </w:r>
            <w:r w:rsidRPr="002B6DDF">
              <w:rPr>
                <w:rFonts w:ascii="Times New Roman" w:hAnsi="Times New Roman"/>
                <w:sz w:val="24"/>
                <w:szCs w:val="24"/>
              </w:rPr>
              <w:t>×</w:t>
            </w:r>
            <w:r>
              <w:rPr>
                <w:rFonts w:ascii="Times New Roman" w:hAnsi="Times New Roman"/>
                <w:sz w:val="24"/>
                <w:szCs w:val="24"/>
              </w:rPr>
              <w:t xml:space="preserve"> 10 / 10</w:t>
            </w:r>
          </w:p>
        </w:tc>
        <w:tc>
          <w:tcPr>
            <w:tcW w:w="944" w:type="pct"/>
            <w:vAlign w:val="center"/>
          </w:tcPr>
          <w:p w:rsidR="00053B20" w:rsidRPr="002B6DDF" w:rsidRDefault="00053B20" w:rsidP="00053B20">
            <w:pPr>
              <w:pStyle w:val="aff0"/>
              <w:jc w:val="center"/>
              <w:rPr>
                <w:rFonts w:ascii="Times New Roman" w:hAnsi="Times New Roman"/>
                <w:sz w:val="24"/>
                <w:szCs w:val="24"/>
              </w:rPr>
            </w:pPr>
            <w:r>
              <w:rPr>
                <w:rFonts w:ascii="Times New Roman" w:hAnsi="Times New Roman"/>
                <w:sz w:val="24"/>
                <w:szCs w:val="24"/>
              </w:rPr>
              <w:t>227</w:t>
            </w:r>
          </w:p>
        </w:tc>
      </w:tr>
      <w:tr w:rsidR="00053B20" w:rsidRPr="00F72894" w:rsidTr="00053B20">
        <w:trPr>
          <w:trHeight w:val="340"/>
        </w:trPr>
        <w:tc>
          <w:tcPr>
            <w:tcW w:w="2426" w:type="pct"/>
            <w:shd w:val="clear" w:color="auto" w:fill="auto"/>
            <w:vAlign w:val="center"/>
          </w:tcPr>
          <w:p w:rsidR="00053B20" w:rsidRPr="002B6DDF" w:rsidRDefault="00053B20" w:rsidP="00053B20">
            <w:pPr>
              <w:pStyle w:val="aff0"/>
              <w:rPr>
                <w:rFonts w:ascii="Times New Roman" w:hAnsi="Times New Roman"/>
                <w:sz w:val="24"/>
                <w:szCs w:val="24"/>
              </w:rPr>
            </w:pPr>
            <w:r w:rsidRPr="002B6DDF">
              <w:rPr>
                <w:rFonts w:ascii="Times New Roman" w:hAnsi="Times New Roman"/>
                <w:sz w:val="24"/>
                <w:szCs w:val="24"/>
              </w:rPr>
              <w:t>Прочие расходы</w:t>
            </w:r>
          </w:p>
        </w:tc>
        <w:tc>
          <w:tcPr>
            <w:tcW w:w="1630" w:type="pct"/>
            <w:vAlign w:val="center"/>
          </w:tcPr>
          <w:p w:rsidR="00053B20" w:rsidRPr="002B6DDF" w:rsidRDefault="00053B20" w:rsidP="00053B20">
            <w:pPr>
              <w:pStyle w:val="aff0"/>
              <w:jc w:val="center"/>
              <w:rPr>
                <w:rFonts w:ascii="Times New Roman" w:hAnsi="Times New Roman"/>
                <w:sz w:val="24"/>
                <w:szCs w:val="24"/>
              </w:rPr>
            </w:pPr>
            <w:r>
              <w:rPr>
                <w:rFonts w:ascii="Times New Roman" w:hAnsi="Times New Roman"/>
                <w:sz w:val="24"/>
                <w:szCs w:val="24"/>
              </w:rPr>
              <w:t>-</w:t>
            </w:r>
          </w:p>
        </w:tc>
        <w:tc>
          <w:tcPr>
            <w:tcW w:w="944" w:type="pct"/>
            <w:vAlign w:val="center"/>
          </w:tcPr>
          <w:p w:rsidR="00053B20" w:rsidRPr="002B6DDF" w:rsidRDefault="00053B20" w:rsidP="00053B20">
            <w:pPr>
              <w:pStyle w:val="aff0"/>
              <w:jc w:val="center"/>
              <w:rPr>
                <w:rFonts w:ascii="Times New Roman" w:hAnsi="Times New Roman"/>
                <w:sz w:val="24"/>
                <w:szCs w:val="24"/>
              </w:rPr>
            </w:pPr>
            <w:r w:rsidRPr="002B6DDF">
              <w:rPr>
                <w:rFonts w:ascii="Times New Roman" w:hAnsi="Times New Roman"/>
                <w:sz w:val="24"/>
                <w:szCs w:val="24"/>
              </w:rPr>
              <w:t>210</w:t>
            </w:r>
          </w:p>
        </w:tc>
      </w:tr>
      <w:tr w:rsidR="00053B20" w:rsidRPr="00F72894" w:rsidTr="00053B20">
        <w:trPr>
          <w:trHeight w:val="340"/>
        </w:trPr>
        <w:tc>
          <w:tcPr>
            <w:tcW w:w="4056" w:type="pct"/>
            <w:gridSpan w:val="2"/>
            <w:shd w:val="clear" w:color="auto" w:fill="auto"/>
            <w:vAlign w:val="center"/>
          </w:tcPr>
          <w:p w:rsidR="00053B20" w:rsidRPr="002B6DDF" w:rsidRDefault="00053B20" w:rsidP="00053B20">
            <w:pPr>
              <w:pStyle w:val="aff0"/>
              <w:rPr>
                <w:rFonts w:ascii="Times New Roman" w:hAnsi="Times New Roman"/>
                <w:sz w:val="24"/>
                <w:szCs w:val="24"/>
              </w:rPr>
            </w:pPr>
            <w:r>
              <w:rPr>
                <w:rFonts w:ascii="Times New Roman" w:hAnsi="Times New Roman"/>
                <w:sz w:val="24"/>
                <w:szCs w:val="24"/>
              </w:rPr>
              <w:t>Итого производственной себестоимости</w:t>
            </w:r>
          </w:p>
        </w:tc>
        <w:tc>
          <w:tcPr>
            <w:tcW w:w="944" w:type="pct"/>
            <w:vAlign w:val="center"/>
          </w:tcPr>
          <w:p w:rsidR="00053B20" w:rsidRPr="002B6DDF" w:rsidRDefault="00053B20" w:rsidP="00053B20">
            <w:pPr>
              <w:pStyle w:val="aff0"/>
              <w:jc w:val="center"/>
              <w:rPr>
                <w:rFonts w:ascii="Times New Roman" w:hAnsi="Times New Roman"/>
                <w:sz w:val="24"/>
                <w:szCs w:val="24"/>
              </w:rPr>
            </w:pPr>
            <w:r>
              <w:rPr>
                <w:rFonts w:ascii="Times New Roman" w:hAnsi="Times New Roman"/>
                <w:sz w:val="24"/>
                <w:szCs w:val="24"/>
              </w:rPr>
              <w:t>5477</w:t>
            </w:r>
          </w:p>
        </w:tc>
      </w:tr>
    </w:tbl>
    <w:p w:rsidR="00053B20" w:rsidRDefault="00053B20" w:rsidP="00053B20">
      <w:pPr>
        <w:widowControl w:val="0"/>
        <w:spacing w:line="360" w:lineRule="auto"/>
        <w:ind w:firstLine="709"/>
        <w:jc w:val="both"/>
        <w:rPr>
          <w:rFonts w:eastAsiaTheme="minorHAnsi"/>
          <w:sz w:val="28"/>
          <w:szCs w:val="28"/>
          <w:lang w:eastAsia="en-US"/>
        </w:rPr>
      </w:pPr>
    </w:p>
    <w:p w:rsidR="00053B20" w:rsidRDefault="00053B20" w:rsidP="00053B20">
      <w:pPr>
        <w:widowControl w:val="0"/>
        <w:spacing w:line="360" w:lineRule="auto"/>
        <w:ind w:firstLine="709"/>
        <w:jc w:val="both"/>
        <w:rPr>
          <w:rFonts w:eastAsiaTheme="minorHAnsi"/>
          <w:sz w:val="28"/>
          <w:szCs w:val="28"/>
          <w:lang w:eastAsia="en-US"/>
        </w:rPr>
      </w:pPr>
      <w:r>
        <w:rPr>
          <w:rFonts w:eastAsiaTheme="minorHAnsi"/>
          <w:sz w:val="28"/>
          <w:szCs w:val="28"/>
          <w:lang w:eastAsia="en-US"/>
        </w:rPr>
        <w:lastRenderedPageBreak/>
        <w:t xml:space="preserve">Расчет плановой величины полной себестоимости в целом по </w:t>
      </w:r>
      <w:r w:rsidRPr="00133DBE">
        <w:rPr>
          <w:sz w:val="28"/>
          <w:szCs w:val="28"/>
        </w:rPr>
        <w:t>ООО «Трикотаж плюс»</w:t>
      </w:r>
      <w:r>
        <w:rPr>
          <w:sz w:val="28"/>
          <w:szCs w:val="28"/>
        </w:rPr>
        <w:t xml:space="preserve"> </w:t>
      </w:r>
      <w:r>
        <w:rPr>
          <w:rFonts w:eastAsiaTheme="minorHAnsi"/>
          <w:sz w:val="28"/>
          <w:szCs w:val="28"/>
          <w:lang w:eastAsia="en-US"/>
        </w:rPr>
        <w:t xml:space="preserve"> приведен в таблице 2.9.</w:t>
      </w:r>
    </w:p>
    <w:p w:rsidR="00053B20" w:rsidRDefault="00053B20" w:rsidP="00053B20">
      <w:pPr>
        <w:widowControl w:val="0"/>
        <w:spacing w:line="360" w:lineRule="auto"/>
        <w:rPr>
          <w:rFonts w:eastAsiaTheme="minorHAnsi"/>
          <w:sz w:val="28"/>
          <w:szCs w:val="28"/>
          <w:lang w:eastAsia="en-US"/>
        </w:rPr>
      </w:pPr>
      <w:r>
        <w:rPr>
          <w:rFonts w:eastAsiaTheme="minorHAnsi"/>
          <w:sz w:val="28"/>
          <w:szCs w:val="28"/>
          <w:lang w:eastAsia="en-US"/>
        </w:rPr>
        <w:t xml:space="preserve">Таблица 2.9 – Расчет полной себестоимости продукции </w:t>
      </w:r>
      <w:r w:rsidRPr="00133DBE">
        <w:rPr>
          <w:sz w:val="28"/>
          <w:szCs w:val="28"/>
        </w:rPr>
        <w:t>ООО «Трикотаж плюс»</w:t>
      </w:r>
      <w:r w:rsidRPr="00617F57">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4"/>
        <w:gridCol w:w="3650"/>
        <w:gridCol w:w="1860"/>
      </w:tblGrid>
      <w:tr w:rsidR="00053B20" w:rsidTr="00053B20">
        <w:trPr>
          <w:trHeight w:val="340"/>
        </w:trPr>
        <w:tc>
          <w:tcPr>
            <w:tcW w:w="2204" w:type="pct"/>
            <w:shd w:val="clear" w:color="auto" w:fill="auto"/>
            <w:vAlign w:val="center"/>
          </w:tcPr>
          <w:p w:rsidR="00053B20" w:rsidRPr="00F72894" w:rsidRDefault="00053B20" w:rsidP="00053B20">
            <w:pPr>
              <w:pStyle w:val="aff0"/>
              <w:jc w:val="center"/>
              <w:rPr>
                <w:rFonts w:ascii="Times New Roman" w:hAnsi="Times New Roman"/>
                <w:sz w:val="24"/>
                <w:szCs w:val="24"/>
              </w:rPr>
            </w:pPr>
            <w:r>
              <w:rPr>
                <w:rFonts w:ascii="Times New Roman" w:hAnsi="Times New Roman"/>
                <w:sz w:val="24"/>
                <w:szCs w:val="24"/>
              </w:rPr>
              <w:t>Полная себестоимость</w:t>
            </w:r>
          </w:p>
        </w:tc>
        <w:tc>
          <w:tcPr>
            <w:tcW w:w="1852" w:type="pct"/>
            <w:vAlign w:val="center"/>
          </w:tcPr>
          <w:p w:rsidR="00053B20" w:rsidRPr="00F72894" w:rsidRDefault="00053B20" w:rsidP="00053B20">
            <w:pPr>
              <w:pStyle w:val="aff0"/>
              <w:jc w:val="center"/>
              <w:rPr>
                <w:rFonts w:ascii="Times New Roman" w:hAnsi="Times New Roman"/>
                <w:sz w:val="24"/>
                <w:szCs w:val="24"/>
              </w:rPr>
            </w:pPr>
            <w:r>
              <w:rPr>
                <w:rFonts w:ascii="Times New Roman" w:hAnsi="Times New Roman"/>
                <w:sz w:val="24"/>
                <w:szCs w:val="24"/>
              </w:rPr>
              <w:t>Порядок расчета</w:t>
            </w:r>
          </w:p>
        </w:tc>
        <w:tc>
          <w:tcPr>
            <w:tcW w:w="944" w:type="pct"/>
            <w:vAlign w:val="center"/>
          </w:tcPr>
          <w:p w:rsidR="00053B20" w:rsidRDefault="00053B20" w:rsidP="00053B20">
            <w:pPr>
              <w:pStyle w:val="aff0"/>
              <w:jc w:val="center"/>
              <w:rPr>
                <w:rFonts w:ascii="Times New Roman" w:hAnsi="Times New Roman"/>
                <w:sz w:val="24"/>
                <w:szCs w:val="24"/>
              </w:rPr>
            </w:pPr>
            <w:r>
              <w:rPr>
                <w:rFonts w:ascii="Times New Roman" w:hAnsi="Times New Roman"/>
                <w:sz w:val="24"/>
                <w:szCs w:val="24"/>
              </w:rPr>
              <w:t>Сумма, тыс. р.</w:t>
            </w:r>
          </w:p>
        </w:tc>
      </w:tr>
      <w:tr w:rsidR="00053B20" w:rsidRPr="002B6DDF" w:rsidTr="00053B20">
        <w:trPr>
          <w:trHeight w:val="340"/>
        </w:trPr>
        <w:tc>
          <w:tcPr>
            <w:tcW w:w="2204" w:type="pct"/>
            <w:shd w:val="clear" w:color="auto" w:fill="auto"/>
            <w:vAlign w:val="center"/>
          </w:tcPr>
          <w:p w:rsidR="00053B20" w:rsidRPr="002B6DDF" w:rsidRDefault="00053B20" w:rsidP="00053B20">
            <w:pPr>
              <w:pStyle w:val="aff0"/>
              <w:jc w:val="both"/>
              <w:rPr>
                <w:rFonts w:ascii="Times New Roman" w:hAnsi="Times New Roman"/>
                <w:sz w:val="24"/>
                <w:szCs w:val="24"/>
              </w:rPr>
            </w:pPr>
            <w:r>
              <w:rPr>
                <w:rFonts w:ascii="Times New Roman" w:hAnsi="Times New Roman"/>
                <w:sz w:val="24"/>
                <w:szCs w:val="24"/>
              </w:rPr>
              <w:t>Производственная себестоимость</w:t>
            </w:r>
          </w:p>
        </w:tc>
        <w:tc>
          <w:tcPr>
            <w:tcW w:w="1852" w:type="pct"/>
            <w:vAlign w:val="center"/>
          </w:tcPr>
          <w:p w:rsidR="00053B20" w:rsidRPr="002B6DDF" w:rsidRDefault="00053B20" w:rsidP="00053B20">
            <w:pPr>
              <w:pStyle w:val="aff0"/>
              <w:jc w:val="center"/>
              <w:rPr>
                <w:rFonts w:ascii="Times New Roman" w:hAnsi="Times New Roman"/>
                <w:sz w:val="24"/>
                <w:szCs w:val="24"/>
              </w:rPr>
            </w:pPr>
            <w:r>
              <w:rPr>
                <w:rFonts w:ascii="Times New Roman" w:hAnsi="Times New Roman"/>
                <w:sz w:val="24"/>
                <w:szCs w:val="24"/>
              </w:rPr>
              <w:t>-</w:t>
            </w:r>
          </w:p>
        </w:tc>
        <w:tc>
          <w:tcPr>
            <w:tcW w:w="944" w:type="pct"/>
            <w:vAlign w:val="center"/>
          </w:tcPr>
          <w:p w:rsidR="00053B20" w:rsidRPr="002B6DDF" w:rsidRDefault="00053B20" w:rsidP="00053B20">
            <w:pPr>
              <w:pStyle w:val="aff0"/>
              <w:jc w:val="center"/>
              <w:rPr>
                <w:rFonts w:ascii="Times New Roman" w:hAnsi="Times New Roman"/>
                <w:sz w:val="24"/>
                <w:szCs w:val="24"/>
              </w:rPr>
            </w:pPr>
            <w:r>
              <w:rPr>
                <w:rFonts w:ascii="Times New Roman" w:hAnsi="Times New Roman"/>
                <w:sz w:val="24"/>
                <w:szCs w:val="24"/>
              </w:rPr>
              <w:t>5477</w:t>
            </w:r>
          </w:p>
        </w:tc>
      </w:tr>
      <w:tr w:rsidR="00053B20" w:rsidRPr="002B6DDF" w:rsidTr="00053B20">
        <w:trPr>
          <w:trHeight w:val="340"/>
        </w:trPr>
        <w:tc>
          <w:tcPr>
            <w:tcW w:w="2204" w:type="pct"/>
            <w:shd w:val="clear" w:color="auto" w:fill="auto"/>
            <w:vAlign w:val="center"/>
          </w:tcPr>
          <w:p w:rsidR="00053B20" w:rsidRPr="002B6DDF" w:rsidRDefault="00053B20" w:rsidP="00053B20">
            <w:pPr>
              <w:pStyle w:val="aff0"/>
              <w:jc w:val="both"/>
              <w:rPr>
                <w:rFonts w:ascii="Times New Roman" w:hAnsi="Times New Roman"/>
                <w:sz w:val="24"/>
                <w:szCs w:val="24"/>
              </w:rPr>
            </w:pPr>
            <w:r w:rsidRPr="002B6DDF">
              <w:rPr>
                <w:rFonts w:ascii="Times New Roman" w:hAnsi="Times New Roman"/>
                <w:sz w:val="24"/>
                <w:szCs w:val="24"/>
              </w:rPr>
              <w:t>Коммерческие расходы</w:t>
            </w:r>
          </w:p>
        </w:tc>
        <w:tc>
          <w:tcPr>
            <w:tcW w:w="1852" w:type="pct"/>
            <w:vAlign w:val="center"/>
          </w:tcPr>
          <w:p w:rsidR="00053B20" w:rsidRPr="002B6DDF" w:rsidRDefault="00053B20" w:rsidP="00053B20">
            <w:pPr>
              <w:pStyle w:val="aff0"/>
              <w:jc w:val="center"/>
              <w:rPr>
                <w:rFonts w:ascii="Times New Roman" w:hAnsi="Times New Roman"/>
                <w:sz w:val="24"/>
                <w:szCs w:val="24"/>
              </w:rPr>
            </w:pPr>
            <w:r w:rsidRPr="002B6DDF">
              <w:rPr>
                <w:rFonts w:ascii="Times New Roman" w:hAnsi="Times New Roman"/>
                <w:sz w:val="24"/>
                <w:szCs w:val="24"/>
              </w:rPr>
              <w:t>5477 ×</w:t>
            </w:r>
            <w:r>
              <w:rPr>
                <w:rFonts w:ascii="Times New Roman" w:hAnsi="Times New Roman"/>
                <w:sz w:val="24"/>
                <w:szCs w:val="24"/>
              </w:rPr>
              <w:t xml:space="preserve"> 5 / 100</w:t>
            </w:r>
          </w:p>
        </w:tc>
        <w:tc>
          <w:tcPr>
            <w:tcW w:w="944" w:type="pct"/>
            <w:vAlign w:val="center"/>
          </w:tcPr>
          <w:p w:rsidR="00053B20" w:rsidRPr="002B6DDF" w:rsidRDefault="00053B20" w:rsidP="00053B20">
            <w:pPr>
              <w:pStyle w:val="aff0"/>
              <w:jc w:val="center"/>
              <w:rPr>
                <w:rFonts w:ascii="Times New Roman" w:hAnsi="Times New Roman"/>
                <w:sz w:val="24"/>
                <w:szCs w:val="24"/>
              </w:rPr>
            </w:pPr>
            <w:r w:rsidRPr="002B6DDF">
              <w:rPr>
                <w:rFonts w:ascii="Times New Roman" w:hAnsi="Times New Roman"/>
                <w:sz w:val="24"/>
                <w:szCs w:val="24"/>
              </w:rPr>
              <w:t>274</w:t>
            </w:r>
          </w:p>
        </w:tc>
      </w:tr>
      <w:tr w:rsidR="00053B20" w:rsidRPr="002B6DDF" w:rsidTr="00053B20">
        <w:trPr>
          <w:trHeight w:val="340"/>
        </w:trPr>
        <w:tc>
          <w:tcPr>
            <w:tcW w:w="4056" w:type="pct"/>
            <w:gridSpan w:val="2"/>
            <w:shd w:val="clear" w:color="auto" w:fill="auto"/>
            <w:vAlign w:val="center"/>
          </w:tcPr>
          <w:p w:rsidR="00053B20" w:rsidRPr="002B6DDF" w:rsidRDefault="00053B20" w:rsidP="00053B20">
            <w:pPr>
              <w:pStyle w:val="aff0"/>
              <w:rPr>
                <w:rFonts w:ascii="Times New Roman" w:hAnsi="Times New Roman"/>
                <w:sz w:val="24"/>
                <w:szCs w:val="24"/>
              </w:rPr>
            </w:pPr>
            <w:r>
              <w:rPr>
                <w:rFonts w:ascii="Times New Roman" w:hAnsi="Times New Roman"/>
                <w:sz w:val="24"/>
                <w:szCs w:val="24"/>
              </w:rPr>
              <w:t>Итого полной себестоимости</w:t>
            </w:r>
          </w:p>
        </w:tc>
        <w:tc>
          <w:tcPr>
            <w:tcW w:w="944" w:type="pct"/>
            <w:vAlign w:val="center"/>
          </w:tcPr>
          <w:p w:rsidR="00053B20" w:rsidRPr="002B6DDF" w:rsidRDefault="00053B20" w:rsidP="00053B20">
            <w:pPr>
              <w:pStyle w:val="aff0"/>
              <w:jc w:val="center"/>
              <w:rPr>
                <w:rFonts w:ascii="Times New Roman" w:hAnsi="Times New Roman"/>
                <w:sz w:val="24"/>
                <w:szCs w:val="24"/>
              </w:rPr>
            </w:pPr>
            <w:r>
              <w:rPr>
                <w:rFonts w:ascii="Times New Roman" w:hAnsi="Times New Roman"/>
                <w:sz w:val="24"/>
                <w:szCs w:val="24"/>
              </w:rPr>
              <w:t>5751</w:t>
            </w:r>
          </w:p>
        </w:tc>
      </w:tr>
    </w:tbl>
    <w:p w:rsidR="00053B20" w:rsidRDefault="00053B20" w:rsidP="00053B20">
      <w:pPr>
        <w:widowControl w:val="0"/>
        <w:spacing w:line="360" w:lineRule="auto"/>
        <w:ind w:firstLine="709"/>
        <w:jc w:val="center"/>
        <w:rPr>
          <w:rFonts w:eastAsiaTheme="minorHAnsi"/>
          <w:sz w:val="28"/>
          <w:szCs w:val="28"/>
          <w:lang w:eastAsia="en-US"/>
        </w:rPr>
      </w:pPr>
    </w:p>
    <w:p w:rsidR="00053B20" w:rsidRDefault="00053B20" w:rsidP="00053B20">
      <w:pPr>
        <w:widowControl w:val="0"/>
        <w:spacing w:line="360" w:lineRule="auto"/>
        <w:ind w:firstLine="709"/>
        <w:jc w:val="both"/>
        <w:rPr>
          <w:rFonts w:eastAsiaTheme="minorHAnsi"/>
          <w:sz w:val="28"/>
          <w:szCs w:val="28"/>
          <w:lang w:eastAsia="en-US"/>
        </w:rPr>
      </w:pPr>
      <w:r>
        <w:rPr>
          <w:rFonts w:eastAsiaTheme="minorHAnsi"/>
          <w:sz w:val="28"/>
          <w:szCs w:val="28"/>
          <w:lang w:eastAsia="en-US"/>
        </w:rPr>
        <w:t>Определение плановой суммы прибыли и рентабельности в целом по предприятию представлено в таблице 2.10.</w:t>
      </w:r>
    </w:p>
    <w:p w:rsidR="00053B20" w:rsidRDefault="00053B20" w:rsidP="00053B20">
      <w:pPr>
        <w:widowControl w:val="0"/>
        <w:spacing w:line="360" w:lineRule="auto"/>
        <w:jc w:val="both"/>
        <w:rPr>
          <w:rFonts w:eastAsiaTheme="minorHAnsi"/>
          <w:sz w:val="28"/>
          <w:szCs w:val="28"/>
          <w:lang w:eastAsia="en-US"/>
        </w:rPr>
      </w:pPr>
      <w:r>
        <w:rPr>
          <w:rFonts w:eastAsiaTheme="minorHAnsi"/>
          <w:sz w:val="28"/>
          <w:szCs w:val="28"/>
          <w:lang w:eastAsia="en-US"/>
        </w:rPr>
        <w:t xml:space="preserve">Таблица 2.10 – </w:t>
      </w:r>
      <w:r w:rsidRPr="002F4E19">
        <w:rPr>
          <w:rFonts w:eastAsiaTheme="minorHAnsi"/>
          <w:sz w:val="28"/>
          <w:szCs w:val="28"/>
          <w:lang w:eastAsia="en-US"/>
        </w:rPr>
        <w:t>Определение плановой суммы прибыли и рентабельности</w:t>
      </w:r>
      <w:r>
        <w:rPr>
          <w:rFonts w:eastAsiaTheme="minorHAnsi"/>
          <w:sz w:val="28"/>
          <w:szCs w:val="28"/>
          <w:lang w:eastAsia="en-US"/>
        </w:rPr>
        <w:t xml:space="preserve"> в целом по </w:t>
      </w:r>
      <w:r w:rsidRPr="00133DBE">
        <w:rPr>
          <w:sz w:val="28"/>
          <w:szCs w:val="28"/>
        </w:rPr>
        <w:t>ООО «Трикотаж плюс»</w:t>
      </w:r>
      <w:r w:rsidRPr="00617F57">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357"/>
        <w:gridCol w:w="1860"/>
      </w:tblGrid>
      <w:tr w:rsidR="00053B20" w:rsidTr="00053B20">
        <w:trPr>
          <w:trHeight w:val="340"/>
        </w:trPr>
        <w:tc>
          <w:tcPr>
            <w:tcW w:w="2860" w:type="pct"/>
            <w:shd w:val="clear" w:color="auto" w:fill="auto"/>
            <w:vAlign w:val="center"/>
          </w:tcPr>
          <w:p w:rsidR="00053B20" w:rsidRPr="00F72894" w:rsidRDefault="00053B20" w:rsidP="00053B20">
            <w:pPr>
              <w:pStyle w:val="aff0"/>
              <w:jc w:val="center"/>
              <w:rPr>
                <w:rFonts w:ascii="Times New Roman" w:hAnsi="Times New Roman"/>
                <w:sz w:val="24"/>
                <w:szCs w:val="24"/>
              </w:rPr>
            </w:pPr>
            <w:r>
              <w:rPr>
                <w:rFonts w:ascii="Times New Roman" w:hAnsi="Times New Roman"/>
                <w:sz w:val="24"/>
                <w:szCs w:val="24"/>
              </w:rPr>
              <w:t>Показатели</w:t>
            </w:r>
          </w:p>
        </w:tc>
        <w:tc>
          <w:tcPr>
            <w:tcW w:w="1196" w:type="pct"/>
            <w:vAlign w:val="center"/>
          </w:tcPr>
          <w:p w:rsidR="00053B20" w:rsidRPr="00F72894" w:rsidRDefault="00053B20" w:rsidP="00053B20">
            <w:pPr>
              <w:pStyle w:val="aff0"/>
              <w:jc w:val="center"/>
              <w:rPr>
                <w:rFonts w:ascii="Times New Roman" w:hAnsi="Times New Roman"/>
                <w:sz w:val="24"/>
                <w:szCs w:val="24"/>
              </w:rPr>
            </w:pPr>
            <w:r>
              <w:rPr>
                <w:rFonts w:ascii="Times New Roman" w:hAnsi="Times New Roman"/>
                <w:sz w:val="24"/>
                <w:szCs w:val="24"/>
              </w:rPr>
              <w:t>Порядок расчета</w:t>
            </w:r>
          </w:p>
        </w:tc>
        <w:tc>
          <w:tcPr>
            <w:tcW w:w="944" w:type="pct"/>
            <w:vAlign w:val="center"/>
          </w:tcPr>
          <w:p w:rsidR="00053B20" w:rsidRDefault="00053B20" w:rsidP="00053B20">
            <w:pPr>
              <w:pStyle w:val="aff0"/>
              <w:jc w:val="center"/>
              <w:rPr>
                <w:rFonts w:ascii="Times New Roman" w:hAnsi="Times New Roman"/>
                <w:sz w:val="24"/>
                <w:szCs w:val="24"/>
              </w:rPr>
            </w:pPr>
            <w:r>
              <w:rPr>
                <w:rFonts w:ascii="Times New Roman" w:hAnsi="Times New Roman"/>
                <w:sz w:val="24"/>
                <w:szCs w:val="24"/>
              </w:rPr>
              <w:t>Значение</w:t>
            </w:r>
          </w:p>
        </w:tc>
      </w:tr>
      <w:tr w:rsidR="00053B20" w:rsidRPr="002B6DDF" w:rsidTr="00053B20">
        <w:trPr>
          <w:trHeight w:val="340"/>
        </w:trPr>
        <w:tc>
          <w:tcPr>
            <w:tcW w:w="2860" w:type="pct"/>
            <w:shd w:val="clear" w:color="auto" w:fill="auto"/>
            <w:vAlign w:val="center"/>
          </w:tcPr>
          <w:p w:rsidR="00053B20" w:rsidRPr="002F4E19" w:rsidRDefault="00053B20" w:rsidP="00053B20">
            <w:pPr>
              <w:pStyle w:val="aff0"/>
              <w:rPr>
                <w:rFonts w:ascii="Times New Roman" w:hAnsi="Times New Roman"/>
                <w:sz w:val="24"/>
                <w:szCs w:val="24"/>
              </w:rPr>
            </w:pPr>
            <w:r w:rsidRPr="002F4E19">
              <w:rPr>
                <w:rFonts w:ascii="Times New Roman" w:hAnsi="Times New Roman"/>
                <w:sz w:val="24"/>
                <w:szCs w:val="24"/>
              </w:rPr>
              <w:t>Выручка от реализации продукции без НДС</w:t>
            </w:r>
            <w:r>
              <w:rPr>
                <w:rFonts w:ascii="Times New Roman" w:hAnsi="Times New Roman"/>
                <w:sz w:val="24"/>
                <w:szCs w:val="24"/>
              </w:rPr>
              <w:t>, тыс. р.</w:t>
            </w:r>
          </w:p>
        </w:tc>
        <w:tc>
          <w:tcPr>
            <w:tcW w:w="1196" w:type="pct"/>
            <w:vAlign w:val="center"/>
          </w:tcPr>
          <w:p w:rsidR="00053B20" w:rsidRPr="002F4E19" w:rsidRDefault="00053B20" w:rsidP="00053B20">
            <w:pPr>
              <w:pStyle w:val="aff0"/>
              <w:jc w:val="center"/>
              <w:rPr>
                <w:rFonts w:ascii="Times New Roman" w:hAnsi="Times New Roman"/>
                <w:sz w:val="24"/>
                <w:szCs w:val="24"/>
              </w:rPr>
            </w:pPr>
            <w:r w:rsidRPr="002F4E19">
              <w:rPr>
                <w:rFonts w:ascii="Times New Roman" w:hAnsi="Times New Roman"/>
                <w:sz w:val="24"/>
                <w:szCs w:val="24"/>
              </w:rPr>
              <w:t>-</w:t>
            </w:r>
          </w:p>
        </w:tc>
        <w:tc>
          <w:tcPr>
            <w:tcW w:w="944" w:type="pct"/>
            <w:vAlign w:val="center"/>
          </w:tcPr>
          <w:p w:rsidR="00053B20" w:rsidRPr="002F4E19" w:rsidRDefault="00053B20" w:rsidP="00053B20">
            <w:pPr>
              <w:pStyle w:val="aff0"/>
              <w:jc w:val="center"/>
              <w:rPr>
                <w:rFonts w:ascii="Times New Roman" w:hAnsi="Times New Roman"/>
                <w:sz w:val="24"/>
                <w:szCs w:val="24"/>
              </w:rPr>
            </w:pPr>
            <w:r w:rsidRPr="002F4E19">
              <w:rPr>
                <w:rFonts w:ascii="Times New Roman" w:hAnsi="Times New Roman"/>
                <w:sz w:val="24"/>
                <w:szCs w:val="24"/>
              </w:rPr>
              <w:t>6360</w:t>
            </w:r>
          </w:p>
        </w:tc>
      </w:tr>
      <w:tr w:rsidR="00053B20" w:rsidRPr="002B6DDF" w:rsidTr="00053B20">
        <w:trPr>
          <w:trHeight w:val="340"/>
        </w:trPr>
        <w:tc>
          <w:tcPr>
            <w:tcW w:w="2860" w:type="pct"/>
            <w:shd w:val="clear" w:color="auto" w:fill="auto"/>
            <w:vAlign w:val="center"/>
          </w:tcPr>
          <w:p w:rsidR="00053B20" w:rsidRPr="002B6DDF" w:rsidRDefault="00053B20" w:rsidP="00053B20">
            <w:pPr>
              <w:pStyle w:val="aff0"/>
              <w:rPr>
                <w:rFonts w:ascii="Times New Roman" w:hAnsi="Times New Roman"/>
                <w:sz w:val="24"/>
                <w:szCs w:val="24"/>
              </w:rPr>
            </w:pPr>
            <w:r>
              <w:rPr>
                <w:rFonts w:ascii="Times New Roman" w:hAnsi="Times New Roman"/>
                <w:sz w:val="24"/>
                <w:szCs w:val="24"/>
              </w:rPr>
              <w:t>Полная себестоимость, тыс. р.</w:t>
            </w:r>
          </w:p>
        </w:tc>
        <w:tc>
          <w:tcPr>
            <w:tcW w:w="1196" w:type="pct"/>
            <w:vAlign w:val="center"/>
          </w:tcPr>
          <w:p w:rsidR="00053B20" w:rsidRPr="002B6DDF" w:rsidRDefault="00053B20" w:rsidP="00053B20">
            <w:pPr>
              <w:pStyle w:val="aff0"/>
              <w:jc w:val="center"/>
              <w:rPr>
                <w:rFonts w:ascii="Times New Roman" w:hAnsi="Times New Roman"/>
                <w:sz w:val="24"/>
                <w:szCs w:val="24"/>
              </w:rPr>
            </w:pPr>
            <w:r>
              <w:rPr>
                <w:rFonts w:ascii="Times New Roman" w:hAnsi="Times New Roman"/>
                <w:sz w:val="24"/>
                <w:szCs w:val="24"/>
              </w:rPr>
              <w:t>-</w:t>
            </w:r>
          </w:p>
        </w:tc>
        <w:tc>
          <w:tcPr>
            <w:tcW w:w="944" w:type="pct"/>
            <w:vAlign w:val="center"/>
          </w:tcPr>
          <w:p w:rsidR="00053B20" w:rsidRPr="002B6DDF" w:rsidRDefault="00053B20" w:rsidP="00053B20">
            <w:pPr>
              <w:pStyle w:val="aff0"/>
              <w:jc w:val="center"/>
              <w:rPr>
                <w:rFonts w:ascii="Times New Roman" w:hAnsi="Times New Roman"/>
                <w:sz w:val="24"/>
                <w:szCs w:val="24"/>
              </w:rPr>
            </w:pPr>
            <w:r>
              <w:rPr>
                <w:rFonts w:ascii="Times New Roman" w:hAnsi="Times New Roman"/>
                <w:sz w:val="24"/>
                <w:szCs w:val="24"/>
              </w:rPr>
              <w:t>5751</w:t>
            </w:r>
          </w:p>
        </w:tc>
      </w:tr>
      <w:tr w:rsidR="00053B20" w:rsidRPr="002B6DDF" w:rsidTr="00053B20">
        <w:trPr>
          <w:trHeight w:val="340"/>
        </w:trPr>
        <w:tc>
          <w:tcPr>
            <w:tcW w:w="2860" w:type="pct"/>
            <w:shd w:val="clear" w:color="auto" w:fill="auto"/>
            <w:vAlign w:val="center"/>
          </w:tcPr>
          <w:p w:rsidR="00053B20" w:rsidRPr="002B6DDF" w:rsidRDefault="00053B20" w:rsidP="00053B20">
            <w:pPr>
              <w:pStyle w:val="aff0"/>
              <w:rPr>
                <w:rFonts w:ascii="Times New Roman" w:hAnsi="Times New Roman"/>
                <w:sz w:val="24"/>
                <w:szCs w:val="24"/>
              </w:rPr>
            </w:pPr>
            <w:r>
              <w:rPr>
                <w:rFonts w:ascii="Times New Roman" w:hAnsi="Times New Roman"/>
                <w:sz w:val="24"/>
                <w:szCs w:val="24"/>
              </w:rPr>
              <w:t>Прибыль, тыс. р.</w:t>
            </w:r>
          </w:p>
        </w:tc>
        <w:tc>
          <w:tcPr>
            <w:tcW w:w="1196" w:type="pct"/>
            <w:vAlign w:val="center"/>
          </w:tcPr>
          <w:p w:rsidR="00053B20" w:rsidRPr="002B6DDF" w:rsidRDefault="00053B20" w:rsidP="00053B20">
            <w:pPr>
              <w:pStyle w:val="aff0"/>
              <w:jc w:val="center"/>
              <w:rPr>
                <w:rFonts w:ascii="Times New Roman" w:hAnsi="Times New Roman"/>
                <w:sz w:val="24"/>
                <w:szCs w:val="24"/>
              </w:rPr>
            </w:pPr>
            <w:r>
              <w:rPr>
                <w:rFonts w:ascii="Times New Roman" w:hAnsi="Times New Roman"/>
                <w:sz w:val="24"/>
                <w:szCs w:val="24"/>
              </w:rPr>
              <w:t xml:space="preserve">6360 – 5751 </w:t>
            </w:r>
          </w:p>
        </w:tc>
        <w:tc>
          <w:tcPr>
            <w:tcW w:w="944" w:type="pct"/>
            <w:vAlign w:val="center"/>
          </w:tcPr>
          <w:p w:rsidR="00053B20" w:rsidRPr="002B6DDF" w:rsidRDefault="00053B20" w:rsidP="00053B20">
            <w:pPr>
              <w:pStyle w:val="aff0"/>
              <w:jc w:val="center"/>
              <w:rPr>
                <w:rFonts w:ascii="Times New Roman" w:hAnsi="Times New Roman"/>
                <w:sz w:val="24"/>
                <w:szCs w:val="24"/>
              </w:rPr>
            </w:pPr>
            <w:r>
              <w:rPr>
                <w:rFonts w:ascii="Times New Roman" w:hAnsi="Times New Roman"/>
                <w:sz w:val="24"/>
                <w:szCs w:val="24"/>
              </w:rPr>
              <w:t>609</w:t>
            </w:r>
          </w:p>
        </w:tc>
      </w:tr>
      <w:tr w:rsidR="00053B20" w:rsidRPr="002B6DDF" w:rsidTr="00053B20">
        <w:trPr>
          <w:trHeight w:val="340"/>
        </w:trPr>
        <w:tc>
          <w:tcPr>
            <w:tcW w:w="2860" w:type="pct"/>
            <w:shd w:val="clear" w:color="auto" w:fill="auto"/>
            <w:vAlign w:val="center"/>
          </w:tcPr>
          <w:p w:rsidR="00053B20" w:rsidRDefault="00053B20" w:rsidP="00053B20">
            <w:pPr>
              <w:pStyle w:val="aff0"/>
              <w:rPr>
                <w:rFonts w:ascii="Times New Roman" w:hAnsi="Times New Roman"/>
                <w:sz w:val="24"/>
                <w:szCs w:val="24"/>
              </w:rPr>
            </w:pPr>
            <w:r>
              <w:rPr>
                <w:rFonts w:ascii="Times New Roman" w:hAnsi="Times New Roman"/>
                <w:sz w:val="24"/>
                <w:szCs w:val="24"/>
              </w:rPr>
              <w:t>Рентабельность, %</w:t>
            </w:r>
          </w:p>
        </w:tc>
        <w:tc>
          <w:tcPr>
            <w:tcW w:w="1196" w:type="pct"/>
            <w:vAlign w:val="center"/>
          </w:tcPr>
          <w:p w:rsidR="00053B20" w:rsidRDefault="00053B20" w:rsidP="00053B20">
            <w:pPr>
              <w:pStyle w:val="aff0"/>
              <w:jc w:val="center"/>
              <w:rPr>
                <w:rFonts w:ascii="Times New Roman" w:hAnsi="Times New Roman"/>
                <w:sz w:val="24"/>
                <w:szCs w:val="24"/>
              </w:rPr>
            </w:pPr>
            <w:r>
              <w:rPr>
                <w:rFonts w:ascii="Times New Roman" w:hAnsi="Times New Roman"/>
                <w:sz w:val="24"/>
                <w:szCs w:val="24"/>
              </w:rPr>
              <w:t>609 / 5751 × 100</w:t>
            </w:r>
          </w:p>
        </w:tc>
        <w:tc>
          <w:tcPr>
            <w:tcW w:w="944" w:type="pct"/>
            <w:vAlign w:val="center"/>
          </w:tcPr>
          <w:p w:rsidR="00053B20" w:rsidRDefault="00053B20" w:rsidP="00053B20">
            <w:pPr>
              <w:pStyle w:val="aff0"/>
              <w:jc w:val="center"/>
              <w:rPr>
                <w:rFonts w:ascii="Times New Roman" w:hAnsi="Times New Roman"/>
                <w:sz w:val="24"/>
                <w:szCs w:val="24"/>
              </w:rPr>
            </w:pPr>
            <w:r>
              <w:rPr>
                <w:rFonts w:ascii="Times New Roman" w:hAnsi="Times New Roman"/>
                <w:sz w:val="24"/>
                <w:szCs w:val="24"/>
              </w:rPr>
              <w:t>10,59</w:t>
            </w:r>
          </w:p>
        </w:tc>
      </w:tr>
    </w:tbl>
    <w:p w:rsidR="00053B20" w:rsidRDefault="00053B20" w:rsidP="00053B20">
      <w:pPr>
        <w:widowControl w:val="0"/>
        <w:spacing w:line="360" w:lineRule="auto"/>
        <w:ind w:firstLine="709"/>
        <w:jc w:val="both"/>
        <w:rPr>
          <w:rFonts w:eastAsiaTheme="minorHAnsi"/>
          <w:sz w:val="28"/>
          <w:szCs w:val="28"/>
          <w:lang w:eastAsia="en-US"/>
        </w:rPr>
      </w:pPr>
    </w:p>
    <w:p w:rsidR="00053B20" w:rsidRDefault="00053B20" w:rsidP="00053B20">
      <w:pPr>
        <w:widowControl w:val="0"/>
        <w:spacing w:line="360" w:lineRule="auto"/>
        <w:ind w:firstLine="709"/>
        <w:jc w:val="both"/>
        <w:rPr>
          <w:rFonts w:eastAsiaTheme="minorHAnsi"/>
          <w:sz w:val="28"/>
          <w:szCs w:val="28"/>
          <w:lang w:eastAsia="en-US"/>
        </w:rPr>
      </w:pPr>
      <w:r>
        <w:rPr>
          <w:rFonts w:eastAsiaTheme="minorHAnsi"/>
          <w:sz w:val="28"/>
          <w:szCs w:val="28"/>
          <w:lang w:eastAsia="en-US"/>
        </w:rPr>
        <w:t>Для расчета плановых показателей предприятия на единицу продукции необходимо воспользоваться расчетными данными таблицы 2.11.</w:t>
      </w:r>
    </w:p>
    <w:p w:rsidR="00053B20" w:rsidRDefault="00053B20" w:rsidP="00053B20">
      <w:pPr>
        <w:widowControl w:val="0"/>
        <w:spacing w:line="360" w:lineRule="auto"/>
        <w:jc w:val="both"/>
        <w:rPr>
          <w:rFonts w:eastAsiaTheme="minorHAnsi"/>
          <w:sz w:val="28"/>
          <w:szCs w:val="28"/>
          <w:lang w:eastAsia="en-US"/>
        </w:rPr>
      </w:pPr>
      <w:r>
        <w:rPr>
          <w:rFonts w:eastAsiaTheme="minorHAnsi"/>
          <w:sz w:val="28"/>
          <w:szCs w:val="28"/>
          <w:lang w:eastAsia="en-US"/>
        </w:rPr>
        <w:t xml:space="preserve">Таблица 2.11 – Расчет плановых показателей </w:t>
      </w:r>
      <w:r w:rsidRPr="00133DBE">
        <w:rPr>
          <w:sz w:val="28"/>
          <w:szCs w:val="28"/>
        </w:rPr>
        <w:t>ООО «Трикотаж плюс»</w:t>
      </w:r>
      <w:r>
        <w:rPr>
          <w:rFonts w:eastAsiaTheme="minorHAnsi"/>
          <w:sz w:val="28"/>
          <w:szCs w:val="28"/>
          <w:lang w:eastAsia="en-US"/>
        </w:rPr>
        <w:t xml:space="preserve"> на единицу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205"/>
        <w:gridCol w:w="1162"/>
      </w:tblGrid>
      <w:tr w:rsidR="00053B20" w:rsidTr="00053B20">
        <w:trPr>
          <w:trHeight w:val="340"/>
        </w:trPr>
        <w:tc>
          <w:tcPr>
            <w:tcW w:w="6487" w:type="dxa"/>
            <w:shd w:val="clear" w:color="auto" w:fill="auto"/>
            <w:vAlign w:val="center"/>
          </w:tcPr>
          <w:p w:rsidR="00053B20" w:rsidRPr="00F72894" w:rsidRDefault="00053B20" w:rsidP="00053B20">
            <w:pPr>
              <w:pStyle w:val="aff0"/>
              <w:jc w:val="center"/>
              <w:rPr>
                <w:rFonts w:ascii="Times New Roman" w:hAnsi="Times New Roman"/>
                <w:sz w:val="24"/>
                <w:szCs w:val="24"/>
              </w:rPr>
            </w:pPr>
            <w:r>
              <w:rPr>
                <w:rFonts w:ascii="Times New Roman" w:hAnsi="Times New Roman"/>
                <w:sz w:val="24"/>
                <w:szCs w:val="24"/>
              </w:rPr>
              <w:t>Показатели</w:t>
            </w:r>
          </w:p>
        </w:tc>
        <w:tc>
          <w:tcPr>
            <w:tcW w:w="2205" w:type="dxa"/>
            <w:vAlign w:val="center"/>
          </w:tcPr>
          <w:p w:rsidR="00053B20" w:rsidRPr="00F72894" w:rsidRDefault="00053B20" w:rsidP="00053B20">
            <w:pPr>
              <w:pStyle w:val="aff0"/>
              <w:jc w:val="center"/>
              <w:rPr>
                <w:rFonts w:ascii="Times New Roman" w:hAnsi="Times New Roman"/>
                <w:sz w:val="24"/>
                <w:szCs w:val="24"/>
              </w:rPr>
            </w:pPr>
            <w:r>
              <w:rPr>
                <w:rFonts w:ascii="Times New Roman" w:hAnsi="Times New Roman"/>
                <w:sz w:val="24"/>
                <w:szCs w:val="24"/>
              </w:rPr>
              <w:t>Порядок расчета</w:t>
            </w:r>
          </w:p>
        </w:tc>
        <w:tc>
          <w:tcPr>
            <w:tcW w:w="0" w:type="auto"/>
            <w:vAlign w:val="center"/>
          </w:tcPr>
          <w:p w:rsidR="00053B20" w:rsidRDefault="00053B20" w:rsidP="00053B20">
            <w:pPr>
              <w:pStyle w:val="aff0"/>
              <w:jc w:val="center"/>
              <w:rPr>
                <w:rFonts w:ascii="Times New Roman" w:hAnsi="Times New Roman"/>
                <w:sz w:val="24"/>
                <w:szCs w:val="24"/>
              </w:rPr>
            </w:pPr>
            <w:r>
              <w:rPr>
                <w:rFonts w:ascii="Times New Roman" w:hAnsi="Times New Roman"/>
                <w:sz w:val="24"/>
                <w:szCs w:val="24"/>
              </w:rPr>
              <w:t>Значение</w:t>
            </w:r>
          </w:p>
        </w:tc>
      </w:tr>
      <w:tr w:rsidR="00053B20" w:rsidRPr="002F4E19" w:rsidTr="00053B20">
        <w:trPr>
          <w:trHeight w:val="340"/>
        </w:trPr>
        <w:tc>
          <w:tcPr>
            <w:tcW w:w="6487" w:type="dxa"/>
            <w:shd w:val="clear" w:color="auto" w:fill="auto"/>
            <w:vAlign w:val="center"/>
          </w:tcPr>
          <w:p w:rsidR="00053B20" w:rsidRPr="002F4E19" w:rsidRDefault="00053B20" w:rsidP="00053B20">
            <w:pPr>
              <w:pStyle w:val="aff0"/>
              <w:rPr>
                <w:rFonts w:ascii="Times New Roman" w:hAnsi="Times New Roman"/>
                <w:sz w:val="24"/>
                <w:szCs w:val="24"/>
              </w:rPr>
            </w:pPr>
            <w:r w:rsidRPr="006D285D">
              <w:rPr>
                <w:rFonts w:ascii="Times New Roman" w:hAnsi="Times New Roman"/>
                <w:sz w:val="24"/>
                <w:szCs w:val="24"/>
              </w:rPr>
              <w:t>Средняя цена единицы продукции, р.</w:t>
            </w:r>
          </w:p>
        </w:tc>
        <w:tc>
          <w:tcPr>
            <w:tcW w:w="2205" w:type="dxa"/>
            <w:vAlign w:val="center"/>
          </w:tcPr>
          <w:p w:rsidR="00053B20" w:rsidRPr="002F4E19" w:rsidRDefault="00053B20" w:rsidP="00053B20">
            <w:pPr>
              <w:pStyle w:val="aff0"/>
              <w:jc w:val="center"/>
              <w:rPr>
                <w:rFonts w:ascii="Times New Roman" w:hAnsi="Times New Roman"/>
                <w:sz w:val="24"/>
                <w:szCs w:val="24"/>
              </w:rPr>
            </w:pPr>
            <w:r w:rsidRPr="002F4E19">
              <w:rPr>
                <w:rFonts w:ascii="Times New Roman" w:hAnsi="Times New Roman"/>
                <w:sz w:val="24"/>
                <w:szCs w:val="24"/>
              </w:rPr>
              <w:t>-</w:t>
            </w:r>
          </w:p>
        </w:tc>
        <w:tc>
          <w:tcPr>
            <w:tcW w:w="0" w:type="auto"/>
            <w:vAlign w:val="center"/>
          </w:tcPr>
          <w:p w:rsidR="00053B20" w:rsidRPr="002F4E19" w:rsidRDefault="00053B20" w:rsidP="00053B20">
            <w:pPr>
              <w:pStyle w:val="aff0"/>
              <w:jc w:val="center"/>
              <w:rPr>
                <w:rFonts w:ascii="Times New Roman" w:hAnsi="Times New Roman"/>
                <w:sz w:val="24"/>
                <w:szCs w:val="24"/>
              </w:rPr>
            </w:pPr>
            <w:r>
              <w:rPr>
                <w:rFonts w:ascii="Times New Roman" w:hAnsi="Times New Roman"/>
                <w:sz w:val="24"/>
                <w:szCs w:val="24"/>
              </w:rPr>
              <w:t>5300</w:t>
            </w:r>
          </w:p>
        </w:tc>
      </w:tr>
      <w:tr w:rsidR="00053B20" w:rsidRPr="002B6DDF" w:rsidTr="00053B20">
        <w:trPr>
          <w:trHeight w:val="340"/>
        </w:trPr>
        <w:tc>
          <w:tcPr>
            <w:tcW w:w="6487" w:type="dxa"/>
            <w:shd w:val="clear" w:color="auto" w:fill="auto"/>
            <w:vAlign w:val="center"/>
          </w:tcPr>
          <w:p w:rsidR="00053B20" w:rsidRPr="002B6DDF" w:rsidRDefault="00053B20" w:rsidP="00053B20">
            <w:pPr>
              <w:pStyle w:val="aff0"/>
              <w:rPr>
                <w:rFonts w:ascii="Times New Roman" w:hAnsi="Times New Roman"/>
                <w:sz w:val="24"/>
                <w:szCs w:val="24"/>
              </w:rPr>
            </w:pPr>
            <w:r>
              <w:rPr>
                <w:rFonts w:ascii="Times New Roman" w:hAnsi="Times New Roman"/>
                <w:sz w:val="24"/>
                <w:szCs w:val="24"/>
              </w:rPr>
              <w:t>Сумма налога на добавленную стоимость, р.</w:t>
            </w:r>
          </w:p>
        </w:tc>
        <w:tc>
          <w:tcPr>
            <w:tcW w:w="2205" w:type="dxa"/>
            <w:vAlign w:val="center"/>
          </w:tcPr>
          <w:p w:rsidR="00053B20" w:rsidRPr="002B6DDF" w:rsidRDefault="00053B20" w:rsidP="00053B20">
            <w:pPr>
              <w:pStyle w:val="aff0"/>
              <w:jc w:val="center"/>
              <w:rPr>
                <w:rFonts w:ascii="Times New Roman" w:hAnsi="Times New Roman"/>
                <w:sz w:val="24"/>
                <w:szCs w:val="24"/>
              </w:rPr>
            </w:pPr>
            <w:r>
              <w:rPr>
                <w:rFonts w:ascii="Times New Roman" w:hAnsi="Times New Roman"/>
                <w:sz w:val="24"/>
                <w:szCs w:val="24"/>
              </w:rPr>
              <w:t>5300 / 118 × 18</w:t>
            </w:r>
          </w:p>
        </w:tc>
        <w:tc>
          <w:tcPr>
            <w:tcW w:w="0" w:type="auto"/>
            <w:vAlign w:val="center"/>
          </w:tcPr>
          <w:p w:rsidR="00053B20" w:rsidRPr="002B6DDF" w:rsidRDefault="00053B20" w:rsidP="00053B20">
            <w:pPr>
              <w:pStyle w:val="aff0"/>
              <w:jc w:val="center"/>
              <w:rPr>
                <w:rFonts w:ascii="Times New Roman" w:hAnsi="Times New Roman"/>
                <w:sz w:val="24"/>
                <w:szCs w:val="24"/>
              </w:rPr>
            </w:pPr>
            <w:r>
              <w:rPr>
                <w:rFonts w:ascii="Times New Roman" w:hAnsi="Times New Roman"/>
                <w:sz w:val="24"/>
                <w:szCs w:val="24"/>
              </w:rPr>
              <w:t>808</w:t>
            </w:r>
          </w:p>
        </w:tc>
      </w:tr>
      <w:tr w:rsidR="00053B20" w:rsidRPr="002B6DDF" w:rsidTr="00053B20">
        <w:trPr>
          <w:trHeight w:val="340"/>
        </w:trPr>
        <w:tc>
          <w:tcPr>
            <w:tcW w:w="6487" w:type="dxa"/>
            <w:shd w:val="clear" w:color="auto" w:fill="auto"/>
            <w:vAlign w:val="center"/>
          </w:tcPr>
          <w:p w:rsidR="00053B20" w:rsidRPr="002B6DDF" w:rsidRDefault="00053B20" w:rsidP="00053B20">
            <w:pPr>
              <w:pStyle w:val="aff0"/>
              <w:rPr>
                <w:rFonts w:ascii="Times New Roman" w:hAnsi="Times New Roman"/>
                <w:sz w:val="24"/>
                <w:szCs w:val="24"/>
              </w:rPr>
            </w:pPr>
            <w:r>
              <w:rPr>
                <w:rFonts w:ascii="Times New Roman" w:hAnsi="Times New Roman"/>
                <w:sz w:val="24"/>
                <w:szCs w:val="24"/>
              </w:rPr>
              <w:t>Цена единицы продукции без НДС, р.</w:t>
            </w:r>
          </w:p>
        </w:tc>
        <w:tc>
          <w:tcPr>
            <w:tcW w:w="2205" w:type="dxa"/>
            <w:vAlign w:val="center"/>
          </w:tcPr>
          <w:p w:rsidR="00053B20" w:rsidRPr="002B6DDF" w:rsidRDefault="00053B20" w:rsidP="00053B20">
            <w:pPr>
              <w:pStyle w:val="aff0"/>
              <w:jc w:val="center"/>
              <w:rPr>
                <w:rFonts w:ascii="Times New Roman" w:hAnsi="Times New Roman"/>
                <w:sz w:val="24"/>
                <w:szCs w:val="24"/>
              </w:rPr>
            </w:pPr>
            <w:r>
              <w:rPr>
                <w:rFonts w:ascii="Times New Roman" w:hAnsi="Times New Roman"/>
                <w:sz w:val="24"/>
                <w:szCs w:val="24"/>
              </w:rPr>
              <w:t xml:space="preserve">5300 – 808  </w:t>
            </w:r>
          </w:p>
        </w:tc>
        <w:tc>
          <w:tcPr>
            <w:tcW w:w="0" w:type="auto"/>
            <w:vAlign w:val="center"/>
          </w:tcPr>
          <w:p w:rsidR="00053B20" w:rsidRPr="002B6DDF" w:rsidRDefault="00053B20" w:rsidP="00053B20">
            <w:pPr>
              <w:pStyle w:val="aff0"/>
              <w:jc w:val="center"/>
              <w:rPr>
                <w:rFonts w:ascii="Times New Roman" w:hAnsi="Times New Roman"/>
                <w:sz w:val="24"/>
                <w:szCs w:val="24"/>
              </w:rPr>
            </w:pPr>
            <w:r>
              <w:rPr>
                <w:rFonts w:ascii="Times New Roman" w:hAnsi="Times New Roman"/>
                <w:sz w:val="24"/>
                <w:szCs w:val="24"/>
              </w:rPr>
              <w:t>4492</w:t>
            </w:r>
          </w:p>
        </w:tc>
      </w:tr>
      <w:tr w:rsidR="00053B20" w:rsidTr="00053B20">
        <w:trPr>
          <w:trHeight w:val="340"/>
        </w:trPr>
        <w:tc>
          <w:tcPr>
            <w:tcW w:w="6487" w:type="dxa"/>
            <w:shd w:val="clear" w:color="auto" w:fill="auto"/>
            <w:vAlign w:val="center"/>
          </w:tcPr>
          <w:p w:rsidR="00053B20" w:rsidRPr="002F4E19" w:rsidRDefault="00053B20" w:rsidP="00053B20">
            <w:pPr>
              <w:pStyle w:val="aff0"/>
              <w:rPr>
                <w:rFonts w:ascii="Times New Roman" w:hAnsi="Times New Roman"/>
                <w:sz w:val="24"/>
                <w:szCs w:val="24"/>
              </w:rPr>
            </w:pPr>
            <w:r w:rsidRPr="002F4E19">
              <w:rPr>
                <w:rFonts w:ascii="Times New Roman" w:hAnsi="Times New Roman"/>
                <w:sz w:val="24"/>
                <w:szCs w:val="24"/>
              </w:rPr>
              <w:t>Выручка от реализации продукции без НДС</w:t>
            </w:r>
            <w:r>
              <w:rPr>
                <w:rFonts w:ascii="Times New Roman" w:hAnsi="Times New Roman"/>
                <w:sz w:val="24"/>
                <w:szCs w:val="24"/>
              </w:rPr>
              <w:t>, тыс. р.</w:t>
            </w:r>
          </w:p>
        </w:tc>
        <w:tc>
          <w:tcPr>
            <w:tcW w:w="2205" w:type="dxa"/>
            <w:vAlign w:val="center"/>
          </w:tcPr>
          <w:p w:rsidR="00053B20" w:rsidRPr="002F4E19" w:rsidRDefault="00053B20" w:rsidP="00053B20">
            <w:pPr>
              <w:pStyle w:val="aff0"/>
              <w:jc w:val="center"/>
              <w:rPr>
                <w:rFonts w:ascii="Times New Roman" w:hAnsi="Times New Roman"/>
                <w:sz w:val="24"/>
                <w:szCs w:val="24"/>
              </w:rPr>
            </w:pPr>
            <w:r w:rsidRPr="002F4E19">
              <w:rPr>
                <w:rFonts w:ascii="Times New Roman" w:hAnsi="Times New Roman"/>
                <w:sz w:val="24"/>
                <w:szCs w:val="24"/>
              </w:rPr>
              <w:t>-</w:t>
            </w:r>
          </w:p>
        </w:tc>
        <w:tc>
          <w:tcPr>
            <w:tcW w:w="0" w:type="auto"/>
            <w:vAlign w:val="center"/>
          </w:tcPr>
          <w:p w:rsidR="00053B20" w:rsidRPr="002F4E19" w:rsidRDefault="00053B20" w:rsidP="00053B20">
            <w:pPr>
              <w:pStyle w:val="aff0"/>
              <w:jc w:val="center"/>
              <w:rPr>
                <w:rFonts w:ascii="Times New Roman" w:hAnsi="Times New Roman"/>
                <w:sz w:val="24"/>
                <w:szCs w:val="24"/>
              </w:rPr>
            </w:pPr>
            <w:r w:rsidRPr="002F4E19">
              <w:rPr>
                <w:rFonts w:ascii="Times New Roman" w:hAnsi="Times New Roman"/>
                <w:sz w:val="24"/>
                <w:szCs w:val="24"/>
              </w:rPr>
              <w:t>6360</w:t>
            </w:r>
          </w:p>
        </w:tc>
      </w:tr>
      <w:tr w:rsidR="00053B20" w:rsidTr="00053B20">
        <w:trPr>
          <w:trHeight w:val="340"/>
        </w:trPr>
        <w:tc>
          <w:tcPr>
            <w:tcW w:w="6487" w:type="dxa"/>
            <w:shd w:val="clear" w:color="auto" w:fill="auto"/>
            <w:vAlign w:val="center"/>
          </w:tcPr>
          <w:p w:rsidR="00053B20" w:rsidRPr="002F4E19" w:rsidRDefault="00053B20" w:rsidP="00053B20">
            <w:pPr>
              <w:pStyle w:val="aff0"/>
              <w:rPr>
                <w:rFonts w:ascii="Times New Roman" w:hAnsi="Times New Roman"/>
                <w:sz w:val="24"/>
                <w:szCs w:val="24"/>
              </w:rPr>
            </w:pPr>
            <w:r>
              <w:rPr>
                <w:rFonts w:ascii="Times New Roman" w:hAnsi="Times New Roman"/>
                <w:sz w:val="24"/>
                <w:szCs w:val="24"/>
              </w:rPr>
              <w:t>Количество продукции, ед.</w:t>
            </w:r>
          </w:p>
        </w:tc>
        <w:tc>
          <w:tcPr>
            <w:tcW w:w="2205" w:type="dxa"/>
            <w:vAlign w:val="center"/>
          </w:tcPr>
          <w:p w:rsidR="00053B20" w:rsidRPr="002F4E19" w:rsidRDefault="00053B20" w:rsidP="00053B20">
            <w:pPr>
              <w:pStyle w:val="aff0"/>
              <w:jc w:val="center"/>
              <w:rPr>
                <w:rFonts w:ascii="Times New Roman" w:hAnsi="Times New Roman"/>
                <w:sz w:val="24"/>
                <w:szCs w:val="24"/>
              </w:rPr>
            </w:pPr>
            <w:r>
              <w:rPr>
                <w:rFonts w:ascii="Times New Roman" w:hAnsi="Times New Roman"/>
                <w:sz w:val="24"/>
                <w:szCs w:val="24"/>
              </w:rPr>
              <w:t>3630 × 1000 / 4492</w:t>
            </w:r>
          </w:p>
        </w:tc>
        <w:tc>
          <w:tcPr>
            <w:tcW w:w="0" w:type="auto"/>
            <w:vAlign w:val="center"/>
          </w:tcPr>
          <w:p w:rsidR="00053B20" w:rsidRPr="002F4E19" w:rsidRDefault="00053B20" w:rsidP="00053B20">
            <w:pPr>
              <w:pStyle w:val="aff0"/>
              <w:jc w:val="center"/>
              <w:rPr>
                <w:rFonts w:ascii="Times New Roman" w:hAnsi="Times New Roman"/>
                <w:sz w:val="24"/>
                <w:szCs w:val="24"/>
              </w:rPr>
            </w:pPr>
            <w:r>
              <w:rPr>
                <w:rFonts w:ascii="Times New Roman" w:hAnsi="Times New Roman"/>
                <w:sz w:val="24"/>
                <w:szCs w:val="24"/>
              </w:rPr>
              <w:t>1416</w:t>
            </w:r>
          </w:p>
        </w:tc>
      </w:tr>
      <w:tr w:rsidR="00053B20" w:rsidTr="00053B20">
        <w:trPr>
          <w:trHeight w:val="340"/>
        </w:trPr>
        <w:tc>
          <w:tcPr>
            <w:tcW w:w="6487" w:type="dxa"/>
            <w:shd w:val="clear" w:color="auto" w:fill="auto"/>
            <w:vAlign w:val="center"/>
          </w:tcPr>
          <w:p w:rsidR="00053B20" w:rsidRDefault="00053B20" w:rsidP="00053B20">
            <w:pPr>
              <w:pStyle w:val="aff0"/>
              <w:rPr>
                <w:rFonts w:ascii="Times New Roman" w:hAnsi="Times New Roman"/>
                <w:sz w:val="24"/>
                <w:szCs w:val="24"/>
              </w:rPr>
            </w:pPr>
            <w:r>
              <w:rPr>
                <w:rFonts w:ascii="Times New Roman" w:hAnsi="Times New Roman"/>
                <w:sz w:val="24"/>
                <w:szCs w:val="24"/>
              </w:rPr>
              <w:t>Плановая п</w:t>
            </w:r>
            <w:r w:rsidRPr="00475AE2">
              <w:rPr>
                <w:rFonts w:ascii="Times New Roman" w:hAnsi="Times New Roman"/>
                <w:sz w:val="24"/>
                <w:szCs w:val="24"/>
              </w:rPr>
              <w:t>роизводственн</w:t>
            </w:r>
            <w:r>
              <w:rPr>
                <w:rFonts w:ascii="Times New Roman" w:hAnsi="Times New Roman"/>
                <w:sz w:val="24"/>
                <w:szCs w:val="24"/>
              </w:rPr>
              <w:t>ая</w:t>
            </w:r>
            <w:r w:rsidRPr="00475AE2">
              <w:rPr>
                <w:rFonts w:ascii="Times New Roman" w:hAnsi="Times New Roman"/>
                <w:sz w:val="24"/>
                <w:szCs w:val="24"/>
              </w:rPr>
              <w:t xml:space="preserve"> себестоимост</w:t>
            </w:r>
            <w:r>
              <w:rPr>
                <w:rFonts w:ascii="Times New Roman" w:hAnsi="Times New Roman"/>
                <w:sz w:val="24"/>
                <w:szCs w:val="24"/>
              </w:rPr>
              <w:t>ь на единицу продукции, тыс. р.</w:t>
            </w:r>
          </w:p>
        </w:tc>
        <w:tc>
          <w:tcPr>
            <w:tcW w:w="2205" w:type="dxa"/>
            <w:vAlign w:val="center"/>
          </w:tcPr>
          <w:p w:rsidR="00053B20" w:rsidRDefault="00053B20" w:rsidP="00053B20">
            <w:pPr>
              <w:pStyle w:val="aff0"/>
              <w:jc w:val="center"/>
              <w:rPr>
                <w:rFonts w:ascii="Times New Roman" w:hAnsi="Times New Roman"/>
                <w:sz w:val="24"/>
                <w:szCs w:val="24"/>
              </w:rPr>
            </w:pPr>
            <w:r>
              <w:rPr>
                <w:rFonts w:ascii="Times New Roman" w:hAnsi="Times New Roman"/>
                <w:sz w:val="24"/>
                <w:szCs w:val="24"/>
              </w:rPr>
              <w:t xml:space="preserve">5477 / 1416 </w:t>
            </w:r>
          </w:p>
        </w:tc>
        <w:tc>
          <w:tcPr>
            <w:tcW w:w="0" w:type="auto"/>
            <w:vAlign w:val="center"/>
          </w:tcPr>
          <w:p w:rsidR="00053B20" w:rsidRDefault="00053B20" w:rsidP="00053B20">
            <w:pPr>
              <w:pStyle w:val="aff0"/>
              <w:jc w:val="center"/>
              <w:rPr>
                <w:rFonts w:ascii="Times New Roman" w:hAnsi="Times New Roman"/>
                <w:sz w:val="24"/>
                <w:szCs w:val="24"/>
              </w:rPr>
            </w:pPr>
            <w:r>
              <w:rPr>
                <w:rFonts w:ascii="Times New Roman" w:hAnsi="Times New Roman"/>
                <w:sz w:val="24"/>
                <w:szCs w:val="24"/>
              </w:rPr>
              <w:t>3,87</w:t>
            </w:r>
          </w:p>
        </w:tc>
      </w:tr>
      <w:tr w:rsidR="00053B20" w:rsidTr="00053B20">
        <w:trPr>
          <w:trHeight w:val="340"/>
        </w:trPr>
        <w:tc>
          <w:tcPr>
            <w:tcW w:w="6487" w:type="dxa"/>
            <w:shd w:val="clear" w:color="auto" w:fill="auto"/>
            <w:vAlign w:val="center"/>
          </w:tcPr>
          <w:p w:rsidR="00053B20" w:rsidRDefault="00053B20" w:rsidP="00053B20">
            <w:pPr>
              <w:pStyle w:val="aff0"/>
              <w:rPr>
                <w:rFonts w:ascii="Times New Roman" w:hAnsi="Times New Roman"/>
                <w:sz w:val="24"/>
                <w:szCs w:val="24"/>
              </w:rPr>
            </w:pPr>
            <w:r>
              <w:rPr>
                <w:rFonts w:ascii="Times New Roman" w:hAnsi="Times New Roman"/>
                <w:sz w:val="24"/>
                <w:szCs w:val="24"/>
              </w:rPr>
              <w:t>Плановая полная себестоимость на единицу продукции, тыс. р.</w:t>
            </w:r>
          </w:p>
        </w:tc>
        <w:tc>
          <w:tcPr>
            <w:tcW w:w="2205" w:type="dxa"/>
            <w:vAlign w:val="center"/>
          </w:tcPr>
          <w:p w:rsidR="00053B20" w:rsidRDefault="00053B20" w:rsidP="00053B20">
            <w:pPr>
              <w:pStyle w:val="aff0"/>
              <w:jc w:val="center"/>
              <w:rPr>
                <w:rFonts w:ascii="Times New Roman" w:hAnsi="Times New Roman"/>
                <w:sz w:val="24"/>
                <w:szCs w:val="24"/>
              </w:rPr>
            </w:pPr>
            <w:r>
              <w:rPr>
                <w:rFonts w:ascii="Times New Roman" w:hAnsi="Times New Roman"/>
                <w:sz w:val="24"/>
                <w:szCs w:val="24"/>
              </w:rPr>
              <w:t>5751 / 1416</w:t>
            </w:r>
          </w:p>
        </w:tc>
        <w:tc>
          <w:tcPr>
            <w:tcW w:w="0" w:type="auto"/>
            <w:vAlign w:val="center"/>
          </w:tcPr>
          <w:p w:rsidR="00053B20" w:rsidRDefault="00053B20" w:rsidP="00053B20">
            <w:pPr>
              <w:pStyle w:val="aff0"/>
              <w:jc w:val="center"/>
              <w:rPr>
                <w:rFonts w:ascii="Times New Roman" w:hAnsi="Times New Roman"/>
                <w:sz w:val="24"/>
                <w:szCs w:val="24"/>
              </w:rPr>
            </w:pPr>
            <w:r>
              <w:rPr>
                <w:rFonts w:ascii="Times New Roman" w:hAnsi="Times New Roman"/>
                <w:sz w:val="24"/>
                <w:szCs w:val="24"/>
              </w:rPr>
              <w:t>4,06</w:t>
            </w:r>
          </w:p>
        </w:tc>
      </w:tr>
      <w:tr w:rsidR="00053B20" w:rsidTr="00053B20">
        <w:trPr>
          <w:trHeight w:val="340"/>
        </w:trPr>
        <w:tc>
          <w:tcPr>
            <w:tcW w:w="6487" w:type="dxa"/>
            <w:shd w:val="clear" w:color="auto" w:fill="auto"/>
            <w:vAlign w:val="center"/>
          </w:tcPr>
          <w:p w:rsidR="00053B20" w:rsidRDefault="00053B20" w:rsidP="00053B20">
            <w:pPr>
              <w:pStyle w:val="aff0"/>
              <w:rPr>
                <w:rFonts w:ascii="Times New Roman" w:hAnsi="Times New Roman"/>
                <w:sz w:val="24"/>
                <w:szCs w:val="24"/>
              </w:rPr>
            </w:pPr>
            <w:r>
              <w:rPr>
                <w:rFonts w:ascii="Times New Roman" w:hAnsi="Times New Roman"/>
                <w:sz w:val="24"/>
                <w:szCs w:val="24"/>
              </w:rPr>
              <w:t>Плановая прибыль на единицу продукции, тыс. р.</w:t>
            </w:r>
          </w:p>
        </w:tc>
        <w:tc>
          <w:tcPr>
            <w:tcW w:w="2205" w:type="dxa"/>
            <w:vAlign w:val="center"/>
          </w:tcPr>
          <w:p w:rsidR="00053B20" w:rsidRDefault="00053B20" w:rsidP="00053B20">
            <w:pPr>
              <w:pStyle w:val="aff0"/>
              <w:jc w:val="center"/>
              <w:rPr>
                <w:rFonts w:ascii="Times New Roman" w:hAnsi="Times New Roman"/>
                <w:sz w:val="24"/>
                <w:szCs w:val="24"/>
              </w:rPr>
            </w:pPr>
            <w:r>
              <w:rPr>
                <w:rFonts w:ascii="Times New Roman" w:hAnsi="Times New Roman"/>
                <w:sz w:val="24"/>
                <w:szCs w:val="24"/>
              </w:rPr>
              <w:t>609 / 1416</w:t>
            </w:r>
          </w:p>
        </w:tc>
        <w:tc>
          <w:tcPr>
            <w:tcW w:w="0" w:type="auto"/>
            <w:vAlign w:val="center"/>
          </w:tcPr>
          <w:p w:rsidR="00053B20" w:rsidRDefault="00053B20" w:rsidP="00053B20">
            <w:pPr>
              <w:pStyle w:val="aff0"/>
              <w:jc w:val="center"/>
              <w:rPr>
                <w:rFonts w:ascii="Times New Roman" w:hAnsi="Times New Roman"/>
                <w:sz w:val="24"/>
                <w:szCs w:val="24"/>
              </w:rPr>
            </w:pPr>
            <w:r>
              <w:rPr>
                <w:rFonts w:ascii="Times New Roman" w:hAnsi="Times New Roman"/>
                <w:sz w:val="24"/>
                <w:szCs w:val="24"/>
              </w:rPr>
              <w:t>0,43</w:t>
            </w:r>
          </w:p>
        </w:tc>
      </w:tr>
    </w:tbl>
    <w:p w:rsidR="00053B20" w:rsidRDefault="00053B20" w:rsidP="00053B20">
      <w:pPr>
        <w:widowControl w:val="0"/>
        <w:spacing w:line="360" w:lineRule="auto"/>
        <w:ind w:firstLine="709"/>
        <w:jc w:val="both"/>
        <w:rPr>
          <w:rFonts w:eastAsiaTheme="minorHAnsi"/>
          <w:sz w:val="28"/>
          <w:szCs w:val="28"/>
          <w:lang w:eastAsia="en-US"/>
        </w:rPr>
      </w:pPr>
    </w:p>
    <w:p w:rsidR="00053B20" w:rsidRDefault="00053B20" w:rsidP="00053B20">
      <w:pPr>
        <w:widowControl w:val="0"/>
        <w:spacing w:line="360" w:lineRule="auto"/>
        <w:ind w:firstLine="709"/>
        <w:jc w:val="both"/>
        <w:rPr>
          <w:rFonts w:eastAsiaTheme="minorHAnsi"/>
          <w:sz w:val="28"/>
          <w:szCs w:val="28"/>
          <w:lang w:eastAsia="en-US"/>
        </w:rPr>
      </w:pPr>
      <w:r>
        <w:rPr>
          <w:rFonts w:eastAsiaTheme="minorHAnsi"/>
          <w:sz w:val="28"/>
          <w:szCs w:val="28"/>
          <w:lang w:eastAsia="en-US"/>
        </w:rPr>
        <w:t xml:space="preserve">Таким образом, расчет плановых </w:t>
      </w:r>
      <w:r w:rsidRPr="00475AE2">
        <w:rPr>
          <w:rFonts w:eastAsiaTheme="minorHAnsi"/>
          <w:sz w:val="28"/>
          <w:szCs w:val="28"/>
          <w:lang w:eastAsia="en-US"/>
        </w:rPr>
        <w:t>показател</w:t>
      </w:r>
      <w:r>
        <w:rPr>
          <w:rFonts w:eastAsiaTheme="minorHAnsi"/>
          <w:sz w:val="28"/>
          <w:szCs w:val="28"/>
          <w:lang w:eastAsia="en-US"/>
        </w:rPr>
        <w:t>ей</w:t>
      </w:r>
      <w:r w:rsidRPr="00475AE2">
        <w:rPr>
          <w:rFonts w:eastAsiaTheme="minorHAnsi"/>
          <w:sz w:val="28"/>
          <w:szCs w:val="28"/>
          <w:lang w:eastAsia="en-US"/>
        </w:rPr>
        <w:t xml:space="preserve"> себестоимости продукции </w:t>
      </w:r>
      <w:r w:rsidRPr="00133DBE">
        <w:rPr>
          <w:sz w:val="28"/>
          <w:szCs w:val="28"/>
        </w:rPr>
        <w:t>ООО «Трикотаж плюс»</w:t>
      </w:r>
      <w:r w:rsidRPr="00617F57">
        <w:rPr>
          <w:sz w:val="28"/>
          <w:szCs w:val="28"/>
        </w:rPr>
        <w:t xml:space="preserve"> </w:t>
      </w:r>
      <w:r>
        <w:rPr>
          <w:sz w:val="28"/>
          <w:szCs w:val="28"/>
        </w:rPr>
        <w:t>показал следующее</w:t>
      </w:r>
      <w:r>
        <w:rPr>
          <w:rFonts w:eastAsiaTheme="minorHAnsi"/>
          <w:sz w:val="28"/>
          <w:szCs w:val="28"/>
          <w:lang w:eastAsia="en-US"/>
        </w:rPr>
        <w:t>:</w:t>
      </w:r>
    </w:p>
    <w:p w:rsidR="00053B20" w:rsidRPr="00053B20" w:rsidRDefault="00053B20" w:rsidP="00053B20">
      <w:pPr>
        <w:widowControl w:val="0"/>
        <w:numPr>
          <w:ilvl w:val="0"/>
          <w:numId w:val="27"/>
        </w:numPr>
        <w:spacing w:line="360" w:lineRule="auto"/>
        <w:ind w:left="0" w:firstLine="709"/>
        <w:jc w:val="both"/>
        <w:rPr>
          <w:sz w:val="28"/>
        </w:rPr>
      </w:pPr>
      <w:r w:rsidRPr="00053B20">
        <w:rPr>
          <w:sz w:val="28"/>
        </w:rPr>
        <w:lastRenderedPageBreak/>
        <w:t>производственная себестоимость выпуска продукции в сумме 5477 тыс. р. в целом по предприятию и в сумме 3,87 тыс. р. на единицу продукции;</w:t>
      </w:r>
    </w:p>
    <w:p w:rsidR="00053B20" w:rsidRPr="00053B20" w:rsidRDefault="00053B20" w:rsidP="00053B20">
      <w:pPr>
        <w:widowControl w:val="0"/>
        <w:numPr>
          <w:ilvl w:val="0"/>
          <w:numId w:val="27"/>
        </w:numPr>
        <w:spacing w:line="360" w:lineRule="auto"/>
        <w:ind w:left="0" w:firstLine="709"/>
        <w:jc w:val="both"/>
        <w:rPr>
          <w:sz w:val="28"/>
        </w:rPr>
      </w:pPr>
      <w:r w:rsidRPr="00053B20">
        <w:rPr>
          <w:sz w:val="28"/>
        </w:rPr>
        <w:t>полная себестоимость выпуска продукции в сумме 5751 тыс. р. в целом по предприятию и 4,06 тыс. р. на единицу продукции;</w:t>
      </w:r>
    </w:p>
    <w:p w:rsidR="00053B20" w:rsidRPr="00053B20" w:rsidRDefault="00053B20" w:rsidP="00053B20">
      <w:pPr>
        <w:widowControl w:val="0"/>
        <w:numPr>
          <w:ilvl w:val="0"/>
          <w:numId w:val="27"/>
        </w:numPr>
        <w:spacing w:line="360" w:lineRule="auto"/>
        <w:ind w:left="0" w:firstLine="709"/>
        <w:jc w:val="both"/>
        <w:rPr>
          <w:sz w:val="28"/>
        </w:rPr>
      </w:pPr>
      <w:r w:rsidRPr="00053B20">
        <w:rPr>
          <w:sz w:val="28"/>
        </w:rPr>
        <w:t>плановая прибыль от реализации продукции в сумме 609 тыс. р. ы целом по предприятию и 0,43 тыс. р. на единицу продукции;</w:t>
      </w:r>
    </w:p>
    <w:p w:rsidR="00053B20" w:rsidRPr="00053B20" w:rsidRDefault="00053B20" w:rsidP="00053B20">
      <w:pPr>
        <w:widowControl w:val="0"/>
        <w:numPr>
          <w:ilvl w:val="0"/>
          <w:numId w:val="27"/>
        </w:numPr>
        <w:spacing w:line="360" w:lineRule="auto"/>
        <w:ind w:left="0" w:firstLine="709"/>
        <w:jc w:val="both"/>
        <w:rPr>
          <w:sz w:val="28"/>
        </w:rPr>
      </w:pPr>
      <w:r w:rsidRPr="00053B20">
        <w:rPr>
          <w:sz w:val="28"/>
        </w:rPr>
        <w:t xml:space="preserve">плановая рентабельность продукции предприятия </w:t>
      </w:r>
      <w:r>
        <w:rPr>
          <w:sz w:val="28"/>
        </w:rPr>
        <w:t>–</w:t>
      </w:r>
      <w:r w:rsidRPr="00053B20">
        <w:rPr>
          <w:sz w:val="28"/>
        </w:rPr>
        <w:t xml:space="preserve"> 10,59 %.</w:t>
      </w:r>
    </w:p>
    <w:p w:rsidR="00204180" w:rsidRPr="005C7209" w:rsidRDefault="001E6A5A" w:rsidP="00204180">
      <w:pPr>
        <w:widowControl w:val="0"/>
        <w:spacing w:line="360" w:lineRule="auto"/>
        <w:ind w:firstLine="709"/>
        <w:jc w:val="both"/>
        <w:rPr>
          <w:sz w:val="28"/>
          <w:szCs w:val="28"/>
        </w:rPr>
      </w:pPr>
      <w:r w:rsidRPr="005C7209">
        <w:rPr>
          <w:sz w:val="28"/>
          <w:szCs w:val="28"/>
        </w:rPr>
        <w:t xml:space="preserve">Анализ </w:t>
      </w:r>
      <w:r w:rsidR="0082401E" w:rsidRPr="005C7209">
        <w:rPr>
          <w:sz w:val="28"/>
          <w:szCs w:val="28"/>
        </w:rPr>
        <w:t>затрат на</w:t>
      </w:r>
      <w:r w:rsidRPr="005C7209">
        <w:rPr>
          <w:sz w:val="28"/>
          <w:szCs w:val="28"/>
        </w:rPr>
        <w:t xml:space="preserve"> производств</w:t>
      </w:r>
      <w:r w:rsidR="0082401E" w:rsidRPr="005C7209">
        <w:rPr>
          <w:sz w:val="28"/>
          <w:szCs w:val="28"/>
        </w:rPr>
        <w:t>о</w:t>
      </w:r>
      <w:r w:rsidRPr="005C7209">
        <w:rPr>
          <w:sz w:val="28"/>
          <w:szCs w:val="28"/>
        </w:rPr>
        <w:t xml:space="preserve"> позволяет </w:t>
      </w:r>
      <w:r w:rsidR="00204180" w:rsidRPr="005C7209">
        <w:rPr>
          <w:sz w:val="28"/>
          <w:szCs w:val="28"/>
        </w:rPr>
        <w:t>ответить на вопрос: использование каких ресурсов в большей или меньшей степени обусловило изменение общей их величины. Кроме того, данный анализ позволяет установить, насколько изменение использования ресурсов в настоящий момент, при данных условиях хозяйствования, является экономически обоснованным.</w:t>
      </w:r>
    </w:p>
    <w:p w:rsidR="00204180" w:rsidRPr="005C7209" w:rsidRDefault="0082401E" w:rsidP="00204180">
      <w:pPr>
        <w:spacing w:line="360" w:lineRule="auto"/>
        <w:ind w:firstLine="709"/>
        <w:jc w:val="both"/>
        <w:rPr>
          <w:noProof/>
          <w:sz w:val="28"/>
          <w:szCs w:val="28"/>
        </w:rPr>
      </w:pPr>
      <w:r w:rsidRPr="005C7209">
        <w:rPr>
          <w:noProof/>
          <w:sz w:val="28"/>
          <w:szCs w:val="28"/>
        </w:rPr>
        <w:t>Анализ</w:t>
      </w:r>
      <w:r w:rsidR="00204180" w:rsidRPr="005C7209">
        <w:rPr>
          <w:noProof/>
          <w:sz w:val="28"/>
          <w:szCs w:val="28"/>
        </w:rPr>
        <w:t xml:space="preserve"> состав</w:t>
      </w:r>
      <w:r w:rsidRPr="005C7209">
        <w:rPr>
          <w:noProof/>
          <w:sz w:val="28"/>
          <w:szCs w:val="28"/>
        </w:rPr>
        <w:t>а и структуры</w:t>
      </w:r>
      <w:r w:rsidR="00204180" w:rsidRPr="005C7209">
        <w:rPr>
          <w:noProof/>
          <w:sz w:val="28"/>
          <w:szCs w:val="28"/>
        </w:rPr>
        <w:t xml:space="preserve"> затрат</w:t>
      </w:r>
      <w:r w:rsidR="00A25ED6" w:rsidRPr="005C7209">
        <w:rPr>
          <w:noProof/>
          <w:sz w:val="28"/>
          <w:szCs w:val="28"/>
        </w:rPr>
        <w:t xml:space="preserve"> </w:t>
      </w:r>
      <w:r w:rsidRPr="005C7209">
        <w:rPr>
          <w:noProof/>
          <w:sz w:val="28"/>
          <w:szCs w:val="28"/>
        </w:rPr>
        <w:t xml:space="preserve">на </w:t>
      </w:r>
      <w:r w:rsidR="00A25ED6" w:rsidRPr="005C7209">
        <w:rPr>
          <w:noProof/>
          <w:sz w:val="28"/>
          <w:szCs w:val="28"/>
        </w:rPr>
        <w:t>производств</w:t>
      </w:r>
      <w:r w:rsidRPr="005C7209">
        <w:rPr>
          <w:noProof/>
          <w:sz w:val="28"/>
          <w:szCs w:val="28"/>
        </w:rPr>
        <w:t>о</w:t>
      </w:r>
      <w:r w:rsidR="00A25ED6" w:rsidRPr="005C7209">
        <w:rPr>
          <w:noProof/>
          <w:sz w:val="28"/>
          <w:szCs w:val="28"/>
        </w:rPr>
        <w:t xml:space="preserve"> ООО «</w:t>
      </w:r>
      <w:r w:rsidR="00A6644D" w:rsidRPr="005C7209">
        <w:rPr>
          <w:noProof/>
          <w:sz w:val="28"/>
          <w:szCs w:val="28"/>
        </w:rPr>
        <w:t>Трикотаж плюс</w:t>
      </w:r>
      <w:r w:rsidR="00A25ED6" w:rsidRPr="005C7209">
        <w:rPr>
          <w:noProof/>
          <w:sz w:val="28"/>
          <w:szCs w:val="28"/>
        </w:rPr>
        <w:t>»</w:t>
      </w:r>
      <w:r w:rsidRPr="005C7209">
        <w:rPr>
          <w:noProof/>
          <w:sz w:val="28"/>
          <w:szCs w:val="28"/>
        </w:rPr>
        <w:t xml:space="preserve"> </w:t>
      </w:r>
      <w:r w:rsidR="00204180" w:rsidRPr="005C7209">
        <w:rPr>
          <w:noProof/>
          <w:sz w:val="28"/>
          <w:szCs w:val="28"/>
        </w:rPr>
        <w:t xml:space="preserve">по </w:t>
      </w:r>
      <w:r w:rsidR="00A25ED6" w:rsidRPr="005C7209">
        <w:rPr>
          <w:noProof/>
          <w:sz w:val="28"/>
          <w:szCs w:val="28"/>
        </w:rPr>
        <w:t xml:space="preserve">экономическим </w:t>
      </w:r>
      <w:r w:rsidR="00204180" w:rsidRPr="005C7209">
        <w:rPr>
          <w:noProof/>
          <w:sz w:val="28"/>
          <w:szCs w:val="28"/>
        </w:rPr>
        <w:t>элементам</w:t>
      </w:r>
      <w:r w:rsidR="00A25ED6" w:rsidRPr="005C7209">
        <w:rPr>
          <w:sz w:val="28"/>
          <w:szCs w:val="28"/>
        </w:rPr>
        <w:t xml:space="preserve"> </w:t>
      </w:r>
      <w:r w:rsidRPr="005C7209">
        <w:rPr>
          <w:sz w:val="28"/>
          <w:szCs w:val="28"/>
        </w:rPr>
        <w:t xml:space="preserve">за </w:t>
      </w:r>
      <w:r w:rsidR="00053B20">
        <w:rPr>
          <w:sz w:val="28"/>
          <w:szCs w:val="28"/>
        </w:rPr>
        <w:t>2017-2018</w:t>
      </w:r>
      <w:r w:rsidRPr="005C7209">
        <w:rPr>
          <w:sz w:val="28"/>
          <w:szCs w:val="28"/>
        </w:rPr>
        <w:t xml:space="preserve"> гг. </w:t>
      </w:r>
      <w:r w:rsidR="00A25ED6" w:rsidRPr="005C7209">
        <w:rPr>
          <w:sz w:val="28"/>
          <w:szCs w:val="28"/>
        </w:rPr>
        <w:t>пр</w:t>
      </w:r>
      <w:r w:rsidR="00053B20">
        <w:rPr>
          <w:sz w:val="28"/>
          <w:szCs w:val="28"/>
        </w:rPr>
        <w:t>ивед</w:t>
      </w:r>
      <w:r w:rsidRPr="005C7209">
        <w:rPr>
          <w:sz w:val="28"/>
          <w:szCs w:val="28"/>
        </w:rPr>
        <w:t>ен</w:t>
      </w:r>
      <w:r w:rsidR="00A25ED6" w:rsidRPr="005C7209">
        <w:rPr>
          <w:sz w:val="28"/>
          <w:szCs w:val="28"/>
        </w:rPr>
        <w:t xml:space="preserve"> в таблице</w:t>
      </w:r>
      <w:r w:rsidR="007D2B40" w:rsidRPr="005C7209">
        <w:rPr>
          <w:sz w:val="28"/>
          <w:szCs w:val="28"/>
        </w:rPr>
        <w:t xml:space="preserve"> 2.</w:t>
      </w:r>
      <w:r w:rsidR="00A25ED6" w:rsidRPr="005C7209">
        <w:rPr>
          <w:sz w:val="28"/>
          <w:szCs w:val="28"/>
        </w:rPr>
        <w:t>1</w:t>
      </w:r>
      <w:r w:rsidR="00053B20">
        <w:rPr>
          <w:sz w:val="28"/>
          <w:szCs w:val="28"/>
        </w:rPr>
        <w:t>2</w:t>
      </w:r>
      <w:r w:rsidR="007D2B40" w:rsidRPr="005C7209">
        <w:rPr>
          <w:sz w:val="28"/>
          <w:szCs w:val="28"/>
        </w:rPr>
        <w:t>.</w:t>
      </w:r>
    </w:p>
    <w:p w:rsidR="00204180" w:rsidRPr="005C7209" w:rsidRDefault="00204180" w:rsidP="00053B20">
      <w:pPr>
        <w:widowControl w:val="0"/>
        <w:suppressAutoHyphens/>
        <w:spacing w:line="360" w:lineRule="auto"/>
        <w:jc w:val="both"/>
        <w:rPr>
          <w:sz w:val="28"/>
          <w:szCs w:val="28"/>
        </w:rPr>
      </w:pPr>
      <w:r w:rsidRPr="005C7209">
        <w:rPr>
          <w:sz w:val="28"/>
          <w:szCs w:val="28"/>
        </w:rPr>
        <w:t xml:space="preserve">Таблица </w:t>
      </w:r>
      <w:r w:rsidR="007D2B40" w:rsidRPr="005C7209">
        <w:rPr>
          <w:sz w:val="28"/>
          <w:szCs w:val="28"/>
        </w:rPr>
        <w:t>2.</w:t>
      </w:r>
      <w:r w:rsidR="00A25ED6" w:rsidRPr="005C7209">
        <w:rPr>
          <w:sz w:val="28"/>
          <w:szCs w:val="28"/>
        </w:rPr>
        <w:t>1</w:t>
      </w:r>
      <w:r w:rsidR="00053B20">
        <w:rPr>
          <w:sz w:val="28"/>
          <w:szCs w:val="28"/>
        </w:rPr>
        <w:t>2</w:t>
      </w:r>
      <w:r w:rsidR="0082401E" w:rsidRPr="005C7209">
        <w:rPr>
          <w:sz w:val="28"/>
          <w:szCs w:val="28"/>
        </w:rPr>
        <w:t xml:space="preserve"> – </w:t>
      </w:r>
      <w:r w:rsidRPr="005C7209">
        <w:rPr>
          <w:sz w:val="28"/>
          <w:szCs w:val="28"/>
        </w:rPr>
        <w:t>Состав и структур</w:t>
      </w:r>
      <w:r w:rsidR="002F6162" w:rsidRPr="005C7209">
        <w:rPr>
          <w:sz w:val="28"/>
          <w:szCs w:val="28"/>
        </w:rPr>
        <w:t>а</w:t>
      </w:r>
      <w:r w:rsidRPr="005C7209">
        <w:rPr>
          <w:sz w:val="28"/>
          <w:szCs w:val="28"/>
        </w:rPr>
        <w:t xml:space="preserve"> </w:t>
      </w:r>
      <w:r w:rsidR="00A25ED6" w:rsidRPr="005C7209">
        <w:rPr>
          <w:sz w:val="28"/>
          <w:szCs w:val="28"/>
        </w:rPr>
        <w:t>издержек</w:t>
      </w:r>
      <w:r w:rsidRPr="005C7209">
        <w:rPr>
          <w:sz w:val="28"/>
          <w:szCs w:val="28"/>
        </w:rPr>
        <w:t xml:space="preserve"> производств</w:t>
      </w:r>
      <w:r w:rsidR="00A25ED6" w:rsidRPr="005C7209">
        <w:rPr>
          <w:sz w:val="28"/>
          <w:szCs w:val="28"/>
        </w:rPr>
        <w:t>а</w:t>
      </w:r>
      <w:r w:rsidRPr="005C7209">
        <w:rPr>
          <w:sz w:val="28"/>
          <w:szCs w:val="28"/>
        </w:rPr>
        <w:t xml:space="preserve"> продукции </w:t>
      </w:r>
      <w:r w:rsidR="00184F2A" w:rsidRPr="005C7209">
        <w:rPr>
          <w:sz w:val="28"/>
          <w:szCs w:val="28"/>
        </w:rPr>
        <w:t>ООО «</w:t>
      </w:r>
      <w:r w:rsidR="00A6644D" w:rsidRPr="005C7209">
        <w:rPr>
          <w:sz w:val="28"/>
          <w:szCs w:val="28"/>
        </w:rPr>
        <w:t>Трикотаж плюс</w:t>
      </w:r>
      <w:r w:rsidR="00184F2A" w:rsidRPr="005C7209">
        <w:rPr>
          <w:sz w:val="28"/>
          <w:szCs w:val="28"/>
        </w:rPr>
        <w:t>»</w:t>
      </w:r>
      <w:r w:rsidRPr="005C7209">
        <w:rPr>
          <w:sz w:val="28"/>
          <w:szCs w:val="28"/>
        </w:rPr>
        <w:t xml:space="preserve"> за </w:t>
      </w:r>
      <w:r w:rsidR="00053B20">
        <w:rPr>
          <w:sz w:val="28"/>
          <w:szCs w:val="28"/>
        </w:rPr>
        <w:t>2017-2018</w:t>
      </w:r>
      <w:r w:rsidRPr="005C7209">
        <w:rPr>
          <w:sz w:val="28"/>
          <w:szCs w:val="28"/>
        </w:rPr>
        <w:t xml:space="preserve"> гг.</w:t>
      </w:r>
    </w:p>
    <w:tbl>
      <w:tblPr>
        <w:tblW w:w="5000" w:type="pct"/>
        <w:tblLayout w:type="fixed"/>
        <w:tblCellMar>
          <w:left w:w="17" w:type="dxa"/>
          <w:right w:w="17" w:type="dxa"/>
        </w:tblCellMar>
        <w:tblLook w:val="04A0" w:firstRow="1" w:lastRow="0" w:firstColumn="1" w:lastColumn="0" w:noHBand="0" w:noVBand="1"/>
      </w:tblPr>
      <w:tblGrid>
        <w:gridCol w:w="2852"/>
        <w:gridCol w:w="1134"/>
        <w:gridCol w:w="851"/>
        <w:gridCol w:w="1135"/>
        <w:gridCol w:w="849"/>
        <w:gridCol w:w="994"/>
        <w:gridCol w:w="1135"/>
        <w:gridCol w:w="722"/>
      </w:tblGrid>
      <w:tr w:rsidR="00204180" w:rsidRPr="005C7209" w:rsidTr="00EA22FA">
        <w:trPr>
          <w:trHeight w:val="369"/>
        </w:trPr>
        <w:tc>
          <w:tcPr>
            <w:tcW w:w="1474"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A25ED6" w:rsidRPr="005C7209" w:rsidRDefault="00A25ED6" w:rsidP="00B628D2">
            <w:pPr>
              <w:jc w:val="center"/>
            </w:pPr>
            <w:r w:rsidRPr="005C7209">
              <w:t>Экономические</w:t>
            </w:r>
          </w:p>
          <w:p w:rsidR="00A25ED6" w:rsidRPr="005C7209" w:rsidRDefault="00A25ED6" w:rsidP="00A25ED6">
            <w:pPr>
              <w:jc w:val="center"/>
            </w:pPr>
            <w:r w:rsidRPr="005C7209">
              <w:t xml:space="preserve"> э</w:t>
            </w:r>
            <w:r w:rsidR="00204180" w:rsidRPr="005C7209">
              <w:t xml:space="preserve">лементы </w:t>
            </w:r>
            <w:r w:rsidR="0082401E" w:rsidRPr="005C7209">
              <w:t>затрат</w:t>
            </w:r>
            <w:r w:rsidRPr="005C7209">
              <w:t xml:space="preserve"> </w:t>
            </w:r>
          </w:p>
          <w:p w:rsidR="00204180" w:rsidRPr="005C7209" w:rsidRDefault="00A25ED6" w:rsidP="00A25ED6">
            <w:pPr>
              <w:jc w:val="center"/>
            </w:pPr>
            <w:r w:rsidRPr="005C7209">
              <w:t>производства</w:t>
            </w:r>
          </w:p>
        </w:tc>
        <w:tc>
          <w:tcPr>
            <w:tcW w:w="1026" w:type="pct"/>
            <w:gridSpan w:val="2"/>
            <w:tcBorders>
              <w:top w:val="single" w:sz="4" w:space="0" w:color="auto"/>
              <w:left w:val="nil"/>
              <w:bottom w:val="single" w:sz="4" w:space="0" w:color="auto"/>
              <w:right w:val="single" w:sz="4" w:space="0" w:color="000000"/>
            </w:tcBorders>
            <w:shd w:val="clear" w:color="auto" w:fill="FFFFFF"/>
            <w:vAlign w:val="center"/>
            <w:hideMark/>
          </w:tcPr>
          <w:p w:rsidR="00204180" w:rsidRPr="005C7209" w:rsidRDefault="00204180" w:rsidP="00053B20">
            <w:pPr>
              <w:jc w:val="center"/>
            </w:pPr>
            <w:r w:rsidRPr="005C7209">
              <w:t>201</w:t>
            </w:r>
            <w:r w:rsidR="00053B20">
              <w:t>7</w:t>
            </w:r>
            <w:r w:rsidRPr="005C7209">
              <w:t xml:space="preserve"> год</w:t>
            </w:r>
          </w:p>
        </w:tc>
        <w:tc>
          <w:tcPr>
            <w:tcW w:w="1026" w:type="pct"/>
            <w:gridSpan w:val="2"/>
            <w:tcBorders>
              <w:top w:val="single" w:sz="4" w:space="0" w:color="auto"/>
              <w:left w:val="nil"/>
              <w:bottom w:val="single" w:sz="4" w:space="0" w:color="auto"/>
              <w:right w:val="single" w:sz="4" w:space="0" w:color="000000"/>
            </w:tcBorders>
            <w:shd w:val="clear" w:color="auto" w:fill="FFFFFF"/>
            <w:vAlign w:val="center"/>
            <w:hideMark/>
          </w:tcPr>
          <w:p w:rsidR="00204180" w:rsidRPr="005C7209" w:rsidRDefault="00204180" w:rsidP="00053B20">
            <w:pPr>
              <w:jc w:val="center"/>
            </w:pPr>
            <w:r w:rsidRPr="005C7209">
              <w:t>201</w:t>
            </w:r>
            <w:r w:rsidR="00053B20">
              <w:t>8</w:t>
            </w:r>
            <w:r w:rsidRPr="005C7209">
              <w:t xml:space="preserve"> год</w:t>
            </w:r>
          </w:p>
        </w:tc>
        <w:tc>
          <w:tcPr>
            <w:tcW w:w="1101" w:type="pct"/>
            <w:gridSpan w:val="2"/>
            <w:tcBorders>
              <w:top w:val="single" w:sz="4" w:space="0" w:color="auto"/>
              <w:left w:val="nil"/>
              <w:bottom w:val="single" w:sz="4" w:space="0" w:color="auto"/>
              <w:right w:val="single" w:sz="4" w:space="0" w:color="000000"/>
            </w:tcBorders>
            <w:shd w:val="clear" w:color="auto" w:fill="FFFFFF"/>
            <w:vAlign w:val="center"/>
            <w:hideMark/>
          </w:tcPr>
          <w:p w:rsidR="00204180" w:rsidRPr="005C7209" w:rsidRDefault="00204180" w:rsidP="00B628D2">
            <w:pPr>
              <w:jc w:val="center"/>
            </w:pPr>
            <w:r w:rsidRPr="005C7209">
              <w:t>Отклонение</w:t>
            </w:r>
            <w:proofErr w:type="gramStart"/>
            <w:r w:rsidRPr="005C7209">
              <w:t xml:space="preserve"> (+,-)</w:t>
            </w:r>
            <w:proofErr w:type="gramEnd"/>
          </w:p>
        </w:tc>
        <w:tc>
          <w:tcPr>
            <w:tcW w:w="373" w:type="pct"/>
            <w:vMerge w:val="restart"/>
            <w:tcBorders>
              <w:top w:val="single" w:sz="4" w:space="0" w:color="auto"/>
              <w:left w:val="nil"/>
              <w:right w:val="single" w:sz="4" w:space="0" w:color="000000"/>
            </w:tcBorders>
            <w:shd w:val="clear" w:color="auto" w:fill="FFFFFF"/>
            <w:vAlign w:val="center"/>
          </w:tcPr>
          <w:p w:rsidR="00204180" w:rsidRPr="005C7209" w:rsidRDefault="00204180" w:rsidP="007D2B40">
            <w:pPr>
              <w:jc w:val="center"/>
            </w:pPr>
            <w:r w:rsidRPr="005C7209">
              <w:t xml:space="preserve">Темп </w:t>
            </w:r>
            <w:r w:rsidR="007D2B40" w:rsidRPr="005C7209">
              <w:t>роста</w:t>
            </w:r>
            <w:r w:rsidRPr="005C7209">
              <w:t>, %</w:t>
            </w:r>
          </w:p>
        </w:tc>
      </w:tr>
      <w:tr w:rsidR="00EA22FA" w:rsidRPr="005C7209" w:rsidTr="00EA22FA">
        <w:trPr>
          <w:trHeight w:val="369"/>
        </w:trPr>
        <w:tc>
          <w:tcPr>
            <w:tcW w:w="1474"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204180" w:rsidRPr="005C7209" w:rsidRDefault="00204180" w:rsidP="00B628D2">
            <w:pPr>
              <w:jc w:val="center"/>
            </w:pPr>
          </w:p>
        </w:tc>
        <w:tc>
          <w:tcPr>
            <w:tcW w:w="586" w:type="pct"/>
            <w:tcBorders>
              <w:top w:val="nil"/>
              <w:left w:val="nil"/>
              <w:bottom w:val="single" w:sz="4" w:space="0" w:color="auto"/>
              <w:right w:val="single" w:sz="4" w:space="0" w:color="auto"/>
            </w:tcBorders>
            <w:shd w:val="clear" w:color="auto" w:fill="FFFFFF"/>
            <w:vAlign w:val="center"/>
            <w:hideMark/>
          </w:tcPr>
          <w:p w:rsidR="00204180" w:rsidRPr="005C7209" w:rsidRDefault="00204180" w:rsidP="00B628D2">
            <w:pPr>
              <w:jc w:val="center"/>
            </w:pPr>
            <w:r w:rsidRPr="005C7209">
              <w:t xml:space="preserve">сумма, </w:t>
            </w:r>
            <w:r w:rsidR="007D2B40" w:rsidRPr="005C7209">
              <w:t>тыс. руб.</w:t>
            </w:r>
          </w:p>
        </w:tc>
        <w:tc>
          <w:tcPr>
            <w:tcW w:w="440" w:type="pct"/>
            <w:tcBorders>
              <w:top w:val="nil"/>
              <w:left w:val="nil"/>
              <w:bottom w:val="single" w:sz="4" w:space="0" w:color="auto"/>
              <w:right w:val="single" w:sz="4" w:space="0" w:color="auto"/>
            </w:tcBorders>
            <w:shd w:val="clear" w:color="auto" w:fill="FFFFFF"/>
            <w:vAlign w:val="center"/>
            <w:hideMark/>
          </w:tcPr>
          <w:p w:rsidR="00204180" w:rsidRPr="005C7209" w:rsidRDefault="00204180" w:rsidP="00B628D2">
            <w:pPr>
              <w:jc w:val="center"/>
            </w:pPr>
            <w:r w:rsidRPr="005C7209">
              <w:t>удель</w:t>
            </w:r>
            <w:r w:rsidR="0022254C" w:rsidRPr="005C7209">
              <w:softHyphen/>
            </w:r>
            <w:r w:rsidRPr="005C7209">
              <w:t>ный вес, %</w:t>
            </w:r>
          </w:p>
        </w:tc>
        <w:tc>
          <w:tcPr>
            <w:tcW w:w="587" w:type="pct"/>
            <w:tcBorders>
              <w:top w:val="nil"/>
              <w:left w:val="nil"/>
              <w:bottom w:val="single" w:sz="4" w:space="0" w:color="auto"/>
              <w:right w:val="single" w:sz="4" w:space="0" w:color="auto"/>
            </w:tcBorders>
            <w:shd w:val="clear" w:color="auto" w:fill="FFFFFF"/>
            <w:vAlign w:val="center"/>
            <w:hideMark/>
          </w:tcPr>
          <w:p w:rsidR="00204180" w:rsidRPr="005C7209" w:rsidRDefault="00204180" w:rsidP="00B628D2">
            <w:pPr>
              <w:jc w:val="center"/>
            </w:pPr>
            <w:r w:rsidRPr="005C7209">
              <w:t xml:space="preserve">сумма, </w:t>
            </w:r>
            <w:r w:rsidR="007D2B40" w:rsidRPr="005C7209">
              <w:t>тыс. руб.</w:t>
            </w:r>
          </w:p>
        </w:tc>
        <w:tc>
          <w:tcPr>
            <w:tcW w:w="439" w:type="pct"/>
            <w:tcBorders>
              <w:top w:val="nil"/>
              <w:left w:val="nil"/>
              <w:bottom w:val="single" w:sz="4" w:space="0" w:color="auto"/>
              <w:right w:val="single" w:sz="4" w:space="0" w:color="auto"/>
            </w:tcBorders>
            <w:shd w:val="clear" w:color="auto" w:fill="FFFFFF"/>
            <w:vAlign w:val="center"/>
            <w:hideMark/>
          </w:tcPr>
          <w:p w:rsidR="00204180" w:rsidRPr="005C7209" w:rsidRDefault="00204180" w:rsidP="00B628D2">
            <w:pPr>
              <w:jc w:val="center"/>
            </w:pPr>
            <w:r w:rsidRPr="005C7209">
              <w:t>удель</w:t>
            </w:r>
            <w:r w:rsidR="0022254C" w:rsidRPr="005C7209">
              <w:softHyphen/>
            </w:r>
            <w:r w:rsidRPr="005C7209">
              <w:t>ный вес, %</w:t>
            </w:r>
          </w:p>
        </w:tc>
        <w:tc>
          <w:tcPr>
            <w:tcW w:w="514" w:type="pct"/>
            <w:tcBorders>
              <w:top w:val="nil"/>
              <w:left w:val="nil"/>
              <w:bottom w:val="single" w:sz="4" w:space="0" w:color="auto"/>
              <w:right w:val="single" w:sz="4" w:space="0" w:color="auto"/>
            </w:tcBorders>
            <w:shd w:val="clear" w:color="auto" w:fill="FFFFFF"/>
            <w:tcMar>
              <w:left w:w="57" w:type="dxa"/>
              <w:right w:w="57" w:type="dxa"/>
            </w:tcMar>
            <w:vAlign w:val="center"/>
            <w:hideMark/>
          </w:tcPr>
          <w:p w:rsidR="00204180" w:rsidRPr="005C7209" w:rsidRDefault="00204180" w:rsidP="00B628D2">
            <w:pPr>
              <w:jc w:val="center"/>
            </w:pPr>
            <w:r w:rsidRPr="005C7209">
              <w:t xml:space="preserve">по сумме, </w:t>
            </w:r>
            <w:r w:rsidR="007D2B40" w:rsidRPr="005C7209">
              <w:t>тыс. руб.</w:t>
            </w:r>
          </w:p>
        </w:tc>
        <w:tc>
          <w:tcPr>
            <w:tcW w:w="587" w:type="pct"/>
            <w:tcBorders>
              <w:top w:val="nil"/>
              <w:left w:val="nil"/>
              <w:bottom w:val="single" w:sz="4" w:space="0" w:color="auto"/>
              <w:right w:val="single" w:sz="4" w:space="0" w:color="auto"/>
            </w:tcBorders>
            <w:shd w:val="clear" w:color="auto" w:fill="FFFFFF"/>
            <w:tcMar>
              <w:left w:w="57" w:type="dxa"/>
              <w:right w:w="57" w:type="dxa"/>
            </w:tcMar>
            <w:vAlign w:val="center"/>
            <w:hideMark/>
          </w:tcPr>
          <w:p w:rsidR="00204180" w:rsidRPr="005C7209" w:rsidRDefault="00204180" w:rsidP="00B628D2">
            <w:pPr>
              <w:ind w:left="-69" w:right="-55"/>
              <w:jc w:val="center"/>
            </w:pPr>
            <w:r w:rsidRPr="005C7209">
              <w:t>по удель</w:t>
            </w:r>
            <w:r w:rsidR="0022254C" w:rsidRPr="005C7209">
              <w:softHyphen/>
            </w:r>
            <w:r w:rsidRPr="005C7209">
              <w:t>ному весу, %</w:t>
            </w:r>
          </w:p>
        </w:tc>
        <w:tc>
          <w:tcPr>
            <w:tcW w:w="373" w:type="pct"/>
            <w:vMerge/>
            <w:tcBorders>
              <w:left w:val="nil"/>
              <w:bottom w:val="single" w:sz="4" w:space="0" w:color="auto"/>
              <w:right w:val="single" w:sz="4" w:space="0" w:color="000000"/>
            </w:tcBorders>
            <w:shd w:val="clear" w:color="auto" w:fill="FFFFFF"/>
          </w:tcPr>
          <w:p w:rsidR="00204180" w:rsidRPr="005C7209" w:rsidRDefault="00204180" w:rsidP="00B628D2">
            <w:pPr>
              <w:jc w:val="center"/>
            </w:pPr>
          </w:p>
        </w:tc>
      </w:tr>
      <w:tr w:rsidR="00EA22FA" w:rsidRPr="005C7209" w:rsidTr="00EA22FA">
        <w:trPr>
          <w:trHeight w:val="369"/>
        </w:trPr>
        <w:tc>
          <w:tcPr>
            <w:tcW w:w="1474" w:type="pct"/>
            <w:tcBorders>
              <w:top w:val="nil"/>
              <w:left w:val="single" w:sz="4" w:space="0" w:color="auto"/>
              <w:bottom w:val="single" w:sz="4" w:space="0" w:color="auto"/>
              <w:right w:val="single" w:sz="4" w:space="0" w:color="auto"/>
            </w:tcBorders>
            <w:shd w:val="clear" w:color="auto" w:fill="FFFFFF"/>
            <w:vAlign w:val="center"/>
            <w:hideMark/>
          </w:tcPr>
          <w:p w:rsidR="007D2B40" w:rsidRPr="005C7209" w:rsidRDefault="007D2B40" w:rsidP="00B628D2">
            <w:pPr>
              <w:jc w:val="both"/>
            </w:pPr>
            <w:r w:rsidRPr="005C7209">
              <w:t>1. Материальные затраты</w:t>
            </w:r>
          </w:p>
        </w:tc>
        <w:tc>
          <w:tcPr>
            <w:tcW w:w="586"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10567519</w:t>
            </w:r>
          </w:p>
        </w:tc>
        <w:tc>
          <w:tcPr>
            <w:tcW w:w="440"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19,39</w:t>
            </w:r>
          </w:p>
        </w:tc>
        <w:tc>
          <w:tcPr>
            <w:tcW w:w="587"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10528234</w:t>
            </w:r>
          </w:p>
        </w:tc>
        <w:tc>
          <w:tcPr>
            <w:tcW w:w="439"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19,10</w:t>
            </w:r>
          </w:p>
        </w:tc>
        <w:tc>
          <w:tcPr>
            <w:tcW w:w="514"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-39285</w:t>
            </w:r>
          </w:p>
        </w:tc>
        <w:tc>
          <w:tcPr>
            <w:tcW w:w="587"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-0,29</w:t>
            </w:r>
          </w:p>
        </w:tc>
        <w:tc>
          <w:tcPr>
            <w:tcW w:w="373" w:type="pct"/>
            <w:tcBorders>
              <w:top w:val="nil"/>
              <w:left w:val="nil"/>
              <w:bottom w:val="single" w:sz="4" w:space="0" w:color="auto"/>
              <w:right w:val="single" w:sz="4" w:space="0" w:color="auto"/>
            </w:tcBorders>
            <w:shd w:val="clear" w:color="auto" w:fill="FFFFFF"/>
            <w:vAlign w:val="center"/>
          </w:tcPr>
          <w:p w:rsidR="007D2B40" w:rsidRPr="005C7209" w:rsidRDefault="007D2B40" w:rsidP="007D2B40">
            <w:pPr>
              <w:jc w:val="center"/>
              <w:rPr>
                <w:color w:val="000000"/>
              </w:rPr>
            </w:pPr>
            <w:r w:rsidRPr="005C7209">
              <w:rPr>
                <w:color w:val="000000"/>
              </w:rPr>
              <w:t>99,6</w:t>
            </w:r>
          </w:p>
        </w:tc>
      </w:tr>
      <w:tr w:rsidR="00EA22FA" w:rsidRPr="005C7209" w:rsidTr="00EA22FA">
        <w:trPr>
          <w:trHeight w:val="369"/>
        </w:trPr>
        <w:tc>
          <w:tcPr>
            <w:tcW w:w="1474" w:type="pct"/>
            <w:tcBorders>
              <w:top w:val="nil"/>
              <w:left w:val="single" w:sz="4" w:space="0" w:color="auto"/>
              <w:bottom w:val="single" w:sz="4" w:space="0" w:color="auto"/>
              <w:right w:val="single" w:sz="4" w:space="0" w:color="auto"/>
            </w:tcBorders>
            <w:shd w:val="clear" w:color="auto" w:fill="FFFFFF"/>
            <w:vAlign w:val="center"/>
            <w:hideMark/>
          </w:tcPr>
          <w:p w:rsidR="007D2B40" w:rsidRPr="005C7209" w:rsidRDefault="007D2B40" w:rsidP="00B628D2">
            <w:pPr>
              <w:jc w:val="both"/>
            </w:pPr>
            <w:r w:rsidRPr="005C7209">
              <w:t>2. Затраты на оплату труда</w:t>
            </w:r>
          </w:p>
        </w:tc>
        <w:tc>
          <w:tcPr>
            <w:tcW w:w="586"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6899248</w:t>
            </w:r>
          </w:p>
        </w:tc>
        <w:tc>
          <w:tcPr>
            <w:tcW w:w="440"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12,66</w:t>
            </w:r>
          </w:p>
        </w:tc>
        <w:tc>
          <w:tcPr>
            <w:tcW w:w="587"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7148615</w:t>
            </w:r>
          </w:p>
        </w:tc>
        <w:tc>
          <w:tcPr>
            <w:tcW w:w="439"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12,97</w:t>
            </w:r>
          </w:p>
        </w:tc>
        <w:tc>
          <w:tcPr>
            <w:tcW w:w="514"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249367</w:t>
            </w:r>
          </w:p>
        </w:tc>
        <w:tc>
          <w:tcPr>
            <w:tcW w:w="587"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0,31</w:t>
            </w:r>
          </w:p>
        </w:tc>
        <w:tc>
          <w:tcPr>
            <w:tcW w:w="373" w:type="pct"/>
            <w:tcBorders>
              <w:top w:val="nil"/>
              <w:left w:val="nil"/>
              <w:bottom w:val="single" w:sz="4" w:space="0" w:color="auto"/>
              <w:right w:val="single" w:sz="4" w:space="0" w:color="auto"/>
            </w:tcBorders>
            <w:shd w:val="clear" w:color="auto" w:fill="FFFFFF"/>
            <w:vAlign w:val="center"/>
          </w:tcPr>
          <w:p w:rsidR="007D2B40" w:rsidRPr="005C7209" w:rsidRDefault="007D2B40" w:rsidP="007D2B40">
            <w:pPr>
              <w:jc w:val="center"/>
              <w:rPr>
                <w:color w:val="000000"/>
              </w:rPr>
            </w:pPr>
            <w:r w:rsidRPr="005C7209">
              <w:rPr>
                <w:color w:val="000000"/>
              </w:rPr>
              <w:t>103,6</w:t>
            </w:r>
          </w:p>
        </w:tc>
      </w:tr>
      <w:tr w:rsidR="00EA22FA" w:rsidRPr="005C7209" w:rsidTr="00EA22FA">
        <w:trPr>
          <w:trHeight w:val="369"/>
        </w:trPr>
        <w:tc>
          <w:tcPr>
            <w:tcW w:w="1474" w:type="pct"/>
            <w:tcBorders>
              <w:top w:val="nil"/>
              <w:left w:val="single" w:sz="4" w:space="0" w:color="auto"/>
              <w:bottom w:val="single" w:sz="4" w:space="0" w:color="auto"/>
              <w:right w:val="single" w:sz="4" w:space="0" w:color="auto"/>
            </w:tcBorders>
            <w:shd w:val="clear" w:color="auto" w:fill="FFFFFF"/>
            <w:vAlign w:val="center"/>
            <w:hideMark/>
          </w:tcPr>
          <w:p w:rsidR="007D2B40" w:rsidRPr="005C7209" w:rsidRDefault="007D2B40" w:rsidP="00781128">
            <w:r w:rsidRPr="005C7209">
              <w:t>3. Отчисления на социаль</w:t>
            </w:r>
            <w:r w:rsidR="0022254C" w:rsidRPr="005C7209">
              <w:softHyphen/>
            </w:r>
            <w:r w:rsidRPr="005C7209">
              <w:t>н</w:t>
            </w:r>
            <w:r w:rsidR="00C03CDB" w:rsidRPr="005C7209">
              <w:t>ы</w:t>
            </w:r>
            <w:r w:rsidRPr="005C7209">
              <w:t xml:space="preserve">е </w:t>
            </w:r>
            <w:r w:rsidR="00C03CDB" w:rsidRPr="005C7209">
              <w:t>нужды</w:t>
            </w:r>
          </w:p>
        </w:tc>
        <w:tc>
          <w:tcPr>
            <w:tcW w:w="586"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1936780</w:t>
            </w:r>
          </w:p>
        </w:tc>
        <w:tc>
          <w:tcPr>
            <w:tcW w:w="440"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3,55</w:t>
            </w:r>
          </w:p>
        </w:tc>
        <w:tc>
          <w:tcPr>
            <w:tcW w:w="587"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2066376</w:t>
            </w:r>
          </w:p>
        </w:tc>
        <w:tc>
          <w:tcPr>
            <w:tcW w:w="439"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3,75</w:t>
            </w:r>
          </w:p>
        </w:tc>
        <w:tc>
          <w:tcPr>
            <w:tcW w:w="514"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129596</w:t>
            </w:r>
          </w:p>
        </w:tc>
        <w:tc>
          <w:tcPr>
            <w:tcW w:w="587"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0,20</w:t>
            </w:r>
          </w:p>
        </w:tc>
        <w:tc>
          <w:tcPr>
            <w:tcW w:w="373" w:type="pct"/>
            <w:tcBorders>
              <w:top w:val="nil"/>
              <w:left w:val="nil"/>
              <w:bottom w:val="single" w:sz="4" w:space="0" w:color="auto"/>
              <w:right w:val="single" w:sz="4" w:space="0" w:color="auto"/>
            </w:tcBorders>
            <w:shd w:val="clear" w:color="auto" w:fill="FFFFFF"/>
            <w:vAlign w:val="center"/>
          </w:tcPr>
          <w:p w:rsidR="007D2B40" w:rsidRPr="005C7209" w:rsidRDefault="007D2B40" w:rsidP="007D2B40">
            <w:pPr>
              <w:jc w:val="center"/>
              <w:rPr>
                <w:color w:val="000000"/>
              </w:rPr>
            </w:pPr>
            <w:r w:rsidRPr="005C7209">
              <w:rPr>
                <w:color w:val="000000"/>
              </w:rPr>
              <w:t>106,7</w:t>
            </w:r>
          </w:p>
        </w:tc>
      </w:tr>
      <w:tr w:rsidR="00EA22FA" w:rsidRPr="005C7209" w:rsidTr="00EA22FA">
        <w:trPr>
          <w:trHeight w:val="369"/>
        </w:trPr>
        <w:tc>
          <w:tcPr>
            <w:tcW w:w="1474" w:type="pct"/>
            <w:tcBorders>
              <w:top w:val="nil"/>
              <w:left w:val="single" w:sz="4" w:space="0" w:color="auto"/>
              <w:bottom w:val="single" w:sz="4" w:space="0" w:color="auto"/>
              <w:right w:val="single" w:sz="4" w:space="0" w:color="auto"/>
            </w:tcBorders>
            <w:shd w:val="clear" w:color="auto" w:fill="FFFFFF"/>
            <w:vAlign w:val="center"/>
            <w:hideMark/>
          </w:tcPr>
          <w:p w:rsidR="007D2B40" w:rsidRPr="005C7209" w:rsidRDefault="007D2B40" w:rsidP="0057318B">
            <w:pPr>
              <w:jc w:val="both"/>
            </w:pPr>
            <w:r w:rsidRPr="005C7209">
              <w:t>4. Амортизация</w:t>
            </w:r>
            <w:r w:rsidR="00781128" w:rsidRPr="005C7209">
              <w:t xml:space="preserve"> </w:t>
            </w:r>
          </w:p>
        </w:tc>
        <w:tc>
          <w:tcPr>
            <w:tcW w:w="586"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4106429</w:t>
            </w:r>
          </w:p>
        </w:tc>
        <w:tc>
          <w:tcPr>
            <w:tcW w:w="440"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7,53</w:t>
            </w:r>
          </w:p>
        </w:tc>
        <w:tc>
          <w:tcPr>
            <w:tcW w:w="587"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4365477</w:t>
            </w:r>
          </w:p>
        </w:tc>
        <w:tc>
          <w:tcPr>
            <w:tcW w:w="439"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7,92</w:t>
            </w:r>
          </w:p>
        </w:tc>
        <w:tc>
          <w:tcPr>
            <w:tcW w:w="514"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259048</w:t>
            </w:r>
          </w:p>
        </w:tc>
        <w:tc>
          <w:tcPr>
            <w:tcW w:w="587"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0,39</w:t>
            </w:r>
          </w:p>
        </w:tc>
        <w:tc>
          <w:tcPr>
            <w:tcW w:w="373" w:type="pct"/>
            <w:tcBorders>
              <w:top w:val="nil"/>
              <w:left w:val="nil"/>
              <w:bottom w:val="single" w:sz="4" w:space="0" w:color="auto"/>
              <w:right w:val="single" w:sz="4" w:space="0" w:color="auto"/>
            </w:tcBorders>
            <w:shd w:val="clear" w:color="auto" w:fill="FFFFFF"/>
            <w:vAlign w:val="center"/>
          </w:tcPr>
          <w:p w:rsidR="007D2B40" w:rsidRPr="005C7209" w:rsidRDefault="007D2B40" w:rsidP="007D2B40">
            <w:pPr>
              <w:jc w:val="center"/>
              <w:rPr>
                <w:color w:val="000000"/>
              </w:rPr>
            </w:pPr>
            <w:r w:rsidRPr="005C7209">
              <w:rPr>
                <w:color w:val="000000"/>
              </w:rPr>
              <w:t>106,3</w:t>
            </w:r>
          </w:p>
        </w:tc>
      </w:tr>
      <w:tr w:rsidR="00EA22FA" w:rsidRPr="005C7209" w:rsidTr="00781128">
        <w:trPr>
          <w:trHeight w:val="369"/>
        </w:trPr>
        <w:tc>
          <w:tcPr>
            <w:tcW w:w="1474" w:type="pct"/>
            <w:tcBorders>
              <w:top w:val="nil"/>
              <w:left w:val="single" w:sz="4" w:space="0" w:color="auto"/>
              <w:bottom w:val="single" w:sz="4" w:space="0" w:color="auto"/>
              <w:right w:val="single" w:sz="4" w:space="0" w:color="auto"/>
            </w:tcBorders>
            <w:shd w:val="clear" w:color="auto" w:fill="FFFFFF"/>
            <w:vAlign w:val="center"/>
            <w:hideMark/>
          </w:tcPr>
          <w:p w:rsidR="007D2B40" w:rsidRPr="005C7209" w:rsidRDefault="007D2B40" w:rsidP="00B628D2">
            <w:pPr>
              <w:jc w:val="both"/>
            </w:pPr>
            <w:r w:rsidRPr="005C7209">
              <w:t>5. Прочие затраты</w:t>
            </w:r>
          </w:p>
        </w:tc>
        <w:tc>
          <w:tcPr>
            <w:tcW w:w="586"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30988308</w:t>
            </w:r>
          </w:p>
        </w:tc>
        <w:tc>
          <w:tcPr>
            <w:tcW w:w="440"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56,86</w:t>
            </w:r>
          </w:p>
        </w:tc>
        <w:tc>
          <w:tcPr>
            <w:tcW w:w="587"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31006104</w:t>
            </w:r>
          </w:p>
        </w:tc>
        <w:tc>
          <w:tcPr>
            <w:tcW w:w="439"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56,26</w:t>
            </w:r>
          </w:p>
        </w:tc>
        <w:tc>
          <w:tcPr>
            <w:tcW w:w="514"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17796</w:t>
            </w:r>
          </w:p>
        </w:tc>
        <w:tc>
          <w:tcPr>
            <w:tcW w:w="587" w:type="pct"/>
            <w:tcBorders>
              <w:top w:val="nil"/>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-0,60</w:t>
            </w:r>
          </w:p>
        </w:tc>
        <w:tc>
          <w:tcPr>
            <w:tcW w:w="373" w:type="pct"/>
            <w:tcBorders>
              <w:top w:val="nil"/>
              <w:left w:val="nil"/>
              <w:bottom w:val="single" w:sz="4" w:space="0" w:color="auto"/>
              <w:right w:val="single" w:sz="4" w:space="0" w:color="auto"/>
            </w:tcBorders>
            <w:shd w:val="clear" w:color="auto" w:fill="FFFFFF"/>
            <w:vAlign w:val="center"/>
          </w:tcPr>
          <w:p w:rsidR="007D2B40" w:rsidRPr="005C7209" w:rsidRDefault="007D2B40" w:rsidP="007D2B40">
            <w:pPr>
              <w:jc w:val="center"/>
              <w:rPr>
                <w:color w:val="000000"/>
              </w:rPr>
            </w:pPr>
            <w:r w:rsidRPr="005C7209">
              <w:rPr>
                <w:color w:val="000000"/>
              </w:rPr>
              <w:t>100,1</w:t>
            </w:r>
          </w:p>
        </w:tc>
      </w:tr>
      <w:tr w:rsidR="00EA22FA" w:rsidRPr="005C7209" w:rsidTr="00781128">
        <w:trPr>
          <w:trHeight w:val="369"/>
        </w:trPr>
        <w:tc>
          <w:tcPr>
            <w:tcW w:w="1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B40" w:rsidRPr="005C7209" w:rsidRDefault="007D2B40" w:rsidP="0082401E">
            <w:pPr>
              <w:jc w:val="both"/>
            </w:pPr>
            <w:r w:rsidRPr="005C7209">
              <w:t xml:space="preserve">6. </w:t>
            </w:r>
            <w:r w:rsidR="00A25ED6" w:rsidRPr="005C7209">
              <w:t xml:space="preserve">Всего </w:t>
            </w:r>
            <w:r w:rsidR="0082401E" w:rsidRPr="005C7209">
              <w:t>затрат</w:t>
            </w:r>
          </w:p>
        </w:tc>
        <w:tc>
          <w:tcPr>
            <w:tcW w:w="586" w:type="pct"/>
            <w:tcBorders>
              <w:top w:val="single" w:sz="4" w:space="0" w:color="auto"/>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54498284</w:t>
            </w:r>
          </w:p>
        </w:tc>
        <w:tc>
          <w:tcPr>
            <w:tcW w:w="440" w:type="pct"/>
            <w:tcBorders>
              <w:top w:val="single" w:sz="4" w:space="0" w:color="auto"/>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100,0</w:t>
            </w:r>
          </w:p>
        </w:tc>
        <w:tc>
          <w:tcPr>
            <w:tcW w:w="587" w:type="pct"/>
            <w:tcBorders>
              <w:top w:val="single" w:sz="4" w:space="0" w:color="auto"/>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55114806</w:t>
            </w:r>
          </w:p>
        </w:tc>
        <w:tc>
          <w:tcPr>
            <w:tcW w:w="439" w:type="pct"/>
            <w:tcBorders>
              <w:top w:val="single" w:sz="4" w:space="0" w:color="auto"/>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100,0</w:t>
            </w:r>
          </w:p>
        </w:tc>
        <w:tc>
          <w:tcPr>
            <w:tcW w:w="514" w:type="pct"/>
            <w:tcBorders>
              <w:top w:val="single" w:sz="4" w:space="0" w:color="auto"/>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616522</w:t>
            </w:r>
          </w:p>
        </w:tc>
        <w:tc>
          <w:tcPr>
            <w:tcW w:w="587" w:type="pct"/>
            <w:tcBorders>
              <w:top w:val="single" w:sz="4" w:space="0" w:color="auto"/>
              <w:left w:val="nil"/>
              <w:bottom w:val="single" w:sz="4" w:space="0" w:color="auto"/>
              <w:right w:val="single" w:sz="4" w:space="0" w:color="auto"/>
            </w:tcBorders>
            <w:shd w:val="clear" w:color="auto" w:fill="FFFFFF"/>
            <w:vAlign w:val="center"/>
            <w:hideMark/>
          </w:tcPr>
          <w:p w:rsidR="007D2B40" w:rsidRPr="005C7209" w:rsidRDefault="007D2B40" w:rsidP="007D2B40">
            <w:pPr>
              <w:jc w:val="center"/>
              <w:rPr>
                <w:color w:val="000000"/>
              </w:rPr>
            </w:pPr>
            <w:r w:rsidRPr="005C7209">
              <w:rPr>
                <w:color w:val="000000"/>
              </w:rPr>
              <w:t>0,00</w:t>
            </w:r>
          </w:p>
        </w:tc>
        <w:tc>
          <w:tcPr>
            <w:tcW w:w="373" w:type="pct"/>
            <w:tcBorders>
              <w:top w:val="single" w:sz="4" w:space="0" w:color="auto"/>
              <w:left w:val="nil"/>
              <w:bottom w:val="single" w:sz="4" w:space="0" w:color="auto"/>
              <w:right w:val="single" w:sz="4" w:space="0" w:color="auto"/>
            </w:tcBorders>
            <w:shd w:val="clear" w:color="auto" w:fill="FFFFFF"/>
            <w:vAlign w:val="center"/>
          </w:tcPr>
          <w:p w:rsidR="007D2B40" w:rsidRPr="005C7209" w:rsidRDefault="007D2B40" w:rsidP="007D2B40">
            <w:pPr>
              <w:jc w:val="center"/>
              <w:rPr>
                <w:color w:val="000000"/>
              </w:rPr>
            </w:pPr>
            <w:r w:rsidRPr="005C7209">
              <w:rPr>
                <w:color w:val="000000"/>
              </w:rPr>
              <w:t>101,1</w:t>
            </w:r>
          </w:p>
        </w:tc>
      </w:tr>
    </w:tbl>
    <w:p w:rsidR="007D2B40" w:rsidRPr="005C7209" w:rsidRDefault="007D2B40" w:rsidP="00204180">
      <w:pPr>
        <w:pStyle w:val="af8"/>
        <w:widowControl w:val="0"/>
        <w:spacing w:before="0" w:beforeAutospacing="0" w:after="0" w:afterAutospacing="0" w:line="360" w:lineRule="auto"/>
        <w:ind w:firstLine="709"/>
        <w:jc w:val="both"/>
        <w:rPr>
          <w:sz w:val="28"/>
          <w:szCs w:val="28"/>
        </w:rPr>
      </w:pPr>
    </w:p>
    <w:p w:rsidR="00204180" w:rsidRPr="005C7209" w:rsidRDefault="00204180" w:rsidP="00204180">
      <w:pPr>
        <w:pStyle w:val="af8"/>
        <w:widowControl w:val="0"/>
        <w:spacing w:before="0" w:beforeAutospacing="0" w:after="0" w:afterAutospacing="0" w:line="360" w:lineRule="auto"/>
        <w:ind w:firstLine="709"/>
        <w:jc w:val="both"/>
        <w:rPr>
          <w:sz w:val="28"/>
          <w:szCs w:val="28"/>
        </w:rPr>
      </w:pPr>
      <w:r w:rsidRPr="005C7209">
        <w:rPr>
          <w:sz w:val="28"/>
          <w:szCs w:val="28"/>
        </w:rPr>
        <w:t>Как следует из данных таблицы </w:t>
      </w:r>
      <w:r w:rsidR="007D2B40" w:rsidRPr="005C7209">
        <w:rPr>
          <w:sz w:val="28"/>
          <w:szCs w:val="28"/>
        </w:rPr>
        <w:t>2.</w:t>
      </w:r>
      <w:r w:rsidR="00A25ED6" w:rsidRPr="005C7209">
        <w:rPr>
          <w:sz w:val="28"/>
          <w:szCs w:val="28"/>
        </w:rPr>
        <w:t>1</w:t>
      </w:r>
      <w:r w:rsidR="00053B20">
        <w:rPr>
          <w:sz w:val="28"/>
          <w:szCs w:val="28"/>
        </w:rPr>
        <w:t>2</w:t>
      </w:r>
      <w:r w:rsidRPr="005C7209">
        <w:rPr>
          <w:sz w:val="28"/>
          <w:szCs w:val="28"/>
        </w:rPr>
        <w:t xml:space="preserve">, общая сумма </w:t>
      </w:r>
      <w:r w:rsidR="00A25ED6" w:rsidRPr="005C7209">
        <w:rPr>
          <w:sz w:val="28"/>
          <w:szCs w:val="28"/>
        </w:rPr>
        <w:t>издержек</w:t>
      </w:r>
      <w:r w:rsidRPr="005C7209">
        <w:rPr>
          <w:sz w:val="28"/>
          <w:szCs w:val="28"/>
        </w:rPr>
        <w:t xml:space="preserve"> производств</w:t>
      </w:r>
      <w:r w:rsidR="00A25ED6" w:rsidRPr="005C7209">
        <w:rPr>
          <w:sz w:val="28"/>
          <w:szCs w:val="28"/>
        </w:rPr>
        <w:t>а</w:t>
      </w:r>
      <w:r w:rsidRPr="005C7209">
        <w:rPr>
          <w:sz w:val="28"/>
          <w:szCs w:val="28"/>
        </w:rPr>
        <w:t xml:space="preserve"> продукции </w:t>
      </w:r>
      <w:r w:rsidR="00184F2A" w:rsidRPr="005C7209">
        <w:rPr>
          <w:sz w:val="28"/>
          <w:szCs w:val="28"/>
        </w:rPr>
        <w:t>ООО «</w:t>
      </w:r>
      <w:r w:rsidR="00A6644D" w:rsidRPr="005C7209">
        <w:rPr>
          <w:sz w:val="28"/>
          <w:szCs w:val="28"/>
        </w:rPr>
        <w:t>Трикотаж плюс</w:t>
      </w:r>
      <w:r w:rsidR="00184F2A" w:rsidRPr="005C7209">
        <w:rPr>
          <w:sz w:val="28"/>
          <w:szCs w:val="28"/>
        </w:rPr>
        <w:t>»</w:t>
      </w:r>
      <w:r w:rsidRPr="005C7209">
        <w:rPr>
          <w:sz w:val="28"/>
          <w:szCs w:val="28"/>
        </w:rPr>
        <w:t xml:space="preserve"> по сравнению с 201</w:t>
      </w:r>
      <w:r w:rsidR="00053B20">
        <w:rPr>
          <w:sz w:val="28"/>
          <w:szCs w:val="28"/>
        </w:rPr>
        <w:t>7</w:t>
      </w:r>
      <w:r w:rsidRPr="005C7209">
        <w:rPr>
          <w:sz w:val="28"/>
          <w:szCs w:val="28"/>
        </w:rPr>
        <w:t xml:space="preserve"> годом </w:t>
      </w:r>
      <w:r w:rsidR="007D2B40" w:rsidRPr="005C7209">
        <w:rPr>
          <w:sz w:val="28"/>
          <w:szCs w:val="28"/>
        </w:rPr>
        <w:t>выросла</w:t>
      </w:r>
      <w:r w:rsidRPr="005C7209">
        <w:rPr>
          <w:sz w:val="28"/>
          <w:szCs w:val="28"/>
        </w:rPr>
        <w:t xml:space="preserve"> на </w:t>
      </w:r>
      <w:r w:rsidR="007D2B40" w:rsidRPr="005C7209">
        <w:rPr>
          <w:sz w:val="28"/>
          <w:szCs w:val="28"/>
        </w:rPr>
        <w:t>616522</w:t>
      </w:r>
      <w:r w:rsidRPr="005C7209">
        <w:rPr>
          <w:sz w:val="28"/>
          <w:szCs w:val="28"/>
        </w:rPr>
        <w:t xml:space="preserve"> </w:t>
      </w:r>
      <w:r w:rsidR="007D2B40" w:rsidRPr="005C7209">
        <w:rPr>
          <w:sz w:val="28"/>
          <w:szCs w:val="28"/>
        </w:rPr>
        <w:t>тыс. руб.</w:t>
      </w:r>
      <w:r w:rsidRPr="005C7209">
        <w:rPr>
          <w:sz w:val="28"/>
          <w:szCs w:val="28"/>
        </w:rPr>
        <w:t xml:space="preserve"> и </w:t>
      </w:r>
      <w:r w:rsidR="007D2B40" w:rsidRPr="005C7209">
        <w:rPr>
          <w:sz w:val="28"/>
          <w:szCs w:val="28"/>
        </w:rPr>
        <w:t>в 201</w:t>
      </w:r>
      <w:r w:rsidR="00053B20">
        <w:rPr>
          <w:sz w:val="28"/>
          <w:szCs w:val="28"/>
        </w:rPr>
        <w:t>6</w:t>
      </w:r>
      <w:r w:rsidR="007D2B40" w:rsidRPr="005C7209">
        <w:rPr>
          <w:sz w:val="28"/>
          <w:szCs w:val="28"/>
        </w:rPr>
        <w:t xml:space="preserve"> году  </w:t>
      </w:r>
      <w:r w:rsidRPr="005C7209">
        <w:rPr>
          <w:sz w:val="28"/>
          <w:szCs w:val="28"/>
        </w:rPr>
        <w:t xml:space="preserve">составила </w:t>
      </w:r>
      <w:r w:rsidR="007D2B40" w:rsidRPr="005C7209">
        <w:rPr>
          <w:sz w:val="28"/>
          <w:szCs w:val="28"/>
        </w:rPr>
        <w:t>55114806 тыс. руб.</w:t>
      </w:r>
    </w:p>
    <w:p w:rsidR="002F6162" w:rsidRPr="005C7209" w:rsidRDefault="002F6162" w:rsidP="00204180">
      <w:pPr>
        <w:pStyle w:val="af8"/>
        <w:widowControl w:val="0"/>
        <w:spacing w:before="0" w:beforeAutospacing="0" w:after="0" w:afterAutospacing="0" w:line="360" w:lineRule="auto"/>
        <w:ind w:firstLine="709"/>
        <w:jc w:val="both"/>
        <w:rPr>
          <w:sz w:val="28"/>
          <w:szCs w:val="28"/>
        </w:rPr>
      </w:pPr>
      <w:r w:rsidRPr="005C7209">
        <w:rPr>
          <w:sz w:val="28"/>
          <w:szCs w:val="28"/>
        </w:rPr>
        <w:t>Измен</w:t>
      </w:r>
      <w:r w:rsidR="00204180" w:rsidRPr="005C7209">
        <w:rPr>
          <w:sz w:val="28"/>
          <w:szCs w:val="28"/>
        </w:rPr>
        <w:t xml:space="preserve">ение </w:t>
      </w:r>
      <w:r w:rsidR="0082401E" w:rsidRPr="005C7209">
        <w:rPr>
          <w:sz w:val="28"/>
          <w:szCs w:val="28"/>
        </w:rPr>
        <w:t>затрат на</w:t>
      </w:r>
      <w:r w:rsidR="00204180" w:rsidRPr="005C7209">
        <w:rPr>
          <w:sz w:val="28"/>
          <w:szCs w:val="28"/>
        </w:rPr>
        <w:t xml:space="preserve"> производств</w:t>
      </w:r>
      <w:r w:rsidR="0082401E" w:rsidRPr="005C7209">
        <w:rPr>
          <w:sz w:val="28"/>
          <w:szCs w:val="28"/>
        </w:rPr>
        <w:t>о</w:t>
      </w:r>
      <w:r w:rsidR="00204180" w:rsidRPr="005C7209">
        <w:rPr>
          <w:sz w:val="28"/>
          <w:szCs w:val="28"/>
        </w:rPr>
        <w:t xml:space="preserve"> продукции исследуемо</w:t>
      </w:r>
      <w:r w:rsidR="00A25ED6" w:rsidRPr="005C7209">
        <w:rPr>
          <w:sz w:val="28"/>
          <w:szCs w:val="28"/>
        </w:rPr>
        <w:t>го</w:t>
      </w:r>
      <w:r w:rsidR="00204180" w:rsidRPr="005C7209">
        <w:rPr>
          <w:sz w:val="28"/>
          <w:szCs w:val="28"/>
        </w:rPr>
        <w:t xml:space="preserve"> </w:t>
      </w:r>
      <w:r w:rsidR="00A25ED6" w:rsidRPr="005C7209">
        <w:rPr>
          <w:sz w:val="28"/>
          <w:szCs w:val="28"/>
        </w:rPr>
        <w:t>предприятия</w:t>
      </w:r>
      <w:r w:rsidR="00204180" w:rsidRPr="005C7209">
        <w:rPr>
          <w:sz w:val="28"/>
          <w:szCs w:val="28"/>
        </w:rPr>
        <w:t xml:space="preserve"> произошло </w:t>
      </w:r>
      <w:r w:rsidRPr="005C7209">
        <w:rPr>
          <w:sz w:val="28"/>
          <w:szCs w:val="28"/>
        </w:rPr>
        <w:t>под влиянием следующих факторов:</w:t>
      </w:r>
    </w:p>
    <w:p w:rsidR="002F6162" w:rsidRPr="005C7209" w:rsidRDefault="00204180" w:rsidP="002F6162">
      <w:pPr>
        <w:pStyle w:val="af8"/>
        <w:widowControl w:val="0"/>
        <w:numPr>
          <w:ilvl w:val="0"/>
          <w:numId w:val="11"/>
        </w:numPr>
        <w:spacing w:before="0" w:beforeAutospacing="0" w:after="0" w:afterAutospacing="0" w:line="360" w:lineRule="auto"/>
        <w:ind w:left="0" w:firstLine="709"/>
        <w:jc w:val="both"/>
        <w:rPr>
          <w:sz w:val="28"/>
          <w:szCs w:val="28"/>
        </w:rPr>
      </w:pPr>
      <w:r w:rsidRPr="005C7209">
        <w:rPr>
          <w:sz w:val="28"/>
          <w:szCs w:val="28"/>
        </w:rPr>
        <w:lastRenderedPageBreak/>
        <w:t xml:space="preserve">из-за </w:t>
      </w:r>
      <w:r w:rsidR="002F6162" w:rsidRPr="005C7209">
        <w:rPr>
          <w:sz w:val="28"/>
          <w:szCs w:val="28"/>
        </w:rPr>
        <w:t>увеличения</w:t>
      </w:r>
      <w:r w:rsidR="00A25ED6" w:rsidRPr="005C7209">
        <w:rPr>
          <w:sz w:val="28"/>
          <w:szCs w:val="28"/>
        </w:rPr>
        <w:t xml:space="preserve"> </w:t>
      </w:r>
      <w:r w:rsidR="0082401E" w:rsidRPr="005C7209">
        <w:rPr>
          <w:sz w:val="28"/>
          <w:szCs w:val="28"/>
        </w:rPr>
        <w:t>затрат</w:t>
      </w:r>
      <w:r w:rsidRPr="005C7209">
        <w:rPr>
          <w:sz w:val="28"/>
          <w:szCs w:val="28"/>
        </w:rPr>
        <w:t xml:space="preserve"> на оплату труда на </w:t>
      </w:r>
      <w:r w:rsidR="007D2B40" w:rsidRPr="005C7209">
        <w:rPr>
          <w:sz w:val="28"/>
          <w:szCs w:val="28"/>
        </w:rPr>
        <w:t>3,6</w:t>
      </w:r>
      <w:r w:rsidRPr="005C7209">
        <w:rPr>
          <w:sz w:val="28"/>
          <w:szCs w:val="28"/>
        </w:rPr>
        <w:t> %</w:t>
      </w:r>
      <w:r w:rsidR="0082401E" w:rsidRPr="005C7209">
        <w:rPr>
          <w:sz w:val="28"/>
          <w:szCs w:val="28"/>
        </w:rPr>
        <w:t xml:space="preserve"> себестоимость выросла на 249367 тыс. руб.; увеличения </w:t>
      </w:r>
      <w:r w:rsidRPr="005C7209">
        <w:rPr>
          <w:sz w:val="28"/>
          <w:szCs w:val="28"/>
        </w:rPr>
        <w:t xml:space="preserve">отчислений на социальное страхование на </w:t>
      </w:r>
      <w:r w:rsidR="007D2B40" w:rsidRPr="005C7209">
        <w:rPr>
          <w:sz w:val="28"/>
          <w:szCs w:val="28"/>
        </w:rPr>
        <w:t xml:space="preserve">6,7 </w:t>
      </w:r>
      <w:r w:rsidRPr="005C7209">
        <w:rPr>
          <w:sz w:val="28"/>
          <w:szCs w:val="28"/>
        </w:rPr>
        <w:t>%</w:t>
      </w:r>
      <w:r w:rsidR="0082401E" w:rsidRPr="005C7209">
        <w:rPr>
          <w:sz w:val="28"/>
          <w:szCs w:val="28"/>
        </w:rPr>
        <w:t xml:space="preserve"> – на 129596 тыс. руб.</w:t>
      </w:r>
      <w:r w:rsidR="007D2B40" w:rsidRPr="005C7209">
        <w:rPr>
          <w:sz w:val="28"/>
          <w:szCs w:val="28"/>
        </w:rPr>
        <w:t xml:space="preserve">; </w:t>
      </w:r>
      <w:r w:rsidR="0082401E" w:rsidRPr="005C7209">
        <w:rPr>
          <w:sz w:val="28"/>
          <w:szCs w:val="28"/>
        </w:rPr>
        <w:t xml:space="preserve">увеличения </w:t>
      </w:r>
      <w:r w:rsidR="002F6162" w:rsidRPr="005C7209">
        <w:rPr>
          <w:sz w:val="28"/>
          <w:szCs w:val="28"/>
        </w:rPr>
        <w:t>амортизации основных средств и нематериальных активов на 6,3 %</w:t>
      </w:r>
      <w:r w:rsidR="0082401E" w:rsidRPr="005C7209">
        <w:rPr>
          <w:sz w:val="28"/>
          <w:szCs w:val="28"/>
        </w:rPr>
        <w:t xml:space="preserve"> – на 259048 тыс. руб.</w:t>
      </w:r>
      <w:r w:rsidR="002F6162" w:rsidRPr="005C7209">
        <w:rPr>
          <w:sz w:val="28"/>
          <w:szCs w:val="28"/>
        </w:rPr>
        <w:t xml:space="preserve">; </w:t>
      </w:r>
      <w:r w:rsidR="0082401E" w:rsidRPr="005C7209">
        <w:rPr>
          <w:sz w:val="28"/>
          <w:szCs w:val="28"/>
        </w:rPr>
        <w:t xml:space="preserve">увеличения </w:t>
      </w:r>
      <w:r w:rsidR="002F6162" w:rsidRPr="005C7209">
        <w:rPr>
          <w:sz w:val="28"/>
          <w:szCs w:val="28"/>
        </w:rPr>
        <w:t>прочих затрат на производство на 0,1 %</w:t>
      </w:r>
      <w:r w:rsidR="0082401E" w:rsidRPr="005C7209">
        <w:rPr>
          <w:sz w:val="28"/>
          <w:szCs w:val="28"/>
        </w:rPr>
        <w:t xml:space="preserve"> – на 17796 тыс. руб.</w:t>
      </w:r>
      <w:r w:rsidR="002F6162" w:rsidRPr="005C7209">
        <w:rPr>
          <w:sz w:val="28"/>
          <w:szCs w:val="28"/>
        </w:rPr>
        <w:t>;</w:t>
      </w:r>
    </w:p>
    <w:p w:rsidR="00204180" w:rsidRPr="005C7209" w:rsidRDefault="002F6162" w:rsidP="002F6162">
      <w:pPr>
        <w:pStyle w:val="af8"/>
        <w:widowControl w:val="0"/>
        <w:numPr>
          <w:ilvl w:val="0"/>
          <w:numId w:val="11"/>
        </w:numPr>
        <w:spacing w:before="0" w:beforeAutospacing="0" w:after="0" w:afterAutospacing="0" w:line="360" w:lineRule="auto"/>
        <w:ind w:left="0" w:firstLine="709"/>
        <w:jc w:val="both"/>
        <w:rPr>
          <w:sz w:val="28"/>
          <w:szCs w:val="28"/>
        </w:rPr>
      </w:pPr>
      <w:r w:rsidRPr="005C7209">
        <w:rPr>
          <w:sz w:val="28"/>
          <w:szCs w:val="28"/>
        </w:rPr>
        <w:t>благодаря снижению материальных на 0,4 %</w:t>
      </w:r>
      <w:r w:rsidR="0082401E" w:rsidRPr="005C7209">
        <w:rPr>
          <w:sz w:val="28"/>
          <w:szCs w:val="28"/>
        </w:rPr>
        <w:t xml:space="preserve"> общая сумма затрат на производство сократилась на 39285 тыс. руб.</w:t>
      </w:r>
    </w:p>
    <w:p w:rsidR="00B628D2" w:rsidRPr="005C7209" w:rsidRDefault="00B628D2" w:rsidP="00B628D2">
      <w:pPr>
        <w:pStyle w:val="af8"/>
        <w:widowControl w:val="0"/>
        <w:spacing w:before="0" w:beforeAutospacing="0" w:after="0" w:afterAutospacing="0" w:line="360" w:lineRule="auto"/>
        <w:ind w:firstLine="709"/>
        <w:jc w:val="both"/>
        <w:rPr>
          <w:sz w:val="28"/>
          <w:szCs w:val="28"/>
        </w:rPr>
      </w:pPr>
      <w:r w:rsidRPr="005C7209">
        <w:rPr>
          <w:sz w:val="28"/>
          <w:szCs w:val="28"/>
        </w:rPr>
        <w:t xml:space="preserve">По </w:t>
      </w:r>
      <w:r w:rsidR="00C03CDB" w:rsidRPr="005C7209">
        <w:rPr>
          <w:sz w:val="28"/>
          <w:szCs w:val="28"/>
        </w:rPr>
        <w:t xml:space="preserve">изменению </w:t>
      </w:r>
      <w:r w:rsidRPr="005C7209">
        <w:rPr>
          <w:sz w:val="28"/>
          <w:szCs w:val="28"/>
        </w:rPr>
        <w:t>структур</w:t>
      </w:r>
      <w:r w:rsidR="00C03CDB" w:rsidRPr="005C7209">
        <w:rPr>
          <w:sz w:val="28"/>
          <w:szCs w:val="28"/>
        </w:rPr>
        <w:t>ы</w:t>
      </w:r>
      <w:r w:rsidRPr="005C7209">
        <w:rPr>
          <w:sz w:val="28"/>
          <w:szCs w:val="28"/>
        </w:rPr>
        <w:t xml:space="preserve"> </w:t>
      </w:r>
      <w:r w:rsidR="0082401E" w:rsidRPr="005C7209">
        <w:rPr>
          <w:sz w:val="28"/>
          <w:szCs w:val="28"/>
        </w:rPr>
        <w:t>затрат на</w:t>
      </w:r>
      <w:r w:rsidRPr="005C7209">
        <w:rPr>
          <w:sz w:val="28"/>
          <w:szCs w:val="28"/>
        </w:rPr>
        <w:t xml:space="preserve"> производств</w:t>
      </w:r>
      <w:r w:rsidR="0082401E" w:rsidRPr="005C7209">
        <w:rPr>
          <w:sz w:val="28"/>
          <w:szCs w:val="28"/>
        </w:rPr>
        <w:t>о</w:t>
      </w:r>
      <w:r w:rsidRPr="005C7209">
        <w:rPr>
          <w:sz w:val="28"/>
          <w:szCs w:val="28"/>
        </w:rPr>
        <w:t xml:space="preserve"> продукции можно сделать следующие выводы. </w:t>
      </w:r>
      <w:r w:rsidR="00C03CDB" w:rsidRPr="005C7209">
        <w:rPr>
          <w:sz w:val="28"/>
          <w:szCs w:val="28"/>
        </w:rPr>
        <w:t xml:space="preserve">Прочие </w:t>
      </w:r>
      <w:r w:rsidRPr="005C7209">
        <w:rPr>
          <w:sz w:val="28"/>
          <w:szCs w:val="28"/>
        </w:rPr>
        <w:t xml:space="preserve">затраты </w:t>
      </w:r>
      <w:r w:rsidR="00C03CDB" w:rsidRPr="005C7209">
        <w:rPr>
          <w:sz w:val="28"/>
          <w:szCs w:val="28"/>
        </w:rPr>
        <w:t>в 201</w:t>
      </w:r>
      <w:r w:rsidR="00053B20">
        <w:rPr>
          <w:sz w:val="28"/>
          <w:szCs w:val="28"/>
        </w:rPr>
        <w:t>8</w:t>
      </w:r>
      <w:r w:rsidR="00C03CDB" w:rsidRPr="005C7209">
        <w:rPr>
          <w:sz w:val="28"/>
          <w:szCs w:val="28"/>
        </w:rPr>
        <w:t xml:space="preserve"> году </w:t>
      </w:r>
      <w:r w:rsidRPr="005C7209">
        <w:rPr>
          <w:sz w:val="28"/>
          <w:szCs w:val="28"/>
        </w:rPr>
        <w:t>состав</w:t>
      </w:r>
      <w:r w:rsidR="00C03CDB" w:rsidRPr="005C7209">
        <w:rPr>
          <w:sz w:val="28"/>
          <w:szCs w:val="28"/>
        </w:rPr>
        <w:t>или</w:t>
      </w:r>
      <w:r w:rsidRPr="005C7209">
        <w:rPr>
          <w:sz w:val="28"/>
          <w:szCs w:val="28"/>
        </w:rPr>
        <w:t xml:space="preserve"> 56,26 %, что на 0,6 п. п. меньше по сравнению с 201</w:t>
      </w:r>
      <w:r w:rsidR="00053B20">
        <w:rPr>
          <w:sz w:val="28"/>
          <w:szCs w:val="28"/>
        </w:rPr>
        <w:t>7</w:t>
      </w:r>
      <w:r w:rsidRPr="005C7209">
        <w:rPr>
          <w:sz w:val="28"/>
          <w:szCs w:val="28"/>
        </w:rPr>
        <w:t xml:space="preserve"> годом. Также </w:t>
      </w:r>
      <w:r w:rsidR="00C03CDB" w:rsidRPr="005C7209">
        <w:rPr>
          <w:sz w:val="28"/>
          <w:szCs w:val="28"/>
        </w:rPr>
        <w:t xml:space="preserve">наблюдается </w:t>
      </w:r>
      <w:r w:rsidRPr="005C7209">
        <w:rPr>
          <w:sz w:val="28"/>
          <w:szCs w:val="28"/>
        </w:rPr>
        <w:t>снижение доли по материальным затратам на 0,29 п. п. до 19,1 % в 201</w:t>
      </w:r>
      <w:r w:rsidR="00053B20">
        <w:rPr>
          <w:sz w:val="28"/>
          <w:szCs w:val="28"/>
        </w:rPr>
        <w:t>8</w:t>
      </w:r>
      <w:r w:rsidRPr="005C7209">
        <w:rPr>
          <w:sz w:val="28"/>
          <w:szCs w:val="28"/>
        </w:rPr>
        <w:t xml:space="preserve"> году. Увеличились по сравнению с 201</w:t>
      </w:r>
      <w:r w:rsidR="00053B20">
        <w:rPr>
          <w:sz w:val="28"/>
          <w:szCs w:val="28"/>
        </w:rPr>
        <w:t>7</w:t>
      </w:r>
      <w:r w:rsidRPr="005C7209">
        <w:rPr>
          <w:sz w:val="28"/>
          <w:szCs w:val="28"/>
        </w:rPr>
        <w:t xml:space="preserve"> годом доли затрат на оплату труда на 0,31 п. п. и отчислений на социальн</w:t>
      </w:r>
      <w:r w:rsidR="00C03CDB" w:rsidRPr="005C7209">
        <w:rPr>
          <w:sz w:val="28"/>
          <w:szCs w:val="28"/>
        </w:rPr>
        <w:t>ы</w:t>
      </w:r>
      <w:r w:rsidRPr="005C7209">
        <w:rPr>
          <w:sz w:val="28"/>
          <w:szCs w:val="28"/>
        </w:rPr>
        <w:t xml:space="preserve">е </w:t>
      </w:r>
      <w:r w:rsidR="00C03CDB" w:rsidRPr="005C7209">
        <w:rPr>
          <w:sz w:val="28"/>
          <w:szCs w:val="28"/>
        </w:rPr>
        <w:t xml:space="preserve">нужды на 0,2 </w:t>
      </w:r>
      <w:r w:rsidRPr="005C7209">
        <w:rPr>
          <w:sz w:val="28"/>
          <w:szCs w:val="28"/>
        </w:rPr>
        <w:t>п. п.</w:t>
      </w:r>
      <w:r w:rsidR="00C03CDB" w:rsidRPr="005C7209">
        <w:rPr>
          <w:sz w:val="28"/>
          <w:szCs w:val="28"/>
        </w:rPr>
        <w:t xml:space="preserve"> соответственно до 12,97 % и 3,75 % в 201</w:t>
      </w:r>
      <w:r w:rsidR="00053B20">
        <w:rPr>
          <w:sz w:val="28"/>
          <w:szCs w:val="28"/>
        </w:rPr>
        <w:t>8</w:t>
      </w:r>
      <w:r w:rsidR="00C03CDB" w:rsidRPr="005C7209">
        <w:rPr>
          <w:sz w:val="28"/>
          <w:szCs w:val="28"/>
        </w:rPr>
        <w:t xml:space="preserve"> году.</w:t>
      </w:r>
      <w:r w:rsidRPr="005C7209">
        <w:rPr>
          <w:sz w:val="28"/>
          <w:szCs w:val="28"/>
        </w:rPr>
        <w:t xml:space="preserve"> </w:t>
      </w:r>
      <w:r w:rsidR="00C03CDB" w:rsidRPr="005C7209">
        <w:rPr>
          <w:sz w:val="28"/>
          <w:szCs w:val="28"/>
        </w:rPr>
        <w:t xml:space="preserve">В то же время удельный вес </w:t>
      </w:r>
      <w:r w:rsidRPr="005C7209">
        <w:rPr>
          <w:sz w:val="28"/>
          <w:szCs w:val="28"/>
        </w:rPr>
        <w:t xml:space="preserve">затрат на амортизацию </w:t>
      </w:r>
      <w:r w:rsidR="00C03CDB" w:rsidRPr="005C7209">
        <w:rPr>
          <w:sz w:val="28"/>
          <w:szCs w:val="28"/>
        </w:rPr>
        <w:t>вырос</w:t>
      </w:r>
      <w:r w:rsidRPr="005C7209">
        <w:rPr>
          <w:sz w:val="28"/>
          <w:szCs w:val="28"/>
        </w:rPr>
        <w:t xml:space="preserve"> на </w:t>
      </w:r>
      <w:r w:rsidR="00C03CDB" w:rsidRPr="005C7209">
        <w:rPr>
          <w:sz w:val="28"/>
          <w:szCs w:val="28"/>
        </w:rPr>
        <w:t>0,39</w:t>
      </w:r>
      <w:r w:rsidRPr="005C7209">
        <w:rPr>
          <w:sz w:val="28"/>
          <w:szCs w:val="28"/>
        </w:rPr>
        <w:t xml:space="preserve"> п. п. </w:t>
      </w:r>
      <w:r w:rsidR="00C03CDB" w:rsidRPr="005C7209">
        <w:rPr>
          <w:sz w:val="28"/>
          <w:szCs w:val="28"/>
        </w:rPr>
        <w:t>и составил 7,92 % в 201</w:t>
      </w:r>
      <w:r w:rsidR="00053B20">
        <w:rPr>
          <w:sz w:val="28"/>
          <w:szCs w:val="28"/>
        </w:rPr>
        <w:t>8</w:t>
      </w:r>
      <w:r w:rsidR="00C03CDB" w:rsidRPr="005C7209">
        <w:rPr>
          <w:sz w:val="28"/>
          <w:szCs w:val="28"/>
        </w:rPr>
        <w:t xml:space="preserve"> году.</w:t>
      </w:r>
    </w:p>
    <w:p w:rsidR="001E6A5A" w:rsidRPr="005C7209" w:rsidRDefault="001E6A5A" w:rsidP="006E48E1">
      <w:pPr>
        <w:pStyle w:val="af8"/>
        <w:widowControl w:val="0"/>
        <w:spacing w:before="0" w:beforeAutospacing="0" w:after="0" w:afterAutospacing="0" w:line="360" w:lineRule="auto"/>
        <w:ind w:firstLine="709"/>
        <w:jc w:val="both"/>
        <w:rPr>
          <w:sz w:val="28"/>
          <w:szCs w:val="28"/>
        </w:rPr>
      </w:pPr>
      <w:r w:rsidRPr="005C7209">
        <w:rPr>
          <w:sz w:val="28"/>
          <w:szCs w:val="28"/>
        </w:rPr>
        <w:t>Оценк</w:t>
      </w:r>
      <w:r w:rsidR="0082401E" w:rsidRPr="005C7209">
        <w:rPr>
          <w:sz w:val="28"/>
          <w:szCs w:val="28"/>
        </w:rPr>
        <w:t>а</w:t>
      </w:r>
      <w:r w:rsidRPr="005C7209">
        <w:rPr>
          <w:sz w:val="28"/>
          <w:szCs w:val="28"/>
        </w:rPr>
        <w:t xml:space="preserve"> формирования затрат на один рубль </w:t>
      </w:r>
      <w:r w:rsidR="006E48E1" w:rsidRPr="005C7209">
        <w:rPr>
          <w:sz w:val="28"/>
          <w:szCs w:val="28"/>
        </w:rPr>
        <w:t xml:space="preserve">выручки от </w:t>
      </w:r>
      <w:r w:rsidR="0082401E" w:rsidRPr="005C7209">
        <w:rPr>
          <w:sz w:val="28"/>
          <w:szCs w:val="28"/>
        </w:rPr>
        <w:t xml:space="preserve">продаж </w:t>
      </w:r>
      <w:r w:rsidR="00184F2A" w:rsidRPr="005C7209">
        <w:rPr>
          <w:sz w:val="28"/>
          <w:szCs w:val="28"/>
        </w:rPr>
        <w:t>ООО «</w:t>
      </w:r>
      <w:r w:rsidR="00A6644D" w:rsidRPr="005C7209">
        <w:rPr>
          <w:sz w:val="28"/>
          <w:szCs w:val="28"/>
        </w:rPr>
        <w:t>Трикотаж плюс</w:t>
      </w:r>
      <w:r w:rsidR="00184F2A" w:rsidRPr="005C7209">
        <w:rPr>
          <w:sz w:val="28"/>
          <w:szCs w:val="28"/>
        </w:rPr>
        <w:t>»</w:t>
      </w:r>
      <w:r w:rsidR="006E48E1" w:rsidRPr="005C7209">
        <w:rPr>
          <w:sz w:val="28"/>
          <w:szCs w:val="28"/>
        </w:rPr>
        <w:t xml:space="preserve"> за </w:t>
      </w:r>
      <w:r w:rsidR="00053B20">
        <w:rPr>
          <w:sz w:val="28"/>
          <w:szCs w:val="28"/>
        </w:rPr>
        <w:t>2017-2018</w:t>
      </w:r>
      <w:r w:rsidR="006E48E1" w:rsidRPr="005C7209">
        <w:rPr>
          <w:sz w:val="28"/>
          <w:szCs w:val="28"/>
        </w:rPr>
        <w:t xml:space="preserve"> гг. </w:t>
      </w:r>
      <w:r w:rsidRPr="005C7209">
        <w:rPr>
          <w:sz w:val="28"/>
          <w:szCs w:val="28"/>
        </w:rPr>
        <w:t>представ</w:t>
      </w:r>
      <w:r w:rsidR="0082401E" w:rsidRPr="005C7209">
        <w:rPr>
          <w:sz w:val="28"/>
          <w:szCs w:val="28"/>
        </w:rPr>
        <w:t>лена</w:t>
      </w:r>
      <w:r w:rsidRPr="005C7209">
        <w:rPr>
          <w:sz w:val="28"/>
          <w:szCs w:val="28"/>
        </w:rPr>
        <w:t xml:space="preserve"> в таблице 2.</w:t>
      </w:r>
      <w:r w:rsidR="00053B20">
        <w:rPr>
          <w:sz w:val="28"/>
          <w:szCs w:val="28"/>
        </w:rPr>
        <w:t>13</w:t>
      </w:r>
      <w:r w:rsidRPr="005C7209">
        <w:rPr>
          <w:sz w:val="28"/>
          <w:szCs w:val="28"/>
        </w:rPr>
        <w:t>.</w:t>
      </w:r>
    </w:p>
    <w:p w:rsidR="001E6A5A" w:rsidRPr="005C7209" w:rsidRDefault="001E6A5A" w:rsidP="00053B20">
      <w:pPr>
        <w:pStyle w:val="af8"/>
        <w:widowControl w:val="0"/>
        <w:spacing w:before="0" w:beforeAutospacing="0" w:after="0" w:afterAutospacing="0" w:line="360" w:lineRule="auto"/>
        <w:jc w:val="both"/>
        <w:rPr>
          <w:sz w:val="28"/>
          <w:szCs w:val="28"/>
        </w:rPr>
      </w:pPr>
      <w:r w:rsidRPr="005C7209">
        <w:rPr>
          <w:sz w:val="28"/>
          <w:szCs w:val="28"/>
        </w:rPr>
        <w:t>Таблица 2.</w:t>
      </w:r>
      <w:r w:rsidR="00053B20">
        <w:rPr>
          <w:sz w:val="28"/>
          <w:szCs w:val="28"/>
        </w:rPr>
        <w:t>13</w:t>
      </w:r>
      <w:r w:rsidR="0082401E" w:rsidRPr="005C7209">
        <w:rPr>
          <w:sz w:val="28"/>
          <w:szCs w:val="28"/>
        </w:rPr>
        <w:t xml:space="preserve"> – З</w:t>
      </w:r>
      <w:r w:rsidRPr="005C7209">
        <w:rPr>
          <w:sz w:val="28"/>
          <w:szCs w:val="28"/>
        </w:rPr>
        <w:t>атрат</w:t>
      </w:r>
      <w:r w:rsidR="0082401E" w:rsidRPr="005C7209">
        <w:rPr>
          <w:sz w:val="28"/>
          <w:szCs w:val="28"/>
        </w:rPr>
        <w:t>ы</w:t>
      </w:r>
      <w:r w:rsidRPr="005C7209">
        <w:rPr>
          <w:sz w:val="28"/>
          <w:szCs w:val="28"/>
        </w:rPr>
        <w:t xml:space="preserve"> на рубль </w:t>
      </w:r>
      <w:r w:rsidR="006E48E1" w:rsidRPr="005C7209">
        <w:rPr>
          <w:sz w:val="28"/>
          <w:szCs w:val="28"/>
        </w:rPr>
        <w:t xml:space="preserve">выручки </w:t>
      </w:r>
      <w:r w:rsidR="00781128" w:rsidRPr="005C7209">
        <w:rPr>
          <w:sz w:val="28"/>
          <w:szCs w:val="28"/>
        </w:rPr>
        <w:t xml:space="preserve">от продаж ООО «Трикотаж плюс» за </w:t>
      </w:r>
      <w:r w:rsidR="00053B20">
        <w:rPr>
          <w:sz w:val="28"/>
          <w:szCs w:val="28"/>
        </w:rPr>
        <w:t>2017-2018</w:t>
      </w:r>
      <w:r w:rsidR="00781128" w:rsidRPr="005C7209">
        <w:rPr>
          <w:sz w:val="28"/>
          <w:szCs w:val="28"/>
        </w:rPr>
        <w:t xml:space="preserve"> гг.</w:t>
      </w:r>
    </w:p>
    <w:tbl>
      <w:tblPr>
        <w:tblW w:w="5000" w:type="pct"/>
        <w:tblLook w:val="04A0" w:firstRow="1" w:lastRow="0" w:firstColumn="1" w:lastColumn="0" w:noHBand="0" w:noVBand="1"/>
      </w:tblPr>
      <w:tblGrid>
        <w:gridCol w:w="4619"/>
        <w:gridCol w:w="1251"/>
        <w:gridCol w:w="1176"/>
        <w:gridCol w:w="1449"/>
        <w:gridCol w:w="1359"/>
      </w:tblGrid>
      <w:tr w:rsidR="00C14EC3" w:rsidRPr="005C7209" w:rsidTr="00C14EC3">
        <w:trPr>
          <w:trHeight w:val="369"/>
        </w:trPr>
        <w:tc>
          <w:tcPr>
            <w:tcW w:w="2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C3" w:rsidRPr="005C7209" w:rsidRDefault="00C14EC3" w:rsidP="00C14EC3">
            <w:pPr>
              <w:jc w:val="center"/>
              <w:rPr>
                <w:color w:val="000000"/>
              </w:rPr>
            </w:pPr>
            <w:r w:rsidRPr="005C7209">
              <w:rPr>
                <w:color w:val="000000"/>
              </w:rPr>
              <w:t>Показатели</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C14EC3" w:rsidRPr="005C7209" w:rsidRDefault="00C14EC3" w:rsidP="00053B20">
            <w:pPr>
              <w:jc w:val="center"/>
              <w:rPr>
                <w:color w:val="000000"/>
              </w:rPr>
            </w:pPr>
            <w:r w:rsidRPr="005C7209">
              <w:rPr>
                <w:color w:val="000000"/>
              </w:rPr>
              <w:t>201</w:t>
            </w:r>
            <w:r w:rsidR="00053B20">
              <w:rPr>
                <w:color w:val="000000"/>
              </w:rPr>
              <w:t>7</w:t>
            </w:r>
            <w:r w:rsidRPr="005C7209">
              <w:rPr>
                <w:color w:val="000000"/>
              </w:rPr>
              <w:t xml:space="preserve"> г.</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C14EC3" w:rsidRPr="005C7209" w:rsidRDefault="00C14EC3" w:rsidP="00053B20">
            <w:pPr>
              <w:jc w:val="center"/>
              <w:rPr>
                <w:color w:val="000000"/>
              </w:rPr>
            </w:pPr>
            <w:r w:rsidRPr="005C7209">
              <w:rPr>
                <w:color w:val="000000"/>
              </w:rPr>
              <w:t>201</w:t>
            </w:r>
            <w:r w:rsidR="00053B20">
              <w:rPr>
                <w:color w:val="000000"/>
              </w:rPr>
              <w:t>8</w:t>
            </w:r>
            <w:r w:rsidRPr="005C7209">
              <w:rPr>
                <w:color w:val="000000"/>
              </w:rPr>
              <w:t xml:space="preserve"> г.</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C14EC3" w:rsidRPr="005C7209" w:rsidRDefault="00C14EC3" w:rsidP="00C14EC3">
            <w:pPr>
              <w:jc w:val="center"/>
              <w:rPr>
                <w:color w:val="000000"/>
              </w:rPr>
            </w:pPr>
            <w:r w:rsidRPr="005C7209">
              <w:rPr>
                <w:color w:val="000000"/>
              </w:rPr>
              <w:t>Отклонение</w:t>
            </w:r>
            <w:proofErr w:type="gramStart"/>
            <w:r w:rsidRPr="005C7209">
              <w:rPr>
                <w:color w:val="000000"/>
              </w:rPr>
              <w:t xml:space="preserve"> (+,-)</w:t>
            </w:r>
            <w:proofErr w:type="gramEnd"/>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C14EC3" w:rsidRPr="005C7209" w:rsidRDefault="00C14EC3" w:rsidP="00C14EC3">
            <w:pPr>
              <w:jc w:val="center"/>
              <w:rPr>
                <w:color w:val="000000"/>
              </w:rPr>
            </w:pPr>
            <w:r w:rsidRPr="005C7209">
              <w:rPr>
                <w:color w:val="000000"/>
              </w:rPr>
              <w:t>Темп роста, %</w:t>
            </w:r>
          </w:p>
        </w:tc>
      </w:tr>
      <w:tr w:rsidR="00C14EC3" w:rsidRPr="005C7209" w:rsidTr="00C14EC3">
        <w:trPr>
          <w:trHeight w:val="369"/>
        </w:trPr>
        <w:tc>
          <w:tcPr>
            <w:tcW w:w="2356" w:type="pct"/>
            <w:tcBorders>
              <w:top w:val="nil"/>
              <w:left w:val="single" w:sz="4" w:space="0" w:color="auto"/>
              <w:bottom w:val="single" w:sz="4" w:space="0" w:color="auto"/>
              <w:right w:val="single" w:sz="4" w:space="0" w:color="auto"/>
            </w:tcBorders>
            <w:shd w:val="clear" w:color="auto" w:fill="auto"/>
            <w:vAlign w:val="center"/>
            <w:hideMark/>
          </w:tcPr>
          <w:p w:rsidR="00C14EC3" w:rsidRPr="005C7209" w:rsidRDefault="00C14EC3" w:rsidP="00781128">
            <w:pPr>
              <w:rPr>
                <w:color w:val="000000"/>
              </w:rPr>
            </w:pPr>
            <w:r w:rsidRPr="005C7209">
              <w:rPr>
                <w:color w:val="000000"/>
              </w:rPr>
              <w:t xml:space="preserve">1. Выручка от </w:t>
            </w:r>
            <w:r w:rsidR="00781128" w:rsidRPr="005C7209">
              <w:rPr>
                <w:color w:val="000000"/>
              </w:rPr>
              <w:t>продаж</w:t>
            </w:r>
            <w:r w:rsidRPr="005C7209">
              <w:rPr>
                <w:color w:val="000000"/>
              </w:rPr>
              <w:t>, тыс. руб.</w:t>
            </w:r>
          </w:p>
        </w:tc>
        <w:tc>
          <w:tcPr>
            <w:tcW w:w="647" w:type="pct"/>
            <w:tcBorders>
              <w:top w:val="nil"/>
              <w:left w:val="nil"/>
              <w:bottom w:val="single" w:sz="4" w:space="0" w:color="auto"/>
              <w:right w:val="single" w:sz="4" w:space="0" w:color="auto"/>
            </w:tcBorders>
            <w:shd w:val="clear" w:color="auto" w:fill="auto"/>
            <w:vAlign w:val="center"/>
            <w:hideMark/>
          </w:tcPr>
          <w:p w:rsidR="00C14EC3" w:rsidRPr="005C7209" w:rsidRDefault="00C14EC3" w:rsidP="00C14EC3">
            <w:pPr>
              <w:jc w:val="center"/>
              <w:rPr>
                <w:color w:val="000000"/>
              </w:rPr>
            </w:pPr>
            <w:r w:rsidRPr="005C7209">
              <w:rPr>
                <w:color w:val="000000"/>
              </w:rPr>
              <w:t>59607802</w:t>
            </w:r>
          </w:p>
        </w:tc>
        <w:tc>
          <w:tcPr>
            <w:tcW w:w="581" w:type="pct"/>
            <w:tcBorders>
              <w:top w:val="nil"/>
              <w:left w:val="nil"/>
              <w:bottom w:val="single" w:sz="4" w:space="0" w:color="auto"/>
              <w:right w:val="single" w:sz="4" w:space="0" w:color="auto"/>
            </w:tcBorders>
            <w:shd w:val="clear" w:color="auto" w:fill="auto"/>
            <w:vAlign w:val="center"/>
            <w:hideMark/>
          </w:tcPr>
          <w:p w:rsidR="00C14EC3" w:rsidRPr="005C7209" w:rsidRDefault="00C14EC3" w:rsidP="00C14EC3">
            <w:pPr>
              <w:jc w:val="center"/>
              <w:rPr>
                <w:color w:val="000000"/>
              </w:rPr>
            </w:pPr>
            <w:r w:rsidRPr="005C7209">
              <w:rPr>
                <w:color w:val="000000"/>
              </w:rPr>
              <w:t>60535362</w:t>
            </w:r>
          </w:p>
        </w:tc>
        <w:tc>
          <w:tcPr>
            <w:tcW w:w="714" w:type="pct"/>
            <w:tcBorders>
              <w:top w:val="nil"/>
              <w:left w:val="nil"/>
              <w:bottom w:val="single" w:sz="4" w:space="0" w:color="auto"/>
              <w:right w:val="single" w:sz="4" w:space="0" w:color="auto"/>
            </w:tcBorders>
            <w:shd w:val="clear" w:color="auto" w:fill="auto"/>
            <w:vAlign w:val="center"/>
            <w:hideMark/>
          </w:tcPr>
          <w:p w:rsidR="00C14EC3" w:rsidRPr="005C7209" w:rsidRDefault="00C14EC3" w:rsidP="00C14EC3">
            <w:pPr>
              <w:jc w:val="center"/>
              <w:rPr>
                <w:color w:val="000000"/>
              </w:rPr>
            </w:pPr>
            <w:r w:rsidRPr="005C7209">
              <w:rPr>
                <w:color w:val="000000"/>
              </w:rPr>
              <w:t>927560</w:t>
            </w:r>
          </w:p>
        </w:tc>
        <w:tc>
          <w:tcPr>
            <w:tcW w:w="701" w:type="pct"/>
            <w:tcBorders>
              <w:top w:val="nil"/>
              <w:left w:val="nil"/>
              <w:bottom w:val="single" w:sz="4" w:space="0" w:color="auto"/>
              <w:right w:val="single" w:sz="4" w:space="0" w:color="auto"/>
            </w:tcBorders>
            <w:shd w:val="clear" w:color="auto" w:fill="auto"/>
            <w:vAlign w:val="center"/>
            <w:hideMark/>
          </w:tcPr>
          <w:p w:rsidR="00C14EC3" w:rsidRPr="005C7209" w:rsidRDefault="00C14EC3" w:rsidP="00C14EC3">
            <w:pPr>
              <w:jc w:val="center"/>
              <w:rPr>
                <w:color w:val="000000"/>
              </w:rPr>
            </w:pPr>
            <w:r w:rsidRPr="005C7209">
              <w:rPr>
                <w:color w:val="000000"/>
              </w:rPr>
              <w:t>101,6</w:t>
            </w:r>
          </w:p>
        </w:tc>
      </w:tr>
      <w:tr w:rsidR="00C14EC3" w:rsidRPr="005C7209" w:rsidTr="00C14EC3">
        <w:trPr>
          <w:trHeight w:val="369"/>
        </w:trPr>
        <w:tc>
          <w:tcPr>
            <w:tcW w:w="2356" w:type="pct"/>
            <w:tcBorders>
              <w:top w:val="nil"/>
              <w:left w:val="single" w:sz="4" w:space="0" w:color="auto"/>
              <w:bottom w:val="single" w:sz="4" w:space="0" w:color="auto"/>
              <w:right w:val="single" w:sz="4" w:space="0" w:color="auto"/>
            </w:tcBorders>
            <w:shd w:val="clear" w:color="auto" w:fill="auto"/>
            <w:vAlign w:val="center"/>
            <w:hideMark/>
          </w:tcPr>
          <w:p w:rsidR="00C14EC3" w:rsidRPr="005C7209" w:rsidRDefault="00C14EC3" w:rsidP="00781128">
            <w:pPr>
              <w:rPr>
                <w:color w:val="000000"/>
              </w:rPr>
            </w:pPr>
            <w:r w:rsidRPr="005C7209">
              <w:rPr>
                <w:color w:val="000000"/>
              </w:rPr>
              <w:t>2. Себестоимость произведенной продукции, тыс. руб.</w:t>
            </w:r>
          </w:p>
        </w:tc>
        <w:tc>
          <w:tcPr>
            <w:tcW w:w="647" w:type="pct"/>
            <w:tcBorders>
              <w:top w:val="nil"/>
              <w:left w:val="nil"/>
              <w:bottom w:val="single" w:sz="4" w:space="0" w:color="auto"/>
              <w:right w:val="single" w:sz="4" w:space="0" w:color="auto"/>
            </w:tcBorders>
            <w:shd w:val="clear" w:color="auto" w:fill="auto"/>
            <w:vAlign w:val="center"/>
            <w:hideMark/>
          </w:tcPr>
          <w:p w:rsidR="00C14EC3" w:rsidRPr="005C7209" w:rsidRDefault="00C14EC3" w:rsidP="00C14EC3">
            <w:pPr>
              <w:jc w:val="center"/>
              <w:rPr>
                <w:color w:val="000000"/>
              </w:rPr>
            </w:pPr>
            <w:r w:rsidRPr="005C7209">
              <w:rPr>
                <w:color w:val="000000"/>
              </w:rPr>
              <w:t>54498284</w:t>
            </w:r>
          </w:p>
        </w:tc>
        <w:tc>
          <w:tcPr>
            <w:tcW w:w="581" w:type="pct"/>
            <w:tcBorders>
              <w:top w:val="nil"/>
              <w:left w:val="nil"/>
              <w:bottom w:val="single" w:sz="4" w:space="0" w:color="auto"/>
              <w:right w:val="single" w:sz="4" w:space="0" w:color="auto"/>
            </w:tcBorders>
            <w:shd w:val="clear" w:color="auto" w:fill="auto"/>
            <w:vAlign w:val="center"/>
            <w:hideMark/>
          </w:tcPr>
          <w:p w:rsidR="00C14EC3" w:rsidRPr="005C7209" w:rsidRDefault="00C14EC3" w:rsidP="00C14EC3">
            <w:pPr>
              <w:jc w:val="center"/>
              <w:rPr>
                <w:color w:val="000000"/>
              </w:rPr>
            </w:pPr>
            <w:r w:rsidRPr="005C7209">
              <w:rPr>
                <w:color w:val="000000"/>
              </w:rPr>
              <w:t>55114806</w:t>
            </w:r>
          </w:p>
        </w:tc>
        <w:tc>
          <w:tcPr>
            <w:tcW w:w="714" w:type="pct"/>
            <w:tcBorders>
              <w:top w:val="nil"/>
              <w:left w:val="nil"/>
              <w:bottom w:val="single" w:sz="4" w:space="0" w:color="auto"/>
              <w:right w:val="single" w:sz="4" w:space="0" w:color="auto"/>
            </w:tcBorders>
            <w:shd w:val="clear" w:color="auto" w:fill="auto"/>
            <w:vAlign w:val="center"/>
            <w:hideMark/>
          </w:tcPr>
          <w:p w:rsidR="00C14EC3" w:rsidRPr="005C7209" w:rsidRDefault="00C14EC3" w:rsidP="00C14EC3">
            <w:pPr>
              <w:jc w:val="center"/>
              <w:rPr>
                <w:color w:val="000000"/>
              </w:rPr>
            </w:pPr>
            <w:r w:rsidRPr="005C7209">
              <w:rPr>
                <w:color w:val="000000"/>
              </w:rPr>
              <w:t>616522</w:t>
            </w:r>
          </w:p>
        </w:tc>
        <w:tc>
          <w:tcPr>
            <w:tcW w:w="701" w:type="pct"/>
            <w:tcBorders>
              <w:top w:val="nil"/>
              <w:left w:val="nil"/>
              <w:bottom w:val="single" w:sz="4" w:space="0" w:color="auto"/>
              <w:right w:val="single" w:sz="4" w:space="0" w:color="auto"/>
            </w:tcBorders>
            <w:shd w:val="clear" w:color="auto" w:fill="auto"/>
            <w:vAlign w:val="center"/>
            <w:hideMark/>
          </w:tcPr>
          <w:p w:rsidR="00C14EC3" w:rsidRPr="005C7209" w:rsidRDefault="00C14EC3" w:rsidP="00C14EC3">
            <w:pPr>
              <w:jc w:val="center"/>
              <w:rPr>
                <w:color w:val="000000"/>
              </w:rPr>
            </w:pPr>
            <w:r w:rsidRPr="005C7209">
              <w:rPr>
                <w:color w:val="000000"/>
              </w:rPr>
              <w:t>101,1</w:t>
            </w:r>
          </w:p>
        </w:tc>
      </w:tr>
      <w:tr w:rsidR="00C14EC3" w:rsidRPr="005C7209" w:rsidTr="00C14EC3">
        <w:trPr>
          <w:trHeight w:val="369"/>
        </w:trPr>
        <w:tc>
          <w:tcPr>
            <w:tcW w:w="2356" w:type="pct"/>
            <w:tcBorders>
              <w:top w:val="nil"/>
              <w:left w:val="single" w:sz="4" w:space="0" w:color="auto"/>
              <w:bottom w:val="single" w:sz="4" w:space="0" w:color="auto"/>
              <w:right w:val="single" w:sz="4" w:space="0" w:color="auto"/>
            </w:tcBorders>
            <w:shd w:val="clear" w:color="auto" w:fill="auto"/>
            <w:vAlign w:val="center"/>
            <w:hideMark/>
          </w:tcPr>
          <w:p w:rsidR="00C14EC3" w:rsidRPr="005C7209" w:rsidRDefault="00C14EC3" w:rsidP="00781128">
            <w:pPr>
              <w:rPr>
                <w:color w:val="000000"/>
              </w:rPr>
            </w:pPr>
            <w:r w:rsidRPr="005C7209">
              <w:rPr>
                <w:color w:val="000000"/>
              </w:rPr>
              <w:t>3. Затраты на один рубль продукции, руб.</w:t>
            </w:r>
          </w:p>
        </w:tc>
        <w:tc>
          <w:tcPr>
            <w:tcW w:w="647" w:type="pct"/>
            <w:tcBorders>
              <w:top w:val="nil"/>
              <w:left w:val="nil"/>
              <w:bottom w:val="single" w:sz="4" w:space="0" w:color="auto"/>
              <w:right w:val="single" w:sz="4" w:space="0" w:color="auto"/>
            </w:tcBorders>
            <w:shd w:val="clear" w:color="auto" w:fill="auto"/>
            <w:vAlign w:val="center"/>
            <w:hideMark/>
          </w:tcPr>
          <w:p w:rsidR="00C14EC3" w:rsidRPr="005C7209" w:rsidRDefault="00C14EC3" w:rsidP="00C14EC3">
            <w:pPr>
              <w:jc w:val="center"/>
              <w:rPr>
                <w:color w:val="000000"/>
              </w:rPr>
            </w:pPr>
            <w:r w:rsidRPr="005C7209">
              <w:rPr>
                <w:color w:val="000000"/>
              </w:rPr>
              <w:t>0,914</w:t>
            </w:r>
          </w:p>
        </w:tc>
        <w:tc>
          <w:tcPr>
            <w:tcW w:w="581" w:type="pct"/>
            <w:tcBorders>
              <w:top w:val="nil"/>
              <w:left w:val="nil"/>
              <w:bottom w:val="single" w:sz="4" w:space="0" w:color="auto"/>
              <w:right w:val="single" w:sz="4" w:space="0" w:color="auto"/>
            </w:tcBorders>
            <w:shd w:val="clear" w:color="auto" w:fill="auto"/>
            <w:vAlign w:val="center"/>
            <w:hideMark/>
          </w:tcPr>
          <w:p w:rsidR="00C14EC3" w:rsidRPr="005C7209" w:rsidRDefault="00C14EC3" w:rsidP="00C14EC3">
            <w:pPr>
              <w:jc w:val="center"/>
              <w:rPr>
                <w:color w:val="000000"/>
              </w:rPr>
            </w:pPr>
            <w:r w:rsidRPr="005C7209">
              <w:rPr>
                <w:color w:val="000000"/>
              </w:rPr>
              <w:t>0,910</w:t>
            </w:r>
          </w:p>
        </w:tc>
        <w:tc>
          <w:tcPr>
            <w:tcW w:w="714" w:type="pct"/>
            <w:tcBorders>
              <w:top w:val="nil"/>
              <w:left w:val="nil"/>
              <w:bottom w:val="single" w:sz="4" w:space="0" w:color="auto"/>
              <w:right w:val="single" w:sz="4" w:space="0" w:color="auto"/>
            </w:tcBorders>
            <w:shd w:val="clear" w:color="auto" w:fill="auto"/>
            <w:vAlign w:val="center"/>
            <w:hideMark/>
          </w:tcPr>
          <w:p w:rsidR="00C14EC3" w:rsidRPr="005C7209" w:rsidRDefault="00C14EC3" w:rsidP="00C14EC3">
            <w:pPr>
              <w:jc w:val="center"/>
              <w:rPr>
                <w:color w:val="000000"/>
              </w:rPr>
            </w:pPr>
            <w:r w:rsidRPr="005C7209">
              <w:rPr>
                <w:color w:val="000000"/>
              </w:rPr>
              <w:t>-0,004</w:t>
            </w:r>
          </w:p>
        </w:tc>
        <w:tc>
          <w:tcPr>
            <w:tcW w:w="701" w:type="pct"/>
            <w:tcBorders>
              <w:top w:val="nil"/>
              <w:left w:val="nil"/>
              <w:bottom w:val="single" w:sz="4" w:space="0" w:color="auto"/>
              <w:right w:val="single" w:sz="4" w:space="0" w:color="auto"/>
            </w:tcBorders>
            <w:shd w:val="clear" w:color="auto" w:fill="auto"/>
            <w:vAlign w:val="center"/>
            <w:hideMark/>
          </w:tcPr>
          <w:p w:rsidR="00C14EC3" w:rsidRPr="005C7209" w:rsidRDefault="00C14EC3" w:rsidP="00C14EC3">
            <w:pPr>
              <w:jc w:val="center"/>
              <w:rPr>
                <w:color w:val="000000"/>
              </w:rPr>
            </w:pPr>
            <w:r w:rsidRPr="005C7209">
              <w:rPr>
                <w:color w:val="000000"/>
              </w:rPr>
              <w:t>99,6</w:t>
            </w:r>
          </w:p>
        </w:tc>
      </w:tr>
    </w:tbl>
    <w:p w:rsidR="0082401E" w:rsidRPr="005C7209" w:rsidRDefault="0082401E" w:rsidP="00C14EC3">
      <w:pPr>
        <w:pStyle w:val="af8"/>
        <w:widowControl w:val="0"/>
        <w:spacing w:before="0" w:beforeAutospacing="0" w:after="0" w:afterAutospacing="0" w:line="360" w:lineRule="auto"/>
        <w:ind w:firstLine="709"/>
        <w:jc w:val="both"/>
        <w:rPr>
          <w:rFonts w:eastAsia="Calibri"/>
          <w:sz w:val="28"/>
          <w:szCs w:val="28"/>
        </w:rPr>
      </w:pPr>
    </w:p>
    <w:p w:rsidR="001E6A5A" w:rsidRPr="005C7209" w:rsidRDefault="001E6A5A" w:rsidP="00C14EC3">
      <w:pPr>
        <w:pStyle w:val="af8"/>
        <w:widowControl w:val="0"/>
        <w:spacing w:before="0" w:beforeAutospacing="0" w:after="0" w:afterAutospacing="0" w:line="360" w:lineRule="auto"/>
        <w:ind w:firstLine="709"/>
        <w:jc w:val="both"/>
        <w:rPr>
          <w:rFonts w:eastAsia="Calibri"/>
          <w:sz w:val="28"/>
          <w:szCs w:val="28"/>
        </w:rPr>
      </w:pPr>
      <w:r w:rsidRPr="005C7209">
        <w:rPr>
          <w:rFonts w:eastAsia="Calibri"/>
          <w:sz w:val="28"/>
          <w:szCs w:val="28"/>
        </w:rPr>
        <w:t xml:space="preserve">Анализируя </w:t>
      </w:r>
      <w:r w:rsidR="0082401E" w:rsidRPr="005C7209">
        <w:rPr>
          <w:rFonts w:eastAsia="Calibri"/>
          <w:sz w:val="28"/>
          <w:szCs w:val="28"/>
        </w:rPr>
        <w:t xml:space="preserve">данные </w:t>
      </w:r>
      <w:r w:rsidRPr="005C7209">
        <w:rPr>
          <w:rFonts w:eastAsia="Calibri"/>
          <w:sz w:val="28"/>
          <w:szCs w:val="28"/>
        </w:rPr>
        <w:t>таблиц</w:t>
      </w:r>
      <w:r w:rsidR="0082401E" w:rsidRPr="005C7209">
        <w:rPr>
          <w:rFonts w:eastAsia="Calibri"/>
          <w:sz w:val="28"/>
          <w:szCs w:val="28"/>
        </w:rPr>
        <w:t>ы</w:t>
      </w:r>
      <w:r w:rsidRPr="005C7209">
        <w:rPr>
          <w:rFonts w:eastAsia="Calibri"/>
          <w:sz w:val="28"/>
          <w:szCs w:val="28"/>
        </w:rPr>
        <w:t xml:space="preserve"> 2.</w:t>
      </w:r>
      <w:r w:rsidR="00053B20">
        <w:rPr>
          <w:rFonts w:eastAsia="Calibri"/>
          <w:sz w:val="28"/>
          <w:szCs w:val="28"/>
        </w:rPr>
        <w:t>13</w:t>
      </w:r>
      <w:r w:rsidRPr="005C7209">
        <w:rPr>
          <w:rFonts w:eastAsia="Calibri"/>
          <w:sz w:val="28"/>
          <w:szCs w:val="28"/>
        </w:rPr>
        <w:t xml:space="preserve">, можно сделать следующий вывод. </w:t>
      </w:r>
      <w:proofErr w:type="gramStart"/>
      <w:r w:rsidRPr="005C7209">
        <w:rPr>
          <w:rFonts w:eastAsia="Calibri"/>
          <w:sz w:val="28"/>
          <w:szCs w:val="28"/>
        </w:rPr>
        <w:t xml:space="preserve">В результате того, что темп роста объема производства </w:t>
      </w:r>
      <w:r w:rsidR="00CA5E44" w:rsidRPr="005C7209">
        <w:rPr>
          <w:rFonts w:eastAsia="Calibri"/>
          <w:sz w:val="28"/>
          <w:szCs w:val="28"/>
        </w:rPr>
        <w:t xml:space="preserve">и реализации </w:t>
      </w:r>
      <w:r w:rsidRPr="005C7209">
        <w:rPr>
          <w:rFonts w:eastAsia="Calibri"/>
          <w:sz w:val="28"/>
          <w:szCs w:val="28"/>
        </w:rPr>
        <w:t xml:space="preserve">продукции </w:t>
      </w:r>
      <w:r w:rsidR="00184F2A" w:rsidRPr="005C7209">
        <w:rPr>
          <w:rFonts w:eastAsia="Calibri"/>
          <w:sz w:val="28"/>
          <w:szCs w:val="28"/>
        </w:rPr>
        <w:t>ООО «</w:t>
      </w:r>
      <w:r w:rsidR="00A6644D" w:rsidRPr="005C7209">
        <w:rPr>
          <w:rFonts w:eastAsia="Calibri"/>
          <w:sz w:val="28"/>
          <w:szCs w:val="28"/>
        </w:rPr>
        <w:t>Трикотаж плюс</w:t>
      </w:r>
      <w:r w:rsidR="00184F2A" w:rsidRPr="005C7209">
        <w:rPr>
          <w:rFonts w:eastAsia="Calibri"/>
          <w:sz w:val="28"/>
          <w:szCs w:val="28"/>
        </w:rPr>
        <w:t>»</w:t>
      </w:r>
      <w:r w:rsidRPr="005C7209">
        <w:rPr>
          <w:rFonts w:eastAsia="Calibri"/>
          <w:sz w:val="28"/>
          <w:szCs w:val="28"/>
        </w:rPr>
        <w:t xml:space="preserve"> (</w:t>
      </w:r>
      <w:r w:rsidR="00CA5E44" w:rsidRPr="005C7209">
        <w:rPr>
          <w:rFonts w:eastAsia="Calibri"/>
          <w:sz w:val="28"/>
          <w:szCs w:val="28"/>
        </w:rPr>
        <w:t>101,6</w:t>
      </w:r>
      <w:r w:rsidRPr="005C7209">
        <w:rPr>
          <w:rFonts w:eastAsia="Calibri"/>
          <w:sz w:val="28"/>
          <w:szCs w:val="28"/>
        </w:rPr>
        <w:t xml:space="preserve"> %) </w:t>
      </w:r>
      <w:r w:rsidR="00CA5E44" w:rsidRPr="005C7209">
        <w:rPr>
          <w:rFonts w:eastAsia="Calibri"/>
          <w:sz w:val="28"/>
          <w:szCs w:val="28"/>
        </w:rPr>
        <w:t>выш</w:t>
      </w:r>
      <w:r w:rsidRPr="005C7209">
        <w:rPr>
          <w:rFonts w:eastAsia="Calibri"/>
          <w:sz w:val="28"/>
          <w:szCs w:val="28"/>
        </w:rPr>
        <w:t>е темпа роста себестоимости (</w:t>
      </w:r>
      <w:r w:rsidR="00CA5E44" w:rsidRPr="005C7209">
        <w:rPr>
          <w:rFonts w:eastAsia="Calibri"/>
          <w:sz w:val="28"/>
          <w:szCs w:val="28"/>
        </w:rPr>
        <w:t>101,1 %</w:t>
      </w:r>
      <w:r w:rsidRPr="005C7209">
        <w:rPr>
          <w:rFonts w:eastAsia="Calibri"/>
          <w:sz w:val="28"/>
          <w:szCs w:val="28"/>
        </w:rPr>
        <w:t>) затраты на один рубль продукции в 201</w:t>
      </w:r>
      <w:r w:rsidR="00053B20">
        <w:rPr>
          <w:rFonts w:eastAsia="Calibri"/>
          <w:sz w:val="28"/>
          <w:szCs w:val="28"/>
        </w:rPr>
        <w:t>8</w:t>
      </w:r>
      <w:r w:rsidR="00CA5E44" w:rsidRPr="005C7209">
        <w:rPr>
          <w:rFonts w:eastAsia="Calibri"/>
          <w:sz w:val="28"/>
          <w:szCs w:val="28"/>
        </w:rPr>
        <w:t xml:space="preserve"> </w:t>
      </w:r>
      <w:r w:rsidRPr="005C7209">
        <w:rPr>
          <w:rFonts w:eastAsia="Calibri"/>
          <w:sz w:val="28"/>
          <w:szCs w:val="28"/>
        </w:rPr>
        <w:t xml:space="preserve">году составили </w:t>
      </w:r>
      <w:r w:rsidR="00CA5E44" w:rsidRPr="005C7209">
        <w:rPr>
          <w:rFonts w:eastAsia="Calibri"/>
          <w:sz w:val="28"/>
          <w:szCs w:val="28"/>
        </w:rPr>
        <w:t>0,91</w:t>
      </w:r>
      <w:r w:rsidRPr="005C7209">
        <w:rPr>
          <w:rFonts w:eastAsia="Calibri"/>
          <w:sz w:val="28"/>
          <w:szCs w:val="28"/>
        </w:rPr>
        <w:t xml:space="preserve"> р. на один рубль </w:t>
      </w:r>
      <w:r w:rsidR="00CA5E44" w:rsidRPr="005C7209">
        <w:rPr>
          <w:rFonts w:eastAsia="Calibri"/>
          <w:sz w:val="28"/>
          <w:szCs w:val="28"/>
        </w:rPr>
        <w:t xml:space="preserve">выручки </w:t>
      </w:r>
      <w:r w:rsidR="007736A4" w:rsidRPr="005C7209">
        <w:rPr>
          <w:rFonts w:eastAsia="Calibri"/>
          <w:sz w:val="28"/>
          <w:szCs w:val="28"/>
        </w:rPr>
        <w:t>от строительства жилых и нежилых зданий</w:t>
      </w:r>
      <w:r w:rsidRPr="005C7209">
        <w:rPr>
          <w:rFonts w:eastAsia="Calibri"/>
          <w:sz w:val="28"/>
          <w:szCs w:val="28"/>
        </w:rPr>
        <w:t xml:space="preserve">, что на </w:t>
      </w:r>
      <w:r w:rsidR="00CA5E44" w:rsidRPr="005C7209">
        <w:rPr>
          <w:rFonts w:eastAsia="Calibri"/>
          <w:sz w:val="28"/>
          <w:szCs w:val="28"/>
        </w:rPr>
        <w:t>0,004</w:t>
      </w:r>
      <w:r w:rsidRPr="005C7209">
        <w:rPr>
          <w:rFonts w:eastAsia="Calibri"/>
          <w:sz w:val="28"/>
          <w:szCs w:val="28"/>
        </w:rPr>
        <w:t xml:space="preserve"> р. </w:t>
      </w:r>
      <w:r w:rsidR="00CA5E44" w:rsidRPr="005C7209">
        <w:rPr>
          <w:rFonts w:eastAsia="Calibri"/>
          <w:sz w:val="28"/>
          <w:szCs w:val="28"/>
        </w:rPr>
        <w:t>мен</w:t>
      </w:r>
      <w:r w:rsidRPr="005C7209">
        <w:rPr>
          <w:rFonts w:eastAsia="Calibri"/>
          <w:sz w:val="28"/>
          <w:szCs w:val="28"/>
        </w:rPr>
        <w:t>ьше по сравнению с 201</w:t>
      </w:r>
      <w:r w:rsidR="00053B20">
        <w:rPr>
          <w:rFonts w:eastAsia="Calibri"/>
          <w:sz w:val="28"/>
          <w:szCs w:val="28"/>
        </w:rPr>
        <w:t>7</w:t>
      </w:r>
      <w:r w:rsidRPr="005C7209">
        <w:rPr>
          <w:rFonts w:eastAsia="Calibri"/>
          <w:sz w:val="28"/>
          <w:szCs w:val="28"/>
        </w:rPr>
        <w:t xml:space="preserve"> годом, или на </w:t>
      </w:r>
      <w:r w:rsidR="00CA5E44" w:rsidRPr="005C7209">
        <w:rPr>
          <w:rFonts w:eastAsia="Calibri"/>
          <w:sz w:val="28"/>
          <w:szCs w:val="28"/>
        </w:rPr>
        <w:t>0</w:t>
      </w:r>
      <w:r w:rsidRPr="005C7209">
        <w:rPr>
          <w:rFonts w:eastAsia="Calibri"/>
          <w:sz w:val="28"/>
          <w:szCs w:val="28"/>
        </w:rPr>
        <w:t>,4 %.</w:t>
      </w:r>
      <w:proofErr w:type="gramEnd"/>
    </w:p>
    <w:p w:rsidR="00781128" w:rsidRPr="005C7209" w:rsidRDefault="00781128" w:rsidP="00781128">
      <w:pPr>
        <w:pStyle w:val="a9"/>
        <w:widowControl w:val="0"/>
        <w:spacing w:after="0" w:line="360" w:lineRule="auto"/>
        <w:ind w:firstLine="709"/>
        <w:jc w:val="both"/>
        <w:rPr>
          <w:sz w:val="28"/>
          <w:szCs w:val="28"/>
        </w:rPr>
      </w:pPr>
      <w:r w:rsidRPr="005C7209">
        <w:rPr>
          <w:sz w:val="28"/>
          <w:szCs w:val="28"/>
        </w:rPr>
        <w:lastRenderedPageBreak/>
        <w:t xml:space="preserve">В заключение анализа затрат на производство продукции </w:t>
      </w:r>
      <w:r w:rsidR="0022254C" w:rsidRPr="005C7209">
        <w:rPr>
          <w:sz w:val="28"/>
          <w:szCs w:val="28"/>
        </w:rPr>
        <w:t>ООО</w:t>
      </w:r>
      <w:r w:rsidRPr="005C7209">
        <w:rPr>
          <w:rFonts w:eastAsia="Calibri"/>
          <w:sz w:val="28"/>
          <w:szCs w:val="28"/>
        </w:rPr>
        <w:t xml:space="preserve"> </w:t>
      </w:r>
      <w:r w:rsidRPr="005C7209">
        <w:rPr>
          <w:sz w:val="28"/>
          <w:szCs w:val="28"/>
        </w:rPr>
        <w:t>«</w:t>
      </w:r>
      <w:r w:rsidR="0022254C" w:rsidRPr="005C7209">
        <w:rPr>
          <w:sz w:val="28"/>
          <w:szCs w:val="28"/>
        </w:rPr>
        <w:t>Трикотаж</w:t>
      </w:r>
      <w:r w:rsidR="008512E0" w:rsidRPr="005C7209">
        <w:rPr>
          <w:sz w:val="28"/>
          <w:szCs w:val="28"/>
        </w:rPr>
        <w:t xml:space="preserve"> плюс</w:t>
      </w:r>
      <w:r w:rsidRPr="005C7209">
        <w:rPr>
          <w:sz w:val="28"/>
          <w:szCs w:val="28"/>
        </w:rPr>
        <w:t xml:space="preserve">» </w:t>
      </w:r>
      <w:r w:rsidR="0022254C" w:rsidRPr="005C7209">
        <w:rPr>
          <w:sz w:val="28"/>
          <w:szCs w:val="28"/>
        </w:rPr>
        <w:t>необходимо провести</w:t>
      </w:r>
      <w:r w:rsidRPr="005C7209">
        <w:rPr>
          <w:sz w:val="28"/>
          <w:szCs w:val="28"/>
        </w:rPr>
        <w:t xml:space="preserve"> подсчет резервов возможного снижения по статьям затрат на основе разработанных мероприятий по использованию этих резервов. </w:t>
      </w:r>
    </w:p>
    <w:p w:rsidR="00781128" w:rsidRPr="005C7209" w:rsidRDefault="00781128" w:rsidP="00781128">
      <w:pPr>
        <w:pStyle w:val="a9"/>
        <w:widowControl w:val="0"/>
        <w:spacing w:after="0" w:line="360" w:lineRule="auto"/>
        <w:ind w:firstLine="709"/>
        <w:jc w:val="both"/>
        <w:rPr>
          <w:sz w:val="28"/>
          <w:szCs w:val="28"/>
        </w:rPr>
      </w:pPr>
      <w:r w:rsidRPr="005C7209">
        <w:rPr>
          <w:sz w:val="28"/>
          <w:szCs w:val="28"/>
        </w:rPr>
        <w:t>Основными источниками резервов снижения затрат являются:</w:t>
      </w:r>
    </w:p>
    <w:p w:rsidR="00781128" w:rsidRPr="005C7209" w:rsidRDefault="00781128" w:rsidP="00781128">
      <w:pPr>
        <w:pStyle w:val="a9"/>
        <w:widowControl w:val="0"/>
        <w:spacing w:after="0" w:line="360" w:lineRule="auto"/>
        <w:ind w:firstLine="709"/>
        <w:jc w:val="both"/>
        <w:rPr>
          <w:sz w:val="28"/>
          <w:szCs w:val="28"/>
        </w:rPr>
      </w:pPr>
      <w:r w:rsidRPr="005C7209">
        <w:rPr>
          <w:sz w:val="28"/>
          <w:szCs w:val="28"/>
        </w:rPr>
        <w:t xml:space="preserve">1) увеличение объема производства продукции за счет более полного использования производственной мощности предприятия; </w:t>
      </w:r>
    </w:p>
    <w:p w:rsidR="00781128" w:rsidRPr="005C7209" w:rsidRDefault="00781128" w:rsidP="00781128">
      <w:pPr>
        <w:pStyle w:val="a9"/>
        <w:widowControl w:val="0"/>
        <w:spacing w:after="0" w:line="360" w:lineRule="auto"/>
        <w:ind w:firstLine="709"/>
        <w:jc w:val="both"/>
        <w:rPr>
          <w:sz w:val="28"/>
          <w:szCs w:val="28"/>
        </w:rPr>
      </w:pPr>
      <w:r w:rsidRPr="005C7209">
        <w:rPr>
          <w:sz w:val="28"/>
          <w:szCs w:val="28"/>
        </w:rPr>
        <w:t>2) сокращение затрат на производство продукции за счет повышения уровня производительности труда, экономного использования сырья, материалов, электроэнергии, топлива, оборудования, сокращения непроизводительных расходов, производственного брака и т. д.</w:t>
      </w:r>
    </w:p>
    <w:p w:rsidR="00781128" w:rsidRPr="005C7209" w:rsidRDefault="00781128" w:rsidP="00053B20">
      <w:pPr>
        <w:pStyle w:val="a9"/>
        <w:widowControl w:val="0"/>
        <w:spacing w:after="0"/>
        <w:ind w:firstLine="709"/>
        <w:jc w:val="both"/>
        <w:rPr>
          <w:sz w:val="28"/>
          <w:szCs w:val="28"/>
        </w:rPr>
      </w:pPr>
      <w:r w:rsidRPr="005C7209">
        <w:rPr>
          <w:sz w:val="28"/>
          <w:szCs w:val="28"/>
        </w:rPr>
        <w:t>Величин</w:t>
      </w:r>
      <w:r w:rsidR="0022254C" w:rsidRPr="005C7209">
        <w:rPr>
          <w:sz w:val="28"/>
          <w:szCs w:val="28"/>
        </w:rPr>
        <w:t>а</w:t>
      </w:r>
      <w:r w:rsidRPr="005C7209">
        <w:rPr>
          <w:sz w:val="28"/>
          <w:szCs w:val="28"/>
        </w:rPr>
        <w:t xml:space="preserve"> резервов определ</w:t>
      </w:r>
      <w:r w:rsidR="0022254C" w:rsidRPr="005C7209">
        <w:rPr>
          <w:sz w:val="28"/>
          <w:szCs w:val="28"/>
        </w:rPr>
        <w:t>яется</w:t>
      </w:r>
      <w:r w:rsidRPr="005C7209">
        <w:rPr>
          <w:sz w:val="28"/>
          <w:szCs w:val="28"/>
        </w:rPr>
        <w:t xml:space="preserve"> по формуле:</w:t>
      </w:r>
    </w:p>
    <w:tbl>
      <w:tblPr>
        <w:tblW w:w="5000" w:type="pct"/>
        <w:tblLayout w:type="fixed"/>
        <w:tblLook w:val="04A0" w:firstRow="1" w:lastRow="0" w:firstColumn="1" w:lastColumn="0" w:noHBand="0" w:noVBand="1"/>
      </w:tblPr>
      <w:tblGrid>
        <w:gridCol w:w="4078"/>
        <w:gridCol w:w="2126"/>
        <w:gridCol w:w="426"/>
        <w:gridCol w:w="893"/>
        <w:gridCol w:w="2331"/>
      </w:tblGrid>
      <w:tr w:rsidR="00781128" w:rsidRPr="005C7209" w:rsidTr="00597068">
        <w:trPr>
          <w:trHeight w:val="326"/>
        </w:trPr>
        <w:tc>
          <w:tcPr>
            <w:tcW w:w="2069" w:type="pct"/>
            <w:vMerge w:val="restart"/>
            <w:shd w:val="clear" w:color="auto" w:fill="auto"/>
            <w:noWrap/>
            <w:vAlign w:val="center"/>
            <w:hideMark/>
          </w:tcPr>
          <w:p w:rsidR="00781128" w:rsidRPr="005C7209" w:rsidRDefault="00781128" w:rsidP="00766843">
            <w:pPr>
              <w:pStyle w:val="af6"/>
              <w:spacing w:line="240" w:lineRule="auto"/>
              <w:ind w:left="1429"/>
              <w:jc w:val="right"/>
              <w:rPr>
                <w:rFonts w:ascii="Times New Roman" w:hAnsi="Times New Roman"/>
                <w:i/>
                <w:color w:val="000000"/>
                <w:sz w:val="28"/>
                <w:szCs w:val="28"/>
              </w:rPr>
            </w:pPr>
            <w:proofErr w:type="gramStart"/>
            <w:r w:rsidRPr="005C7209">
              <w:rPr>
                <w:rFonts w:ascii="Times New Roman" w:hAnsi="Times New Roman"/>
                <w:i/>
                <w:color w:val="000000"/>
                <w:sz w:val="28"/>
                <w:szCs w:val="28"/>
              </w:rPr>
              <w:t>Р</w:t>
            </w:r>
            <w:proofErr w:type="gramEnd"/>
            <w:r w:rsidRPr="005C7209">
              <w:rPr>
                <w:rFonts w:ascii="Times New Roman" w:hAnsi="Times New Roman"/>
                <w:i/>
                <w:color w:val="000000"/>
                <w:sz w:val="48"/>
                <w:szCs w:val="48"/>
                <w:vertAlign w:val="subscript"/>
              </w:rPr>
              <w:t>↓</w:t>
            </w:r>
            <w:r w:rsidRPr="005C7209">
              <w:rPr>
                <w:rFonts w:ascii="Times New Roman" w:hAnsi="Times New Roman"/>
                <w:i/>
                <w:color w:val="000000"/>
                <w:sz w:val="28"/>
                <w:szCs w:val="28"/>
              </w:rPr>
              <w:t xml:space="preserve">С = </w:t>
            </w:r>
            <w:proofErr w:type="spellStart"/>
            <w:r w:rsidRPr="005C7209">
              <w:rPr>
                <w:rFonts w:ascii="Times New Roman" w:hAnsi="Times New Roman"/>
                <w:i/>
                <w:color w:val="000000"/>
                <w:sz w:val="28"/>
                <w:szCs w:val="28"/>
              </w:rPr>
              <w:t>С</w:t>
            </w:r>
            <w:r w:rsidRPr="005C7209">
              <w:rPr>
                <w:rFonts w:ascii="Times New Roman" w:hAnsi="Times New Roman"/>
                <w:i/>
                <w:color w:val="000000"/>
                <w:sz w:val="28"/>
                <w:szCs w:val="28"/>
                <w:vertAlign w:val="subscript"/>
              </w:rPr>
              <w:t>в</w:t>
            </w:r>
            <w:proofErr w:type="spellEnd"/>
            <w:r w:rsidRPr="005C7209">
              <w:rPr>
                <w:rFonts w:ascii="Times New Roman" w:hAnsi="Times New Roman"/>
                <w:i/>
                <w:color w:val="000000"/>
                <w:sz w:val="28"/>
                <w:szCs w:val="28"/>
              </w:rPr>
              <w:t xml:space="preserve"> – </w:t>
            </w:r>
            <w:proofErr w:type="spellStart"/>
            <w:r w:rsidRPr="005C7209">
              <w:rPr>
                <w:rFonts w:ascii="Times New Roman" w:hAnsi="Times New Roman"/>
                <w:i/>
                <w:color w:val="000000"/>
                <w:sz w:val="28"/>
                <w:szCs w:val="28"/>
              </w:rPr>
              <w:t>С</w:t>
            </w:r>
            <w:r w:rsidRPr="005C7209">
              <w:rPr>
                <w:rFonts w:ascii="Times New Roman" w:hAnsi="Times New Roman"/>
                <w:i/>
                <w:color w:val="000000"/>
                <w:sz w:val="28"/>
                <w:szCs w:val="28"/>
                <w:vertAlign w:val="subscript"/>
              </w:rPr>
              <w:t>ф</w:t>
            </w:r>
            <w:proofErr w:type="spellEnd"/>
            <w:r w:rsidRPr="005C7209">
              <w:rPr>
                <w:rFonts w:ascii="Times New Roman" w:hAnsi="Times New Roman"/>
                <w:i/>
                <w:color w:val="000000"/>
                <w:sz w:val="28"/>
                <w:szCs w:val="28"/>
              </w:rPr>
              <w:t xml:space="preserve"> = </w:t>
            </w:r>
          </w:p>
        </w:tc>
        <w:tc>
          <w:tcPr>
            <w:tcW w:w="1079" w:type="pct"/>
            <w:tcBorders>
              <w:bottom w:val="single" w:sz="4" w:space="0" w:color="auto"/>
            </w:tcBorders>
            <w:shd w:val="clear" w:color="auto" w:fill="auto"/>
            <w:noWrap/>
            <w:vAlign w:val="bottom"/>
            <w:hideMark/>
          </w:tcPr>
          <w:p w:rsidR="00781128" w:rsidRPr="005C7209" w:rsidRDefault="00781128" w:rsidP="00766843">
            <w:pPr>
              <w:jc w:val="center"/>
              <w:rPr>
                <w:i/>
                <w:color w:val="000000"/>
                <w:sz w:val="28"/>
                <w:szCs w:val="28"/>
              </w:rPr>
            </w:pPr>
            <w:proofErr w:type="spellStart"/>
            <w:r w:rsidRPr="005C7209">
              <w:rPr>
                <w:i/>
                <w:color w:val="000000"/>
                <w:sz w:val="28"/>
                <w:szCs w:val="28"/>
              </w:rPr>
              <w:t>З</w:t>
            </w:r>
            <w:r w:rsidRPr="005C7209">
              <w:rPr>
                <w:i/>
                <w:color w:val="000000"/>
                <w:sz w:val="28"/>
                <w:szCs w:val="28"/>
                <w:vertAlign w:val="subscript"/>
              </w:rPr>
              <w:t>ф</w:t>
            </w:r>
            <w:proofErr w:type="spellEnd"/>
            <w:r w:rsidRPr="005C7209">
              <w:rPr>
                <w:i/>
                <w:color w:val="000000"/>
                <w:sz w:val="28"/>
                <w:szCs w:val="28"/>
                <w:vertAlign w:val="subscript"/>
              </w:rPr>
              <w:t xml:space="preserve"> </w:t>
            </w:r>
            <w:r w:rsidRPr="005C7209">
              <w:rPr>
                <w:i/>
                <w:color w:val="000000"/>
                <w:sz w:val="28"/>
                <w:szCs w:val="28"/>
              </w:rPr>
              <w:t xml:space="preserve">–  </w:t>
            </w:r>
            <w:proofErr w:type="gramStart"/>
            <w:r w:rsidRPr="005C7209">
              <w:rPr>
                <w:i/>
                <w:color w:val="000000"/>
                <w:sz w:val="28"/>
                <w:szCs w:val="28"/>
              </w:rPr>
              <w:t>Р</w:t>
            </w:r>
            <w:proofErr w:type="gramEnd"/>
            <w:r w:rsidRPr="005C7209">
              <w:rPr>
                <w:i/>
                <w:color w:val="000000"/>
                <w:sz w:val="48"/>
                <w:szCs w:val="48"/>
                <w:vertAlign w:val="subscript"/>
              </w:rPr>
              <w:t>↓</w:t>
            </w:r>
            <w:r w:rsidRPr="005C7209">
              <w:rPr>
                <w:i/>
                <w:color w:val="000000"/>
                <w:sz w:val="28"/>
                <w:szCs w:val="28"/>
              </w:rPr>
              <w:t xml:space="preserve">З + </w:t>
            </w:r>
            <w:proofErr w:type="spellStart"/>
            <w:r w:rsidRPr="005C7209">
              <w:rPr>
                <w:i/>
                <w:color w:val="000000"/>
                <w:sz w:val="28"/>
                <w:szCs w:val="28"/>
              </w:rPr>
              <w:t>З</w:t>
            </w:r>
            <w:r w:rsidRPr="005C7209">
              <w:rPr>
                <w:i/>
                <w:color w:val="000000"/>
                <w:sz w:val="28"/>
                <w:szCs w:val="28"/>
                <w:vertAlign w:val="subscript"/>
              </w:rPr>
              <w:t>д</w:t>
            </w:r>
            <w:proofErr w:type="spellEnd"/>
          </w:p>
        </w:tc>
        <w:tc>
          <w:tcPr>
            <w:tcW w:w="216" w:type="pct"/>
            <w:vMerge w:val="restart"/>
            <w:vAlign w:val="center"/>
          </w:tcPr>
          <w:p w:rsidR="00781128" w:rsidRPr="005C7209" w:rsidRDefault="00781128" w:rsidP="00766843">
            <w:pPr>
              <w:jc w:val="center"/>
              <w:rPr>
                <w:i/>
                <w:color w:val="000000"/>
                <w:sz w:val="28"/>
                <w:szCs w:val="28"/>
              </w:rPr>
            </w:pPr>
            <w:r w:rsidRPr="005C7209">
              <w:rPr>
                <w:i/>
                <w:color w:val="000000"/>
                <w:sz w:val="28"/>
                <w:szCs w:val="28"/>
              </w:rPr>
              <w:t>–</w:t>
            </w:r>
          </w:p>
        </w:tc>
        <w:tc>
          <w:tcPr>
            <w:tcW w:w="453" w:type="pct"/>
            <w:tcBorders>
              <w:bottom w:val="single" w:sz="4" w:space="0" w:color="auto"/>
            </w:tcBorders>
            <w:vAlign w:val="bottom"/>
          </w:tcPr>
          <w:p w:rsidR="00781128" w:rsidRPr="005C7209" w:rsidRDefault="00781128" w:rsidP="00766843">
            <w:pPr>
              <w:jc w:val="center"/>
              <w:rPr>
                <w:i/>
                <w:color w:val="000000"/>
                <w:sz w:val="28"/>
                <w:szCs w:val="28"/>
              </w:rPr>
            </w:pPr>
            <w:proofErr w:type="spellStart"/>
            <w:r w:rsidRPr="005C7209">
              <w:rPr>
                <w:i/>
                <w:color w:val="000000"/>
                <w:sz w:val="28"/>
                <w:szCs w:val="28"/>
              </w:rPr>
              <w:t>З</w:t>
            </w:r>
            <w:r w:rsidRPr="005C7209">
              <w:rPr>
                <w:i/>
                <w:color w:val="000000"/>
                <w:sz w:val="28"/>
                <w:szCs w:val="28"/>
                <w:vertAlign w:val="subscript"/>
              </w:rPr>
              <w:t>ф</w:t>
            </w:r>
            <w:proofErr w:type="spellEnd"/>
            <w:r w:rsidRPr="005C7209">
              <w:rPr>
                <w:i/>
                <w:color w:val="000000"/>
                <w:sz w:val="28"/>
                <w:szCs w:val="28"/>
                <w:vertAlign w:val="subscript"/>
              </w:rPr>
              <w:t xml:space="preserve"> </w:t>
            </w:r>
          </w:p>
        </w:tc>
        <w:tc>
          <w:tcPr>
            <w:tcW w:w="1183" w:type="pct"/>
            <w:vMerge w:val="restart"/>
            <w:shd w:val="clear" w:color="auto" w:fill="auto"/>
            <w:noWrap/>
            <w:vAlign w:val="center"/>
            <w:hideMark/>
          </w:tcPr>
          <w:p w:rsidR="00781128" w:rsidRPr="005C7209" w:rsidRDefault="00781128" w:rsidP="00053B20">
            <w:pPr>
              <w:jc w:val="right"/>
              <w:rPr>
                <w:color w:val="000000"/>
                <w:sz w:val="28"/>
                <w:szCs w:val="28"/>
              </w:rPr>
            </w:pPr>
            <w:r w:rsidRPr="005C7209">
              <w:rPr>
                <w:color w:val="000000"/>
                <w:sz w:val="28"/>
                <w:szCs w:val="28"/>
              </w:rPr>
              <w:t xml:space="preserve">, </w:t>
            </w:r>
            <w:r w:rsidR="00053B20">
              <w:rPr>
                <w:color w:val="000000"/>
                <w:sz w:val="28"/>
                <w:szCs w:val="28"/>
              </w:rPr>
              <w:t xml:space="preserve">                    (3.1)</w:t>
            </w:r>
          </w:p>
        </w:tc>
      </w:tr>
      <w:tr w:rsidR="00781128" w:rsidRPr="005C7209" w:rsidTr="00597068">
        <w:trPr>
          <w:trHeight w:val="326"/>
        </w:trPr>
        <w:tc>
          <w:tcPr>
            <w:tcW w:w="2069" w:type="pct"/>
            <w:vMerge/>
            <w:vAlign w:val="center"/>
            <w:hideMark/>
          </w:tcPr>
          <w:p w:rsidR="00781128" w:rsidRPr="005C7209" w:rsidRDefault="00781128" w:rsidP="00766843">
            <w:pPr>
              <w:rPr>
                <w:i/>
                <w:color w:val="000000"/>
                <w:sz w:val="28"/>
                <w:szCs w:val="28"/>
              </w:rPr>
            </w:pPr>
          </w:p>
        </w:tc>
        <w:tc>
          <w:tcPr>
            <w:tcW w:w="1079" w:type="pct"/>
            <w:tcBorders>
              <w:top w:val="single" w:sz="4" w:space="0" w:color="auto"/>
            </w:tcBorders>
            <w:shd w:val="clear" w:color="auto" w:fill="auto"/>
            <w:noWrap/>
            <w:vAlign w:val="bottom"/>
            <w:hideMark/>
          </w:tcPr>
          <w:p w:rsidR="00781128" w:rsidRPr="005C7209" w:rsidRDefault="00781128" w:rsidP="00766843">
            <w:pPr>
              <w:jc w:val="center"/>
              <w:rPr>
                <w:i/>
                <w:color w:val="000000"/>
                <w:sz w:val="28"/>
                <w:szCs w:val="28"/>
              </w:rPr>
            </w:pPr>
            <w:r w:rsidRPr="005C7209">
              <w:rPr>
                <w:i/>
                <w:color w:val="000000"/>
                <w:sz w:val="28"/>
                <w:szCs w:val="28"/>
                <w:lang w:val="en-US"/>
              </w:rPr>
              <w:t>V</w:t>
            </w:r>
            <w:proofErr w:type="spellStart"/>
            <w:r w:rsidRPr="005C7209">
              <w:rPr>
                <w:i/>
                <w:color w:val="000000"/>
                <w:sz w:val="28"/>
                <w:szCs w:val="28"/>
              </w:rPr>
              <w:t>ВП</w:t>
            </w:r>
            <w:r w:rsidRPr="005C7209">
              <w:rPr>
                <w:i/>
                <w:color w:val="000000"/>
                <w:sz w:val="28"/>
                <w:szCs w:val="28"/>
                <w:vertAlign w:val="subscript"/>
              </w:rPr>
              <w:t>ф</w:t>
            </w:r>
            <w:proofErr w:type="spellEnd"/>
            <w:r w:rsidRPr="005C7209">
              <w:rPr>
                <w:i/>
                <w:color w:val="000000"/>
                <w:sz w:val="28"/>
                <w:szCs w:val="28"/>
                <w:vertAlign w:val="subscript"/>
              </w:rPr>
              <w:t xml:space="preserve"> </w:t>
            </w:r>
            <w:r w:rsidRPr="005C7209">
              <w:rPr>
                <w:i/>
                <w:color w:val="000000"/>
                <w:sz w:val="28"/>
                <w:szCs w:val="28"/>
              </w:rPr>
              <w:t>+ Р↑</w:t>
            </w:r>
            <w:r w:rsidRPr="005C7209">
              <w:rPr>
                <w:i/>
                <w:color w:val="000000"/>
                <w:sz w:val="28"/>
                <w:szCs w:val="28"/>
                <w:lang w:val="en-US"/>
              </w:rPr>
              <w:t>V</w:t>
            </w:r>
            <w:r w:rsidRPr="005C7209">
              <w:rPr>
                <w:i/>
                <w:color w:val="000000"/>
                <w:sz w:val="28"/>
                <w:szCs w:val="28"/>
              </w:rPr>
              <w:t>ВП</w:t>
            </w:r>
          </w:p>
        </w:tc>
        <w:tc>
          <w:tcPr>
            <w:tcW w:w="216" w:type="pct"/>
            <w:vMerge/>
          </w:tcPr>
          <w:p w:rsidR="00781128" w:rsidRPr="005C7209" w:rsidRDefault="00781128" w:rsidP="00766843">
            <w:pPr>
              <w:rPr>
                <w:i/>
                <w:color w:val="000000"/>
                <w:sz w:val="28"/>
                <w:szCs w:val="28"/>
              </w:rPr>
            </w:pPr>
          </w:p>
        </w:tc>
        <w:tc>
          <w:tcPr>
            <w:tcW w:w="453" w:type="pct"/>
            <w:tcBorders>
              <w:top w:val="single" w:sz="4" w:space="0" w:color="auto"/>
            </w:tcBorders>
            <w:vAlign w:val="bottom"/>
          </w:tcPr>
          <w:p w:rsidR="00781128" w:rsidRPr="005C7209" w:rsidRDefault="00781128" w:rsidP="00766843">
            <w:pPr>
              <w:jc w:val="center"/>
              <w:rPr>
                <w:i/>
                <w:color w:val="000000"/>
                <w:sz w:val="28"/>
                <w:szCs w:val="28"/>
              </w:rPr>
            </w:pPr>
            <w:r w:rsidRPr="005C7209">
              <w:rPr>
                <w:i/>
                <w:color w:val="000000"/>
                <w:sz w:val="28"/>
                <w:szCs w:val="28"/>
                <w:lang w:val="en-US"/>
              </w:rPr>
              <w:t>V</w:t>
            </w:r>
            <w:proofErr w:type="spellStart"/>
            <w:r w:rsidRPr="005C7209">
              <w:rPr>
                <w:i/>
                <w:color w:val="000000"/>
                <w:sz w:val="28"/>
                <w:szCs w:val="28"/>
              </w:rPr>
              <w:t>ВП</w:t>
            </w:r>
            <w:r w:rsidRPr="005C7209">
              <w:rPr>
                <w:i/>
                <w:color w:val="000000"/>
                <w:sz w:val="28"/>
                <w:szCs w:val="28"/>
                <w:vertAlign w:val="subscript"/>
              </w:rPr>
              <w:t>ф</w:t>
            </w:r>
            <w:proofErr w:type="spellEnd"/>
          </w:p>
        </w:tc>
        <w:tc>
          <w:tcPr>
            <w:tcW w:w="1183" w:type="pct"/>
            <w:vMerge/>
            <w:vAlign w:val="center"/>
            <w:hideMark/>
          </w:tcPr>
          <w:p w:rsidR="00781128" w:rsidRPr="005C7209" w:rsidRDefault="00781128" w:rsidP="00766843">
            <w:pPr>
              <w:rPr>
                <w:color w:val="000000"/>
                <w:sz w:val="28"/>
                <w:szCs w:val="28"/>
              </w:rPr>
            </w:pPr>
          </w:p>
        </w:tc>
      </w:tr>
    </w:tbl>
    <w:p w:rsidR="00781128" w:rsidRPr="005C7209" w:rsidRDefault="00781128" w:rsidP="00053B20">
      <w:pPr>
        <w:pStyle w:val="a9"/>
        <w:widowControl w:val="0"/>
        <w:spacing w:before="120" w:after="0" w:line="360" w:lineRule="auto"/>
        <w:ind w:firstLine="709"/>
        <w:jc w:val="both"/>
        <w:rPr>
          <w:sz w:val="28"/>
          <w:szCs w:val="28"/>
        </w:rPr>
      </w:pPr>
      <w:r w:rsidRPr="005C7209">
        <w:rPr>
          <w:rFonts w:eastAsia="Calibri"/>
          <w:sz w:val="28"/>
          <w:szCs w:val="28"/>
          <w:lang w:eastAsia="en-US"/>
        </w:rPr>
        <w:t xml:space="preserve">где </w:t>
      </w:r>
      <w:proofErr w:type="gramStart"/>
      <w:r w:rsidRPr="005C7209">
        <w:rPr>
          <w:rFonts w:eastAsia="Calibri"/>
          <w:i/>
          <w:sz w:val="28"/>
          <w:szCs w:val="28"/>
          <w:lang w:eastAsia="en-US"/>
        </w:rPr>
        <w:t>Р</w:t>
      </w:r>
      <w:proofErr w:type="gramEnd"/>
      <w:r w:rsidRPr="005C7209">
        <w:rPr>
          <w:rFonts w:eastAsia="Calibri"/>
          <w:i/>
          <w:sz w:val="28"/>
          <w:szCs w:val="28"/>
          <w:lang w:eastAsia="en-US"/>
        </w:rPr>
        <w:t>↓С</w:t>
      </w:r>
      <w:r w:rsidRPr="005C7209">
        <w:rPr>
          <w:rFonts w:eastAsia="Calibri"/>
          <w:sz w:val="28"/>
          <w:szCs w:val="28"/>
          <w:lang w:eastAsia="en-US"/>
        </w:rPr>
        <w:t xml:space="preserve"> – </w:t>
      </w:r>
      <w:r w:rsidRPr="005C7209">
        <w:rPr>
          <w:sz w:val="28"/>
          <w:szCs w:val="28"/>
        </w:rPr>
        <w:t xml:space="preserve">резерв снижения затрат организации, </w:t>
      </w:r>
      <w:r w:rsidR="0022254C" w:rsidRPr="005C7209">
        <w:rPr>
          <w:sz w:val="28"/>
          <w:szCs w:val="28"/>
        </w:rPr>
        <w:t>тыс. руб.</w:t>
      </w:r>
      <w:r w:rsidRPr="005C7209">
        <w:rPr>
          <w:sz w:val="28"/>
          <w:szCs w:val="28"/>
        </w:rPr>
        <w:t xml:space="preserve">; </w:t>
      </w:r>
    </w:p>
    <w:p w:rsidR="00781128" w:rsidRPr="005C7209" w:rsidRDefault="00781128" w:rsidP="0022254C">
      <w:pPr>
        <w:pStyle w:val="a9"/>
        <w:widowControl w:val="0"/>
        <w:spacing w:after="0" w:line="360" w:lineRule="auto"/>
        <w:ind w:firstLine="709"/>
        <w:jc w:val="both"/>
        <w:rPr>
          <w:sz w:val="28"/>
          <w:szCs w:val="28"/>
        </w:rPr>
      </w:pPr>
      <w:proofErr w:type="spellStart"/>
      <w:proofErr w:type="gramStart"/>
      <w:r w:rsidRPr="005C7209">
        <w:rPr>
          <w:i/>
          <w:sz w:val="28"/>
          <w:szCs w:val="28"/>
        </w:rPr>
        <w:t>С</w:t>
      </w:r>
      <w:r w:rsidRPr="005C7209">
        <w:rPr>
          <w:i/>
          <w:sz w:val="28"/>
          <w:szCs w:val="28"/>
          <w:vertAlign w:val="subscript"/>
        </w:rPr>
        <w:t>в</w:t>
      </w:r>
      <w:proofErr w:type="spellEnd"/>
      <w:proofErr w:type="gramEnd"/>
      <w:r w:rsidRPr="005C7209">
        <w:rPr>
          <w:sz w:val="28"/>
          <w:szCs w:val="28"/>
        </w:rPr>
        <w:t>,</w:t>
      </w:r>
      <w:r w:rsidRPr="005C7209">
        <w:rPr>
          <w:i/>
          <w:sz w:val="28"/>
          <w:szCs w:val="28"/>
        </w:rPr>
        <w:t xml:space="preserve"> </w:t>
      </w:r>
      <w:proofErr w:type="spellStart"/>
      <w:r w:rsidRPr="005C7209">
        <w:rPr>
          <w:i/>
          <w:sz w:val="28"/>
          <w:szCs w:val="28"/>
        </w:rPr>
        <w:t>С</w:t>
      </w:r>
      <w:r w:rsidRPr="005C7209">
        <w:rPr>
          <w:i/>
          <w:sz w:val="28"/>
          <w:szCs w:val="28"/>
          <w:vertAlign w:val="subscript"/>
        </w:rPr>
        <w:t>ф</w:t>
      </w:r>
      <w:proofErr w:type="spellEnd"/>
      <w:r w:rsidRPr="005C7209">
        <w:rPr>
          <w:sz w:val="28"/>
          <w:szCs w:val="28"/>
        </w:rPr>
        <w:t xml:space="preserve"> – соответственно возможный и фактический уровень производ</w:t>
      </w:r>
      <w:r w:rsidR="0022254C" w:rsidRPr="005C7209">
        <w:rPr>
          <w:sz w:val="28"/>
          <w:szCs w:val="28"/>
        </w:rPr>
        <w:softHyphen/>
      </w:r>
      <w:r w:rsidRPr="005C7209">
        <w:rPr>
          <w:sz w:val="28"/>
          <w:szCs w:val="28"/>
        </w:rPr>
        <w:t xml:space="preserve">ственных затрат, </w:t>
      </w:r>
      <w:r w:rsidR="0022254C" w:rsidRPr="005C7209">
        <w:rPr>
          <w:sz w:val="28"/>
          <w:szCs w:val="28"/>
        </w:rPr>
        <w:t>тыс. руб.</w:t>
      </w:r>
      <w:r w:rsidRPr="005C7209">
        <w:rPr>
          <w:sz w:val="28"/>
          <w:szCs w:val="28"/>
        </w:rPr>
        <w:t xml:space="preserve">; </w:t>
      </w:r>
    </w:p>
    <w:p w:rsidR="00781128" w:rsidRPr="005C7209" w:rsidRDefault="00781128" w:rsidP="0022254C">
      <w:pPr>
        <w:pStyle w:val="a9"/>
        <w:widowControl w:val="0"/>
        <w:spacing w:after="0" w:line="360" w:lineRule="auto"/>
        <w:ind w:firstLine="709"/>
        <w:jc w:val="both"/>
        <w:rPr>
          <w:sz w:val="28"/>
          <w:szCs w:val="28"/>
        </w:rPr>
      </w:pPr>
      <w:proofErr w:type="gramStart"/>
      <w:r w:rsidRPr="005C7209">
        <w:rPr>
          <w:i/>
          <w:sz w:val="28"/>
          <w:szCs w:val="28"/>
        </w:rPr>
        <w:t>Р</w:t>
      </w:r>
      <w:proofErr w:type="gramEnd"/>
      <w:r w:rsidRPr="005C7209">
        <w:rPr>
          <w:i/>
          <w:sz w:val="28"/>
          <w:szCs w:val="28"/>
        </w:rPr>
        <w:t>↑VВП</w:t>
      </w:r>
      <w:r w:rsidRPr="005C7209">
        <w:rPr>
          <w:sz w:val="28"/>
          <w:szCs w:val="28"/>
        </w:rPr>
        <w:t xml:space="preserve"> – увеличение объема производства продукции, </w:t>
      </w:r>
      <w:r w:rsidR="0022254C" w:rsidRPr="005C7209">
        <w:rPr>
          <w:sz w:val="28"/>
          <w:szCs w:val="28"/>
        </w:rPr>
        <w:t>тыс. руб.</w:t>
      </w:r>
      <w:r w:rsidRPr="005C7209">
        <w:rPr>
          <w:sz w:val="28"/>
          <w:szCs w:val="28"/>
        </w:rPr>
        <w:t>;</w:t>
      </w:r>
    </w:p>
    <w:p w:rsidR="00781128" w:rsidRPr="005C7209" w:rsidRDefault="00781128" w:rsidP="0022254C">
      <w:pPr>
        <w:pStyle w:val="a9"/>
        <w:widowControl w:val="0"/>
        <w:spacing w:after="0" w:line="360" w:lineRule="auto"/>
        <w:ind w:firstLine="709"/>
        <w:jc w:val="both"/>
        <w:rPr>
          <w:sz w:val="28"/>
          <w:szCs w:val="28"/>
        </w:rPr>
      </w:pPr>
      <w:proofErr w:type="spellStart"/>
      <w:r w:rsidRPr="005C7209">
        <w:rPr>
          <w:i/>
          <w:sz w:val="28"/>
          <w:szCs w:val="28"/>
        </w:rPr>
        <w:t>З</w:t>
      </w:r>
      <w:r w:rsidRPr="005C7209">
        <w:rPr>
          <w:i/>
          <w:sz w:val="28"/>
          <w:szCs w:val="28"/>
          <w:vertAlign w:val="subscript"/>
        </w:rPr>
        <w:t>д</w:t>
      </w:r>
      <w:proofErr w:type="spellEnd"/>
      <w:r w:rsidRPr="005C7209">
        <w:rPr>
          <w:sz w:val="28"/>
          <w:szCs w:val="28"/>
        </w:rPr>
        <w:t xml:space="preserve"> – дополнительные затраты для освоения резервов, </w:t>
      </w:r>
      <w:r w:rsidR="0022254C" w:rsidRPr="005C7209">
        <w:rPr>
          <w:sz w:val="28"/>
          <w:szCs w:val="28"/>
        </w:rPr>
        <w:t>тыс. руб.</w:t>
      </w:r>
    </w:p>
    <w:p w:rsidR="00781128" w:rsidRPr="005C7209" w:rsidRDefault="00781128" w:rsidP="00781128">
      <w:pPr>
        <w:pStyle w:val="a9"/>
        <w:widowControl w:val="0"/>
        <w:spacing w:after="0" w:line="360" w:lineRule="auto"/>
        <w:ind w:firstLine="709"/>
        <w:jc w:val="both"/>
        <w:rPr>
          <w:sz w:val="28"/>
          <w:szCs w:val="28"/>
        </w:rPr>
      </w:pPr>
      <w:r w:rsidRPr="005C7209">
        <w:rPr>
          <w:sz w:val="28"/>
          <w:szCs w:val="28"/>
        </w:rPr>
        <w:t xml:space="preserve">Резервы увеличения объема производства продукции </w:t>
      </w:r>
      <w:r w:rsidR="008512E0" w:rsidRPr="005C7209">
        <w:rPr>
          <w:sz w:val="28"/>
          <w:szCs w:val="28"/>
        </w:rPr>
        <w:t>ООО «Трикотаж плюс»</w:t>
      </w:r>
      <w:r w:rsidR="00053B20">
        <w:rPr>
          <w:sz w:val="28"/>
          <w:szCs w:val="28"/>
        </w:rPr>
        <w:t xml:space="preserve"> </w:t>
      </w:r>
      <w:r w:rsidRPr="005C7209">
        <w:rPr>
          <w:sz w:val="28"/>
          <w:szCs w:val="28"/>
        </w:rPr>
        <w:t>выявлены в процессе маркетинговых исследо</w:t>
      </w:r>
      <w:r w:rsidR="0022254C" w:rsidRPr="005C7209">
        <w:rPr>
          <w:sz w:val="28"/>
          <w:szCs w:val="28"/>
        </w:rPr>
        <w:softHyphen/>
      </w:r>
      <w:r w:rsidRPr="005C7209">
        <w:rPr>
          <w:sz w:val="28"/>
          <w:szCs w:val="28"/>
        </w:rPr>
        <w:t xml:space="preserve">ваний рынков сбыта </w:t>
      </w:r>
      <w:r w:rsidR="008512E0" w:rsidRPr="005C7209">
        <w:rPr>
          <w:sz w:val="28"/>
          <w:szCs w:val="28"/>
        </w:rPr>
        <w:t>детского трикотажа</w:t>
      </w:r>
      <w:r w:rsidRPr="005C7209">
        <w:rPr>
          <w:sz w:val="28"/>
          <w:szCs w:val="28"/>
        </w:rPr>
        <w:t xml:space="preserve"> как внутри страны, так и за рубежом. </w:t>
      </w:r>
      <w:r w:rsidR="00053B20">
        <w:rPr>
          <w:sz w:val="28"/>
          <w:szCs w:val="28"/>
        </w:rPr>
        <w:t>На предприятии</w:t>
      </w:r>
      <w:r w:rsidRPr="005C7209">
        <w:rPr>
          <w:sz w:val="28"/>
          <w:szCs w:val="28"/>
        </w:rPr>
        <w:t xml:space="preserve"> </w:t>
      </w:r>
      <w:r w:rsidR="00053B20">
        <w:rPr>
          <w:sz w:val="28"/>
          <w:szCs w:val="28"/>
        </w:rPr>
        <w:t xml:space="preserve">необходимые </w:t>
      </w:r>
      <w:r w:rsidRPr="005C7209">
        <w:rPr>
          <w:sz w:val="28"/>
          <w:szCs w:val="28"/>
        </w:rPr>
        <w:t>производственные мощности загру</w:t>
      </w:r>
      <w:r w:rsidR="0022254C" w:rsidRPr="005C7209">
        <w:rPr>
          <w:sz w:val="28"/>
          <w:szCs w:val="28"/>
        </w:rPr>
        <w:softHyphen/>
      </w:r>
      <w:r w:rsidRPr="005C7209">
        <w:rPr>
          <w:sz w:val="28"/>
          <w:szCs w:val="28"/>
        </w:rPr>
        <w:t xml:space="preserve">жены </w:t>
      </w:r>
      <w:r w:rsidR="00053B20">
        <w:rPr>
          <w:sz w:val="28"/>
          <w:szCs w:val="28"/>
        </w:rPr>
        <w:t xml:space="preserve">лишь </w:t>
      </w:r>
      <w:r w:rsidRPr="005C7209">
        <w:rPr>
          <w:sz w:val="28"/>
          <w:szCs w:val="28"/>
        </w:rPr>
        <w:t>на</w:t>
      </w:r>
      <w:r w:rsidR="00053B20">
        <w:rPr>
          <w:sz w:val="28"/>
          <w:szCs w:val="28"/>
        </w:rPr>
        <w:t xml:space="preserve"> </w:t>
      </w:r>
      <w:r w:rsidRPr="005C7209">
        <w:rPr>
          <w:sz w:val="28"/>
          <w:szCs w:val="28"/>
        </w:rPr>
        <w:t>71,6 %, то есть дополнительных вложений в расширение про</w:t>
      </w:r>
      <w:r w:rsidR="0022254C" w:rsidRPr="005C7209">
        <w:rPr>
          <w:sz w:val="28"/>
          <w:szCs w:val="28"/>
        </w:rPr>
        <w:softHyphen/>
      </w:r>
      <w:r w:rsidRPr="005C7209">
        <w:rPr>
          <w:sz w:val="28"/>
          <w:szCs w:val="28"/>
        </w:rPr>
        <w:t>изводства осуществлять не потребуется. При увеличении объема производства продукции возрастают только переменные затраты (прямая зарплата рабочих, прямые материальные расходы и др.), сумма же постоянных затрат, как пра</w:t>
      </w:r>
      <w:r w:rsidR="0022254C" w:rsidRPr="005C7209">
        <w:rPr>
          <w:sz w:val="28"/>
          <w:szCs w:val="28"/>
        </w:rPr>
        <w:softHyphen/>
      </w:r>
      <w:r w:rsidRPr="005C7209">
        <w:rPr>
          <w:sz w:val="28"/>
          <w:szCs w:val="28"/>
        </w:rPr>
        <w:t>вило, не изменяется, в результате снижаются производственные затраты на из</w:t>
      </w:r>
      <w:r w:rsidR="0022254C" w:rsidRPr="005C7209">
        <w:rPr>
          <w:sz w:val="28"/>
          <w:szCs w:val="28"/>
        </w:rPr>
        <w:softHyphen/>
      </w:r>
      <w:r w:rsidRPr="005C7209">
        <w:rPr>
          <w:sz w:val="28"/>
          <w:szCs w:val="28"/>
        </w:rPr>
        <w:t>готовление продукции.</w:t>
      </w:r>
    </w:p>
    <w:p w:rsidR="00781128" w:rsidRPr="005C7209" w:rsidRDefault="00781128" w:rsidP="00781128">
      <w:pPr>
        <w:pStyle w:val="a9"/>
        <w:widowControl w:val="0"/>
        <w:spacing w:after="0" w:line="360" w:lineRule="auto"/>
        <w:ind w:firstLine="709"/>
        <w:jc w:val="both"/>
        <w:rPr>
          <w:sz w:val="28"/>
          <w:szCs w:val="28"/>
        </w:rPr>
      </w:pPr>
      <w:r w:rsidRPr="005C7209">
        <w:rPr>
          <w:sz w:val="28"/>
          <w:szCs w:val="28"/>
        </w:rPr>
        <w:t>В 201</w:t>
      </w:r>
      <w:r w:rsidR="00053B20">
        <w:rPr>
          <w:sz w:val="28"/>
          <w:szCs w:val="28"/>
        </w:rPr>
        <w:t>8</w:t>
      </w:r>
      <w:r w:rsidRPr="005C7209">
        <w:rPr>
          <w:sz w:val="28"/>
          <w:szCs w:val="28"/>
        </w:rPr>
        <w:t xml:space="preserve"> году в </w:t>
      </w:r>
      <w:r w:rsidR="008512E0" w:rsidRPr="005C7209">
        <w:rPr>
          <w:sz w:val="28"/>
          <w:szCs w:val="28"/>
        </w:rPr>
        <w:t>ООО</w:t>
      </w:r>
      <w:r w:rsidR="008512E0" w:rsidRPr="005C7209">
        <w:rPr>
          <w:rFonts w:eastAsia="Calibri"/>
          <w:sz w:val="28"/>
          <w:szCs w:val="28"/>
        </w:rPr>
        <w:t xml:space="preserve"> </w:t>
      </w:r>
      <w:r w:rsidR="008512E0" w:rsidRPr="005C7209">
        <w:rPr>
          <w:sz w:val="28"/>
          <w:szCs w:val="28"/>
        </w:rPr>
        <w:t>«Трикотаж плюс» трикотажных</w:t>
      </w:r>
      <w:r w:rsidRPr="005C7209">
        <w:rPr>
          <w:sz w:val="28"/>
          <w:szCs w:val="28"/>
        </w:rPr>
        <w:t xml:space="preserve"> изделий было реализовано 757 тыс. штук. В </w:t>
      </w:r>
      <w:r w:rsidR="008512E0" w:rsidRPr="005C7209">
        <w:rPr>
          <w:sz w:val="28"/>
          <w:szCs w:val="28"/>
        </w:rPr>
        <w:t>будущем</w:t>
      </w:r>
      <w:r w:rsidRPr="005C7209">
        <w:rPr>
          <w:sz w:val="28"/>
          <w:szCs w:val="28"/>
        </w:rPr>
        <w:t xml:space="preserve"> объем реализации пла</w:t>
      </w:r>
      <w:r w:rsidR="0022254C" w:rsidRPr="005C7209">
        <w:rPr>
          <w:sz w:val="28"/>
          <w:szCs w:val="28"/>
        </w:rPr>
        <w:softHyphen/>
      </w:r>
      <w:r w:rsidRPr="005C7209">
        <w:rPr>
          <w:sz w:val="28"/>
          <w:szCs w:val="28"/>
        </w:rPr>
        <w:t xml:space="preserve">нируется довести </w:t>
      </w:r>
      <w:r w:rsidRPr="005C7209">
        <w:rPr>
          <w:sz w:val="28"/>
          <w:szCs w:val="28"/>
        </w:rPr>
        <w:lastRenderedPageBreak/>
        <w:t>до 1000 тыс. шт. Следовательно, объем реализации увели</w:t>
      </w:r>
      <w:r w:rsidR="0022254C" w:rsidRPr="005C7209">
        <w:rPr>
          <w:sz w:val="28"/>
          <w:szCs w:val="28"/>
        </w:rPr>
        <w:softHyphen/>
      </w:r>
      <w:r w:rsidRPr="005C7209">
        <w:rPr>
          <w:sz w:val="28"/>
          <w:szCs w:val="28"/>
        </w:rPr>
        <w:t xml:space="preserve">чится на 243 тыс. шт. Средняя планируемая цена реализации </w:t>
      </w:r>
      <w:r w:rsidR="008512E0" w:rsidRPr="005C7209">
        <w:rPr>
          <w:sz w:val="28"/>
          <w:szCs w:val="28"/>
        </w:rPr>
        <w:t>детского трикотажа</w:t>
      </w:r>
      <w:r w:rsidRPr="005C7209">
        <w:rPr>
          <w:sz w:val="28"/>
          <w:szCs w:val="28"/>
        </w:rPr>
        <w:t xml:space="preserve"> со</w:t>
      </w:r>
      <w:r w:rsidR="0022254C" w:rsidRPr="005C7209">
        <w:rPr>
          <w:sz w:val="28"/>
          <w:szCs w:val="28"/>
        </w:rPr>
        <w:softHyphen/>
      </w:r>
      <w:r w:rsidRPr="005C7209">
        <w:rPr>
          <w:sz w:val="28"/>
          <w:szCs w:val="28"/>
        </w:rPr>
        <w:t xml:space="preserve">ставляет </w:t>
      </w:r>
      <w:r w:rsidR="008512E0" w:rsidRPr="005C7209">
        <w:rPr>
          <w:sz w:val="28"/>
          <w:szCs w:val="28"/>
        </w:rPr>
        <w:t xml:space="preserve">500 руб. </w:t>
      </w:r>
      <w:r w:rsidRPr="005C7209">
        <w:rPr>
          <w:sz w:val="28"/>
          <w:szCs w:val="28"/>
        </w:rPr>
        <w:t xml:space="preserve">за 1 </w:t>
      </w:r>
      <w:r w:rsidR="008512E0" w:rsidRPr="005C7209">
        <w:rPr>
          <w:sz w:val="28"/>
          <w:szCs w:val="28"/>
        </w:rPr>
        <w:t>изделие</w:t>
      </w:r>
      <w:r w:rsidRPr="005C7209">
        <w:rPr>
          <w:sz w:val="28"/>
          <w:szCs w:val="28"/>
        </w:rPr>
        <w:t>. Дополнительный объем выручки органи</w:t>
      </w:r>
      <w:r w:rsidR="0022254C" w:rsidRPr="005C7209">
        <w:rPr>
          <w:sz w:val="28"/>
          <w:szCs w:val="28"/>
        </w:rPr>
        <w:softHyphen/>
      </w:r>
      <w:r w:rsidRPr="005C7209">
        <w:rPr>
          <w:sz w:val="28"/>
          <w:szCs w:val="28"/>
        </w:rPr>
        <w:t>зация получит в размере:</w:t>
      </w:r>
    </w:p>
    <w:p w:rsidR="00781128" w:rsidRPr="005C7209" w:rsidRDefault="00781128" w:rsidP="00781128">
      <w:pPr>
        <w:widowControl w:val="0"/>
        <w:spacing w:line="360" w:lineRule="auto"/>
        <w:ind w:firstLine="709"/>
        <w:jc w:val="center"/>
        <w:rPr>
          <w:sz w:val="28"/>
          <w:szCs w:val="28"/>
        </w:rPr>
      </w:pPr>
      <w:r w:rsidRPr="005C7209">
        <w:rPr>
          <w:sz w:val="28"/>
          <w:szCs w:val="28"/>
        </w:rPr>
        <w:t xml:space="preserve">∆ </w:t>
      </w:r>
      <w:proofErr w:type="gramStart"/>
      <w:r w:rsidRPr="005C7209">
        <w:rPr>
          <w:i/>
          <w:sz w:val="28"/>
          <w:szCs w:val="28"/>
        </w:rPr>
        <w:t>V</w:t>
      </w:r>
      <w:proofErr w:type="gramEnd"/>
      <w:r w:rsidRPr="005C7209">
        <w:rPr>
          <w:i/>
          <w:sz w:val="28"/>
          <w:szCs w:val="28"/>
        </w:rPr>
        <w:t>ВП</w:t>
      </w:r>
      <w:r w:rsidRPr="005C7209">
        <w:rPr>
          <w:sz w:val="28"/>
          <w:szCs w:val="28"/>
        </w:rPr>
        <w:t xml:space="preserve"> = </w:t>
      </w:r>
      <w:r w:rsidR="00766843" w:rsidRPr="005C7209">
        <w:rPr>
          <w:sz w:val="28"/>
          <w:szCs w:val="28"/>
        </w:rPr>
        <w:t>243</w:t>
      </w:r>
      <w:r w:rsidRPr="005C7209">
        <w:rPr>
          <w:sz w:val="28"/>
          <w:szCs w:val="28"/>
        </w:rPr>
        <w:t xml:space="preserve"> × </w:t>
      </w:r>
      <w:r w:rsidR="008512E0" w:rsidRPr="005C7209">
        <w:rPr>
          <w:sz w:val="28"/>
          <w:szCs w:val="28"/>
        </w:rPr>
        <w:t>500</w:t>
      </w:r>
      <w:r w:rsidRPr="005C7209">
        <w:rPr>
          <w:sz w:val="28"/>
          <w:szCs w:val="28"/>
        </w:rPr>
        <w:t xml:space="preserve"> = </w:t>
      </w:r>
      <w:r w:rsidR="00766843" w:rsidRPr="005C7209">
        <w:rPr>
          <w:sz w:val="28"/>
          <w:szCs w:val="28"/>
        </w:rPr>
        <w:t>121</w:t>
      </w:r>
      <w:r w:rsidR="008512E0" w:rsidRPr="005C7209">
        <w:rPr>
          <w:sz w:val="28"/>
          <w:szCs w:val="28"/>
        </w:rPr>
        <w:t>000</w:t>
      </w:r>
      <w:r w:rsidRPr="005C7209">
        <w:rPr>
          <w:sz w:val="28"/>
          <w:szCs w:val="28"/>
        </w:rPr>
        <w:t xml:space="preserve"> (</w:t>
      </w:r>
      <w:r w:rsidR="0022254C" w:rsidRPr="005C7209">
        <w:rPr>
          <w:sz w:val="28"/>
          <w:szCs w:val="28"/>
        </w:rPr>
        <w:t>тыс. руб.</w:t>
      </w:r>
      <w:r w:rsidRPr="005C7209">
        <w:rPr>
          <w:sz w:val="28"/>
          <w:szCs w:val="28"/>
        </w:rPr>
        <w:t>).</w:t>
      </w:r>
    </w:p>
    <w:p w:rsidR="00781128" w:rsidRPr="005C7209" w:rsidRDefault="00781128" w:rsidP="00781128">
      <w:pPr>
        <w:pStyle w:val="a9"/>
        <w:widowControl w:val="0"/>
        <w:spacing w:after="0" w:line="360" w:lineRule="auto"/>
        <w:ind w:firstLine="709"/>
        <w:jc w:val="both"/>
        <w:rPr>
          <w:sz w:val="28"/>
          <w:szCs w:val="28"/>
        </w:rPr>
      </w:pPr>
      <w:r w:rsidRPr="005C7209">
        <w:rPr>
          <w:sz w:val="28"/>
          <w:szCs w:val="28"/>
        </w:rPr>
        <w:t>Резервы сокращения затрат устанавливаются по каждой статье затрат за счет конкретных организационно-технических мероприятий, которые будут способствовать экономии заработной платы, сырья, материалов, энергии и т. д.</w:t>
      </w:r>
    </w:p>
    <w:p w:rsidR="00781128" w:rsidRPr="005C7209" w:rsidRDefault="00781128" w:rsidP="00781128">
      <w:pPr>
        <w:pStyle w:val="a9"/>
        <w:widowControl w:val="0"/>
        <w:spacing w:after="0" w:line="360" w:lineRule="auto"/>
        <w:ind w:firstLine="709"/>
        <w:jc w:val="both"/>
        <w:rPr>
          <w:sz w:val="28"/>
          <w:szCs w:val="28"/>
        </w:rPr>
      </w:pPr>
      <w:r w:rsidRPr="005C7209">
        <w:rPr>
          <w:sz w:val="28"/>
          <w:szCs w:val="28"/>
        </w:rPr>
        <w:t xml:space="preserve">Результаты расчета резервов снижения себестоимости продукции </w:t>
      </w:r>
      <w:r w:rsidR="00597068" w:rsidRPr="005C7209">
        <w:rPr>
          <w:sz w:val="28"/>
          <w:szCs w:val="28"/>
        </w:rPr>
        <w:t>ООО</w:t>
      </w:r>
      <w:r w:rsidR="00597068" w:rsidRPr="005C7209">
        <w:rPr>
          <w:rFonts w:eastAsia="Calibri"/>
          <w:sz w:val="28"/>
          <w:szCs w:val="28"/>
        </w:rPr>
        <w:t xml:space="preserve"> </w:t>
      </w:r>
      <w:r w:rsidR="00597068" w:rsidRPr="005C7209">
        <w:rPr>
          <w:sz w:val="28"/>
          <w:szCs w:val="28"/>
        </w:rPr>
        <w:t>«Трикотаж плюс»</w:t>
      </w:r>
      <w:r w:rsidRPr="005C7209">
        <w:rPr>
          <w:sz w:val="28"/>
          <w:szCs w:val="28"/>
        </w:rPr>
        <w:t xml:space="preserve"> представ</w:t>
      </w:r>
      <w:r w:rsidR="00597068" w:rsidRPr="005C7209">
        <w:rPr>
          <w:sz w:val="28"/>
          <w:szCs w:val="28"/>
        </w:rPr>
        <w:t>лены в таблице 2.</w:t>
      </w:r>
      <w:r w:rsidR="00053B20">
        <w:rPr>
          <w:sz w:val="28"/>
          <w:szCs w:val="28"/>
        </w:rPr>
        <w:t>14</w:t>
      </w:r>
      <w:r w:rsidRPr="005C7209">
        <w:rPr>
          <w:sz w:val="28"/>
          <w:szCs w:val="28"/>
        </w:rPr>
        <w:t>.</w:t>
      </w:r>
    </w:p>
    <w:p w:rsidR="00781128" w:rsidRPr="005C7209" w:rsidRDefault="00781128" w:rsidP="00053B20">
      <w:pPr>
        <w:pStyle w:val="a9"/>
        <w:widowControl w:val="0"/>
        <w:suppressAutoHyphens/>
        <w:spacing w:after="0" w:line="360" w:lineRule="auto"/>
        <w:jc w:val="both"/>
        <w:rPr>
          <w:sz w:val="28"/>
          <w:szCs w:val="28"/>
        </w:rPr>
      </w:pPr>
      <w:r w:rsidRPr="005C7209">
        <w:rPr>
          <w:sz w:val="28"/>
          <w:szCs w:val="28"/>
        </w:rPr>
        <w:t xml:space="preserve">Таблица </w:t>
      </w:r>
      <w:r w:rsidR="00597068" w:rsidRPr="005C7209">
        <w:rPr>
          <w:sz w:val="28"/>
          <w:szCs w:val="28"/>
        </w:rPr>
        <w:t>2.</w:t>
      </w:r>
      <w:r w:rsidR="00053B20">
        <w:rPr>
          <w:sz w:val="28"/>
          <w:szCs w:val="28"/>
        </w:rPr>
        <w:t>14</w:t>
      </w:r>
      <w:r w:rsidR="00597068" w:rsidRPr="005C7209">
        <w:rPr>
          <w:sz w:val="28"/>
          <w:szCs w:val="28"/>
        </w:rPr>
        <w:t xml:space="preserve"> –</w:t>
      </w:r>
      <w:r w:rsidRPr="005C7209">
        <w:rPr>
          <w:sz w:val="28"/>
          <w:szCs w:val="28"/>
        </w:rPr>
        <w:t xml:space="preserve"> Резервы снижения себестоимости продукции </w:t>
      </w:r>
    </w:p>
    <w:tbl>
      <w:tblPr>
        <w:tblW w:w="4945" w:type="pct"/>
        <w:tblInd w:w="108" w:type="dxa"/>
        <w:tblLook w:val="04A0" w:firstRow="1" w:lastRow="0" w:firstColumn="1" w:lastColumn="0" w:noHBand="0" w:noVBand="1"/>
      </w:tblPr>
      <w:tblGrid>
        <w:gridCol w:w="7372"/>
        <w:gridCol w:w="2374"/>
      </w:tblGrid>
      <w:tr w:rsidR="00781128" w:rsidRPr="005C7209" w:rsidTr="00053B20">
        <w:trPr>
          <w:trHeight w:val="340"/>
        </w:trPr>
        <w:tc>
          <w:tcPr>
            <w:tcW w:w="3782"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781128" w:rsidRPr="005C7209" w:rsidRDefault="00781128" w:rsidP="00766843">
            <w:pPr>
              <w:jc w:val="center"/>
            </w:pPr>
            <w:r w:rsidRPr="005C7209">
              <w:t>Резервы</w:t>
            </w:r>
          </w:p>
        </w:tc>
        <w:tc>
          <w:tcPr>
            <w:tcW w:w="1218"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781128" w:rsidRPr="005C7209" w:rsidRDefault="00781128" w:rsidP="00766843">
            <w:pPr>
              <w:jc w:val="center"/>
            </w:pPr>
            <w:r w:rsidRPr="005C7209">
              <w:t xml:space="preserve">Результат, </w:t>
            </w:r>
            <w:r w:rsidR="0022254C" w:rsidRPr="005C7209">
              <w:t>тыс. руб.</w:t>
            </w:r>
          </w:p>
        </w:tc>
      </w:tr>
      <w:tr w:rsidR="00781128" w:rsidRPr="005C7209" w:rsidTr="00053B20">
        <w:trPr>
          <w:trHeight w:val="340"/>
        </w:trPr>
        <w:tc>
          <w:tcPr>
            <w:tcW w:w="3782" w:type="pct"/>
            <w:tcBorders>
              <w:top w:val="nil"/>
              <w:left w:val="single" w:sz="4" w:space="0" w:color="auto"/>
              <w:bottom w:val="single" w:sz="4" w:space="0" w:color="auto"/>
              <w:right w:val="single" w:sz="4" w:space="0" w:color="auto"/>
            </w:tcBorders>
            <w:shd w:val="clear" w:color="auto" w:fill="auto"/>
            <w:hideMark/>
          </w:tcPr>
          <w:p w:rsidR="00781128" w:rsidRPr="005C7209" w:rsidRDefault="00781128" w:rsidP="00766843">
            <w:r w:rsidRPr="005C7209">
              <w:t>1. Реализация неиспользуемого оборудования приведет к экономии амортизационных отчислений</w:t>
            </w:r>
          </w:p>
        </w:tc>
        <w:tc>
          <w:tcPr>
            <w:tcW w:w="1218" w:type="pct"/>
            <w:tcBorders>
              <w:top w:val="nil"/>
              <w:left w:val="nil"/>
              <w:bottom w:val="single" w:sz="4" w:space="0" w:color="auto"/>
              <w:right w:val="single" w:sz="4" w:space="0" w:color="auto"/>
            </w:tcBorders>
            <w:shd w:val="clear" w:color="auto" w:fill="auto"/>
            <w:vAlign w:val="center"/>
            <w:hideMark/>
          </w:tcPr>
          <w:p w:rsidR="00781128" w:rsidRPr="005C7209" w:rsidRDefault="00781128" w:rsidP="00766843">
            <w:pPr>
              <w:jc w:val="center"/>
            </w:pPr>
            <w:r w:rsidRPr="005C7209">
              <w:t>11500</w:t>
            </w:r>
          </w:p>
        </w:tc>
      </w:tr>
      <w:tr w:rsidR="00781128" w:rsidRPr="005C7209" w:rsidTr="00053B20">
        <w:trPr>
          <w:trHeight w:val="340"/>
        </w:trPr>
        <w:tc>
          <w:tcPr>
            <w:tcW w:w="3782" w:type="pct"/>
            <w:tcBorders>
              <w:top w:val="nil"/>
              <w:left w:val="single" w:sz="4" w:space="0" w:color="auto"/>
              <w:bottom w:val="single" w:sz="4" w:space="0" w:color="auto"/>
              <w:right w:val="single" w:sz="4" w:space="0" w:color="auto"/>
            </w:tcBorders>
            <w:shd w:val="clear" w:color="auto" w:fill="auto"/>
            <w:vAlign w:val="center"/>
            <w:hideMark/>
          </w:tcPr>
          <w:p w:rsidR="00781128" w:rsidRPr="005C7209" w:rsidRDefault="00781128" w:rsidP="00766843">
            <w:r w:rsidRPr="005C7209">
              <w:t>2. Оптимизация затрат на реализацию продукции</w:t>
            </w:r>
          </w:p>
        </w:tc>
        <w:tc>
          <w:tcPr>
            <w:tcW w:w="1218" w:type="pct"/>
            <w:tcBorders>
              <w:top w:val="nil"/>
              <w:left w:val="nil"/>
              <w:bottom w:val="single" w:sz="4" w:space="0" w:color="auto"/>
              <w:right w:val="single" w:sz="4" w:space="0" w:color="auto"/>
            </w:tcBorders>
            <w:shd w:val="clear" w:color="auto" w:fill="auto"/>
            <w:vAlign w:val="center"/>
            <w:hideMark/>
          </w:tcPr>
          <w:p w:rsidR="00781128" w:rsidRPr="005C7209" w:rsidRDefault="00781128" w:rsidP="00766843">
            <w:pPr>
              <w:jc w:val="center"/>
            </w:pPr>
            <w:r w:rsidRPr="005C7209">
              <w:t>8500</w:t>
            </w:r>
          </w:p>
        </w:tc>
      </w:tr>
      <w:tr w:rsidR="00781128" w:rsidRPr="005C7209" w:rsidTr="00053B20">
        <w:trPr>
          <w:trHeight w:val="340"/>
        </w:trPr>
        <w:tc>
          <w:tcPr>
            <w:tcW w:w="3782" w:type="pct"/>
            <w:tcBorders>
              <w:top w:val="single" w:sz="4" w:space="0" w:color="auto"/>
              <w:left w:val="single" w:sz="4" w:space="0" w:color="auto"/>
              <w:bottom w:val="single" w:sz="4" w:space="0" w:color="auto"/>
              <w:right w:val="single" w:sz="4" w:space="0" w:color="auto"/>
            </w:tcBorders>
            <w:shd w:val="clear" w:color="auto" w:fill="auto"/>
            <w:vAlign w:val="center"/>
          </w:tcPr>
          <w:p w:rsidR="00781128" w:rsidRPr="005C7209" w:rsidRDefault="00781128" w:rsidP="00766843">
            <w:r w:rsidRPr="005C7209">
              <w:t>В</w:t>
            </w:r>
            <w:r w:rsidR="00597068" w:rsidRPr="005C7209">
              <w:t>сего</w:t>
            </w:r>
          </w:p>
        </w:tc>
        <w:tc>
          <w:tcPr>
            <w:tcW w:w="1218" w:type="pct"/>
            <w:tcBorders>
              <w:top w:val="single" w:sz="4" w:space="0" w:color="auto"/>
              <w:left w:val="nil"/>
              <w:bottom w:val="single" w:sz="4" w:space="0" w:color="auto"/>
              <w:right w:val="single" w:sz="4" w:space="0" w:color="auto"/>
            </w:tcBorders>
            <w:shd w:val="clear" w:color="auto" w:fill="auto"/>
            <w:vAlign w:val="center"/>
          </w:tcPr>
          <w:p w:rsidR="00781128" w:rsidRPr="005C7209" w:rsidRDefault="00781128" w:rsidP="00766843">
            <w:pPr>
              <w:jc w:val="center"/>
            </w:pPr>
            <w:r w:rsidRPr="005C7209">
              <w:t>20000</w:t>
            </w:r>
          </w:p>
        </w:tc>
      </w:tr>
    </w:tbl>
    <w:p w:rsidR="00781128" w:rsidRPr="005C7209" w:rsidRDefault="00781128" w:rsidP="00781128">
      <w:pPr>
        <w:pStyle w:val="a9"/>
        <w:widowControl w:val="0"/>
        <w:spacing w:after="0" w:line="360" w:lineRule="auto"/>
        <w:jc w:val="both"/>
        <w:rPr>
          <w:rFonts w:eastAsia="Calibri"/>
          <w:i/>
          <w:sz w:val="22"/>
          <w:szCs w:val="22"/>
        </w:rPr>
      </w:pPr>
    </w:p>
    <w:p w:rsidR="00597068" w:rsidRPr="005C7209" w:rsidRDefault="00597068" w:rsidP="00597068">
      <w:pPr>
        <w:pStyle w:val="a9"/>
        <w:widowControl w:val="0"/>
        <w:spacing w:after="0" w:line="360" w:lineRule="auto"/>
        <w:ind w:firstLine="709"/>
        <w:jc w:val="both"/>
        <w:rPr>
          <w:sz w:val="28"/>
          <w:szCs w:val="28"/>
        </w:rPr>
      </w:pPr>
      <w:r w:rsidRPr="005C7209">
        <w:rPr>
          <w:sz w:val="28"/>
          <w:szCs w:val="28"/>
        </w:rPr>
        <w:t>Данные таблицы 2.</w:t>
      </w:r>
      <w:r w:rsidR="00053B20">
        <w:rPr>
          <w:sz w:val="28"/>
          <w:szCs w:val="28"/>
        </w:rPr>
        <w:t>14</w:t>
      </w:r>
      <w:r w:rsidRPr="005C7209">
        <w:rPr>
          <w:sz w:val="28"/>
          <w:szCs w:val="28"/>
        </w:rPr>
        <w:t xml:space="preserve"> свидетельствуют о том, что за счет реализации ре</w:t>
      </w:r>
      <w:r w:rsidRPr="005C7209">
        <w:rPr>
          <w:sz w:val="28"/>
          <w:szCs w:val="28"/>
        </w:rPr>
        <w:softHyphen/>
        <w:t>зервов снижения себестоимости продукции предприятие сможет получить эко</w:t>
      </w:r>
      <w:r w:rsidRPr="005C7209">
        <w:rPr>
          <w:sz w:val="28"/>
          <w:szCs w:val="28"/>
        </w:rPr>
        <w:softHyphen/>
        <w:t>номию средств в размере 20000 тыс. руб.</w:t>
      </w:r>
    </w:p>
    <w:p w:rsidR="00781128" w:rsidRPr="005C7209" w:rsidRDefault="00053B20" w:rsidP="00053B20">
      <w:pPr>
        <w:pStyle w:val="a9"/>
        <w:widowControl w:val="0"/>
        <w:spacing w:after="0" w:line="360" w:lineRule="auto"/>
        <w:ind w:firstLine="709"/>
        <w:jc w:val="both"/>
        <w:rPr>
          <w:sz w:val="28"/>
          <w:szCs w:val="28"/>
        </w:rPr>
      </w:pPr>
      <w:r w:rsidRPr="005C7209">
        <w:rPr>
          <w:sz w:val="28"/>
          <w:szCs w:val="28"/>
        </w:rPr>
        <w:t xml:space="preserve">Резерв </w:t>
      </w:r>
      <w:r w:rsidR="00597068" w:rsidRPr="005C7209">
        <w:rPr>
          <w:sz w:val="28"/>
          <w:szCs w:val="28"/>
        </w:rPr>
        <w:t>снижения себестоимости 1 трикотажного изделия п</w:t>
      </w:r>
      <w:r w:rsidR="00781128" w:rsidRPr="005C7209">
        <w:rPr>
          <w:sz w:val="28"/>
          <w:szCs w:val="28"/>
        </w:rPr>
        <w:t>роизводства</w:t>
      </w:r>
      <w:r w:rsidR="00781128" w:rsidRPr="005C7209">
        <w:rPr>
          <w:rFonts w:eastAsia="Calibri"/>
          <w:sz w:val="28"/>
          <w:szCs w:val="28"/>
        </w:rPr>
        <w:t xml:space="preserve"> </w:t>
      </w:r>
      <w:r w:rsidR="00597068" w:rsidRPr="005C7209">
        <w:rPr>
          <w:sz w:val="28"/>
          <w:szCs w:val="28"/>
        </w:rPr>
        <w:t>ООО</w:t>
      </w:r>
      <w:r w:rsidR="00597068" w:rsidRPr="005C7209">
        <w:rPr>
          <w:rFonts w:eastAsia="Calibri"/>
          <w:sz w:val="28"/>
          <w:szCs w:val="28"/>
        </w:rPr>
        <w:t xml:space="preserve"> </w:t>
      </w:r>
      <w:r w:rsidR="00597068" w:rsidRPr="005C7209">
        <w:rPr>
          <w:sz w:val="28"/>
          <w:szCs w:val="28"/>
        </w:rPr>
        <w:t>«Трикотаж плюс»</w:t>
      </w:r>
      <w:r w:rsidR="00781128" w:rsidRPr="005C7209">
        <w:rPr>
          <w:rFonts w:eastAsia="Calibri"/>
          <w:sz w:val="28"/>
          <w:szCs w:val="28"/>
        </w:rPr>
        <w:t xml:space="preserve">, </w:t>
      </w:r>
      <w:r w:rsidR="00781128" w:rsidRPr="005C7209">
        <w:rPr>
          <w:sz w:val="28"/>
          <w:szCs w:val="28"/>
        </w:rPr>
        <w:t xml:space="preserve">учитывая, что выпуск </w:t>
      </w:r>
      <w:r w:rsidR="00781128" w:rsidRPr="005C7209">
        <w:rPr>
          <w:rFonts w:eastAsia="Calibri"/>
          <w:sz w:val="28"/>
        </w:rPr>
        <w:t>продукции</w:t>
      </w:r>
      <w:r w:rsidR="00781128" w:rsidRPr="005C7209">
        <w:rPr>
          <w:rFonts w:eastAsia="Calibri"/>
          <w:sz w:val="28"/>
          <w:szCs w:val="28"/>
        </w:rPr>
        <w:t xml:space="preserve"> за 201</w:t>
      </w:r>
      <w:r>
        <w:rPr>
          <w:rFonts w:eastAsia="Calibri"/>
          <w:sz w:val="28"/>
          <w:szCs w:val="28"/>
        </w:rPr>
        <w:t>8</w:t>
      </w:r>
      <w:r w:rsidR="00781128" w:rsidRPr="005C7209">
        <w:rPr>
          <w:rFonts w:eastAsia="Calibri"/>
          <w:sz w:val="28"/>
          <w:szCs w:val="28"/>
        </w:rPr>
        <w:t xml:space="preserve"> год составил </w:t>
      </w:r>
      <w:r w:rsidR="00747B94" w:rsidRPr="005C7209">
        <w:rPr>
          <w:rFonts w:eastAsia="Calibri"/>
          <w:sz w:val="28"/>
          <w:szCs w:val="28"/>
        </w:rPr>
        <w:t>60535362</w:t>
      </w:r>
      <w:r w:rsidR="00781128" w:rsidRPr="005C7209">
        <w:rPr>
          <w:rFonts w:eastAsia="Calibri"/>
          <w:sz w:val="28"/>
          <w:szCs w:val="28"/>
        </w:rPr>
        <w:t xml:space="preserve"> </w:t>
      </w:r>
      <w:r w:rsidR="0022254C" w:rsidRPr="005C7209">
        <w:rPr>
          <w:rFonts w:eastAsia="Calibri"/>
          <w:sz w:val="28"/>
          <w:szCs w:val="28"/>
        </w:rPr>
        <w:t>тыс. руб.</w:t>
      </w:r>
      <w:r w:rsidR="00781128" w:rsidRPr="005C7209">
        <w:rPr>
          <w:rFonts w:eastAsia="Calibri"/>
          <w:sz w:val="28"/>
          <w:szCs w:val="28"/>
        </w:rPr>
        <w:t xml:space="preserve">, а </w:t>
      </w:r>
      <w:r w:rsidR="00747B94" w:rsidRPr="005C7209">
        <w:rPr>
          <w:rFonts w:eastAsia="Calibri"/>
          <w:sz w:val="28"/>
          <w:szCs w:val="28"/>
        </w:rPr>
        <w:t xml:space="preserve">себестоимость </w:t>
      </w:r>
      <w:r w:rsidR="00781128" w:rsidRPr="005C7209">
        <w:rPr>
          <w:rFonts w:eastAsia="Calibri"/>
          <w:sz w:val="28"/>
          <w:szCs w:val="28"/>
        </w:rPr>
        <w:t xml:space="preserve">– 141335 </w:t>
      </w:r>
      <w:r w:rsidR="0022254C" w:rsidRPr="005C7209">
        <w:rPr>
          <w:rFonts w:eastAsia="Calibri"/>
          <w:sz w:val="28"/>
          <w:szCs w:val="28"/>
        </w:rPr>
        <w:t>тыс. руб.</w:t>
      </w:r>
      <w:r>
        <w:rPr>
          <w:rFonts w:eastAsia="Calibri"/>
          <w:sz w:val="28"/>
          <w:szCs w:val="28"/>
        </w:rPr>
        <w:t>, составит</w:t>
      </w:r>
      <w:r w:rsidR="00781128" w:rsidRPr="005C7209">
        <w:rPr>
          <w:sz w:val="28"/>
          <w:szCs w:val="28"/>
        </w:rPr>
        <w:t>:</w:t>
      </w:r>
    </w:p>
    <w:tbl>
      <w:tblPr>
        <w:tblW w:w="5000" w:type="pct"/>
        <w:tblLook w:val="04A0" w:firstRow="1" w:lastRow="0" w:firstColumn="1" w:lastColumn="0" w:noHBand="0" w:noVBand="1"/>
      </w:tblPr>
      <w:tblGrid>
        <w:gridCol w:w="3292"/>
        <w:gridCol w:w="2449"/>
        <w:gridCol w:w="356"/>
        <w:gridCol w:w="1336"/>
        <w:gridCol w:w="2421"/>
      </w:tblGrid>
      <w:tr w:rsidR="00781128" w:rsidRPr="005C7209" w:rsidTr="00766843">
        <w:trPr>
          <w:trHeight w:val="326"/>
        </w:trPr>
        <w:tc>
          <w:tcPr>
            <w:tcW w:w="1996" w:type="pct"/>
            <w:vMerge w:val="restart"/>
            <w:shd w:val="clear" w:color="auto" w:fill="auto"/>
            <w:noWrap/>
            <w:vAlign w:val="center"/>
            <w:hideMark/>
          </w:tcPr>
          <w:p w:rsidR="00781128" w:rsidRPr="005C7209" w:rsidRDefault="00781128" w:rsidP="00766843">
            <w:pPr>
              <w:pStyle w:val="af6"/>
              <w:spacing w:line="240" w:lineRule="auto"/>
              <w:ind w:left="1429"/>
              <w:jc w:val="right"/>
              <w:rPr>
                <w:rFonts w:ascii="Times New Roman" w:hAnsi="Times New Roman"/>
                <w:i/>
                <w:color w:val="000000"/>
                <w:sz w:val="28"/>
                <w:szCs w:val="28"/>
              </w:rPr>
            </w:pPr>
            <w:proofErr w:type="gramStart"/>
            <w:r w:rsidRPr="005C7209">
              <w:rPr>
                <w:rFonts w:ascii="Times New Roman" w:hAnsi="Times New Roman"/>
                <w:i/>
                <w:color w:val="000000"/>
                <w:sz w:val="28"/>
                <w:szCs w:val="28"/>
              </w:rPr>
              <w:t>Р</w:t>
            </w:r>
            <w:proofErr w:type="gramEnd"/>
            <w:r w:rsidRPr="005C7209">
              <w:rPr>
                <w:rFonts w:ascii="Times New Roman" w:hAnsi="Times New Roman"/>
                <w:i/>
                <w:color w:val="000000"/>
                <w:sz w:val="48"/>
                <w:szCs w:val="48"/>
                <w:vertAlign w:val="subscript"/>
              </w:rPr>
              <w:t>↓</w:t>
            </w:r>
            <w:r w:rsidRPr="005C7209">
              <w:rPr>
                <w:rFonts w:ascii="Times New Roman" w:hAnsi="Times New Roman"/>
                <w:i/>
                <w:color w:val="000000"/>
                <w:sz w:val="28"/>
                <w:szCs w:val="28"/>
              </w:rPr>
              <w:t xml:space="preserve">С = </w:t>
            </w:r>
          </w:p>
        </w:tc>
        <w:tc>
          <w:tcPr>
            <w:tcW w:w="745" w:type="pct"/>
            <w:tcBorders>
              <w:bottom w:val="single" w:sz="4" w:space="0" w:color="auto"/>
            </w:tcBorders>
            <w:shd w:val="clear" w:color="auto" w:fill="auto"/>
            <w:noWrap/>
            <w:vAlign w:val="bottom"/>
            <w:hideMark/>
          </w:tcPr>
          <w:p w:rsidR="00781128" w:rsidRPr="005C7209" w:rsidRDefault="00747B94" w:rsidP="00766843">
            <w:pPr>
              <w:jc w:val="center"/>
              <w:rPr>
                <w:color w:val="000000"/>
                <w:sz w:val="28"/>
                <w:szCs w:val="28"/>
              </w:rPr>
            </w:pPr>
            <w:r w:rsidRPr="005C7209">
              <w:rPr>
                <w:color w:val="000000"/>
                <w:sz w:val="28"/>
                <w:szCs w:val="28"/>
              </w:rPr>
              <w:t>55114806</w:t>
            </w:r>
            <w:r w:rsidR="00781128" w:rsidRPr="005C7209">
              <w:rPr>
                <w:color w:val="000000"/>
                <w:sz w:val="28"/>
                <w:szCs w:val="28"/>
                <w:vertAlign w:val="subscript"/>
              </w:rPr>
              <w:t xml:space="preserve"> </w:t>
            </w:r>
            <w:r w:rsidR="00781128" w:rsidRPr="005C7209">
              <w:rPr>
                <w:color w:val="000000"/>
                <w:sz w:val="28"/>
                <w:szCs w:val="28"/>
              </w:rPr>
              <w:t>– 20000</w:t>
            </w:r>
          </w:p>
        </w:tc>
        <w:tc>
          <w:tcPr>
            <w:tcW w:w="263" w:type="pct"/>
            <w:vMerge w:val="restart"/>
            <w:vAlign w:val="center"/>
          </w:tcPr>
          <w:p w:rsidR="00781128" w:rsidRPr="005C7209" w:rsidRDefault="00781128" w:rsidP="00766843">
            <w:pPr>
              <w:jc w:val="center"/>
              <w:rPr>
                <w:color w:val="000000"/>
                <w:sz w:val="28"/>
                <w:szCs w:val="28"/>
              </w:rPr>
            </w:pPr>
            <w:r w:rsidRPr="005C7209">
              <w:rPr>
                <w:color w:val="000000"/>
                <w:sz w:val="28"/>
                <w:szCs w:val="28"/>
              </w:rPr>
              <w:t>–</w:t>
            </w:r>
          </w:p>
        </w:tc>
        <w:tc>
          <w:tcPr>
            <w:tcW w:w="649" w:type="pct"/>
            <w:tcBorders>
              <w:bottom w:val="single" w:sz="4" w:space="0" w:color="auto"/>
            </w:tcBorders>
            <w:vAlign w:val="bottom"/>
          </w:tcPr>
          <w:p w:rsidR="00781128" w:rsidRPr="005C7209" w:rsidRDefault="00747B94" w:rsidP="00766843">
            <w:pPr>
              <w:jc w:val="center"/>
              <w:rPr>
                <w:color w:val="000000"/>
                <w:sz w:val="28"/>
                <w:szCs w:val="28"/>
              </w:rPr>
            </w:pPr>
            <w:r w:rsidRPr="005C7209">
              <w:rPr>
                <w:color w:val="000000"/>
                <w:sz w:val="28"/>
                <w:szCs w:val="28"/>
              </w:rPr>
              <w:t>55114806</w:t>
            </w:r>
          </w:p>
        </w:tc>
        <w:tc>
          <w:tcPr>
            <w:tcW w:w="1347" w:type="pct"/>
            <w:vMerge w:val="restart"/>
            <w:shd w:val="clear" w:color="auto" w:fill="auto"/>
            <w:noWrap/>
            <w:vAlign w:val="center"/>
            <w:hideMark/>
          </w:tcPr>
          <w:p w:rsidR="00781128" w:rsidRPr="005C7209" w:rsidRDefault="00781128" w:rsidP="005D6BAF">
            <w:pPr>
              <w:rPr>
                <w:color w:val="000000"/>
                <w:sz w:val="28"/>
                <w:szCs w:val="28"/>
              </w:rPr>
            </w:pPr>
            <w:r w:rsidRPr="005C7209">
              <w:rPr>
                <w:color w:val="000000"/>
                <w:sz w:val="28"/>
                <w:szCs w:val="28"/>
              </w:rPr>
              <w:t>= -0,</w:t>
            </w:r>
            <w:r w:rsidR="005D6BAF" w:rsidRPr="005C7209">
              <w:rPr>
                <w:color w:val="000000"/>
                <w:sz w:val="28"/>
                <w:szCs w:val="28"/>
              </w:rPr>
              <w:t>07</w:t>
            </w:r>
            <w:r w:rsidRPr="005C7209">
              <w:rPr>
                <w:color w:val="000000"/>
                <w:sz w:val="28"/>
                <w:szCs w:val="28"/>
              </w:rPr>
              <w:t xml:space="preserve"> (</w:t>
            </w:r>
            <w:r w:rsidR="0022254C" w:rsidRPr="005C7209">
              <w:rPr>
                <w:color w:val="000000"/>
                <w:sz w:val="28"/>
                <w:szCs w:val="28"/>
              </w:rPr>
              <w:t>тыс. руб.</w:t>
            </w:r>
            <w:r w:rsidRPr="005C7209">
              <w:rPr>
                <w:color w:val="000000"/>
                <w:sz w:val="28"/>
                <w:szCs w:val="28"/>
              </w:rPr>
              <w:t xml:space="preserve">).                    </w:t>
            </w:r>
          </w:p>
        </w:tc>
      </w:tr>
      <w:tr w:rsidR="00781128" w:rsidRPr="005C7209" w:rsidTr="00766843">
        <w:trPr>
          <w:trHeight w:val="326"/>
        </w:trPr>
        <w:tc>
          <w:tcPr>
            <w:tcW w:w="1996" w:type="pct"/>
            <w:vMerge/>
            <w:vAlign w:val="center"/>
            <w:hideMark/>
          </w:tcPr>
          <w:p w:rsidR="00781128" w:rsidRPr="005C7209" w:rsidRDefault="00781128" w:rsidP="00766843">
            <w:pPr>
              <w:rPr>
                <w:i/>
                <w:color w:val="000000"/>
                <w:sz w:val="28"/>
                <w:szCs w:val="28"/>
              </w:rPr>
            </w:pPr>
          </w:p>
        </w:tc>
        <w:tc>
          <w:tcPr>
            <w:tcW w:w="745" w:type="pct"/>
            <w:tcBorders>
              <w:top w:val="single" w:sz="4" w:space="0" w:color="auto"/>
            </w:tcBorders>
            <w:shd w:val="clear" w:color="auto" w:fill="auto"/>
            <w:noWrap/>
            <w:vAlign w:val="bottom"/>
            <w:hideMark/>
          </w:tcPr>
          <w:p w:rsidR="00781128" w:rsidRPr="005C7209" w:rsidRDefault="00747B94" w:rsidP="00747B94">
            <w:pPr>
              <w:jc w:val="center"/>
              <w:rPr>
                <w:color w:val="000000"/>
                <w:sz w:val="28"/>
                <w:szCs w:val="28"/>
              </w:rPr>
            </w:pPr>
            <w:r w:rsidRPr="005C7209">
              <w:rPr>
                <w:color w:val="000000"/>
                <w:sz w:val="28"/>
                <w:szCs w:val="28"/>
              </w:rPr>
              <w:t>60535362</w:t>
            </w:r>
            <w:r w:rsidR="00781128" w:rsidRPr="005C7209">
              <w:rPr>
                <w:color w:val="000000"/>
                <w:sz w:val="28"/>
                <w:szCs w:val="28"/>
                <w:vertAlign w:val="subscript"/>
              </w:rPr>
              <w:t xml:space="preserve"> </w:t>
            </w:r>
            <w:r w:rsidR="00781128" w:rsidRPr="005C7209">
              <w:rPr>
                <w:color w:val="000000"/>
                <w:sz w:val="28"/>
                <w:szCs w:val="28"/>
              </w:rPr>
              <w:t xml:space="preserve">+ </w:t>
            </w:r>
            <w:r w:rsidRPr="005C7209">
              <w:rPr>
                <w:color w:val="000000"/>
                <w:sz w:val="28"/>
                <w:szCs w:val="28"/>
              </w:rPr>
              <w:t>121000</w:t>
            </w:r>
          </w:p>
        </w:tc>
        <w:tc>
          <w:tcPr>
            <w:tcW w:w="263" w:type="pct"/>
            <w:vMerge/>
          </w:tcPr>
          <w:p w:rsidR="00781128" w:rsidRPr="005C7209" w:rsidRDefault="00781128" w:rsidP="00766843">
            <w:pPr>
              <w:rPr>
                <w:color w:val="000000"/>
                <w:sz w:val="28"/>
                <w:szCs w:val="28"/>
              </w:rPr>
            </w:pPr>
          </w:p>
        </w:tc>
        <w:tc>
          <w:tcPr>
            <w:tcW w:w="649" w:type="pct"/>
            <w:tcBorders>
              <w:top w:val="single" w:sz="4" w:space="0" w:color="auto"/>
            </w:tcBorders>
            <w:vAlign w:val="bottom"/>
          </w:tcPr>
          <w:p w:rsidR="00781128" w:rsidRPr="005C7209" w:rsidRDefault="00747B94" w:rsidP="00766843">
            <w:pPr>
              <w:jc w:val="center"/>
              <w:rPr>
                <w:color w:val="000000"/>
                <w:sz w:val="28"/>
                <w:szCs w:val="28"/>
              </w:rPr>
            </w:pPr>
            <w:r w:rsidRPr="005C7209">
              <w:rPr>
                <w:color w:val="000000"/>
                <w:sz w:val="28"/>
                <w:szCs w:val="28"/>
              </w:rPr>
              <w:t>60535362</w:t>
            </w:r>
          </w:p>
        </w:tc>
        <w:tc>
          <w:tcPr>
            <w:tcW w:w="1347" w:type="pct"/>
            <w:vMerge/>
            <w:vAlign w:val="center"/>
            <w:hideMark/>
          </w:tcPr>
          <w:p w:rsidR="00781128" w:rsidRPr="005C7209" w:rsidRDefault="00781128" w:rsidP="00766843">
            <w:pPr>
              <w:rPr>
                <w:color w:val="000000"/>
                <w:sz w:val="28"/>
                <w:szCs w:val="28"/>
              </w:rPr>
            </w:pPr>
          </w:p>
        </w:tc>
      </w:tr>
    </w:tbl>
    <w:p w:rsidR="00781128" w:rsidRPr="005C7209" w:rsidRDefault="00781128" w:rsidP="00781128">
      <w:pPr>
        <w:pStyle w:val="a9"/>
        <w:widowControl w:val="0"/>
        <w:spacing w:before="240" w:after="0" w:line="360" w:lineRule="auto"/>
        <w:ind w:firstLine="709"/>
        <w:jc w:val="both"/>
        <w:rPr>
          <w:sz w:val="28"/>
          <w:szCs w:val="28"/>
        </w:rPr>
      </w:pPr>
      <w:r w:rsidRPr="005C7209">
        <w:rPr>
          <w:rFonts w:eastAsia="Calibri"/>
          <w:sz w:val="28"/>
          <w:szCs w:val="28"/>
          <w:lang w:eastAsia="en-US"/>
        </w:rPr>
        <w:t>Следовательно</w:t>
      </w:r>
      <w:r w:rsidRPr="005C7209">
        <w:rPr>
          <w:sz w:val="28"/>
          <w:szCs w:val="28"/>
        </w:rPr>
        <w:t>, можно сделать вывод, что за счет повышения производ</w:t>
      </w:r>
      <w:r w:rsidR="0022254C" w:rsidRPr="005C7209">
        <w:rPr>
          <w:sz w:val="28"/>
          <w:szCs w:val="28"/>
        </w:rPr>
        <w:softHyphen/>
      </w:r>
      <w:r w:rsidRPr="005C7209">
        <w:rPr>
          <w:sz w:val="28"/>
          <w:szCs w:val="28"/>
        </w:rPr>
        <w:t>ственного потенциала предприятия с учетом снижения себестоимости продук</w:t>
      </w:r>
      <w:r w:rsidR="0022254C" w:rsidRPr="005C7209">
        <w:rPr>
          <w:sz w:val="28"/>
          <w:szCs w:val="28"/>
        </w:rPr>
        <w:softHyphen/>
      </w:r>
      <w:r w:rsidRPr="005C7209">
        <w:rPr>
          <w:sz w:val="28"/>
          <w:szCs w:val="28"/>
        </w:rPr>
        <w:t xml:space="preserve">ции резерв снижения себестоимости единицы продукции составит </w:t>
      </w:r>
      <w:r w:rsidR="005D6BAF" w:rsidRPr="005C7209">
        <w:rPr>
          <w:sz w:val="28"/>
          <w:szCs w:val="28"/>
        </w:rPr>
        <w:t>70</w:t>
      </w:r>
      <w:r w:rsidRPr="005C7209">
        <w:rPr>
          <w:sz w:val="28"/>
          <w:szCs w:val="28"/>
        </w:rPr>
        <w:t xml:space="preserve"> руб.</w:t>
      </w:r>
      <w:r w:rsidR="005D6BAF" w:rsidRPr="005C7209">
        <w:rPr>
          <w:sz w:val="28"/>
          <w:szCs w:val="28"/>
        </w:rPr>
        <w:t>, а планируемого выпуска на 70000 тыс. руб.</w:t>
      </w:r>
    </w:p>
    <w:p w:rsidR="00781128" w:rsidRPr="005C7209" w:rsidRDefault="00781128" w:rsidP="008512E0">
      <w:pPr>
        <w:pStyle w:val="a9"/>
        <w:widowControl w:val="0"/>
        <w:spacing w:line="360" w:lineRule="auto"/>
        <w:ind w:firstLine="709"/>
        <w:jc w:val="both"/>
        <w:rPr>
          <w:sz w:val="28"/>
          <w:szCs w:val="28"/>
        </w:rPr>
      </w:pPr>
      <w:r w:rsidRPr="005C7209">
        <w:rPr>
          <w:sz w:val="28"/>
          <w:szCs w:val="28"/>
        </w:rPr>
        <w:t xml:space="preserve">Таким образом, за счет увеличения объема производства продукции за счет более полного использования производственной мощности предприятия, а также за счет сокращения затрат на производство продукции резерв снижения себестоимости </w:t>
      </w:r>
      <w:r w:rsidR="005D6BAF" w:rsidRPr="005C7209">
        <w:rPr>
          <w:sz w:val="28"/>
          <w:szCs w:val="28"/>
        </w:rPr>
        <w:t>детского трикотажа</w:t>
      </w:r>
      <w:r w:rsidRPr="005C7209">
        <w:rPr>
          <w:sz w:val="28"/>
          <w:szCs w:val="28"/>
        </w:rPr>
        <w:t xml:space="preserve"> составляет </w:t>
      </w:r>
      <w:r w:rsidR="005D6BAF" w:rsidRPr="005C7209">
        <w:rPr>
          <w:sz w:val="28"/>
          <w:szCs w:val="28"/>
        </w:rPr>
        <w:t>70000</w:t>
      </w:r>
      <w:r w:rsidRPr="005C7209">
        <w:rPr>
          <w:sz w:val="28"/>
          <w:szCs w:val="28"/>
        </w:rPr>
        <w:t xml:space="preserve"> тыс. рублей.</w:t>
      </w:r>
    </w:p>
    <w:p w:rsidR="007B0F13" w:rsidRPr="005C7209" w:rsidRDefault="007B0F13" w:rsidP="00B20ED0">
      <w:pPr>
        <w:pStyle w:val="1"/>
        <w:keepNext w:val="0"/>
        <w:widowControl w:val="0"/>
        <w:suppressAutoHyphens/>
        <w:spacing w:before="0" w:after="0" w:line="360" w:lineRule="atLeast"/>
        <w:rPr>
          <w:b w:val="0"/>
          <w:szCs w:val="28"/>
        </w:rPr>
      </w:pPr>
      <w:bookmarkStart w:id="10" w:name="_Toc7646832"/>
      <w:r w:rsidRPr="005C7209">
        <w:rPr>
          <w:b w:val="0"/>
          <w:szCs w:val="28"/>
        </w:rPr>
        <w:lastRenderedPageBreak/>
        <w:t>ЗАКЛЮЧЕНИЕ</w:t>
      </w:r>
      <w:bookmarkEnd w:id="10"/>
    </w:p>
    <w:p w:rsidR="007B0F13" w:rsidRPr="005C7209" w:rsidRDefault="007B0F13" w:rsidP="00544B41">
      <w:pPr>
        <w:widowControl w:val="0"/>
        <w:spacing w:line="360" w:lineRule="auto"/>
        <w:ind w:firstLine="709"/>
        <w:jc w:val="both"/>
        <w:rPr>
          <w:sz w:val="28"/>
        </w:rPr>
      </w:pPr>
    </w:p>
    <w:p w:rsidR="00544B41" w:rsidRPr="005C7209" w:rsidRDefault="00AD4F23" w:rsidP="00544B41">
      <w:pPr>
        <w:widowControl w:val="0"/>
        <w:tabs>
          <w:tab w:val="left" w:pos="0"/>
        </w:tabs>
        <w:spacing w:line="360" w:lineRule="auto"/>
        <w:ind w:firstLine="709"/>
        <w:jc w:val="both"/>
        <w:rPr>
          <w:sz w:val="28"/>
          <w:szCs w:val="28"/>
        </w:rPr>
      </w:pPr>
      <w:r w:rsidRPr="005C7209">
        <w:rPr>
          <w:sz w:val="28"/>
          <w:szCs w:val="28"/>
        </w:rPr>
        <w:t xml:space="preserve">Изучение теоретического и практического материала </w:t>
      </w:r>
      <w:r w:rsidR="00461EA0">
        <w:rPr>
          <w:sz w:val="28"/>
          <w:szCs w:val="28"/>
        </w:rPr>
        <w:t xml:space="preserve">планирования, учета и </w:t>
      </w:r>
      <w:r w:rsidR="005D6BAF" w:rsidRPr="005C7209">
        <w:rPr>
          <w:sz w:val="28"/>
          <w:szCs w:val="28"/>
        </w:rPr>
        <w:t>анализа затрат на</w:t>
      </w:r>
      <w:r w:rsidR="008B4DB9" w:rsidRPr="005C7209">
        <w:rPr>
          <w:sz w:val="28"/>
          <w:szCs w:val="28"/>
        </w:rPr>
        <w:t xml:space="preserve"> </w:t>
      </w:r>
      <w:r w:rsidR="00544B41" w:rsidRPr="005C7209">
        <w:rPr>
          <w:sz w:val="28"/>
          <w:szCs w:val="28"/>
        </w:rPr>
        <w:t>про</w:t>
      </w:r>
      <w:r w:rsidR="00781128" w:rsidRPr="005C7209">
        <w:rPr>
          <w:sz w:val="28"/>
          <w:szCs w:val="28"/>
        </w:rPr>
        <w:softHyphen/>
      </w:r>
      <w:r w:rsidR="00544B41" w:rsidRPr="005C7209">
        <w:rPr>
          <w:sz w:val="28"/>
          <w:szCs w:val="28"/>
        </w:rPr>
        <w:t>изводств</w:t>
      </w:r>
      <w:r w:rsidR="005D6BAF" w:rsidRPr="005C7209">
        <w:rPr>
          <w:sz w:val="28"/>
          <w:szCs w:val="28"/>
        </w:rPr>
        <w:t>о</w:t>
      </w:r>
      <w:r w:rsidR="008B4DB9" w:rsidRPr="005C7209">
        <w:rPr>
          <w:sz w:val="28"/>
          <w:szCs w:val="28"/>
        </w:rPr>
        <w:t xml:space="preserve"> </w:t>
      </w:r>
      <w:r w:rsidR="00544B41" w:rsidRPr="005C7209">
        <w:rPr>
          <w:sz w:val="28"/>
          <w:szCs w:val="28"/>
        </w:rPr>
        <w:t>позволил</w:t>
      </w:r>
      <w:r w:rsidR="00461EA0">
        <w:rPr>
          <w:sz w:val="28"/>
          <w:szCs w:val="28"/>
        </w:rPr>
        <w:t>о</w:t>
      </w:r>
      <w:r w:rsidR="00544B41" w:rsidRPr="005C7209">
        <w:rPr>
          <w:sz w:val="28"/>
          <w:szCs w:val="28"/>
        </w:rPr>
        <w:t xml:space="preserve"> сделать вывод о необходимости </w:t>
      </w:r>
      <w:r w:rsidR="00461EA0">
        <w:rPr>
          <w:sz w:val="28"/>
          <w:szCs w:val="28"/>
        </w:rPr>
        <w:t xml:space="preserve">управления формированием себестоимостью </w:t>
      </w:r>
      <w:r w:rsidRPr="005C7209">
        <w:rPr>
          <w:sz w:val="28"/>
          <w:szCs w:val="28"/>
        </w:rPr>
        <w:t>предприяти</w:t>
      </w:r>
      <w:r w:rsidR="00544B41" w:rsidRPr="005C7209">
        <w:rPr>
          <w:sz w:val="28"/>
          <w:szCs w:val="28"/>
        </w:rPr>
        <w:t xml:space="preserve">я с учетом режима экономии </w:t>
      </w:r>
      <w:r w:rsidR="005D6BAF" w:rsidRPr="005C7209">
        <w:rPr>
          <w:sz w:val="28"/>
          <w:szCs w:val="28"/>
        </w:rPr>
        <w:t xml:space="preserve">производственных </w:t>
      </w:r>
      <w:r w:rsidR="00544B41" w:rsidRPr="005C7209">
        <w:rPr>
          <w:sz w:val="28"/>
          <w:szCs w:val="28"/>
        </w:rPr>
        <w:t xml:space="preserve">ресурсов.  </w:t>
      </w:r>
    </w:p>
    <w:p w:rsidR="00AD4F23" w:rsidRPr="005C7209" w:rsidRDefault="005D6BAF" w:rsidP="00544B41">
      <w:pPr>
        <w:widowControl w:val="0"/>
        <w:tabs>
          <w:tab w:val="left" w:pos="0"/>
        </w:tabs>
        <w:spacing w:line="360" w:lineRule="auto"/>
        <w:ind w:firstLine="709"/>
        <w:jc w:val="both"/>
        <w:rPr>
          <w:sz w:val="28"/>
          <w:szCs w:val="28"/>
        </w:rPr>
      </w:pPr>
      <w:r w:rsidRPr="005C7209">
        <w:rPr>
          <w:sz w:val="28"/>
          <w:szCs w:val="28"/>
        </w:rPr>
        <w:t>Затраты на</w:t>
      </w:r>
      <w:r w:rsidR="009819A6" w:rsidRPr="005C7209">
        <w:rPr>
          <w:sz w:val="28"/>
          <w:szCs w:val="28"/>
        </w:rPr>
        <w:t xml:space="preserve"> производств</w:t>
      </w:r>
      <w:r w:rsidRPr="005C7209">
        <w:rPr>
          <w:sz w:val="28"/>
          <w:szCs w:val="28"/>
        </w:rPr>
        <w:t>о</w:t>
      </w:r>
      <w:r w:rsidR="00544B41" w:rsidRPr="005C7209">
        <w:rPr>
          <w:sz w:val="28"/>
          <w:szCs w:val="28"/>
        </w:rPr>
        <w:t xml:space="preserve"> и их обоснованная классификация оказывают воздействие как на отдельные направления </w:t>
      </w:r>
      <w:r w:rsidR="00AD4F23" w:rsidRPr="005C7209">
        <w:rPr>
          <w:sz w:val="28"/>
          <w:szCs w:val="28"/>
        </w:rPr>
        <w:t xml:space="preserve">экономической </w:t>
      </w:r>
      <w:r w:rsidR="00544B41" w:rsidRPr="005C7209">
        <w:rPr>
          <w:sz w:val="28"/>
          <w:szCs w:val="28"/>
        </w:rPr>
        <w:t>деятельности пред</w:t>
      </w:r>
      <w:r w:rsidR="00781128" w:rsidRPr="005C7209">
        <w:rPr>
          <w:sz w:val="28"/>
          <w:szCs w:val="28"/>
        </w:rPr>
        <w:softHyphen/>
      </w:r>
      <w:r w:rsidR="00544B41" w:rsidRPr="005C7209">
        <w:rPr>
          <w:sz w:val="28"/>
          <w:szCs w:val="28"/>
        </w:rPr>
        <w:t xml:space="preserve">приятия, так и на его финансовые результаты в целом. </w:t>
      </w:r>
    </w:p>
    <w:p w:rsidR="00544B41" w:rsidRPr="005C7209" w:rsidRDefault="00544B41" w:rsidP="00544B41">
      <w:pPr>
        <w:widowControl w:val="0"/>
        <w:tabs>
          <w:tab w:val="left" w:pos="0"/>
        </w:tabs>
        <w:spacing w:line="360" w:lineRule="auto"/>
        <w:ind w:firstLine="709"/>
        <w:jc w:val="both"/>
        <w:rPr>
          <w:sz w:val="28"/>
        </w:rPr>
      </w:pPr>
      <w:r w:rsidRPr="005C7209">
        <w:rPr>
          <w:sz w:val="28"/>
          <w:szCs w:val="28"/>
        </w:rPr>
        <w:t>В ходе организационно-экономической характеристики объекта исследо</w:t>
      </w:r>
      <w:r w:rsidR="00781128" w:rsidRPr="005C7209">
        <w:rPr>
          <w:sz w:val="28"/>
          <w:szCs w:val="28"/>
        </w:rPr>
        <w:softHyphen/>
      </w:r>
      <w:r w:rsidRPr="005C7209">
        <w:rPr>
          <w:sz w:val="28"/>
          <w:szCs w:val="28"/>
        </w:rPr>
        <w:t xml:space="preserve">вания было выявлено следующее. </w:t>
      </w:r>
      <w:r w:rsidR="00184F2A" w:rsidRPr="005C7209">
        <w:rPr>
          <w:sz w:val="28"/>
        </w:rPr>
        <w:t>ООО «</w:t>
      </w:r>
      <w:r w:rsidR="00A6644D" w:rsidRPr="005C7209">
        <w:rPr>
          <w:sz w:val="28"/>
        </w:rPr>
        <w:t>Трикотаж плюс</w:t>
      </w:r>
      <w:r w:rsidR="00184F2A" w:rsidRPr="005C7209">
        <w:rPr>
          <w:sz w:val="28"/>
        </w:rPr>
        <w:t>»</w:t>
      </w:r>
      <w:r w:rsidRPr="005C7209">
        <w:rPr>
          <w:sz w:val="28"/>
        </w:rPr>
        <w:t xml:space="preserve"> </w:t>
      </w:r>
      <w:r w:rsidR="00322A55" w:rsidRPr="005C7209">
        <w:rPr>
          <w:sz w:val="28"/>
        </w:rPr>
        <w:t xml:space="preserve">является </w:t>
      </w:r>
      <w:r w:rsidR="005D6BAF" w:rsidRPr="005C7209">
        <w:rPr>
          <w:rFonts w:eastAsia="Calibri"/>
          <w:sz w:val="28"/>
          <w:szCs w:val="28"/>
        </w:rPr>
        <w:t>одной из наиболее динамично развивающихся розничных компаний на российском рынке, успешно реализующей широкий ассортимент детской одежды собственного производства</w:t>
      </w:r>
      <w:r w:rsidR="00322A55" w:rsidRPr="005C7209">
        <w:rPr>
          <w:sz w:val="28"/>
        </w:rPr>
        <w:t>.</w:t>
      </w:r>
    </w:p>
    <w:p w:rsidR="00322A55" w:rsidRPr="005C7209" w:rsidRDefault="00544B41" w:rsidP="00544B41">
      <w:pPr>
        <w:widowControl w:val="0"/>
        <w:tabs>
          <w:tab w:val="left" w:pos="0"/>
        </w:tabs>
        <w:spacing w:line="360" w:lineRule="auto"/>
        <w:ind w:firstLine="709"/>
        <w:jc w:val="both"/>
        <w:rPr>
          <w:sz w:val="28"/>
          <w:szCs w:val="28"/>
        </w:rPr>
      </w:pPr>
      <w:r w:rsidRPr="005C7209">
        <w:rPr>
          <w:sz w:val="28"/>
          <w:szCs w:val="28"/>
        </w:rPr>
        <w:t>П</w:t>
      </w:r>
      <w:r w:rsidR="00322A55" w:rsidRPr="005C7209">
        <w:rPr>
          <w:sz w:val="28"/>
          <w:szCs w:val="28"/>
        </w:rPr>
        <w:t>о результатам п</w:t>
      </w:r>
      <w:r w:rsidRPr="005C7209">
        <w:rPr>
          <w:sz w:val="28"/>
          <w:szCs w:val="28"/>
        </w:rPr>
        <w:t>роведенн</w:t>
      </w:r>
      <w:r w:rsidR="00322A55" w:rsidRPr="005C7209">
        <w:rPr>
          <w:sz w:val="28"/>
          <w:szCs w:val="28"/>
        </w:rPr>
        <w:t>ого</w:t>
      </w:r>
      <w:r w:rsidRPr="005C7209">
        <w:rPr>
          <w:sz w:val="28"/>
          <w:szCs w:val="28"/>
        </w:rPr>
        <w:t xml:space="preserve"> анализ</w:t>
      </w:r>
      <w:r w:rsidR="00322A55" w:rsidRPr="005C7209">
        <w:rPr>
          <w:sz w:val="28"/>
          <w:szCs w:val="28"/>
        </w:rPr>
        <w:t>а</w:t>
      </w:r>
      <w:r w:rsidRPr="005C7209">
        <w:rPr>
          <w:sz w:val="28"/>
          <w:szCs w:val="28"/>
        </w:rPr>
        <w:t xml:space="preserve"> </w:t>
      </w:r>
      <w:r w:rsidR="005D6BAF" w:rsidRPr="005C7209">
        <w:rPr>
          <w:sz w:val="28"/>
          <w:szCs w:val="28"/>
        </w:rPr>
        <w:t xml:space="preserve">затрат на </w:t>
      </w:r>
      <w:r w:rsidRPr="005C7209">
        <w:rPr>
          <w:sz w:val="28"/>
          <w:szCs w:val="28"/>
        </w:rPr>
        <w:t>производств</w:t>
      </w:r>
      <w:r w:rsidR="005D6BAF" w:rsidRPr="005C7209">
        <w:rPr>
          <w:sz w:val="28"/>
          <w:szCs w:val="28"/>
        </w:rPr>
        <w:t>о</w:t>
      </w:r>
      <w:r w:rsidRPr="005C7209">
        <w:rPr>
          <w:sz w:val="28"/>
          <w:szCs w:val="28"/>
        </w:rPr>
        <w:t xml:space="preserve"> продукции </w:t>
      </w:r>
      <w:r w:rsidR="00184F2A" w:rsidRPr="005C7209">
        <w:rPr>
          <w:sz w:val="28"/>
        </w:rPr>
        <w:t>ООО «</w:t>
      </w:r>
      <w:r w:rsidR="00A6644D" w:rsidRPr="005C7209">
        <w:rPr>
          <w:sz w:val="28"/>
        </w:rPr>
        <w:t>Трикотаж плюс</w:t>
      </w:r>
      <w:r w:rsidR="00184F2A" w:rsidRPr="005C7209">
        <w:rPr>
          <w:sz w:val="28"/>
        </w:rPr>
        <w:t>»</w:t>
      </w:r>
      <w:r w:rsidRPr="005C7209">
        <w:rPr>
          <w:sz w:val="28"/>
        </w:rPr>
        <w:t xml:space="preserve"> </w:t>
      </w:r>
      <w:r w:rsidR="00322A55" w:rsidRPr="005C7209">
        <w:rPr>
          <w:sz w:val="28"/>
          <w:szCs w:val="28"/>
        </w:rPr>
        <w:t>были сделаны следующие выводы.</w:t>
      </w:r>
      <w:r w:rsidR="005D6BAF" w:rsidRPr="005C7209">
        <w:rPr>
          <w:sz w:val="28"/>
          <w:szCs w:val="28"/>
        </w:rPr>
        <w:t xml:space="preserve"> </w:t>
      </w:r>
      <w:r w:rsidR="00322A55" w:rsidRPr="005C7209">
        <w:rPr>
          <w:sz w:val="28"/>
          <w:szCs w:val="28"/>
        </w:rPr>
        <w:t xml:space="preserve">Наряду с увеличением общей суммы </w:t>
      </w:r>
      <w:r w:rsidR="005D6BAF" w:rsidRPr="005C7209">
        <w:rPr>
          <w:sz w:val="28"/>
          <w:szCs w:val="28"/>
        </w:rPr>
        <w:t>затрат на</w:t>
      </w:r>
      <w:r w:rsidR="00322A55" w:rsidRPr="005C7209">
        <w:rPr>
          <w:sz w:val="28"/>
          <w:szCs w:val="28"/>
        </w:rPr>
        <w:t xml:space="preserve"> производств</w:t>
      </w:r>
      <w:proofErr w:type="gramStart"/>
      <w:r w:rsidR="005D6BAF" w:rsidRPr="005C7209">
        <w:rPr>
          <w:sz w:val="28"/>
          <w:szCs w:val="28"/>
        </w:rPr>
        <w:t>о</w:t>
      </w:r>
      <w:r w:rsidR="009819A6" w:rsidRPr="005C7209">
        <w:rPr>
          <w:sz w:val="28"/>
          <w:szCs w:val="28"/>
        </w:rPr>
        <w:t xml:space="preserve"> </w:t>
      </w:r>
      <w:r w:rsidR="00184F2A" w:rsidRPr="005C7209">
        <w:rPr>
          <w:sz w:val="28"/>
          <w:szCs w:val="28"/>
        </w:rPr>
        <w:t>ООО</w:t>
      </w:r>
      <w:proofErr w:type="gramEnd"/>
      <w:r w:rsidR="00184F2A" w:rsidRPr="005C7209">
        <w:rPr>
          <w:sz w:val="28"/>
          <w:szCs w:val="28"/>
        </w:rPr>
        <w:t xml:space="preserve"> «</w:t>
      </w:r>
      <w:r w:rsidR="00A6644D" w:rsidRPr="005C7209">
        <w:rPr>
          <w:sz w:val="28"/>
          <w:szCs w:val="28"/>
        </w:rPr>
        <w:t>Три</w:t>
      </w:r>
      <w:r w:rsidR="00781128" w:rsidRPr="005C7209">
        <w:rPr>
          <w:sz w:val="28"/>
          <w:szCs w:val="28"/>
        </w:rPr>
        <w:softHyphen/>
      </w:r>
      <w:r w:rsidR="00A6644D" w:rsidRPr="005C7209">
        <w:rPr>
          <w:sz w:val="28"/>
          <w:szCs w:val="28"/>
        </w:rPr>
        <w:t>котаж плюс</w:t>
      </w:r>
      <w:r w:rsidR="00184F2A" w:rsidRPr="005C7209">
        <w:rPr>
          <w:sz w:val="28"/>
          <w:szCs w:val="28"/>
        </w:rPr>
        <w:t>»</w:t>
      </w:r>
      <w:r w:rsidR="00322A55" w:rsidRPr="005C7209">
        <w:rPr>
          <w:sz w:val="28"/>
          <w:szCs w:val="28"/>
        </w:rPr>
        <w:t xml:space="preserve"> в 201</w:t>
      </w:r>
      <w:r w:rsidR="00461EA0">
        <w:rPr>
          <w:sz w:val="28"/>
          <w:szCs w:val="28"/>
        </w:rPr>
        <w:t>8</w:t>
      </w:r>
      <w:r w:rsidR="00322A55" w:rsidRPr="005C7209">
        <w:rPr>
          <w:sz w:val="28"/>
          <w:szCs w:val="28"/>
        </w:rPr>
        <w:t xml:space="preserve"> году как в абсолютной сумме, так и в относительном вы</w:t>
      </w:r>
      <w:r w:rsidR="00781128" w:rsidRPr="005C7209">
        <w:rPr>
          <w:sz w:val="28"/>
          <w:szCs w:val="28"/>
        </w:rPr>
        <w:softHyphen/>
      </w:r>
      <w:r w:rsidR="00322A55" w:rsidRPr="005C7209">
        <w:rPr>
          <w:sz w:val="28"/>
          <w:szCs w:val="28"/>
        </w:rPr>
        <w:t>ражении, выявлено снижение себестоимости на рубль затрат произведенной продукции по отношению к предыдущему 201</w:t>
      </w:r>
      <w:r w:rsidR="00461EA0">
        <w:rPr>
          <w:sz w:val="28"/>
          <w:szCs w:val="28"/>
        </w:rPr>
        <w:t>7</w:t>
      </w:r>
      <w:r w:rsidR="00322A55" w:rsidRPr="005C7209">
        <w:rPr>
          <w:sz w:val="28"/>
          <w:szCs w:val="28"/>
        </w:rPr>
        <w:t xml:space="preserve"> году. При изучении динамики себестоимости продукции наблюдается рост по каждому ее основному эле</w:t>
      </w:r>
      <w:r w:rsidR="00781128" w:rsidRPr="005C7209">
        <w:rPr>
          <w:sz w:val="28"/>
          <w:szCs w:val="28"/>
        </w:rPr>
        <w:softHyphen/>
      </w:r>
      <w:r w:rsidR="00322A55" w:rsidRPr="005C7209">
        <w:rPr>
          <w:sz w:val="28"/>
          <w:szCs w:val="28"/>
        </w:rPr>
        <w:t>менту за исключением материальных затрат. При изучении структуры себесто</w:t>
      </w:r>
      <w:r w:rsidR="00781128" w:rsidRPr="005C7209">
        <w:rPr>
          <w:sz w:val="28"/>
          <w:szCs w:val="28"/>
        </w:rPr>
        <w:softHyphen/>
      </w:r>
      <w:r w:rsidR="00322A55" w:rsidRPr="005C7209">
        <w:rPr>
          <w:sz w:val="28"/>
          <w:szCs w:val="28"/>
        </w:rPr>
        <w:t>имости продукции было выявлено незначительное изменение удельного веса каждого ее экономического элемента, наибольший удельный вес в анализируе</w:t>
      </w:r>
      <w:r w:rsidR="00781128" w:rsidRPr="005C7209">
        <w:rPr>
          <w:sz w:val="28"/>
          <w:szCs w:val="28"/>
        </w:rPr>
        <w:softHyphen/>
      </w:r>
      <w:r w:rsidR="00322A55" w:rsidRPr="005C7209">
        <w:rPr>
          <w:sz w:val="28"/>
          <w:szCs w:val="28"/>
        </w:rPr>
        <w:t>мом периоде приходится на прочие производственные затраты.</w:t>
      </w:r>
    </w:p>
    <w:p w:rsidR="00544B41" w:rsidRPr="005C7209" w:rsidRDefault="00544B41" w:rsidP="00544B41">
      <w:pPr>
        <w:widowControl w:val="0"/>
        <w:tabs>
          <w:tab w:val="left" w:pos="0"/>
        </w:tabs>
        <w:spacing w:line="360" w:lineRule="auto"/>
        <w:ind w:firstLine="709"/>
        <w:jc w:val="both"/>
        <w:rPr>
          <w:sz w:val="28"/>
          <w:szCs w:val="28"/>
        </w:rPr>
      </w:pPr>
      <w:r w:rsidRPr="005C7209">
        <w:rPr>
          <w:sz w:val="28"/>
          <w:szCs w:val="28"/>
        </w:rPr>
        <w:t>В целом по результатам внедрения предложенных мероприя</w:t>
      </w:r>
      <w:r w:rsidR="00781128" w:rsidRPr="005C7209">
        <w:rPr>
          <w:sz w:val="28"/>
          <w:szCs w:val="28"/>
        </w:rPr>
        <w:softHyphen/>
      </w:r>
      <w:r w:rsidRPr="005C7209">
        <w:rPr>
          <w:sz w:val="28"/>
          <w:szCs w:val="28"/>
        </w:rPr>
        <w:t xml:space="preserve">тий по снижению затрат на производство и реализацию продукции </w:t>
      </w:r>
      <w:r w:rsidR="00184F2A" w:rsidRPr="005C7209">
        <w:rPr>
          <w:sz w:val="28"/>
          <w:szCs w:val="28"/>
        </w:rPr>
        <w:t>ООО «</w:t>
      </w:r>
      <w:r w:rsidR="00A6644D" w:rsidRPr="005C7209">
        <w:rPr>
          <w:sz w:val="28"/>
          <w:szCs w:val="28"/>
        </w:rPr>
        <w:t>Трикотаж плюс</w:t>
      </w:r>
      <w:r w:rsidR="00184F2A" w:rsidRPr="005C7209">
        <w:rPr>
          <w:sz w:val="28"/>
          <w:szCs w:val="28"/>
        </w:rPr>
        <w:t>»</w:t>
      </w:r>
      <w:r w:rsidRPr="005C7209">
        <w:rPr>
          <w:sz w:val="28"/>
          <w:szCs w:val="28"/>
        </w:rPr>
        <w:t xml:space="preserve"> следует отметить повышение эффективности управления доходами и расходами </w:t>
      </w:r>
      <w:r w:rsidR="00322A55" w:rsidRPr="005C7209">
        <w:rPr>
          <w:sz w:val="28"/>
          <w:szCs w:val="28"/>
        </w:rPr>
        <w:t>предприятия</w:t>
      </w:r>
      <w:r w:rsidRPr="005C7209">
        <w:rPr>
          <w:sz w:val="28"/>
          <w:szCs w:val="28"/>
        </w:rPr>
        <w:t xml:space="preserve"> и в целом повышение эффек</w:t>
      </w:r>
      <w:r w:rsidR="00781128" w:rsidRPr="005C7209">
        <w:rPr>
          <w:sz w:val="28"/>
          <w:szCs w:val="28"/>
        </w:rPr>
        <w:softHyphen/>
      </w:r>
      <w:r w:rsidR="00322A55" w:rsidRPr="005C7209">
        <w:rPr>
          <w:sz w:val="28"/>
          <w:szCs w:val="28"/>
        </w:rPr>
        <w:t xml:space="preserve">тивности его экономической </w:t>
      </w:r>
      <w:r w:rsidRPr="005C7209">
        <w:rPr>
          <w:sz w:val="28"/>
          <w:szCs w:val="28"/>
        </w:rPr>
        <w:t>деятельности.</w:t>
      </w:r>
    </w:p>
    <w:p w:rsidR="00653CAA" w:rsidRPr="005C7209" w:rsidRDefault="00F10B5D" w:rsidP="00B20ED0">
      <w:pPr>
        <w:pStyle w:val="1"/>
        <w:keepNext w:val="0"/>
        <w:widowControl w:val="0"/>
        <w:suppressAutoHyphens/>
        <w:spacing w:before="0" w:after="0" w:line="360" w:lineRule="atLeast"/>
        <w:rPr>
          <w:b w:val="0"/>
          <w:szCs w:val="28"/>
        </w:rPr>
      </w:pPr>
      <w:r w:rsidRPr="005C7209">
        <w:rPr>
          <w:b w:val="0"/>
          <w:sz w:val="32"/>
        </w:rPr>
        <w:br w:type="page"/>
      </w:r>
      <w:bookmarkStart w:id="11" w:name="_Toc7646833"/>
      <w:r w:rsidR="006541DE" w:rsidRPr="005C7209">
        <w:rPr>
          <w:b w:val="0"/>
          <w:szCs w:val="28"/>
        </w:rPr>
        <w:lastRenderedPageBreak/>
        <w:t>СПИСОК ИСПОЛЬЗОВАНН</w:t>
      </w:r>
      <w:r w:rsidR="00663438" w:rsidRPr="005C7209">
        <w:rPr>
          <w:b w:val="0"/>
          <w:szCs w:val="28"/>
        </w:rPr>
        <w:t>ЫХ ИСТОЧНИКОВ</w:t>
      </w:r>
      <w:bookmarkEnd w:id="11"/>
    </w:p>
    <w:p w:rsidR="002C363D" w:rsidRPr="005C7209" w:rsidRDefault="002C363D" w:rsidP="002C363D">
      <w:pPr>
        <w:widowControl w:val="0"/>
        <w:tabs>
          <w:tab w:val="left" w:pos="0"/>
        </w:tabs>
        <w:spacing w:line="360" w:lineRule="auto"/>
        <w:ind w:firstLine="709"/>
        <w:jc w:val="both"/>
        <w:rPr>
          <w:sz w:val="28"/>
          <w:szCs w:val="28"/>
        </w:rPr>
      </w:pPr>
    </w:p>
    <w:p w:rsidR="005C7209" w:rsidRPr="005C7209" w:rsidRDefault="005C7209" w:rsidP="005C7209">
      <w:pPr>
        <w:pStyle w:val="af6"/>
        <w:widowControl w:val="0"/>
        <w:numPr>
          <w:ilvl w:val="0"/>
          <w:numId w:val="15"/>
        </w:numPr>
        <w:tabs>
          <w:tab w:val="left" w:pos="1020"/>
        </w:tabs>
        <w:spacing w:after="0" w:line="360" w:lineRule="auto"/>
        <w:ind w:left="0" w:firstLine="709"/>
        <w:contextualSpacing w:val="0"/>
        <w:jc w:val="both"/>
        <w:rPr>
          <w:rFonts w:ascii="Times New Roman" w:hAnsi="Times New Roman"/>
          <w:sz w:val="28"/>
          <w:szCs w:val="28"/>
        </w:rPr>
      </w:pPr>
      <w:r w:rsidRPr="005C7209">
        <w:rPr>
          <w:rFonts w:ascii="Times New Roman" w:hAnsi="Times New Roman"/>
          <w:sz w:val="28"/>
          <w:szCs w:val="28"/>
        </w:rPr>
        <w:t>Налоговый кодекс Российской Федерации (часть вторая) от 05.08.2000 № 117-ФЗ (ред. от 25.12.2018) // Собрание законодательства РФ, 07.08.2000, № 32, ст. 3340.</w:t>
      </w:r>
    </w:p>
    <w:p w:rsidR="005C7209" w:rsidRPr="005C7209" w:rsidRDefault="005C7209" w:rsidP="005C7209">
      <w:pPr>
        <w:pStyle w:val="af6"/>
        <w:widowControl w:val="0"/>
        <w:numPr>
          <w:ilvl w:val="0"/>
          <w:numId w:val="15"/>
        </w:numPr>
        <w:tabs>
          <w:tab w:val="left" w:pos="1020"/>
        </w:tabs>
        <w:spacing w:after="0" w:line="360" w:lineRule="auto"/>
        <w:ind w:left="0" w:firstLine="709"/>
        <w:contextualSpacing w:val="0"/>
        <w:jc w:val="both"/>
        <w:rPr>
          <w:rFonts w:ascii="Times New Roman" w:hAnsi="Times New Roman"/>
          <w:sz w:val="28"/>
          <w:szCs w:val="28"/>
        </w:rPr>
      </w:pPr>
      <w:r w:rsidRPr="005C7209">
        <w:rPr>
          <w:rFonts w:ascii="Times New Roman" w:hAnsi="Times New Roman"/>
          <w:sz w:val="28"/>
          <w:szCs w:val="28"/>
        </w:rPr>
        <w:t>Федеральный закон от 06.12.2011 № 402-ФЗ (ред. от 28.11.2018) «О бухгалтерском учете» // Собрание законодательства РФ, 12.12.2011, № 50, ст. 7344.</w:t>
      </w:r>
    </w:p>
    <w:p w:rsidR="005C7209" w:rsidRPr="005C7209" w:rsidRDefault="005C7209" w:rsidP="005C7209">
      <w:pPr>
        <w:pStyle w:val="af6"/>
        <w:widowControl w:val="0"/>
        <w:numPr>
          <w:ilvl w:val="0"/>
          <w:numId w:val="15"/>
        </w:numPr>
        <w:tabs>
          <w:tab w:val="left" w:pos="1020"/>
        </w:tabs>
        <w:spacing w:after="0" w:line="360" w:lineRule="auto"/>
        <w:ind w:left="0" w:firstLine="709"/>
        <w:contextualSpacing w:val="0"/>
        <w:jc w:val="both"/>
        <w:rPr>
          <w:rFonts w:ascii="Times New Roman" w:hAnsi="Times New Roman"/>
          <w:sz w:val="28"/>
          <w:szCs w:val="28"/>
        </w:rPr>
      </w:pPr>
      <w:r w:rsidRPr="005C7209">
        <w:rPr>
          <w:rFonts w:ascii="Times New Roman" w:hAnsi="Times New Roman"/>
          <w:sz w:val="28"/>
          <w:szCs w:val="28"/>
        </w:rPr>
        <w:t>Приказ Минфина России от 06.05.1999 № 33н (ред. от 06.04.2015) «Об утверждении Положения по бухгалтерскому учету «Расходы организации» ПБУ 10/99» // Бюллетень нормативных актов федеральных органов исполнительной власти, № 26, 28.06.1999.</w:t>
      </w:r>
    </w:p>
    <w:p w:rsidR="005C7209" w:rsidRPr="005C7209" w:rsidRDefault="005C7209" w:rsidP="005C7209">
      <w:pPr>
        <w:pStyle w:val="af6"/>
        <w:widowControl w:val="0"/>
        <w:numPr>
          <w:ilvl w:val="0"/>
          <w:numId w:val="15"/>
        </w:numPr>
        <w:tabs>
          <w:tab w:val="left" w:pos="1020"/>
        </w:tabs>
        <w:spacing w:after="0" w:line="360" w:lineRule="auto"/>
        <w:ind w:left="0" w:firstLine="709"/>
        <w:contextualSpacing w:val="0"/>
        <w:jc w:val="both"/>
        <w:rPr>
          <w:rFonts w:ascii="Times New Roman" w:hAnsi="Times New Roman"/>
          <w:sz w:val="28"/>
          <w:szCs w:val="28"/>
        </w:rPr>
      </w:pPr>
      <w:r w:rsidRPr="005C7209">
        <w:rPr>
          <w:rFonts w:ascii="Times New Roman" w:hAnsi="Times New Roman"/>
          <w:sz w:val="28"/>
          <w:szCs w:val="28"/>
        </w:rPr>
        <w:t>Международный стандарт финансовой отчетности (IAS) 2 «Запасы», введен в действие на территории Российской Федерации Приказом Минфина России от 28.12.2015 № 217н // [Электронный ресурс]  – Режим доступа: Официальный сайт Минфина России http://www.minfin.ru/. Дата доступа: 01.0</w:t>
      </w:r>
      <w:r w:rsidR="00461EA0">
        <w:rPr>
          <w:rFonts w:ascii="Times New Roman" w:hAnsi="Times New Roman"/>
          <w:sz w:val="28"/>
          <w:szCs w:val="28"/>
        </w:rPr>
        <w:t>5</w:t>
      </w:r>
      <w:r w:rsidRPr="005C7209">
        <w:rPr>
          <w:rFonts w:ascii="Times New Roman" w:hAnsi="Times New Roman"/>
          <w:sz w:val="28"/>
          <w:szCs w:val="28"/>
        </w:rPr>
        <w:t>.2019.</w:t>
      </w:r>
    </w:p>
    <w:p w:rsidR="005C7209" w:rsidRPr="005C7209" w:rsidRDefault="005C7209" w:rsidP="005C7209">
      <w:pPr>
        <w:pStyle w:val="af6"/>
        <w:widowControl w:val="0"/>
        <w:numPr>
          <w:ilvl w:val="0"/>
          <w:numId w:val="15"/>
        </w:numPr>
        <w:tabs>
          <w:tab w:val="left" w:pos="1020"/>
        </w:tabs>
        <w:spacing w:after="0" w:line="360" w:lineRule="auto"/>
        <w:ind w:left="0" w:firstLine="709"/>
        <w:contextualSpacing w:val="0"/>
        <w:jc w:val="both"/>
        <w:rPr>
          <w:rFonts w:ascii="Times New Roman" w:hAnsi="Times New Roman"/>
          <w:sz w:val="28"/>
          <w:szCs w:val="28"/>
        </w:rPr>
      </w:pPr>
      <w:r w:rsidRPr="005C7209">
        <w:rPr>
          <w:rFonts w:ascii="Times New Roman" w:hAnsi="Times New Roman"/>
          <w:sz w:val="28"/>
          <w:szCs w:val="28"/>
        </w:rPr>
        <w:t>Белоусов, С. С. Классификация производственных затрат / С. С. Белоусов // В сборнике: Тенденции развития современной науки Сборник статей II Международной научно-практической конференции. – 2018. – С. 30-31.</w:t>
      </w:r>
    </w:p>
    <w:p w:rsidR="005C7209" w:rsidRPr="005C7209" w:rsidRDefault="005C7209" w:rsidP="005C7209">
      <w:pPr>
        <w:pStyle w:val="af6"/>
        <w:widowControl w:val="0"/>
        <w:numPr>
          <w:ilvl w:val="0"/>
          <w:numId w:val="15"/>
        </w:numPr>
        <w:tabs>
          <w:tab w:val="left" w:pos="1020"/>
        </w:tabs>
        <w:spacing w:after="0" w:line="360" w:lineRule="auto"/>
        <w:ind w:left="0" w:firstLine="709"/>
        <w:contextualSpacing w:val="0"/>
        <w:jc w:val="both"/>
        <w:rPr>
          <w:rFonts w:ascii="Times New Roman" w:hAnsi="Times New Roman"/>
          <w:sz w:val="28"/>
          <w:szCs w:val="28"/>
        </w:rPr>
      </w:pPr>
      <w:r w:rsidRPr="005C7209">
        <w:rPr>
          <w:rFonts w:ascii="Times New Roman" w:hAnsi="Times New Roman"/>
          <w:sz w:val="28"/>
          <w:szCs w:val="28"/>
        </w:rPr>
        <w:t>Бобряшова, Е. Д. Методологические особенности калькулирования себестоимости продукции в промышленности /</w:t>
      </w:r>
      <w:r w:rsidR="00461EA0" w:rsidRPr="00461EA0">
        <w:rPr>
          <w:rFonts w:ascii="Times New Roman" w:hAnsi="Times New Roman"/>
          <w:sz w:val="28"/>
          <w:szCs w:val="28"/>
        </w:rPr>
        <w:t xml:space="preserve"> </w:t>
      </w:r>
      <w:r w:rsidR="00461EA0" w:rsidRPr="005C7209">
        <w:rPr>
          <w:rFonts w:ascii="Times New Roman" w:hAnsi="Times New Roman"/>
          <w:sz w:val="28"/>
          <w:szCs w:val="28"/>
        </w:rPr>
        <w:t>С. С. Белоусов</w:t>
      </w:r>
      <w:r w:rsidRPr="005C7209">
        <w:rPr>
          <w:rFonts w:ascii="Times New Roman" w:hAnsi="Times New Roman"/>
          <w:sz w:val="28"/>
          <w:szCs w:val="28"/>
        </w:rPr>
        <w:t xml:space="preserve"> Е. Д. Бобряшова // Вестник Саратовского государственного социально-экономического университета. – 2016. – № 4 (63). – С. 75-77.</w:t>
      </w:r>
      <w:r w:rsidRPr="005C7209">
        <w:rPr>
          <w:rFonts w:ascii="Times New Roman" w:hAnsi="Times New Roman"/>
          <w:sz w:val="28"/>
          <w:szCs w:val="28"/>
        </w:rPr>
        <w:tab/>
      </w:r>
    </w:p>
    <w:p w:rsidR="005C7209" w:rsidRPr="005C7209" w:rsidRDefault="005C7209" w:rsidP="005C7209">
      <w:pPr>
        <w:pStyle w:val="af6"/>
        <w:widowControl w:val="0"/>
        <w:numPr>
          <w:ilvl w:val="0"/>
          <w:numId w:val="15"/>
        </w:numPr>
        <w:tabs>
          <w:tab w:val="left" w:pos="1020"/>
        </w:tabs>
        <w:spacing w:after="0" w:line="360" w:lineRule="auto"/>
        <w:ind w:left="0" w:firstLine="709"/>
        <w:contextualSpacing w:val="0"/>
        <w:jc w:val="both"/>
        <w:rPr>
          <w:rFonts w:ascii="Times New Roman" w:hAnsi="Times New Roman"/>
          <w:sz w:val="28"/>
          <w:szCs w:val="28"/>
        </w:rPr>
      </w:pPr>
      <w:r w:rsidRPr="005C7209">
        <w:rPr>
          <w:rFonts w:ascii="Times New Roman" w:hAnsi="Times New Roman"/>
          <w:sz w:val="28"/>
          <w:szCs w:val="28"/>
        </w:rPr>
        <w:t xml:space="preserve">Бойко, О. М. Классификация затрат по местам возникновения как информационная база для анализа затрат по центрам ответственности </w:t>
      </w:r>
      <w:r w:rsidR="00461EA0" w:rsidRPr="005C7209">
        <w:rPr>
          <w:rFonts w:ascii="Times New Roman" w:hAnsi="Times New Roman"/>
          <w:sz w:val="28"/>
          <w:szCs w:val="28"/>
        </w:rPr>
        <w:t>С. С. Белоусов Е. Д. Бобряшова</w:t>
      </w:r>
      <w:r w:rsidRPr="005C7209">
        <w:rPr>
          <w:rFonts w:ascii="Times New Roman" w:hAnsi="Times New Roman"/>
          <w:sz w:val="28"/>
          <w:szCs w:val="28"/>
        </w:rPr>
        <w:t xml:space="preserve"> О. М. Бойко // В сборнике: Интеграция теории, методологии и практики в современных науках и образовании Материалы итоговой международной научно-практической конференции за 2017 г. – 2018. </w:t>
      </w:r>
      <w:r w:rsidRPr="005C7209">
        <w:rPr>
          <w:rFonts w:ascii="Times New Roman" w:hAnsi="Times New Roman"/>
          <w:sz w:val="28"/>
          <w:szCs w:val="28"/>
        </w:rPr>
        <w:lastRenderedPageBreak/>
        <w:t>– С. 258-263.</w:t>
      </w:r>
    </w:p>
    <w:p w:rsidR="005C7209" w:rsidRPr="005C7209" w:rsidRDefault="005C7209" w:rsidP="005C7209">
      <w:pPr>
        <w:pStyle w:val="af6"/>
        <w:widowControl w:val="0"/>
        <w:numPr>
          <w:ilvl w:val="0"/>
          <w:numId w:val="15"/>
        </w:numPr>
        <w:tabs>
          <w:tab w:val="left" w:pos="1020"/>
        </w:tabs>
        <w:spacing w:after="0" w:line="360" w:lineRule="auto"/>
        <w:ind w:left="0" w:firstLine="709"/>
        <w:contextualSpacing w:val="0"/>
        <w:jc w:val="both"/>
        <w:rPr>
          <w:rFonts w:ascii="Times New Roman" w:hAnsi="Times New Roman"/>
          <w:sz w:val="28"/>
          <w:szCs w:val="28"/>
        </w:rPr>
      </w:pPr>
      <w:r w:rsidRPr="005C7209">
        <w:rPr>
          <w:rFonts w:ascii="Times New Roman" w:hAnsi="Times New Roman"/>
          <w:sz w:val="28"/>
          <w:szCs w:val="28"/>
        </w:rPr>
        <w:t>Бурнашев, Т. Д. Понятие и классификация затрат на предприятии / Т. Д. Бурнашев, С. Д. Вдовина // Вестник современных ис</w:t>
      </w:r>
      <w:r w:rsidR="00461EA0">
        <w:rPr>
          <w:rFonts w:ascii="Times New Roman" w:hAnsi="Times New Roman"/>
          <w:sz w:val="28"/>
          <w:szCs w:val="28"/>
        </w:rPr>
        <w:t>следований. – 2018. – №</w:t>
      </w:r>
      <w:r w:rsidRPr="005C7209">
        <w:rPr>
          <w:rFonts w:ascii="Times New Roman" w:hAnsi="Times New Roman"/>
          <w:sz w:val="28"/>
          <w:szCs w:val="28"/>
        </w:rPr>
        <w:t>9.2 (24). – С. 30-32.</w:t>
      </w:r>
      <w:r w:rsidRPr="005C7209">
        <w:rPr>
          <w:rFonts w:ascii="Times New Roman" w:hAnsi="Times New Roman"/>
          <w:sz w:val="28"/>
          <w:szCs w:val="28"/>
        </w:rPr>
        <w:tab/>
      </w:r>
    </w:p>
    <w:p w:rsidR="005C7209" w:rsidRPr="005C7209" w:rsidRDefault="005C7209" w:rsidP="005C7209">
      <w:pPr>
        <w:pStyle w:val="af6"/>
        <w:widowControl w:val="0"/>
        <w:numPr>
          <w:ilvl w:val="0"/>
          <w:numId w:val="15"/>
        </w:numPr>
        <w:tabs>
          <w:tab w:val="left" w:pos="1020"/>
        </w:tabs>
        <w:spacing w:after="0" w:line="360" w:lineRule="auto"/>
        <w:ind w:left="0" w:firstLine="709"/>
        <w:contextualSpacing w:val="0"/>
        <w:jc w:val="both"/>
        <w:rPr>
          <w:rFonts w:ascii="Times New Roman" w:hAnsi="Times New Roman"/>
          <w:sz w:val="28"/>
          <w:szCs w:val="28"/>
        </w:rPr>
      </w:pPr>
      <w:r w:rsidRPr="005C7209">
        <w:rPr>
          <w:rFonts w:ascii="Times New Roman" w:hAnsi="Times New Roman"/>
          <w:sz w:val="28"/>
          <w:szCs w:val="28"/>
        </w:rPr>
        <w:t>Викторова, О. П. К вопросу состава и классификации затрат на производство / О. П. Викторова // Журнал экономических исследований. – 2018. – Т. 4. № 5. – С. 78-85.</w:t>
      </w:r>
      <w:r w:rsidRPr="005C7209">
        <w:rPr>
          <w:rFonts w:ascii="Times New Roman" w:hAnsi="Times New Roman"/>
          <w:sz w:val="28"/>
          <w:szCs w:val="28"/>
        </w:rPr>
        <w:tab/>
      </w:r>
    </w:p>
    <w:p w:rsidR="005C7209" w:rsidRPr="005C7209" w:rsidRDefault="005C7209" w:rsidP="005C7209">
      <w:pPr>
        <w:pStyle w:val="af6"/>
        <w:widowControl w:val="0"/>
        <w:numPr>
          <w:ilvl w:val="0"/>
          <w:numId w:val="15"/>
        </w:numPr>
        <w:tabs>
          <w:tab w:val="left" w:pos="1020"/>
        </w:tabs>
        <w:spacing w:after="0" w:line="360" w:lineRule="auto"/>
        <w:ind w:left="0" w:firstLine="709"/>
        <w:contextualSpacing w:val="0"/>
        <w:jc w:val="both"/>
        <w:rPr>
          <w:rFonts w:ascii="Times New Roman" w:hAnsi="Times New Roman"/>
          <w:sz w:val="28"/>
          <w:szCs w:val="28"/>
        </w:rPr>
      </w:pPr>
      <w:r w:rsidRPr="005C7209">
        <w:rPr>
          <w:rFonts w:ascii="Times New Roman" w:hAnsi="Times New Roman"/>
          <w:sz w:val="28"/>
          <w:szCs w:val="28"/>
        </w:rPr>
        <w:t>Георгизова, И. А. Особенности классификации затрат / И. А. Георгизова // В сборнике: Молодежь и научно-технический прогресс Сборник докладов XI международной научно-практической конференции студентов, аспирантов и молодых ученых: в 4 томах. Сост.: В. Н. Рощупкина, В. М. Уваров. – 2018. – С. 153-156.</w:t>
      </w:r>
    </w:p>
    <w:p w:rsidR="005C7209" w:rsidRPr="005C7209" w:rsidRDefault="005C7209" w:rsidP="005C7209">
      <w:pPr>
        <w:pStyle w:val="af6"/>
        <w:widowControl w:val="0"/>
        <w:numPr>
          <w:ilvl w:val="0"/>
          <w:numId w:val="15"/>
        </w:numPr>
        <w:tabs>
          <w:tab w:val="left" w:pos="1020"/>
        </w:tabs>
        <w:spacing w:after="0" w:line="360" w:lineRule="auto"/>
        <w:ind w:left="0" w:firstLine="709"/>
        <w:contextualSpacing w:val="0"/>
        <w:jc w:val="both"/>
        <w:rPr>
          <w:rFonts w:ascii="Times New Roman" w:hAnsi="Times New Roman"/>
          <w:sz w:val="28"/>
          <w:szCs w:val="28"/>
        </w:rPr>
      </w:pPr>
      <w:r w:rsidRPr="005C7209">
        <w:rPr>
          <w:rFonts w:ascii="Times New Roman" w:hAnsi="Times New Roman"/>
          <w:sz w:val="28"/>
          <w:szCs w:val="28"/>
        </w:rPr>
        <w:t>Ибрагимов, Д. Н. Сущность и классификация затрат на производство продукции / Д. Н. Ибрагимов, С. И. Мухтарова // Вектор экономики. – 2018. – № 3 (21). – С. 1.</w:t>
      </w:r>
    </w:p>
    <w:p w:rsidR="005C7209" w:rsidRPr="005C7209" w:rsidRDefault="005C7209" w:rsidP="005C7209">
      <w:pPr>
        <w:pStyle w:val="af6"/>
        <w:widowControl w:val="0"/>
        <w:numPr>
          <w:ilvl w:val="0"/>
          <w:numId w:val="15"/>
        </w:numPr>
        <w:tabs>
          <w:tab w:val="left" w:pos="1020"/>
        </w:tabs>
        <w:spacing w:after="0" w:line="360" w:lineRule="auto"/>
        <w:ind w:left="0" w:firstLine="709"/>
        <w:contextualSpacing w:val="0"/>
        <w:jc w:val="both"/>
        <w:rPr>
          <w:rFonts w:ascii="Times New Roman" w:hAnsi="Times New Roman"/>
          <w:sz w:val="28"/>
          <w:szCs w:val="28"/>
        </w:rPr>
      </w:pPr>
      <w:r w:rsidRPr="005C7209">
        <w:rPr>
          <w:rFonts w:ascii="Times New Roman" w:hAnsi="Times New Roman"/>
          <w:sz w:val="28"/>
          <w:szCs w:val="28"/>
        </w:rPr>
        <w:t>Кадреметова, К. В. Идентификация и классификация затрат на производство и продажу для целей бухгалтерского наблюдения / К. В. Кадреметова // В сборнике: Проблемы и перспективы социально-экономического развития регионов Юга России сборник научных трудов по материалам IV Всероссийской научно-практической конференции</w:t>
      </w:r>
      <w:proofErr w:type="gramStart"/>
      <w:r w:rsidRPr="005C7209">
        <w:rPr>
          <w:rFonts w:ascii="Times New Roman" w:hAnsi="Times New Roman"/>
          <w:sz w:val="28"/>
          <w:szCs w:val="28"/>
        </w:rPr>
        <w:t>.</w:t>
      </w:r>
      <w:proofErr w:type="gramEnd"/>
      <w:r w:rsidRPr="005C7209">
        <w:rPr>
          <w:rFonts w:ascii="Times New Roman" w:hAnsi="Times New Roman"/>
          <w:sz w:val="28"/>
          <w:szCs w:val="28"/>
        </w:rPr>
        <w:t xml:space="preserve"> </w:t>
      </w:r>
      <w:proofErr w:type="gramStart"/>
      <w:r w:rsidRPr="005C7209">
        <w:rPr>
          <w:rFonts w:ascii="Times New Roman" w:hAnsi="Times New Roman"/>
          <w:sz w:val="28"/>
          <w:szCs w:val="28"/>
        </w:rPr>
        <w:t>п</w:t>
      </w:r>
      <w:proofErr w:type="gramEnd"/>
      <w:r w:rsidRPr="005C7209">
        <w:rPr>
          <w:rFonts w:ascii="Times New Roman" w:hAnsi="Times New Roman"/>
          <w:sz w:val="28"/>
          <w:szCs w:val="28"/>
        </w:rPr>
        <w:t>од науч. редакцией А. А. Тамова. – 2018. – С. 220-225.</w:t>
      </w:r>
      <w:r w:rsidRPr="005C7209">
        <w:rPr>
          <w:rFonts w:ascii="Times New Roman" w:hAnsi="Times New Roman"/>
          <w:sz w:val="28"/>
          <w:szCs w:val="28"/>
        </w:rPr>
        <w:tab/>
      </w:r>
    </w:p>
    <w:p w:rsidR="005C7209" w:rsidRPr="005C7209" w:rsidRDefault="005C7209" w:rsidP="005C7209">
      <w:pPr>
        <w:pStyle w:val="af6"/>
        <w:widowControl w:val="0"/>
        <w:numPr>
          <w:ilvl w:val="0"/>
          <w:numId w:val="15"/>
        </w:numPr>
        <w:tabs>
          <w:tab w:val="left" w:pos="1020"/>
        </w:tabs>
        <w:spacing w:after="0" w:line="360" w:lineRule="auto"/>
        <w:ind w:left="0" w:firstLine="709"/>
        <w:contextualSpacing w:val="0"/>
        <w:jc w:val="both"/>
        <w:rPr>
          <w:rFonts w:ascii="Times New Roman" w:hAnsi="Times New Roman"/>
          <w:sz w:val="28"/>
          <w:szCs w:val="28"/>
        </w:rPr>
      </w:pPr>
      <w:r w:rsidRPr="005C7209">
        <w:rPr>
          <w:rFonts w:ascii="Times New Roman" w:hAnsi="Times New Roman"/>
          <w:sz w:val="28"/>
          <w:szCs w:val="28"/>
        </w:rPr>
        <w:t>Караваева, А. А. Особенности калькуляции затрат в отечественной и зарубежной практике / А. А. Караваева // Экономика и социум. – 2016. – № 3. – С. 541-543.</w:t>
      </w:r>
      <w:r w:rsidRPr="005C7209">
        <w:rPr>
          <w:rFonts w:ascii="Times New Roman" w:hAnsi="Times New Roman"/>
          <w:sz w:val="28"/>
          <w:szCs w:val="28"/>
        </w:rPr>
        <w:tab/>
      </w:r>
    </w:p>
    <w:p w:rsidR="005C7209" w:rsidRPr="005C7209" w:rsidRDefault="005C7209" w:rsidP="005C7209">
      <w:pPr>
        <w:pStyle w:val="af6"/>
        <w:widowControl w:val="0"/>
        <w:numPr>
          <w:ilvl w:val="0"/>
          <w:numId w:val="15"/>
        </w:numPr>
        <w:tabs>
          <w:tab w:val="left" w:pos="1020"/>
        </w:tabs>
        <w:spacing w:after="0" w:line="360" w:lineRule="auto"/>
        <w:ind w:left="0" w:firstLine="709"/>
        <w:contextualSpacing w:val="0"/>
        <w:jc w:val="both"/>
        <w:rPr>
          <w:rFonts w:ascii="Times New Roman" w:hAnsi="Times New Roman"/>
          <w:sz w:val="28"/>
          <w:szCs w:val="28"/>
        </w:rPr>
      </w:pPr>
      <w:r w:rsidRPr="005C7209">
        <w:rPr>
          <w:rFonts w:ascii="Times New Roman" w:hAnsi="Times New Roman"/>
          <w:sz w:val="28"/>
          <w:szCs w:val="28"/>
        </w:rPr>
        <w:t>Карнаух, Е. А. Сравнительная характеристика российской и зарубежной классификации производственных затрат / Е. А. Карнаух // Журнал исследований по управлению. – 2018. – Т. 4. № 6. – С. 140-144.</w:t>
      </w:r>
    </w:p>
    <w:p w:rsidR="005C7209" w:rsidRPr="005C7209" w:rsidRDefault="005C7209" w:rsidP="005C7209">
      <w:pPr>
        <w:pStyle w:val="af6"/>
        <w:widowControl w:val="0"/>
        <w:numPr>
          <w:ilvl w:val="0"/>
          <w:numId w:val="15"/>
        </w:numPr>
        <w:tabs>
          <w:tab w:val="left" w:pos="1020"/>
        </w:tabs>
        <w:spacing w:after="0" w:line="360" w:lineRule="auto"/>
        <w:ind w:left="0" w:firstLine="709"/>
        <w:contextualSpacing w:val="0"/>
        <w:jc w:val="both"/>
        <w:rPr>
          <w:rFonts w:ascii="Times New Roman" w:hAnsi="Times New Roman"/>
          <w:sz w:val="28"/>
          <w:szCs w:val="28"/>
        </w:rPr>
      </w:pPr>
      <w:r w:rsidRPr="005C7209">
        <w:rPr>
          <w:rFonts w:ascii="Times New Roman" w:hAnsi="Times New Roman"/>
          <w:sz w:val="28"/>
          <w:szCs w:val="28"/>
        </w:rPr>
        <w:t>Клименко, Д. А. Современные аспекты классификации затрат в системе управленческого учета / Д. А. Клименко // Форум молодых ученых. –2018. – № 2 (18). – С. 307-316.</w:t>
      </w:r>
    </w:p>
    <w:p w:rsidR="005C7209" w:rsidRPr="005C7209" w:rsidRDefault="005C7209" w:rsidP="005C7209">
      <w:pPr>
        <w:pStyle w:val="af6"/>
        <w:widowControl w:val="0"/>
        <w:numPr>
          <w:ilvl w:val="0"/>
          <w:numId w:val="15"/>
        </w:numPr>
        <w:tabs>
          <w:tab w:val="left" w:pos="1020"/>
        </w:tabs>
        <w:spacing w:after="0" w:line="360" w:lineRule="auto"/>
        <w:ind w:left="0" w:firstLine="709"/>
        <w:contextualSpacing w:val="0"/>
        <w:jc w:val="both"/>
        <w:rPr>
          <w:rFonts w:ascii="Times New Roman" w:hAnsi="Times New Roman"/>
          <w:sz w:val="28"/>
          <w:szCs w:val="28"/>
        </w:rPr>
      </w:pPr>
      <w:r w:rsidRPr="005C7209">
        <w:rPr>
          <w:rFonts w:ascii="Times New Roman" w:hAnsi="Times New Roman"/>
          <w:sz w:val="28"/>
          <w:szCs w:val="28"/>
        </w:rPr>
        <w:lastRenderedPageBreak/>
        <w:t>Кубарь, М. А. Классификация затрат на производство продукции в системе управленческого анализа / М. А. Кубарь // В сборнике: Актуальные вопросы права, экономики и управления. Сборник статей XIV Международной научно-практической конференции. – 2018. – С. 39-41.</w:t>
      </w:r>
    </w:p>
    <w:p w:rsidR="005C7209" w:rsidRPr="005C7209" w:rsidRDefault="005C7209" w:rsidP="005C7209">
      <w:pPr>
        <w:pStyle w:val="af6"/>
        <w:widowControl w:val="0"/>
        <w:numPr>
          <w:ilvl w:val="0"/>
          <w:numId w:val="15"/>
        </w:numPr>
        <w:tabs>
          <w:tab w:val="left" w:pos="1020"/>
        </w:tabs>
        <w:spacing w:after="0" w:line="360" w:lineRule="auto"/>
        <w:ind w:left="0" w:firstLine="709"/>
        <w:contextualSpacing w:val="0"/>
        <w:jc w:val="both"/>
        <w:rPr>
          <w:rFonts w:ascii="Times New Roman" w:hAnsi="Times New Roman"/>
          <w:sz w:val="28"/>
          <w:szCs w:val="28"/>
        </w:rPr>
      </w:pPr>
      <w:r w:rsidRPr="005C7209">
        <w:rPr>
          <w:rFonts w:ascii="Times New Roman" w:hAnsi="Times New Roman"/>
          <w:sz w:val="28"/>
          <w:szCs w:val="28"/>
        </w:rPr>
        <w:t>Лопастейская, Л. Г. Классификация затрат и ее использование в управленческом учете / Л. Г. Лопастейская, А. О. Лапшина // В сборнике: Социально-экономические аспекты устойчивого развития бизнеса в будущем. Сборник статей по итогам Международной научно-практической конференции. – 2018. – С. 139-142.</w:t>
      </w:r>
    </w:p>
    <w:p w:rsidR="005C7209" w:rsidRPr="005C7209" w:rsidRDefault="005C7209" w:rsidP="005C7209">
      <w:pPr>
        <w:pStyle w:val="af6"/>
        <w:widowControl w:val="0"/>
        <w:numPr>
          <w:ilvl w:val="0"/>
          <w:numId w:val="15"/>
        </w:numPr>
        <w:tabs>
          <w:tab w:val="left" w:pos="1020"/>
        </w:tabs>
        <w:spacing w:after="0" w:line="360" w:lineRule="auto"/>
        <w:ind w:left="0" w:firstLine="709"/>
        <w:contextualSpacing w:val="0"/>
        <w:jc w:val="both"/>
        <w:rPr>
          <w:rFonts w:ascii="Times New Roman" w:hAnsi="Times New Roman"/>
          <w:sz w:val="28"/>
          <w:szCs w:val="28"/>
        </w:rPr>
      </w:pPr>
      <w:r w:rsidRPr="005C7209">
        <w:rPr>
          <w:rFonts w:ascii="Times New Roman" w:hAnsi="Times New Roman"/>
          <w:sz w:val="28"/>
          <w:szCs w:val="28"/>
        </w:rPr>
        <w:t>Манжосова, И. Б. Классификация затрат в финансовом и управленческом учете / И. Б. Манжосова, Е. С. Орищенко // В сборнике: Аграрная наука, творчество, рост. Сборник научных трудов по материалам VIII Международной научно-практической конференции. – 2018. – С. 27-30.</w:t>
      </w:r>
      <w:r w:rsidRPr="005C7209">
        <w:rPr>
          <w:rFonts w:ascii="Times New Roman" w:hAnsi="Times New Roman"/>
          <w:sz w:val="28"/>
          <w:szCs w:val="28"/>
        </w:rPr>
        <w:tab/>
      </w:r>
    </w:p>
    <w:p w:rsidR="005C7209" w:rsidRPr="005C7209" w:rsidRDefault="005C7209" w:rsidP="005C7209">
      <w:pPr>
        <w:pStyle w:val="af6"/>
        <w:widowControl w:val="0"/>
        <w:numPr>
          <w:ilvl w:val="0"/>
          <w:numId w:val="15"/>
        </w:numPr>
        <w:tabs>
          <w:tab w:val="left" w:pos="1020"/>
        </w:tabs>
        <w:spacing w:after="0" w:line="360" w:lineRule="auto"/>
        <w:ind w:left="0" w:firstLine="709"/>
        <w:contextualSpacing w:val="0"/>
        <w:jc w:val="both"/>
        <w:rPr>
          <w:rFonts w:ascii="Times New Roman" w:hAnsi="Times New Roman"/>
          <w:sz w:val="28"/>
          <w:szCs w:val="28"/>
        </w:rPr>
      </w:pPr>
      <w:r w:rsidRPr="005C7209">
        <w:rPr>
          <w:rFonts w:ascii="Times New Roman" w:hAnsi="Times New Roman"/>
          <w:sz w:val="28"/>
          <w:szCs w:val="28"/>
        </w:rPr>
        <w:t>Мартыненко, И. П. Понятие и классификация затрат организации / И. П. Мартыненко // В сборнике: Динамика взаимоотношений различных областей науки в современных условиях. Сборник статей по итогам Международной научно-практической конференции: в 3 ч. – 2018. – С. 108-111.</w:t>
      </w:r>
    </w:p>
    <w:p w:rsidR="005C7209" w:rsidRPr="005C7209" w:rsidRDefault="005C7209" w:rsidP="005C7209">
      <w:pPr>
        <w:pStyle w:val="af6"/>
        <w:widowControl w:val="0"/>
        <w:numPr>
          <w:ilvl w:val="0"/>
          <w:numId w:val="15"/>
        </w:numPr>
        <w:tabs>
          <w:tab w:val="left" w:pos="1020"/>
        </w:tabs>
        <w:spacing w:after="0" w:line="360" w:lineRule="auto"/>
        <w:ind w:left="0" w:firstLine="709"/>
        <w:contextualSpacing w:val="0"/>
        <w:jc w:val="both"/>
        <w:rPr>
          <w:rFonts w:ascii="Times New Roman" w:hAnsi="Times New Roman"/>
          <w:sz w:val="28"/>
          <w:szCs w:val="28"/>
        </w:rPr>
      </w:pPr>
      <w:r w:rsidRPr="005C7209">
        <w:rPr>
          <w:rFonts w:ascii="Times New Roman" w:hAnsi="Times New Roman"/>
          <w:sz w:val="28"/>
          <w:szCs w:val="28"/>
        </w:rPr>
        <w:t>Михайлова, А. А. Концепции классификации затрат в российской и международной практике управленческого учета / А. А. Михайлова // В сборнике: Учет, аудит и налогообложение в обеспечении экономической безопасности предприятий Межвузовский сборник научных трудов и результатов совместных научно-исследовательских проектов. – 2018. – С. 266-274.</w:t>
      </w:r>
    </w:p>
    <w:p w:rsidR="005C7209" w:rsidRPr="005C7209" w:rsidRDefault="005C7209" w:rsidP="005C7209">
      <w:pPr>
        <w:pStyle w:val="af6"/>
        <w:widowControl w:val="0"/>
        <w:numPr>
          <w:ilvl w:val="0"/>
          <w:numId w:val="15"/>
        </w:numPr>
        <w:tabs>
          <w:tab w:val="left" w:pos="1020"/>
        </w:tabs>
        <w:spacing w:after="0" w:line="360" w:lineRule="auto"/>
        <w:ind w:left="0" w:firstLine="709"/>
        <w:contextualSpacing w:val="0"/>
        <w:jc w:val="both"/>
        <w:rPr>
          <w:rFonts w:ascii="Times New Roman" w:hAnsi="Times New Roman"/>
          <w:sz w:val="28"/>
          <w:szCs w:val="28"/>
        </w:rPr>
      </w:pPr>
      <w:r w:rsidRPr="005C7209">
        <w:rPr>
          <w:rFonts w:ascii="Times New Roman" w:hAnsi="Times New Roman"/>
          <w:sz w:val="28"/>
          <w:szCs w:val="28"/>
        </w:rPr>
        <w:t>Мусиенко, И. М. Классификация затрат в управленческом учете / И. М. Мусиенко // В сборнике: European Research. Сборник статей XVII Международной научно-практической конференции. – 2018. – С. 68-71.</w:t>
      </w:r>
    </w:p>
    <w:p w:rsidR="005C7209" w:rsidRPr="005C7209" w:rsidRDefault="005C7209" w:rsidP="005C7209">
      <w:pPr>
        <w:pStyle w:val="af6"/>
        <w:widowControl w:val="0"/>
        <w:numPr>
          <w:ilvl w:val="0"/>
          <w:numId w:val="15"/>
        </w:numPr>
        <w:tabs>
          <w:tab w:val="left" w:pos="1020"/>
        </w:tabs>
        <w:spacing w:after="0" w:line="360" w:lineRule="auto"/>
        <w:ind w:left="0" w:firstLine="709"/>
        <w:contextualSpacing w:val="0"/>
        <w:jc w:val="both"/>
        <w:rPr>
          <w:rFonts w:ascii="Times New Roman" w:hAnsi="Times New Roman"/>
          <w:sz w:val="28"/>
          <w:szCs w:val="28"/>
        </w:rPr>
      </w:pPr>
      <w:r w:rsidRPr="005C7209">
        <w:rPr>
          <w:rFonts w:ascii="Times New Roman" w:hAnsi="Times New Roman"/>
          <w:sz w:val="28"/>
          <w:szCs w:val="28"/>
        </w:rPr>
        <w:t xml:space="preserve">Рогуленко, Т. М. Бухгалтерский учет и анализ: учебное пособие / Т. М. </w:t>
      </w:r>
      <w:proofErr w:type="spellStart"/>
      <w:r w:rsidRPr="005C7209">
        <w:rPr>
          <w:rFonts w:ascii="Times New Roman" w:hAnsi="Times New Roman"/>
          <w:sz w:val="28"/>
          <w:szCs w:val="28"/>
        </w:rPr>
        <w:t>Рогуленко</w:t>
      </w:r>
      <w:proofErr w:type="spellEnd"/>
      <w:r w:rsidRPr="005C7209">
        <w:rPr>
          <w:rFonts w:ascii="Times New Roman" w:hAnsi="Times New Roman"/>
          <w:sz w:val="28"/>
          <w:szCs w:val="28"/>
        </w:rPr>
        <w:t xml:space="preserve"> [и </w:t>
      </w:r>
      <w:proofErr w:type="spellStart"/>
      <w:r w:rsidRPr="005C7209">
        <w:rPr>
          <w:rFonts w:ascii="Times New Roman" w:hAnsi="Times New Roman"/>
          <w:sz w:val="28"/>
          <w:szCs w:val="28"/>
        </w:rPr>
        <w:t>д.р</w:t>
      </w:r>
      <w:proofErr w:type="spellEnd"/>
      <w:r w:rsidRPr="005C7209">
        <w:rPr>
          <w:rFonts w:ascii="Times New Roman" w:hAnsi="Times New Roman"/>
          <w:sz w:val="28"/>
          <w:szCs w:val="28"/>
        </w:rPr>
        <w:t>.] – М.: – Компания КноРус, 2017 – 510 с.</w:t>
      </w:r>
    </w:p>
    <w:p w:rsidR="005C7209" w:rsidRDefault="005C7209" w:rsidP="005C7209">
      <w:pPr>
        <w:pStyle w:val="af6"/>
        <w:widowControl w:val="0"/>
        <w:numPr>
          <w:ilvl w:val="0"/>
          <w:numId w:val="15"/>
        </w:numPr>
        <w:tabs>
          <w:tab w:val="left" w:pos="1020"/>
        </w:tabs>
        <w:spacing w:after="0" w:line="360" w:lineRule="auto"/>
        <w:ind w:left="0" w:firstLine="709"/>
        <w:contextualSpacing w:val="0"/>
        <w:jc w:val="both"/>
        <w:rPr>
          <w:rFonts w:ascii="Times New Roman" w:hAnsi="Times New Roman"/>
          <w:sz w:val="28"/>
          <w:szCs w:val="28"/>
        </w:rPr>
      </w:pPr>
      <w:r w:rsidRPr="005C7209">
        <w:rPr>
          <w:rFonts w:ascii="Times New Roman" w:hAnsi="Times New Roman"/>
          <w:sz w:val="28"/>
          <w:szCs w:val="28"/>
        </w:rPr>
        <w:t xml:space="preserve">Токарева, А. А. Методы учета затрат в управленческом учете финансовых результатов в системе контроллинга / А. А. Токарева // Символ </w:t>
      </w:r>
      <w:r w:rsidRPr="005C7209">
        <w:rPr>
          <w:rFonts w:ascii="Times New Roman" w:hAnsi="Times New Roman"/>
          <w:sz w:val="28"/>
          <w:szCs w:val="28"/>
        </w:rPr>
        <w:lastRenderedPageBreak/>
        <w:t>науки. – 2016. – № 11-1 (23). – С. 197-204.</w:t>
      </w:r>
    </w:p>
    <w:sectPr w:rsidR="005C7209" w:rsidSect="005C7209">
      <w:headerReference w:type="default" r:id="rId9"/>
      <w:footerReference w:type="defaul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4C" w:rsidRDefault="0016104C">
      <w:r>
        <w:separator/>
      </w:r>
    </w:p>
  </w:endnote>
  <w:endnote w:type="continuationSeparator" w:id="0">
    <w:p w:rsidR="0016104C" w:rsidRDefault="0016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charset w:val="CC"/>
    <w:family w:val="roman"/>
    <w:pitch w:val="variable"/>
    <w:sig w:usb0="00000287" w:usb1="00000000" w:usb2="00000000" w:usb3="00000000" w:csb0="0000009F" w:csb1="00000000"/>
  </w:font>
  <w:font w:name="Calibri Light">
    <w:altName w:val="Arial"/>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54788"/>
      <w:docPartObj>
        <w:docPartGallery w:val="Page Numbers (Bottom of Page)"/>
        <w:docPartUnique/>
      </w:docPartObj>
    </w:sdtPr>
    <w:sdtEndPr/>
    <w:sdtContent>
      <w:p w:rsidR="00053B20" w:rsidRDefault="00053B20">
        <w:pPr>
          <w:pStyle w:val="a7"/>
          <w:jc w:val="center"/>
        </w:pPr>
        <w:r>
          <w:fldChar w:fldCharType="begin"/>
        </w:r>
        <w:r>
          <w:instrText>PAGE   \* MERGEFORMAT</w:instrText>
        </w:r>
        <w:r>
          <w:fldChar w:fldCharType="separate"/>
        </w:r>
        <w:r w:rsidR="00195E0B">
          <w:rPr>
            <w:noProof/>
          </w:rPr>
          <w:t>4</w:t>
        </w:r>
        <w:r>
          <w:fldChar w:fldCharType="end"/>
        </w:r>
      </w:p>
    </w:sdtContent>
  </w:sdt>
  <w:p w:rsidR="00053B20" w:rsidRDefault="00053B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4C" w:rsidRDefault="0016104C">
      <w:r>
        <w:separator/>
      </w:r>
    </w:p>
  </w:footnote>
  <w:footnote w:type="continuationSeparator" w:id="0">
    <w:p w:rsidR="0016104C" w:rsidRDefault="00161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20" w:rsidRDefault="00053B20" w:rsidP="00273AE5">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EDCB4A0"/>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1.%2."/>
      <w:lvlJc w:val="left"/>
      <w:pPr>
        <w:ind w:left="0" w:firstLine="0"/>
      </w:pPr>
      <w:rPr>
        <w:b w:val="0"/>
        <w:bCs w:val="0"/>
        <w:i w:val="0"/>
        <w:iCs w:val="0"/>
        <w:smallCaps w:val="0"/>
        <w:strike w:val="0"/>
        <w:dstrike w:val="0"/>
        <w:color w:val="000000"/>
        <w:spacing w:val="0"/>
        <w:w w:val="100"/>
        <w:position w:val="0"/>
        <w:sz w:val="18"/>
        <w:szCs w:val="18"/>
        <w:u w:val="none"/>
        <w:effect w:val="none"/>
      </w:rPr>
    </w:lvl>
    <w:lvl w:ilvl="3">
      <w:start w:val="1"/>
      <w:numFmt w:val="decimal"/>
      <w:lvlText w:val="%1.%2."/>
      <w:lvlJc w:val="left"/>
      <w:pPr>
        <w:ind w:left="0" w:firstLine="0"/>
      </w:pPr>
      <w:rPr>
        <w:b w:val="0"/>
        <w:bCs w:val="0"/>
        <w:i w:val="0"/>
        <w:iCs w:val="0"/>
        <w:smallCaps w:val="0"/>
        <w:strike w:val="0"/>
        <w:dstrike w:val="0"/>
        <w:color w:val="000000"/>
        <w:spacing w:val="0"/>
        <w:w w:val="100"/>
        <w:position w:val="0"/>
        <w:sz w:val="18"/>
        <w:szCs w:val="18"/>
        <w:u w:val="none"/>
        <w:effect w:val="none"/>
      </w:rPr>
    </w:lvl>
    <w:lvl w:ilvl="4">
      <w:start w:val="1"/>
      <w:numFmt w:val="decimal"/>
      <w:lvlText w:val="%1.%2."/>
      <w:lvlJc w:val="left"/>
      <w:pPr>
        <w:ind w:left="0" w:firstLine="0"/>
      </w:pPr>
      <w:rPr>
        <w:b w:val="0"/>
        <w:bCs w:val="0"/>
        <w:i w:val="0"/>
        <w:iCs w:val="0"/>
        <w:smallCaps w:val="0"/>
        <w:strike w:val="0"/>
        <w:dstrike w:val="0"/>
        <w:color w:val="000000"/>
        <w:spacing w:val="0"/>
        <w:w w:val="100"/>
        <w:position w:val="0"/>
        <w:sz w:val="18"/>
        <w:szCs w:val="18"/>
        <w:u w:val="none"/>
        <w:effect w:val="none"/>
      </w:rPr>
    </w:lvl>
    <w:lvl w:ilvl="5">
      <w:start w:val="1"/>
      <w:numFmt w:val="decimal"/>
      <w:lvlText w:val="%1.%2."/>
      <w:lvlJc w:val="left"/>
      <w:pPr>
        <w:ind w:left="0" w:firstLine="0"/>
      </w:pPr>
      <w:rPr>
        <w:b w:val="0"/>
        <w:bCs w:val="0"/>
        <w:i w:val="0"/>
        <w:iCs w:val="0"/>
        <w:smallCaps w:val="0"/>
        <w:strike w:val="0"/>
        <w:dstrike w:val="0"/>
        <w:color w:val="000000"/>
        <w:spacing w:val="0"/>
        <w:w w:val="100"/>
        <w:position w:val="0"/>
        <w:sz w:val="18"/>
        <w:szCs w:val="18"/>
        <w:u w:val="none"/>
        <w:effect w:val="none"/>
      </w:rPr>
    </w:lvl>
    <w:lvl w:ilvl="6">
      <w:start w:val="1"/>
      <w:numFmt w:val="decimal"/>
      <w:lvlText w:val="%1.%2."/>
      <w:lvlJc w:val="left"/>
      <w:pPr>
        <w:ind w:left="0" w:firstLine="0"/>
      </w:pPr>
      <w:rPr>
        <w:b w:val="0"/>
        <w:bCs w:val="0"/>
        <w:i w:val="0"/>
        <w:iCs w:val="0"/>
        <w:smallCaps w:val="0"/>
        <w:strike w:val="0"/>
        <w:dstrike w:val="0"/>
        <w:color w:val="000000"/>
        <w:spacing w:val="0"/>
        <w:w w:val="100"/>
        <w:position w:val="0"/>
        <w:sz w:val="18"/>
        <w:szCs w:val="18"/>
        <w:u w:val="none"/>
        <w:effect w:val="none"/>
      </w:rPr>
    </w:lvl>
    <w:lvl w:ilvl="7">
      <w:start w:val="1"/>
      <w:numFmt w:val="decimal"/>
      <w:lvlText w:val="%1.%2."/>
      <w:lvlJc w:val="left"/>
      <w:pPr>
        <w:ind w:left="0" w:firstLine="0"/>
      </w:pPr>
      <w:rPr>
        <w:b w:val="0"/>
        <w:bCs w:val="0"/>
        <w:i w:val="0"/>
        <w:iCs w:val="0"/>
        <w:smallCaps w:val="0"/>
        <w:strike w:val="0"/>
        <w:dstrike w:val="0"/>
        <w:color w:val="000000"/>
        <w:spacing w:val="0"/>
        <w:w w:val="100"/>
        <w:position w:val="0"/>
        <w:sz w:val="18"/>
        <w:szCs w:val="18"/>
        <w:u w:val="none"/>
        <w:effect w:val="none"/>
      </w:rPr>
    </w:lvl>
    <w:lvl w:ilvl="8">
      <w:start w:val="1"/>
      <w:numFmt w:val="decimal"/>
      <w:lvlText w:val="%1.%2."/>
      <w:lvlJc w:val="left"/>
      <w:pPr>
        <w:ind w:left="0" w:firstLine="0"/>
      </w:pPr>
      <w:rPr>
        <w:b w:val="0"/>
        <w:bCs w:val="0"/>
        <w:i w:val="0"/>
        <w:iCs w:val="0"/>
        <w:smallCaps w:val="0"/>
        <w:strike w:val="0"/>
        <w:dstrike w:val="0"/>
        <w:color w:val="000000"/>
        <w:spacing w:val="0"/>
        <w:w w:val="100"/>
        <w:position w:val="0"/>
        <w:sz w:val="18"/>
        <w:szCs w:val="18"/>
        <w:u w:val="none"/>
        <w:effect w:val="none"/>
      </w:rPr>
    </w:lvl>
  </w:abstractNum>
  <w:abstractNum w:abstractNumId="1">
    <w:nsid w:val="064E1E13"/>
    <w:multiLevelType w:val="hybridMultilevel"/>
    <w:tmpl w:val="F656FE32"/>
    <w:lvl w:ilvl="0" w:tplc="449CA5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3B42C7"/>
    <w:multiLevelType w:val="hybridMultilevel"/>
    <w:tmpl w:val="36B40A84"/>
    <w:lvl w:ilvl="0" w:tplc="751EA5BE">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B533C3"/>
    <w:multiLevelType w:val="hybridMultilevel"/>
    <w:tmpl w:val="EC2AA6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A82A7C"/>
    <w:multiLevelType w:val="hybridMultilevel"/>
    <w:tmpl w:val="0336A7EE"/>
    <w:lvl w:ilvl="0" w:tplc="751EA5BE">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920CEC"/>
    <w:multiLevelType w:val="hybridMultilevel"/>
    <w:tmpl w:val="DD185F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BB46EA"/>
    <w:multiLevelType w:val="hybridMultilevel"/>
    <w:tmpl w:val="A4C0C8A6"/>
    <w:lvl w:ilvl="0" w:tplc="751EA5BE">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072CF5"/>
    <w:multiLevelType w:val="hybridMultilevel"/>
    <w:tmpl w:val="CDE4410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261300"/>
    <w:multiLevelType w:val="hybridMultilevel"/>
    <w:tmpl w:val="1A26AB12"/>
    <w:lvl w:ilvl="0" w:tplc="531844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F61137"/>
    <w:multiLevelType w:val="hybridMultilevel"/>
    <w:tmpl w:val="2CF2840A"/>
    <w:lvl w:ilvl="0" w:tplc="A030C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253E4E"/>
    <w:multiLevelType w:val="hybridMultilevel"/>
    <w:tmpl w:val="139E13FC"/>
    <w:lvl w:ilvl="0" w:tplc="31B6625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3E81A34"/>
    <w:multiLevelType w:val="hybridMultilevel"/>
    <w:tmpl w:val="FD90398E"/>
    <w:lvl w:ilvl="0" w:tplc="A030C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72244E"/>
    <w:multiLevelType w:val="hybridMultilevel"/>
    <w:tmpl w:val="900CC98C"/>
    <w:lvl w:ilvl="0" w:tplc="07B4F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82380"/>
    <w:multiLevelType w:val="hybridMultilevel"/>
    <w:tmpl w:val="F656F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AB156D1"/>
    <w:multiLevelType w:val="hybridMultilevel"/>
    <w:tmpl w:val="9E8C0D5A"/>
    <w:lvl w:ilvl="0" w:tplc="42BC7588">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03568FD"/>
    <w:multiLevelType w:val="hybridMultilevel"/>
    <w:tmpl w:val="DF94DEB6"/>
    <w:lvl w:ilvl="0" w:tplc="A030C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3D3848"/>
    <w:multiLevelType w:val="hybridMultilevel"/>
    <w:tmpl w:val="E0C69C7A"/>
    <w:lvl w:ilvl="0" w:tplc="A030C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8C1F14"/>
    <w:multiLevelType w:val="hybridMultilevel"/>
    <w:tmpl w:val="D9D20FA8"/>
    <w:lvl w:ilvl="0" w:tplc="239CA3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58D7E55"/>
    <w:multiLevelType w:val="hybridMultilevel"/>
    <w:tmpl w:val="B2D8BD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8DD7870"/>
    <w:multiLevelType w:val="hybridMultilevel"/>
    <w:tmpl w:val="70D4E816"/>
    <w:lvl w:ilvl="0" w:tplc="42E6CC4E">
      <w:start w:val="1"/>
      <w:numFmt w:val="decimal"/>
      <w:lvlText w:val="%1"/>
      <w:lvlJc w:val="left"/>
      <w:pPr>
        <w:ind w:left="1353" w:hanging="360"/>
      </w:pPr>
      <w:rPr>
        <w:rFonts w:ascii="Times New Roman" w:hAnsi="Times New Roman" w:cs="Times New Roman" w:hint="default"/>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AA614FE"/>
    <w:multiLevelType w:val="hybridMultilevel"/>
    <w:tmpl w:val="2D9AC848"/>
    <w:lvl w:ilvl="0" w:tplc="449CA5F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4BE378B"/>
    <w:multiLevelType w:val="hybridMultilevel"/>
    <w:tmpl w:val="10840086"/>
    <w:lvl w:ilvl="0" w:tplc="A030C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0D221F"/>
    <w:multiLevelType w:val="hybridMultilevel"/>
    <w:tmpl w:val="5B880B5C"/>
    <w:lvl w:ilvl="0" w:tplc="751EA5BE">
      <w:start w:val="1"/>
      <w:numFmt w:val="bullet"/>
      <w:lvlText w:val="-"/>
      <w:lvlJc w:val="left"/>
      <w:pPr>
        <w:ind w:left="1428" w:hanging="360"/>
      </w:pPr>
      <w:rPr>
        <w:rFonts w:ascii="Courier New" w:hAnsi="Courier New"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8212EF5"/>
    <w:multiLevelType w:val="hybridMultilevel"/>
    <w:tmpl w:val="F656F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9F672F4"/>
    <w:multiLevelType w:val="hybridMultilevel"/>
    <w:tmpl w:val="F1BC844C"/>
    <w:lvl w:ilvl="0" w:tplc="D8AE08CE">
      <w:start w:val="1"/>
      <w:numFmt w:val="decimal"/>
      <w:lvlText w:val="%1"/>
      <w:lvlJc w:val="left"/>
      <w:pPr>
        <w:ind w:left="371" w:hanging="360"/>
      </w:pPr>
      <w:rPr>
        <w:rFonts w:hint="default"/>
        <w:sz w:val="28"/>
        <w:szCs w:val="28"/>
      </w:rPr>
    </w:lvl>
    <w:lvl w:ilvl="1" w:tplc="04190019">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5">
    <w:nsid w:val="5B811F79"/>
    <w:multiLevelType w:val="hybridMultilevel"/>
    <w:tmpl w:val="1A9E8306"/>
    <w:lvl w:ilvl="0" w:tplc="A030C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CA45B2B"/>
    <w:multiLevelType w:val="hybridMultilevel"/>
    <w:tmpl w:val="9C1EA9F8"/>
    <w:lvl w:ilvl="0" w:tplc="42BC758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0782E4D"/>
    <w:multiLevelType w:val="hybridMultilevel"/>
    <w:tmpl w:val="0C86C83E"/>
    <w:lvl w:ilvl="0" w:tplc="A030C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2D30693"/>
    <w:multiLevelType w:val="hybridMultilevel"/>
    <w:tmpl w:val="BAF4C35C"/>
    <w:lvl w:ilvl="0" w:tplc="07B4F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E4625A"/>
    <w:multiLevelType w:val="hybridMultilevel"/>
    <w:tmpl w:val="444211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B001C90"/>
    <w:multiLevelType w:val="hybridMultilevel"/>
    <w:tmpl w:val="E092BA7C"/>
    <w:lvl w:ilvl="0" w:tplc="239CA3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18A7A8D"/>
    <w:multiLevelType w:val="hybridMultilevel"/>
    <w:tmpl w:val="F656F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342006D"/>
    <w:multiLevelType w:val="hybridMultilevel"/>
    <w:tmpl w:val="F656F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4EA7DC7"/>
    <w:multiLevelType w:val="hybridMultilevel"/>
    <w:tmpl w:val="24288BDE"/>
    <w:lvl w:ilvl="0" w:tplc="A030C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67197B"/>
    <w:multiLevelType w:val="hybridMultilevel"/>
    <w:tmpl w:val="591041C2"/>
    <w:lvl w:ilvl="0" w:tplc="751EA5BE">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CB70F0"/>
    <w:multiLevelType w:val="hybridMultilevel"/>
    <w:tmpl w:val="02408E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7D570BE"/>
    <w:multiLevelType w:val="hybridMultilevel"/>
    <w:tmpl w:val="E17AAC78"/>
    <w:lvl w:ilvl="0" w:tplc="07B4F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F11959"/>
    <w:multiLevelType w:val="hybridMultilevel"/>
    <w:tmpl w:val="3C667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E3B71D1"/>
    <w:multiLevelType w:val="hybridMultilevel"/>
    <w:tmpl w:val="3948E4D6"/>
    <w:lvl w:ilvl="0" w:tplc="751EA5BE">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21"/>
  </w:num>
  <w:num w:numId="3">
    <w:abstractNumId w:val="5"/>
  </w:num>
  <w:num w:numId="4">
    <w:abstractNumId w:val="3"/>
  </w:num>
  <w:num w:numId="5">
    <w:abstractNumId w:val="16"/>
  </w:num>
  <w:num w:numId="6">
    <w:abstractNumId w:val="35"/>
  </w:num>
  <w:num w:numId="7">
    <w:abstractNumId w:val="18"/>
  </w:num>
  <w:num w:numId="8">
    <w:abstractNumId w:val="22"/>
  </w:num>
  <w:num w:numId="9">
    <w:abstractNumId w:val="9"/>
  </w:num>
  <w:num w:numId="10">
    <w:abstractNumId w:val="11"/>
  </w:num>
  <w:num w:numId="11">
    <w:abstractNumId w:val="4"/>
  </w:num>
  <w:num w:numId="12">
    <w:abstractNumId w:val="29"/>
  </w:num>
  <w:num w:numId="13">
    <w:abstractNumId w:val="20"/>
  </w:num>
  <w:num w:numId="14">
    <w:abstractNumId w:val="7"/>
  </w:num>
  <w:num w:numId="15">
    <w:abstractNumId w:val="32"/>
  </w:num>
  <w:num w:numId="16">
    <w:abstractNumId w:val="15"/>
  </w:num>
  <w:num w:numId="17">
    <w:abstractNumId w:val="27"/>
  </w:num>
  <w:num w:numId="18">
    <w:abstractNumId w:val="1"/>
  </w:num>
  <w:num w:numId="19">
    <w:abstractNumId w:val="34"/>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5"/>
  </w:num>
  <w:num w:numId="25">
    <w:abstractNumId w:val="24"/>
  </w:num>
  <w:num w:numId="26">
    <w:abstractNumId w:val="23"/>
  </w:num>
  <w:num w:numId="27">
    <w:abstractNumId w:val="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3"/>
  </w:num>
  <w:num w:numId="31">
    <w:abstractNumId w:val="31"/>
  </w:num>
  <w:num w:numId="32">
    <w:abstractNumId w:val="38"/>
  </w:num>
  <w:num w:numId="33">
    <w:abstractNumId w:val="17"/>
  </w:num>
  <w:num w:numId="34">
    <w:abstractNumId w:val="8"/>
  </w:num>
  <w:num w:numId="35">
    <w:abstractNumId w:val="30"/>
  </w:num>
  <w:num w:numId="36">
    <w:abstractNumId w:val="33"/>
  </w:num>
  <w:num w:numId="37">
    <w:abstractNumId w:val="19"/>
  </w:num>
  <w:num w:numId="38">
    <w:abstractNumId w:val="10"/>
  </w:num>
  <w:num w:numId="39">
    <w:abstractNumId w:val="26"/>
  </w:num>
  <w:num w:numId="4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76"/>
    <w:rsid w:val="0000091C"/>
    <w:rsid w:val="00001A70"/>
    <w:rsid w:val="0000211D"/>
    <w:rsid w:val="00004B70"/>
    <w:rsid w:val="00005327"/>
    <w:rsid w:val="000056E7"/>
    <w:rsid w:val="00005BAD"/>
    <w:rsid w:val="00006D6C"/>
    <w:rsid w:val="00007809"/>
    <w:rsid w:val="000107E0"/>
    <w:rsid w:val="00012589"/>
    <w:rsid w:val="000134DB"/>
    <w:rsid w:val="00017614"/>
    <w:rsid w:val="00017A99"/>
    <w:rsid w:val="00017BF2"/>
    <w:rsid w:val="0002018C"/>
    <w:rsid w:val="00020BE1"/>
    <w:rsid w:val="00021020"/>
    <w:rsid w:val="00022859"/>
    <w:rsid w:val="000230D8"/>
    <w:rsid w:val="00024635"/>
    <w:rsid w:val="00024E2D"/>
    <w:rsid w:val="00025945"/>
    <w:rsid w:val="00026DFB"/>
    <w:rsid w:val="0003110F"/>
    <w:rsid w:val="00031C89"/>
    <w:rsid w:val="000347CC"/>
    <w:rsid w:val="00036A4B"/>
    <w:rsid w:val="00037BBD"/>
    <w:rsid w:val="00044588"/>
    <w:rsid w:val="000450B9"/>
    <w:rsid w:val="00045152"/>
    <w:rsid w:val="00045CA0"/>
    <w:rsid w:val="00046123"/>
    <w:rsid w:val="000471F4"/>
    <w:rsid w:val="000477B0"/>
    <w:rsid w:val="0004794B"/>
    <w:rsid w:val="000507E1"/>
    <w:rsid w:val="0005340F"/>
    <w:rsid w:val="00053B20"/>
    <w:rsid w:val="00055308"/>
    <w:rsid w:val="00055DF5"/>
    <w:rsid w:val="00056237"/>
    <w:rsid w:val="00060577"/>
    <w:rsid w:val="00061212"/>
    <w:rsid w:val="00061590"/>
    <w:rsid w:val="000617A6"/>
    <w:rsid w:val="00067924"/>
    <w:rsid w:val="000745B8"/>
    <w:rsid w:val="00075380"/>
    <w:rsid w:val="00081B9B"/>
    <w:rsid w:val="0008355B"/>
    <w:rsid w:val="00084266"/>
    <w:rsid w:val="00084B83"/>
    <w:rsid w:val="000851EF"/>
    <w:rsid w:val="0008783E"/>
    <w:rsid w:val="000954E4"/>
    <w:rsid w:val="00095F31"/>
    <w:rsid w:val="00097D5E"/>
    <w:rsid w:val="000A0248"/>
    <w:rsid w:val="000A1EAC"/>
    <w:rsid w:val="000A6C45"/>
    <w:rsid w:val="000A6F63"/>
    <w:rsid w:val="000A7068"/>
    <w:rsid w:val="000A714A"/>
    <w:rsid w:val="000B095A"/>
    <w:rsid w:val="000B2BB3"/>
    <w:rsid w:val="000B3453"/>
    <w:rsid w:val="000B4159"/>
    <w:rsid w:val="000B4D95"/>
    <w:rsid w:val="000B7A71"/>
    <w:rsid w:val="000C1B9F"/>
    <w:rsid w:val="000C1D9A"/>
    <w:rsid w:val="000C4F64"/>
    <w:rsid w:val="000C6575"/>
    <w:rsid w:val="000D085E"/>
    <w:rsid w:val="000D2D84"/>
    <w:rsid w:val="000D39C9"/>
    <w:rsid w:val="000D3B83"/>
    <w:rsid w:val="000D570D"/>
    <w:rsid w:val="000D6402"/>
    <w:rsid w:val="000E0003"/>
    <w:rsid w:val="000E1F8C"/>
    <w:rsid w:val="000E232D"/>
    <w:rsid w:val="000E25DE"/>
    <w:rsid w:val="000E2B37"/>
    <w:rsid w:val="000E45F4"/>
    <w:rsid w:val="000F084C"/>
    <w:rsid w:val="000F111F"/>
    <w:rsid w:val="000F1382"/>
    <w:rsid w:val="000F16C8"/>
    <w:rsid w:val="000F1DE0"/>
    <w:rsid w:val="000F2E53"/>
    <w:rsid w:val="000F4683"/>
    <w:rsid w:val="000F597E"/>
    <w:rsid w:val="000F63B7"/>
    <w:rsid w:val="000F67AC"/>
    <w:rsid w:val="000F6C8E"/>
    <w:rsid w:val="00102ED2"/>
    <w:rsid w:val="0010336B"/>
    <w:rsid w:val="001041E0"/>
    <w:rsid w:val="001042CF"/>
    <w:rsid w:val="00104DF4"/>
    <w:rsid w:val="00106089"/>
    <w:rsid w:val="001065DE"/>
    <w:rsid w:val="00106958"/>
    <w:rsid w:val="00106981"/>
    <w:rsid w:val="00110565"/>
    <w:rsid w:val="00111B2E"/>
    <w:rsid w:val="00111C48"/>
    <w:rsid w:val="00117BF6"/>
    <w:rsid w:val="00121395"/>
    <w:rsid w:val="00122141"/>
    <w:rsid w:val="00122E16"/>
    <w:rsid w:val="0012409F"/>
    <w:rsid w:val="00124FBE"/>
    <w:rsid w:val="00132F64"/>
    <w:rsid w:val="00133026"/>
    <w:rsid w:val="001338BB"/>
    <w:rsid w:val="00133DBE"/>
    <w:rsid w:val="00134962"/>
    <w:rsid w:val="00134B50"/>
    <w:rsid w:val="00137820"/>
    <w:rsid w:val="00143CD5"/>
    <w:rsid w:val="00144579"/>
    <w:rsid w:val="00147060"/>
    <w:rsid w:val="00147107"/>
    <w:rsid w:val="0015106F"/>
    <w:rsid w:val="00151F3F"/>
    <w:rsid w:val="001525F0"/>
    <w:rsid w:val="00152FBE"/>
    <w:rsid w:val="001554CF"/>
    <w:rsid w:val="00156DEA"/>
    <w:rsid w:val="00157AD3"/>
    <w:rsid w:val="00160E9E"/>
    <w:rsid w:val="0016104C"/>
    <w:rsid w:val="00161F1B"/>
    <w:rsid w:val="00165520"/>
    <w:rsid w:val="0016671D"/>
    <w:rsid w:val="00166CBA"/>
    <w:rsid w:val="001671A3"/>
    <w:rsid w:val="00170316"/>
    <w:rsid w:val="00171083"/>
    <w:rsid w:val="00174044"/>
    <w:rsid w:val="0017617C"/>
    <w:rsid w:val="00176918"/>
    <w:rsid w:val="00177C56"/>
    <w:rsid w:val="00180282"/>
    <w:rsid w:val="00181F1B"/>
    <w:rsid w:val="0018324C"/>
    <w:rsid w:val="00184F2A"/>
    <w:rsid w:val="00185C18"/>
    <w:rsid w:val="00186979"/>
    <w:rsid w:val="001869DF"/>
    <w:rsid w:val="001874EE"/>
    <w:rsid w:val="00190859"/>
    <w:rsid w:val="001935ED"/>
    <w:rsid w:val="00194EAD"/>
    <w:rsid w:val="00195E0B"/>
    <w:rsid w:val="00195ECE"/>
    <w:rsid w:val="00196CAD"/>
    <w:rsid w:val="001A198C"/>
    <w:rsid w:val="001A3BC1"/>
    <w:rsid w:val="001A3FDD"/>
    <w:rsid w:val="001A4ECC"/>
    <w:rsid w:val="001A609E"/>
    <w:rsid w:val="001A60D0"/>
    <w:rsid w:val="001A7DE0"/>
    <w:rsid w:val="001B1B1A"/>
    <w:rsid w:val="001B2643"/>
    <w:rsid w:val="001B5F58"/>
    <w:rsid w:val="001B6692"/>
    <w:rsid w:val="001C1088"/>
    <w:rsid w:val="001C1622"/>
    <w:rsid w:val="001C1801"/>
    <w:rsid w:val="001C33B5"/>
    <w:rsid w:val="001C475C"/>
    <w:rsid w:val="001C49C8"/>
    <w:rsid w:val="001C4E40"/>
    <w:rsid w:val="001C78BA"/>
    <w:rsid w:val="001D0416"/>
    <w:rsid w:val="001D210F"/>
    <w:rsid w:val="001D3278"/>
    <w:rsid w:val="001D3D7E"/>
    <w:rsid w:val="001D4F63"/>
    <w:rsid w:val="001E303D"/>
    <w:rsid w:val="001E32F7"/>
    <w:rsid w:val="001E3C29"/>
    <w:rsid w:val="001E4F00"/>
    <w:rsid w:val="001E6867"/>
    <w:rsid w:val="001E6A5A"/>
    <w:rsid w:val="001E7CDE"/>
    <w:rsid w:val="001F03F5"/>
    <w:rsid w:val="001F06DA"/>
    <w:rsid w:val="001F176E"/>
    <w:rsid w:val="001F24AB"/>
    <w:rsid w:val="001F2C14"/>
    <w:rsid w:val="001F40C2"/>
    <w:rsid w:val="001F428E"/>
    <w:rsid w:val="001F485F"/>
    <w:rsid w:val="001F4E08"/>
    <w:rsid w:val="001F5D03"/>
    <w:rsid w:val="001F66E8"/>
    <w:rsid w:val="001F770B"/>
    <w:rsid w:val="002019AA"/>
    <w:rsid w:val="00201DEC"/>
    <w:rsid w:val="002027CF"/>
    <w:rsid w:val="00204180"/>
    <w:rsid w:val="00204FB2"/>
    <w:rsid w:val="00205AF8"/>
    <w:rsid w:val="00205BA9"/>
    <w:rsid w:val="00205EEC"/>
    <w:rsid w:val="00207550"/>
    <w:rsid w:val="002102BA"/>
    <w:rsid w:val="00211F5A"/>
    <w:rsid w:val="00214088"/>
    <w:rsid w:val="002146CA"/>
    <w:rsid w:val="0021498D"/>
    <w:rsid w:val="00214C68"/>
    <w:rsid w:val="002203DC"/>
    <w:rsid w:val="00220AF3"/>
    <w:rsid w:val="00221387"/>
    <w:rsid w:val="00221915"/>
    <w:rsid w:val="00222247"/>
    <w:rsid w:val="0022254C"/>
    <w:rsid w:val="0022584C"/>
    <w:rsid w:val="002272A9"/>
    <w:rsid w:val="002275AA"/>
    <w:rsid w:val="00227720"/>
    <w:rsid w:val="00227EAF"/>
    <w:rsid w:val="002324A0"/>
    <w:rsid w:val="00234740"/>
    <w:rsid w:val="00237B00"/>
    <w:rsid w:val="00241DC5"/>
    <w:rsid w:val="00242022"/>
    <w:rsid w:val="0024262E"/>
    <w:rsid w:val="002438EA"/>
    <w:rsid w:val="00244A0E"/>
    <w:rsid w:val="00244F07"/>
    <w:rsid w:val="00245ECF"/>
    <w:rsid w:val="00246E28"/>
    <w:rsid w:val="002472EF"/>
    <w:rsid w:val="0024799A"/>
    <w:rsid w:val="0025017C"/>
    <w:rsid w:val="00256C4B"/>
    <w:rsid w:val="002603D2"/>
    <w:rsid w:val="00260B16"/>
    <w:rsid w:val="00263B07"/>
    <w:rsid w:val="002703CF"/>
    <w:rsid w:val="00271178"/>
    <w:rsid w:val="00271E39"/>
    <w:rsid w:val="00273030"/>
    <w:rsid w:val="00273AE5"/>
    <w:rsid w:val="00275423"/>
    <w:rsid w:val="00276780"/>
    <w:rsid w:val="00276788"/>
    <w:rsid w:val="00276849"/>
    <w:rsid w:val="002777F7"/>
    <w:rsid w:val="0027787E"/>
    <w:rsid w:val="00277AFD"/>
    <w:rsid w:val="0028227F"/>
    <w:rsid w:val="00285953"/>
    <w:rsid w:val="002900D8"/>
    <w:rsid w:val="0029066B"/>
    <w:rsid w:val="00290A64"/>
    <w:rsid w:val="00291D5D"/>
    <w:rsid w:val="0029230E"/>
    <w:rsid w:val="002936F5"/>
    <w:rsid w:val="00295714"/>
    <w:rsid w:val="002968A5"/>
    <w:rsid w:val="00297667"/>
    <w:rsid w:val="00297A00"/>
    <w:rsid w:val="002A12F5"/>
    <w:rsid w:val="002A1BAB"/>
    <w:rsid w:val="002A2897"/>
    <w:rsid w:val="002A320C"/>
    <w:rsid w:val="002A3E6C"/>
    <w:rsid w:val="002A500D"/>
    <w:rsid w:val="002A5D35"/>
    <w:rsid w:val="002A7C95"/>
    <w:rsid w:val="002B042C"/>
    <w:rsid w:val="002B1D60"/>
    <w:rsid w:val="002B4697"/>
    <w:rsid w:val="002C00B9"/>
    <w:rsid w:val="002C06F1"/>
    <w:rsid w:val="002C363D"/>
    <w:rsid w:val="002C4FF3"/>
    <w:rsid w:val="002C65BF"/>
    <w:rsid w:val="002D1166"/>
    <w:rsid w:val="002D2B5E"/>
    <w:rsid w:val="002D7D9D"/>
    <w:rsid w:val="002E181E"/>
    <w:rsid w:val="002E2DE7"/>
    <w:rsid w:val="002E34D8"/>
    <w:rsid w:val="002E4000"/>
    <w:rsid w:val="002E422F"/>
    <w:rsid w:val="002F02BC"/>
    <w:rsid w:val="002F05E1"/>
    <w:rsid w:val="002F1CF0"/>
    <w:rsid w:val="002F2C16"/>
    <w:rsid w:val="002F4084"/>
    <w:rsid w:val="002F4EA7"/>
    <w:rsid w:val="002F6162"/>
    <w:rsid w:val="002F6173"/>
    <w:rsid w:val="002F6C24"/>
    <w:rsid w:val="003008D7"/>
    <w:rsid w:val="0030099B"/>
    <w:rsid w:val="00302E26"/>
    <w:rsid w:val="0030444D"/>
    <w:rsid w:val="00305576"/>
    <w:rsid w:val="00305862"/>
    <w:rsid w:val="00305E54"/>
    <w:rsid w:val="00306283"/>
    <w:rsid w:val="003067A4"/>
    <w:rsid w:val="00311389"/>
    <w:rsid w:val="00311C16"/>
    <w:rsid w:val="003132FC"/>
    <w:rsid w:val="00315CDF"/>
    <w:rsid w:val="00316ECF"/>
    <w:rsid w:val="003177B7"/>
    <w:rsid w:val="00321B4F"/>
    <w:rsid w:val="00321DDB"/>
    <w:rsid w:val="00322A55"/>
    <w:rsid w:val="00322BF1"/>
    <w:rsid w:val="00325E5A"/>
    <w:rsid w:val="00326DBF"/>
    <w:rsid w:val="00330AD3"/>
    <w:rsid w:val="00330D54"/>
    <w:rsid w:val="003324E3"/>
    <w:rsid w:val="00332FBF"/>
    <w:rsid w:val="00333350"/>
    <w:rsid w:val="003340BF"/>
    <w:rsid w:val="0033538E"/>
    <w:rsid w:val="003357E4"/>
    <w:rsid w:val="0033715C"/>
    <w:rsid w:val="00343007"/>
    <w:rsid w:val="00344047"/>
    <w:rsid w:val="00350F90"/>
    <w:rsid w:val="00351050"/>
    <w:rsid w:val="003512E4"/>
    <w:rsid w:val="00351786"/>
    <w:rsid w:val="00352F22"/>
    <w:rsid w:val="0035323C"/>
    <w:rsid w:val="0035385E"/>
    <w:rsid w:val="0035393C"/>
    <w:rsid w:val="00355BC4"/>
    <w:rsid w:val="00356EBC"/>
    <w:rsid w:val="0036246C"/>
    <w:rsid w:val="00362C4D"/>
    <w:rsid w:val="00363F48"/>
    <w:rsid w:val="00367870"/>
    <w:rsid w:val="00370474"/>
    <w:rsid w:val="00374AB2"/>
    <w:rsid w:val="003758CB"/>
    <w:rsid w:val="00375C65"/>
    <w:rsid w:val="00376672"/>
    <w:rsid w:val="00383AFF"/>
    <w:rsid w:val="00385807"/>
    <w:rsid w:val="00386EF2"/>
    <w:rsid w:val="003878E3"/>
    <w:rsid w:val="00390F29"/>
    <w:rsid w:val="00390F55"/>
    <w:rsid w:val="003912AD"/>
    <w:rsid w:val="00391D84"/>
    <w:rsid w:val="00391F16"/>
    <w:rsid w:val="00395313"/>
    <w:rsid w:val="00397729"/>
    <w:rsid w:val="00397886"/>
    <w:rsid w:val="00397DD0"/>
    <w:rsid w:val="00397E79"/>
    <w:rsid w:val="003A12A8"/>
    <w:rsid w:val="003A5267"/>
    <w:rsid w:val="003B1921"/>
    <w:rsid w:val="003B2FA7"/>
    <w:rsid w:val="003B4CF8"/>
    <w:rsid w:val="003B78DC"/>
    <w:rsid w:val="003C11D1"/>
    <w:rsid w:val="003C1F5C"/>
    <w:rsid w:val="003C4874"/>
    <w:rsid w:val="003C6FED"/>
    <w:rsid w:val="003C71FD"/>
    <w:rsid w:val="003D08E2"/>
    <w:rsid w:val="003D0D56"/>
    <w:rsid w:val="003D3105"/>
    <w:rsid w:val="003D3D8B"/>
    <w:rsid w:val="003D4B12"/>
    <w:rsid w:val="003D5BC5"/>
    <w:rsid w:val="003D7880"/>
    <w:rsid w:val="003E1573"/>
    <w:rsid w:val="003E1DA4"/>
    <w:rsid w:val="003E2CC4"/>
    <w:rsid w:val="003E39E2"/>
    <w:rsid w:val="003E3D57"/>
    <w:rsid w:val="003E42BF"/>
    <w:rsid w:val="003E446A"/>
    <w:rsid w:val="003E4DD5"/>
    <w:rsid w:val="003E4EF1"/>
    <w:rsid w:val="003F195B"/>
    <w:rsid w:val="003F2C2D"/>
    <w:rsid w:val="003F3819"/>
    <w:rsid w:val="003F5BAD"/>
    <w:rsid w:val="003F65AF"/>
    <w:rsid w:val="00400EF8"/>
    <w:rsid w:val="00400FA1"/>
    <w:rsid w:val="00401C23"/>
    <w:rsid w:val="00402038"/>
    <w:rsid w:val="004026DE"/>
    <w:rsid w:val="00405FF6"/>
    <w:rsid w:val="0040790D"/>
    <w:rsid w:val="00410172"/>
    <w:rsid w:val="00413827"/>
    <w:rsid w:val="004159B3"/>
    <w:rsid w:val="0041777D"/>
    <w:rsid w:val="004204C8"/>
    <w:rsid w:val="00420FF0"/>
    <w:rsid w:val="00423B73"/>
    <w:rsid w:val="00423C43"/>
    <w:rsid w:val="00426305"/>
    <w:rsid w:val="00433547"/>
    <w:rsid w:val="00437A59"/>
    <w:rsid w:val="00441EA1"/>
    <w:rsid w:val="0044233F"/>
    <w:rsid w:val="00442716"/>
    <w:rsid w:val="004437B7"/>
    <w:rsid w:val="0044555A"/>
    <w:rsid w:val="004477D4"/>
    <w:rsid w:val="004477F4"/>
    <w:rsid w:val="0045393A"/>
    <w:rsid w:val="00457BA2"/>
    <w:rsid w:val="004612A7"/>
    <w:rsid w:val="00461EA0"/>
    <w:rsid w:val="00462564"/>
    <w:rsid w:val="00463170"/>
    <w:rsid w:val="00466EFD"/>
    <w:rsid w:val="00467177"/>
    <w:rsid w:val="00467621"/>
    <w:rsid w:val="004759DD"/>
    <w:rsid w:val="00475E17"/>
    <w:rsid w:val="00476301"/>
    <w:rsid w:val="00476792"/>
    <w:rsid w:val="0048175F"/>
    <w:rsid w:val="00481C4D"/>
    <w:rsid w:val="00483AE4"/>
    <w:rsid w:val="00484913"/>
    <w:rsid w:val="0048512A"/>
    <w:rsid w:val="00486E9B"/>
    <w:rsid w:val="0048791C"/>
    <w:rsid w:val="00491BCC"/>
    <w:rsid w:val="004A125D"/>
    <w:rsid w:val="004A6F6F"/>
    <w:rsid w:val="004B0914"/>
    <w:rsid w:val="004B2B06"/>
    <w:rsid w:val="004B462A"/>
    <w:rsid w:val="004B659B"/>
    <w:rsid w:val="004C64B8"/>
    <w:rsid w:val="004C68E2"/>
    <w:rsid w:val="004C77EA"/>
    <w:rsid w:val="004D1F19"/>
    <w:rsid w:val="004E059C"/>
    <w:rsid w:val="004E3D84"/>
    <w:rsid w:val="004E427F"/>
    <w:rsid w:val="004E5A7F"/>
    <w:rsid w:val="004E5AA4"/>
    <w:rsid w:val="004F302C"/>
    <w:rsid w:val="004F33C5"/>
    <w:rsid w:val="004F3520"/>
    <w:rsid w:val="004F5FED"/>
    <w:rsid w:val="004F779D"/>
    <w:rsid w:val="004F7E31"/>
    <w:rsid w:val="00502054"/>
    <w:rsid w:val="00504F3C"/>
    <w:rsid w:val="00514B94"/>
    <w:rsid w:val="0051516A"/>
    <w:rsid w:val="00516B5A"/>
    <w:rsid w:val="005216E5"/>
    <w:rsid w:val="005233CE"/>
    <w:rsid w:val="005235F5"/>
    <w:rsid w:val="005237F0"/>
    <w:rsid w:val="00524E6B"/>
    <w:rsid w:val="00525954"/>
    <w:rsid w:val="00526AAF"/>
    <w:rsid w:val="0053161D"/>
    <w:rsid w:val="005329F5"/>
    <w:rsid w:val="00533A5C"/>
    <w:rsid w:val="00535880"/>
    <w:rsid w:val="00536146"/>
    <w:rsid w:val="0054099E"/>
    <w:rsid w:val="00541209"/>
    <w:rsid w:val="00541D49"/>
    <w:rsid w:val="005424ED"/>
    <w:rsid w:val="00542FB6"/>
    <w:rsid w:val="00543B8F"/>
    <w:rsid w:val="00543DD4"/>
    <w:rsid w:val="00544193"/>
    <w:rsid w:val="00544B41"/>
    <w:rsid w:val="00545985"/>
    <w:rsid w:val="005459D8"/>
    <w:rsid w:val="0054605A"/>
    <w:rsid w:val="00547422"/>
    <w:rsid w:val="0054753D"/>
    <w:rsid w:val="00547B32"/>
    <w:rsid w:val="005502FF"/>
    <w:rsid w:val="0055051F"/>
    <w:rsid w:val="005527C0"/>
    <w:rsid w:val="00554DB5"/>
    <w:rsid w:val="0055727F"/>
    <w:rsid w:val="00561757"/>
    <w:rsid w:val="0056217C"/>
    <w:rsid w:val="00562849"/>
    <w:rsid w:val="00564446"/>
    <w:rsid w:val="005657A5"/>
    <w:rsid w:val="00565A74"/>
    <w:rsid w:val="00567DC3"/>
    <w:rsid w:val="0057318B"/>
    <w:rsid w:val="00574964"/>
    <w:rsid w:val="00574DF9"/>
    <w:rsid w:val="005752B5"/>
    <w:rsid w:val="005754B2"/>
    <w:rsid w:val="00575795"/>
    <w:rsid w:val="00576E61"/>
    <w:rsid w:val="00580068"/>
    <w:rsid w:val="00580B27"/>
    <w:rsid w:val="00581BF1"/>
    <w:rsid w:val="005825FF"/>
    <w:rsid w:val="0058382D"/>
    <w:rsid w:val="00585BDF"/>
    <w:rsid w:val="005867D8"/>
    <w:rsid w:val="00587582"/>
    <w:rsid w:val="00592BE4"/>
    <w:rsid w:val="00595D5F"/>
    <w:rsid w:val="00596751"/>
    <w:rsid w:val="00597068"/>
    <w:rsid w:val="005A01D8"/>
    <w:rsid w:val="005A3C08"/>
    <w:rsid w:val="005A3FA7"/>
    <w:rsid w:val="005A5FD6"/>
    <w:rsid w:val="005A7453"/>
    <w:rsid w:val="005A7D46"/>
    <w:rsid w:val="005B0129"/>
    <w:rsid w:val="005B1612"/>
    <w:rsid w:val="005B18D9"/>
    <w:rsid w:val="005B1E16"/>
    <w:rsid w:val="005B2E1A"/>
    <w:rsid w:val="005B5148"/>
    <w:rsid w:val="005B7326"/>
    <w:rsid w:val="005C182A"/>
    <w:rsid w:val="005C1AD2"/>
    <w:rsid w:val="005C2392"/>
    <w:rsid w:val="005C3AB5"/>
    <w:rsid w:val="005C4260"/>
    <w:rsid w:val="005C4386"/>
    <w:rsid w:val="005C4936"/>
    <w:rsid w:val="005C60BE"/>
    <w:rsid w:val="005C7209"/>
    <w:rsid w:val="005C7321"/>
    <w:rsid w:val="005C7A93"/>
    <w:rsid w:val="005C7EEA"/>
    <w:rsid w:val="005D0909"/>
    <w:rsid w:val="005D2CD1"/>
    <w:rsid w:val="005D59BF"/>
    <w:rsid w:val="005D6BAF"/>
    <w:rsid w:val="005D720C"/>
    <w:rsid w:val="005E011C"/>
    <w:rsid w:val="005E0D60"/>
    <w:rsid w:val="005E0F37"/>
    <w:rsid w:val="005E18AB"/>
    <w:rsid w:val="005E4A78"/>
    <w:rsid w:val="005E622D"/>
    <w:rsid w:val="005F2878"/>
    <w:rsid w:val="005F68CE"/>
    <w:rsid w:val="00600E82"/>
    <w:rsid w:val="00600FF1"/>
    <w:rsid w:val="006054B6"/>
    <w:rsid w:val="00605F03"/>
    <w:rsid w:val="00606FE8"/>
    <w:rsid w:val="00607578"/>
    <w:rsid w:val="006100EB"/>
    <w:rsid w:val="00611649"/>
    <w:rsid w:val="00612506"/>
    <w:rsid w:val="00613718"/>
    <w:rsid w:val="0061464C"/>
    <w:rsid w:val="006158E6"/>
    <w:rsid w:val="00617511"/>
    <w:rsid w:val="00617F57"/>
    <w:rsid w:val="0062055B"/>
    <w:rsid w:val="00620717"/>
    <w:rsid w:val="006207EA"/>
    <w:rsid w:val="006222B7"/>
    <w:rsid w:val="00622B24"/>
    <w:rsid w:val="00626C28"/>
    <w:rsid w:val="00627068"/>
    <w:rsid w:val="00627946"/>
    <w:rsid w:val="00631AF0"/>
    <w:rsid w:val="00635389"/>
    <w:rsid w:val="00641258"/>
    <w:rsid w:val="00641EF0"/>
    <w:rsid w:val="0064253A"/>
    <w:rsid w:val="0064799A"/>
    <w:rsid w:val="0065174A"/>
    <w:rsid w:val="00651B97"/>
    <w:rsid w:val="006525E7"/>
    <w:rsid w:val="00653CAA"/>
    <w:rsid w:val="006541DE"/>
    <w:rsid w:val="00661E3B"/>
    <w:rsid w:val="00663438"/>
    <w:rsid w:val="006701E7"/>
    <w:rsid w:val="006715CA"/>
    <w:rsid w:val="0067321B"/>
    <w:rsid w:val="00675555"/>
    <w:rsid w:val="00676AB7"/>
    <w:rsid w:val="006803F7"/>
    <w:rsid w:val="006867F5"/>
    <w:rsid w:val="00690539"/>
    <w:rsid w:val="0069137E"/>
    <w:rsid w:val="00694395"/>
    <w:rsid w:val="00695DC1"/>
    <w:rsid w:val="006966E5"/>
    <w:rsid w:val="006A2E48"/>
    <w:rsid w:val="006A2E98"/>
    <w:rsid w:val="006A2FAD"/>
    <w:rsid w:val="006A320C"/>
    <w:rsid w:val="006A3C34"/>
    <w:rsid w:val="006A43F4"/>
    <w:rsid w:val="006A679C"/>
    <w:rsid w:val="006B030B"/>
    <w:rsid w:val="006B08D0"/>
    <w:rsid w:val="006B2611"/>
    <w:rsid w:val="006B3456"/>
    <w:rsid w:val="006B431E"/>
    <w:rsid w:val="006B5BC6"/>
    <w:rsid w:val="006B64D6"/>
    <w:rsid w:val="006B6779"/>
    <w:rsid w:val="006C1682"/>
    <w:rsid w:val="006C2FE9"/>
    <w:rsid w:val="006C45B6"/>
    <w:rsid w:val="006C5DF5"/>
    <w:rsid w:val="006C5F43"/>
    <w:rsid w:val="006D098B"/>
    <w:rsid w:val="006D0FC2"/>
    <w:rsid w:val="006D10D2"/>
    <w:rsid w:val="006D1D44"/>
    <w:rsid w:val="006D38B8"/>
    <w:rsid w:val="006D3C48"/>
    <w:rsid w:val="006D6255"/>
    <w:rsid w:val="006D6F77"/>
    <w:rsid w:val="006E15D6"/>
    <w:rsid w:val="006E1937"/>
    <w:rsid w:val="006E1ED1"/>
    <w:rsid w:val="006E20F6"/>
    <w:rsid w:val="006E2B28"/>
    <w:rsid w:val="006E2CB2"/>
    <w:rsid w:val="006E39C7"/>
    <w:rsid w:val="006E3F25"/>
    <w:rsid w:val="006E409F"/>
    <w:rsid w:val="006E48E1"/>
    <w:rsid w:val="006E61A8"/>
    <w:rsid w:val="006E6236"/>
    <w:rsid w:val="006F0AA5"/>
    <w:rsid w:val="006F6161"/>
    <w:rsid w:val="006F67A0"/>
    <w:rsid w:val="006F769B"/>
    <w:rsid w:val="006F7A0E"/>
    <w:rsid w:val="006F7E08"/>
    <w:rsid w:val="00700321"/>
    <w:rsid w:val="0070050F"/>
    <w:rsid w:val="00700B80"/>
    <w:rsid w:val="00703C32"/>
    <w:rsid w:val="00705180"/>
    <w:rsid w:val="00705461"/>
    <w:rsid w:val="00710D64"/>
    <w:rsid w:val="007114D0"/>
    <w:rsid w:val="00711DC7"/>
    <w:rsid w:val="0071238D"/>
    <w:rsid w:val="00713FE2"/>
    <w:rsid w:val="00714258"/>
    <w:rsid w:val="007160B7"/>
    <w:rsid w:val="0072140E"/>
    <w:rsid w:val="00721E6D"/>
    <w:rsid w:val="007221A9"/>
    <w:rsid w:val="00725242"/>
    <w:rsid w:val="0072568A"/>
    <w:rsid w:val="007270F2"/>
    <w:rsid w:val="007271E8"/>
    <w:rsid w:val="0073016B"/>
    <w:rsid w:val="00730E25"/>
    <w:rsid w:val="007330E4"/>
    <w:rsid w:val="0074036E"/>
    <w:rsid w:val="00743737"/>
    <w:rsid w:val="00744152"/>
    <w:rsid w:val="007445DA"/>
    <w:rsid w:val="007459BA"/>
    <w:rsid w:val="007466D7"/>
    <w:rsid w:val="00747B94"/>
    <w:rsid w:val="00751E2E"/>
    <w:rsid w:val="00754254"/>
    <w:rsid w:val="00755CEA"/>
    <w:rsid w:val="00756D39"/>
    <w:rsid w:val="00757795"/>
    <w:rsid w:val="00761021"/>
    <w:rsid w:val="0076162B"/>
    <w:rsid w:val="00766843"/>
    <w:rsid w:val="0076723B"/>
    <w:rsid w:val="00767BC0"/>
    <w:rsid w:val="00770558"/>
    <w:rsid w:val="00770C92"/>
    <w:rsid w:val="00771C91"/>
    <w:rsid w:val="007736A4"/>
    <w:rsid w:val="00773A0B"/>
    <w:rsid w:val="00774078"/>
    <w:rsid w:val="00774242"/>
    <w:rsid w:val="00775ED9"/>
    <w:rsid w:val="00776595"/>
    <w:rsid w:val="00776DBE"/>
    <w:rsid w:val="0077746E"/>
    <w:rsid w:val="00780E85"/>
    <w:rsid w:val="00781128"/>
    <w:rsid w:val="00785A28"/>
    <w:rsid w:val="007860D3"/>
    <w:rsid w:val="00787A5E"/>
    <w:rsid w:val="00787AB4"/>
    <w:rsid w:val="007905DD"/>
    <w:rsid w:val="00794572"/>
    <w:rsid w:val="00795571"/>
    <w:rsid w:val="00796E30"/>
    <w:rsid w:val="0079760E"/>
    <w:rsid w:val="00797BD0"/>
    <w:rsid w:val="007A0087"/>
    <w:rsid w:val="007A189A"/>
    <w:rsid w:val="007A1951"/>
    <w:rsid w:val="007A339A"/>
    <w:rsid w:val="007A413B"/>
    <w:rsid w:val="007B0F13"/>
    <w:rsid w:val="007B15DB"/>
    <w:rsid w:val="007B1A1E"/>
    <w:rsid w:val="007B1E36"/>
    <w:rsid w:val="007B39E6"/>
    <w:rsid w:val="007C0647"/>
    <w:rsid w:val="007C0695"/>
    <w:rsid w:val="007C3659"/>
    <w:rsid w:val="007C3D2E"/>
    <w:rsid w:val="007C4B73"/>
    <w:rsid w:val="007C5C67"/>
    <w:rsid w:val="007C6CD2"/>
    <w:rsid w:val="007C7A7D"/>
    <w:rsid w:val="007D2329"/>
    <w:rsid w:val="007D2B40"/>
    <w:rsid w:val="007E1DE7"/>
    <w:rsid w:val="007E4BE2"/>
    <w:rsid w:val="007E4F61"/>
    <w:rsid w:val="007E7EF9"/>
    <w:rsid w:val="007F04C7"/>
    <w:rsid w:val="007F0AAB"/>
    <w:rsid w:val="007F1C5E"/>
    <w:rsid w:val="007F4E43"/>
    <w:rsid w:val="007F6B46"/>
    <w:rsid w:val="007F75B4"/>
    <w:rsid w:val="007F794E"/>
    <w:rsid w:val="00800DFA"/>
    <w:rsid w:val="00803752"/>
    <w:rsid w:val="00805FFD"/>
    <w:rsid w:val="008068CD"/>
    <w:rsid w:val="00806A25"/>
    <w:rsid w:val="00806A6C"/>
    <w:rsid w:val="00810DEE"/>
    <w:rsid w:val="00811133"/>
    <w:rsid w:val="008113EA"/>
    <w:rsid w:val="00812281"/>
    <w:rsid w:val="008150B6"/>
    <w:rsid w:val="00816DAB"/>
    <w:rsid w:val="008201EC"/>
    <w:rsid w:val="00820616"/>
    <w:rsid w:val="00822EDC"/>
    <w:rsid w:val="008234F2"/>
    <w:rsid w:val="0082401E"/>
    <w:rsid w:val="00824DE4"/>
    <w:rsid w:val="008255A7"/>
    <w:rsid w:val="008261C7"/>
    <w:rsid w:val="00827395"/>
    <w:rsid w:val="00830726"/>
    <w:rsid w:val="00830C0B"/>
    <w:rsid w:val="00831318"/>
    <w:rsid w:val="008327F6"/>
    <w:rsid w:val="00832A81"/>
    <w:rsid w:val="008367F2"/>
    <w:rsid w:val="0083708B"/>
    <w:rsid w:val="008377EA"/>
    <w:rsid w:val="00837968"/>
    <w:rsid w:val="00837E2C"/>
    <w:rsid w:val="00843C34"/>
    <w:rsid w:val="00844538"/>
    <w:rsid w:val="008456E1"/>
    <w:rsid w:val="008469D9"/>
    <w:rsid w:val="00846D4F"/>
    <w:rsid w:val="0084732F"/>
    <w:rsid w:val="00847B4A"/>
    <w:rsid w:val="00850457"/>
    <w:rsid w:val="008507F5"/>
    <w:rsid w:val="008512E0"/>
    <w:rsid w:val="00852344"/>
    <w:rsid w:val="00852C20"/>
    <w:rsid w:val="00853EC8"/>
    <w:rsid w:val="008555FB"/>
    <w:rsid w:val="0085568C"/>
    <w:rsid w:val="00855EB8"/>
    <w:rsid w:val="0085657C"/>
    <w:rsid w:val="00856654"/>
    <w:rsid w:val="00857D14"/>
    <w:rsid w:val="00863CC4"/>
    <w:rsid w:val="00865F37"/>
    <w:rsid w:val="00865FA0"/>
    <w:rsid w:val="008710E8"/>
    <w:rsid w:val="0087439B"/>
    <w:rsid w:val="00874F1D"/>
    <w:rsid w:val="00875793"/>
    <w:rsid w:val="00875868"/>
    <w:rsid w:val="0087683D"/>
    <w:rsid w:val="00876FC7"/>
    <w:rsid w:val="0088394B"/>
    <w:rsid w:val="00884E6B"/>
    <w:rsid w:val="0089139F"/>
    <w:rsid w:val="008962A5"/>
    <w:rsid w:val="008962C7"/>
    <w:rsid w:val="008974D8"/>
    <w:rsid w:val="008978B1"/>
    <w:rsid w:val="008A0F2F"/>
    <w:rsid w:val="008A1288"/>
    <w:rsid w:val="008A4215"/>
    <w:rsid w:val="008A56F5"/>
    <w:rsid w:val="008A7875"/>
    <w:rsid w:val="008A796C"/>
    <w:rsid w:val="008B0258"/>
    <w:rsid w:val="008B0647"/>
    <w:rsid w:val="008B0A77"/>
    <w:rsid w:val="008B27EF"/>
    <w:rsid w:val="008B2B44"/>
    <w:rsid w:val="008B2FC9"/>
    <w:rsid w:val="008B3813"/>
    <w:rsid w:val="008B4DB9"/>
    <w:rsid w:val="008B5397"/>
    <w:rsid w:val="008B57D8"/>
    <w:rsid w:val="008B5E1D"/>
    <w:rsid w:val="008B74AA"/>
    <w:rsid w:val="008C22BF"/>
    <w:rsid w:val="008C385C"/>
    <w:rsid w:val="008C4E4B"/>
    <w:rsid w:val="008C5D50"/>
    <w:rsid w:val="008C69BE"/>
    <w:rsid w:val="008D0B1F"/>
    <w:rsid w:val="008D10D9"/>
    <w:rsid w:val="008D2704"/>
    <w:rsid w:val="008D67D2"/>
    <w:rsid w:val="008E0D40"/>
    <w:rsid w:val="008E0F4E"/>
    <w:rsid w:val="008E0FF9"/>
    <w:rsid w:val="008E29F9"/>
    <w:rsid w:val="008E2CBC"/>
    <w:rsid w:val="008E3436"/>
    <w:rsid w:val="008E7279"/>
    <w:rsid w:val="008E7E1E"/>
    <w:rsid w:val="008F089F"/>
    <w:rsid w:val="008F0A8C"/>
    <w:rsid w:val="008F1CA8"/>
    <w:rsid w:val="008F30D6"/>
    <w:rsid w:val="008F4ABA"/>
    <w:rsid w:val="008F6D85"/>
    <w:rsid w:val="008F7977"/>
    <w:rsid w:val="009032CF"/>
    <w:rsid w:val="00903831"/>
    <w:rsid w:val="009049E4"/>
    <w:rsid w:val="00904C93"/>
    <w:rsid w:val="00907B15"/>
    <w:rsid w:val="0091016B"/>
    <w:rsid w:val="0091039F"/>
    <w:rsid w:val="00912562"/>
    <w:rsid w:val="009159D0"/>
    <w:rsid w:val="00915D64"/>
    <w:rsid w:val="0091715F"/>
    <w:rsid w:val="00923617"/>
    <w:rsid w:val="00925F51"/>
    <w:rsid w:val="00930AC9"/>
    <w:rsid w:val="0093284B"/>
    <w:rsid w:val="00932DCA"/>
    <w:rsid w:val="009333CD"/>
    <w:rsid w:val="00934F2E"/>
    <w:rsid w:val="009351C4"/>
    <w:rsid w:val="009355FA"/>
    <w:rsid w:val="00936193"/>
    <w:rsid w:val="00936D50"/>
    <w:rsid w:val="0093794B"/>
    <w:rsid w:val="00940992"/>
    <w:rsid w:val="00942295"/>
    <w:rsid w:val="00942604"/>
    <w:rsid w:val="00942D2E"/>
    <w:rsid w:val="00944887"/>
    <w:rsid w:val="00944990"/>
    <w:rsid w:val="009449B7"/>
    <w:rsid w:val="009451F9"/>
    <w:rsid w:val="00945704"/>
    <w:rsid w:val="00946278"/>
    <w:rsid w:val="00947C7A"/>
    <w:rsid w:val="00947D40"/>
    <w:rsid w:val="00951E1A"/>
    <w:rsid w:val="00951EE1"/>
    <w:rsid w:val="00957A9D"/>
    <w:rsid w:val="00957F73"/>
    <w:rsid w:val="00960A4D"/>
    <w:rsid w:val="00960ACB"/>
    <w:rsid w:val="00961C23"/>
    <w:rsid w:val="00962CCE"/>
    <w:rsid w:val="0096425E"/>
    <w:rsid w:val="00964891"/>
    <w:rsid w:val="009661F2"/>
    <w:rsid w:val="00970833"/>
    <w:rsid w:val="0097180C"/>
    <w:rsid w:val="0097397C"/>
    <w:rsid w:val="00973989"/>
    <w:rsid w:val="009779D5"/>
    <w:rsid w:val="00977FED"/>
    <w:rsid w:val="009819A6"/>
    <w:rsid w:val="00981B70"/>
    <w:rsid w:val="009848C4"/>
    <w:rsid w:val="00984CAD"/>
    <w:rsid w:val="00986661"/>
    <w:rsid w:val="009868B5"/>
    <w:rsid w:val="009900FF"/>
    <w:rsid w:val="00991A62"/>
    <w:rsid w:val="00993C18"/>
    <w:rsid w:val="00993EA2"/>
    <w:rsid w:val="009945D8"/>
    <w:rsid w:val="00995259"/>
    <w:rsid w:val="00995301"/>
    <w:rsid w:val="00995564"/>
    <w:rsid w:val="009A08D2"/>
    <w:rsid w:val="009A3A44"/>
    <w:rsid w:val="009A42FA"/>
    <w:rsid w:val="009A5A51"/>
    <w:rsid w:val="009B020C"/>
    <w:rsid w:val="009B0C56"/>
    <w:rsid w:val="009B61E0"/>
    <w:rsid w:val="009B7CB9"/>
    <w:rsid w:val="009B7EA4"/>
    <w:rsid w:val="009C00B2"/>
    <w:rsid w:val="009C21E2"/>
    <w:rsid w:val="009C28D6"/>
    <w:rsid w:val="009C4163"/>
    <w:rsid w:val="009C5BBE"/>
    <w:rsid w:val="009C7192"/>
    <w:rsid w:val="009D124C"/>
    <w:rsid w:val="009D24E0"/>
    <w:rsid w:val="009D2ED5"/>
    <w:rsid w:val="009D3D01"/>
    <w:rsid w:val="009D62DA"/>
    <w:rsid w:val="009D6C8A"/>
    <w:rsid w:val="009D6FC8"/>
    <w:rsid w:val="009D74F6"/>
    <w:rsid w:val="009E0004"/>
    <w:rsid w:val="009E038E"/>
    <w:rsid w:val="009E0AFA"/>
    <w:rsid w:val="009E0C63"/>
    <w:rsid w:val="009E120C"/>
    <w:rsid w:val="009E242D"/>
    <w:rsid w:val="009E312D"/>
    <w:rsid w:val="009E3481"/>
    <w:rsid w:val="009E477D"/>
    <w:rsid w:val="009E4A77"/>
    <w:rsid w:val="009E4D61"/>
    <w:rsid w:val="009E600F"/>
    <w:rsid w:val="009E7BEE"/>
    <w:rsid w:val="009F0240"/>
    <w:rsid w:val="009F154D"/>
    <w:rsid w:val="009F3176"/>
    <w:rsid w:val="009F338A"/>
    <w:rsid w:val="009F5CC5"/>
    <w:rsid w:val="009F7008"/>
    <w:rsid w:val="009F7B90"/>
    <w:rsid w:val="00A004A0"/>
    <w:rsid w:val="00A046D5"/>
    <w:rsid w:val="00A056F5"/>
    <w:rsid w:val="00A0780B"/>
    <w:rsid w:val="00A105AC"/>
    <w:rsid w:val="00A115CC"/>
    <w:rsid w:val="00A13916"/>
    <w:rsid w:val="00A139D1"/>
    <w:rsid w:val="00A15CD8"/>
    <w:rsid w:val="00A15CEB"/>
    <w:rsid w:val="00A15D6D"/>
    <w:rsid w:val="00A17EB8"/>
    <w:rsid w:val="00A20F3B"/>
    <w:rsid w:val="00A20F6D"/>
    <w:rsid w:val="00A2288A"/>
    <w:rsid w:val="00A24050"/>
    <w:rsid w:val="00A2489D"/>
    <w:rsid w:val="00A24A94"/>
    <w:rsid w:val="00A2586C"/>
    <w:rsid w:val="00A259D0"/>
    <w:rsid w:val="00A25ED6"/>
    <w:rsid w:val="00A31B0B"/>
    <w:rsid w:val="00A325DF"/>
    <w:rsid w:val="00A32C91"/>
    <w:rsid w:val="00A34F3E"/>
    <w:rsid w:val="00A358A5"/>
    <w:rsid w:val="00A35D20"/>
    <w:rsid w:val="00A362BF"/>
    <w:rsid w:val="00A373B8"/>
    <w:rsid w:val="00A42A28"/>
    <w:rsid w:val="00A43449"/>
    <w:rsid w:val="00A43627"/>
    <w:rsid w:val="00A4386A"/>
    <w:rsid w:val="00A45EF3"/>
    <w:rsid w:val="00A50308"/>
    <w:rsid w:val="00A5165C"/>
    <w:rsid w:val="00A52EA0"/>
    <w:rsid w:val="00A53686"/>
    <w:rsid w:val="00A53F8E"/>
    <w:rsid w:val="00A5518E"/>
    <w:rsid w:val="00A56D00"/>
    <w:rsid w:val="00A57045"/>
    <w:rsid w:val="00A571B1"/>
    <w:rsid w:val="00A611CB"/>
    <w:rsid w:val="00A61A9F"/>
    <w:rsid w:val="00A63A42"/>
    <w:rsid w:val="00A6644D"/>
    <w:rsid w:val="00A6671F"/>
    <w:rsid w:val="00A70DCB"/>
    <w:rsid w:val="00A711AC"/>
    <w:rsid w:val="00A71B2A"/>
    <w:rsid w:val="00A75380"/>
    <w:rsid w:val="00A75575"/>
    <w:rsid w:val="00A76028"/>
    <w:rsid w:val="00A77A8E"/>
    <w:rsid w:val="00A828C1"/>
    <w:rsid w:val="00A84F34"/>
    <w:rsid w:val="00A852AB"/>
    <w:rsid w:val="00A853D9"/>
    <w:rsid w:val="00A876E6"/>
    <w:rsid w:val="00A9000F"/>
    <w:rsid w:val="00A904A6"/>
    <w:rsid w:val="00A926F8"/>
    <w:rsid w:val="00A95020"/>
    <w:rsid w:val="00A96C51"/>
    <w:rsid w:val="00AA03EC"/>
    <w:rsid w:val="00AA1483"/>
    <w:rsid w:val="00AA225C"/>
    <w:rsid w:val="00AA3E2E"/>
    <w:rsid w:val="00AA457B"/>
    <w:rsid w:val="00AA5D10"/>
    <w:rsid w:val="00AB0C42"/>
    <w:rsid w:val="00AB1D61"/>
    <w:rsid w:val="00AB4336"/>
    <w:rsid w:val="00AB7967"/>
    <w:rsid w:val="00AC0943"/>
    <w:rsid w:val="00AC2567"/>
    <w:rsid w:val="00AC425D"/>
    <w:rsid w:val="00AC67B8"/>
    <w:rsid w:val="00AC728C"/>
    <w:rsid w:val="00AC7499"/>
    <w:rsid w:val="00AD112E"/>
    <w:rsid w:val="00AD14B6"/>
    <w:rsid w:val="00AD4C4D"/>
    <w:rsid w:val="00AD4D0B"/>
    <w:rsid w:val="00AD4F23"/>
    <w:rsid w:val="00AD6EAB"/>
    <w:rsid w:val="00AD781F"/>
    <w:rsid w:val="00AE0716"/>
    <w:rsid w:val="00AE1391"/>
    <w:rsid w:val="00AE46CA"/>
    <w:rsid w:val="00AE6B1C"/>
    <w:rsid w:val="00AF47BC"/>
    <w:rsid w:val="00AF4B46"/>
    <w:rsid w:val="00AF500D"/>
    <w:rsid w:val="00AF60BF"/>
    <w:rsid w:val="00AF6C94"/>
    <w:rsid w:val="00AF7E80"/>
    <w:rsid w:val="00B01420"/>
    <w:rsid w:val="00B0179C"/>
    <w:rsid w:val="00B03551"/>
    <w:rsid w:val="00B0564D"/>
    <w:rsid w:val="00B05B10"/>
    <w:rsid w:val="00B0643F"/>
    <w:rsid w:val="00B07EAF"/>
    <w:rsid w:val="00B10B56"/>
    <w:rsid w:val="00B10B71"/>
    <w:rsid w:val="00B10BBD"/>
    <w:rsid w:val="00B12703"/>
    <w:rsid w:val="00B14606"/>
    <w:rsid w:val="00B1497A"/>
    <w:rsid w:val="00B1576F"/>
    <w:rsid w:val="00B15BE7"/>
    <w:rsid w:val="00B172F3"/>
    <w:rsid w:val="00B20ED0"/>
    <w:rsid w:val="00B23835"/>
    <w:rsid w:val="00B26C07"/>
    <w:rsid w:val="00B30DAA"/>
    <w:rsid w:val="00B3278A"/>
    <w:rsid w:val="00B32E15"/>
    <w:rsid w:val="00B345A5"/>
    <w:rsid w:val="00B35E79"/>
    <w:rsid w:val="00B36D39"/>
    <w:rsid w:val="00B410C3"/>
    <w:rsid w:val="00B41142"/>
    <w:rsid w:val="00B42DA9"/>
    <w:rsid w:val="00B43615"/>
    <w:rsid w:val="00B44A5B"/>
    <w:rsid w:val="00B47468"/>
    <w:rsid w:val="00B478D7"/>
    <w:rsid w:val="00B527D3"/>
    <w:rsid w:val="00B53642"/>
    <w:rsid w:val="00B54272"/>
    <w:rsid w:val="00B54A1A"/>
    <w:rsid w:val="00B54F28"/>
    <w:rsid w:val="00B57574"/>
    <w:rsid w:val="00B57B7C"/>
    <w:rsid w:val="00B628D2"/>
    <w:rsid w:val="00B63111"/>
    <w:rsid w:val="00B66FBD"/>
    <w:rsid w:val="00B67442"/>
    <w:rsid w:val="00B67A8B"/>
    <w:rsid w:val="00B67B8D"/>
    <w:rsid w:val="00B706AD"/>
    <w:rsid w:val="00B714DA"/>
    <w:rsid w:val="00B71B43"/>
    <w:rsid w:val="00B731BD"/>
    <w:rsid w:val="00B747AB"/>
    <w:rsid w:val="00B763D3"/>
    <w:rsid w:val="00B76EF2"/>
    <w:rsid w:val="00B77BE3"/>
    <w:rsid w:val="00B825E4"/>
    <w:rsid w:val="00B8365C"/>
    <w:rsid w:val="00B84CF8"/>
    <w:rsid w:val="00B854FF"/>
    <w:rsid w:val="00B90DBC"/>
    <w:rsid w:val="00B91D0B"/>
    <w:rsid w:val="00B92028"/>
    <w:rsid w:val="00B93D85"/>
    <w:rsid w:val="00B94248"/>
    <w:rsid w:val="00B950FB"/>
    <w:rsid w:val="00B9783C"/>
    <w:rsid w:val="00BA13A1"/>
    <w:rsid w:val="00BA2F95"/>
    <w:rsid w:val="00BA3D0A"/>
    <w:rsid w:val="00BA42AC"/>
    <w:rsid w:val="00BA4EC2"/>
    <w:rsid w:val="00BA58E9"/>
    <w:rsid w:val="00BA6A1C"/>
    <w:rsid w:val="00BA6CF0"/>
    <w:rsid w:val="00BB3804"/>
    <w:rsid w:val="00BB4B13"/>
    <w:rsid w:val="00BB5020"/>
    <w:rsid w:val="00BB677C"/>
    <w:rsid w:val="00BB6896"/>
    <w:rsid w:val="00BB7344"/>
    <w:rsid w:val="00BB7BBC"/>
    <w:rsid w:val="00BB7F5F"/>
    <w:rsid w:val="00BC0B75"/>
    <w:rsid w:val="00BC0D95"/>
    <w:rsid w:val="00BC0E08"/>
    <w:rsid w:val="00BC125E"/>
    <w:rsid w:val="00BC1505"/>
    <w:rsid w:val="00BC290E"/>
    <w:rsid w:val="00BC407E"/>
    <w:rsid w:val="00BC6B1E"/>
    <w:rsid w:val="00BC7301"/>
    <w:rsid w:val="00BC7789"/>
    <w:rsid w:val="00BD019A"/>
    <w:rsid w:val="00BD05AA"/>
    <w:rsid w:val="00BD161D"/>
    <w:rsid w:val="00BD194B"/>
    <w:rsid w:val="00BD1B2B"/>
    <w:rsid w:val="00BD1BFA"/>
    <w:rsid w:val="00BD574B"/>
    <w:rsid w:val="00BD6B85"/>
    <w:rsid w:val="00BE0EAD"/>
    <w:rsid w:val="00BE2DC7"/>
    <w:rsid w:val="00BE4628"/>
    <w:rsid w:val="00BE6DEC"/>
    <w:rsid w:val="00BF0CE1"/>
    <w:rsid w:val="00BF4319"/>
    <w:rsid w:val="00C009DD"/>
    <w:rsid w:val="00C0182C"/>
    <w:rsid w:val="00C01B44"/>
    <w:rsid w:val="00C03CDB"/>
    <w:rsid w:val="00C04A3D"/>
    <w:rsid w:val="00C0550B"/>
    <w:rsid w:val="00C05AB1"/>
    <w:rsid w:val="00C06323"/>
    <w:rsid w:val="00C10C57"/>
    <w:rsid w:val="00C10EB9"/>
    <w:rsid w:val="00C11767"/>
    <w:rsid w:val="00C126AA"/>
    <w:rsid w:val="00C13693"/>
    <w:rsid w:val="00C14EC3"/>
    <w:rsid w:val="00C150BF"/>
    <w:rsid w:val="00C20050"/>
    <w:rsid w:val="00C23038"/>
    <w:rsid w:val="00C25E1A"/>
    <w:rsid w:val="00C302EF"/>
    <w:rsid w:val="00C30AE0"/>
    <w:rsid w:val="00C31D6E"/>
    <w:rsid w:val="00C34749"/>
    <w:rsid w:val="00C3550C"/>
    <w:rsid w:val="00C367D9"/>
    <w:rsid w:val="00C4087F"/>
    <w:rsid w:val="00C412AC"/>
    <w:rsid w:val="00C42A58"/>
    <w:rsid w:val="00C4356F"/>
    <w:rsid w:val="00C441FD"/>
    <w:rsid w:val="00C446F5"/>
    <w:rsid w:val="00C44CFC"/>
    <w:rsid w:val="00C4744B"/>
    <w:rsid w:val="00C51E1C"/>
    <w:rsid w:val="00C52678"/>
    <w:rsid w:val="00C540AB"/>
    <w:rsid w:val="00C548D7"/>
    <w:rsid w:val="00C56769"/>
    <w:rsid w:val="00C60B55"/>
    <w:rsid w:val="00C61D68"/>
    <w:rsid w:val="00C62419"/>
    <w:rsid w:val="00C64112"/>
    <w:rsid w:val="00C66961"/>
    <w:rsid w:val="00C67615"/>
    <w:rsid w:val="00C711D7"/>
    <w:rsid w:val="00C71DC0"/>
    <w:rsid w:val="00C72888"/>
    <w:rsid w:val="00C736C3"/>
    <w:rsid w:val="00C73B55"/>
    <w:rsid w:val="00C804E9"/>
    <w:rsid w:val="00C80F28"/>
    <w:rsid w:val="00C81AC1"/>
    <w:rsid w:val="00C83114"/>
    <w:rsid w:val="00C834CA"/>
    <w:rsid w:val="00C846EF"/>
    <w:rsid w:val="00C84D0F"/>
    <w:rsid w:val="00C91100"/>
    <w:rsid w:val="00C91AEC"/>
    <w:rsid w:val="00C94F79"/>
    <w:rsid w:val="00C95962"/>
    <w:rsid w:val="00C9749E"/>
    <w:rsid w:val="00C975F1"/>
    <w:rsid w:val="00CA0351"/>
    <w:rsid w:val="00CA1359"/>
    <w:rsid w:val="00CA31CB"/>
    <w:rsid w:val="00CA3E7E"/>
    <w:rsid w:val="00CA4B29"/>
    <w:rsid w:val="00CA53F2"/>
    <w:rsid w:val="00CA5E44"/>
    <w:rsid w:val="00CA64D8"/>
    <w:rsid w:val="00CA6E38"/>
    <w:rsid w:val="00CA6E44"/>
    <w:rsid w:val="00CA77A3"/>
    <w:rsid w:val="00CB1751"/>
    <w:rsid w:val="00CB201C"/>
    <w:rsid w:val="00CB4044"/>
    <w:rsid w:val="00CB516C"/>
    <w:rsid w:val="00CB5E71"/>
    <w:rsid w:val="00CB6AA2"/>
    <w:rsid w:val="00CB7605"/>
    <w:rsid w:val="00CB7B8F"/>
    <w:rsid w:val="00CB7C16"/>
    <w:rsid w:val="00CC0324"/>
    <w:rsid w:val="00CC06AE"/>
    <w:rsid w:val="00CC0A00"/>
    <w:rsid w:val="00CC3F2A"/>
    <w:rsid w:val="00CC4CE0"/>
    <w:rsid w:val="00CC650C"/>
    <w:rsid w:val="00CD2290"/>
    <w:rsid w:val="00CD490D"/>
    <w:rsid w:val="00CD4A14"/>
    <w:rsid w:val="00CD794E"/>
    <w:rsid w:val="00CE0D00"/>
    <w:rsid w:val="00CE2449"/>
    <w:rsid w:val="00CE2F34"/>
    <w:rsid w:val="00CE36EB"/>
    <w:rsid w:val="00CE4021"/>
    <w:rsid w:val="00CE544B"/>
    <w:rsid w:val="00CE64AC"/>
    <w:rsid w:val="00CF0230"/>
    <w:rsid w:val="00CF02BB"/>
    <w:rsid w:val="00CF15D1"/>
    <w:rsid w:val="00CF18E5"/>
    <w:rsid w:val="00CF4C0B"/>
    <w:rsid w:val="00CF5F0F"/>
    <w:rsid w:val="00CF690B"/>
    <w:rsid w:val="00CF7076"/>
    <w:rsid w:val="00D01D26"/>
    <w:rsid w:val="00D05170"/>
    <w:rsid w:val="00D06B55"/>
    <w:rsid w:val="00D06EB5"/>
    <w:rsid w:val="00D11776"/>
    <w:rsid w:val="00D11DC1"/>
    <w:rsid w:val="00D143B5"/>
    <w:rsid w:val="00D14765"/>
    <w:rsid w:val="00D15066"/>
    <w:rsid w:val="00D16914"/>
    <w:rsid w:val="00D171AC"/>
    <w:rsid w:val="00D204BB"/>
    <w:rsid w:val="00D25690"/>
    <w:rsid w:val="00D30BA3"/>
    <w:rsid w:val="00D314F0"/>
    <w:rsid w:val="00D3231E"/>
    <w:rsid w:val="00D410BC"/>
    <w:rsid w:val="00D44B02"/>
    <w:rsid w:val="00D454B5"/>
    <w:rsid w:val="00D46094"/>
    <w:rsid w:val="00D46241"/>
    <w:rsid w:val="00D501EC"/>
    <w:rsid w:val="00D5198E"/>
    <w:rsid w:val="00D51D21"/>
    <w:rsid w:val="00D5249B"/>
    <w:rsid w:val="00D52F6E"/>
    <w:rsid w:val="00D537A8"/>
    <w:rsid w:val="00D53DFC"/>
    <w:rsid w:val="00D53FE9"/>
    <w:rsid w:val="00D54C4C"/>
    <w:rsid w:val="00D56F7D"/>
    <w:rsid w:val="00D57A46"/>
    <w:rsid w:val="00D6092A"/>
    <w:rsid w:val="00D6164F"/>
    <w:rsid w:val="00D62268"/>
    <w:rsid w:val="00D7107B"/>
    <w:rsid w:val="00D7435C"/>
    <w:rsid w:val="00D7440B"/>
    <w:rsid w:val="00D756B7"/>
    <w:rsid w:val="00D77643"/>
    <w:rsid w:val="00D812AC"/>
    <w:rsid w:val="00D813E6"/>
    <w:rsid w:val="00D813E8"/>
    <w:rsid w:val="00D81887"/>
    <w:rsid w:val="00D8434A"/>
    <w:rsid w:val="00D85333"/>
    <w:rsid w:val="00D85EC0"/>
    <w:rsid w:val="00D871F4"/>
    <w:rsid w:val="00D928CC"/>
    <w:rsid w:val="00D9352A"/>
    <w:rsid w:val="00D942E3"/>
    <w:rsid w:val="00D9582F"/>
    <w:rsid w:val="00D95A95"/>
    <w:rsid w:val="00DA1945"/>
    <w:rsid w:val="00DA2AE7"/>
    <w:rsid w:val="00DA3475"/>
    <w:rsid w:val="00DB0023"/>
    <w:rsid w:val="00DB0987"/>
    <w:rsid w:val="00DB0C35"/>
    <w:rsid w:val="00DB1BD3"/>
    <w:rsid w:val="00DB3687"/>
    <w:rsid w:val="00DB5C40"/>
    <w:rsid w:val="00DB6098"/>
    <w:rsid w:val="00DB6F46"/>
    <w:rsid w:val="00DC1089"/>
    <w:rsid w:val="00DC214F"/>
    <w:rsid w:val="00DC2A50"/>
    <w:rsid w:val="00DC5E77"/>
    <w:rsid w:val="00DD0986"/>
    <w:rsid w:val="00DD13A9"/>
    <w:rsid w:val="00DD29F8"/>
    <w:rsid w:val="00DD3173"/>
    <w:rsid w:val="00DD386A"/>
    <w:rsid w:val="00DD4B50"/>
    <w:rsid w:val="00DD5030"/>
    <w:rsid w:val="00DE10B6"/>
    <w:rsid w:val="00DE1A02"/>
    <w:rsid w:val="00DE1A9E"/>
    <w:rsid w:val="00DE2F4A"/>
    <w:rsid w:val="00DF2AB3"/>
    <w:rsid w:val="00DF2CBF"/>
    <w:rsid w:val="00DF3BEB"/>
    <w:rsid w:val="00DF415F"/>
    <w:rsid w:val="00DF42B1"/>
    <w:rsid w:val="00DF5AE2"/>
    <w:rsid w:val="00DF7865"/>
    <w:rsid w:val="00E024AA"/>
    <w:rsid w:val="00E06DFA"/>
    <w:rsid w:val="00E0763C"/>
    <w:rsid w:val="00E07F19"/>
    <w:rsid w:val="00E105CB"/>
    <w:rsid w:val="00E12FEC"/>
    <w:rsid w:val="00E13707"/>
    <w:rsid w:val="00E14263"/>
    <w:rsid w:val="00E177D3"/>
    <w:rsid w:val="00E17C14"/>
    <w:rsid w:val="00E17C1A"/>
    <w:rsid w:val="00E21E5A"/>
    <w:rsid w:val="00E229FD"/>
    <w:rsid w:val="00E23531"/>
    <w:rsid w:val="00E2356A"/>
    <w:rsid w:val="00E23707"/>
    <w:rsid w:val="00E24413"/>
    <w:rsid w:val="00E26A13"/>
    <w:rsid w:val="00E271CB"/>
    <w:rsid w:val="00E31BFE"/>
    <w:rsid w:val="00E32766"/>
    <w:rsid w:val="00E352D7"/>
    <w:rsid w:val="00E36C86"/>
    <w:rsid w:val="00E414C8"/>
    <w:rsid w:val="00E41C4D"/>
    <w:rsid w:val="00E4250C"/>
    <w:rsid w:val="00E42B1E"/>
    <w:rsid w:val="00E43338"/>
    <w:rsid w:val="00E434FC"/>
    <w:rsid w:val="00E43567"/>
    <w:rsid w:val="00E43D3F"/>
    <w:rsid w:val="00E462AB"/>
    <w:rsid w:val="00E46498"/>
    <w:rsid w:val="00E465C5"/>
    <w:rsid w:val="00E46D1E"/>
    <w:rsid w:val="00E51664"/>
    <w:rsid w:val="00E518CC"/>
    <w:rsid w:val="00E52833"/>
    <w:rsid w:val="00E52A40"/>
    <w:rsid w:val="00E52D3A"/>
    <w:rsid w:val="00E52FD5"/>
    <w:rsid w:val="00E60EEB"/>
    <w:rsid w:val="00E624DC"/>
    <w:rsid w:val="00E6414A"/>
    <w:rsid w:val="00E64C4E"/>
    <w:rsid w:val="00E653CE"/>
    <w:rsid w:val="00E66280"/>
    <w:rsid w:val="00E70BF7"/>
    <w:rsid w:val="00E70FF3"/>
    <w:rsid w:val="00E71290"/>
    <w:rsid w:val="00E72C4D"/>
    <w:rsid w:val="00E72CD3"/>
    <w:rsid w:val="00E76DDD"/>
    <w:rsid w:val="00E77787"/>
    <w:rsid w:val="00E77A0D"/>
    <w:rsid w:val="00E820FC"/>
    <w:rsid w:val="00E821F6"/>
    <w:rsid w:val="00E82B83"/>
    <w:rsid w:val="00E9181B"/>
    <w:rsid w:val="00E95D7F"/>
    <w:rsid w:val="00E96D5B"/>
    <w:rsid w:val="00EA0360"/>
    <w:rsid w:val="00EA1B58"/>
    <w:rsid w:val="00EA22FA"/>
    <w:rsid w:val="00EA3002"/>
    <w:rsid w:val="00EA3841"/>
    <w:rsid w:val="00EA3F02"/>
    <w:rsid w:val="00EA541F"/>
    <w:rsid w:val="00EA6676"/>
    <w:rsid w:val="00EA7290"/>
    <w:rsid w:val="00EA74B1"/>
    <w:rsid w:val="00EA7BDB"/>
    <w:rsid w:val="00EB1454"/>
    <w:rsid w:val="00EB3E20"/>
    <w:rsid w:val="00EB6722"/>
    <w:rsid w:val="00EB7857"/>
    <w:rsid w:val="00EB7B40"/>
    <w:rsid w:val="00EC0AA5"/>
    <w:rsid w:val="00EC1D68"/>
    <w:rsid w:val="00EC20B0"/>
    <w:rsid w:val="00EC21D9"/>
    <w:rsid w:val="00EC2AA9"/>
    <w:rsid w:val="00EC3262"/>
    <w:rsid w:val="00EC48E5"/>
    <w:rsid w:val="00ED0801"/>
    <w:rsid w:val="00ED244F"/>
    <w:rsid w:val="00ED251A"/>
    <w:rsid w:val="00ED6C53"/>
    <w:rsid w:val="00ED76C6"/>
    <w:rsid w:val="00EE0CA9"/>
    <w:rsid w:val="00EE2DE4"/>
    <w:rsid w:val="00EE5042"/>
    <w:rsid w:val="00EE785B"/>
    <w:rsid w:val="00EF1E93"/>
    <w:rsid w:val="00EF29D0"/>
    <w:rsid w:val="00EF2B26"/>
    <w:rsid w:val="00EF2E81"/>
    <w:rsid w:val="00EF4B14"/>
    <w:rsid w:val="00EF4FBA"/>
    <w:rsid w:val="00F01454"/>
    <w:rsid w:val="00F02A56"/>
    <w:rsid w:val="00F030EC"/>
    <w:rsid w:val="00F0396B"/>
    <w:rsid w:val="00F03A33"/>
    <w:rsid w:val="00F068E7"/>
    <w:rsid w:val="00F10910"/>
    <w:rsid w:val="00F10B5D"/>
    <w:rsid w:val="00F13172"/>
    <w:rsid w:val="00F13AF7"/>
    <w:rsid w:val="00F13D35"/>
    <w:rsid w:val="00F14122"/>
    <w:rsid w:val="00F144B8"/>
    <w:rsid w:val="00F160BD"/>
    <w:rsid w:val="00F22EA7"/>
    <w:rsid w:val="00F23710"/>
    <w:rsid w:val="00F252C8"/>
    <w:rsid w:val="00F25B5C"/>
    <w:rsid w:val="00F25B7C"/>
    <w:rsid w:val="00F275FE"/>
    <w:rsid w:val="00F27959"/>
    <w:rsid w:val="00F30A04"/>
    <w:rsid w:val="00F31426"/>
    <w:rsid w:val="00F33934"/>
    <w:rsid w:val="00F346FF"/>
    <w:rsid w:val="00F37427"/>
    <w:rsid w:val="00F40A65"/>
    <w:rsid w:val="00F4147D"/>
    <w:rsid w:val="00F42188"/>
    <w:rsid w:val="00F42B19"/>
    <w:rsid w:val="00F479E8"/>
    <w:rsid w:val="00F47B0B"/>
    <w:rsid w:val="00F47DCD"/>
    <w:rsid w:val="00F500EB"/>
    <w:rsid w:val="00F54F20"/>
    <w:rsid w:val="00F7011C"/>
    <w:rsid w:val="00F71299"/>
    <w:rsid w:val="00F72656"/>
    <w:rsid w:val="00F72894"/>
    <w:rsid w:val="00F74C79"/>
    <w:rsid w:val="00F76EFB"/>
    <w:rsid w:val="00F77905"/>
    <w:rsid w:val="00F83213"/>
    <w:rsid w:val="00F85B9E"/>
    <w:rsid w:val="00F90B8E"/>
    <w:rsid w:val="00F921D1"/>
    <w:rsid w:val="00F940CF"/>
    <w:rsid w:val="00F94171"/>
    <w:rsid w:val="00F952B2"/>
    <w:rsid w:val="00F956EC"/>
    <w:rsid w:val="00FA029B"/>
    <w:rsid w:val="00FA1967"/>
    <w:rsid w:val="00FA3163"/>
    <w:rsid w:val="00FA3CE1"/>
    <w:rsid w:val="00FA475B"/>
    <w:rsid w:val="00FA545E"/>
    <w:rsid w:val="00FB17CD"/>
    <w:rsid w:val="00FB2030"/>
    <w:rsid w:val="00FB2A25"/>
    <w:rsid w:val="00FB41B4"/>
    <w:rsid w:val="00FB44BE"/>
    <w:rsid w:val="00FB53F7"/>
    <w:rsid w:val="00FC14E1"/>
    <w:rsid w:val="00FC6CC5"/>
    <w:rsid w:val="00FC7761"/>
    <w:rsid w:val="00FD06C0"/>
    <w:rsid w:val="00FD14F9"/>
    <w:rsid w:val="00FD334D"/>
    <w:rsid w:val="00FD45E1"/>
    <w:rsid w:val="00FD52EF"/>
    <w:rsid w:val="00FD7160"/>
    <w:rsid w:val="00FE00EC"/>
    <w:rsid w:val="00FE2A84"/>
    <w:rsid w:val="00FE45C1"/>
    <w:rsid w:val="00FF013B"/>
    <w:rsid w:val="00FF09A8"/>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02"/>
    <w:rPr>
      <w:sz w:val="24"/>
      <w:szCs w:val="24"/>
    </w:rPr>
  </w:style>
  <w:style w:type="paragraph" w:styleId="1">
    <w:name w:val="heading 1"/>
    <w:basedOn w:val="a"/>
    <w:next w:val="a"/>
    <w:link w:val="10"/>
    <w:uiPriority w:val="9"/>
    <w:qFormat/>
    <w:rsid w:val="006222B7"/>
    <w:pPr>
      <w:keepNext/>
      <w:overflowPunct w:val="0"/>
      <w:autoSpaceDE w:val="0"/>
      <w:autoSpaceDN w:val="0"/>
      <w:adjustRightInd w:val="0"/>
      <w:spacing w:before="240" w:after="60" w:line="360" w:lineRule="auto"/>
      <w:jc w:val="center"/>
      <w:outlineLvl w:val="0"/>
    </w:pPr>
    <w:rPr>
      <w:rFonts w:eastAsia="Calibri" w:cs="Arial"/>
      <w:b/>
      <w:bCs/>
      <w:kern w:val="32"/>
      <w:sz w:val="28"/>
      <w:szCs w:val="32"/>
    </w:rPr>
  </w:style>
  <w:style w:type="paragraph" w:styleId="2">
    <w:name w:val="heading 2"/>
    <w:basedOn w:val="a"/>
    <w:next w:val="a"/>
    <w:link w:val="20"/>
    <w:uiPriority w:val="9"/>
    <w:unhideWhenUsed/>
    <w:qFormat/>
    <w:rsid w:val="00E43567"/>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7F0AA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5657A5"/>
    <w:pPr>
      <w:keepNext/>
      <w:spacing w:before="240" w:after="60" w:line="276"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653CAA"/>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A3163"/>
    <w:pPr>
      <w:keepNext/>
      <w:keepLines/>
      <w:spacing w:before="200" w:line="276" w:lineRule="auto"/>
      <w:outlineLvl w:val="5"/>
    </w:pPr>
    <w:rPr>
      <w:rFonts w:ascii="Cambria" w:hAnsi="Cambria"/>
      <w:i/>
      <w:iCs/>
      <w:color w:val="243F60"/>
      <w:sz w:val="22"/>
      <w:szCs w:val="22"/>
      <w:lang w:eastAsia="en-US"/>
    </w:rPr>
  </w:style>
  <w:style w:type="paragraph" w:styleId="8">
    <w:name w:val="heading 8"/>
    <w:basedOn w:val="a"/>
    <w:next w:val="a"/>
    <w:link w:val="80"/>
    <w:qFormat/>
    <w:rsid w:val="005657A5"/>
    <w:pPr>
      <w:spacing w:before="240" w:after="60"/>
      <w:outlineLvl w:val="7"/>
    </w:pPr>
    <w:rPr>
      <w:i/>
      <w:iCs/>
      <w:lang w:val="x-none" w:eastAsia="x-none"/>
    </w:rPr>
  </w:style>
  <w:style w:type="paragraph" w:styleId="9">
    <w:name w:val="heading 9"/>
    <w:basedOn w:val="a"/>
    <w:next w:val="a"/>
    <w:link w:val="90"/>
    <w:uiPriority w:val="9"/>
    <w:semiHidden/>
    <w:unhideWhenUsed/>
    <w:qFormat/>
    <w:rsid w:val="00476301"/>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62849"/>
    <w:pPr>
      <w:tabs>
        <w:tab w:val="center" w:pos="4677"/>
        <w:tab w:val="right" w:pos="9355"/>
      </w:tabs>
    </w:pPr>
  </w:style>
  <w:style w:type="character" w:styleId="a6">
    <w:name w:val="page number"/>
    <w:basedOn w:val="a0"/>
    <w:rsid w:val="00562849"/>
  </w:style>
  <w:style w:type="paragraph" w:styleId="a7">
    <w:name w:val="footer"/>
    <w:basedOn w:val="a"/>
    <w:link w:val="a8"/>
    <w:uiPriority w:val="99"/>
    <w:rsid w:val="0008783E"/>
    <w:pPr>
      <w:tabs>
        <w:tab w:val="center" w:pos="4677"/>
        <w:tab w:val="right" w:pos="9355"/>
      </w:tabs>
    </w:pPr>
  </w:style>
  <w:style w:type="paragraph" w:styleId="a9">
    <w:name w:val="Body Text"/>
    <w:aliases w:val="Основной текст Знак2,Основной текст Знак1 Знак,Основной текст Знак Знак Знак,Основной текст Знак Знак1,Знак"/>
    <w:basedOn w:val="a"/>
    <w:link w:val="aa"/>
    <w:uiPriority w:val="99"/>
    <w:rsid w:val="0044555A"/>
    <w:pPr>
      <w:spacing w:after="120"/>
    </w:pPr>
  </w:style>
  <w:style w:type="paragraph" w:styleId="31">
    <w:name w:val="Body Text 3"/>
    <w:basedOn w:val="a"/>
    <w:rsid w:val="0044555A"/>
    <w:pPr>
      <w:tabs>
        <w:tab w:val="left" w:pos="1140"/>
        <w:tab w:val="center" w:pos="4857"/>
      </w:tabs>
    </w:pPr>
    <w:rPr>
      <w:sz w:val="28"/>
    </w:rPr>
  </w:style>
  <w:style w:type="paragraph" w:styleId="ab">
    <w:name w:val="Body Text Indent"/>
    <w:basedOn w:val="a"/>
    <w:link w:val="ac"/>
    <w:rsid w:val="006E6236"/>
    <w:pPr>
      <w:spacing w:after="120"/>
      <w:ind w:left="283"/>
    </w:pPr>
  </w:style>
  <w:style w:type="paragraph" w:styleId="ad">
    <w:name w:val="Plain Text"/>
    <w:basedOn w:val="a"/>
    <w:link w:val="ae"/>
    <w:uiPriority w:val="99"/>
    <w:rsid w:val="001874EE"/>
    <w:rPr>
      <w:rFonts w:ascii="Courier New" w:hAnsi="Courier New"/>
      <w:sz w:val="20"/>
      <w:szCs w:val="20"/>
    </w:rPr>
  </w:style>
  <w:style w:type="character" w:customStyle="1" w:styleId="ae">
    <w:name w:val="Текст Знак"/>
    <w:link w:val="ad"/>
    <w:uiPriority w:val="99"/>
    <w:rsid w:val="001874EE"/>
    <w:rPr>
      <w:rFonts w:ascii="Courier New" w:hAnsi="Courier New"/>
    </w:rPr>
  </w:style>
  <w:style w:type="paragraph" w:customStyle="1" w:styleId="11">
    <w:name w:val="1"/>
    <w:basedOn w:val="a"/>
    <w:autoRedefine/>
    <w:rsid w:val="000B095A"/>
    <w:pPr>
      <w:autoSpaceDE w:val="0"/>
      <w:autoSpaceDN w:val="0"/>
      <w:adjustRightInd w:val="0"/>
    </w:pPr>
    <w:rPr>
      <w:rFonts w:ascii="Arial" w:hAnsi="Arial" w:cs="Arial"/>
      <w:sz w:val="20"/>
      <w:szCs w:val="20"/>
      <w:lang w:val="en-ZA" w:eastAsia="en-ZA"/>
    </w:rPr>
  </w:style>
  <w:style w:type="paragraph" w:customStyle="1" w:styleId="point">
    <w:name w:val="point"/>
    <w:basedOn w:val="a"/>
    <w:rsid w:val="00CE2449"/>
    <w:pPr>
      <w:ind w:firstLine="567"/>
      <w:jc w:val="both"/>
    </w:pPr>
  </w:style>
  <w:style w:type="paragraph" w:customStyle="1" w:styleId="newncpi">
    <w:name w:val="newncpi"/>
    <w:basedOn w:val="a"/>
    <w:rsid w:val="00CE2449"/>
    <w:pPr>
      <w:ind w:firstLine="567"/>
      <w:jc w:val="both"/>
    </w:pPr>
  </w:style>
  <w:style w:type="paragraph" w:customStyle="1" w:styleId="Rtext">
    <w:name w:val="R_text Знак"/>
    <w:rsid w:val="00574964"/>
    <w:pPr>
      <w:spacing w:line="360" w:lineRule="auto"/>
      <w:ind w:firstLine="703"/>
      <w:jc w:val="both"/>
    </w:pPr>
    <w:rPr>
      <w:color w:val="000000"/>
      <w:sz w:val="24"/>
      <w:szCs w:val="24"/>
    </w:rPr>
  </w:style>
  <w:style w:type="character" w:customStyle="1" w:styleId="a8">
    <w:name w:val="Нижний колонтитул Знак"/>
    <w:link w:val="a7"/>
    <w:uiPriority w:val="99"/>
    <w:rsid w:val="00E414C8"/>
    <w:rPr>
      <w:sz w:val="24"/>
      <w:szCs w:val="24"/>
    </w:rPr>
  </w:style>
  <w:style w:type="paragraph" w:styleId="af">
    <w:name w:val="Balloon Text"/>
    <w:basedOn w:val="a"/>
    <w:link w:val="af0"/>
    <w:uiPriority w:val="99"/>
    <w:unhideWhenUsed/>
    <w:rsid w:val="00E414C8"/>
    <w:rPr>
      <w:rFonts w:ascii="Tahoma" w:hAnsi="Tahoma" w:cs="Tahoma"/>
      <w:sz w:val="16"/>
      <w:szCs w:val="16"/>
    </w:rPr>
  </w:style>
  <w:style w:type="character" w:customStyle="1" w:styleId="af0">
    <w:name w:val="Текст выноски Знак"/>
    <w:link w:val="af"/>
    <w:uiPriority w:val="99"/>
    <w:rsid w:val="00E414C8"/>
    <w:rPr>
      <w:rFonts w:ascii="Tahoma" w:hAnsi="Tahoma" w:cs="Tahoma"/>
      <w:sz w:val="16"/>
      <w:szCs w:val="16"/>
    </w:rPr>
  </w:style>
  <w:style w:type="paragraph" w:customStyle="1" w:styleId="12">
    <w:name w:val="Абзац списка1"/>
    <w:basedOn w:val="a"/>
    <w:rsid w:val="006222B7"/>
    <w:pPr>
      <w:spacing w:after="200" w:line="276" w:lineRule="auto"/>
      <w:ind w:left="720"/>
      <w:contextualSpacing/>
    </w:pPr>
    <w:rPr>
      <w:rFonts w:ascii="Calibri" w:hAnsi="Calibri"/>
      <w:sz w:val="22"/>
      <w:szCs w:val="22"/>
      <w:lang w:eastAsia="en-US"/>
    </w:rPr>
  </w:style>
  <w:style w:type="paragraph" w:customStyle="1" w:styleId="underpoint">
    <w:name w:val="underpoint"/>
    <w:basedOn w:val="a"/>
    <w:rsid w:val="006222B7"/>
    <w:pPr>
      <w:ind w:firstLine="567"/>
      <w:jc w:val="both"/>
    </w:pPr>
    <w:rPr>
      <w:rFonts w:eastAsia="Calibri"/>
    </w:rPr>
  </w:style>
  <w:style w:type="character" w:customStyle="1" w:styleId="10">
    <w:name w:val="Заголовок 1 Знак"/>
    <w:link w:val="1"/>
    <w:uiPriority w:val="9"/>
    <w:locked/>
    <w:rsid w:val="006222B7"/>
    <w:rPr>
      <w:rFonts w:eastAsia="Calibri" w:cs="Arial"/>
      <w:b/>
      <w:bCs/>
      <w:kern w:val="32"/>
      <w:sz w:val="28"/>
      <w:szCs w:val="32"/>
      <w:lang w:val="ru-RU" w:eastAsia="ru-RU" w:bidi="ar-SA"/>
    </w:rPr>
  </w:style>
  <w:style w:type="paragraph" w:styleId="af1">
    <w:name w:val="Title"/>
    <w:basedOn w:val="a"/>
    <w:link w:val="af2"/>
    <w:qFormat/>
    <w:rsid w:val="006222B7"/>
    <w:pPr>
      <w:jc w:val="center"/>
    </w:pPr>
    <w:rPr>
      <w:rFonts w:eastAsia="Calibri" w:cs="Arial"/>
      <w:b/>
      <w:sz w:val="44"/>
      <w:szCs w:val="20"/>
    </w:rPr>
  </w:style>
  <w:style w:type="character" w:customStyle="1" w:styleId="af2">
    <w:name w:val="Название Знак"/>
    <w:link w:val="af1"/>
    <w:locked/>
    <w:rsid w:val="006222B7"/>
    <w:rPr>
      <w:rFonts w:eastAsia="Calibri" w:cs="Arial"/>
      <w:b/>
      <w:sz w:val="44"/>
      <w:lang w:val="ru-RU" w:eastAsia="ru-RU" w:bidi="ar-SA"/>
    </w:rPr>
  </w:style>
  <w:style w:type="paragraph" w:styleId="af3">
    <w:name w:val="Block Text"/>
    <w:basedOn w:val="a"/>
    <w:rsid w:val="006222B7"/>
    <w:pPr>
      <w:ind w:left="567" w:right="423" w:firstLine="567"/>
      <w:jc w:val="both"/>
    </w:pPr>
    <w:rPr>
      <w:rFonts w:eastAsia="Calibri"/>
      <w:szCs w:val="20"/>
    </w:rPr>
  </w:style>
  <w:style w:type="character" w:customStyle="1" w:styleId="ac">
    <w:name w:val="Основной текст с отступом Знак"/>
    <w:link w:val="ab"/>
    <w:rsid w:val="00CB7B8F"/>
    <w:rPr>
      <w:sz w:val="24"/>
      <w:szCs w:val="24"/>
    </w:rPr>
  </w:style>
  <w:style w:type="paragraph" w:styleId="21">
    <w:name w:val="Body Text 2"/>
    <w:basedOn w:val="a"/>
    <w:link w:val="22"/>
    <w:rsid w:val="00E70FF3"/>
    <w:pPr>
      <w:spacing w:after="120" w:line="480" w:lineRule="auto"/>
    </w:pPr>
  </w:style>
  <w:style w:type="character" w:customStyle="1" w:styleId="22">
    <w:name w:val="Основной текст 2 Знак"/>
    <w:link w:val="21"/>
    <w:rsid w:val="00E70FF3"/>
    <w:rPr>
      <w:sz w:val="24"/>
      <w:szCs w:val="24"/>
    </w:rPr>
  </w:style>
  <w:style w:type="character" w:customStyle="1" w:styleId="a5">
    <w:name w:val="Верхний колонтитул Знак"/>
    <w:link w:val="a4"/>
    <w:uiPriority w:val="99"/>
    <w:rsid w:val="00E70FF3"/>
    <w:rPr>
      <w:sz w:val="24"/>
      <w:szCs w:val="24"/>
    </w:rPr>
  </w:style>
  <w:style w:type="paragraph" w:customStyle="1" w:styleId="120">
    <w:name w:val="АБЗАЦ_12"/>
    <w:basedOn w:val="a"/>
    <w:rsid w:val="00E70FF3"/>
    <w:pPr>
      <w:spacing w:before="120" w:line="360" w:lineRule="auto"/>
      <w:ind w:firstLine="680"/>
      <w:jc w:val="both"/>
    </w:pPr>
    <w:rPr>
      <w:rFonts w:eastAsia="Calibri"/>
      <w:szCs w:val="20"/>
    </w:rPr>
  </w:style>
  <w:style w:type="paragraph" w:styleId="af4">
    <w:name w:val="Subtitle"/>
    <w:basedOn w:val="a"/>
    <w:link w:val="af5"/>
    <w:uiPriority w:val="99"/>
    <w:qFormat/>
    <w:rsid w:val="005B7326"/>
    <w:pPr>
      <w:ind w:firstLine="900"/>
    </w:pPr>
    <w:rPr>
      <w:sz w:val="28"/>
    </w:rPr>
  </w:style>
  <w:style w:type="character" w:customStyle="1" w:styleId="af5">
    <w:name w:val="Подзаголовок Знак"/>
    <w:link w:val="af4"/>
    <w:uiPriority w:val="99"/>
    <w:rsid w:val="005B7326"/>
    <w:rPr>
      <w:sz w:val="28"/>
      <w:szCs w:val="24"/>
    </w:rPr>
  </w:style>
  <w:style w:type="character" w:customStyle="1" w:styleId="50">
    <w:name w:val="Заголовок 5 Знак"/>
    <w:link w:val="5"/>
    <w:uiPriority w:val="9"/>
    <w:semiHidden/>
    <w:rsid w:val="00653CAA"/>
    <w:rPr>
      <w:rFonts w:ascii="Calibri" w:eastAsia="Times New Roman" w:hAnsi="Calibri" w:cs="Times New Roman"/>
      <w:b/>
      <w:bCs/>
      <w:i/>
      <w:iCs/>
      <w:sz w:val="26"/>
      <w:szCs w:val="26"/>
    </w:rPr>
  </w:style>
  <w:style w:type="paragraph" w:styleId="23">
    <w:name w:val="Body Text Indent 2"/>
    <w:basedOn w:val="a"/>
    <w:link w:val="24"/>
    <w:unhideWhenUsed/>
    <w:rsid w:val="00653CAA"/>
    <w:pPr>
      <w:spacing w:after="120" w:line="480" w:lineRule="auto"/>
      <w:ind w:left="283"/>
    </w:pPr>
  </w:style>
  <w:style w:type="character" w:customStyle="1" w:styleId="24">
    <w:name w:val="Основной текст с отступом 2 Знак"/>
    <w:link w:val="23"/>
    <w:rsid w:val="00653CAA"/>
    <w:rPr>
      <w:sz w:val="24"/>
      <w:szCs w:val="24"/>
    </w:rPr>
  </w:style>
  <w:style w:type="paragraph" w:styleId="af6">
    <w:name w:val="List Paragraph"/>
    <w:basedOn w:val="a"/>
    <w:link w:val="af7"/>
    <w:uiPriority w:val="34"/>
    <w:qFormat/>
    <w:rsid w:val="00653CAA"/>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link w:val="3"/>
    <w:uiPriority w:val="9"/>
    <w:rsid w:val="007F0AAB"/>
    <w:rPr>
      <w:rFonts w:ascii="Cambria" w:eastAsia="Times New Roman" w:hAnsi="Cambria" w:cs="Times New Roman"/>
      <w:b/>
      <w:bCs/>
      <w:sz w:val="26"/>
      <w:szCs w:val="26"/>
    </w:rPr>
  </w:style>
  <w:style w:type="paragraph" w:styleId="25">
    <w:name w:val="List Bullet 2"/>
    <w:basedOn w:val="a"/>
    <w:autoRedefine/>
    <w:uiPriority w:val="99"/>
    <w:semiHidden/>
    <w:rsid w:val="002A5D35"/>
    <w:pPr>
      <w:tabs>
        <w:tab w:val="left" w:pos="709"/>
        <w:tab w:val="left" w:pos="1134"/>
      </w:tabs>
      <w:suppressAutoHyphens/>
      <w:spacing w:line="360" w:lineRule="auto"/>
    </w:pPr>
    <w:rPr>
      <w:rFonts w:eastAsia="Calibri"/>
      <w:sz w:val="28"/>
      <w:szCs w:val="28"/>
    </w:rPr>
  </w:style>
  <w:style w:type="character" w:customStyle="1" w:styleId="aa">
    <w:name w:val="Основной текст Знак"/>
    <w:aliases w:val="Основной текст Знак2 Знак,Основной текст Знак1 Знак Знак,Основной текст Знак Знак Знак Знак,Основной текст Знак Знак1 Знак,Знак Знак"/>
    <w:link w:val="a9"/>
    <w:uiPriority w:val="99"/>
    <w:rsid w:val="005B0129"/>
    <w:rPr>
      <w:sz w:val="24"/>
      <w:szCs w:val="24"/>
    </w:rPr>
  </w:style>
  <w:style w:type="character" w:customStyle="1" w:styleId="20">
    <w:name w:val="Заголовок 2 Знак"/>
    <w:link w:val="2"/>
    <w:uiPriority w:val="9"/>
    <w:rsid w:val="00E43567"/>
    <w:rPr>
      <w:rFonts w:ascii="Cambria" w:eastAsia="Times New Roman" w:hAnsi="Cambria" w:cs="Times New Roman"/>
      <w:b/>
      <w:bCs/>
      <w:i/>
      <w:iCs/>
      <w:sz w:val="28"/>
      <w:szCs w:val="28"/>
    </w:rPr>
  </w:style>
  <w:style w:type="table" w:customStyle="1" w:styleId="13">
    <w:name w:val="Сетка таблицы1"/>
    <w:basedOn w:val="a1"/>
    <w:rsid w:val="00D52F6E"/>
    <w:rPr>
      <w:rFonts w:ascii="Calibri" w:hAnsi="Calibri"/>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3"/>
    <w:uiPriority w:val="59"/>
    <w:rsid w:val="00EA384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D112E"/>
  </w:style>
  <w:style w:type="paragraph" w:styleId="af8">
    <w:name w:val="Normal (Web)"/>
    <w:aliases w:val="Обычный (Web)"/>
    <w:basedOn w:val="a"/>
    <w:uiPriority w:val="99"/>
    <w:unhideWhenUsed/>
    <w:rsid w:val="00AD112E"/>
    <w:pPr>
      <w:spacing w:before="100" w:beforeAutospacing="1" w:after="100" w:afterAutospacing="1"/>
    </w:pPr>
  </w:style>
  <w:style w:type="paragraph" w:styleId="af9">
    <w:name w:val="caption"/>
    <w:basedOn w:val="a"/>
    <w:next w:val="a"/>
    <w:uiPriority w:val="35"/>
    <w:unhideWhenUsed/>
    <w:qFormat/>
    <w:rsid w:val="00AD112E"/>
    <w:pPr>
      <w:spacing w:after="200"/>
    </w:pPr>
    <w:rPr>
      <w:rFonts w:ascii="Calibri" w:eastAsia="Calibri" w:hAnsi="Calibri"/>
      <w:i/>
      <w:iCs/>
      <w:color w:val="1F497D"/>
      <w:sz w:val="18"/>
      <w:szCs w:val="18"/>
      <w:lang w:eastAsia="en-US"/>
    </w:rPr>
  </w:style>
  <w:style w:type="character" w:styleId="afa">
    <w:name w:val="annotation reference"/>
    <w:uiPriority w:val="99"/>
    <w:semiHidden/>
    <w:unhideWhenUsed/>
    <w:rsid w:val="00AD112E"/>
    <w:rPr>
      <w:sz w:val="16"/>
      <w:szCs w:val="16"/>
    </w:rPr>
  </w:style>
  <w:style w:type="paragraph" w:styleId="afb">
    <w:name w:val="annotation text"/>
    <w:basedOn w:val="a"/>
    <w:link w:val="afc"/>
    <w:uiPriority w:val="99"/>
    <w:semiHidden/>
    <w:unhideWhenUsed/>
    <w:rsid w:val="00AD112E"/>
    <w:pPr>
      <w:spacing w:after="160"/>
    </w:pPr>
    <w:rPr>
      <w:rFonts w:ascii="Calibri" w:eastAsia="Calibri" w:hAnsi="Calibri"/>
      <w:sz w:val="20"/>
      <w:szCs w:val="20"/>
      <w:lang w:eastAsia="en-US"/>
    </w:rPr>
  </w:style>
  <w:style w:type="character" w:customStyle="1" w:styleId="afc">
    <w:name w:val="Текст примечания Знак"/>
    <w:link w:val="afb"/>
    <w:uiPriority w:val="99"/>
    <w:semiHidden/>
    <w:rsid w:val="00AD112E"/>
    <w:rPr>
      <w:rFonts w:ascii="Calibri" w:eastAsia="Calibri" w:hAnsi="Calibri" w:cs="Times New Roman"/>
      <w:lang w:eastAsia="en-US"/>
    </w:rPr>
  </w:style>
  <w:style w:type="character" w:styleId="afd">
    <w:name w:val="Placeholder Text"/>
    <w:uiPriority w:val="99"/>
    <w:semiHidden/>
    <w:rsid w:val="008D0B1F"/>
    <w:rPr>
      <w:color w:val="808080"/>
    </w:rPr>
  </w:style>
  <w:style w:type="character" w:styleId="afe">
    <w:name w:val="Hyperlink"/>
    <w:uiPriority w:val="99"/>
    <w:unhideWhenUsed/>
    <w:rsid w:val="00046123"/>
    <w:rPr>
      <w:color w:val="0000FF"/>
      <w:u w:val="single"/>
    </w:rPr>
  </w:style>
  <w:style w:type="character" w:customStyle="1" w:styleId="90">
    <w:name w:val="Заголовок 9 Знак"/>
    <w:link w:val="9"/>
    <w:uiPriority w:val="9"/>
    <w:semiHidden/>
    <w:rsid w:val="00476301"/>
    <w:rPr>
      <w:rFonts w:ascii="Cambria" w:eastAsia="Times New Roman" w:hAnsi="Cambria" w:cs="Times New Roman"/>
      <w:i/>
      <w:iCs/>
      <w:color w:val="404040"/>
    </w:rPr>
  </w:style>
  <w:style w:type="paragraph" w:styleId="14">
    <w:name w:val="toc 1"/>
    <w:basedOn w:val="a"/>
    <w:next w:val="a"/>
    <w:autoRedefine/>
    <w:uiPriority w:val="39"/>
    <w:unhideWhenUsed/>
    <w:rsid w:val="00461EA0"/>
    <w:pPr>
      <w:tabs>
        <w:tab w:val="left" w:pos="0"/>
        <w:tab w:val="right" w:leader="dot" w:pos="9628"/>
      </w:tabs>
      <w:spacing w:line="360" w:lineRule="exact"/>
      <w:jc w:val="both"/>
    </w:pPr>
    <w:rPr>
      <w:rFonts w:eastAsia="Calibri"/>
      <w:noProof/>
      <w:sz w:val="28"/>
      <w:szCs w:val="22"/>
      <w:lang w:eastAsia="en-US"/>
    </w:rPr>
  </w:style>
  <w:style w:type="character" w:customStyle="1" w:styleId="w">
    <w:name w:val="w"/>
    <w:basedOn w:val="a0"/>
    <w:rsid w:val="000851EF"/>
  </w:style>
  <w:style w:type="character" w:styleId="aff">
    <w:name w:val="Strong"/>
    <w:uiPriority w:val="22"/>
    <w:qFormat/>
    <w:rsid w:val="000851EF"/>
    <w:rPr>
      <w:b/>
      <w:bCs/>
    </w:rPr>
  </w:style>
  <w:style w:type="paragraph" w:customStyle="1" w:styleId="27">
    <w:name w:val="Нижний колонтитул2"/>
    <w:basedOn w:val="a"/>
    <w:rsid w:val="00E17C14"/>
    <w:pPr>
      <w:spacing w:line="240" w:lineRule="exact"/>
      <w:ind w:firstLine="284"/>
      <w:jc w:val="both"/>
    </w:pPr>
    <w:rPr>
      <w:sz w:val="22"/>
      <w:szCs w:val="20"/>
    </w:rPr>
  </w:style>
  <w:style w:type="paragraph" w:customStyle="1" w:styleId="justify">
    <w:name w:val="justify"/>
    <w:basedOn w:val="a"/>
    <w:rsid w:val="006E1ED1"/>
    <w:pPr>
      <w:ind w:firstLine="567"/>
      <w:jc w:val="both"/>
    </w:pPr>
  </w:style>
  <w:style w:type="paragraph" w:styleId="aff0">
    <w:name w:val="No Spacing"/>
    <w:uiPriority w:val="1"/>
    <w:qFormat/>
    <w:rsid w:val="006E1ED1"/>
    <w:rPr>
      <w:rFonts w:ascii="Calibri" w:eastAsia="Calibri" w:hAnsi="Calibri"/>
      <w:sz w:val="22"/>
      <w:szCs w:val="22"/>
      <w:lang w:eastAsia="en-US"/>
    </w:rPr>
  </w:style>
  <w:style w:type="character" w:customStyle="1" w:styleId="Bodytext">
    <w:name w:val="Body text_"/>
    <w:link w:val="15"/>
    <w:rsid w:val="00C61D68"/>
    <w:rPr>
      <w:sz w:val="21"/>
      <w:szCs w:val="21"/>
      <w:shd w:val="clear" w:color="auto" w:fill="FFFFFF"/>
    </w:rPr>
  </w:style>
  <w:style w:type="character" w:customStyle="1" w:styleId="Tablecaption2">
    <w:name w:val="Table caption (2)_"/>
    <w:link w:val="Tablecaption20"/>
    <w:rsid w:val="00C61D68"/>
    <w:rPr>
      <w:sz w:val="16"/>
      <w:szCs w:val="16"/>
      <w:shd w:val="clear" w:color="auto" w:fill="FFFFFF"/>
    </w:rPr>
  </w:style>
  <w:style w:type="character" w:customStyle="1" w:styleId="Tablecaption">
    <w:name w:val="Table caption_"/>
    <w:link w:val="Tablecaption0"/>
    <w:rsid w:val="00C61D68"/>
    <w:rPr>
      <w:sz w:val="16"/>
      <w:szCs w:val="16"/>
      <w:shd w:val="clear" w:color="auto" w:fill="FFFFFF"/>
    </w:rPr>
  </w:style>
  <w:style w:type="character" w:customStyle="1" w:styleId="Bodytext2">
    <w:name w:val="Body text (2)_"/>
    <w:link w:val="Bodytext20"/>
    <w:rsid w:val="00C61D68"/>
    <w:rPr>
      <w:sz w:val="16"/>
      <w:szCs w:val="16"/>
      <w:shd w:val="clear" w:color="auto" w:fill="FFFFFF"/>
    </w:rPr>
  </w:style>
  <w:style w:type="character" w:customStyle="1" w:styleId="BodytextItalicSpacing0pt">
    <w:name w:val="Body text + Italic;Spacing 0 pt"/>
    <w:rsid w:val="00C61D68"/>
    <w:rPr>
      <w:i/>
      <w:iCs/>
      <w:spacing w:val="-10"/>
      <w:sz w:val="21"/>
      <w:szCs w:val="21"/>
      <w:shd w:val="clear" w:color="auto" w:fill="FFFFFF"/>
    </w:rPr>
  </w:style>
  <w:style w:type="paragraph" w:customStyle="1" w:styleId="15">
    <w:name w:val="Основной текст1"/>
    <w:basedOn w:val="a"/>
    <w:link w:val="Bodytext"/>
    <w:rsid w:val="00C61D68"/>
    <w:pPr>
      <w:shd w:val="clear" w:color="auto" w:fill="FFFFFF"/>
      <w:spacing w:line="242" w:lineRule="exact"/>
      <w:ind w:firstLine="460"/>
      <w:jc w:val="both"/>
    </w:pPr>
    <w:rPr>
      <w:sz w:val="21"/>
      <w:szCs w:val="21"/>
    </w:rPr>
  </w:style>
  <w:style w:type="paragraph" w:customStyle="1" w:styleId="Tablecaption20">
    <w:name w:val="Table caption (2)"/>
    <w:basedOn w:val="a"/>
    <w:link w:val="Tablecaption2"/>
    <w:rsid w:val="00C61D68"/>
    <w:pPr>
      <w:shd w:val="clear" w:color="auto" w:fill="FFFFFF"/>
      <w:spacing w:line="0" w:lineRule="atLeast"/>
    </w:pPr>
    <w:rPr>
      <w:sz w:val="16"/>
      <w:szCs w:val="16"/>
    </w:rPr>
  </w:style>
  <w:style w:type="paragraph" w:customStyle="1" w:styleId="Tablecaption0">
    <w:name w:val="Table caption"/>
    <w:basedOn w:val="a"/>
    <w:link w:val="Tablecaption"/>
    <w:rsid w:val="00C61D68"/>
    <w:pPr>
      <w:shd w:val="clear" w:color="auto" w:fill="FFFFFF"/>
      <w:spacing w:line="0" w:lineRule="atLeast"/>
    </w:pPr>
    <w:rPr>
      <w:sz w:val="16"/>
      <w:szCs w:val="16"/>
    </w:rPr>
  </w:style>
  <w:style w:type="paragraph" w:customStyle="1" w:styleId="Bodytext20">
    <w:name w:val="Body text (2)"/>
    <w:basedOn w:val="a"/>
    <w:link w:val="Bodytext2"/>
    <w:rsid w:val="00C61D68"/>
    <w:pPr>
      <w:shd w:val="clear" w:color="auto" w:fill="FFFFFF"/>
      <w:spacing w:line="0" w:lineRule="atLeast"/>
    </w:pPr>
    <w:rPr>
      <w:sz w:val="16"/>
      <w:szCs w:val="16"/>
    </w:rPr>
  </w:style>
  <w:style w:type="paragraph" w:customStyle="1" w:styleId="28">
    <w:name w:val="Основной текст2"/>
    <w:basedOn w:val="a"/>
    <w:rsid w:val="00613718"/>
    <w:pPr>
      <w:shd w:val="clear" w:color="auto" w:fill="FFFFFF"/>
      <w:spacing w:line="226" w:lineRule="exact"/>
      <w:jc w:val="both"/>
    </w:pPr>
    <w:rPr>
      <w:color w:val="000000"/>
      <w:sz w:val="19"/>
      <w:szCs w:val="19"/>
      <w:lang w:val="ru"/>
    </w:rPr>
  </w:style>
  <w:style w:type="paragraph" w:customStyle="1" w:styleId="16">
    <w:name w:val="Стиль1"/>
    <w:basedOn w:val="a"/>
    <w:rsid w:val="003D08E2"/>
    <w:pPr>
      <w:jc w:val="both"/>
    </w:pPr>
    <w:rPr>
      <w:rFonts w:ascii="Arial" w:hAnsi="Arial"/>
      <w:szCs w:val="20"/>
    </w:rPr>
  </w:style>
  <w:style w:type="character" w:customStyle="1" w:styleId="60">
    <w:name w:val="Заголовок 6 Знак"/>
    <w:link w:val="6"/>
    <w:uiPriority w:val="9"/>
    <w:semiHidden/>
    <w:rsid w:val="00FA3163"/>
    <w:rPr>
      <w:rFonts w:ascii="Cambria" w:eastAsia="Times New Roman" w:hAnsi="Cambria" w:cs="Times New Roman"/>
      <w:i/>
      <w:iCs/>
      <w:color w:val="243F60"/>
      <w:sz w:val="22"/>
      <w:szCs w:val="22"/>
      <w:lang w:eastAsia="en-US"/>
    </w:rPr>
  </w:style>
  <w:style w:type="paragraph" w:customStyle="1" w:styleId="a00">
    <w:name w:val="a0"/>
    <w:basedOn w:val="a"/>
    <w:rsid w:val="00FA3163"/>
  </w:style>
  <w:style w:type="paragraph" w:customStyle="1" w:styleId="y1">
    <w:name w:val="y1"/>
    <w:basedOn w:val="a"/>
    <w:rsid w:val="00FA3163"/>
    <w:pPr>
      <w:spacing w:before="200" w:after="200"/>
      <w:jc w:val="center"/>
    </w:pPr>
    <w:rPr>
      <w:i/>
      <w:iCs/>
      <w:u w:val="single"/>
    </w:rPr>
  </w:style>
  <w:style w:type="paragraph" w:customStyle="1" w:styleId="FR1">
    <w:name w:val="FR1"/>
    <w:rsid w:val="00FA3163"/>
    <w:pPr>
      <w:widowControl w:val="0"/>
      <w:jc w:val="center"/>
    </w:pPr>
    <w:rPr>
      <w:rFonts w:ascii="Arial" w:hAnsi="Arial"/>
      <w:b/>
      <w:snapToGrid w:val="0"/>
      <w:sz w:val="18"/>
    </w:rPr>
  </w:style>
  <w:style w:type="paragraph" w:customStyle="1" w:styleId="17">
    <w:name w:val="Обычный1"/>
    <w:rsid w:val="00FA3163"/>
    <w:pPr>
      <w:widowControl w:val="0"/>
      <w:spacing w:line="280" w:lineRule="auto"/>
      <w:ind w:firstLine="240"/>
      <w:jc w:val="both"/>
    </w:pPr>
    <w:rPr>
      <w:snapToGrid w:val="0"/>
    </w:rPr>
  </w:style>
  <w:style w:type="character" w:customStyle="1" w:styleId="41">
    <w:name w:val="Основной текст + Полужирный4"/>
    <w:uiPriority w:val="99"/>
    <w:rsid w:val="00FA3163"/>
    <w:rPr>
      <w:rFonts w:ascii="Times New Roman" w:hAnsi="Times New Roman" w:cs="Times New Roman"/>
      <w:b/>
      <w:bCs/>
      <w:spacing w:val="0"/>
      <w:sz w:val="25"/>
      <w:szCs w:val="25"/>
      <w:shd w:val="clear" w:color="auto" w:fill="FFFFFF"/>
    </w:rPr>
  </w:style>
  <w:style w:type="character" w:customStyle="1" w:styleId="61">
    <w:name w:val="Основной текст (6)_"/>
    <w:link w:val="610"/>
    <w:rsid w:val="00FA3163"/>
    <w:rPr>
      <w:b/>
      <w:bCs/>
      <w:sz w:val="25"/>
      <w:szCs w:val="25"/>
      <w:shd w:val="clear" w:color="auto" w:fill="FFFFFF"/>
    </w:rPr>
  </w:style>
  <w:style w:type="paragraph" w:customStyle="1" w:styleId="610">
    <w:name w:val="Основной текст (6)1"/>
    <w:basedOn w:val="a"/>
    <w:link w:val="61"/>
    <w:uiPriority w:val="99"/>
    <w:rsid w:val="00FA3163"/>
    <w:pPr>
      <w:shd w:val="clear" w:color="auto" w:fill="FFFFFF"/>
      <w:spacing w:line="240" w:lineRule="atLeast"/>
    </w:pPr>
    <w:rPr>
      <w:b/>
      <w:bCs/>
      <w:sz w:val="25"/>
      <w:szCs w:val="25"/>
    </w:rPr>
  </w:style>
  <w:style w:type="paragraph" w:customStyle="1" w:styleId="book">
    <w:name w:val="book"/>
    <w:basedOn w:val="a"/>
    <w:rsid w:val="00FA3163"/>
    <w:pPr>
      <w:spacing w:before="100" w:beforeAutospacing="1" w:after="100" w:afterAutospacing="1"/>
    </w:pPr>
  </w:style>
  <w:style w:type="paragraph" w:customStyle="1" w:styleId="y3">
    <w:name w:val="y3"/>
    <w:basedOn w:val="a"/>
    <w:rsid w:val="00FA3163"/>
    <w:pPr>
      <w:spacing w:before="200" w:after="200"/>
      <w:jc w:val="center"/>
    </w:pPr>
  </w:style>
  <w:style w:type="character" w:customStyle="1" w:styleId="y2">
    <w:name w:val="y2"/>
    <w:rsid w:val="00FA3163"/>
    <w:rPr>
      <w:i/>
      <w:iCs/>
      <w:u w:val="single"/>
    </w:rPr>
  </w:style>
  <w:style w:type="character" w:customStyle="1" w:styleId="justify1">
    <w:name w:val="justify1"/>
    <w:rsid w:val="00FA3163"/>
  </w:style>
  <w:style w:type="character" w:customStyle="1" w:styleId="32">
    <w:name w:val="Основной текст (3)_"/>
    <w:link w:val="33"/>
    <w:rsid w:val="00FA3163"/>
    <w:rPr>
      <w:sz w:val="14"/>
      <w:szCs w:val="14"/>
      <w:shd w:val="clear" w:color="auto" w:fill="FFFFFF"/>
    </w:rPr>
  </w:style>
  <w:style w:type="paragraph" w:customStyle="1" w:styleId="33">
    <w:name w:val="Основной текст (3)"/>
    <w:basedOn w:val="a"/>
    <w:link w:val="32"/>
    <w:rsid w:val="00FA3163"/>
    <w:pPr>
      <w:shd w:val="clear" w:color="auto" w:fill="FFFFFF"/>
      <w:spacing w:line="0" w:lineRule="atLeast"/>
    </w:pPr>
    <w:rPr>
      <w:sz w:val="14"/>
      <w:szCs w:val="14"/>
    </w:rPr>
  </w:style>
  <w:style w:type="paragraph" w:customStyle="1" w:styleId="42">
    <w:name w:val="4. Осн. текс"/>
    <w:basedOn w:val="a"/>
    <w:link w:val="43"/>
    <w:uiPriority w:val="99"/>
    <w:qFormat/>
    <w:rsid w:val="00FA3163"/>
    <w:pPr>
      <w:spacing w:line="340" w:lineRule="exact"/>
      <w:ind w:firstLine="709"/>
      <w:jc w:val="both"/>
    </w:pPr>
    <w:rPr>
      <w:rFonts w:eastAsia="Calibri"/>
      <w:sz w:val="28"/>
      <w:szCs w:val="28"/>
      <w:lang w:eastAsia="en-US" w:bidi="en-US"/>
    </w:rPr>
  </w:style>
  <w:style w:type="character" w:customStyle="1" w:styleId="43">
    <w:name w:val="4. Осн. текс Знак"/>
    <w:link w:val="42"/>
    <w:uiPriority w:val="99"/>
    <w:rsid w:val="00FA3163"/>
    <w:rPr>
      <w:rFonts w:eastAsia="Calibri"/>
      <w:sz w:val="28"/>
      <w:szCs w:val="28"/>
      <w:lang w:eastAsia="en-US" w:bidi="en-US"/>
    </w:rPr>
  </w:style>
  <w:style w:type="character" w:customStyle="1" w:styleId="aff1">
    <w:name w:val="Подпись к картинке_"/>
    <w:link w:val="aff2"/>
    <w:uiPriority w:val="99"/>
    <w:rsid w:val="00FA3163"/>
    <w:rPr>
      <w:i/>
      <w:iCs/>
      <w:sz w:val="23"/>
      <w:szCs w:val="23"/>
      <w:shd w:val="clear" w:color="auto" w:fill="FFFFFF"/>
    </w:rPr>
  </w:style>
  <w:style w:type="paragraph" w:customStyle="1" w:styleId="aff2">
    <w:name w:val="Подпись к картинке"/>
    <w:basedOn w:val="a"/>
    <w:link w:val="aff1"/>
    <w:uiPriority w:val="99"/>
    <w:rsid w:val="00FA3163"/>
    <w:pPr>
      <w:shd w:val="clear" w:color="auto" w:fill="FFFFFF"/>
      <w:spacing w:line="240" w:lineRule="atLeast"/>
    </w:pPr>
    <w:rPr>
      <w:i/>
      <w:iCs/>
      <w:sz w:val="23"/>
      <w:szCs w:val="23"/>
    </w:rPr>
  </w:style>
  <w:style w:type="paragraph" w:customStyle="1" w:styleId="podpis">
    <w:name w:val="podpis"/>
    <w:basedOn w:val="a"/>
    <w:rsid w:val="00FA3163"/>
    <w:rPr>
      <w:b/>
      <w:bCs/>
      <w:i/>
      <w:iCs/>
      <w:sz w:val="22"/>
      <w:szCs w:val="22"/>
    </w:rPr>
  </w:style>
  <w:style w:type="paragraph" w:customStyle="1" w:styleId="a0-justify">
    <w:name w:val="a0-justify"/>
    <w:basedOn w:val="a"/>
    <w:rsid w:val="00FA3163"/>
    <w:pPr>
      <w:jc w:val="both"/>
    </w:pPr>
  </w:style>
  <w:style w:type="paragraph" w:customStyle="1" w:styleId="table">
    <w:name w:val="table"/>
    <w:basedOn w:val="a"/>
    <w:rsid w:val="00FA3163"/>
    <w:pPr>
      <w:spacing w:before="200"/>
      <w:ind w:firstLine="567"/>
      <w:jc w:val="right"/>
    </w:pPr>
    <w:rPr>
      <w:i/>
      <w:iCs/>
      <w:u w:val="single"/>
    </w:rPr>
  </w:style>
  <w:style w:type="paragraph" w:customStyle="1" w:styleId="name">
    <w:name w:val="name"/>
    <w:basedOn w:val="a"/>
    <w:rsid w:val="00FA3163"/>
    <w:pPr>
      <w:spacing w:after="200"/>
      <w:jc w:val="center"/>
    </w:pPr>
    <w:rPr>
      <w:b/>
      <w:bCs/>
      <w:color w:val="000088"/>
    </w:rPr>
  </w:style>
  <w:style w:type="paragraph" w:customStyle="1" w:styleId="tekstob">
    <w:name w:val="tekstob"/>
    <w:basedOn w:val="a"/>
    <w:rsid w:val="00FA3163"/>
    <w:pPr>
      <w:spacing w:before="100" w:beforeAutospacing="1" w:after="100" w:afterAutospacing="1"/>
    </w:pPr>
  </w:style>
  <w:style w:type="character" w:customStyle="1" w:styleId="81">
    <w:name w:val="Основной текст (8)"/>
    <w:rsid w:val="00FA3163"/>
    <w:rPr>
      <w:rFonts w:ascii="Times New Roman" w:eastAsia="Times New Roman" w:hAnsi="Times New Roman" w:cs="Times New Roman"/>
      <w:b w:val="0"/>
      <w:bCs w:val="0"/>
      <w:i w:val="0"/>
      <w:iCs w:val="0"/>
      <w:smallCaps w:val="0"/>
      <w:strike w:val="0"/>
      <w:spacing w:val="30"/>
      <w:sz w:val="22"/>
      <w:szCs w:val="22"/>
      <w:u w:val="single"/>
    </w:rPr>
  </w:style>
  <w:style w:type="character" w:customStyle="1" w:styleId="44">
    <w:name w:val="Основной текст + Курсив4"/>
    <w:uiPriority w:val="99"/>
    <w:rsid w:val="00FA3163"/>
    <w:rPr>
      <w:rFonts w:ascii="Times New Roman" w:hAnsi="Times New Roman" w:cs="Times New Roman"/>
      <w:i/>
      <w:iCs/>
      <w:spacing w:val="0"/>
      <w:sz w:val="18"/>
      <w:szCs w:val="18"/>
    </w:rPr>
  </w:style>
  <w:style w:type="character" w:customStyle="1" w:styleId="29">
    <w:name w:val="Подпись к таблице (2)_"/>
    <w:link w:val="2a"/>
    <w:uiPriority w:val="99"/>
    <w:rsid w:val="00FA3163"/>
    <w:rPr>
      <w:sz w:val="23"/>
      <w:szCs w:val="23"/>
      <w:shd w:val="clear" w:color="auto" w:fill="FFFFFF"/>
    </w:rPr>
  </w:style>
  <w:style w:type="character" w:customStyle="1" w:styleId="aff3">
    <w:name w:val="Подпись к таблице_"/>
    <w:link w:val="aff4"/>
    <w:rsid w:val="00FA3163"/>
    <w:rPr>
      <w:b/>
      <w:bCs/>
      <w:sz w:val="18"/>
      <w:szCs w:val="18"/>
      <w:shd w:val="clear" w:color="auto" w:fill="FFFFFF"/>
    </w:rPr>
  </w:style>
  <w:style w:type="character" w:customStyle="1" w:styleId="110">
    <w:name w:val="Основной текст (11)_"/>
    <w:link w:val="111"/>
    <w:rsid w:val="00FA3163"/>
    <w:rPr>
      <w:sz w:val="15"/>
      <w:szCs w:val="15"/>
      <w:shd w:val="clear" w:color="auto" w:fill="FFFFFF"/>
    </w:rPr>
  </w:style>
  <w:style w:type="character" w:customStyle="1" w:styleId="34">
    <w:name w:val="Основной текст + Курсив3"/>
    <w:uiPriority w:val="99"/>
    <w:rsid w:val="00FA3163"/>
    <w:rPr>
      <w:rFonts w:ascii="Times New Roman" w:hAnsi="Times New Roman" w:cs="Times New Roman"/>
      <w:i/>
      <w:iCs/>
      <w:spacing w:val="0"/>
      <w:sz w:val="18"/>
      <w:szCs w:val="18"/>
    </w:rPr>
  </w:style>
  <w:style w:type="paragraph" w:customStyle="1" w:styleId="2a">
    <w:name w:val="Подпись к таблице (2)"/>
    <w:basedOn w:val="a"/>
    <w:link w:val="29"/>
    <w:uiPriority w:val="99"/>
    <w:rsid w:val="00FA3163"/>
    <w:pPr>
      <w:shd w:val="clear" w:color="auto" w:fill="FFFFFF"/>
      <w:spacing w:after="120" w:line="240" w:lineRule="atLeast"/>
    </w:pPr>
    <w:rPr>
      <w:sz w:val="23"/>
      <w:szCs w:val="23"/>
    </w:rPr>
  </w:style>
  <w:style w:type="paragraph" w:customStyle="1" w:styleId="aff4">
    <w:name w:val="Подпись к таблице"/>
    <w:basedOn w:val="a"/>
    <w:link w:val="aff3"/>
    <w:rsid w:val="00FA3163"/>
    <w:pPr>
      <w:shd w:val="clear" w:color="auto" w:fill="FFFFFF"/>
      <w:spacing w:before="120" w:line="245" w:lineRule="exact"/>
      <w:jc w:val="center"/>
    </w:pPr>
    <w:rPr>
      <w:b/>
      <w:bCs/>
      <w:sz w:val="18"/>
      <w:szCs w:val="18"/>
    </w:rPr>
  </w:style>
  <w:style w:type="paragraph" w:customStyle="1" w:styleId="111">
    <w:name w:val="Основной текст (11)"/>
    <w:basedOn w:val="a"/>
    <w:link w:val="110"/>
    <w:rsid w:val="00FA3163"/>
    <w:pPr>
      <w:shd w:val="clear" w:color="auto" w:fill="FFFFFF"/>
      <w:spacing w:line="182" w:lineRule="exact"/>
    </w:pPr>
    <w:rPr>
      <w:sz w:val="15"/>
      <w:szCs w:val="15"/>
    </w:rPr>
  </w:style>
  <w:style w:type="character" w:customStyle="1" w:styleId="2b">
    <w:name w:val="Основной текст + Курсив2"/>
    <w:uiPriority w:val="99"/>
    <w:rsid w:val="00FA3163"/>
    <w:rPr>
      <w:rFonts w:ascii="Times New Roman" w:hAnsi="Times New Roman" w:cs="Times New Roman"/>
      <w:i/>
      <w:iCs/>
      <w:spacing w:val="0"/>
      <w:sz w:val="18"/>
      <w:szCs w:val="18"/>
    </w:rPr>
  </w:style>
  <w:style w:type="character" w:customStyle="1" w:styleId="aff5">
    <w:name w:val="Сноска_"/>
    <w:link w:val="aff6"/>
    <w:uiPriority w:val="99"/>
    <w:rsid w:val="00FA3163"/>
    <w:rPr>
      <w:sz w:val="17"/>
      <w:szCs w:val="17"/>
      <w:shd w:val="clear" w:color="auto" w:fill="FFFFFF"/>
    </w:rPr>
  </w:style>
  <w:style w:type="character" w:customStyle="1" w:styleId="18">
    <w:name w:val="Основной текст Знак1"/>
    <w:uiPriority w:val="99"/>
    <w:rsid w:val="00FA3163"/>
    <w:rPr>
      <w:rFonts w:ascii="Times New Roman" w:hAnsi="Times New Roman" w:cs="Times New Roman"/>
      <w:spacing w:val="0"/>
      <w:sz w:val="18"/>
      <w:szCs w:val="18"/>
    </w:rPr>
  </w:style>
  <w:style w:type="character" w:customStyle="1" w:styleId="35">
    <w:name w:val="Основной текст (3) + Полужирный"/>
    <w:aliases w:val="Не курсив,Основной текст (4) + Не полужирный"/>
    <w:uiPriority w:val="99"/>
    <w:rsid w:val="00FA3163"/>
    <w:rPr>
      <w:rFonts w:cs="Times New Roman"/>
      <w:b/>
      <w:bCs/>
      <w:spacing w:val="0"/>
      <w:sz w:val="18"/>
      <w:szCs w:val="18"/>
      <w:shd w:val="clear" w:color="auto" w:fill="FFFFFF"/>
    </w:rPr>
  </w:style>
  <w:style w:type="character" w:customStyle="1" w:styleId="19">
    <w:name w:val="Основной текст + Курсив1"/>
    <w:uiPriority w:val="99"/>
    <w:rsid w:val="00FA3163"/>
    <w:rPr>
      <w:rFonts w:ascii="Times New Roman" w:hAnsi="Times New Roman" w:cs="Times New Roman"/>
      <w:i/>
      <w:iCs/>
      <w:spacing w:val="0"/>
      <w:sz w:val="18"/>
      <w:szCs w:val="18"/>
    </w:rPr>
  </w:style>
  <w:style w:type="character" w:customStyle="1" w:styleId="aff7">
    <w:name w:val="Основной текст + Полужирный"/>
    <w:rsid w:val="00FA3163"/>
    <w:rPr>
      <w:rFonts w:ascii="Times New Roman" w:hAnsi="Times New Roman" w:cs="Times New Roman"/>
      <w:b/>
      <w:bCs/>
      <w:spacing w:val="0"/>
      <w:sz w:val="18"/>
      <w:szCs w:val="18"/>
    </w:rPr>
  </w:style>
  <w:style w:type="paragraph" w:customStyle="1" w:styleId="aff6">
    <w:name w:val="Сноска"/>
    <w:basedOn w:val="a"/>
    <w:link w:val="aff5"/>
    <w:uiPriority w:val="99"/>
    <w:rsid w:val="00FA3163"/>
    <w:pPr>
      <w:shd w:val="clear" w:color="auto" w:fill="FFFFFF"/>
      <w:spacing w:line="202" w:lineRule="exact"/>
      <w:ind w:firstLine="360"/>
      <w:jc w:val="both"/>
    </w:pPr>
    <w:rPr>
      <w:sz w:val="17"/>
      <w:szCs w:val="17"/>
    </w:rPr>
  </w:style>
  <w:style w:type="character" w:customStyle="1" w:styleId="2c">
    <w:name w:val="Заголовок №2_"/>
    <w:link w:val="2d"/>
    <w:rsid w:val="00FA3163"/>
    <w:rPr>
      <w:b/>
      <w:bCs/>
      <w:sz w:val="51"/>
      <w:szCs w:val="51"/>
      <w:shd w:val="clear" w:color="auto" w:fill="FFFFFF"/>
    </w:rPr>
  </w:style>
  <w:style w:type="character" w:customStyle="1" w:styleId="45">
    <w:name w:val="Основной текст (4)_"/>
    <w:link w:val="46"/>
    <w:rsid w:val="00FA3163"/>
    <w:rPr>
      <w:b/>
      <w:bCs/>
      <w:i/>
      <w:iCs/>
      <w:sz w:val="27"/>
      <w:szCs w:val="27"/>
      <w:shd w:val="clear" w:color="auto" w:fill="FFFFFF"/>
    </w:rPr>
  </w:style>
  <w:style w:type="character" w:customStyle="1" w:styleId="47">
    <w:name w:val="Основной текст (4) + Не курсив"/>
    <w:uiPriority w:val="99"/>
    <w:rsid w:val="00FA3163"/>
    <w:rPr>
      <w:b/>
      <w:bCs/>
      <w:i/>
      <w:iCs/>
      <w:sz w:val="27"/>
      <w:szCs w:val="27"/>
      <w:shd w:val="clear" w:color="auto" w:fill="FFFFFF"/>
    </w:rPr>
  </w:style>
  <w:style w:type="paragraph" w:customStyle="1" w:styleId="2d">
    <w:name w:val="Заголовок №2"/>
    <w:basedOn w:val="a"/>
    <w:link w:val="2c"/>
    <w:rsid w:val="00FA3163"/>
    <w:pPr>
      <w:shd w:val="clear" w:color="auto" w:fill="FFFFFF"/>
      <w:spacing w:before="2400" w:after="2160" w:line="240" w:lineRule="atLeast"/>
      <w:jc w:val="center"/>
      <w:outlineLvl w:val="1"/>
    </w:pPr>
    <w:rPr>
      <w:b/>
      <w:bCs/>
      <w:sz w:val="51"/>
      <w:szCs w:val="51"/>
    </w:rPr>
  </w:style>
  <w:style w:type="paragraph" w:customStyle="1" w:styleId="46">
    <w:name w:val="Основной текст (4)"/>
    <w:basedOn w:val="a"/>
    <w:link w:val="45"/>
    <w:rsid w:val="00FA3163"/>
    <w:pPr>
      <w:shd w:val="clear" w:color="auto" w:fill="FFFFFF"/>
      <w:spacing w:before="420" w:line="322" w:lineRule="exact"/>
      <w:jc w:val="both"/>
    </w:pPr>
    <w:rPr>
      <w:b/>
      <w:bCs/>
      <w:i/>
      <w:iCs/>
      <w:sz w:val="27"/>
      <w:szCs w:val="27"/>
    </w:rPr>
  </w:style>
  <w:style w:type="character" w:customStyle="1" w:styleId="2e">
    <w:name w:val="Основной текст (2)"/>
    <w:rsid w:val="00FA3163"/>
    <w:rPr>
      <w:rFonts w:ascii="Times New Roman" w:hAnsi="Times New Roman" w:cs="Times New Roman"/>
      <w:b/>
      <w:bCs/>
      <w:i/>
      <w:iCs/>
      <w:spacing w:val="0"/>
      <w:sz w:val="27"/>
      <w:szCs w:val="27"/>
      <w:u w:val="single"/>
    </w:rPr>
  </w:style>
  <w:style w:type="character" w:customStyle="1" w:styleId="220">
    <w:name w:val="Заголовок №2 (2)_"/>
    <w:link w:val="221"/>
    <w:uiPriority w:val="99"/>
    <w:rsid w:val="00FA3163"/>
    <w:rPr>
      <w:b/>
      <w:bCs/>
      <w:spacing w:val="-20"/>
      <w:sz w:val="32"/>
      <w:szCs w:val="32"/>
      <w:shd w:val="clear" w:color="auto" w:fill="FFFFFF"/>
    </w:rPr>
  </w:style>
  <w:style w:type="paragraph" w:customStyle="1" w:styleId="221">
    <w:name w:val="Заголовок №2 (2)"/>
    <w:basedOn w:val="a"/>
    <w:link w:val="220"/>
    <w:uiPriority w:val="99"/>
    <w:rsid w:val="00FA3163"/>
    <w:pPr>
      <w:shd w:val="clear" w:color="auto" w:fill="FFFFFF"/>
      <w:spacing w:after="2220" w:line="240" w:lineRule="atLeast"/>
      <w:jc w:val="center"/>
      <w:outlineLvl w:val="1"/>
    </w:pPr>
    <w:rPr>
      <w:b/>
      <w:bCs/>
      <w:spacing w:val="-20"/>
      <w:sz w:val="32"/>
      <w:szCs w:val="32"/>
    </w:rPr>
  </w:style>
  <w:style w:type="character" w:customStyle="1" w:styleId="aff8">
    <w:name w:val="Основной текст + Курсив"/>
    <w:rsid w:val="00FA3163"/>
    <w:rPr>
      <w:rFonts w:ascii="Times New Roman" w:hAnsi="Times New Roman" w:cs="Times New Roman"/>
      <w:i/>
      <w:iCs/>
      <w:spacing w:val="0"/>
      <w:sz w:val="18"/>
      <w:szCs w:val="18"/>
    </w:rPr>
  </w:style>
  <w:style w:type="character" w:customStyle="1" w:styleId="49pt1">
    <w:name w:val="Основной текст (4) + 9 pt1"/>
    <w:aliases w:val="Курсив"/>
    <w:uiPriority w:val="99"/>
    <w:rsid w:val="00FA3163"/>
    <w:rPr>
      <w:b/>
      <w:bCs/>
      <w:i/>
      <w:iCs/>
      <w:spacing w:val="0"/>
      <w:sz w:val="18"/>
      <w:szCs w:val="18"/>
      <w:shd w:val="clear" w:color="auto" w:fill="FFFFFF"/>
    </w:rPr>
  </w:style>
  <w:style w:type="character" w:customStyle="1" w:styleId="51">
    <w:name w:val="Основной текст + Курсив5"/>
    <w:uiPriority w:val="99"/>
    <w:rsid w:val="00FA3163"/>
    <w:rPr>
      <w:rFonts w:ascii="Times New Roman" w:hAnsi="Times New Roman" w:cs="Times New Roman"/>
      <w:i/>
      <w:iCs/>
      <w:spacing w:val="0"/>
      <w:sz w:val="18"/>
      <w:szCs w:val="18"/>
    </w:rPr>
  </w:style>
  <w:style w:type="character" w:customStyle="1" w:styleId="36">
    <w:name w:val="Основной текст (3) + Не полужирный"/>
    <w:uiPriority w:val="99"/>
    <w:rsid w:val="00FA3163"/>
    <w:rPr>
      <w:rFonts w:cs="Times New Roman"/>
      <w:spacing w:val="0"/>
      <w:sz w:val="27"/>
      <w:szCs w:val="27"/>
      <w:shd w:val="clear" w:color="auto" w:fill="FFFFFF"/>
    </w:rPr>
  </w:style>
  <w:style w:type="character" w:customStyle="1" w:styleId="38">
    <w:name w:val="Основной текст + Полужирный38"/>
    <w:uiPriority w:val="99"/>
    <w:rsid w:val="00FA3163"/>
    <w:rPr>
      <w:rFonts w:ascii="Times New Roman" w:hAnsi="Times New Roman" w:cs="Times New Roman"/>
      <w:b/>
      <w:bCs/>
      <w:spacing w:val="0"/>
      <w:sz w:val="27"/>
      <w:szCs w:val="27"/>
    </w:rPr>
  </w:style>
  <w:style w:type="paragraph" w:styleId="aff9">
    <w:name w:val="footnote text"/>
    <w:basedOn w:val="a"/>
    <w:link w:val="affa"/>
    <w:uiPriority w:val="99"/>
    <w:semiHidden/>
    <w:unhideWhenUsed/>
    <w:rsid w:val="00FA3163"/>
    <w:rPr>
      <w:rFonts w:ascii="Calibri" w:eastAsia="Calibri" w:hAnsi="Calibri"/>
      <w:sz w:val="20"/>
      <w:szCs w:val="20"/>
      <w:lang w:eastAsia="en-US"/>
    </w:rPr>
  </w:style>
  <w:style w:type="character" w:customStyle="1" w:styleId="affa">
    <w:name w:val="Текст сноски Знак"/>
    <w:link w:val="aff9"/>
    <w:uiPriority w:val="99"/>
    <w:semiHidden/>
    <w:rsid w:val="00FA3163"/>
    <w:rPr>
      <w:rFonts w:ascii="Calibri" w:eastAsia="Calibri" w:hAnsi="Calibri" w:cs="Times New Roman"/>
      <w:lang w:eastAsia="en-US"/>
    </w:rPr>
  </w:style>
  <w:style w:type="character" w:customStyle="1" w:styleId="affb">
    <w:name w:val="Основной текст_"/>
    <w:rsid w:val="00FA3163"/>
    <w:rPr>
      <w:rFonts w:ascii="Times New Roman" w:eastAsia="Times New Roman" w:hAnsi="Times New Roman"/>
      <w:sz w:val="19"/>
      <w:szCs w:val="19"/>
      <w:shd w:val="clear" w:color="auto" w:fill="FFFFFF"/>
    </w:rPr>
  </w:style>
  <w:style w:type="paragraph" w:customStyle="1" w:styleId="affc">
    <w:name w:val="Примечение"/>
    <w:basedOn w:val="a"/>
    <w:link w:val="affd"/>
    <w:rsid w:val="00FA3163"/>
    <w:pPr>
      <w:spacing w:after="120"/>
      <w:jc w:val="both"/>
    </w:pPr>
    <w:rPr>
      <w:lang w:val="en-US" w:eastAsia="en-US"/>
    </w:rPr>
  </w:style>
  <w:style w:type="character" w:customStyle="1" w:styleId="affd">
    <w:name w:val="Примечение Знак"/>
    <w:link w:val="affc"/>
    <w:locked/>
    <w:rsid w:val="00FA3163"/>
    <w:rPr>
      <w:sz w:val="24"/>
      <w:szCs w:val="24"/>
      <w:lang w:val="en-US" w:eastAsia="en-US"/>
    </w:rPr>
  </w:style>
  <w:style w:type="paragraph" w:customStyle="1" w:styleId="ConsPlusNonformat">
    <w:name w:val="ConsPlusNonformat"/>
    <w:rsid w:val="00FA3163"/>
    <w:pPr>
      <w:widowControl w:val="0"/>
      <w:autoSpaceDE w:val="0"/>
      <w:autoSpaceDN w:val="0"/>
      <w:adjustRightInd w:val="0"/>
    </w:pPr>
    <w:rPr>
      <w:rFonts w:ascii="Courier New" w:hAnsi="Courier New" w:cs="Courier New"/>
    </w:rPr>
  </w:style>
  <w:style w:type="paragraph" w:customStyle="1" w:styleId="ConsNormal">
    <w:name w:val="ConsNormal"/>
    <w:rsid w:val="00FA3163"/>
    <w:pPr>
      <w:widowControl w:val="0"/>
      <w:autoSpaceDE w:val="0"/>
      <w:autoSpaceDN w:val="0"/>
      <w:adjustRightInd w:val="0"/>
      <w:ind w:firstLine="720"/>
    </w:pPr>
    <w:rPr>
      <w:rFonts w:ascii="Arial" w:hAnsi="Arial" w:cs="Arial"/>
      <w:sz w:val="22"/>
      <w:szCs w:val="22"/>
    </w:rPr>
  </w:style>
  <w:style w:type="paragraph" w:customStyle="1" w:styleId="7">
    <w:name w:val="7 Наз. табл."/>
    <w:basedOn w:val="a"/>
    <w:link w:val="70"/>
    <w:qFormat/>
    <w:rsid w:val="00FA3163"/>
    <w:pPr>
      <w:spacing w:before="120" w:after="120"/>
      <w:ind w:left="1701" w:hanging="1701"/>
    </w:pPr>
    <w:rPr>
      <w:bCs/>
      <w:sz w:val="28"/>
      <w:szCs w:val="28"/>
    </w:rPr>
  </w:style>
  <w:style w:type="character" w:customStyle="1" w:styleId="70">
    <w:name w:val="7 Наз. табл. Знак"/>
    <w:link w:val="7"/>
    <w:rsid w:val="00FA3163"/>
    <w:rPr>
      <w:bCs/>
      <w:sz w:val="28"/>
      <w:szCs w:val="28"/>
    </w:rPr>
  </w:style>
  <w:style w:type="character" w:customStyle="1" w:styleId="0pt">
    <w:name w:val="Основной текст + Полужирный;Интервал 0 pt"/>
    <w:rsid w:val="00FA3163"/>
    <w:rPr>
      <w:rFonts w:ascii="Times New Roman" w:eastAsia="Times New Roman" w:hAnsi="Times New Roman" w:cs="Times New Roman"/>
      <w:b/>
      <w:bCs/>
      <w:i w:val="0"/>
      <w:iCs w:val="0"/>
      <w:smallCaps w:val="0"/>
      <w:strike w:val="0"/>
      <w:spacing w:val="-10"/>
      <w:sz w:val="21"/>
      <w:szCs w:val="21"/>
      <w:shd w:val="clear" w:color="auto" w:fill="FFFFFF"/>
    </w:rPr>
  </w:style>
  <w:style w:type="character" w:customStyle="1" w:styleId="2f">
    <w:name w:val="Основной текст (2)_"/>
    <w:rsid w:val="00FA3163"/>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Заголовок №3_"/>
    <w:link w:val="39"/>
    <w:rsid w:val="00FA3163"/>
    <w:rPr>
      <w:rFonts w:ascii="Verdana" w:eastAsia="Verdana" w:hAnsi="Verdana" w:cs="Verdana"/>
      <w:spacing w:val="-10"/>
    </w:rPr>
  </w:style>
  <w:style w:type="paragraph" w:customStyle="1" w:styleId="39">
    <w:name w:val="Заголовок №3"/>
    <w:basedOn w:val="a"/>
    <w:link w:val="37"/>
    <w:rsid w:val="00FA3163"/>
    <w:pPr>
      <w:spacing w:before="360" w:after="120" w:line="0" w:lineRule="atLeast"/>
      <w:ind w:hanging="480"/>
      <w:jc w:val="both"/>
      <w:outlineLvl w:val="2"/>
    </w:pPr>
    <w:rPr>
      <w:rFonts w:ascii="Verdana" w:eastAsia="Verdana" w:hAnsi="Verdana" w:cs="Verdana"/>
      <w:spacing w:val="-10"/>
      <w:sz w:val="20"/>
      <w:szCs w:val="20"/>
    </w:rPr>
  </w:style>
  <w:style w:type="character" w:customStyle="1" w:styleId="Verdana75pt">
    <w:name w:val="Основной текст + Verdana;7;5 pt"/>
    <w:rsid w:val="00FA3163"/>
    <w:rPr>
      <w:rFonts w:ascii="Verdana" w:eastAsia="Verdana" w:hAnsi="Verdana" w:cs="Verdana"/>
      <w:b w:val="0"/>
      <w:bCs w:val="0"/>
      <w:i w:val="0"/>
      <w:iCs w:val="0"/>
      <w:smallCaps w:val="0"/>
      <w:strike w:val="0"/>
      <w:spacing w:val="0"/>
      <w:sz w:val="15"/>
      <w:szCs w:val="15"/>
      <w:shd w:val="clear" w:color="auto" w:fill="FFFFFF"/>
    </w:rPr>
  </w:style>
  <w:style w:type="character" w:customStyle="1" w:styleId="affe">
    <w:name w:val="Основной текст + Полужирный;Курсив"/>
    <w:rsid w:val="00FA3163"/>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82">
    <w:name w:val="Основной текст (8)_"/>
    <w:rsid w:val="00FA3163"/>
    <w:rPr>
      <w:rFonts w:ascii="Verdana" w:eastAsia="Verdana" w:hAnsi="Verdana" w:cs="Verdana"/>
      <w:b w:val="0"/>
      <w:bCs w:val="0"/>
      <w:i w:val="0"/>
      <w:iCs w:val="0"/>
      <w:smallCaps w:val="0"/>
      <w:strike w:val="0"/>
      <w:spacing w:val="0"/>
      <w:sz w:val="15"/>
      <w:szCs w:val="15"/>
    </w:rPr>
  </w:style>
  <w:style w:type="character" w:customStyle="1" w:styleId="3a">
    <w:name w:val="Подпись к таблице (3)_"/>
    <w:link w:val="3b"/>
    <w:rsid w:val="00FA3163"/>
    <w:rPr>
      <w:sz w:val="18"/>
      <w:szCs w:val="18"/>
    </w:rPr>
  </w:style>
  <w:style w:type="character" w:customStyle="1" w:styleId="140">
    <w:name w:val="Основной текст (14)_"/>
    <w:link w:val="141"/>
    <w:rsid w:val="00FA3163"/>
    <w:rPr>
      <w:rFonts w:ascii="Verdana" w:eastAsia="Verdana" w:hAnsi="Verdana" w:cs="Verdana"/>
      <w:sz w:val="15"/>
      <w:szCs w:val="15"/>
    </w:rPr>
  </w:style>
  <w:style w:type="character" w:customStyle="1" w:styleId="48">
    <w:name w:val="Подпись к таблице (4)_"/>
    <w:link w:val="49"/>
    <w:rsid w:val="00FA3163"/>
    <w:rPr>
      <w:sz w:val="18"/>
      <w:szCs w:val="18"/>
    </w:rPr>
  </w:style>
  <w:style w:type="paragraph" w:customStyle="1" w:styleId="3b">
    <w:name w:val="Подпись к таблице (3)"/>
    <w:basedOn w:val="a"/>
    <w:link w:val="3a"/>
    <w:rsid w:val="00FA3163"/>
    <w:pPr>
      <w:spacing w:line="451" w:lineRule="exact"/>
      <w:jc w:val="both"/>
    </w:pPr>
    <w:rPr>
      <w:sz w:val="18"/>
      <w:szCs w:val="18"/>
    </w:rPr>
  </w:style>
  <w:style w:type="paragraph" w:customStyle="1" w:styleId="141">
    <w:name w:val="Основной текст (14)"/>
    <w:basedOn w:val="a"/>
    <w:link w:val="140"/>
    <w:rsid w:val="00FA3163"/>
    <w:pPr>
      <w:spacing w:line="0" w:lineRule="atLeast"/>
    </w:pPr>
    <w:rPr>
      <w:rFonts w:ascii="Verdana" w:eastAsia="Verdana" w:hAnsi="Verdana" w:cs="Verdana"/>
      <w:sz w:val="15"/>
      <w:szCs w:val="15"/>
    </w:rPr>
  </w:style>
  <w:style w:type="paragraph" w:customStyle="1" w:styleId="49">
    <w:name w:val="Подпись к таблице (4)"/>
    <w:basedOn w:val="a"/>
    <w:link w:val="48"/>
    <w:rsid w:val="00FA3163"/>
    <w:pPr>
      <w:spacing w:line="0" w:lineRule="atLeast"/>
    </w:pPr>
    <w:rPr>
      <w:sz w:val="18"/>
      <w:szCs w:val="18"/>
    </w:rPr>
  </w:style>
  <w:style w:type="character" w:customStyle="1" w:styleId="150">
    <w:name w:val="Основной текст (15)_"/>
    <w:link w:val="151"/>
    <w:rsid w:val="00FA3163"/>
    <w:rPr>
      <w:rFonts w:ascii="Arial" w:eastAsia="Arial" w:hAnsi="Arial" w:cs="Arial"/>
      <w:sz w:val="24"/>
      <w:szCs w:val="24"/>
    </w:rPr>
  </w:style>
  <w:style w:type="paragraph" w:customStyle="1" w:styleId="151">
    <w:name w:val="Основной текст (15)"/>
    <w:basedOn w:val="a"/>
    <w:link w:val="150"/>
    <w:rsid w:val="00FA3163"/>
    <w:pPr>
      <w:spacing w:line="0" w:lineRule="atLeast"/>
    </w:pPr>
    <w:rPr>
      <w:rFonts w:ascii="Arial" w:eastAsia="Arial" w:hAnsi="Arial" w:cs="Arial"/>
    </w:rPr>
  </w:style>
  <w:style w:type="character" w:customStyle="1" w:styleId="83">
    <w:name w:val="Основной текст (8) + Курсив"/>
    <w:rsid w:val="00FA3163"/>
    <w:rPr>
      <w:rFonts w:ascii="Verdana" w:eastAsia="Verdana" w:hAnsi="Verdana" w:cs="Verdana"/>
      <w:b w:val="0"/>
      <w:bCs w:val="0"/>
      <w:i/>
      <w:iCs/>
      <w:smallCaps w:val="0"/>
      <w:strike w:val="0"/>
      <w:spacing w:val="0"/>
      <w:sz w:val="15"/>
      <w:szCs w:val="15"/>
    </w:rPr>
  </w:style>
  <w:style w:type="character" w:customStyle="1" w:styleId="1pt">
    <w:name w:val="Основной текст + Интервал 1 pt"/>
    <w:rsid w:val="00FA3163"/>
    <w:rPr>
      <w:rFonts w:ascii="Times New Roman" w:eastAsia="Times New Roman" w:hAnsi="Times New Roman" w:cs="Times New Roman"/>
      <w:b w:val="0"/>
      <w:bCs w:val="0"/>
      <w:i w:val="0"/>
      <w:iCs w:val="0"/>
      <w:smallCaps w:val="0"/>
      <w:strike w:val="0"/>
      <w:spacing w:val="20"/>
      <w:sz w:val="21"/>
      <w:szCs w:val="21"/>
      <w:shd w:val="clear" w:color="auto" w:fill="FFFFFF"/>
    </w:rPr>
  </w:style>
  <w:style w:type="character" w:customStyle="1" w:styleId="160">
    <w:name w:val="Основной текст (16)_"/>
    <w:link w:val="161"/>
    <w:rsid w:val="00FA3163"/>
    <w:rPr>
      <w:sz w:val="16"/>
      <w:szCs w:val="16"/>
    </w:rPr>
  </w:style>
  <w:style w:type="character" w:customStyle="1" w:styleId="8TimesNewRoman105pt">
    <w:name w:val="Основной текст (8) + Times New Roman;10;5 pt"/>
    <w:rsid w:val="00FA3163"/>
    <w:rPr>
      <w:rFonts w:ascii="Times New Roman" w:eastAsia="Times New Roman" w:hAnsi="Times New Roman" w:cs="Times New Roman"/>
      <w:b w:val="0"/>
      <w:bCs w:val="0"/>
      <w:i w:val="0"/>
      <w:iCs w:val="0"/>
      <w:smallCaps w:val="0"/>
      <w:strike w:val="0"/>
      <w:spacing w:val="0"/>
      <w:sz w:val="21"/>
      <w:szCs w:val="21"/>
    </w:rPr>
  </w:style>
  <w:style w:type="paragraph" w:customStyle="1" w:styleId="161">
    <w:name w:val="Основной текст (16)"/>
    <w:basedOn w:val="a"/>
    <w:link w:val="160"/>
    <w:rsid w:val="00FA3163"/>
    <w:pPr>
      <w:spacing w:after="120" w:line="0" w:lineRule="atLeast"/>
    </w:pPr>
    <w:rPr>
      <w:sz w:val="16"/>
      <w:szCs w:val="16"/>
    </w:rPr>
  </w:style>
  <w:style w:type="character" w:customStyle="1" w:styleId="170">
    <w:name w:val="Основной текст (17)_"/>
    <w:link w:val="171"/>
    <w:rsid w:val="00FA3163"/>
    <w:rPr>
      <w:sz w:val="21"/>
      <w:szCs w:val="21"/>
    </w:rPr>
  </w:style>
  <w:style w:type="character" w:customStyle="1" w:styleId="180">
    <w:name w:val="Основной текст (18)_"/>
    <w:link w:val="181"/>
    <w:rsid w:val="00FA3163"/>
    <w:rPr>
      <w:rFonts w:ascii="Arial" w:eastAsia="Arial" w:hAnsi="Arial" w:cs="Arial"/>
      <w:sz w:val="16"/>
      <w:szCs w:val="16"/>
    </w:rPr>
  </w:style>
  <w:style w:type="character" w:customStyle="1" w:styleId="190">
    <w:name w:val="Основной текст (19)_"/>
    <w:link w:val="191"/>
    <w:rsid w:val="00FA3163"/>
    <w:rPr>
      <w:rFonts w:ascii="Arial" w:eastAsia="Arial" w:hAnsi="Arial" w:cs="Arial"/>
      <w:sz w:val="16"/>
      <w:szCs w:val="16"/>
    </w:rPr>
  </w:style>
  <w:style w:type="character" w:customStyle="1" w:styleId="200">
    <w:name w:val="Основной текст (20)_"/>
    <w:link w:val="201"/>
    <w:rsid w:val="00FA3163"/>
    <w:rPr>
      <w:rFonts w:ascii="Arial" w:eastAsia="Arial" w:hAnsi="Arial" w:cs="Arial"/>
      <w:sz w:val="16"/>
      <w:szCs w:val="16"/>
    </w:rPr>
  </w:style>
  <w:style w:type="paragraph" w:customStyle="1" w:styleId="171">
    <w:name w:val="Основной текст (17)"/>
    <w:basedOn w:val="a"/>
    <w:link w:val="170"/>
    <w:rsid w:val="00FA3163"/>
    <w:pPr>
      <w:spacing w:line="0" w:lineRule="atLeast"/>
    </w:pPr>
    <w:rPr>
      <w:sz w:val="21"/>
      <w:szCs w:val="21"/>
    </w:rPr>
  </w:style>
  <w:style w:type="paragraph" w:customStyle="1" w:styleId="181">
    <w:name w:val="Основной текст (18)"/>
    <w:basedOn w:val="a"/>
    <w:link w:val="180"/>
    <w:rsid w:val="00FA3163"/>
    <w:pPr>
      <w:spacing w:line="0" w:lineRule="atLeast"/>
    </w:pPr>
    <w:rPr>
      <w:rFonts w:ascii="Arial" w:eastAsia="Arial" w:hAnsi="Arial" w:cs="Arial"/>
      <w:sz w:val="16"/>
      <w:szCs w:val="16"/>
    </w:rPr>
  </w:style>
  <w:style w:type="paragraph" w:customStyle="1" w:styleId="191">
    <w:name w:val="Основной текст (19)"/>
    <w:basedOn w:val="a"/>
    <w:link w:val="190"/>
    <w:rsid w:val="00FA3163"/>
    <w:pPr>
      <w:spacing w:line="0" w:lineRule="atLeast"/>
    </w:pPr>
    <w:rPr>
      <w:rFonts w:ascii="Arial" w:eastAsia="Arial" w:hAnsi="Arial" w:cs="Arial"/>
      <w:sz w:val="16"/>
      <w:szCs w:val="16"/>
    </w:rPr>
  </w:style>
  <w:style w:type="paragraph" w:customStyle="1" w:styleId="201">
    <w:name w:val="Основной текст (20)"/>
    <w:basedOn w:val="a"/>
    <w:link w:val="200"/>
    <w:rsid w:val="00FA3163"/>
    <w:pPr>
      <w:spacing w:line="0" w:lineRule="atLeast"/>
    </w:pPr>
    <w:rPr>
      <w:rFonts w:ascii="Arial" w:eastAsia="Arial" w:hAnsi="Arial" w:cs="Arial"/>
      <w:sz w:val="16"/>
      <w:szCs w:val="16"/>
    </w:rPr>
  </w:style>
  <w:style w:type="character" w:customStyle="1" w:styleId="210">
    <w:name w:val="Основной текст (21)_"/>
    <w:link w:val="211"/>
    <w:rsid w:val="00FA3163"/>
    <w:rPr>
      <w:sz w:val="21"/>
      <w:szCs w:val="21"/>
    </w:rPr>
  </w:style>
  <w:style w:type="paragraph" w:customStyle="1" w:styleId="211">
    <w:name w:val="Основной текст (21)"/>
    <w:basedOn w:val="a"/>
    <w:link w:val="210"/>
    <w:rsid w:val="00FA3163"/>
    <w:pPr>
      <w:spacing w:after="60" w:line="221" w:lineRule="exact"/>
    </w:pPr>
    <w:rPr>
      <w:sz w:val="21"/>
      <w:szCs w:val="21"/>
    </w:rPr>
  </w:style>
  <w:style w:type="paragraph" w:customStyle="1" w:styleId="table10">
    <w:name w:val="table10"/>
    <w:basedOn w:val="a"/>
    <w:rsid w:val="00FA3163"/>
    <w:rPr>
      <w:sz w:val="20"/>
      <w:szCs w:val="20"/>
    </w:rPr>
  </w:style>
  <w:style w:type="paragraph" w:customStyle="1" w:styleId="FR3">
    <w:name w:val="FR3"/>
    <w:rsid w:val="00FA3163"/>
    <w:pPr>
      <w:widowControl w:val="0"/>
    </w:pPr>
    <w:rPr>
      <w:rFonts w:ascii="Arial" w:hAnsi="Arial"/>
      <w:b/>
      <w:snapToGrid w:val="0"/>
      <w:sz w:val="36"/>
    </w:rPr>
  </w:style>
  <w:style w:type="paragraph" w:customStyle="1" w:styleId="Default">
    <w:name w:val="Default"/>
    <w:rsid w:val="002438EA"/>
    <w:pPr>
      <w:autoSpaceDE w:val="0"/>
      <w:autoSpaceDN w:val="0"/>
      <w:adjustRightInd w:val="0"/>
    </w:pPr>
    <w:rPr>
      <w:rFonts w:ascii="Tahoma" w:hAnsi="Tahoma" w:cs="Tahoma"/>
      <w:color w:val="000000"/>
      <w:sz w:val="24"/>
      <w:szCs w:val="24"/>
      <w:lang w:eastAsia="en-US"/>
    </w:rPr>
  </w:style>
  <w:style w:type="character" w:customStyle="1" w:styleId="40">
    <w:name w:val="Заголовок 4 Знак"/>
    <w:link w:val="4"/>
    <w:uiPriority w:val="9"/>
    <w:semiHidden/>
    <w:rsid w:val="005657A5"/>
    <w:rPr>
      <w:rFonts w:ascii="Calibri" w:hAnsi="Calibri"/>
      <w:b/>
      <w:bCs/>
      <w:sz w:val="28"/>
      <w:szCs w:val="28"/>
      <w:lang w:val="x-none" w:eastAsia="x-none"/>
    </w:rPr>
  </w:style>
  <w:style w:type="character" w:customStyle="1" w:styleId="80">
    <w:name w:val="Заголовок 8 Знак"/>
    <w:link w:val="8"/>
    <w:rsid w:val="005657A5"/>
    <w:rPr>
      <w:i/>
      <w:iCs/>
      <w:sz w:val="24"/>
      <w:szCs w:val="24"/>
      <w:lang w:val="x-none" w:eastAsia="x-none"/>
    </w:rPr>
  </w:style>
  <w:style w:type="paragraph" w:customStyle="1" w:styleId="212">
    <w:name w:val="Заголовок №21"/>
    <w:basedOn w:val="a"/>
    <w:rsid w:val="005657A5"/>
    <w:pPr>
      <w:shd w:val="clear" w:color="auto" w:fill="FFFFFF"/>
      <w:spacing w:line="240" w:lineRule="atLeast"/>
      <w:outlineLvl w:val="1"/>
    </w:pPr>
    <w:rPr>
      <w:b/>
      <w:bCs/>
      <w:sz w:val="20"/>
      <w:szCs w:val="20"/>
      <w:lang w:val="x-none" w:eastAsia="x-none"/>
    </w:rPr>
  </w:style>
  <w:style w:type="character" w:customStyle="1" w:styleId="1a">
    <w:name w:val="Заголовок №1_"/>
    <w:link w:val="112"/>
    <w:rsid w:val="005657A5"/>
    <w:rPr>
      <w:b/>
      <w:bCs/>
      <w:sz w:val="26"/>
      <w:szCs w:val="26"/>
      <w:shd w:val="clear" w:color="auto" w:fill="FFFFFF"/>
    </w:rPr>
  </w:style>
  <w:style w:type="paragraph" w:customStyle="1" w:styleId="112">
    <w:name w:val="Заголовок №11"/>
    <w:basedOn w:val="a"/>
    <w:link w:val="1a"/>
    <w:rsid w:val="005657A5"/>
    <w:pPr>
      <w:shd w:val="clear" w:color="auto" w:fill="FFFFFF"/>
      <w:spacing w:before="360" w:line="274" w:lineRule="exact"/>
      <w:outlineLvl w:val="0"/>
    </w:pPr>
    <w:rPr>
      <w:b/>
      <w:bCs/>
      <w:sz w:val="26"/>
      <w:szCs w:val="26"/>
    </w:rPr>
  </w:style>
  <w:style w:type="character" w:customStyle="1" w:styleId="1b">
    <w:name w:val="Заголовок №1"/>
    <w:rsid w:val="005657A5"/>
    <w:rPr>
      <w:rFonts w:ascii="Times New Roman" w:hAnsi="Times New Roman" w:cs="Times New Roman"/>
      <w:b/>
      <w:bCs/>
      <w:sz w:val="26"/>
      <w:szCs w:val="26"/>
      <w:u w:val="single"/>
      <w:shd w:val="clear" w:color="auto" w:fill="FFFFFF"/>
    </w:rPr>
  </w:style>
  <w:style w:type="character" w:customStyle="1" w:styleId="121">
    <w:name w:val="Заголовок №12"/>
    <w:rsid w:val="005657A5"/>
    <w:rPr>
      <w:rFonts w:ascii="Times New Roman" w:hAnsi="Times New Roman" w:cs="Times New Roman"/>
      <w:b/>
      <w:bCs/>
      <w:sz w:val="26"/>
      <w:szCs w:val="26"/>
      <w:u w:val="single"/>
      <w:shd w:val="clear" w:color="auto" w:fill="FFFFFF"/>
    </w:rPr>
  </w:style>
  <w:style w:type="paragraph" w:customStyle="1" w:styleId="Style11">
    <w:name w:val="Style11"/>
    <w:basedOn w:val="a"/>
    <w:rsid w:val="005657A5"/>
    <w:pPr>
      <w:widowControl w:val="0"/>
      <w:autoSpaceDE w:val="0"/>
      <w:autoSpaceDN w:val="0"/>
      <w:adjustRightInd w:val="0"/>
      <w:spacing w:line="245" w:lineRule="exact"/>
      <w:jc w:val="right"/>
    </w:pPr>
    <w:rPr>
      <w:rFonts w:ascii="Century Schoolbook" w:hAnsi="Century Schoolbook"/>
    </w:rPr>
  </w:style>
  <w:style w:type="paragraph" w:customStyle="1" w:styleId="ConsPlusCell">
    <w:name w:val="ConsPlusCell"/>
    <w:rsid w:val="005657A5"/>
    <w:pPr>
      <w:widowControl w:val="0"/>
      <w:autoSpaceDE w:val="0"/>
      <w:autoSpaceDN w:val="0"/>
      <w:adjustRightInd w:val="0"/>
    </w:pPr>
    <w:rPr>
      <w:sz w:val="24"/>
      <w:szCs w:val="24"/>
    </w:rPr>
  </w:style>
  <w:style w:type="paragraph" w:customStyle="1" w:styleId="Style2">
    <w:name w:val="Style2"/>
    <w:basedOn w:val="a"/>
    <w:uiPriority w:val="99"/>
    <w:rsid w:val="005657A5"/>
    <w:pPr>
      <w:widowControl w:val="0"/>
      <w:autoSpaceDE w:val="0"/>
      <w:autoSpaceDN w:val="0"/>
      <w:adjustRightInd w:val="0"/>
      <w:spacing w:line="221" w:lineRule="exact"/>
      <w:ind w:firstLine="317"/>
      <w:jc w:val="both"/>
    </w:pPr>
  </w:style>
  <w:style w:type="character" w:customStyle="1" w:styleId="FontStyle16">
    <w:name w:val="Font Style16"/>
    <w:uiPriority w:val="99"/>
    <w:rsid w:val="005657A5"/>
    <w:rPr>
      <w:rFonts w:ascii="Times New Roman" w:hAnsi="Times New Roman"/>
      <w:sz w:val="26"/>
    </w:rPr>
  </w:style>
  <w:style w:type="character" w:styleId="afff">
    <w:name w:val="footnote reference"/>
    <w:uiPriority w:val="99"/>
    <w:semiHidden/>
    <w:unhideWhenUsed/>
    <w:rsid w:val="005657A5"/>
  </w:style>
  <w:style w:type="paragraph" w:styleId="HTML">
    <w:name w:val="HTML Preformatted"/>
    <w:basedOn w:val="a"/>
    <w:link w:val="HTML0"/>
    <w:uiPriority w:val="99"/>
    <w:semiHidden/>
    <w:unhideWhenUsed/>
    <w:rsid w:val="0056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rsid w:val="005657A5"/>
    <w:rPr>
      <w:rFonts w:ascii="Courier New" w:hAnsi="Courier New"/>
      <w:lang w:val="x-none" w:eastAsia="x-none"/>
    </w:rPr>
  </w:style>
  <w:style w:type="paragraph" w:customStyle="1" w:styleId="176">
    <w:name w:val="Основной текст176"/>
    <w:basedOn w:val="a"/>
    <w:rsid w:val="005657A5"/>
    <w:pPr>
      <w:spacing w:line="288" w:lineRule="exact"/>
      <w:ind w:hanging="720"/>
      <w:jc w:val="both"/>
    </w:pPr>
    <w:rPr>
      <w:color w:val="000000"/>
      <w:sz w:val="23"/>
      <w:szCs w:val="23"/>
      <w:lang w:val="ru"/>
    </w:rPr>
  </w:style>
  <w:style w:type="character" w:customStyle="1" w:styleId="104">
    <w:name w:val="Основной текст104"/>
    <w:rsid w:val="005657A5"/>
    <w:rPr>
      <w:rFonts w:ascii="Times New Roman" w:eastAsia="Times New Roman" w:hAnsi="Times New Roman" w:cs="Times New Roman"/>
      <w:b w:val="0"/>
      <w:bCs w:val="0"/>
      <w:i w:val="0"/>
      <w:iCs w:val="0"/>
      <w:smallCaps w:val="0"/>
      <w:strike w:val="0"/>
      <w:color w:val="00008B"/>
      <w:spacing w:val="0"/>
      <w:sz w:val="23"/>
      <w:szCs w:val="23"/>
      <w:lang w:val="ru"/>
    </w:rPr>
  </w:style>
  <w:style w:type="character" w:customStyle="1" w:styleId="105">
    <w:name w:val="Основной текст105"/>
    <w:rsid w:val="005657A5"/>
    <w:rPr>
      <w:rFonts w:ascii="Times New Roman" w:eastAsia="Times New Roman" w:hAnsi="Times New Roman" w:cs="Times New Roman"/>
      <w:b w:val="0"/>
      <w:bCs w:val="0"/>
      <w:i w:val="0"/>
      <w:iCs w:val="0"/>
      <w:smallCaps w:val="0"/>
      <w:strike w:val="0"/>
      <w:color w:val="008000"/>
      <w:spacing w:val="0"/>
      <w:sz w:val="23"/>
      <w:szCs w:val="23"/>
      <w:u w:val="single"/>
      <w:lang w:val="ru"/>
    </w:rPr>
  </w:style>
  <w:style w:type="character" w:customStyle="1" w:styleId="106">
    <w:name w:val="Основной текст106"/>
    <w:rsid w:val="005657A5"/>
    <w:rPr>
      <w:rFonts w:ascii="Times New Roman" w:eastAsia="Times New Roman" w:hAnsi="Times New Roman" w:cs="Times New Roman"/>
      <w:b w:val="0"/>
      <w:bCs w:val="0"/>
      <w:i w:val="0"/>
      <w:iCs w:val="0"/>
      <w:smallCaps w:val="0"/>
      <w:strike w:val="0"/>
      <w:color w:val="008000"/>
      <w:spacing w:val="0"/>
      <w:sz w:val="23"/>
      <w:szCs w:val="23"/>
      <w:lang w:val="ru"/>
    </w:rPr>
  </w:style>
  <w:style w:type="character" w:styleId="afff0">
    <w:name w:val="Emphasis"/>
    <w:uiPriority w:val="20"/>
    <w:qFormat/>
    <w:rsid w:val="005657A5"/>
    <w:rPr>
      <w:i/>
      <w:iCs/>
    </w:rPr>
  </w:style>
  <w:style w:type="paragraph" w:customStyle="1" w:styleId="62">
    <w:name w:val="Основной текст (6)"/>
    <w:basedOn w:val="a"/>
    <w:rsid w:val="005657A5"/>
    <w:pPr>
      <w:spacing w:line="0" w:lineRule="atLeast"/>
    </w:pPr>
    <w:rPr>
      <w:sz w:val="13"/>
      <w:szCs w:val="13"/>
      <w:lang w:val="x-none" w:eastAsia="x-none"/>
    </w:rPr>
  </w:style>
  <w:style w:type="character" w:customStyle="1" w:styleId="77">
    <w:name w:val="Основной текст77"/>
    <w:rsid w:val="005657A5"/>
    <w:rPr>
      <w:rFonts w:ascii="Times New Roman" w:eastAsia="Times New Roman" w:hAnsi="Times New Roman" w:cs="Times New Roman"/>
      <w:b w:val="0"/>
      <w:bCs w:val="0"/>
      <w:i w:val="0"/>
      <w:iCs w:val="0"/>
      <w:smallCaps w:val="0"/>
      <w:strike w:val="0"/>
      <w:color w:val="008000"/>
      <w:spacing w:val="0"/>
      <w:sz w:val="23"/>
      <w:szCs w:val="23"/>
      <w:u w:val="single"/>
      <w:lang w:val="ru"/>
    </w:rPr>
  </w:style>
  <w:style w:type="character" w:customStyle="1" w:styleId="79">
    <w:name w:val="Основной текст79"/>
    <w:rsid w:val="005657A5"/>
    <w:rPr>
      <w:rFonts w:ascii="Times New Roman" w:eastAsia="Times New Roman" w:hAnsi="Times New Roman" w:cs="Times New Roman"/>
      <w:b w:val="0"/>
      <w:bCs w:val="0"/>
      <w:i w:val="0"/>
      <w:iCs w:val="0"/>
      <w:smallCaps w:val="0"/>
      <w:strike w:val="0"/>
      <w:color w:val="008000"/>
      <w:spacing w:val="0"/>
      <w:sz w:val="23"/>
      <w:szCs w:val="23"/>
      <w:lang w:val="ru"/>
    </w:rPr>
  </w:style>
  <w:style w:type="paragraph" w:customStyle="1" w:styleId="ConsPlusNormal">
    <w:name w:val="ConsPlusNormal"/>
    <w:rsid w:val="005657A5"/>
    <w:pPr>
      <w:widowControl w:val="0"/>
      <w:autoSpaceDE w:val="0"/>
      <w:autoSpaceDN w:val="0"/>
      <w:adjustRightInd w:val="0"/>
    </w:pPr>
    <w:rPr>
      <w:rFonts w:ascii="Arial" w:hAnsi="Arial" w:cs="Arial"/>
    </w:rPr>
  </w:style>
  <w:style w:type="character" w:customStyle="1" w:styleId="3c">
    <w:name w:val="Основной текст (3) + Не полужирный;Не курсив"/>
    <w:rsid w:val="005657A5"/>
    <w:rPr>
      <w:rFonts w:ascii="Times New Roman" w:eastAsia="Times New Roman" w:hAnsi="Times New Roman" w:cs="Times New Roman"/>
      <w:b/>
      <w:bCs/>
      <w:i/>
      <w:iCs/>
      <w:smallCaps w:val="0"/>
      <w:strike w:val="0"/>
      <w:spacing w:val="0"/>
      <w:sz w:val="22"/>
      <w:szCs w:val="22"/>
    </w:rPr>
  </w:style>
  <w:style w:type="paragraph" w:customStyle="1" w:styleId="afff1">
    <w:name w:val="Таблицы (моноширинный)"/>
    <w:basedOn w:val="a"/>
    <w:next w:val="a"/>
    <w:uiPriority w:val="99"/>
    <w:rsid w:val="005657A5"/>
    <w:pPr>
      <w:widowControl w:val="0"/>
      <w:autoSpaceDE w:val="0"/>
      <w:autoSpaceDN w:val="0"/>
      <w:adjustRightInd w:val="0"/>
      <w:jc w:val="both"/>
    </w:pPr>
    <w:rPr>
      <w:rFonts w:ascii="Courier New" w:hAnsi="Courier New" w:cs="Courier New"/>
      <w:sz w:val="20"/>
      <w:szCs w:val="20"/>
    </w:rPr>
  </w:style>
  <w:style w:type="character" w:customStyle="1" w:styleId="-1pt">
    <w:name w:val="Основной текст + Курсив;Интервал -1 pt"/>
    <w:rsid w:val="005657A5"/>
    <w:rPr>
      <w:rFonts w:ascii="Times New Roman" w:eastAsia="Times New Roman" w:hAnsi="Times New Roman" w:cs="Times New Roman"/>
      <w:b w:val="0"/>
      <w:bCs w:val="0"/>
      <w:i/>
      <w:iCs/>
      <w:smallCaps w:val="0"/>
      <w:strike w:val="0"/>
      <w:color w:val="000000"/>
      <w:spacing w:val="-20"/>
      <w:sz w:val="22"/>
      <w:szCs w:val="22"/>
      <w:lang w:val="en-US"/>
    </w:rPr>
  </w:style>
  <w:style w:type="character" w:customStyle="1" w:styleId="6pt0pt">
    <w:name w:val="Основной текст + 6 pt;Полужирный;Малые прописные;Интервал 0 pt"/>
    <w:rsid w:val="005657A5"/>
    <w:rPr>
      <w:rFonts w:ascii="Times New Roman" w:eastAsia="Times New Roman" w:hAnsi="Times New Roman" w:cs="Times New Roman"/>
      <w:b/>
      <w:bCs/>
      <w:i w:val="0"/>
      <w:iCs w:val="0"/>
      <w:smallCaps/>
      <w:strike w:val="0"/>
      <w:color w:val="000000"/>
      <w:spacing w:val="10"/>
      <w:sz w:val="12"/>
      <w:szCs w:val="12"/>
      <w:lang w:val="en-US"/>
    </w:rPr>
  </w:style>
  <w:style w:type="character" w:customStyle="1" w:styleId="-1pt0">
    <w:name w:val="Основной текст + Интервал -1 pt"/>
    <w:rsid w:val="005657A5"/>
    <w:rPr>
      <w:rFonts w:ascii="Times New Roman" w:eastAsia="Times New Roman" w:hAnsi="Times New Roman" w:cs="Times New Roman"/>
      <w:b w:val="0"/>
      <w:bCs w:val="0"/>
      <w:i w:val="0"/>
      <w:iCs w:val="0"/>
      <w:smallCaps w:val="0"/>
      <w:strike w:val="0"/>
      <w:color w:val="000000"/>
      <w:spacing w:val="-20"/>
      <w:sz w:val="22"/>
      <w:szCs w:val="22"/>
      <w:lang w:val="ru"/>
    </w:rPr>
  </w:style>
  <w:style w:type="character" w:customStyle="1" w:styleId="5pt1pt">
    <w:name w:val="Основной текст + 5 pt;Полужирный;Курсив;Интервал 1 pt"/>
    <w:rsid w:val="005657A5"/>
    <w:rPr>
      <w:rFonts w:ascii="Times New Roman" w:eastAsia="Times New Roman" w:hAnsi="Times New Roman" w:cs="Times New Roman"/>
      <w:b/>
      <w:bCs/>
      <w:i/>
      <w:iCs/>
      <w:smallCaps w:val="0"/>
      <w:strike w:val="0"/>
      <w:color w:val="000000"/>
      <w:spacing w:val="20"/>
      <w:sz w:val="10"/>
      <w:szCs w:val="10"/>
      <w:lang w:val="ru"/>
    </w:rPr>
  </w:style>
  <w:style w:type="character" w:customStyle="1" w:styleId="35pt1pt">
    <w:name w:val="Основной текст (3) + 5 pt;Интервал 1 pt"/>
    <w:rsid w:val="005657A5"/>
    <w:rPr>
      <w:rFonts w:ascii="Times New Roman" w:eastAsia="Times New Roman" w:hAnsi="Times New Roman" w:cs="Times New Roman"/>
      <w:b w:val="0"/>
      <w:bCs w:val="0"/>
      <w:i w:val="0"/>
      <w:iCs w:val="0"/>
      <w:smallCaps w:val="0"/>
      <w:strike w:val="0"/>
      <w:spacing w:val="20"/>
      <w:sz w:val="10"/>
      <w:szCs w:val="10"/>
    </w:rPr>
  </w:style>
  <w:style w:type="character" w:customStyle="1" w:styleId="71">
    <w:name w:val="Основной текст (7)_"/>
    <w:link w:val="72"/>
    <w:rsid w:val="005657A5"/>
    <w:rPr>
      <w:spacing w:val="-20"/>
      <w:sz w:val="19"/>
      <w:szCs w:val="19"/>
    </w:rPr>
  </w:style>
  <w:style w:type="character" w:customStyle="1" w:styleId="71pt">
    <w:name w:val="Основной текст (7) + Интервал 1 pt"/>
    <w:rsid w:val="005657A5"/>
    <w:rPr>
      <w:rFonts w:ascii="Times New Roman" w:eastAsia="Times New Roman" w:hAnsi="Times New Roman" w:cs="Times New Roman"/>
      <w:spacing w:val="20"/>
      <w:sz w:val="19"/>
      <w:szCs w:val="19"/>
    </w:rPr>
  </w:style>
  <w:style w:type="character" w:customStyle="1" w:styleId="82pt">
    <w:name w:val="Основной текст (8) + Интервал 2 pt"/>
    <w:rsid w:val="005657A5"/>
    <w:rPr>
      <w:rFonts w:ascii="Times New Roman" w:eastAsia="Times New Roman" w:hAnsi="Times New Roman" w:cs="Times New Roman"/>
      <w:spacing w:val="40"/>
    </w:rPr>
  </w:style>
  <w:style w:type="character" w:customStyle="1" w:styleId="84">
    <w:name w:val="Основной текст (8) + Не курсив"/>
    <w:rsid w:val="005657A5"/>
    <w:rPr>
      <w:rFonts w:ascii="Times New Roman" w:eastAsia="Times New Roman" w:hAnsi="Times New Roman" w:cs="Times New Roman"/>
      <w:i/>
      <w:iCs/>
    </w:rPr>
  </w:style>
  <w:style w:type="paragraph" w:customStyle="1" w:styleId="72">
    <w:name w:val="Основной текст (7)"/>
    <w:basedOn w:val="a"/>
    <w:link w:val="71"/>
    <w:rsid w:val="005657A5"/>
    <w:pPr>
      <w:spacing w:before="120" w:after="180" w:line="0" w:lineRule="atLeast"/>
    </w:pPr>
    <w:rPr>
      <w:spacing w:val="-20"/>
      <w:sz w:val="19"/>
      <w:szCs w:val="19"/>
    </w:rPr>
  </w:style>
  <w:style w:type="paragraph" w:customStyle="1" w:styleId="condition-leasing-cell-title">
    <w:name w:val="condition-leasing-cell-title"/>
    <w:basedOn w:val="a"/>
    <w:rsid w:val="005657A5"/>
    <w:pPr>
      <w:spacing w:before="100" w:beforeAutospacing="1" w:after="100" w:afterAutospacing="1"/>
    </w:pPr>
  </w:style>
  <w:style w:type="character" w:customStyle="1" w:styleId="6pt0pt0">
    <w:name w:val="Основной текст + 6 pt;Курсив;Интервал 0 pt"/>
    <w:rsid w:val="005657A5"/>
    <w:rPr>
      <w:rFonts w:ascii="Times New Roman" w:eastAsia="Times New Roman" w:hAnsi="Times New Roman" w:cs="Times New Roman"/>
      <w:b w:val="0"/>
      <w:bCs w:val="0"/>
      <w:i/>
      <w:iCs/>
      <w:smallCaps w:val="0"/>
      <w:strike w:val="0"/>
      <w:color w:val="000000"/>
      <w:spacing w:val="10"/>
      <w:sz w:val="12"/>
      <w:szCs w:val="12"/>
      <w:lang w:val="ru"/>
    </w:rPr>
  </w:style>
  <w:style w:type="character" w:customStyle="1" w:styleId="3d">
    <w:name w:val="Основной текст (3) + Не курсив"/>
    <w:rsid w:val="005657A5"/>
    <w:rPr>
      <w:rFonts w:ascii="Times New Roman" w:eastAsia="Times New Roman" w:hAnsi="Times New Roman" w:cs="Times New Roman"/>
      <w:b w:val="0"/>
      <w:bCs w:val="0"/>
      <w:i/>
      <w:iCs/>
      <w:smallCaps w:val="0"/>
      <w:strike w:val="0"/>
      <w:spacing w:val="0"/>
      <w:sz w:val="22"/>
      <w:szCs w:val="22"/>
    </w:rPr>
  </w:style>
  <w:style w:type="character" w:customStyle="1" w:styleId="345pt">
    <w:name w:val="Основной текст (3) + 4;5 pt;Не полужирный;Не курсив"/>
    <w:rsid w:val="005657A5"/>
    <w:rPr>
      <w:rFonts w:ascii="Times New Roman" w:eastAsia="Times New Roman" w:hAnsi="Times New Roman" w:cs="Times New Roman"/>
      <w:b/>
      <w:bCs/>
      <w:i/>
      <w:iCs/>
      <w:smallCaps w:val="0"/>
      <w:strike w:val="0"/>
      <w:spacing w:val="0"/>
      <w:sz w:val="9"/>
      <w:szCs w:val="9"/>
    </w:rPr>
  </w:style>
  <w:style w:type="character" w:customStyle="1" w:styleId="keyword">
    <w:name w:val="keyword"/>
    <w:rsid w:val="005657A5"/>
  </w:style>
  <w:style w:type="character" w:customStyle="1" w:styleId="text">
    <w:name w:val="text"/>
    <w:rsid w:val="005657A5"/>
  </w:style>
  <w:style w:type="character" w:customStyle="1" w:styleId="spelling-content-entity">
    <w:name w:val="spelling-content-entity"/>
    <w:rsid w:val="005657A5"/>
  </w:style>
  <w:style w:type="character" w:customStyle="1" w:styleId="52">
    <w:name w:val="Основной текст (5)_"/>
    <w:link w:val="53"/>
    <w:rsid w:val="005657A5"/>
    <w:rPr>
      <w:rFonts w:ascii="Arial" w:eastAsia="Arial" w:hAnsi="Arial" w:cs="Arial"/>
      <w:sz w:val="11"/>
      <w:szCs w:val="11"/>
    </w:rPr>
  </w:style>
  <w:style w:type="paragraph" w:customStyle="1" w:styleId="53">
    <w:name w:val="Основной текст (5)"/>
    <w:basedOn w:val="a"/>
    <w:link w:val="52"/>
    <w:rsid w:val="005657A5"/>
    <w:pPr>
      <w:spacing w:before="180" w:line="0" w:lineRule="atLeast"/>
    </w:pPr>
    <w:rPr>
      <w:rFonts w:ascii="Arial" w:eastAsia="Arial" w:hAnsi="Arial" w:cs="Arial"/>
      <w:sz w:val="11"/>
      <w:szCs w:val="11"/>
    </w:rPr>
  </w:style>
  <w:style w:type="character" w:styleId="afff2">
    <w:name w:val="FollowedHyperlink"/>
    <w:uiPriority w:val="99"/>
    <w:semiHidden/>
    <w:unhideWhenUsed/>
    <w:rsid w:val="005657A5"/>
    <w:rPr>
      <w:color w:val="800080"/>
      <w:u w:val="single"/>
    </w:rPr>
  </w:style>
  <w:style w:type="paragraph" w:styleId="afff3">
    <w:name w:val="TOC Heading"/>
    <w:basedOn w:val="1"/>
    <w:next w:val="a"/>
    <w:uiPriority w:val="39"/>
    <w:unhideWhenUsed/>
    <w:qFormat/>
    <w:rsid w:val="005657A5"/>
    <w:pPr>
      <w:keepLines/>
      <w:overflowPunct/>
      <w:autoSpaceDE/>
      <w:autoSpaceDN/>
      <w:adjustRightInd/>
      <w:spacing w:after="0" w:line="259" w:lineRule="auto"/>
      <w:jc w:val="left"/>
      <w:outlineLvl w:val="9"/>
    </w:pPr>
    <w:rPr>
      <w:rFonts w:ascii="Calibri Light" w:eastAsia="Times New Roman" w:hAnsi="Calibri Light" w:cs="Times New Roman"/>
      <w:b w:val="0"/>
      <w:bCs w:val="0"/>
      <w:color w:val="2E74B5"/>
      <w:kern w:val="0"/>
      <w:sz w:val="32"/>
      <w:lang w:val="x-none" w:eastAsia="x-none"/>
    </w:rPr>
  </w:style>
  <w:style w:type="paragraph" w:customStyle="1" w:styleId="afff4">
    <w:name w:val="Н.табл."/>
    <w:basedOn w:val="af8"/>
    <w:uiPriority w:val="99"/>
    <w:qFormat/>
    <w:rsid w:val="005657A5"/>
    <w:pPr>
      <w:spacing w:before="120" w:beforeAutospacing="0" w:after="0" w:afterAutospacing="0" w:line="276" w:lineRule="auto"/>
      <w:jc w:val="both"/>
    </w:pPr>
    <w:rPr>
      <w:b/>
      <w:bCs/>
    </w:rPr>
  </w:style>
  <w:style w:type="paragraph" w:customStyle="1" w:styleId="213">
    <w:name w:val="Основной текст 21"/>
    <w:basedOn w:val="a"/>
    <w:rsid w:val="005657A5"/>
    <w:pPr>
      <w:ind w:firstLine="720"/>
      <w:jc w:val="both"/>
    </w:pPr>
    <w:rPr>
      <w:sz w:val="28"/>
      <w:szCs w:val="20"/>
    </w:rPr>
  </w:style>
  <w:style w:type="numbering" w:customStyle="1" w:styleId="1c">
    <w:name w:val="Нет списка1"/>
    <w:next w:val="a2"/>
    <w:uiPriority w:val="99"/>
    <w:semiHidden/>
    <w:unhideWhenUsed/>
    <w:rsid w:val="005657A5"/>
  </w:style>
  <w:style w:type="numbering" w:customStyle="1" w:styleId="113">
    <w:name w:val="Нет списка11"/>
    <w:next w:val="a2"/>
    <w:semiHidden/>
    <w:rsid w:val="005657A5"/>
  </w:style>
  <w:style w:type="paragraph" w:styleId="3e">
    <w:name w:val="Body Text Indent 3"/>
    <w:basedOn w:val="a"/>
    <w:link w:val="3f"/>
    <w:rsid w:val="005657A5"/>
    <w:pPr>
      <w:spacing w:after="120"/>
      <w:ind w:left="283"/>
    </w:pPr>
    <w:rPr>
      <w:sz w:val="16"/>
      <w:szCs w:val="16"/>
      <w:lang w:val="x-none" w:eastAsia="x-none"/>
    </w:rPr>
  </w:style>
  <w:style w:type="character" w:customStyle="1" w:styleId="3f">
    <w:name w:val="Основной текст с отступом 3 Знак"/>
    <w:link w:val="3e"/>
    <w:rsid w:val="005657A5"/>
    <w:rPr>
      <w:sz w:val="16"/>
      <w:szCs w:val="16"/>
      <w:lang w:val="x-none" w:eastAsia="x-none"/>
    </w:rPr>
  </w:style>
  <w:style w:type="paragraph" w:customStyle="1" w:styleId="Noeeu1">
    <w:name w:val="Noeeu1"/>
    <w:basedOn w:val="a"/>
    <w:rsid w:val="005657A5"/>
    <w:pPr>
      <w:spacing w:line="360" w:lineRule="auto"/>
      <w:ind w:firstLine="720"/>
      <w:jc w:val="both"/>
    </w:pPr>
    <w:rPr>
      <w:spacing w:val="20"/>
      <w:sz w:val="28"/>
      <w:szCs w:val="20"/>
    </w:rPr>
  </w:style>
  <w:style w:type="table" w:customStyle="1" w:styleId="114">
    <w:name w:val="Сетка таблицы11"/>
    <w:basedOn w:val="a1"/>
    <w:next w:val="a3"/>
    <w:uiPriority w:val="59"/>
    <w:rsid w:val="005657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3"/>
    <w:uiPriority w:val="59"/>
    <w:rsid w:val="005657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toc 2"/>
    <w:basedOn w:val="a"/>
    <w:next w:val="a"/>
    <w:autoRedefine/>
    <w:uiPriority w:val="39"/>
    <w:unhideWhenUsed/>
    <w:rsid w:val="00461EA0"/>
    <w:pPr>
      <w:tabs>
        <w:tab w:val="left" w:pos="1276"/>
        <w:tab w:val="right" w:leader="dot" w:pos="9639"/>
      </w:tabs>
      <w:spacing w:line="360" w:lineRule="auto"/>
      <w:ind w:left="567"/>
    </w:pPr>
    <w:rPr>
      <w:rFonts w:ascii="Calibri" w:hAnsi="Calibri"/>
      <w:sz w:val="22"/>
      <w:szCs w:val="22"/>
    </w:rPr>
  </w:style>
  <w:style w:type="numbering" w:customStyle="1" w:styleId="2f1">
    <w:name w:val="Нет списка2"/>
    <w:next w:val="a2"/>
    <w:uiPriority w:val="99"/>
    <w:semiHidden/>
    <w:unhideWhenUsed/>
    <w:rsid w:val="005657A5"/>
  </w:style>
  <w:style w:type="table" w:customStyle="1" w:styleId="3f0">
    <w:name w:val="Сетка таблицы3"/>
    <w:basedOn w:val="a1"/>
    <w:next w:val="a3"/>
    <w:uiPriority w:val="59"/>
    <w:rsid w:val="005657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1tabl">
    <w:name w:val="y1_tabl"/>
    <w:basedOn w:val="a"/>
    <w:rsid w:val="005657A5"/>
    <w:pPr>
      <w:spacing w:before="200"/>
      <w:jc w:val="center"/>
    </w:pPr>
    <w:rPr>
      <w:i/>
      <w:iCs/>
      <w:u w:val="single"/>
    </w:rPr>
  </w:style>
  <w:style w:type="paragraph" w:customStyle="1" w:styleId="1d">
    <w:name w:val="Нижний колонтитул1"/>
    <w:basedOn w:val="a"/>
    <w:rsid w:val="005657A5"/>
    <w:pPr>
      <w:spacing w:line="240" w:lineRule="exact"/>
      <w:ind w:firstLine="284"/>
      <w:jc w:val="both"/>
    </w:pPr>
    <w:rPr>
      <w:sz w:val="22"/>
      <w:szCs w:val="20"/>
    </w:rPr>
  </w:style>
  <w:style w:type="numbering" w:customStyle="1" w:styleId="3f1">
    <w:name w:val="Нет списка3"/>
    <w:next w:val="a2"/>
    <w:uiPriority w:val="99"/>
    <w:semiHidden/>
    <w:unhideWhenUsed/>
    <w:rsid w:val="005657A5"/>
  </w:style>
  <w:style w:type="table" w:customStyle="1" w:styleId="4a">
    <w:name w:val="Сетка таблицы4"/>
    <w:basedOn w:val="a1"/>
    <w:next w:val="a3"/>
    <w:uiPriority w:val="99"/>
    <w:rsid w:val="005C7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Абзац списка Знак"/>
    <w:link w:val="af6"/>
    <w:uiPriority w:val="34"/>
    <w:locked/>
    <w:rsid w:val="005C720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02"/>
    <w:rPr>
      <w:sz w:val="24"/>
      <w:szCs w:val="24"/>
    </w:rPr>
  </w:style>
  <w:style w:type="paragraph" w:styleId="1">
    <w:name w:val="heading 1"/>
    <w:basedOn w:val="a"/>
    <w:next w:val="a"/>
    <w:link w:val="10"/>
    <w:uiPriority w:val="9"/>
    <w:qFormat/>
    <w:rsid w:val="006222B7"/>
    <w:pPr>
      <w:keepNext/>
      <w:overflowPunct w:val="0"/>
      <w:autoSpaceDE w:val="0"/>
      <w:autoSpaceDN w:val="0"/>
      <w:adjustRightInd w:val="0"/>
      <w:spacing w:before="240" w:after="60" w:line="360" w:lineRule="auto"/>
      <w:jc w:val="center"/>
      <w:outlineLvl w:val="0"/>
    </w:pPr>
    <w:rPr>
      <w:rFonts w:eastAsia="Calibri" w:cs="Arial"/>
      <w:b/>
      <w:bCs/>
      <w:kern w:val="32"/>
      <w:sz w:val="28"/>
      <w:szCs w:val="32"/>
    </w:rPr>
  </w:style>
  <w:style w:type="paragraph" w:styleId="2">
    <w:name w:val="heading 2"/>
    <w:basedOn w:val="a"/>
    <w:next w:val="a"/>
    <w:link w:val="20"/>
    <w:uiPriority w:val="9"/>
    <w:unhideWhenUsed/>
    <w:qFormat/>
    <w:rsid w:val="00E43567"/>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7F0AA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5657A5"/>
    <w:pPr>
      <w:keepNext/>
      <w:spacing w:before="240" w:after="60" w:line="276"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653CAA"/>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A3163"/>
    <w:pPr>
      <w:keepNext/>
      <w:keepLines/>
      <w:spacing w:before="200" w:line="276" w:lineRule="auto"/>
      <w:outlineLvl w:val="5"/>
    </w:pPr>
    <w:rPr>
      <w:rFonts w:ascii="Cambria" w:hAnsi="Cambria"/>
      <w:i/>
      <w:iCs/>
      <w:color w:val="243F60"/>
      <w:sz w:val="22"/>
      <w:szCs w:val="22"/>
      <w:lang w:eastAsia="en-US"/>
    </w:rPr>
  </w:style>
  <w:style w:type="paragraph" w:styleId="8">
    <w:name w:val="heading 8"/>
    <w:basedOn w:val="a"/>
    <w:next w:val="a"/>
    <w:link w:val="80"/>
    <w:qFormat/>
    <w:rsid w:val="005657A5"/>
    <w:pPr>
      <w:spacing w:before="240" w:after="60"/>
      <w:outlineLvl w:val="7"/>
    </w:pPr>
    <w:rPr>
      <w:i/>
      <w:iCs/>
      <w:lang w:val="x-none" w:eastAsia="x-none"/>
    </w:rPr>
  </w:style>
  <w:style w:type="paragraph" w:styleId="9">
    <w:name w:val="heading 9"/>
    <w:basedOn w:val="a"/>
    <w:next w:val="a"/>
    <w:link w:val="90"/>
    <w:uiPriority w:val="9"/>
    <w:semiHidden/>
    <w:unhideWhenUsed/>
    <w:qFormat/>
    <w:rsid w:val="00476301"/>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62849"/>
    <w:pPr>
      <w:tabs>
        <w:tab w:val="center" w:pos="4677"/>
        <w:tab w:val="right" w:pos="9355"/>
      </w:tabs>
    </w:pPr>
  </w:style>
  <w:style w:type="character" w:styleId="a6">
    <w:name w:val="page number"/>
    <w:basedOn w:val="a0"/>
    <w:rsid w:val="00562849"/>
  </w:style>
  <w:style w:type="paragraph" w:styleId="a7">
    <w:name w:val="footer"/>
    <w:basedOn w:val="a"/>
    <w:link w:val="a8"/>
    <w:uiPriority w:val="99"/>
    <w:rsid w:val="0008783E"/>
    <w:pPr>
      <w:tabs>
        <w:tab w:val="center" w:pos="4677"/>
        <w:tab w:val="right" w:pos="9355"/>
      </w:tabs>
    </w:pPr>
  </w:style>
  <w:style w:type="paragraph" w:styleId="a9">
    <w:name w:val="Body Text"/>
    <w:aliases w:val="Основной текст Знак2,Основной текст Знак1 Знак,Основной текст Знак Знак Знак,Основной текст Знак Знак1,Знак"/>
    <w:basedOn w:val="a"/>
    <w:link w:val="aa"/>
    <w:uiPriority w:val="99"/>
    <w:rsid w:val="0044555A"/>
    <w:pPr>
      <w:spacing w:after="120"/>
    </w:pPr>
  </w:style>
  <w:style w:type="paragraph" w:styleId="31">
    <w:name w:val="Body Text 3"/>
    <w:basedOn w:val="a"/>
    <w:rsid w:val="0044555A"/>
    <w:pPr>
      <w:tabs>
        <w:tab w:val="left" w:pos="1140"/>
        <w:tab w:val="center" w:pos="4857"/>
      </w:tabs>
    </w:pPr>
    <w:rPr>
      <w:sz w:val="28"/>
    </w:rPr>
  </w:style>
  <w:style w:type="paragraph" w:styleId="ab">
    <w:name w:val="Body Text Indent"/>
    <w:basedOn w:val="a"/>
    <w:link w:val="ac"/>
    <w:rsid w:val="006E6236"/>
    <w:pPr>
      <w:spacing w:after="120"/>
      <w:ind w:left="283"/>
    </w:pPr>
  </w:style>
  <w:style w:type="paragraph" w:styleId="ad">
    <w:name w:val="Plain Text"/>
    <w:basedOn w:val="a"/>
    <w:link w:val="ae"/>
    <w:uiPriority w:val="99"/>
    <w:rsid w:val="001874EE"/>
    <w:rPr>
      <w:rFonts w:ascii="Courier New" w:hAnsi="Courier New"/>
      <w:sz w:val="20"/>
      <w:szCs w:val="20"/>
    </w:rPr>
  </w:style>
  <w:style w:type="character" w:customStyle="1" w:styleId="ae">
    <w:name w:val="Текст Знак"/>
    <w:link w:val="ad"/>
    <w:uiPriority w:val="99"/>
    <w:rsid w:val="001874EE"/>
    <w:rPr>
      <w:rFonts w:ascii="Courier New" w:hAnsi="Courier New"/>
    </w:rPr>
  </w:style>
  <w:style w:type="paragraph" w:customStyle="1" w:styleId="11">
    <w:name w:val="1"/>
    <w:basedOn w:val="a"/>
    <w:autoRedefine/>
    <w:rsid w:val="000B095A"/>
    <w:pPr>
      <w:autoSpaceDE w:val="0"/>
      <w:autoSpaceDN w:val="0"/>
      <w:adjustRightInd w:val="0"/>
    </w:pPr>
    <w:rPr>
      <w:rFonts w:ascii="Arial" w:hAnsi="Arial" w:cs="Arial"/>
      <w:sz w:val="20"/>
      <w:szCs w:val="20"/>
      <w:lang w:val="en-ZA" w:eastAsia="en-ZA"/>
    </w:rPr>
  </w:style>
  <w:style w:type="paragraph" w:customStyle="1" w:styleId="point">
    <w:name w:val="point"/>
    <w:basedOn w:val="a"/>
    <w:rsid w:val="00CE2449"/>
    <w:pPr>
      <w:ind w:firstLine="567"/>
      <w:jc w:val="both"/>
    </w:pPr>
  </w:style>
  <w:style w:type="paragraph" w:customStyle="1" w:styleId="newncpi">
    <w:name w:val="newncpi"/>
    <w:basedOn w:val="a"/>
    <w:rsid w:val="00CE2449"/>
    <w:pPr>
      <w:ind w:firstLine="567"/>
      <w:jc w:val="both"/>
    </w:pPr>
  </w:style>
  <w:style w:type="paragraph" w:customStyle="1" w:styleId="Rtext">
    <w:name w:val="R_text Знак"/>
    <w:rsid w:val="00574964"/>
    <w:pPr>
      <w:spacing w:line="360" w:lineRule="auto"/>
      <w:ind w:firstLine="703"/>
      <w:jc w:val="both"/>
    </w:pPr>
    <w:rPr>
      <w:color w:val="000000"/>
      <w:sz w:val="24"/>
      <w:szCs w:val="24"/>
    </w:rPr>
  </w:style>
  <w:style w:type="character" w:customStyle="1" w:styleId="a8">
    <w:name w:val="Нижний колонтитул Знак"/>
    <w:link w:val="a7"/>
    <w:uiPriority w:val="99"/>
    <w:rsid w:val="00E414C8"/>
    <w:rPr>
      <w:sz w:val="24"/>
      <w:szCs w:val="24"/>
    </w:rPr>
  </w:style>
  <w:style w:type="paragraph" w:styleId="af">
    <w:name w:val="Balloon Text"/>
    <w:basedOn w:val="a"/>
    <w:link w:val="af0"/>
    <w:uiPriority w:val="99"/>
    <w:unhideWhenUsed/>
    <w:rsid w:val="00E414C8"/>
    <w:rPr>
      <w:rFonts w:ascii="Tahoma" w:hAnsi="Tahoma" w:cs="Tahoma"/>
      <w:sz w:val="16"/>
      <w:szCs w:val="16"/>
    </w:rPr>
  </w:style>
  <w:style w:type="character" w:customStyle="1" w:styleId="af0">
    <w:name w:val="Текст выноски Знак"/>
    <w:link w:val="af"/>
    <w:uiPriority w:val="99"/>
    <w:rsid w:val="00E414C8"/>
    <w:rPr>
      <w:rFonts w:ascii="Tahoma" w:hAnsi="Tahoma" w:cs="Tahoma"/>
      <w:sz w:val="16"/>
      <w:szCs w:val="16"/>
    </w:rPr>
  </w:style>
  <w:style w:type="paragraph" w:customStyle="1" w:styleId="12">
    <w:name w:val="Абзац списка1"/>
    <w:basedOn w:val="a"/>
    <w:rsid w:val="006222B7"/>
    <w:pPr>
      <w:spacing w:after="200" w:line="276" w:lineRule="auto"/>
      <w:ind w:left="720"/>
      <w:contextualSpacing/>
    </w:pPr>
    <w:rPr>
      <w:rFonts w:ascii="Calibri" w:hAnsi="Calibri"/>
      <w:sz w:val="22"/>
      <w:szCs w:val="22"/>
      <w:lang w:eastAsia="en-US"/>
    </w:rPr>
  </w:style>
  <w:style w:type="paragraph" w:customStyle="1" w:styleId="underpoint">
    <w:name w:val="underpoint"/>
    <w:basedOn w:val="a"/>
    <w:rsid w:val="006222B7"/>
    <w:pPr>
      <w:ind w:firstLine="567"/>
      <w:jc w:val="both"/>
    </w:pPr>
    <w:rPr>
      <w:rFonts w:eastAsia="Calibri"/>
    </w:rPr>
  </w:style>
  <w:style w:type="character" w:customStyle="1" w:styleId="10">
    <w:name w:val="Заголовок 1 Знак"/>
    <w:link w:val="1"/>
    <w:uiPriority w:val="9"/>
    <w:locked/>
    <w:rsid w:val="006222B7"/>
    <w:rPr>
      <w:rFonts w:eastAsia="Calibri" w:cs="Arial"/>
      <w:b/>
      <w:bCs/>
      <w:kern w:val="32"/>
      <w:sz w:val="28"/>
      <w:szCs w:val="32"/>
      <w:lang w:val="ru-RU" w:eastAsia="ru-RU" w:bidi="ar-SA"/>
    </w:rPr>
  </w:style>
  <w:style w:type="paragraph" w:styleId="af1">
    <w:name w:val="Title"/>
    <w:basedOn w:val="a"/>
    <w:link w:val="af2"/>
    <w:qFormat/>
    <w:rsid w:val="006222B7"/>
    <w:pPr>
      <w:jc w:val="center"/>
    </w:pPr>
    <w:rPr>
      <w:rFonts w:eastAsia="Calibri" w:cs="Arial"/>
      <w:b/>
      <w:sz w:val="44"/>
      <w:szCs w:val="20"/>
    </w:rPr>
  </w:style>
  <w:style w:type="character" w:customStyle="1" w:styleId="af2">
    <w:name w:val="Название Знак"/>
    <w:link w:val="af1"/>
    <w:locked/>
    <w:rsid w:val="006222B7"/>
    <w:rPr>
      <w:rFonts w:eastAsia="Calibri" w:cs="Arial"/>
      <w:b/>
      <w:sz w:val="44"/>
      <w:lang w:val="ru-RU" w:eastAsia="ru-RU" w:bidi="ar-SA"/>
    </w:rPr>
  </w:style>
  <w:style w:type="paragraph" w:styleId="af3">
    <w:name w:val="Block Text"/>
    <w:basedOn w:val="a"/>
    <w:rsid w:val="006222B7"/>
    <w:pPr>
      <w:ind w:left="567" w:right="423" w:firstLine="567"/>
      <w:jc w:val="both"/>
    </w:pPr>
    <w:rPr>
      <w:rFonts w:eastAsia="Calibri"/>
      <w:szCs w:val="20"/>
    </w:rPr>
  </w:style>
  <w:style w:type="character" w:customStyle="1" w:styleId="ac">
    <w:name w:val="Основной текст с отступом Знак"/>
    <w:link w:val="ab"/>
    <w:rsid w:val="00CB7B8F"/>
    <w:rPr>
      <w:sz w:val="24"/>
      <w:szCs w:val="24"/>
    </w:rPr>
  </w:style>
  <w:style w:type="paragraph" w:styleId="21">
    <w:name w:val="Body Text 2"/>
    <w:basedOn w:val="a"/>
    <w:link w:val="22"/>
    <w:rsid w:val="00E70FF3"/>
    <w:pPr>
      <w:spacing w:after="120" w:line="480" w:lineRule="auto"/>
    </w:pPr>
  </w:style>
  <w:style w:type="character" w:customStyle="1" w:styleId="22">
    <w:name w:val="Основной текст 2 Знак"/>
    <w:link w:val="21"/>
    <w:rsid w:val="00E70FF3"/>
    <w:rPr>
      <w:sz w:val="24"/>
      <w:szCs w:val="24"/>
    </w:rPr>
  </w:style>
  <w:style w:type="character" w:customStyle="1" w:styleId="a5">
    <w:name w:val="Верхний колонтитул Знак"/>
    <w:link w:val="a4"/>
    <w:uiPriority w:val="99"/>
    <w:rsid w:val="00E70FF3"/>
    <w:rPr>
      <w:sz w:val="24"/>
      <w:szCs w:val="24"/>
    </w:rPr>
  </w:style>
  <w:style w:type="paragraph" w:customStyle="1" w:styleId="120">
    <w:name w:val="АБЗАЦ_12"/>
    <w:basedOn w:val="a"/>
    <w:rsid w:val="00E70FF3"/>
    <w:pPr>
      <w:spacing w:before="120" w:line="360" w:lineRule="auto"/>
      <w:ind w:firstLine="680"/>
      <w:jc w:val="both"/>
    </w:pPr>
    <w:rPr>
      <w:rFonts w:eastAsia="Calibri"/>
      <w:szCs w:val="20"/>
    </w:rPr>
  </w:style>
  <w:style w:type="paragraph" w:styleId="af4">
    <w:name w:val="Subtitle"/>
    <w:basedOn w:val="a"/>
    <w:link w:val="af5"/>
    <w:uiPriority w:val="99"/>
    <w:qFormat/>
    <w:rsid w:val="005B7326"/>
    <w:pPr>
      <w:ind w:firstLine="900"/>
    </w:pPr>
    <w:rPr>
      <w:sz w:val="28"/>
    </w:rPr>
  </w:style>
  <w:style w:type="character" w:customStyle="1" w:styleId="af5">
    <w:name w:val="Подзаголовок Знак"/>
    <w:link w:val="af4"/>
    <w:uiPriority w:val="99"/>
    <w:rsid w:val="005B7326"/>
    <w:rPr>
      <w:sz w:val="28"/>
      <w:szCs w:val="24"/>
    </w:rPr>
  </w:style>
  <w:style w:type="character" w:customStyle="1" w:styleId="50">
    <w:name w:val="Заголовок 5 Знак"/>
    <w:link w:val="5"/>
    <w:uiPriority w:val="9"/>
    <w:semiHidden/>
    <w:rsid w:val="00653CAA"/>
    <w:rPr>
      <w:rFonts w:ascii="Calibri" w:eastAsia="Times New Roman" w:hAnsi="Calibri" w:cs="Times New Roman"/>
      <w:b/>
      <w:bCs/>
      <w:i/>
      <w:iCs/>
      <w:sz w:val="26"/>
      <w:szCs w:val="26"/>
    </w:rPr>
  </w:style>
  <w:style w:type="paragraph" w:styleId="23">
    <w:name w:val="Body Text Indent 2"/>
    <w:basedOn w:val="a"/>
    <w:link w:val="24"/>
    <w:unhideWhenUsed/>
    <w:rsid w:val="00653CAA"/>
    <w:pPr>
      <w:spacing w:after="120" w:line="480" w:lineRule="auto"/>
      <w:ind w:left="283"/>
    </w:pPr>
  </w:style>
  <w:style w:type="character" w:customStyle="1" w:styleId="24">
    <w:name w:val="Основной текст с отступом 2 Знак"/>
    <w:link w:val="23"/>
    <w:rsid w:val="00653CAA"/>
    <w:rPr>
      <w:sz w:val="24"/>
      <w:szCs w:val="24"/>
    </w:rPr>
  </w:style>
  <w:style w:type="paragraph" w:styleId="af6">
    <w:name w:val="List Paragraph"/>
    <w:basedOn w:val="a"/>
    <w:link w:val="af7"/>
    <w:uiPriority w:val="34"/>
    <w:qFormat/>
    <w:rsid w:val="00653CAA"/>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link w:val="3"/>
    <w:uiPriority w:val="9"/>
    <w:rsid w:val="007F0AAB"/>
    <w:rPr>
      <w:rFonts w:ascii="Cambria" w:eastAsia="Times New Roman" w:hAnsi="Cambria" w:cs="Times New Roman"/>
      <w:b/>
      <w:bCs/>
      <w:sz w:val="26"/>
      <w:szCs w:val="26"/>
    </w:rPr>
  </w:style>
  <w:style w:type="paragraph" w:styleId="25">
    <w:name w:val="List Bullet 2"/>
    <w:basedOn w:val="a"/>
    <w:autoRedefine/>
    <w:uiPriority w:val="99"/>
    <w:semiHidden/>
    <w:rsid w:val="002A5D35"/>
    <w:pPr>
      <w:tabs>
        <w:tab w:val="left" w:pos="709"/>
        <w:tab w:val="left" w:pos="1134"/>
      </w:tabs>
      <w:suppressAutoHyphens/>
      <w:spacing w:line="360" w:lineRule="auto"/>
    </w:pPr>
    <w:rPr>
      <w:rFonts w:eastAsia="Calibri"/>
      <w:sz w:val="28"/>
      <w:szCs w:val="28"/>
    </w:rPr>
  </w:style>
  <w:style w:type="character" w:customStyle="1" w:styleId="aa">
    <w:name w:val="Основной текст Знак"/>
    <w:aliases w:val="Основной текст Знак2 Знак,Основной текст Знак1 Знак Знак,Основной текст Знак Знак Знак Знак,Основной текст Знак Знак1 Знак,Знак Знак"/>
    <w:link w:val="a9"/>
    <w:uiPriority w:val="99"/>
    <w:rsid w:val="005B0129"/>
    <w:rPr>
      <w:sz w:val="24"/>
      <w:szCs w:val="24"/>
    </w:rPr>
  </w:style>
  <w:style w:type="character" w:customStyle="1" w:styleId="20">
    <w:name w:val="Заголовок 2 Знак"/>
    <w:link w:val="2"/>
    <w:uiPriority w:val="9"/>
    <w:rsid w:val="00E43567"/>
    <w:rPr>
      <w:rFonts w:ascii="Cambria" w:eastAsia="Times New Roman" w:hAnsi="Cambria" w:cs="Times New Roman"/>
      <w:b/>
      <w:bCs/>
      <w:i/>
      <w:iCs/>
      <w:sz w:val="28"/>
      <w:szCs w:val="28"/>
    </w:rPr>
  </w:style>
  <w:style w:type="table" w:customStyle="1" w:styleId="13">
    <w:name w:val="Сетка таблицы1"/>
    <w:basedOn w:val="a1"/>
    <w:rsid w:val="00D52F6E"/>
    <w:rPr>
      <w:rFonts w:ascii="Calibri" w:hAnsi="Calibri"/>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3"/>
    <w:uiPriority w:val="59"/>
    <w:rsid w:val="00EA384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D112E"/>
  </w:style>
  <w:style w:type="paragraph" w:styleId="af8">
    <w:name w:val="Normal (Web)"/>
    <w:aliases w:val="Обычный (Web)"/>
    <w:basedOn w:val="a"/>
    <w:uiPriority w:val="99"/>
    <w:unhideWhenUsed/>
    <w:rsid w:val="00AD112E"/>
    <w:pPr>
      <w:spacing w:before="100" w:beforeAutospacing="1" w:after="100" w:afterAutospacing="1"/>
    </w:pPr>
  </w:style>
  <w:style w:type="paragraph" w:styleId="af9">
    <w:name w:val="caption"/>
    <w:basedOn w:val="a"/>
    <w:next w:val="a"/>
    <w:uiPriority w:val="35"/>
    <w:unhideWhenUsed/>
    <w:qFormat/>
    <w:rsid w:val="00AD112E"/>
    <w:pPr>
      <w:spacing w:after="200"/>
    </w:pPr>
    <w:rPr>
      <w:rFonts w:ascii="Calibri" w:eastAsia="Calibri" w:hAnsi="Calibri"/>
      <w:i/>
      <w:iCs/>
      <w:color w:val="1F497D"/>
      <w:sz w:val="18"/>
      <w:szCs w:val="18"/>
      <w:lang w:eastAsia="en-US"/>
    </w:rPr>
  </w:style>
  <w:style w:type="character" w:styleId="afa">
    <w:name w:val="annotation reference"/>
    <w:uiPriority w:val="99"/>
    <w:semiHidden/>
    <w:unhideWhenUsed/>
    <w:rsid w:val="00AD112E"/>
    <w:rPr>
      <w:sz w:val="16"/>
      <w:szCs w:val="16"/>
    </w:rPr>
  </w:style>
  <w:style w:type="paragraph" w:styleId="afb">
    <w:name w:val="annotation text"/>
    <w:basedOn w:val="a"/>
    <w:link w:val="afc"/>
    <w:uiPriority w:val="99"/>
    <w:semiHidden/>
    <w:unhideWhenUsed/>
    <w:rsid w:val="00AD112E"/>
    <w:pPr>
      <w:spacing w:after="160"/>
    </w:pPr>
    <w:rPr>
      <w:rFonts w:ascii="Calibri" w:eastAsia="Calibri" w:hAnsi="Calibri"/>
      <w:sz w:val="20"/>
      <w:szCs w:val="20"/>
      <w:lang w:eastAsia="en-US"/>
    </w:rPr>
  </w:style>
  <w:style w:type="character" w:customStyle="1" w:styleId="afc">
    <w:name w:val="Текст примечания Знак"/>
    <w:link w:val="afb"/>
    <w:uiPriority w:val="99"/>
    <w:semiHidden/>
    <w:rsid w:val="00AD112E"/>
    <w:rPr>
      <w:rFonts w:ascii="Calibri" w:eastAsia="Calibri" w:hAnsi="Calibri" w:cs="Times New Roman"/>
      <w:lang w:eastAsia="en-US"/>
    </w:rPr>
  </w:style>
  <w:style w:type="character" w:styleId="afd">
    <w:name w:val="Placeholder Text"/>
    <w:uiPriority w:val="99"/>
    <w:semiHidden/>
    <w:rsid w:val="008D0B1F"/>
    <w:rPr>
      <w:color w:val="808080"/>
    </w:rPr>
  </w:style>
  <w:style w:type="character" w:styleId="afe">
    <w:name w:val="Hyperlink"/>
    <w:uiPriority w:val="99"/>
    <w:unhideWhenUsed/>
    <w:rsid w:val="00046123"/>
    <w:rPr>
      <w:color w:val="0000FF"/>
      <w:u w:val="single"/>
    </w:rPr>
  </w:style>
  <w:style w:type="character" w:customStyle="1" w:styleId="90">
    <w:name w:val="Заголовок 9 Знак"/>
    <w:link w:val="9"/>
    <w:uiPriority w:val="9"/>
    <w:semiHidden/>
    <w:rsid w:val="00476301"/>
    <w:rPr>
      <w:rFonts w:ascii="Cambria" w:eastAsia="Times New Roman" w:hAnsi="Cambria" w:cs="Times New Roman"/>
      <w:i/>
      <w:iCs/>
      <w:color w:val="404040"/>
    </w:rPr>
  </w:style>
  <w:style w:type="paragraph" w:styleId="14">
    <w:name w:val="toc 1"/>
    <w:basedOn w:val="a"/>
    <w:next w:val="a"/>
    <w:autoRedefine/>
    <w:uiPriority w:val="39"/>
    <w:unhideWhenUsed/>
    <w:rsid w:val="00461EA0"/>
    <w:pPr>
      <w:tabs>
        <w:tab w:val="left" w:pos="0"/>
        <w:tab w:val="right" w:leader="dot" w:pos="9628"/>
      </w:tabs>
      <w:spacing w:line="360" w:lineRule="exact"/>
      <w:jc w:val="both"/>
    </w:pPr>
    <w:rPr>
      <w:rFonts w:eastAsia="Calibri"/>
      <w:noProof/>
      <w:sz w:val="28"/>
      <w:szCs w:val="22"/>
      <w:lang w:eastAsia="en-US"/>
    </w:rPr>
  </w:style>
  <w:style w:type="character" w:customStyle="1" w:styleId="w">
    <w:name w:val="w"/>
    <w:basedOn w:val="a0"/>
    <w:rsid w:val="000851EF"/>
  </w:style>
  <w:style w:type="character" w:styleId="aff">
    <w:name w:val="Strong"/>
    <w:uiPriority w:val="22"/>
    <w:qFormat/>
    <w:rsid w:val="000851EF"/>
    <w:rPr>
      <w:b/>
      <w:bCs/>
    </w:rPr>
  </w:style>
  <w:style w:type="paragraph" w:customStyle="1" w:styleId="27">
    <w:name w:val="Нижний колонтитул2"/>
    <w:basedOn w:val="a"/>
    <w:rsid w:val="00E17C14"/>
    <w:pPr>
      <w:spacing w:line="240" w:lineRule="exact"/>
      <w:ind w:firstLine="284"/>
      <w:jc w:val="both"/>
    </w:pPr>
    <w:rPr>
      <w:sz w:val="22"/>
      <w:szCs w:val="20"/>
    </w:rPr>
  </w:style>
  <w:style w:type="paragraph" w:customStyle="1" w:styleId="justify">
    <w:name w:val="justify"/>
    <w:basedOn w:val="a"/>
    <w:rsid w:val="006E1ED1"/>
    <w:pPr>
      <w:ind w:firstLine="567"/>
      <w:jc w:val="both"/>
    </w:pPr>
  </w:style>
  <w:style w:type="paragraph" w:styleId="aff0">
    <w:name w:val="No Spacing"/>
    <w:uiPriority w:val="1"/>
    <w:qFormat/>
    <w:rsid w:val="006E1ED1"/>
    <w:rPr>
      <w:rFonts w:ascii="Calibri" w:eastAsia="Calibri" w:hAnsi="Calibri"/>
      <w:sz w:val="22"/>
      <w:szCs w:val="22"/>
      <w:lang w:eastAsia="en-US"/>
    </w:rPr>
  </w:style>
  <w:style w:type="character" w:customStyle="1" w:styleId="Bodytext">
    <w:name w:val="Body text_"/>
    <w:link w:val="15"/>
    <w:rsid w:val="00C61D68"/>
    <w:rPr>
      <w:sz w:val="21"/>
      <w:szCs w:val="21"/>
      <w:shd w:val="clear" w:color="auto" w:fill="FFFFFF"/>
    </w:rPr>
  </w:style>
  <w:style w:type="character" w:customStyle="1" w:styleId="Tablecaption2">
    <w:name w:val="Table caption (2)_"/>
    <w:link w:val="Tablecaption20"/>
    <w:rsid w:val="00C61D68"/>
    <w:rPr>
      <w:sz w:val="16"/>
      <w:szCs w:val="16"/>
      <w:shd w:val="clear" w:color="auto" w:fill="FFFFFF"/>
    </w:rPr>
  </w:style>
  <w:style w:type="character" w:customStyle="1" w:styleId="Tablecaption">
    <w:name w:val="Table caption_"/>
    <w:link w:val="Tablecaption0"/>
    <w:rsid w:val="00C61D68"/>
    <w:rPr>
      <w:sz w:val="16"/>
      <w:szCs w:val="16"/>
      <w:shd w:val="clear" w:color="auto" w:fill="FFFFFF"/>
    </w:rPr>
  </w:style>
  <w:style w:type="character" w:customStyle="1" w:styleId="Bodytext2">
    <w:name w:val="Body text (2)_"/>
    <w:link w:val="Bodytext20"/>
    <w:rsid w:val="00C61D68"/>
    <w:rPr>
      <w:sz w:val="16"/>
      <w:szCs w:val="16"/>
      <w:shd w:val="clear" w:color="auto" w:fill="FFFFFF"/>
    </w:rPr>
  </w:style>
  <w:style w:type="character" w:customStyle="1" w:styleId="BodytextItalicSpacing0pt">
    <w:name w:val="Body text + Italic;Spacing 0 pt"/>
    <w:rsid w:val="00C61D68"/>
    <w:rPr>
      <w:i/>
      <w:iCs/>
      <w:spacing w:val="-10"/>
      <w:sz w:val="21"/>
      <w:szCs w:val="21"/>
      <w:shd w:val="clear" w:color="auto" w:fill="FFFFFF"/>
    </w:rPr>
  </w:style>
  <w:style w:type="paragraph" w:customStyle="1" w:styleId="15">
    <w:name w:val="Основной текст1"/>
    <w:basedOn w:val="a"/>
    <w:link w:val="Bodytext"/>
    <w:rsid w:val="00C61D68"/>
    <w:pPr>
      <w:shd w:val="clear" w:color="auto" w:fill="FFFFFF"/>
      <w:spacing w:line="242" w:lineRule="exact"/>
      <w:ind w:firstLine="460"/>
      <w:jc w:val="both"/>
    </w:pPr>
    <w:rPr>
      <w:sz w:val="21"/>
      <w:szCs w:val="21"/>
    </w:rPr>
  </w:style>
  <w:style w:type="paragraph" w:customStyle="1" w:styleId="Tablecaption20">
    <w:name w:val="Table caption (2)"/>
    <w:basedOn w:val="a"/>
    <w:link w:val="Tablecaption2"/>
    <w:rsid w:val="00C61D68"/>
    <w:pPr>
      <w:shd w:val="clear" w:color="auto" w:fill="FFFFFF"/>
      <w:spacing w:line="0" w:lineRule="atLeast"/>
    </w:pPr>
    <w:rPr>
      <w:sz w:val="16"/>
      <w:szCs w:val="16"/>
    </w:rPr>
  </w:style>
  <w:style w:type="paragraph" w:customStyle="1" w:styleId="Tablecaption0">
    <w:name w:val="Table caption"/>
    <w:basedOn w:val="a"/>
    <w:link w:val="Tablecaption"/>
    <w:rsid w:val="00C61D68"/>
    <w:pPr>
      <w:shd w:val="clear" w:color="auto" w:fill="FFFFFF"/>
      <w:spacing w:line="0" w:lineRule="atLeast"/>
    </w:pPr>
    <w:rPr>
      <w:sz w:val="16"/>
      <w:szCs w:val="16"/>
    </w:rPr>
  </w:style>
  <w:style w:type="paragraph" w:customStyle="1" w:styleId="Bodytext20">
    <w:name w:val="Body text (2)"/>
    <w:basedOn w:val="a"/>
    <w:link w:val="Bodytext2"/>
    <w:rsid w:val="00C61D68"/>
    <w:pPr>
      <w:shd w:val="clear" w:color="auto" w:fill="FFFFFF"/>
      <w:spacing w:line="0" w:lineRule="atLeast"/>
    </w:pPr>
    <w:rPr>
      <w:sz w:val="16"/>
      <w:szCs w:val="16"/>
    </w:rPr>
  </w:style>
  <w:style w:type="paragraph" w:customStyle="1" w:styleId="28">
    <w:name w:val="Основной текст2"/>
    <w:basedOn w:val="a"/>
    <w:rsid w:val="00613718"/>
    <w:pPr>
      <w:shd w:val="clear" w:color="auto" w:fill="FFFFFF"/>
      <w:spacing w:line="226" w:lineRule="exact"/>
      <w:jc w:val="both"/>
    </w:pPr>
    <w:rPr>
      <w:color w:val="000000"/>
      <w:sz w:val="19"/>
      <w:szCs w:val="19"/>
      <w:lang w:val="ru"/>
    </w:rPr>
  </w:style>
  <w:style w:type="paragraph" w:customStyle="1" w:styleId="16">
    <w:name w:val="Стиль1"/>
    <w:basedOn w:val="a"/>
    <w:rsid w:val="003D08E2"/>
    <w:pPr>
      <w:jc w:val="both"/>
    </w:pPr>
    <w:rPr>
      <w:rFonts w:ascii="Arial" w:hAnsi="Arial"/>
      <w:szCs w:val="20"/>
    </w:rPr>
  </w:style>
  <w:style w:type="character" w:customStyle="1" w:styleId="60">
    <w:name w:val="Заголовок 6 Знак"/>
    <w:link w:val="6"/>
    <w:uiPriority w:val="9"/>
    <w:semiHidden/>
    <w:rsid w:val="00FA3163"/>
    <w:rPr>
      <w:rFonts w:ascii="Cambria" w:eastAsia="Times New Roman" w:hAnsi="Cambria" w:cs="Times New Roman"/>
      <w:i/>
      <w:iCs/>
      <w:color w:val="243F60"/>
      <w:sz w:val="22"/>
      <w:szCs w:val="22"/>
      <w:lang w:eastAsia="en-US"/>
    </w:rPr>
  </w:style>
  <w:style w:type="paragraph" w:customStyle="1" w:styleId="a00">
    <w:name w:val="a0"/>
    <w:basedOn w:val="a"/>
    <w:rsid w:val="00FA3163"/>
  </w:style>
  <w:style w:type="paragraph" w:customStyle="1" w:styleId="y1">
    <w:name w:val="y1"/>
    <w:basedOn w:val="a"/>
    <w:rsid w:val="00FA3163"/>
    <w:pPr>
      <w:spacing w:before="200" w:after="200"/>
      <w:jc w:val="center"/>
    </w:pPr>
    <w:rPr>
      <w:i/>
      <w:iCs/>
      <w:u w:val="single"/>
    </w:rPr>
  </w:style>
  <w:style w:type="paragraph" w:customStyle="1" w:styleId="FR1">
    <w:name w:val="FR1"/>
    <w:rsid w:val="00FA3163"/>
    <w:pPr>
      <w:widowControl w:val="0"/>
      <w:jc w:val="center"/>
    </w:pPr>
    <w:rPr>
      <w:rFonts w:ascii="Arial" w:hAnsi="Arial"/>
      <w:b/>
      <w:snapToGrid w:val="0"/>
      <w:sz w:val="18"/>
    </w:rPr>
  </w:style>
  <w:style w:type="paragraph" w:customStyle="1" w:styleId="17">
    <w:name w:val="Обычный1"/>
    <w:rsid w:val="00FA3163"/>
    <w:pPr>
      <w:widowControl w:val="0"/>
      <w:spacing w:line="280" w:lineRule="auto"/>
      <w:ind w:firstLine="240"/>
      <w:jc w:val="both"/>
    </w:pPr>
    <w:rPr>
      <w:snapToGrid w:val="0"/>
    </w:rPr>
  </w:style>
  <w:style w:type="character" w:customStyle="1" w:styleId="41">
    <w:name w:val="Основной текст + Полужирный4"/>
    <w:uiPriority w:val="99"/>
    <w:rsid w:val="00FA3163"/>
    <w:rPr>
      <w:rFonts w:ascii="Times New Roman" w:hAnsi="Times New Roman" w:cs="Times New Roman"/>
      <w:b/>
      <w:bCs/>
      <w:spacing w:val="0"/>
      <w:sz w:val="25"/>
      <w:szCs w:val="25"/>
      <w:shd w:val="clear" w:color="auto" w:fill="FFFFFF"/>
    </w:rPr>
  </w:style>
  <w:style w:type="character" w:customStyle="1" w:styleId="61">
    <w:name w:val="Основной текст (6)_"/>
    <w:link w:val="610"/>
    <w:rsid w:val="00FA3163"/>
    <w:rPr>
      <w:b/>
      <w:bCs/>
      <w:sz w:val="25"/>
      <w:szCs w:val="25"/>
      <w:shd w:val="clear" w:color="auto" w:fill="FFFFFF"/>
    </w:rPr>
  </w:style>
  <w:style w:type="paragraph" w:customStyle="1" w:styleId="610">
    <w:name w:val="Основной текст (6)1"/>
    <w:basedOn w:val="a"/>
    <w:link w:val="61"/>
    <w:uiPriority w:val="99"/>
    <w:rsid w:val="00FA3163"/>
    <w:pPr>
      <w:shd w:val="clear" w:color="auto" w:fill="FFFFFF"/>
      <w:spacing w:line="240" w:lineRule="atLeast"/>
    </w:pPr>
    <w:rPr>
      <w:b/>
      <w:bCs/>
      <w:sz w:val="25"/>
      <w:szCs w:val="25"/>
    </w:rPr>
  </w:style>
  <w:style w:type="paragraph" w:customStyle="1" w:styleId="book">
    <w:name w:val="book"/>
    <w:basedOn w:val="a"/>
    <w:rsid w:val="00FA3163"/>
    <w:pPr>
      <w:spacing w:before="100" w:beforeAutospacing="1" w:after="100" w:afterAutospacing="1"/>
    </w:pPr>
  </w:style>
  <w:style w:type="paragraph" w:customStyle="1" w:styleId="y3">
    <w:name w:val="y3"/>
    <w:basedOn w:val="a"/>
    <w:rsid w:val="00FA3163"/>
    <w:pPr>
      <w:spacing w:before="200" w:after="200"/>
      <w:jc w:val="center"/>
    </w:pPr>
  </w:style>
  <w:style w:type="character" w:customStyle="1" w:styleId="y2">
    <w:name w:val="y2"/>
    <w:rsid w:val="00FA3163"/>
    <w:rPr>
      <w:i/>
      <w:iCs/>
      <w:u w:val="single"/>
    </w:rPr>
  </w:style>
  <w:style w:type="character" w:customStyle="1" w:styleId="justify1">
    <w:name w:val="justify1"/>
    <w:rsid w:val="00FA3163"/>
  </w:style>
  <w:style w:type="character" w:customStyle="1" w:styleId="32">
    <w:name w:val="Основной текст (3)_"/>
    <w:link w:val="33"/>
    <w:rsid w:val="00FA3163"/>
    <w:rPr>
      <w:sz w:val="14"/>
      <w:szCs w:val="14"/>
      <w:shd w:val="clear" w:color="auto" w:fill="FFFFFF"/>
    </w:rPr>
  </w:style>
  <w:style w:type="paragraph" w:customStyle="1" w:styleId="33">
    <w:name w:val="Основной текст (3)"/>
    <w:basedOn w:val="a"/>
    <w:link w:val="32"/>
    <w:rsid w:val="00FA3163"/>
    <w:pPr>
      <w:shd w:val="clear" w:color="auto" w:fill="FFFFFF"/>
      <w:spacing w:line="0" w:lineRule="atLeast"/>
    </w:pPr>
    <w:rPr>
      <w:sz w:val="14"/>
      <w:szCs w:val="14"/>
    </w:rPr>
  </w:style>
  <w:style w:type="paragraph" w:customStyle="1" w:styleId="42">
    <w:name w:val="4. Осн. текс"/>
    <w:basedOn w:val="a"/>
    <w:link w:val="43"/>
    <w:uiPriority w:val="99"/>
    <w:qFormat/>
    <w:rsid w:val="00FA3163"/>
    <w:pPr>
      <w:spacing w:line="340" w:lineRule="exact"/>
      <w:ind w:firstLine="709"/>
      <w:jc w:val="both"/>
    </w:pPr>
    <w:rPr>
      <w:rFonts w:eastAsia="Calibri"/>
      <w:sz w:val="28"/>
      <w:szCs w:val="28"/>
      <w:lang w:eastAsia="en-US" w:bidi="en-US"/>
    </w:rPr>
  </w:style>
  <w:style w:type="character" w:customStyle="1" w:styleId="43">
    <w:name w:val="4. Осн. текс Знак"/>
    <w:link w:val="42"/>
    <w:uiPriority w:val="99"/>
    <w:rsid w:val="00FA3163"/>
    <w:rPr>
      <w:rFonts w:eastAsia="Calibri"/>
      <w:sz w:val="28"/>
      <w:szCs w:val="28"/>
      <w:lang w:eastAsia="en-US" w:bidi="en-US"/>
    </w:rPr>
  </w:style>
  <w:style w:type="character" w:customStyle="1" w:styleId="aff1">
    <w:name w:val="Подпись к картинке_"/>
    <w:link w:val="aff2"/>
    <w:uiPriority w:val="99"/>
    <w:rsid w:val="00FA3163"/>
    <w:rPr>
      <w:i/>
      <w:iCs/>
      <w:sz w:val="23"/>
      <w:szCs w:val="23"/>
      <w:shd w:val="clear" w:color="auto" w:fill="FFFFFF"/>
    </w:rPr>
  </w:style>
  <w:style w:type="paragraph" w:customStyle="1" w:styleId="aff2">
    <w:name w:val="Подпись к картинке"/>
    <w:basedOn w:val="a"/>
    <w:link w:val="aff1"/>
    <w:uiPriority w:val="99"/>
    <w:rsid w:val="00FA3163"/>
    <w:pPr>
      <w:shd w:val="clear" w:color="auto" w:fill="FFFFFF"/>
      <w:spacing w:line="240" w:lineRule="atLeast"/>
    </w:pPr>
    <w:rPr>
      <w:i/>
      <w:iCs/>
      <w:sz w:val="23"/>
      <w:szCs w:val="23"/>
    </w:rPr>
  </w:style>
  <w:style w:type="paragraph" w:customStyle="1" w:styleId="podpis">
    <w:name w:val="podpis"/>
    <w:basedOn w:val="a"/>
    <w:rsid w:val="00FA3163"/>
    <w:rPr>
      <w:b/>
      <w:bCs/>
      <w:i/>
      <w:iCs/>
      <w:sz w:val="22"/>
      <w:szCs w:val="22"/>
    </w:rPr>
  </w:style>
  <w:style w:type="paragraph" w:customStyle="1" w:styleId="a0-justify">
    <w:name w:val="a0-justify"/>
    <w:basedOn w:val="a"/>
    <w:rsid w:val="00FA3163"/>
    <w:pPr>
      <w:jc w:val="both"/>
    </w:pPr>
  </w:style>
  <w:style w:type="paragraph" w:customStyle="1" w:styleId="table">
    <w:name w:val="table"/>
    <w:basedOn w:val="a"/>
    <w:rsid w:val="00FA3163"/>
    <w:pPr>
      <w:spacing w:before="200"/>
      <w:ind w:firstLine="567"/>
      <w:jc w:val="right"/>
    </w:pPr>
    <w:rPr>
      <w:i/>
      <w:iCs/>
      <w:u w:val="single"/>
    </w:rPr>
  </w:style>
  <w:style w:type="paragraph" w:customStyle="1" w:styleId="name">
    <w:name w:val="name"/>
    <w:basedOn w:val="a"/>
    <w:rsid w:val="00FA3163"/>
    <w:pPr>
      <w:spacing w:after="200"/>
      <w:jc w:val="center"/>
    </w:pPr>
    <w:rPr>
      <w:b/>
      <w:bCs/>
      <w:color w:val="000088"/>
    </w:rPr>
  </w:style>
  <w:style w:type="paragraph" w:customStyle="1" w:styleId="tekstob">
    <w:name w:val="tekstob"/>
    <w:basedOn w:val="a"/>
    <w:rsid w:val="00FA3163"/>
    <w:pPr>
      <w:spacing w:before="100" w:beforeAutospacing="1" w:after="100" w:afterAutospacing="1"/>
    </w:pPr>
  </w:style>
  <w:style w:type="character" w:customStyle="1" w:styleId="81">
    <w:name w:val="Основной текст (8)"/>
    <w:rsid w:val="00FA3163"/>
    <w:rPr>
      <w:rFonts w:ascii="Times New Roman" w:eastAsia="Times New Roman" w:hAnsi="Times New Roman" w:cs="Times New Roman"/>
      <w:b w:val="0"/>
      <w:bCs w:val="0"/>
      <w:i w:val="0"/>
      <w:iCs w:val="0"/>
      <w:smallCaps w:val="0"/>
      <w:strike w:val="0"/>
      <w:spacing w:val="30"/>
      <w:sz w:val="22"/>
      <w:szCs w:val="22"/>
      <w:u w:val="single"/>
    </w:rPr>
  </w:style>
  <w:style w:type="character" w:customStyle="1" w:styleId="44">
    <w:name w:val="Основной текст + Курсив4"/>
    <w:uiPriority w:val="99"/>
    <w:rsid w:val="00FA3163"/>
    <w:rPr>
      <w:rFonts w:ascii="Times New Roman" w:hAnsi="Times New Roman" w:cs="Times New Roman"/>
      <w:i/>
      <w:iCs/>
      <w:spacing w:val="0"/>
      <w:sz w:val="18"/>
      <w:szCs w:val="18"/>
    </w:rPr>
  </w:style>
  <w:style w:type="character" w:customStyle="1" w:styleId="29">
    <w:name w:val="Подпись к таблице (2)_"/>
    <w:link w:val="2a"/>
    <w:uiPriority w:val="99"/>
    <w:rsid w:val="00FA3163"/>
    <w:rPr>
      <w:sz w:val="23"/>
      <w:szCs w:val="23"/>
      <w:shd w:val="clear" w:color="auto" w:fill="FFFFFF"/>
    </w:rPr>
  </w:style>
  <w:style w:type="character" w:customStyle="1" w:styleId="aff3">
    <w:name w:val="Подпись к таблице_"/>
    <w:link w:val="aff4"/>
    <w:rsid w:val="00FA3163"/>
    <w:rPr>
      <w:b/>
      <w:bCs/>
      <w:sz w:val="18"/>
      <w:szCs w:val="18"/>
      <w:shd w:val="clear" w:color="auto" w:fill="FFFFFF"/>
    </w:rPr>
  </w:style>
  <w:style w:type="character" w:customStyle="1" w:styleId="110">
    <w:name w:val="Основной текст (11)_"/>
    <w:link w:val="111"/>
    <w:rsid w:val="00FA3163"/>
    <w:rPr>
      <w:sz w:val="15"/>
      <w:szCs w:val="15"/>
      <w:shd w:val="clear" w:color="auto" w:fill="FFFFFF"/>
    </w:rPr>
  </w:style>
  <w:style w:type="character" w:customStyle="1" w:styleId="34">
    <w:name w:val="Основной текст + Курсив3"/>
    <w:uiPriority w:val="99"/>
    <w:rsid w:val="00FA3163"/>
    <w:rPr>
      <w:rFonts w:ascii="Times New Roman" w:hAnsi="Times New Roman" w:cs="Times New Roman"/>
      <w:i/>
      <w:iCs/>
      <w:spacing w:val="0"/>
      <w:sz w:val="18"/>
      <w:szCs w:val="18"/>
    </w:rPr>
  </w:style>
  <w:style w:type="paragraph" w:customStyle="1" w:styleId="2a">
    <w:name w:val="Подпись к таблице (2)"/>
    <w:basedOn w:val="a"/>
    <w:link w:val="29"/>
    <w:uiPriority w:val="99"/>
    <w:rsid w:val="00FA3163"/>
    <w:pPr>
      <w:shd w:val="clear" w:color="auto" w:fill="FFFFFF"/>
      <w:spacing w:after="120" w:line="240" w:lineRule="atLeast"/>
    </w:pPr>
    <w:rPr>
      <w:sz w:val="23"/>
      <w:szCs w:val="23"/>
    </w:rPr>
  </w:style>
  <w:style w:type="paragraph" w:customStyle="1" w:styleId="aff4">
    <w:name w:val="Подпись к таблице"/>
    <w:basedOn w:val="a"/>
    <w:link w:val="aff3"/>
    <w:rsid w:val="00FA3163"/>
    <w:pPr>
      <w:shd w:val="clear" w:color="auto" w:fill="FFFFFF"/>
      <w:spacing w:before="120" w:line="245" w:lineRule="exact"/>
      <w:jc w:val="center"/>
    </w:pPr>
    <w:rPr>
      <w:b/>
      <w:bCs/>
      <w:sz w:val="18"/>
      <w:szCs w:val="18"/>
    </w:rPr>
  </w:style>
  <w:style w:type="paragraph" w:customStyle="1" w:styleId="111">
    <w:name w:val="Основной текст (11)"/>
    <w:basedOn w:val="a"/>
    <w:link w:val="110"/>
    <w:rsid w:val="00FA3163"/>
    <w:pPr>
      <w:shd w:val="clear" w:color="auto" w:fill="FFFFFF"/>
      <w:spacing w:line="182" w:lineRule="exact"/>
    </w:pPr>
    <w:rPr>
      <w:sz w:val="15"/>
      <w:szCs w:val="15"/>
    </w:rPr>
  </w:style>
  <w:style w:type="character" w:customStyle="1" w:styleId="2b">
    <w:name w:val="Основной текст + Курсив2"/>
    <w:uiPriority w:val="99"/>
    <w:rsid w:val="00FA3163"/>
    <w:rPr>
      <w:rFonts w:ascii="Times New Roman" w:hAnsi="Times New Roman" w:cs="Times New Roman"/>
      <w:i/>
      <w:iCs/>
      <w:spacing w:val="0"/>
      <w:sz w:val="18"/>
      <w:szCs w:val="18"/>
    </w:rPr>
  </w:style>
  <w:style w:type="character" w:customStyle="1" w:styleId="aff5">
    <w:name w:val="Сноска_"/>
    <w:link w:val="aff6"/>
    <w:uiPriority w:val="99"/>
    <w:rsid w:val="00FA3163"/>
    <w:rPr>
      <w:sz w:val="17"/>
      <w:szCs w:val="17"/>
      <w:shd w:val="clear" w:color="auto" w:fill="FFFFFF"/>
    </w:rPr>
  </w:style>
  <w:style w:type="character" w:customStyle="1" w:styleId="18">
    <w:name w:val="Основной текст Знак1"/>
    <w:uiPriority w:val="99"/>
    <w:rsid w:val="00FA3163"/>
    <w:rPr>
      <w:rFonts w:ascii="Times New Roman" w:hAnsi="Times New Roman" w:cs="Times New Roman"/>
      <w:spacing w:val="0"/>
      <w:sz w:val="18"/>
      <w:szCs w:val="18"/>
    </w:rPr>
  </w:style>
  <w:style w:type="character" w:customStyle="1" w:styleId="35">
    <w:name w:val="Основной текст (3) + Полужирный"/>
    <w:aliases w:val="Не курсив,Основной текст (4) + Не полужирный"/>
    <w:uiPriority w:val="99"/>
    <w:rsid w:val="00FA3163"/>
    <w:rPr>
      <w:rFonts w:cs="Times New Roman"/>
      <w:b/>
      <w:bCs/>
      <w:spacing w:val="0"/>
      <w:sz w:val="18"/>
      <w:szCs w:val="18"/>
      <w:shd w:val="clear" w:color="auto" w:fill="FFFFFF"/>
    </w:rPr>
  </w:style>
  <w:style w:type="character" w:customStyle="1" w:styleId="19">
    <w:name w:val="Основной текст + Курсив1"/>
    <w:uiPriority w:val="99"/>
    <w:rsid w:val="00FA3163"/>
    <w:rPr>
      <w:rFonts w:ascii="Times New Roman" w:hAnsi="Times New Roman" w:cs="Times New Roman"/>
      <w:i/>
      <w:iCs/>
      <w:spacing w:val="0"/>
      <w:sz w:val="18"/>
      <w:szCs w:val="18"/>
    </w:rPr>
  </w:style>
  <w:style w:type="character" w:customStyle="1" w:styleId="aff7">
    <w:name w:val="Основной текст + Полужирный"/>
    <w:rsid w:val="00FA3163"/>
    <w:rPr>
      <w:rFonts w:ascii="Times New Roman" w:hAnsi="Times New Roman" w:cs="Times New Roman"/>
      <w:b/>
      <w:bCs/>
      <w:spacing w:val="0"/>
      <w:sz w:val="18"/>
      <w:szCs w:val="18"/>
    </w:rPr>
  </w:style>
  <w:style w:type="paragraph" w:customStyle="1" w:styleId="aff6">
    <w:name w:val="Сноска"/>
    <w:basedOn w:val="a"/>
    <w:link w:val="aff5"/>
    <w:uiPriority w:val="99"/>
    <w:rsid w:val="00FA3163"/>
    <w:pPr>
      <w:shd w:val="clear" w:color="auto" w:fill="FFFFFF"/>
      <w:spacing w:line="202" w:lineRule="exact"/>
      <w:ind w:firstLine="360"/>
      <w:jc w:val="both"/>
    </w:pPr>
    <w:rPr>
      <w:sz w:val="17"/>
      <w:szCs w:val="17"/>
    </w:rPr>
  </w:style>
  <w:style w:type="character" w:customStyle="1" w:styleId="2c">
    <w:name w:val="Заголовок №2_"/>
    <w:link w:val="2d"/>
    <w:rsid w:val="00FA3163"/>
    <w:rPr>
      <w:b/>
      <w:bCs/>
      <w:sz w:val="51"/>
      <w:szCs w:val="51"/>
      <w:shd w:val="clear" w:color="auto" w:fill="FFFFFF"/>
    </w:rPr>
  </w:style>
  <w:style w:type="character" w:customStyle="1" w:styleId="45">
    <w:name w:val="Основной текст (4)_"/>
    <w:link w:val="46"/>
    <w:rsid w:val="00FA3163"/>
    <w:rPr>
      <w:b/>
      <w:bCs/>
      <w:i/>
      <w:iCs/>
      <w:sz w:val="27"/>
      <w:szCs w:val="27"/>
      <w:shd w:val="clear" w:color="auto" w:fill="FFFFFF"/>
    </w:rPr>
  </w:style>
  <w:style w:type="character" w:customStyle="1" w:styleId="47">
    <w:name w:val="Основной текст (4) + Не курсив"/>
    <w:uiPriority w:val="99"/>
    <w:rsid w:val="00FA3163"/>
    <w:rPr>
      <w:b/>
      <w:bCs/>
      <w:i/>
      <w:iCs/>
      <w:sz w:val="27"/>
      <w:szCs w:val="27"/>
      <w:shd w:val="clear" w:color="auto" w:fill="FFFFFF"/>
    </w:rPr>
  </w:style>
  <w:style w:type="paragraph" w:customStyle="1" w:styleId="2d">
    <w:name w:val="Заголовок №2"/>
    <w:basedOn w:val="a"/>
    <w:link w:val="2c"/>
    <w:rsid w:val="00FA3163"/>
    <w:pPr>
      <w:shd w:val="clear" w:color="auto" w:fill="FFFFFF"/>
      <w:spacing w:before="2400" w:after="2160" w:line="240" w:lineRule="atLeast"/>
      <w:jc w:val="center"/>
      <w:outlineLvl w:val="1"/>
    </w:pPr>
    <w:rPr>
      <w:b/>
      <w:bCs/>
      <w:sz w:val="51"/>
      <w:szCs w:val="51"/>
    </w:rPr>
  </w:style>
  <w:style w:type="paragraph" w:customStyle="1" w:styleId="46">
    <w:name w:val="Основной текст (4)"/>
    <w:basedOn w:val="a"/>
    <w:link w:val="45"/>
    <w:rsid w:val="00FA3163"/>
    <w:pPr>
      <w:shd w:val="clear" w:color="auto" w:fill="FFFFFF"/>
      <w:spacing w:before="420" w:line="322" w:lineRule="exact"/>
      <w:jc w:val="both"/>
    </w:pPr>
    <w:rPr>
      <w:b/>
      <w:bCs/>
      <w:i/>
      <w:iCs/>
      <w:sz w:val="27"/>
      <w:szCs w:val="27"/>
    </w:rPr>
  </w:style>
  <w:style w:type="character" w:customStyle="1" w:styleId="2e">
    <w:name w:val="Основной текст (2)"/>
    <w:rsid w:val="00FA3163"/>
    <w:rPr>
      <w:rFonts w:ascii="Times New Roman" w:hAnsi="Times New Roman" w:cs="Times New Roman"/>
      <w:b/>
      <w:bCs/>
      <w:i/>
      <w:iCs/>
      <w:spacing w:val="0"/>
      <w:sz w:val="27"/>
      <w:szCs w:val="27"/>
      <w:u w:val="single"/>
    </w:rPr>
  </w:style>
  <w:style w:type="character" w:customStyle="1" w:styleId="220">
    <w:name w:val="Заголовок №2 (2)_"/>
    <w:link w:val="221"/>
    <w:uiPriority w:val="99"/>
    <w:rsid w:val="00FA3163"/>
    <w:rPr>
      <w:b/>
      <w:bCs/>
      <w:spacing w:val="-20"/>
      <w:sz w:val="32"/>
      <w:szCs w:val="32"/>
      <w:shd w:val="clear" w:color="auto" w:fill="FFFFFF"/>
    </w:rPr>
  </w:style>
  <w:style w:type="paragraph" w:customStyle="1" w:styleId="221">
    <w:name w:val="Заголовок №2 (2)"/>
    <w:basedOn w:val="a"/>
    <w:link w:val="220"/>
    <w:uiPriority w:val="99"/>
    <w:rsid w:val="00FA3163"/>
    <w:pPr>
      <w:shd w:val="clear" w:color="auto" w:fill="FFFFFF"/>
      <w:spacing w:after="2220" w:line="240" w:lineRule="atLeast"/>
      <w:jc w:val="center"/>
      <w:outlineLvl w:val="1"/>
    </w:pPr>
    <w:rPr>
      <w:b/>
      <w:bCs/>
      <w:spacing w:val="-20"/>
      <w:sz w:val="32"/>
      <w:szCs w:val="32"/>
    </w:rPr>
  </w:style>
  <w:style w:type="character" w:customStyle="1" w:styleId="aff8">
    <w:name w:val="Основной текст + Курсив"/>
    <w:rsid w:val="00FA3163"/>
    <w:rPr>
      <w:rFonts w:ascii="Times New Roman" w:hAnsi="Times New Roman" w:cs="Times New Roman"/>
      <w:i/>
      <w:iCs/>
      <w:spacing w:val="0"/>
      <w:sz w:val="18"/>
      <w:szCs w:val="18"/>
    </w:rPr>
  </w:style>
  <w:style w:type="character" w:customStyle="1" w:styleId="49pt1">
    <w:name w:val="Основной текст (4) + 9 pt1"/>
    <w:aliases w:val="Курсив"/>
    <w:uiPriority w:val="99"/>
    <w:rsid w:val="00FA3163"/>
    <w:rPr>
      <w:b/>
      <w:bCs/>
      <w:i/>
      <w:iCs/>
      <w:spacing w:val="0"/>
      <w:sz w:val="18"/>
      <w:szCs w:val="18"/>
      <w:shd w:val="clear" w:color="auto" w:fill="FFFFFF"/>
    </w:rPr>
  </w:style>
  <w:style w:type="character" w:customStyle="1" w:styleId="51">
    <w:name w:val="Основной текст + Курсив5"/>
    <w:uiPriority w:val="99"/>
    <w:rsid w:val="00FA3163"/>
    <w:rPr>
      <w:rFonts w:ascii="Times New Roman" w:hAnsi="Times New Roman" w:cs="Times New Roman"/>
      <w:i/>
      <w:iCs/>
      <w:spacing w:val="0"/>
      <w:sz w:val="18"/>
      <w:szCs w:val="18"/>
    </w:rPr>
  </w:style>
  <w:style w:type="character" w:customStyle="1" w:styleId="36">
    <w:name w:val="Основной текст (3) + Не полужирный"/>
    <w:uiPriority w:val="99"/>
    <w:rsid w:val="00FA3163"/>
    <w:rPr>
      <w:rFonts w:cs="Times New Roman"/>
      <w:spacing w:val="0"/>
      <w:sz w:val="27"/>
      <w:szCs w:val="27"/>
      <w:shd w:val="clear" w:color="auto" w:fill="FFFFFF"/>
    </w:rPr>
  </w:style>
  <w:style w:type="character" w:customStyle="1" w:styleId="38">
    <w:name w:val="Основной текст + Полужирный38"/>
    <w:uiPriority w:val="99"/>
    <w:rsid w:val="00FA3163"/>
    <w:rPr>
      <w:rFonts w:ascii="Times New Roman" w:hAnsi="Times New Roman" w:cs="Times New Roman"/>
      <w:b/>
      <w:bCs/>
      <w:spacing w:val="0"/>
      <w:sz w:val="27"/>
      <w:szCs w:val="27"/>
    </w:rPr>
  </w:style>
  <w:style w:type="paragraph" w:styleId="aff9">
    <w:name w:val="footnote text"/>
    <w:basedOn w:val="a"/>
    <w:link w:val="affa"/>
    <w:uiPriority w:val="99"/>
    <w:semiHidden/>
    <w:unhideWhenUsed/>
    <w:rsid w:val="00FA3163"/>
    <w:rPr>
      <w:rFonts w:ascii="Calibri" w:eastAsia="Calibri" w:hAnsi="Calibri"/>
      <w:sz w:val="20"/>
      <w:szCs w:val="20"/>
      <w:lang w:eastAsia="en-US"/>
    </w:rPr>
  </w:style>
  <w:style w:type="character" w:customStyle="1" w:styleId="affa">
    <w:name w:val="Текст сноски Знак"/>
    <w:link w:val="aff9"/>
    <w:uiPriority w:val="99"/>
    <w:semiHidden/>
    <w:rsid w:val="00FA3163"/>
    <w:rPr>
      <w:rFonts w:ascii="Calibri" w:eastAsia="Calibri" w:hAnsi="Calibri" w:cs="Times New Roman"/>
      <w:lang w:eastAsia="en-US"/>
    </w:rPr>
  </w:style>
  <w:style w:type="character" w:customStyle="1" w:styleId="affb">
    <w:name w:val="Основной текст_"/>
    <w:rsid w:val="00FA3163"/>
    <w:rPr>
      <w:rFonts w:ascii="Times New Roman" w:eastAsia="Times New Roman" w:hAnsi="Times New Roman"/>
      <w:sz w:val="19"/>
      <w:szCs w:val="19"/>
      <w:shd w:val="clear" w:color="auto" w:fill="FFFFFF"/>
    </w:rPr>
  </w:style>
  <w:style w:type="paragraph" w:customStyle="1" w:styleId="affc">
    <w:name w:val="Примечение"/>
    <w:basedOn w:val="a"/>
    <w:link w:val="affd"/>
    <w:rsid w:val="00FA3163"/>
    <w:pPr>
      <w:spacing w:after="120"/>
      <w:jc w:val="both"/>
    </w:pPr>
    <w:rPr>
      <w:lang w:val="en-US" w:eastAsia="en-US"/>
    </w:rPr>
  </w:style>
  <w:style w:type="character" w:customStyle="1" w:styleId="affd">
    <w:name w:val="Примечение Знак"/>
    <w:link w:val="affc"/>
    <w:locked/>
    <w:rsid w:val="00FA3163"/>
    <w:rPr>
      <w:sz w:val="24"/>
      <w:szCs w:val="24"/>
      <w:lang w:val="en-US" w:eastAsia="en-US"/>
    </w:rPr>
  </w:style>
  <w:style w:type="paragraph" w:customStyle="1" w:styleId="ConsPlusNonformat">
    <w:name w:val="ConsPlusNonformat"/>
    <w:rsid w:val="00FA3163"/>
    <w:pPr>
      <w:widowControl w:val="0"/>
      <w:autoSpaceDE w:val="0"/>
      <w:autoSpaceDN w:val="0"/>
      <w:adjustRightInd w:val="0"/>
    </w:pPr>
    <w:rPr>
      <w:rFonts w:ascii="Courier New" w:hAnsi="Courier New" w:cs="Courier New"/>
    </w:rPr>
  </w:style>
  <w:style w:type="paragraph" w:customStyle="1" w:styleId="ConsNormal">
    <w:name w:val="ConsNormal"/>
    <w:rsid w:val="00FA3163"/>
    <w:pPr>
      <w:widowControl w:val="0"/>
      <w:autoSpaceDE w:val="0"/>
      <w:autoSpaceDN w:val="0"/>
      <w:adjustRightInd w:val="0"/>
      <w:ind w:firstLine="720"/>
    </w:pPr>
    <w:rPr>
      <w:rFonts w:ascii="Arial" w:hAnsi="Arial" w:cs="Arial"/>
      <w:sz w:val="22"/>
      <w:szCs w:val="22"/>
    </w:rPr>
  </w:style>
  <w:style w:type="paragraph" w:customStyle="1" w:styleId="7">
    <w:name w:val="7 Наз. табл."/>
    <w:basedOn w:val="a"/>
    <w:link w:val="70"/>
    <w:qFormat/>
    <w:rsid w:val="00FA3163"/>
    <w:pPr>
      <w:spacing w:before="120" w:after="120"/>
      <w:ind w:left="1701" w:hanging="1701"/>
    </w:pPr>
    <w:rPr>
      <w:bCs/>
      <w:sz w:val="28"/>
      <w:szCs w:val="28"/>
    </w:rPr>
  </w:style>
  <w:style w:type="character" w:customStyle="1" w:styleId="70">
    <w:name w:val="7 Наз. табл. Знак"/>
    <w:link w:val="7"/>
    <w:rsid w:val="00FA3163"/>
    <w:rPr>
      <w:bCs/>
      <w:sz w:val="28"/>
      <w:szCs w:val="28"/>
    </w:rPr>
  </w:style>
  <w:style w:type="character" w:customStyle="1" w:styleId="0pt">
    <w:name w:val="Основной текст + Полужирный;Интервал 0 pt"/>
    <w:rsid w:val="00FA3163"/>
    <w:rPr>
      <w:rFonts w:ascii="Times New Roman" w:eastAsia="Times New Roman" w:hAnsi="Times New Roman" w:cs="Times New Roman"/>
      <w:b/>
      <w:bCs/>
      <w:i w:val="0"/>
      <w:iCs w:val="0"/>
      <w:smallCaps w:val="0"/>
      <w:strike w:val="0"/>
      <w:spacing w:val="-10"/>
      <w:sz w:val="21"/>
      <w:szCs w:val="21"/>
      <w:shd w:val="clear" w:color="auto" w:fill="FFFFFF"/>
    </w:rPr>
  </w:style>
  <w:style w:type="character" w:customStyle="1" w:styleId="2f">
    <w:name w:val="Основной текст (2)_"/>
    <w:rsid w:val="00FA3163"/>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Заголовок №3_"/>
    <w:link w:val="39"/>
    <w:rsid w:val="00FA3163"/>
    <w:rPr>
      <w:rFonts w:ascii="Verdana" w:eastAsia="Verdana" w:hAnsi="Verdana" w:cs="Verdana"/>
      <w:spacing w:val="-10"/>
    </w:rPr>
  </w:style>
  <w:style w:type="paragraph" w:customStyle="1" w:styleId="39">
    <w:name w:val="Заголовок №3"/>
    <w:basedOn w:val="a"/>
    <w:link w:val="37"/>
    <w:rsid w:val="00FA3163"/>
    <w:pPr>
      <w:spacing w:before="360" w:after="120" w:line="0" w:lineRule="atLeast"/>
      <w:ind w:hanging="480"/>
      <w:jc w:val="both"/>
      <w:outlineLvl w:val="2"/>
    </w:pPr>
    <w:rPr>
      <w:rFonts w:ascii="Verdana" w:eastAsia="Verdana" w:hAnsi="Verdana" w:cs="Verdana"/>
      <w:spacing w:val="-10"/>
      <w:sz w:val="20"/>
      <w:szCs w:val="20"/>
    </w:rPr>
  </w:style>
  <w:style w:type="character" w:customStyle="1" w:styleId="Verdana75pt">
    <w:name w:val="Основной текст + Verdana;7;5 pt"/>
    <w:rsid w:val="00FA3163"/>
    <w:rPr>
      <w:rFonts w:ascii="Verdana" w:eastAsia="Verdana" w:hAnsi="Verdana" w:cs="Verdana"/>
      <w:b w:val="0"/>
      <w:bCs w:val="0"/>
      <w:i w:val="0"/>
      <w:iCs w:val="0"/>
      <w:smallCaps w:val="0"/>
      <w:strike w:val="0"/>
      <w:spacing w:val="0"/>
      <w:sz w:val="15"/>
      <w:szCs w:val="15"/>
      <w:shd w:val="clear" w:color="auto" w:fill="FFFFFF"/>
    </w:rPr>
  </w:style>
  <w:style w:type="character" w:customStyle="1" w:styleId="affe">
    <w:name w:val="Основной текст + Полужирный;Курсив"/>
    <w:rsid w:val="00FA3163"/>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82">
    <w:name w:val="Основной текст (8)_"/>
    <w:rsid w:val="00FA3163"/>
    <w:rPr>
      <w:rFonts w:ascii="Verdana" w:eastAsia="Verdana" w:hAnsi="Verdana" w:cs="Verdana"/>
      <w:b w:val="0"/>
      <w:bCs w:val="0"/>
      <w:i w:val="0"/>
      <w:iCs w:val="0"/>
      <w:smallCaps w:val="0"/>
      <w:strike w:val="0"/>
      <w:spacing w:val="0"/>
      <w:sz w:val="15"/>
      <w:szCs w:val="15"/>
    </w:rPr>
  </w:style>
  <w:style w:type="character" w:customStyle="1" w:styleId="3a">
    <w:name w:val="Подпись к таблице (3)_"/>
    <w:link w:val="3b"/>
    <w:rsid w:val="00FA3163"/>
    <w:rPr>
      <w:sz w:val="18"/>
      <w:szCs w:val="18"/>
    </w:rPr>
  </w:style>
  <w:style w:type="character" w:customStyle="1" w:styleId="140">
    <w:name w:val="Основной текст (14)_"/>
    <w:link w:val="141"/>
    <w:rsid w:val="00FA3163"/>
    <w:rPr>
      <w:rFonts w:ascii="Verdana" w:eastAsia="Verdana" w:hAnsi="Verdana" w:cs="Verdana"/>
      <w:sz w:val="15"/>
      <w:szCs w:val="15"/>
    </w:rPr>
  </w:style>
  <w:style w:type="character" w:customStyle="1" w:styleId="48">
    <w:name w:val="Подпись к таблице (4)_"/>
    <w:link w:val="49"/>
    <w:rsid w:val="00FA3163"/>
    <w:rPr>
      <w:sz w:val="18"/>
      <w:szCs w:val="18"/>
    </w:rPr>
  </w:style>
  <w:style w:type="paragraph" w:customStyle="1" w:styleId="3b">
    <w:name w:val="Подпись к таблице (3)"/>
    <w:basedOn w:val="a"/>
    <w:link w:val="3a"/>
    <w:rsid w:val="00FA3163"/>
    <w:pPr>
      <w:spacing w:line="451" w:lineRule="exact"/>
      <w:jc w:val="both"/>
    </w:pPr>
    <w:rPr>
      <w:sz w:val="18"/>
      <w:szCs w:val="18"/>
    </w:rPr>
  </w:style>
  <w:style w:type="paragraph" w:customStyle="1" w:styleId="141">
    <w:name w:val="Основной текст (14)"/>
    <w:basedOn w:val="a"/>
    <w:link w:val="140"/>
    <w:rsid w:val="00FA3163"/>
    <w:pPr>
      <w:spacing w:line="0" w:lineRule="atLeast"/>
    </w:pPr>
    <w:rPr>
      <w:rFonts w:ascii="Verdana" w:eastAsia="Verdana" w:hAnsi="Verdana" w:cs="Verdana"/>
      <w:sz w:val="15"/>
      <w:szCs w:val="15"/>
    </w:rPr>
  </w:style>
  <w:style w:type="paragraph" w:customStyle="1" w:styleId="49">
    <w:name w:val="Подпись к таблице (4)"/>
    <w:basedOn w:val="a"/>
    <w:link w:val="48"/>
    <w:rsid w:val="00FA3163"/>
    <w:pPr>
      <w:spacing w:line="0" w:lineRule="atLeast"/>
    </w:pPr>
    <w:rPr>
      <w:sz w:val="18"/>
      <w:szCs w:val="18"/>
    </w:rPr>
  </w:style>
  <w:style w:type="character" w:customStyle="1" w:styleId="150">
    <w:name w:val="Основной текст (15)_"/>
    <w:link w:val="151"/>
    <w:rsid w:val="00FA3163"/>
    <w:rPr>
      <w:rFonts w:ascii="Arial" w:eastAsia="Arial" w:hAnsi="Arial" w:cs="Arial"/>
      <w:sz w:val="24"/>
      <w:szCs w:val="24"/>
    </w:rPr>
  </w:style>
  <w:style w:type="paragraph" w:customStyle="1" w:styleId="151">
    <w:name w:val="Основной текст (15)"/>
    <w:basedOn w:val="a"/>
    <w:link w:val="150"/>
    <w:rsid w:val="00FA3163"/>
    <w:pPr>
      <w:spacing w:line="0" w:lineRule="atLeast"/>
    </w:pPr>
    <w:rPr>
      <w:rFonts w:ascii="Arial" w:eastAsia="Arial" w:hAnsi="Arial" w:cs="Arial"/>
    </w:rPr>
  </w:style>
  <w:style w:type="character" w:customStyle="1" w:styleId="83">
    <w:name w:val="Основной текст (8) + Курсив"/>
    <w:rsid w:val="00FA3163"/>
    <w:rPr>
      <w:rFonts w:ascii="Verdana" w:eastAsia="Verdana" w:hAnsi="Verdana" w:cs="Verdana"/>
      <w:b w:val="0"/>
      <w:bCs w:val="0"/>
      <w:i/>
      <w:iCs/>
      <w:smallCaps w:val="0"/>
      <w:strike w:val="0"/>
      <w:spacing w:val="0"/>
      <w:sz w:val="15"/>
      <w:szCs w:val="15"/>
    </w:rPr>
  </w:style>
  <w:style w:type="character" w:customStyle="1" w:styleId="1pt">
    <w:name w:val="Основной текст + Интервал 1 pt"/>
    <w:rsid w:val="00FA3163"/>
    <w:rPr>
      <w:rFonts w:ascii="Times New Roman" w:eastAsia="Times New Roman" w:hAnsi="Times New Roman" w:cs="Times New Roman"/>
      <w:b w:val="0"/>
      <w:bCs w:val="0"/>
      <w:i w:val="0"/>
      <w:iCs w:val="0"/>
      <w:smallCaps w:val="0"/>
      <w:strike w:val="0"/>
      <w:spacing w:val="20"/>
      <w:sz w:val="21"/>
      <w:szCs w:val="21"/>
      <w:shd w:val="clear" w:color="auto" w:fill="FFFFFF"/>
    </w:rPr>
  </w:style>
  <w:style w:type="character" w:customStyle="1" w:styleId="160">
    <w:name w:val="Основной текст (16)_"/>
    <w:link w:val="161"/>
    <w:rsid w:val="00FA3163"/>
    <w:rPr>
      <w:sz w:val="16"/>
      <w:szCs w:val="16"/>
    </w:rPr>
  </w:style>
  <w:style w:type="character" w:customStyle="1" w:styleId="8TimesNewRoman105pt">
    <w:name w:val="Основной текст (8) + Times New Roman;10;5 pt"/>
    <w:rsid w:val="00FA3163"/>
    <w:rPr>
      <w:rFonts w:ascii="Times New Roman" w:eastAsia="Times New Roman" w:hAnsi="Times New Roman" w:cs="Times New Roman"/>
      <w:b w:val="0"/>
      <w:bCs w:val="0"/>
      <w:i w:val="0"/>
      <w:iCs w:val="0"/>
      <w:smallCaps w:val="0"/>
      <w:strike w:val="0"/>
      <w:spacing w:val="0"/>
      <w:sz w:val="21"/>
      <w:szCs w:val="21"/>
    </w:rPr>
  </w:style>
  <w:style w:type="paragraph" w:customStyle="1" w:styleId="161">
    <w:name w:val="Основной текст (16)"/>
    <w:basedOn w:val="a"/>
    <w:link w:val="160"/>
    <w:rsid w:val="00FA3163"/>
    <w:pPr>
      <w:spacing w:after="120" w:line="0" w:lineRule="atLeast"/>
    </w:pPr>
    <w:rPr>
      <w:sz w:val="16"/>
      <w:szCs w:val="16"/>
    </w:rPr>
  </w:style>
  <w:style w:type="character" w:customStyle="1" w:styleId="170">
    <w:name w:val="Основной текст (17)_"/>
    <w:link w:val="171"/>
    <w:rsid w:val="00FA3163"/>
    <w:rPr>
      <w:sz w:val="21"/>
      <w:szCs w:val="21"/>
    </w:rPr>
  </w:style>
  <w:style w:type="character" w:customStyle="1" w:styleId="180">
    <w:name w:val="Основной текст (18)_"/>
    <w:link w:val="181"/>
    <w:rsid w:val="00FA3163"/>
    <w:rPr>
      <w:rFonts w:ascii="Arial" w:eastAsia="Arial" w:hAnsi="Arial" w:cs="Arial"/>
      <w:sz w:val="16"/>
      <w:szCs w:val="16"/>
    </w:rPr>
  </w:style>
  <w:style w:type="character" w:customStyle="1" w:styleId="190">
    <w:name w:val="Основной текст (19)_"/>
    <w:link w:val="191"/>
    <w:rsid w:val="00FA3163"/>
    <w:rPr>
      <w:rFonts w:ascii="Arial" w:eastAsia="Arial" w:hAnsi="Arial" w:cs="Arial"/>
      <w:sz w:val="16"/>
      <w:szCs w:val="16"/>
    </w:rPr>
  </w:style>
  <w:style w:type="character" w:customStyle="1" w:styleId="200">
    <w:name w:val="Основной текст (20)_"/>
    <w:link w:val="201"/>
    <w:rsid w:val="00FA3163"/>
    <w:rPr>
      <w:rFonts w:ascii="Arial" w:eastAsia="Arial" w:hAnsi="Arial" w:cs="Arial"/>
      <w:sz w:val="16"/>
      <w:szCs w:val="16"/>
    </w:rPr>
  </w:style>
  <w:style w:type="paragraph" w:customStyle="1" w:styleId="171">
    <w:name w:val="Основной текст (17)"/>
    <w:basedOn w:val="a"/>
    <w:link w:val="170"/>
    <w:rsid w:val="00FA3163"/>
    <w:pPr>
      <w:spacing w:line="0" w:lineRule="atLeast"/>
    </w:pPr>
    <w:rPr>
      <w:sz w:val="21"/>
      <w:szCs w:val="21"/>
    </w:rPr>
  </w:style>
  <w:style w:type="paragraph" w:customStyle="1" w:styleId="181">
    <w:name w:val="Основной текст (18)"/>
    <w:basedOn w:val="a"/>
    <w:link w:val="180"/>
    <w:rsid w:val="00FA3163"/>
    <w:pPr>
      <w:spacing w:line="0" w:lineRule="atLeast"/>
    </w:pPr>
    <w:rPr>
      <w:rFonts w:ascii="Arial" w:eastAsia="Arial" w:hAnsi="Arial" w:cs="Arial"/>
      <w:sz w:val="16"/>
      <w:szCs w:val="16"/>
    </w:rPr>
  </w:style>
  <w:style w:type="paragraph" w:customStyle="1" w:styleId="191">
    <w:name w:val="Основной текст (19)"/>
    <w:basedOn w:val="a"/>
    <w:link w:val="190"/>
    <w:rsid w:val="00FA3163"/>
    <w:pPr>
      <w:spacing w:line="0" w:lineRule="atLeast"/>
    </w:pPr>
    <w:rPr>
      <w:rFonts w:ascii="Arial" w:eastAsia="Arial" w:hAnsi="Arial" w:cs="Arial"/>
      <w:sz w:val="16"/>
      <w:szCs w:val="16"/>
    </w:rPr>
  </w:style>
  <w:style w:type="paragraph" w:customStyle="1" w:styleId="201">
    <w:name w:val="Основной текст (20)"/>
    <w:basedOn w:val="a"/>
    <w:link w:val="200"/>
    <w:rsid w:val="00FA3163"/>
    <w:pPr>
      <w:spacing w:line="0" w:lineRule="atLeast"/>
    </w:pPr>
    <w:rPr>
      <w:rFonts w:ascii="Arial" w:eastAsia="Arial" w:hAnsi="Arial" w:cs="Arial"/>
      <w:sz w:val="16"/>
      <w:szCs w:val="16"/>
    </w:rPr>
  </w:style>
  <w:style w:type="character" w:customStyle="1" w:styleId="210">
    <w:name w:val="Основной текст (21)_"/>
    <w:link w:val="211"/>
    <w:rsid w:val="00FA3163"/>
    <w:rPr>
      <w:sz w:val="21"/>
      <w:szCs w:val="21"/>
    </w:rPr>
  </w:style>
  <w:style w:type="paragraph" w:customStyle="1" w:styleId="211">
    <w:name w:val="Основной текст (21)"/>
    <w:basedOn w:val="a"/>
    <w:link w:val="210"/>
    <w:rsid w:val="00FA3163"/>
    <w:pPr>
      <w:spacing w:after="60" w:line="221" w:lineRule="exact"/>
    </w:pPr>
    <w:rPr>
      <w:sz w:val="21"/>
      <w:szCs w:val="21"/>
    </w:rPr>
  </w:style>
  <w:style w:type="paragraph" w:customStyle="1" w:styleId="table10">
    <w:name w:val="table10"/>
    <w:basedOn w:val="a"/>
    <w:rsid w:val="00FA3163"/>
    <w:rPr>
      <w:sz w:val="20"/>
      <w:szCs w:val="20"/>
    </w:rPr>
  </w:style>
  <w:style w:type="paragraph" w:customStyle="1" w:styleId="FR3">
    <w:name w:val="FR3"/>
    <w:rsid w:val="00FA3163"/>
    <w:pPr>
      <w:widowControl w:val="0"/>
    </w:pPr>
    <w:rPr>
      <w:rFonts w:ascii="Arial" w:hAnsi="Arial"/>
      <w:b/>
      <w:snapToGrid w:val="0"/>
      <w:sz w:val="36"/>
    </w:rPr>
  </w:style>
  <w:style w:type="paragraph" w:customStyle="1" w:styleId="Default">
    <w:name w:val="Default"/>
    <w:rsid w:val="002438EA"/>
    <w:pPr>
      <w:autoSpaceDE w:val="0"/>
      <w:autoSpaceDN w:val="0"/>
      <w:adjustRightInd w:val="0"/>
    </w:pPr>
    <w:rPr>
      <w:rFonts w:ascii="Tahoma" w:hAnsi="Tahoma" w:cs="Tahoma"/>
      <w:color w:val="000000"/>
      <w:sz w:val="24"/>
      <w:szCs w:val="24"/>
      <w:lang w:eastAsia="en-US"/>
    </w:rPr>
  </w:style>
  <w:style w:type="character" w:customStyle="1" w:styleId="40">
    <w:name w:val="Заголовок 4 Знак"/>
    <w:link w:val="4"/>
    <w:uiPriority w:val="9"/>
    <w:semiHidden/>
    <w:rsid w:val="005657A5"/>
    <w:rPr>
      <w:rFonts w:ascii="Calibri" w:hAnsi="Calibri"/>
      <w:b/>
      <w:bCs/>
      <w:sz w:val="28"/>
      <w:szCs w:val="28"/>
      <w:lang w:val="x-none" w:eastAsia="x-none"/>
    </w:rPr>
  </w:style>
  <w:style w:type="character" w:customStyle="1" w:styleId="80">
    <w:name w:val="Заголовок 8 Знак"/>
    <w:link w:val="8"/>
    <w:rsid w:val="005657A5"/>
    <w:rPr>
      <w:i/>
      <w:iCs/>
      <w:sz w:val="24"/>
      <w:szCs w:val="24"/>
      <w:lang w:val="x-none" w:eastAsia="x-none"/>
    </w:rPr>
  </w:style>
  <w:style w:type="paragraph" w:customStyle="1" w:styleId="212">
    <w:name w:val="Заголовок №21"/>
    <w:basedOn w:val="a"/>
    <w:rsid w:val="005657A5"/>
    <w:pPr>
      <w:shd w:val="clear" w:color="auto" w:fill="FFFFFF"/>
      <w:spacing w:line="240" w:lineRule="atLeast"/>
      <w:outlineLvl w:val="1"/>
    </w:pPr>
    <w:rPr>
      <w:b/>
      <w:bCs/>
      <w:sz w:val="20"/>
      <w:szCs w:val="20"/>
      <w:lang w:val="x-none" w:eastAsia="x-none"/>
    </w:rPr>
  </w:style>
  <w:style w:type="character" w:customStyle="1" w:styleId="1a">
    <w:name w:val="Заголовок №1_"/>
    <w:link w:val="112"/>
    <w:rsid w:val="005657A5"/>
    <w:rPr>
      <w:b/>
      <w:bCs/>
      <w:sz w:val="26"/>
      <w:szCs w:val="26"/>
      <w:shd w:val="clear" w:color="auto" w:fill="FFFFFF"/>
    </w:rPr>
  </w:style>
  <w:style w:type="paragraph" w:customStyle="1" w:styleId="112">
    <w:name w:val="Заголовок №11"/>
    <w:basedOn w:val="a"/>
    <w:link w:val="1a"/>
    <w:rsid w:val="005657A5"/>
    <w:pPr>
      <w:shd w:val="clear" w:color="auto" w:fill="FFFFFF"/>
      <w:spacing w:before="360" w:line="274" w:lineRule="exact"/>
      <w:outlineLvl w:val="0"/>
    </w:pPr>
    <w:rPr>
      <w:b/>
      <w:bCs/>
      <w:sz w:val="26"/>
      <w:szCs w:val="26"/>
    </w:rPr>
  </w:style>
  <w:style w:type="character" w:customStyle="1" w:styleId="1b">
    <w:name w:val="Заголовок №1"/>
    <w:rsid w:val="005657A5"/>
    <w:rPr>
      <w:rFonts w:ascii="Times New Roman" w:hAnsi="Times New Roman" w:cs="Times New Roman"/>
      <w:b/>
      <w:bCs/>
      <w:sz w:val="26"/>
      <w:szCs w:val="26"/>
      <w:u w:val="single"/>
      <w:shd w:val="clear" w:color="auto" w:fill="FFFFFF"/>
    </w:rPr>
  </w:style>
  <w:style w:type="character" w:customStyle="1" w:styleId="121">
    <w:name w:val="Заголовок №12"/>
    <w:rsid w:val="005657A5"/>
    <w:rPr>
      <w:rFonts w:ascii="Times New Roman" w:hAnsi="Times New Roman" w:cs="Times New Roman"/>
      <w:b/>
      <w:bCs/>
      <w:sz w:val="26"/>
      <w:szCs w:val="26"/>
      <w:u w:val="single"/>
      <w:shd w:val="clear" w:color="auto" w:fill="FFFFFF"/>
    </w:rPr>
  </w:style>
  <w:style w:type="paragraph" w:customStyle="1" w:styleId="Style11">
    <w:name w:val="Style11"/>
    <w:basedOn w:val="a"/>
    <w:rsid w:val="005657A5"/>
    <w:pPr>
      <w:widowControl w:val="0"/>
      <w:autoSpaceDE w:val="0"/>
      <w:autoSpaceDN w:val="0"/>
      <w:adjustRightInd w:val="0"/>
      <w:spacing w:line="245" w:lineRule="exact"/>
      <w:jc w:val="right"/>
    </w:pPr>
    <w:rPr>
      <w:rFonts w:ascii="Century Schoolbook" w:hAnsi="Century Schoolbook"/>
    </w:rPr>
  </w:style>
  <w:style w:type="paragraph" w:customStyle="1" w:styleId="ConsPlusCell">
    <w:name w:val="ConsPlusCell"/>
    <w:rsid w:val="005657A5"/>
    <w:pPr>
      <w:widowControl w:val="0"/>
      <w:autoSpaceDE w:val="0"/>
      <w:autoSpaceDN w:val="0"/>
      <w:adjustRightInd w:val="0"/>
    </w:pPr>
    <w:rPr>
      <w:sz w:val="24"/>
      <w:szCs w:val="24"/>
    </w:rPr>
  </w:style>
  <w:style w:type="paragraph" w:customStyle="1" w:styleId="Style2">
    <w:name w:val="Style2"/>
    <w:basedOn w:val="a"/>
    <w:uiPriority w:val="99"/>
    <w:rsid w:val="005657A5"/>
    <w:pPr>
      <w:widowControl w:val="0"/>
      <w:autoSpaceDE w:val="0"/>
      <w:autoSpaceDN w:val="0"/>
      <w:adjustRightInd w:val="0"/>
      <w:spacing w:line="221" w:lineRule="exact"/>
      <w:ind w:firstLine="317"/>
      <w:jc w:val="both"/>
    </w:pPr>
  </w:style>
  <w:style w:type="character" w:customStyle="1" w:styleId="FontStyle16">
    <w:name w:val="Font Style16"/>
    <w:uiPriority w:val="99"/>
    <w:rsid w:val="005657A5"/>
    <w:rPr>
      <w:rFonts w:ascii="Times New Roman" w:hAnsi="Times New Roman"/>
      <w:sz w:val="26"/>
    </w:rPr>
  </w:style>
  <w:style w:type="character" w:styleId="afff">
    <w:name w:val="footnote reference"/>
    <w:uiPriority w:val="99"/>
    <w:semiHidden/>
    <w:unhideWhenUsed/>
    <w:rsid w:val="005657A5"/>
  </w:style>
  <w:style w:type="paragraph" w:styleId="HTML">
    <w:name w:val="HTML Preformatted"/>
    <w:basedOn w:val="a"/>
    <w:link w:val="HTML0"/>
    <w:uiPriority w:val="99"/>
    <w:semiHidden/>
    <w:unhideWhenUsed/>
    <w:rsid w:val="0056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rsid w:val="005657A5"/>
    <w:rPr>
      <w:rFonts w:ascii="Courier New" w:hAnsi="Courier New"/>
      <w:lang w:val="x-none" w:eastAsia="x-none"/>
    </w:rPr>
  </w:style>
  <w:style w:type="paragraph" w:customStyle="1" w:styleId="176">
    <w:name w:val="Основной текст176"/>
    <w:basedOn w:val="a"/>
    <w:rsid w:val="005657A5"/>
    <w:pPr>
      <w:spacing w:line="288" w:lineRule="exact"/>
      <w:ind w:hanging="720"/>
      <w:jc w:val="both"/>
    </w:pPr>
    <w:rPr>
      <w:color w:val="000000"/>
      <w:sz w:val="23"/>
      <w:szCs w:val="23"/>
      <w:lang w:val="ru"/>
    </w:rPr>
  </w:style>
  <w:style w:type="character" w:customStyle="1" w:styleId="104">
    <w:name w:val="Основной текст104"/>
    <w:rsid w:val="005657A5"/>
    <w:rPr>
      <w:rFonts w:ascii="Times New Roman" w:eastAsia="Times New Roman" w:hAnsi="Times New Roman" w:cs="Times New Roman"/>
      <w:b w:val="0"/>
      <w:bCs w:val="0"/>
      <w:i w:val="0"/>
      <w:iCs w:val="0"/>
      <w:smallCaps w:val="0"/>
      <w:strike w:val="0"/>
      <w:color w:val="00008B"/>
      <w:spacing w:val="0"/>
      <w:sz w:val="23"/>
      <w:szCs w:val="23"/>
      <w:lang w:val="ru"/>
    </w:rPr>
  </w:style>
  <w:style w:type="character" w:customStyle="1" w:styleId="105">
    <w:name w:val="Основной текст105"/>
    <w:rsid w:val="005657A5"/>
    <w:rPr>
      <w:rFonts w:ascii="Times New Roman" w:eastAsia="Times New Roman" w:hAnsi="Times New Roman" w:cs="Times New Roman"/>
      <w:b w:val="0"/>
      <w:bCs w:val="0"/>
      <w:i w:val="0"/>
      <w:iCs w:val="0"/>
      <w:smallCaps w:val="0"/>
      <w:strike w:val="0"/>
      <w:color w:val="008000"/>
      <w:spacing w:val="0"/>
      <w:sz w:val="23"/>
      <w:szCs w:val="23"/>
      <w:u w:val="single"/>
      <w:lang w:val="ru"/>
    </w:rPr>
  </w:style>
  <w:style w:type="character" w:customStyle="1" w:styleId="106">
    <w:name w:val="Основной текст106"/>
    <w:rsid w:val="005657A5"/>
    <w:rPr>
      <w:rFonts w:ascii="Times New Roman" w:eastAsia="Times New Roman" w:hAnsi="Times New Roman" w:cs="Times New Roman"/>
      <w:b w:val="0"/>
      <w:bCs w:val="0"/>
      <w:i w:val="0"/>
      <w:iCs w:val="0"/>
      <w:smallCaps w:val="0"/>
      <w:strike w:val="0"/>
      <w:color w:val="008000"/>
      <w:spacing w:val="0"/>
      <w:sz w:val="23"/>
      <w:szCs w:val="23"/>
      <w:lang w:val="ru"/>
    </w:rPr>
  </w:style>
  <w:style w:type="character" w:styleId="afff0">
    <w:name w:val="Emphasis"/>
    <w:uiPriority w:val="20"/>
    <w:qFormat/>
    <w:rsid w:val="005657A5"/>
    <w:rPr>
      <w:i/>
      <w:iCs/>
    </w:rPr>
  </w:style>
  <w:style w:type="paragraph" w:customStyle="1" w:styleId="62">
    <w:name w:val="Основной текст (6)"/>
    <w:basedOn w:val="a"/>
    <w:rsid w:val="005657A5"/>
    <w:pPr>
      <w:spacing w:line="0" w:lineRule="atLeast"/>
    </w:pPr>
    <w:rPr>
      <w:sz w:val="13"/>
      <w:szCs w:val="13"/>
      <w:lang w:val="x-none" w:eastAsia="x-none"/>
    </w:rPr>
  </w:style>
  <w:style w:type="character" w:customStyle="1" w:styleId="77">
    <w:name w:val="Основной текст77"/>
    <w:rsid w:val="005657A5"/>
    <w:rPr>
      <w:rFonts w:ascii="Times New Roman" w:eastAsia="Times New Roman" w:hAnsi="Times New Roman" w:cs="Times New Roman"/>
      <w:b w:val="0"/>
      <w:bCs w:val="0"/>
      <w:i w:val="0"/>
      <w:iCs w:val="0"/>
      <w:smallCaps w:val="0"/>
      <w:strike w:val="0"/>
      <w:color w:val="008000"/>
      <w:spacing w:val="0"/>
      <w:sz w:val="23"/>
      <w:szCs w:val="23"/>
      <w:u w:val="single"/>
      <w:lang w:val="ru"/>
    </w:rPr>
  </w:style>
  <w:style w:type="character" w:customStyle="1" w:styleId="79">
    <w:name w:val="Основной текст79"/>
    <w:rsid w:val="005657A5"/>
    <w:rPr>
      <w:rFonts w:ascii="Times New Roman" w:eastAsia="Times New Roman" w:hAnsi="Times New Roman" w:cs="Times New Roman"/>
      <w:b w:val="0"/>
      <w:bCs w:val="0"/>
      <w:i w:val="0"/>
      <w:iCs w:val="0"/>
      <w:smallCaps w:val="0"/>
      <w:strike w:val="0"/>
      <w:color w:val="008000"/>
      <w:spacing w:val="0"/>
      <w:sz w:val="23"/>
      <w:szCs w:val="23"/>
      <w:lang w:val="ru"/>
    </w:rPr>
  </w:style>
  <w:style w:type="paragraph" w:customStyle="1" w:styleId="ConsPlusNormal">
    <w:name w:val="ConsPlusNormal"/>
    <w:rsid w:val="005657A5"/>
    <w:pPr>
      <w:widowControl w:val="0"/>
      <w:autoSpaceDE w:val="0"/>
      <w:autoSpaceDN w:val="0"/>
      <w:adjustRightInd w:val="0"/>
    </w:pPr>
    <w:rPr>
      <w:rFonts w:ascii="Arial" w:hAnsi="Arial" w:cs="Arial"/>
    </w:rPr>
  </w:style>
  <w:style w:type="character" w:customStyle="1" w:styleId="3c">
    <w:name w:val="Основной текст (3) + Не полужирный;Не курсив"/>
    <w:rsid w:val="005657A5"/>
    <w:rPr>
      <w:rFonts w:ascii="Times New Roman" w:eastAsia="Times New Roman" w:hAnsi="Times New Roman" w:cs="Times New Roman"/>
      <w:b/>
      <w:bCs/>
      <w:i/>
      <w:iCs/>
      <w:smallCaps w:val="0"/>
      <w:strike w:val="0"/>
      <w:spacing w:val="0"/>
      <w:sz w:val="22"/>
      <w:szCs w:val="22"/>
    </w:rPr>
  </w:style>
  <w:style w:type="paragraph" w:customStyle="1" w:styleId="afff1">
    <w:name w:val="Таблицы (моноширинный)"/>
    <w:basedOn w:val="a"/>
    <w:next w:val="a"/>
    <w:uiPriority w:val="99"/>
    <w:rsid w:val="005657A5"/>
    <w:pPr>
      <w:widowControl w:val="0"/>
      <w:autoSpaceDE w:val="0"/>
      <w:autoSpaceDN w:val="0"/>
      <w:adjustRightInd w:val="0"/>
      <w:jc w:val="both"/>
    </w:pPr>
    <w:rPr>
      <w:rFonts w:ascii="Courier New" w:hAnsi="Courier New" w:cs="Courier New"/>
      <w:sz w:val="20"/>
      <w:szCs w:val="20"/>
    </w:rPr>
  </w:style>
  <w:style w:type="character" w:customStyle="1" w:styleId="-1pt">
    <w:name w:val="Основной текст + Курсив;Интервал -1 pt"/>
    <w:rsid w:val="005657A5"/>
    <w:rPr>
      <w:rFonts w:ascii="Times New Roman" w:eastAsia="Times New Roman" w:hAnsi="Times New Roman" w:cs="Times New Roman"/>
      <w:b w:val="0"/>
      <w:bCs w:val="0"/>
      <w:i/>
      <w:iCs/>
      <w:smallCaps w:val="0"/>
      <w:strike w:val="0"/>
      <w:color w:val="000000"/>
      <w:spacing w:val="-20"/>
      <w:sz w:val="22"/>
      <w:szCs w:val="22"/>
      <w:lang w:val="en-US"/>
    </w:rPr>
  </w:style>
  <w:style w:type="character" w:customStyle="1" w:styleId="6pt0pt">
    <w:name w:val="Основной текст + 6 pt;Полужирный;Малые прописные;Интервал 0 pt"/>
    <w:rsid w:val="005657A5"/>
    <w:rPr>
      <w:rFonts w:ascii="Times New Roman" w:eastAsia="Times New Roman" w:hAnsi="Times New Roman" w:cs="Times New Roman"/>
      <w:b/>
      <w:bCs/>
      <w:i w:val="0"/>
      <w:iCs w:val="0"/>
      <w:smallCaps/>
      <w:strike w:val="0"/>
      <w:color w:val="000000"/>
      <w:spacing w:val="10"/>
      <w:sz w:val="12"/>
      <w:szCs w:val="12"/>
      <w:lang w:val="en-US"/>
    </w:rPr>
  </w:style>
  <w:style w:type="character" w:customStyle="1" w:styleId="-1pt0">
    <w:name w:val="Основной текст + Интервал -1 pt"/>
    <w:rsid w:val="005657A5"/>
    <w:rPr>
      <w:rFonts w:ascii="Times New Roman" w:eastAsia="Times New Roman" w:hAnsi="Times New Roman" w:cs="Times New Roman"/>
      <w:b w:val="0"/>
      <w:bCs w:val="0"/>
      <w:i w:val="0"/>
      <w:iCs w:val="0"/>
      <w:smallCaps w:val="0"/>
      <w:strike w:val="0"/>
      <w:color w:val="000000"/>
      <w:spacing w:val="-20"/>
      <w:sz w:val="22"/>
      <w:szCs w:val="22"/>
      <w:lang w:val="ru"/>
    </w:rPr>
  </w:style>
  <w:style w:type="character" w:customStyle="1" w:styleId="5pt1pt">
    <w:name w:val="Основной текст + 5 pt;Полужирный;Курсив;Интервал 1 pt"/>
    <w:rsid w:val="005657A5"/>
    <w:rPr>
      <w:rFonts w:ascii="Times New Roman" w:eastAsia="Times New Roman" w:hAnsi="Times New Roman" w:cs="Times New Roman"/>
      <w:b/>
      <w:bCs/>
      <w:i/>
      <w:iCs/>
      <w:smallCaps w:val="0"/>
      <w:strike w:val="0"/>
      <w:color w:val="000000"/>
      <w:spacing w:val="20"/>
      <w:sz w:val="10"/>
      <w:szCs w:val="10"/>
      <w:lang w:val="ru"/>
    </w:rPr>
  </w:style>
  <w:style w:type="character" w:customStyle="1" w:styleId="35pt1pt">
    <w:name w:val="Основной текст (3) + 5 pt;Интервал 1 pt"/>
    <w:rsid w:val="005657A5"/>
    <w:rPr>
      <w:rFonts w:ascii="Times New Roman" w:eastAsia="Times New Roman" w:hAnsi="Times New Roman" w:cs="Times New Roman"/>
      <w:b w:val="0"/>
      <w:bCs w:val="0"/>
      <w:i w:val="0"/>
      <w:iCs w:val="0"/>
      <w:smallCaps w:val="0"/>
      <w:strike w:val="0"/>
      <w:spacing w:val="20"/>
      <w:sz w:val="10"/>
      <w:szCs w:val="10"/>
    </w:rPr>
  </w:style>
  <w:style w:type="character" w:customStyle="1" w:styleId="71">
    <w:name w:val="Основной текст (7)_"/>
    <w:link w:val="72"/>
    <w:rsid w:val="005657A5"/>
    <w:rPr>
      <w:spacing w:val="-20"/>
      <w:sz w:val="19"/>
      <w:szCs w:val="19"/>
    </w:rPr>
  </w:style>
  <w:style w:type="character" w:customStyle="1" w:styleId="71pt">
    <w:name w:val="Основной текст (7) + Интервал 1 pt"/>
    <w:rsid w:val="005657A5"/>
    <w:rPr>
      <w:rFonts w:ascii="Times New Roman" w:eastAsia="Times New Roman" w:hAnsi="Times New Roman" w:cs="Times New Roman"/>
      <w:spacing w:val="20"/>
      <w:sz w:val="19"/>
      <w:szCs w:val="19"/>
    </w:rPr>
  </w:style>
  <w:style w:type="character" w:customStyle="1" w:styleId="82pt">
    <w:name w:val="Основной текст (8) + Интервал 2 pt"/>
    <w:rsid w:val="005657A5"/>
    <w:rPr>
      <w:rFonts w:ascii="Times New Roman" w:eastAsia="Times New Roman" w:hAnsi="Times New Roman" w:cs="Times New Roman"/>
      <w:spacing w:val="40"/>
    </w:rPr>
  </w:style>
  <w:style w:type="character" w:customStyle="1" w:styleId="84">
    <w:name w:val="Основной текст (8) + Не курсив"/>
    <w:rsid w:val="005657A5"/>
    <w:rPr>
      <w:rFonts w:ascii="Times New Roman" w:eastAsia="Times New Roman" w:hAnsi="Times New Roman" w:cs="Times New Roman"/>
      <w:i/>
      <w:iCs/>
    </w:rPr>
  </w:style>
  <w:style w:type="paragraph" w:customStyle="1" w:styleId="72">
    <w:name w:val="Основной текст (7)"/>
    <w:basedOn w:val="a"/>
    <w:link w:val="71"/>
    <w:rsid w:val="005657A5"/>
    <w:pPr>
      <w:spacing w:before="120" w:after="180" w:line="0" w:lineRule="atLeast"/>
    </w:pPr>
    <w:rPr>
      <w:spacing w:val="-20"/>
      <w:sz w:val="19"/>
      <w:szCs w:val="19"/>
    </w:rPr>
  </w:style>
  <w:style w:type="paragraph" w:customStyle="1" w:styleId="condition-leasing-cell-title">
    <w:name w:val="condition-leasing-cell-title"/>
    <w:basedOn w:val="a"/>
    <w:rsid w:val="005657A5"/>
    <w:pPr>
      <w:spacing w:before="100" w:beforeAutospacing="1" w:after="100" w:afterAutospacing="1"/>
    </w:pPr>
  </w:style>
  <w:style w:type="character" w:customStyle="1" w:styleId="6pt0pt0">
    <w:name w:val="Основной текст + 6 pt;Курсив;Интервал 0 pt"/>
    <w:rsid w:val="005657A5"/>
    <w:rPr>
      <w:rFonts w:ascii="Times New Roman" w:eastAsia="Times New Roman" w:hAnsi="Times New Roman" w:cs="Times New Roman"/>
      <w:b w:val="0"/>
      <w:bCs w:val="0"/>
      <w:i/>
      <w:iCs/>
      <w:smallCaps w:val="0"/>
      <w:strike w:val="0"/>
      <w:color w:val="000000"/>
      <w:spacing w:val="10"/>
      <w:sz w:val="12"/>
      <w:szCs w:val="12"/>
      <w:lang w:val="ru"/>
    </w:rPr>
  </w:style>
  <w:style w:type="character" w:customStyle="1" w:styleId="3d">
    <w:name w:val="Основной текст (3) + Не курсив"/>
    <w:rsid w:val="005657A5"/>
    <w:rPr>
      <w:rFonts w:ascii="Times New Roman" w:eastAsia="Times New Roman" w:hAnsi="Times New Roman" w:cs="Times New Roman"/>
      <w:b w:val="0"/>
      <w:bCs w:val="0"/>
      <w:i/>
      <w:iCs/>
      <w:smallCaps w:val="0"/>
      <w:strike w:val="0"/>
      <w:spacing w:val="0"/>
      <w:sz w:val="22"/>
      <w:szCs w:val="22"/>
    </w:rPr>
  </w:style>
  <w:style w:type="character" w:customStyle="1" w:styleId="345pt">
    <w:name w:val="Основной текст (3) + 4;5 pt;Не полужирный;Не курсив"/>
    <w:rsid w:val="005657A5"/>
    <w:rPr>
      <w:rFonts w:ascii="Times New Roman" w:eastAsia="Times New Roman" w:hAnsi="Times New Roman" w:cs="Times New Roman"/>
      <w:b/>
      <w:bCs/>
      <w:i/>
      <w:iCs/>
      <w:smallCaps w:val="0"/>
      <w:strike w:val="0"/>
      <w:spacing w:val="0"/>
      <w:sz w:val="9"/>
      <w:szCs w:val="9"/>
    </w:rPr>
  </w:style>
  <w:style w:type="character" w:customStyle="1" w:styleId="keyword">
    <w:name w:val="keyword"/>
    <w:rsid w:val="005657A5"/>
  </w:style>
  <w:style w:type="character" w:customStyle="1" w:styleId="text">
    <w:name w:val="text"/>
    <w:rsid w:val="005657A5"/>
  </w:style>
  <w:style w:type="character" w:customStyle="1" w:styleId="spelling-content-entity">
    <w:name w:val="spelling-content-entity"/>
    <w:rsid w:val="005657A5"/>
  </w:style>
  <w:style w:type="character" w:customStyle="1" w:styleId="52">
    <w:name w:val="Основной текст (5)_"/>
    <w:link w:val="53"/>
    <w:rsid w:val="005657A5"/>
    <w:rPr>
      <w:rFonts w:ascii="Arial" w:eastAsia="Arial" w:hAnsi="Arial" w:cs="Arial"/>
      <w:sz w:val="11"/>
      <w:szCs w:val="11"/>
    </w:rPr>
  </w:style>
  <w:style w:type="paragraph" w:customStyle="1" w:styleId="53">
    <w:name w:val="Основной текст (5)"/>
    <w:basedOn w:val="a"/>
    <w:link w:val="52"/>
    <w:rsid w:val="005657A5"/>
    <w:pPr>
      <w:spacing w:before="180" w:line="0" w:lineRule="atLeast"/>
    </w:pPr>
    <w:rPr>
      <w:rFonts w:ascii="Arial" w:eastAsia="Arial" w:hAnsi="Arial" w:cs="Arial"/>
      <w:sz w:val="11"/>
      <w:szCs w:val="11"/>
    </w:rPr>
  </w:style>
  <w:style w:type="character" w:styleId="afff2">
    <w:name w:val="FollowedHyperlink"/>
    <w:uiPriority w:val="99"/>
    <w:semiHidden/>
    <w:unhideWhenUsed/>
    <w:rsid w:val="005657A5"/>
    <w:rPr>
      <w:color w:val="800080"/>
      <w:u w:val="single"/>
    </w:rPr>
  </w:style>
  <w:style w:type="paragraph" w:styleId="afff3">
    <w:name w:val="TOC Heading"/>
    <w:basedOn w:val="1"/>
    <w:next w:val="a"/>
    <w:uiPriority w:val="39"/>
    <w:unhideWhenUsed/>
    <w:qFormat/>
    <w:rsid w:val="005657A5"/>
    <w:pPr>
      <w:keepLines/>
      <w:overflowPunct/>
      <w:autoSpaceDE/>
      <w:autoSpaceDN/>
      <w:adjustRightInd/>
      <w:spacing w:after="0" w:line="259" w:lineRule="auto"/>
      <w:jc w:val="left"/>
      <w:outlineLvl w:val="9"/>
    </w:pPr>
    <w:rPr>
      <w:rFonts w:ascii="Calibri Light" w:eastAsia="Times New Roman" w:hAnsi="Calibri Light" w:cs="Times New Roman"/>
      <w:b w:val="0"/>
      <w:bCs w:val="0"/>
      <w:color w:val="2E74B5"/>
      <w:kern w:val="0"/>
      <w:sz w:val="32"/>
      <w:lang w:val="x-none" w:eastAsia="x-none"/>
    </w:rPr>
  </w:style>
  <w:style w:type="paragraph" w:customStyle="1" w:styleId="afff4">
    <w:name w:val="Н.табл."/>
    <w:basedOn w:val="af8"/>
    <w:uiPriority w:val="99"/>
    <w:qFormat/>
    <w:rsid w:val="005657A5"/>
    <w:pPr>
      <w:spacing w:before="120" w:beforeAutospacing="0" w:after="0" w:afterAutospacing="0" w:line="276" w:lineRule="auto"/>
      <w:jc w:val="both"/>
    </w:pPr>
    <w:rPr>
      <w:b/>
      <w:bCs/>
    </w:rPr>
  </w:style>
  <w:style w:type="paragraph" w:customStyle="1" w:styleId="213">
    <w:name w:val="Основной текст 21"/>
    <w:basedOn w:val="a"/>
    <w:rsid w:val="005657A5"/>
    <w:pPr>
      <w:ind w:firstLine="720"/>
      <w:jc w:val="both"/>
    </w:pPr>
    <w:rPr>
      <w:sz w:val="28"/>
      <w:szCs w:val="20"/>
    </w:rPr>
  </w:style>
  <w:style w:type="numbering" w:customStyle="1" w:styleId="1c">
    <w:name w:val="Нет списка1"/>
    <w:next w:val="a2"/>
    <w:uiPriority w:val="99"/>
    <w:semiHidden/>
    <w:unhideWhenUsed/>
    <w:rsid w:val="005657A5"/>
  </w:style>
  <w:style w:type="numbering" w:customStyle="1" w:styleId="113">
    <w:name w:val="Нет списка11"/>
    <w:next w:val="a2"/>
    <w:semiHidden/>
    <w:rsid w:val="005657A5"/>
  </w:style>
  <w:style w:type="paragraph" w:styleId="3e">
    <w:name w:val="Body Text Indent 3"/>
    <w:basedOn w:val="a"/>
    <w:link w:val="3f"/>
    <w:rsid w:val="005657A5"/>
    <w:pPr>
      <w:spacing w:after="120"/>
      <w:ind w:left="283"/>
    </w:pPr>
    <w:rPr>
      <w:sz w:val="16"/>
      <w:szCs w:val="16"/>
      <w:lang w:val="x-none" w:eastAsia="x-none"/>
    </w:rPr>
  </w:style>
  <w:style w:type="character" w:customStyle="1" w:styleId="3f">
    <w:name w:val="Основной текст с отступом 3 Знак"/>
    <w:link w:val="3e"/>
    <w:rsid w:val="005657A5"/>
    <w:rPr>
      <w:sz w:val="16"/>
      <w:szCs w:val="16"/>
      <w:lang w:val="x-none" w:eastAsia="x-none"/>
    </w:rPr>
  </w:style>
  <w:style w:type="paragraph" w:customStyle="1" w:styleId="Noeeu1">
    <w:name w:val="Noeeu1"/>
    <w:basedOn w:val="a"/>
    <w:rsid w:val="005657A5"/>
    <w:pPr>
      <w:spacing w:line="360" w:lineRule="auto"/>
      <w:ind w:firstLine="720"/>
      <w:jc w:val="both"/>
    </w:pPr>
    <w:rPr>
      <w:spacing w:val="20"/>
      <w:sz w:val="28"/>
      <w:szCs w:val="20"/>
    </w:rPr>
  </w:style>
  <w:style w:type="table" w:customStyle="1" w:styleId="114">
    <w:name w:val="Сетка таблицы11"/>
    <w:basedOn w:val="a1"/>
    <w:next w:val="a3"/>
    <w:uiPriority w:val="59"/>
    <w:rsid w:val="005657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3"/>
    <w:uiPriority w:val="59"/>
    <w:rsid w:val="005657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toc 2"/>
    <w:basedOn w:val="a"/>
    <w:next w:val="a"/>
    <w:autoRedefine/>
    <w:uiPriority w:val="39"/>
    <w:unhideWhenUsed/>
    <w:rsid w:val="00461EA0"/>
    <w:pPr>
      <w:tabs>
        <w:tab w:val="left" w:pos="1276"/>
        <w:tab w:val="right" w:leader="dot" w:pos="9639"/>
      </w:tabs>
      <w:spacing w:line="360" w:lineRule="auto"/>
      <w:ind w:left="567"/>
    </w:pPr>
    <w:rPr>
      <w:rFonts w:ascii="Calibri" w:hAnsi="Calibri"/>
      <w:sz w:val="22"/>
      <w:szCs w:val="22"/>
    </w:rPr>
  </w:style>
  <w:style w:type="numbering" w:customStyle="1" w:styleId="2f1">
    <w:name w:val="Нет списка2"/>
    <w:next w:val="a2"/>
    <w:uiPriority w:val="99"/>
    <w:semiHidden/>
    <w:unhideWhenUsed/>
    <w:rsid w:val="005657A5"/>
  </w:style>
  <w:style w:type="table" w:customStyle="1" w:styleId="3f0">
    <w:name w:val="Сетка таблицы3"/>
    <w:basedOn w:val="a1"/>
    <w:next w:val="a3"/>
    <w:uiPriority w:val="59"/>
    <w:rsid w:val="005657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1tabl">
    <w:name w:val="y1_tabl"/>
    <w:basedOn w:val="a"/>
    <w:rsid w:val="005657A5"/>
    <w:pPr>
      <w:spacing w:before="200"/>
      <w:jc w:val="center"/>
    </w:pPr>
    <w:rPr>
      <w:i/>
      <w:iCs/>
      <w:u w:val="single"/>
    </w:rPr>
  </w:style>
  <w:style w:type="paragraph" w:customStyle="1" w:styleId="1d">
    <w:name w:val="Нижний колонтитул1"/>
    <w:basedOn w:val="a"/>
    <w:rsid w:val="005657A5"/>
    <w:pPr>
      <w:spacing w:line="240" w:lineRule="exact"/>
      <w:ind w:firstLine="284"/>
      <w:jc w:val="both"/>
    </w:pPr>
    <w:rPr>
      <w:sz w:val="22"/>
      <w:szCs w:val="20"/>
    </w:rPr>
  </w:style>
  <w:style w:type="numbering" w:customStyle="1" w:styleId="3f1">
    <w:name w:val="Нет списка3"/>
    <w:next w:val="a2"/>
    <w:uiPriority w:val="99"/>
    <w:semiHidden/>
    <w:unhideWhenUsed/>
    <w:rsid w:val="005657A5"/>
  </w:style>
  <w:style w:type="table" w:customStyle="1" w:styleId="4a">
    <w:name w:val="Сетка таблицы4"/>
    <w:basedOn w:val="a1"/>
    <w:next w:val="a3"/>
    <w:uiPriority w:val="99"/>
    <w:rsid w:val="005C7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Абзац списка Знак"/>
    <w:link w:val="af6"/>
    <w:uiPriority w:val="34"/>
    <w:locked/>
    <w:rsid w:val="005C720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358">
      <w:bodyDiv w:val="1"/>
      <w:marLeft w:val="0"/>
      <w:marRight w:val="0"/>
      <w:marTop w:val="0"/>
      <w:marBottom w:val="0"/>
      <w:divBdr>
        <w:top w:val="none" w:sz="0" w:space="0" w:color="auto"/>
        <w:left w:val="none" w:sz="0" w:space="0" w:color="auto"/>
        <w:bottom w:val="none" w:sz="0" w:space="0" w:color="auto"/>
        <w:right w:val="none" w:sz="0" w:space="0" w:color="auto"/>
      </w:divBdr>
    </w:div>
    <w:div w:id="23678340">
      <w:bodyDiv w:val="1"/>
      <w:marLeft w:val="0"/>
      <w:marRight w:val="0"/>
      <w:marTop w:val="0"/>
      <w:marBottom w:val="0"/>
      <w:divBdr>
        <w:top w:val="none" w:sz="0" w:space="0" w:color="auto"/>
        <w:left w:val="none" w:sz="0" w:space="0" w:color="auto"/>
        <w:bottom w:val="none" w:sz="0" w:space="0" w:color="auto"/>
        <w:right w:val="none" w:sz="0" w:space="0" w:color="auto"/>
      </w:divBdr>
    </w:div>
    <w:div w:id="24597273">
      <w:bodyDiv w:val="1"/>
      <w:marLeft w:val="0"/>
      <w:marRight w:val="0"/>
      <w:marTop w:val="0"/>
      <w:marBottom w:val="0"/>
      <w:divBdr>
        <w:top w:val="none" w:sz="0" w:space="0" w:color="auto"/>
        <w:left w:val="none" w:sz="0" w:space="0" w:color="auto"/>
        <w:bottom w:val="none" w:sz="0" w:space="0" w:color="auto"/>
        <w:right w:val="none" w:sz="0" w:space="0" w:color="auto"/>
      </w:divBdr>
    </w:div>
    <w:div w:id="29188945">
      <w:bodyDiv w:val="1"/>
      <w:marLeft w:val="0"/>
      <w:marRight w:val="0"/>
      <w:marTop w:val="0"/>
      <w:marBottom w:val="0"/>
      <w:divBdr>
        <w:top w:val="none" w:sz="0" w:space="0" w:color="auto"/>
        <w:left w:val="none" w:sz="0" w:space="0" w:color="auto"/>
        <w:bottom w:val="none" w:sz="0" w:space="0" w:color="auto"/>
        <w:right w:val="none" w:sz="0" w:space="0" w:color="auto"/>
      </w:divBdr>
    </w:div>
    <w:div w:id="33190930">
      <w:bodyDiv w:val="1"/>
      <w:marLeft w:val="0"/>
      <w:marRight w:val="0"/>
      <w:marTop w:val="0"/>
      <w:marBottom w:val="0"/>
      <w:divBdr>
        <w:top w:val="none" w:sz="0" w:space="0" w:color="auto"/>
        <w:left w:val="none" w:sz="0" w:space="0" w:color="auto"/>
        <w:bottom w:val="none" w:sz="0" w:space="0" w:color="auto"/>
        <w:right w:val="none" w:sz="0" w:space="0" w:color="auto"/>
      </w:divBdr>
    </w:div>
    <w:div w:id="33509552">
      <w:bodyDiv w:val="1"/>
      <w:marLeft w:val="0"/>
      <w:marRight w:val="0"/>
      <w:marTop w:val="0"/>
      <w:marBottom w:val="0"/>
      <w:divBdr>
        <w:top w:val="none" w:sz="0" w:space="0" w:color="auto"/>
        <w:left w:val="none" w:sz="0" w:space="0" w:color="auto"/>
        <w:bottom w:val="none" w:sz="0" w:space="0" w:color="auto"/>
        <w:right w:val="none" w:sz="0" w:space="0" w:color="auto"/>
      </w:divBdr>
    </w:div>
    <w:div w:id="57359377">
      <w:bodyDiv w:val="1"/>
      <w:marLeft w:val="0"/>
      <w:marRight w:val="0"/>
      <w:marTop w:val="0"/>
      <w:marBottom w:val="0"/>
      <w:divBdr>
        <w:top w:val="none" w:sz="0" w:space="0" w:color="auto"/>
        <w:left w:val="none" w:sz="0" w:space="0" w:color="auto"/>
        <w:bottom w:val="none" w:sz="0" w:space="0" w:color="auto"/>
        <w:right w:val="none" w:sz="0" w:space="0" w:color="auto"/>
      </w:divBdr>
    </w:div>
    <w:div w:id="68119456">
      <w:bodyDiv w:val="1"/>
      <w:marLeft w:val="0"/>
      <w:marRight w:val="0"/>
      <w:marTop w:val="0"/>
      <w:marBottom w:val="0"/>
      <w:divBdr>
        <w:top w:val="none" w:sz="0" w:space="0" w:color="auto"/>
        <w:left w:val="none" w:sz="0" w:space="0" w:color="auto"/>
        <w:bottom w:val="none" w:sz="0" w:space="0" w:color="auto"/>
        <w:right w:val="none" w:sz="0" w:space="0" w:color="auto"/>
      </w:divBdr>
    </w:div>
    <w:div w:id="73356356">
      <w:bodyDiv w:val="1"/>
      <w:marLeft w:val="0"/>
      <w:marRight w:val="0"/>
      <w:marTop w:val="0"/>
      <w:marBottom w:val="0"/>
      <w:divBdr>
        <w:top w:val="none" w:sz="0" w:space="0" w:color="auto"/>
        <w:left w:val="none" w:sz="0" w:space="0" w:color="auto"/>
        <w:bottom w:val="none" w:sz="0" w:space="0" w:color="auto"/>
        <w:right w:val="none" w:sz="0" w:space="0" w:color="auto"/>
      </w:divBdr>
    </w:div>
    <w:div w:id="80030016">
      <w:bodyDiv w:val="1"/>
      <w:marLeft w:val="0"/>
      <w:marRight w:val="0"/>
      <w:marTop w:val="0"/>
      <w:marBottom w:val="0"/>
      <w:divBdr>
        <w:top w:val="none" w:sz="0" w:space="0" w:color="auto"/>
        <w:left w:val="none" w:sz="0" w:space="0" w:color="auto"/>
        <w:bottom w:val="none" w:sz="0" w:space="0" w:color="auto"/>
        <w:right w:val="none" w:sz="0" w:space="0" w:color="auto"/>
      </w:divBdr>
    </w:div>
    <w:div w:id="95710597">
      <w:bodyDiv w:val="1"/>
      <w:marLeft w:val="0"/>
      <w:marRight w:val="0"/>
      <w:marTop w:val="0"/>
      <w:marBottom w:val="0"/>
      <w:divBdr>
        <w:top w:val="none" w:sz="0" w:space="0" w:color="auto"/>
        <w:left w:val="none" w:sz="0" w:space="0" w:color="auto"/>
        <w:bottom w:val="none" w:sz="0" w:space="0" w:color="auto"/>
        <w:right w:val="none" w:sz="0" w:space="0" w:color="auto"/>
      </w:divBdr>
    </w:div>
    <w:div w:id="122577818">
      <w:bodyDiv w:val="1"/>
      <w:marLeft w:val="0"/>
      <w:marRight w:val="0"/>
      <w:marTop w:val="0"/>
      <w:marBottom w:val="0"/>
      <w:divBdr>
        <w:top w:val="none" w:sz="0" w:space="0" w:color="auto"/>
        <w:left w:val="none" w:sz="0" w:space="0" w:color="auto"/>
        <w:bottom w:val="none" w:sz="0" w:space="0" w:color="auto"/>
        <w:right w:val="none" w:sz="0" w:space="0" w:color="auto"/>
      </w:divBdr>
    </w:div>
    <w:div w:id="133957767">
      <w:bodyDiv w:val="1"/>
      <w:marLeft w:val="0"/>
      <w:marRight w:val="0"/>
      <w:marTop w:val="0"/>
      <w:marBottom w:val="0"/>
      <w:divBdr>
        <w:top w:val="none" w:sz="0" w:space="0" w:color="auto"/>
        <w:left w:val="none" w:sz="0" w:space="0" w:color="auto"/>
        <w:bottom w:val="none" w:sz="0" w:space="0" w:color="auto"/>
        <w:right w:val="none" w:sz="0" w:space="0" w:color="auto"/>
      </w:divBdr>
    </w:div>
    <w:div w:id="149761241">
      <w:bodyDiv w:val="1"/>
      <w:marLeft w:val="0"/>
      <w:marRight w:val="0"/>
      <w:marTop w:val="0"/>
      <w:marBottom w:val="0"/>
      <w:divBdr>
        <w:top w:val="none" w:sz="0" w:space="0" w:color="auto"/>
        <w:left w:val="none" w:sz="0" w:space="0" w:color="auto"/>
        <w:bottom w:val="none" w:sz="0" w:space="0" w:color="auto"/>
        <w:right w:val="none" w:sz="0" w:space="0" w:color="auto"/>
      </w:divBdr>
    </w:div>
    <w:div w:id="156500253">
      <w:bodyDiv w:val="1"/>
      <w:marLeft w:val="0"/>
      <w:marRight w:val="0"/>
      <w:marTop w:val="0"/>
      <w:marBottom w:val="0"/>
      <w:divBdr>
        <w:top w:val="none" w:sz="0" w:space="0" w:color="auto"/>
        <w:left w:val="none" w:sz="0" w:space="0" w:color="auto"/>
        <w:bottom w:val="none" w:sz="0" w:space="0" w:color="auto"/>
        <w:right w:val="none" w:sz="0" w:space="0" w:color="auto"/>
      </w:divBdr>
    </w:div>
    <w:div w:id="157313411">
      <w:bodyDiv w:val="1"/>
      <w:marLeft w:val="0"/>
      <w:marRight w:val="0"/>
      <w:marTop w:val="0"/>
      <w:marBottom w:val="0"/>
      <w:divBdr>
        <w:top w:val="none" w:sz="0" w:space="0" w:color="auto"/>
        <w:left w:val="none" w:sz="0" w:space="0" w:color="auto"/>
        <w:bottom w:val="none" w:sz="0" w:space="0" w:color="auto"/>
        <w:right w:val="none" w:sz="0" w:space="0" w:color="auto"/>
      </w:divBdr>
    </w:div>
    <w:div w:id="159739784">
      <w:bodyDiv w:val="1"/>
      <w:marLeft w:val="0"/>
      <w:marRight w:val="0"/>
      <w:marTop w:val="0"/>
      <w:marBottom w:val="0"/>
      <w:divBdr>
        <w:top w:val="none" w:sz="0" w:space="0" w:color="auto"/>
        <w:left w:val="none" w:sz="0" w:space="0" w:color="auto"/>
        <w:bottom w:val="none" w:sz="0" w:space="0" w:color="auto"/>
        <w:right w:val="none" w:sz="0" w:space="0" w:color="auto"/>
      </w:divBdr>
    </w:div>
    <w:div w:id="191309091">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
    <w:div w:id="200943111">
      <w:bodyDiv w:val="1"/>
      <w:marLeft w:val="0"/>
      <w:marRight w:val="0"/>
      <w:marTop w:val="0"/>
      <w:marBottom w:val="0"/>
      <w:divBdr>
        <w:top w:val="none" w:sz="0" w:space="0" w:color="auto"/>
        <w:left w:val="none" w:sz="0" w:space="0" w:color="auto"/>
        <w:bottom w:val="none" w:sz="0" w:space="0" w:color="auto"/>
        <w:right w:val="none" w:sz="0" w:space="0" w:color="auto"/>
      </w:divBdr>
    </w:div>
    <w:div w:id="217668036">
      <w:bodyDiv w:val="1"/>
      <w:marLeft w:val="0"/>
      <w:marRight w:val="0"/>
      <w:marTop w:val="0"/>
      <w:marBottom w:val="0"/>
      <w:divBdr>
        <w:top w:val="none" w:sz="0" w:space="0" w:color="auto"/>
        <w:left w:val="none" w:sz="0" w:space="0" w:color="auto"/>
        <w:bottom w:val="none" w:sz="0" w:space="0" w:color="auto"/>
        <w:right w:val="none" w:sz="0" w:space="0" w:color="auto"/>
      </w:divBdr>
    </w:div>
    <w:div w:id="224611267">
      <w:bodyDiv w:val="1"/>
      <w:marLeft w:val="0"/>
      <w:marRight w:val="0"/>
      <w:marTop w:val="0"/>
      <w:marBottom w:val="0"/>
      <w:divBdr>
        <w:top w:val="none" w:sz="0" w:space="0" w:color="auto"/>
        <w:left w:val="none" w:sz="0" w:space="0" w:color="auto"/>
        <w:bottom w:val="none" w:sz="0" w:space="0" w:color="auto"/>
        <w:right w:val="none" w:sz="0" w:space="0" w:color="auto"/>
      </w:divBdr>
    </w:div>
    <w:div w:id="229584019">
      <w:bodyDiv w:val="1"/>
      <w:marLeft w:val="0"/>
      <w:marRight w:val="0"/>
      <w:marTop w:val="0"/>
      <w:marBottom w:val="0"/>
      <w:divBdr>
        <w:top w:val="none" w:sz="0" w:space="0" w:color="auto"/>
        <w:left w:val="none" w:sz="0" w:space="0" w:color="auto"/>
        <w:bottom w:val="none" w:sz="0" w:space="0" w:color="auto"/>
        <w:right w:val="none" w:sz="0" w:space="0" w:color="auto"/>
      </w:divBdr>
    </w:div>
    <w:div w:id="238486657">
      <w:bodyDiv w:val="1"/>
      <w:marLeft w:val="0"/>
      <w:marRight w:val="0"/>
      <w:marTop w:val="0"/>
      <w:marBottom w:val="0"/>
      <w:divBdr>
        <w:top w:val="none" w:sz="0" w:space="0" w:color="auto"/>
        <w:left w:val="none" w:sz="0" w:space="0" w:color="auto"/>
        <w:bottom w:val="none" w:sz="0" w:space="0" w:color="auto"/>
        <w:right w:val="none" w:sz="0" w:space="0" w:color="auto"/>
      </w:divBdr>
    </w:div>
    <w:div w:id="240989654">
      <w:bodyDiv w:val="1"/>
      <w:marLeft w:val="0"/>
      <w:marRight w:val="0"/>
      <w:marTop w:val="0"/>
      <w:marBottom w:val="0"/>
      <w:divBdr>
        <w:top w:val="none" w:sz="0" w:space="0" w:color="auto"/>
        <w:left w:val="none" w:sz="0" w:space="0" w:color="auto"/>
        <w:bottom w:val="none" w:sz="0" w:space="0" w:color="auto"/>
        <w:right w:val="none" w:sz="0" w:space="0" w:color="auto"/>
      </w:divBdr>
    </w:div>
    <w:div w:id="261496138">
      <w:bodyDiv w:val="1"/>
      <w:marLeft w:val="0"/>
      <w:marRight w:val="0"/>
      <w:marTop w:val="0"/>
      <w:marBottom w:val="0"/>
      <w:divBdr>
        <w:top w:val="none" w:sz="0" w:space="0" w:color="auto"/>
        <w:left w:val="none" w:sz="0" w:space="0" w:color="auto"/>
        <w:bottom w:val="none" w:sz="0" w:space="0" w:color="auto"/>
        <w:right w:val="none" w:sz="0" w:space="0" w:color="auto"/>
      </w:divBdr>
    </w:div>
    <w:div w:id="276177040">
      <w:bodyDiv w:val="1"/>
      <w:marLeft w:val="0"/>
      <w:marRight w:val="0"/>
      <w:marTop w:val="0"/>
      <w:marBottom w:val="0"/>
      <w:divBdr>
        <w:top w:val="none" w:sz="0" w:space="0" w:color="auto"/>
        <w:left w:val="none" w:sz="0" w:space="0" w:color="auto"/>
        <w:bottom w:val="none" w:sz="0" w:space="0" w:color="auto"/>
        <w:right w:val="none" w:sz="0" w:space="0" w:color="auto"/>
      </w:divBdr>
    </w:div>
    <w:div w:id="303463892">
      <w:bodyDiv w:val="1"/>
      <w:marLeft w:val="0"/>
      <w:marRight w:val="0"/>
      <w:marTop w:val="0"/>
      <w:marBottom w:val="0"/>
      <w:divBdr>
        <w:top w:val="none" w:sz="0" w:space="0" w:color="auto"/>
        <w:left w:val="none" w:sz="0" w:space="0" w:color="auto"/>
        <w:bottom w:val="none" w:sz="0" w:space="0" w:color="auto"/>
        <w:right w:val="none" w:sz="0" w:space="0" w:color="auto"/>
      </w:divBdr>
    </w:div>
    <w:div w:id="313801236">
      <w:bodyDiv w:val="1"/>
      <w:marLeft w:val="0"/>
      <w:marRight w:val="0"/>
      <w:marTop w:val="0"/>
      <w:marBottom w:val="0"/>
      <w:divBdr>
        <w:top w:val="none" w:sz="0" w:space="0" w:color="auto"/>
        <w:left w:val="none" w:sz="0" w:space="0" w:color="auto"/>
        <w:bottom w:val="none" w:sz="0" w:space="0" w:color="auto"/>
        <w:right w:val="none" w:sz="0" w:space="0" w:color="auto"/>
      </w:divBdr>
    </w:div>
    <w:div w:id="318727759">
      <w:bodyDiv w:val="1"/>
      <w:marLeft w:val="0"/>
      <w:marRight w:val="0"/>
      <w:marTop w:val="0"/>
      <w:marBottom w:val="0"/>
      <w:divBdr>
        <w:top w:val="none" w:sz="0" w:space="0" w:color="auto"/>
        <w:left w:val="none" w:sz="0" w:space="0" w:color="auto"/>
        <w:bottom w:val="none" w:sz="0" w:space="0" w:color="auto"/>
        <w:right w:val="none" w:sz="0" w:space="0" w:color="auto"/>
      </w:divBdr>
    </w:div>
    <w:div w:id="319693829">
      <w:bodyDiv w:val="1"/>
      <w:marLeft w:val="0"/>
      <w:marRight w:val="0"/>
      <w:marTop w:val="0"/>
      <w:marBottom w:val="0"/>
      <w:divBdr>
        <w:top w:val="none" w:sz="0" w:space="0" w:color="auto"/>
        <w:left w:val="none" w:sz="0" w:space="0" w:color="auto"/>
        <w:bottom w:val="none" w:sz="0" w:space="0" w:color="auto"/>
        <w:right w:val="none" w:sz="0" w:space="0" w:color="auto"/>
      </w:divBdr>
    </w:div>
    <w:div w:id="352657944">
      <w:bodyDiv w:val="1"/>
      <w:marLeft w:val="0"/>
      <w:marRight w:val="0"/>
      <w:marTop w:val="0"/>
      <w:marBottom w:val="0"/>
      <w:divBdr>
        <w:top w:val="none" w:sz="0" w:space="0" w:color="auto"/>
        <w:left w:val="none" w:sz="0" w:space="0" w:color="auto"/>
        <w:bottom w:val="none" w:sz="0" w:space="0" w:color="auto"/>
        <w:right w:val="none" w:sz="0" w:space="0" w:color="auto"/>
      </w:divBdr>
    </w:div>
    <w:div w:id="358549500">
      <w:bodyDiv w:val="1"/>
      <w:marLeft w:val="0"/>
      <w:marRight w:val="0"/>
      <w:marTop w:val="0"/>
      <w:marBottom w:val="0"/>
      <w:divBdr>
        <w:top w:val="none" w:sz="0" w:space="0" w:color="auto"/>
        <w:left w:val="none" w:sz="0" w:space="0" w:color="auto"/>
        <w:bottom w:val="none" w:sz="0" w:space="0" w:color="auto"/>
        <w:right w:val="none" w:sz="0" w:space="0" w:color="auto"/>
      </w:divBdr>
    </w:div>
    <w:div w:id="360009700">
      <w:bodyDiv w:val="1"/>
      <w:marLeft w:val="0"/>
      <w:marRight w:val="0"/>
      <w:marTop w:val="0"/>
      <w:marBottom w:val="0"/>
      <w:divBdr>
        <w:top w:val="none" w:sz="0" w:space="0" w:color="auto"/>
        <w:left w:val="none" w:sz="0" w:space="0" w:color="auto"/>
        <w:bottom w:val="none" w:sz="0" w:space="0" w:color="auto"/>
        <w:right w:val="none" w:sz="0" w:space="0" w:color="auto"/>
      </w:divBdr>
    </w:div>
    <w:div w:id="360017939">
      <w:bodyDiv w:val="1"/>
      <w:marLeft w:val="0"/>
      <w:marRight w:val="0"/>
      <w:marTop w:val="0"/>
      <w:marBottom w:val="0"/>
      <w:divBdr>
        <w:top w:val="none" w:sz="0" w:space="0" w:color="auto"/>
        <w:left w:val="none" w:sz="0" w:space="0" w:color="auto"/>
        <w:bottom w:val="none" w:sz="0" w:space="0" w:color="auto"/>
        <w:right w:val="none" w:sz="0" w:space="0" w:color="auto"/>
      </w:divBdr>
    </w:div>
    <w:div w:id="378823762">
      <w:bodyDiv w:val="1"/>
      <w:marLeft w:val="0"/>
      <w:marRight w:val="0"/>
      <w:marTop w:val="0"/>
      <w:marBottom w:val="0"/>
      <w:divBdr>
        <w:top w:val="none" w:sz="0" w:space="0" w:color="auto"/>
        <w:left w:val="none" w:sz="0" w:space="0" w:color="auto"/>
        <w:bottom w:val="none" w:sz="0" w:space="0" w:color="auto"/>
        <w:right w:val="none" w:sz="0" w:space="0" w:color="auto"/>
      </w:divBdr>
    </w:div>
    <w:div w:id="390033780">
      <w:bodyDiv w:val="1"/>
      <w:marLeft w:val="0"/>
      <w:marRight w:val="0"/>
      <w:marTop w:val="0"/>
      <w:marBottom w:val="0"/>
      <w:divBdr>
        <w:top w:val="none" w:sz="0" w:space="0" w:color="auto"/>
        <w:left w:val="none" w:sz="0" w:space="0" w:color="auto"/>
        <w:bottom w:val="none" w:sz="0" w:space="0" w:color="auto"/>
        <w:right w:val="none" w:sz="0" w:space="0" w:color="auto"/>
      </w:divBdr>
    </w:div>
    <w:div w:id="391125874">
      <w:bodyDiv w:val="1"/>
      <w:marLeft w:val="0"/>
      <w:marRight w:val="0"/>
      <w:marTop w:val="0"/>
      <w:marBottom w:val="0"/>
      <w:divBdr>
        <w:top w:val="none" w:sz="0" w:space="0" w:color="auto"/>
        <w:left w:val="none" w:sz="0" w:space="0" w:color="auto"/>
        <w:bottom w:val="none" w:sz="0" w:space="0" w:color="auto"/>
        <w:right w:val="none" w:sz="0" w:space="0" w:color="auto"/>
      </w:divBdr>
    </w:div>
    <w:div w:id="398207570">
      <w:bodyDiv w:val="1"/>
      <w:marLeft w:val="0"/>
      <w:marRight w:val="0"/>
      <w:marTop w:val="0"/>
      <w:marBottom w:val="0"/>
      <w:divBdr>
        <w:top w:val="none" w:sz="0" w:space="0" w:color="auto"/>
        <w:left w:val="none" w:sz="0" w:space="0" w:color="auto"/>
        <w:bottom w:val="none" w:sz="0" w:space="0" w:color="auto"/>
        <w:right w:val="none" w:sz="0" w:space="0" w:color="auto"/>
      </w:divBdr>
    </w:div>
    <w:div w:id="405614025">
      <w:bodyDiv w:val="1"/>
      <w:marLeft w:val="0"/>
      <w:marRight w:val="0"/>
      <w:marTop w:val="0"/>
      <w:marBottom w:val="0"/>
      <w:divBdr>
        <w:top w:val="none" w:sz="0" w:space="0" w:color="auto"/>
        <w:left w:val="none" w:sz="0" w:space="0" w:color="auto"/>
        <w:bottom w:val="none" w:sz="0" w:space="0" w:color="auto"/>
        <w:right w:val="none" w:sz="0" w:space="0" w:color="auto"/>
      </w:divBdr>
    </w:div>
    <w:div w:id="424037066">
      <w:bodyDiv w:val="1"/>
      <w:marLeft w:val="0"/>
      <w:marRight w:val="0"/>
      <w:marTop w:val="0"/>
      <w:marBottom w:val="0"/>
      <w:divBdr>
        <w:top w:val="none" w:sz="0" w:space="0" w:color="auto"/>
        <w:left w:val="none" w:sz="0" w:space="0" w:color="auto"/>
        <w:bottom w:val="none" w:sz="0" w:space="0" w:color="auto"/>
        <w:right w:val="none" w:sz="0" w:space="0" w:color="auto"/>
      </w:divBdr>
    </w:div>
    <w:div w:id="440956787">
      <w:bodyDiv w:val="1"/>
      <w:marLeft w:val="0"/>
      <w:marRight w:val="0"/>
      <w:marTop w:val="0"/>
      <w:marBottom w:val="0"/>
      <w:divBdr>
        <w:top w:val="none" w:sz="0" w:space="0" w:color="auto"/>
        <w:left w:val="none" w:sz="0" w:space="0" w:color="auto"/>
        <w:bottom w:val="none" w:sz="0" w:space="0" w:color="auto"/>
        <w:right w:val="none" w:sz="0" w:space="0" w:color="auto"/>
      </w:divBdr>
    </w:div>
    <w:div w:id="465897408">
      <w:bodyDiv w:val="1"/>
      <w:marLeft w:val="0"/>
      <w:marRight w:val="0"/>
      <w:marTop w:val="0"/>
      <w:marBottom w:val="0"/>
      <w:divBdr>
        <w:top w:val="none" w:sz="0" w:space="0" w:color="auto"/>
        <w:left w:val="none" w:sz="0" w:space="0" w:color="auto"/>
        <w:bottom w:val="none" w:sz="0" w:space="0" w:color="auto"/>
        <w:right w:val="none" w:sz="0" w:space="0" w:color="auto"/>
      </w:divBdr>
    </w:div>
    <w:div w:id="477386696">
      <w:bodyDiv w:val="1"/>
      <w:marLeft w:val="0"/>
      <w:marRight w:val="0"/>
      <w:marTop w:val="0"/>
      <w:marBottom w:val="0"/>
      <w:divBdr>
        <w:top w:val="none" w:sz="0" w:space="0" w:color="auto"/>
        <w:left w:val="none" w:sz="0" w:space="0" w:color="auto"/>
        <w:bottom w:val="none" w:sz="0" w:space="0" w:color="auto"/>
        <w:right w:val="none" w:sz="0" w:space="0" w:color="auto"/>
      </w:divBdr>
    </w:div>
    <w:div w:id="481428440">
      <w:bodyDiv w:val="1"/>
      <w:marLeft w:val="0"/>
      <w:marRight w:val="0"/>
      <w:marTop w:val="0"/>
      <w:marBottom w:val="0"/>
      <w:divBdr>
        <w:top w:val="none" w:sz="0" w:space="0" w:color="auto"/>
        <w:left w:val="none" w:sz="0" w:space="0" w:color="auto"/>
        <w:bottom w:val="none" w:sz="0" w:space="0" w:color="auto"/>
        <w:right w:val="none" w:sz="0" w:space="0" w:color="auto"/>
      </w:divBdr>
    </w:div>
    <w:div w:id="491915242">
      <w:bodyDiv w:val="1"/>
      <w:marLeft w:val="0"/>
      <w:marRight w:val="0"/>
      <w:marTop w:val="0"/>
      <w:marBottom w:val="0"/>
      <w:divBdr>
        <w:top w:val="none" w:sz="0" w:space="0" w:color="auto"/>
        <w:left w:val="none" w:sz="0" w:space="0" w:color="auto"/>
        <w:bottom w:val="none" w:sz="0" w:space="0" w:color="auto"/>
        <w:right w:val="none" w:sz="0" w:space="0" w:color="auto"/>
      </w:divBdr>
    </w:div>
    <w:div w:id="499124115">
      <w:bodyDiv w:val="1"/>
      <w:marLeft w:val="0"/>
      <w:marRight w:val="0"/>
      <w:marTop w:val="0"/>
      <w:marBottom w:val="0"/>
      <w:divBdr>
        <w:top w:val="none" w:sz="0" w:space="0" w:color="auto"/>
        <w:left w:val="none" w:sz="0" w:space="0" w:color="auto"/>
        <w:bottom w:val="none" w:sz="0" w:space="0" w:color="auto"/>
        <w:right w:val="none" w:sz="0" w:space="0" w:color="auto"/>
      </w:divBdr>
    </w:div>
    <w:div w:id="502549157">
      <w:bodyDiv w:val="1"/>
      <w:marLeft w:val="0"/>
      <w:marRight w:val="0"/>
      <w:marTop w:val="0"/>
      <w:marBottom w:val="0"/>
      <w:divBdr>
        <w:top w:val="none" w:sz="0" w:space="0" w:color="auto"/>
        <w:left w:val="none" w:sz="0" w:space="0" w:color="auto"/>
        <w:bottom w:val="none" w:sz="0" w:space="0" w:color="auto"/>
        <w:right w:val="none" w:sz="0" w:space="0" w:color="auto"/>
      </w:divBdr>
    </w:div>
    <w:div w:id="511726918">
      <w:bodyDiv w:val="1"/>
      <w:marLeft w:val="0"/>
      <w:marRight w:val="0"/>
      <w:marTop w:val="0"/>
      <w:marBottom w:val="0"/>
      <w:divBdr>
        <w:top w:val="none" w:sz="0" w:space="0" w:color="auto"/>
        <w:left w:val="none" w:sz="0" w:space="0" w:color="auto"/>
        <w:bottom w:val="none" w:sz="0" w:space="0" w:color="auto"/>
        <w:right w:val="none" w:sz="0" w:space="0" w:color="auto"/>
      </w:divBdr>
    </w:div>
    <w:div w:id="546455093">
      <w:bodyDiv w:val="1"/>
      <w:marLeft w:val="0"/>
      <w:marRight w:val="0"/>
      <w:marTop w:val="0"/>
      <w:marBottom w:val="0"/>
      <w:divBdr>
        <w:top w:val="none" w:sz="0" w:space="0" w:color="auto"/>
        <w:left w:val="none" w:sz="0" w:space="0" w:color="auto"/>
        <w:bottom w:val="none" w:sz="0" w:space="0" w:color="auto"/>
        <w:right w:val="none" w:sz="0" w:space="0" w:color="auto"/>
      </w:divBdr>
    </w:div>
    <w:div w:id="557395223">
      <w:bodyDiv w:val="1"/>
      <w:marLeft w:val="0"/>
      <w:marRight w:val="0"/>
      <w:marTop w:val="0"/>
      <w:marBottom w:val="0"/>
      <w:divBdr>
        <w:top w:val="none" w:sz="0" w:space="0" w:color="auto"/>
        <w:left w:val="none" w:sz="0" w:space="0" w:color="auto"/>
        <w:bottom w:val="none" w:sz="0" w:space="0" w:color="auto"/>
        <w:right w:val="none" w:sz="0" w:space="0" w:color="auto"/>
      </w:divBdr>
    </w:div>
    <w:div w:id="570965569">
      <w:bodyDiv w:val="1"/>
      <w:marLeft w:val="0"/>
      <w:marRight w:val="0"/>
      <w:marTop w:val="0"/>
      <w:marBottom w:val="0"/>
      <w:divBdr>
        <w:top w:val="none" w:sz="0" w:space="0" w:color="auto"/>
        <w:left w:val="none" w:sz="0" w:space="0" w:color="auto"/>
        <w:bottom w:val="none" w:sz="0" w:space="0" w:color="auto"/>
        <w:right w:val="none" w:sz="0" w:space="0" w:color="auto"/>
      </w:divBdr>
    </w:div>
    <w:div w:id="571231243">
      <w:bodyDiv w:val="1"/>
      <w:marLeft w:val="0"/>
      <w:marRight w:val="0"/>
      <w:marTop w:val="0"/>
      <w:marBottom w:val="0"/>
      <w:divBdr>
        <w:top w:val="none" w:sz="0" w:space="0" w:color="auto"/>
        <w:left w:val="none" w:sz="0" w:space="0" w:color="auto"/>
        <w:bottom w:val="none" w:sz="0" w:space="0" w:color="auto"/>
        <w:right w:val="none" w:sz="0" w:space="0" w:color="auto"/>
      </w:divBdr>
    </w:div>
    <w:div w:id="578564656">
      <w:bodyDiv w:val="1"/>
      <w:marLeft w:val="0"/>
      <w:marRight w:val="0"/>
      <w:marTop w:val="0"/>
      <w:marBottom w:val="0"/>
      <w:divBdr>
        <w:top w:val="none" w:sz="0" w:space="0" w:color="auto"/>
        <w:left w:val="none" w:sz="0" w:space="0" w:color="auto"/>
        <w:bottom w:val="none" w:sz="0" w:space="0" w:color="auto"/>
        <w:right w:val="none" w:sz="0" w:space="0" w:color="auto"/>
      </w:divBdr>
    </w:div>
    <w:div w:id="585965622">
      <w:bodyDiv w:val="1"/>
      <w:marLeft w:val="0"/>
      <w:marRight w:val="0"/>
      <w:marTop w:val="0"/>
      <w:marBottom w:val="0"/>
      <w:divBdr>
        <w:top w:val="none" w:sz="0" w:space="0" w:color="auto"/>
        <w:left w:val="none" w:sz="0" w:space="0" w:color="auto"/>
        <w:bottom w:val="none" w:sz="0" w:space="0" w:color="auto"/>
        <w:right w:val="none" w:sz="0" w:space="0" w:color="auto"/>
      </w:divBdr>
    </w:div>
    <w:div w:id="621690112">
      <w:bodyDiv w:val="1"/>
      <w:marLeft w:val="0"/>
      <w:marRight w:val="0"/>
      <w:marTop w:val="0"/>
      <w:marBottom w:val="0"/>
      <w:divBdr>
        <w:top w:val="none" w:sz="0" w:space="0" w:color="auto"/>
        <w:left w:val="none" w:sz="0" w:space="0" w:color="auto"/>
        <w:bottom w:val="none" w:sz="0" w:space="0" w:color="auto"/>
        <w:right w:val="none" w:sz="0" w:space="0" w:color="auto"/>
      </w:divBdr>
    </w:div>
    <w:div w:id="626816316">
      <w:bodyDiv w:val="1"/>
      <w:marLeft w:val="0"/>
      <w:marRight w:val="0"/>
      <w:marTop w:val="0"/>
      <w:marBottom w:val="0"/>
      <w:divBdr>
        <w:top w:val="none" w:sz="0" w:space="0" w:color="auto"/>
        <w:left w:val="none" w:sz="0" w:space="0" w:color="auto"/>
        <w:bottom w:val="none" w:sz="0" w:space="0" w:color="auto"/>
        <w:right w:val="none" w:sz="0" w:space="0" w:color="auto"/>
      </w:divBdr>
    </w:div>
    <w:div w:id="638263331">
      <w:bodyDiv w:val="1"/>
      <w:marLeft w:val="0"/>
      <w:marRight w:val="0"/>
      <w:marTop w:val="0"/>
      <w:marBottom w:val="0"/>
      <w:divBdr>
        <w:top w:val="none" w:sz="0" w:space="0" w:color="auto"/>
        <w:left w:val="none" w:sz="0" w:space="0" w:color="auto"/>
        <w:bottom w:val="none" w:sz="0" w:space="0" w:color="auto"/>
        <w:right w:val="none" w:sz="0" w:space="0" w:color="auto"/>
      </w:divBdr>
    </w:div>
    <w:div w:id="664089965">
      <w:bodyDiv w:val="1"/>
      <w:marLeft w:val="0"/>
      <w:marRight w:val="0"/>
      <w:marTop w:val="0"/>
      <w:marBottom w:val="0"/>
      <w:divBdr>
        <w:top w:val="none" w:sz="0" w:space="0" w:color="auto"/>
        <w:left w:val="none" w:sz="0" w:space="0" w:color="auto"/>
        <w:bottom w:val="none" w:sz="0" w:space="0" w:color="auto"/>
        <w:right w:val="none" w:sz="0" w:space="0" w:color="auto"/>
      </w:divBdr>
    </w:div>
    <w:div w:id="674964850">
      <w:bodyDiv w:val="1"/>
      <w:marLeft w:val="0"/>
      <w:marRight w:val="0"/>
      <w:marTop w:val="0"/>
      <w:marBottom w:val="0"/>
      <w:divBdr>
        <w:top w:val="none" w:sz="0" w:space="0" w:color="auto"/>
        <w:left w:val="none" w:sz="0" w:space="0" w:color="auto"/>
        <w:bottom w:val="none" w:sz="0" w:space="0" w:color="auto"/>
        <w:right w:val="none" w:sz="0" w:space="0" w:color="auto"/>
      </w:divBdr>
    </w:div>
    <w:div w:id="693071404">
      <w:bodyDiv w:val="1"/>
      <w:marLeft w:val="0"/>
      <w:marRight w:val="0"/>
      <w:marTop w:val="0"/>
      <w:marBottom w:val="0"/>
      <w:divBdr>
        <w:top w:val="none" w:sz="0" w:space="0" w:color="auto"/>
        <w:left w:val="none" w:sz="0" w:space="0" w:color="auto"/>
        <w:bottom w:val="none" w:sz="0" w:space="0" w:color="auto"/>
        <w:right w:val="none" w:sz="0" w:space="0" w:color="auto"/>
      </w:divBdr>
    </w:div>
    <w:div w:id="700668181">
      <w:bodyDiv w:val="1"/>
      <w:marLeft w:val="0"/>
      <w:marRight w:val="0"/>
      <w:marTop w:val="0"/>
      <w:marBottom w:val="0"/>
      <w:divBdr>
        <w:top w:val="none" w:sz="0" w:space="0" w:color="auto"/>
        <w:left w:val="none" w:sz="0" w:space="0" w:color="auto"/>
        <w:bottom w:val="none" w:sz="0" w:space="0" w:color="auto"/>
        <w:right w:val="none" w:sz="0" w:space="0" w:color="auto"/>
      </w:divBdr>
    </w:div>
    <w:div w:id="702950020">
      <w:bodyDiv w:val="1"/>
      <w:marLeft w:val="0"/>
      <w:marRight w:val="0"/>
      <w:marTop w:val="0"/>
      <w:marBottom w:val="0"/>
      <w:divBdr>
        <w:top w:val="none" w:sz="0" w:space="0" w:color="auto"/>
        <w:left w:val="none" w:sz="0" w:space="0" w:color="auto"/>
        <w:bottom w:val="none" w:sz="0" w:space="0" w:color="auto"/>
        <w:right w:val="none" w:sz="0" w:space="0" w:color="auto"/>
      </w:divBdr>
    </w:div>
    <w:div w:id="705788699">
      <w:bodyDiv w:val="1"/>
      <w:marLeft w:val="0"/>
      <w:marRight w:val="0"/>
      <w:marTop w:val="0"/>
      <w:marBottom w:val="0"/>
      <w:divBdr>
        <w:top w:val="none" w:sz="0" w:space="0" w:color="auto"/>
        <w:left w:val="none" w:sz="0" w:space="0" w:color="auto"/>
        <w:bottom w:val="none" w:sz="0" w:space="0" w:color="auto"/>
        <w:right w:val="none" w:sz="0" w:space="0" w:color="auto"/>
      </w:divBdr>
    </w:div>
    <w:div w:id="713962262">
      <w:bodyDiv w:val="1"/>
      <w:marLeft w:val="0"/>
      <w:marRight w:val="0"/>
      <w:marTop w:val="0"/>
      <w:marBottom w:val="0"/>
      <w:divBdr>
        <w:top w:val="none" w:sz="0" w:space="0" w:color="auto"/>
        <w:left w:val="none" w:sz="0" w:space="0" w:color="auto"/>
        <w:bottom w:val="none" w:sz="0" w:space="0" w:color="auto"/>
        <w:right w:val="none" w:sz="0" w:space="0" w:color="auto"/>
      </w:divBdr>
    </w:div>
    <w:div w:id="747578855">
      <w:bodyDiv w:val="1"/>
      <w:marLeft w:val="0"/>
      <w:marRight w:val="0"/>
      <w:marTop w:val="0"/>
      <w:marBottom w:val="0"/>
      <w:divBdr>
        <w:top w:val="none" w:sz="0" w:space="0" w:color="auto"/>
        <w:left w:val="none" w:sz="0" w:space="0" w:color="auto"/>
        <w:bottom w:val="none" w:sz="0" w:space="0" w:color="auto"/>
        <w:right w:val="none" w:sz="0" w:space="0" w:color="auto"/>
      </w:divBdr>
    </w:div>
    <w:div w:id="780076869">
      <w:bodyDiv w:val="1"/>
      <w:marLeft w:val="0"/>
      <w:marRight w:val="0"/>
      <w:marTop w:val="0"/>
      <w:marBottom w:val="0"/>
      <w:divBdr>
        <w:top w:val="none" w:sz="0" w:space="0" w:color="auto"/>
        <w:left w:val="none" w:sz="0" w:space="0" w:color="auto"/>
        <w:bottom w:val="none" w:sz="0" w:space="0" w:color="auto"/>
        <w:right w:val="none" w:sz="0" w:space="0" w:color="auto"/>
      </w:divBdr>
    </w:div>
    <w:div w:id="785199804">
      <w:bodyDiv w:val="1"/>
      <w:marLeft w:val="0"/>
      <w:marRight w:val="0"/>
      <w:marTop w:val="0"/>
      <w:marBottom w:val="0"/>
      <w:divBdr>
        <w:top w:val="none" w:sz="0" w:space="0" w:color="auto"/>
        <w:left w:val="none" w:sz="0" w:space="0" w:color="auto"/>
        <w:bottom w:val="none" w:sz="0" w:space="0" w:color="auto"/>
        <w:right w:val="none" w:sz="0" w:space="0" w:color="auto"/>
      </w:divBdr>
    </w:div>
    <w:div w:id="801994490">
      <w:bodyDiv w:val="1"/>
      <w:marLeft w:val="0"/>
      <w:marRight w:val="0"/>
      <w:marTop w:val="0"/>
      <w:marBottom w:val="0"/>
      <w:divBdr>
        <w:top w:val="none" w:sz="0" w:space="0" w:color="auto"/>
        <w:left w:val="none" w:sz="0" w:space="0" w:color="auto"/>
        <w:bottom w:val="none" w:sz="0" w:space="0" w:color="auto"/>
        <w:right w:val="none" w:sz="0" w:space="0" w:color="auto"/>
      </w:divBdr>
    </w:div>
    <w:div w:id="809204607">
      <w:bodyDiv w:val="1"/>
      <w:marLeft w:val="0"/>
      <w:marRight w:val="0"/>
      <w:marTop w:val="0"/>
      <w:marBottom w:val="0"/>
      <w:divBdr>
        <w:top w:val="none" w:sz="0" w:space="0" w:color="auto"/>
        <w:left w:val="none" w:sz="0" w:space="0" w:color="auto"/>
        <w:bottom w:val="none" w:sz="0" w:space="0" w:color="auto"/>
        <w:right w:val="none" w:sz="0" w:space="0" w:color="auto"/>
      </w:divBdr>
    </w:div>
    <w:div w:id="826871065">
      <w:bodyDiv w:val="1"/>
      <w:marLeft w:val="0"/>
      <w:marRight w:val="0"/>
      <w:marTop w:val="0"/>
      <w:marBottom w:val="0"/>
      <w:divBdr>
        <w:top w:val="none" w:sz="0" w:space="0" w:color="auto"/>
        <w:left w:val="none" w:sz="0" w:space="0" w:color="auto"/>
        <w:bottom w:val="none" w:sz="0" w:space="0" w:color="auto"/>
        <w:right w:val="none" w:sz="0" w:space="0" w:color="auto"/>
      </w:divBdr>
    </w:div>
    <w:div w:id="847905862">
      <w:bodyDiv w:val="1"/>
      <w:marLeft w:val="0"/>
      <w:marRight w:val="0"/>
      <w:marTop w:val="0"/>
      <w:marBottom w:val="0"/>
      <w:divBdr>
        <w:top w:val="none" w:sz="0" w:space="0" w:color="auto"/>
        <w:left w:val="none" w:sz="0" w:space="0" w:color="auto"/>
        <w:bottom w:val="none" w:sz="0" w:space="0" w:color="auto"/>
        <w:right w:val="none" w:sz="0" w:space="0" w:color="auto"/>
      </w:divBdr>
    </w:div>
    <w:div w:id="877664074">
      <w:bodyDiv w:val="1"/>
      <w:marLeft w:val="0"/>
      <w:marRight w:val="0"/>
      <w:marTop w:val="0"/>
      <w:marBottom w:val="0"/>
      <w:divBdr>
        <w:top w:val="none" w:sz="0" w:space="0" w:color="auto"/>
        <w:left w:val="none" w:sz="0" w:space="0" w:color="auto"/>
        <w:bottom w:val="none" w:sz="0" w:space="0" w:color="auto"/>
        <w:right w:val="none" w:sz="0" w:space="0" w:color="auto"/>
      </w:divBdr>
    </w:div>
    <w:div w:id="909389576">
      <w:bodyDiv w:val="1"/>
      <w:marLeft w:val="0"/>
      <w:marRight w:val="0"/>
      <w:marTop w:val="0"/>
      <w:marBottom w:val="0"/>
      <w:divBdr>
        <w:top w:val="none" w:sz="0" w:space="0" w:color="auto"/>
        <w:left w:val="none" w:sz="0" w:space="0" w:color="auto"/>
        <w:bottom w:val="none" w:sz="0" w:space="0" w:color="auto"/>
        <w:right w:val="none" w:sz="0" w:space="0" w:color="auto"/>
      </w:divBdr>
    </w:div>
    <w:div w:id="910773540">
      <w:bodyDiv w:val="1"/>
      <w:marLeft w:val="0"/>
      <w:marRight w:val="0"/>
      <w:marTop w:val="0"/>
      <w:marBottom w:val="0"/>
      <w:divBdr>
        <w:top w:val="none" w:sz="0" w:space="0" w:color="auto"/>
        <w:left w:val="none" w:sz="0" w:space="0" w:color="auto"/>
        <w:bottom w:val="none" w:sz="0" w:space="0" w:color="auto"/>
        <w:right w:val="none" w:sz="0" w:space="0" w:color="auto"/>
      </w:divBdr>
    </w:div>
    <w:div w:id="935331048">
      <w:bodyDiv w:val="1"/>
      <w:marLeft w:val="0"/>
      <w:marRight w:val="0"/>
      <w:marTop w:val="0"/>
      <w:marBottom w:val="0"/>
      <w:divBdr>
        <w:top w:val="none" w:sz="0" w:space="0" w:color="auto"/>
        <w:left w:val="none" w:sz="0" w:space="0" w:color="auto"/>
        <w:bottom w:val="none" w:sz="0" w:space="0" w:color="auto"/>
        <w:right w:val="none" w:sz="0" w:space="0" w:color="auto"/>
      </w:divBdr>
    </w:div>
    <w:div w:id="947272854">
      <w:bodyDiv w:val="1"/>
      <w:marLeft w:val="0"/>
      <w:marRight w:val="0"/>
      <w:marTop w:val="0"/>
      <w:marBottom w:val="0"/>
      <w:divBdr>
        <w:top w:val="none" w:sz="0" w:space="0" w:color="auto"/>
        <w:left w:val="none" w:sz="0" w:space="0" w:color="auto"/>
        <w:bottom w:val="none" w:sz="0" w:space="0" w:color="auto"/>
        <w:right w:val="none" w:sz="0" w:space="0" w:color="auto"/>
      </w:divBdr>
    </w:div>
    <w:div w:id="950864201">
      <w:bodyDiv w:val="1"/>
      <w:marLeft w:val="0"/>
      <w:marRight w:val="0"/>
      <w:marTop w:val="0"/>
      <w:marBottom w:val="0"/>
      <w:divBdr>
        <w:top w:val="none" w:sz="0" w:space="0" w:color="auto"/>
        <w:left w:val="none" w:sz="0" w:space="0" w:color="auto"/>
        <w:bottom w:val="none" w:sz="0" w:space="0" w:color="auto"/>
        <w:right w:val="none" w:sz="0" w:space="0" w:color="auto"/>
      </w:divBdr>
    </w:div>
    <w:div w:id="956639226">
      <w:bodyDiv w:val="1"/>
      <w:marLeft w:val="0"/>
      <w:marRight w:val="0"/>
      <w:marTop w:val="0"/>
      <w:marBottom w:val="0"/>
      <w:divBdr>
        <w:top w:val="none" w:sz="0" w:space="0" w:color="auto"/>
        <w:left w:val="none" w:sz="0" w:space="0" w:color="auto"/>
        <w:bottom w:val="none" w:sz="0" w:space="0" w:color="auto"/>
        <w:right w:val="none" w:sz="0" w:space="0" w:color="auto"/>
      </w:divBdr>
    </w:div>
    <w:div w:id="981929776">
      <w:bodyDiv w:val="1"/>
      <w:marLeft w:val="0"/>
      <w:marRight w:val="0"/>
      <w:marTop w:val="0"/>
      <w:marBottom w:val="0"/>
      <w:divBdr>
        <w:top w:val="none" w:sz="0" w:space="0" w:color="auto"/>
        <w:left w:val="none" w:sz="0" w:space="0" w:color="auto"/>
        <w:bottom w:val="none" w:sz="0" w:space="0" w:color="auto"/>
        <w:right w:val="none" w:sz="0" w:space="0" w:color="auto"/>
      </w:divBdr>
    </w:div>
    <w:div w:id="996807896">
      <w:bodyDiv w:val="1"/>
      <w:marLeft w:val="0"/>
      <w:marRight w:val="0"/>
      <w:marTop w:val="0"/>
      <w:marBottom w:val="0"/>
      <w:divBdr>
        <w:top w:val="none" w:sz="0" w:space="0" w:color="auto"/>
        <w:left w:val="none" w:sz="0" w:space="0" w:color="auto"/>
        <w:bottom w:val="none" w:sz="0" w:space="0" w:color="auto"/>
        <w:right w:val="none" w:sz="0" w:space="0" w:color="auto"/>
      </w:divBdr>
    </w:div>
    <w:div w:id="996834991">
      <w:bodyDiv w:val="1"/>
      <w:marLeft w:val="0"/>
      <w:marRight w:val="0"/>
      <w:marTop w:val="0"/>
      <w:marBottom w:val="0"/>
      <w:divBdr>
        <w:top w:val="none" w:sz="0" w:space="0" w:color="auto"/>
        <w:left w:val="none" w:sz="0" w:space="0" w:color="auto"/>
        <w:bottom w:val="none" w:sz="0" w:space="0" w:color="auto"/>
        <w:right w:val="none" w:sz="0" w:space="0" w:color="auto"/>
      </w:divBdr>
    </w:div>
    <w:div w:id="997341671">
      <w:bodyDiv w:val="1"/>
      <w:marLeft w:val="0"/>
      <w:marRight w:val="0"/>
      <w:marTop w:val="0"/>
      <w:marBottom w:val="0"/>
      <w:divBdr>
        <w:top w:val="none" w:sz="0" w:space="0" w:color="auto"/>
        <w:left w:val="none" w:sz="0" w:space="0" w:color="auto"/>
        <w:bottom w:val="none" w:sz="0" w:space="0" w:color="auto"/>
        <w:right w:val="none" w:sz="0" w:space="0" w:color="auto"/>
      </w:divBdr>
    </w:div>
    <w:div w:id="1010062901">
      <w:bodyDiv w:val="1"/>
      <w:marLeft w:val="0"/>
      <w:marRight w:val="0"/>
      <w:marTop w:val="0"/>
      <w:marBottom w:val="0"/>
      <w:divBdr>
        <w:top w:val="none" w:sz="0" w:space="0" w:color="auto"/>
        <w:left w:val="none" w:sz="0" w:space="0" w:color="auto"/>
        <w:bottom w:val="none" w:sz="0" w:space="0" w:color="auto"/>
        <w:right w:val="none" w:sz="0" w:space="0" w:color="auto"/>
      </w:divBdr>
    </w:div>
    <w:div w:id="1018117510">
      <w:bodyDiv w:val="1"/>
      <w:marLeft w:val="0"/>
      <w:marRight w:val="0"/>
      <w:marTop w:val="0"/>
      <w:marBottom w:val="0"/>
      <w:divBdr>
        <w:top w:val="none" w:sz="0" w:space="0" w:color="auto"/>
        <w:left w:val="none" w:sz="0" w:space="0" w:color="auto"/>
        <w:bottom w:val="none" w:sz="0" w:space="0" w:color="auto"/>
        <w:right w:val="none" w:sz="0" w:space="0" w:color="auto"/>
      </w:divBdr>
    </w:div>
    <w:div w:id="1040474708">
      <w:bodyDiv w:val="1"/>
      <w:marLeft w:val="0"/>
      <w:marRight w:val="0"/>
      <w:marTop w:val="0"/>
      <w:marBottom w:val="0"/>
      <w:divBdr>
        <w:top w:val="none" w:sz="0" w:space="0" w:color="auto"/>
        <w:left w:val="none" w:sz="0" w:space="0" w:color="auto"/>
        <w:bottom w:val="none" w:sz="0" w:space="0" w:color="auto"/>
        <w:right w:val="none" w:sz="0" w:space="0" w:color="auto"/>
      </w:divBdr>
    </w:div>
    <w:div w:id="1051727044">
      <w:bodyDiv w:val="1"/>
      <w:marLeft w:val="0"/>
      <w:marRight w:val="0"/>
      <w:marTop w:val="0"/>
      <w:marBottom w:val="0"/>
      <w:divBdr>
        <w:top w:val="none" w:sz="0" w:space="0" w:color="auto"/>
        <w:left w:val="none" w:sz="0" w:space="0" w:color="auto"/>
        <w:bottom w:val="none" w:sz="0" w:space="0" w:color="auto"/>
        <w:right w:val="none" w:sz="0" w:space="0" w:color="auto"/>
      </w:divBdr>
    </w:div>
    <w:div w:id="1079863138">
      <w:bodyDiv w:val="1"/>
      <w:marLeft w:val="0"/>
      <w:marRight w:val="0"/>
      <w:marTop w:val="0"/>
      <w:marBottom w:val="0"/>
      <w:divBdr>
        <w:top w:val="none" w:sz="0" w:space="0" w:color="auto"/>
        <w:left w:val="none" w:sz="0" w:space="0" w:color="auto"/>
        <w:bottom w:val="none" w:sz="0" w:space="0" w:color="auto"/>
        <w:right w:val="none" w:sz="0" w:space="0" w:color="auto"/>
      </w:divBdr>
    </w:div>
    <w:div w:id="1081367730">
      <w:bodyDiv w:val="1"/>
      <w:marLeft w:val="0"/>
      <w:marRight w:val="0"/>
      <w:marTop w:val="0"/>
      <w:marBottom w:val="0"/>
      <w:divBdr>
        <w:top w:val="none" w:sz="0" w:space="0" w:color="auto"/>
        <w:left w:val="none" w:sz="0" w:space="0" w:color="auto"/>
        <w:bottom w:val="none" w:sz="0" w:space="0" w:color="auto"/>
        <w:right w:val="none" w:sz="0" w:space="0" w:color="auto"/>
      </w:divBdr>
    </w:div>
    <w:div w:id="1083835941">
      <w:bodyDiv w:val="1"/>
      <w:marLeft w:val="0"/>
      <w:marRight w:val="0"/>
      <w:marTop w:val="0"/>
      <w:marBottom w:val="0"/>
      <w:divBdr>
        <w:top w:val="none" w:sz="0" w:space="0" w:color="auto"/>
        <w:left w:val="none" w:sz="0" w:space="0" w:color="auto"/>
        <w:bottom w:val="none" w:sz="0" w:space="0" w:color="auto"/>
        <w:right w:val="none" w:sz="0" w:space="0" w:color="auto"/>
      </w:divBdr>
    </w:div>
    <w:div w:id="1134831734">
      <w:bodyDiv w:val="1"/>
      <w:marLeft w:val="0"/>
      <w:marRight w:val="0"/>
      <w:marTop w:val="0"/>
      <w:marBottom w:val="0"/>
      <w:divBdr>
        <w:top w:val="none" w:sz="0" w:space="0" w:color="auto"/>
        <w:left w:val="none" w:sz="0" w:space="0" w:color="auto"/>
        <w:bottom w:val="none" w:sz="0" w:space="0" w:color="auto"/>
        <w:right w:val="none" w:sz="0" w:space="0" w:color="auto"/>
      </w:divBdr>
      <w:divsChild>
        <w:div w:id="1774856630">
          <w:marLeft w:val="0"/>
          <w:marRight w:val="0"/>
          <w:marTop w:val="0"/>
          <w:marBottom w:val="0"/>
          <w:divBdr>
            <w:top w:val="none" w:sz="0" w:space="0" w:color="auto"/>
            <w:left w:val="none" w:sz="0" w:space="0" w:color="auto"/>
            <w:bottom w:val="none" w:sz="0" w:space="0" w:color="auto"/>
            <w:right w:val="none" w:sz="0" w:space="0" w:color="auto"/>
          </w:divBdr>
        </w:div>
      </w:divsChild>
    </w:div>
    <w:div w:id="1139760837">
      <w:bodyDiv w:val="1"/>
      <w:marLeft w:val="0"/>
      <w:marRight w:val="0"/>
      <w:marTop w:val="0"/>
      <w:marBottom w:val="0"/>
      <w:divBdr>
        <w:top w:val="none" w:sz="0" w:space="0" w:color="auto"/>
        <w:left w:val="none" w:sz="0" w:space="0" w:color="auto"/>
        <w:bottom w:val="none" w:sz="0" w:space="0" w:color="auto"/>
        <w:right w:val="none" w:sz="0" w:space="0" w:color="auto"/>
      </w:divBdr>
    </w:div>
    <w:div w:id="1163860240">
      <w:bodyDiv w:val="1"/>
      <w:marLeft w:val="0"/>
      <w:marRight w:val="0"/>
      <w:marTop w:val="0"/>
      <w:marBottom w:val="0"/>
      <w:divBdr>
        <w:top w:val="none" w:sz="0" w:space="0" w:color="auto"/>
        <w:left w:val="none" w:sz="0" w:space="0" w:color="auto"/>
        <w:bottom w:val="none" w:sz="0" w:space="0" w:color="auto"/>
        <w:right w:val="none" w:sz="0" w:space="0" w:color="auto"/>
      </w:divBdr>
    </w:div>
    <w:div w:id="1165897797">
      <w:bodyDiv w:val="1"/>
      <w:marLeft w:val="0"/>
      <w:marRight w:val="0"/>
      <w:marTop w:val="0"/>
      <w:marBottom w:val="0"/>
      <w:divBdr>
        <w:top w:val="none" w:sz="0" w:space="0" w:color="auto"/>
        <w:left w:val="none" w:sz="0" w:space="0" w:color="auto"/>
        <w:bottom w:val="none" w:sz="0" w:space="0" w:color="auto"/>
        <w:right w:val="none" w:sz="0" w:space="0" w:color="auto"/>
      </w:divBdr>
    </w:div>
    <w:div w:id="1200165937">
      <w:bodyDiv w:val="1"/>
      <w:marLeft w:val="0"/>
      <w:marRight w:val="0"/>
      <w:marTop w:val="0"/>
      <w:marBottom w:val="0"/>
      <w:divBdr>
        <w:top w:val="none" w:sz="0" w:space="0" w:color="auto"/>
        <w:left w:val="none" w:sz="0" w:space="0" w:color="auto"/>
        <w:bottom w:val="none" w:sz="0" w:space="0" w:color="auto"/>
        <w:right w:val="none" w:sz="0" w:space="0" w:color="auto"/>
      </w:divBdr>
    </w:div>
    <w:div w:id="1209729032">
      <w:bodyDiv w:val="1"/>
      <w:marLeft w:val="0"/>
      <w:marRight w:val="0"/>
      <w:marTop w:val="0"/>
      <w:marBottom w:val="0"/>
      <w:divBdr>
        <w:top w:val="none" w:sz="0" w:space="0" w:color="auto"/>
        <w:left w:val="none" w:sz="0" w:space="0" w:color="auto"/>
        <w:bottom w:val="none" w:sz="0" w:space="0" w:color="auto"/>
        <w:right w:val="none" w:sz="0" w:space="0" w:color="auto"/>
      </w:divBdr>
    </w:div>
    <w:div w:id="1227566095">
      <w:bodyDiv w:val="1"/>
      <w:marLeft w:val="0"/>
      <w:marRight w:val="0"/>
      <w:marTop w:val="0"/>
      <w:marBottom w:val="0"/>
      <w:divBdr>
        <w:top w:val="none" w:sz="0" w:space="0" w:color="auto"/>
        <w:left w:val="none" w:sz="0" w:space="0" w:color="auto"/>
        <w:bottom w:val="none" w:sz="0" w:space="0" w:color="auto"/>
        <w:right w:val="none" w:sz="0" w:space="0" w:color="auto"/>
      </w:divBdr>
    </w:div>
    <w:div w:id="1231766074">
      <w:bodyDiv w:val="1"/>
      <w:marLeft w:val="0"/>
      <w:marRight w:val="0"/>
      <w:marTop w:val="0"/>
      <w:marBottom w:val="0"/>
      <w:divBdr>
        <w:top w:val="none" w:sz="0" w:space="0" w:color="auto"/>
        <w:left w:val="none" w:sz="0" w:space="0" w:color="auto"/>
        <w:bottom w:val="none" w:sz="0" w:space="0" w:color="auto"/>
        <w:right w:val="none" w:sz="0" w:space="0" w:color="auto"/>
      </w:divBdr>
    </w:div>
    <w:div w:id="1238631805">
      <w:bodyDiv w:val="1"/>
      <w:marLeft w:val="0"/>
      <w:marRight w:val="0"/>
      <w:marTop w:val="0"/>
      <w:marBottom w:val="0"/>
      <w:divBdr>
        <w:top w:val="none" w:sz="0" w:space="0" w:color="auto"/>
        <w:left w:val="none" w:sz="0" w:space="0" w:color="auto"/>
        <w:bottom w:val="none" w:sz="0" w:space="0" w:color="auto"/>
        <w:right w:val="none" w:sz="0" w:space="0" w:color="auto"/>
      </w:divBdr>
    </w:div>
    <w:div w:id="1243220235">
      <w:bodyDiv w:val="1"/>
      <w:marLeft w:val="0"/>
      <w:marRight w:val="0"/>
      <w:marTop w:val="0"/>
      <w:marBottom w:val="0"/>
      <w:divBdr>
        <w:top w:val="none" w:sz="0" w:space="0" w:color="auto"/>
        <w:left w:val="none" w:sz="0" w:space="0" w:color="auto"/>
        <w:bottom w:val="none" w:sz="0" w:space="0" w:color="auto"/>
        <w:right w:val="none" w:sz="0" w:space="0" w:color="auto"/>
      </w:divBdr>
    </w:div>
    <w:div w:id="1247615898">
      <w:bodyDiv w:val="1"/>
      <w:marLeft w:val="0"/>
      <w:marRight w:val="0"/>
      <w:marTop w:val="0"/>
      <w:marBottom w:val="0"/>
      <w:divBdr>
        <w:top w:val="none" w:sz="0" w:space="0" w:color="auto"/>
        <w:left w:val="none" w:sz="0" w:space="0" w:color="auto"/>
        <w:bottom w:val="none" w:sz="0" w:space="0" w:color="auto"/>
        <w:right w:val="none" w:sz="0" w:space="0" w:color="auto"/>
      </w:divBdr>
    </w:div>
    <w:div w:id="1254630066">
      <w:bodyDiv w:val="1"/>
      <w:marLeft w:val="0"/>
      <w:marRight w:val="0"/>
      <w:marTop w:val="0"/>
      <w:marBottom w:val="0"/>
      <w:divBdr>
        <w:top w:val="none" w:sz="0" w:space="0" w:color="auto"/>
        <w:left w:val="none" w:sz="0" w:space="0" w:color="auto"/>
        <w:bottom w:val="none" w:sz="0" w:space="0" w:color="auto"/>
        <w:right w:val="none" w:sz="0" w:space="0" w:color="auto"/>
      </w:divBdr>
    </w:div>
    <w:div w:id="1256861796">
      <w:bodyDiv w:val="1"/>
      <w:marLeft w:val="0"/>
      <w:marRight w:val="0"/>
      <w:marTop w:val="0"/>
      <w:marBottom w:val="0"/>
      <w:divBdr>
        <w:top w:val="none" w:sz="0" w:space="0" w:color="auto"/>
        <w:left w:val="none" w:sz="0" w:space="0" w:color="auto"/>
        <w:bottom w:val="none" w:sz="0" w:space="0" w:color="auto"/>
        <w:right w:val="none" w:sz="0" w:space="0" w:color="auto"/>
      </w:divBdr>
    </w:div>
    <w:div w:id="1260141733">
      <w:bodyDiv w:val="1"/>
      <w:marLeft w:val="0"/>
      <w:marRight w:val="0"/>
      <w:marTop w:val="0"/>
      <w:marBottom w:val="0"/>
      <w:divBdr>
        <w:top w:val="none" w:sz="0" w:space="0" w:color="auto"/>
        <w:left w:val="none" w:sz="0" w:space="0" w:color="auto"/>
        <w:bottom w:val="none" w:sz="0" w:space="0" w:color="auto"/>
        <w:right w:val="none" w:sz="0" w:space="0" w:color="auto"/>
      </w:divBdr>
    </w:div>
    <w:div w:id="1303316351">
      <w:bodyDiv w:val="1"/>
      <w:marLeft w:val="0"/>
      <w:marRight w:val="0"/>
      <w:marTop w:val="0"/>
      <w:marBottom w:val="0"/>
      <w:divBdr>
        <w:top w:val="none" w:sz="0" w:space="0" w:color="auto"/>
        <w:left w:val="none" w:sz="0" w:space="0" w:color="auto"/>
        <w:bottom w:val="none" w:sz="0" w:space="0" w:color="auto"/>
        <w:right w:val="none" w:sz="0" w:space="0" w:color="auto"/>
      </w:divBdr>
    </w:div>
    <w:div w:id="1342930242">
      <w:bodyDiv w:val="1"/>
      <w:marLeft w:val="0"/>
      <w:marRight w:val="0"/>
      <w:marTop w:val="0"/>
      <w:marBottom w:val="0"/>
      <w:divBdr>
        <w:top w:val="none" w:sz="0" w:space="0" w:color="auto"/>
        <w:left w:val="none" w:sz="0" w:space="0" w:color="auto"/>
        <w:bottom w:val="none" w:sz="0" w:space="0" w:color="auto"/>
        <w:right w:val="none" w:sz="0" w:space="0" w:color="auto"/>
      </w:divBdr>
    </w:div>
    <w:div w:id="1366909644">
      <w:bodyDiv w:val="1"/>
      <w:marLeft w:val="0"/>
      <w:marRight w:val="0"/>
      <w:marTop w:val="0"/>
      <w:marBottom w:val="0"/>
      <w:divBdr>
        <w:top w:val="none" w:sz="0" w:space="0" w:color="auto"/>
        <w:left w:val="none" w:sz="0" w:space="0" w:color="auto"/>
        <w:bottom w:val="none" w:sz="0" w:space="0" w:color="auto"/>
        <w:right w:val="none" w:sz="0" w:space="0" w:color="auto"/>
      </w:divBdr>
    </w:div>
    <w:div w:id="1370911385">
      <w:bodyDiv w:val="1"/>
      <w:marLeft w:val="0"/>
      <w:marRight w:val="0"/>
      <w:marTop w:val="0"/>
      <w:marBottom w:val="0"/>
      <w:divBdr>
        <w:top w:val="none" w:sz="0" w:space="0" w:color="auto"/>
        <w:left w:val="none" w:sz="0" w:space="0" w:color="auto"/>
        <w:bottom w:val="none" w:sz="0" w:space="0" w:color="auto"/>
        <w:right w:val="none" w:sz="0" w:space="0" w:color="auto"/>
      </w:divBdr>
    </w:div>
    <w:div w:id="1373655327">
      <w:bodyDiv w:val="1"/>
      <w:marLeft w:val="0"/>
      <w:marRight w:val="0"/>
      <w:marTop w:val="0"/>
      <w:marBottom w:val="0"/>
      <w:divBdr>
        <w:top w:val="none" w:sz="0" w:space="0" w:color="auto"/>
        <w:left w:val="none" w:sz="0" w:space="0" w:color="auto"/>
        <w:bottom w:val="none" w:sz="0" w:space="0" w:color="auto"/>
        <w:right w:val="none" w:sz="0" w:space="0" w:color="auto"/>
      </w:divBdr>
    </w:div>
    <w:div w:id="1393309532">
      <w:bodyDiv w:val="1"/>
      <w:marLeft w:val="0"/>
      <w:marRight w:val="0"/>
      <w:marTop w:val="0"/>
      <w:marBottom w:val="0"/>
      <w:divBdr>
        <w:top w:val="none" w:sz="0" w:space="0" w:color="auto"/>
        <w:left w:val="none" w:sz="0" w:space="0" w:color="auto"/>
        <w:bottom w:val="none" w:sz="0" w:space="0" w:color="auto"/>
        <w:right w:val="none" w:sz="0" w:space="0" w:color="auto"/>
      </w:divBdr>
    </w:div>
    <w:div w:id="1397558082">
      <w:bodyDiv w:val="1"/>
      <w:marLeft w:val="0"/>
      <w:marRight w:val="0"/>
      <w:marTop w:val="0"/>
      <w:marBottom w:val="0"/>
      <w:divBdr>
        <w:top w:val="none" w:sz="0" w:space="0" w:color="auto"/>
        <w:left w:val="none" w:sz="0" w:space="0" w:color="auto"/>
        <w:bottom w:val="none" w:sz="0" w:space="0" w:color="auto"/>
        <w:right w:val="none" w:sz="0" w:space="0" w:color="auto"/>
      </w:divBdr>
    </w:div>
    <w:div w:id="1404376815">
      <w:bodyDiv w:val="1"/>
      <w:marLeft w:val="0"/>
      <w:marRight w:val="0"/>
      <w:marTop w:val="0"/>
      <w:marBottom w:val="0"/>
      <w:divBdr>
        <w:top w:val="none" w:sz="0" w:space="0" w:color="auto"/>
        <w:left w:val="none" w:sz="0" w:space="0" w:color="auto"/>
        <w:bottom w:val="none" w:sz="0" w:space="0" w:color="auto"/>
        <w:right w:val="none" w:sz="0" w:space="0" w:color="auto"/>
      </w:divBdr>
    </w:div>
    <w:div w:id="1419869121">
      <w:bodyDiv w:val="1"/>
      <w:marLeft w:val="0"/>
      <w:marRight w:val="0"/>
      <w:marTop w:val="0"/>
      <w:marBottom w:val="0"/>
      <w:divBdr>
        <w:top w:val="none" w:sz="0" w:space="0" w:color="auto"/>
        <w:left w:val="none" w:sz="0" w:space="0" w:color="auto"/>
        <w:bottom w:val="none" w:sz="0" w:space="0" w:color="auto"/>
        <w:right w:val="none" w:sz="0" w:space="0" w:color="auto"/>
      </w:divBdr>
    </w:div>
    <w:div w:id="1436512677">
      <w:bodyDiv w:val="1"/>
      <w:marLeft w:val="0"/>
      <w:marRight w:val="0"/>
      <w:marTop w:val="0"/>
      <w:marBottom w:val="0"/>
      <w:divBdr>
        <w:top w:val="none" w:sz="0" w:space="0" w:color="auto"/>
        <w:left w:val="none" w:sz="0" w:space="0" w:color="auto"/>
        <w:bottom w:val="none" w:sz="0" w:space="0" w:color="auto"/>
        <w:right w:val="none" w:sz="0" w:space="0" w:color="auto"/>
      </w:divBdr>
    </w:div>
    <w:div w:id="1448624858">
      <w:bodyDiv w:val="1"/>
      <w:marLeft w:val="0"/>
      <w:marRight w:val="0"/>
      <w:marTop w:val="0"/>
      <w:marBottom w:val="0"/>
      <w:divBdr>
        <w:top w:val="none" w:sz="0" w:space="0" w:color="auto"/>
        <w:left w:val="none" w:sz="0" w:space="0" w:color="auto"/>
        <w:bottom w:val="none" w:sz="0" w:space="0" w:color="auto"/>
        <w:right w:val="none" w:sz="0" w:space="0" w:color="auto"/>
      </w:divBdr>
    </w:div>
    <w:div w:id="1449005470">
      <w:bodyDiv w:val="1"/>
      <w:marLeft w:val="0"/>
      <w:marRight w:val="0"/>
      <w:marTop w:val="0"/>
      <w:marBottom w:val="0"/>
      <w:divBdr>
        <w:top w:val="none" w:sz="0" w:space="0" w:color="auto"/>
        <w:left w:val="none" w:sz="0" w:space="0" w:color="auto"/>
        <w:bottom w:val="none" w:sz="0" w:space="0" w:color="auto"/>
        <w:right w:val="none" w:sz="0" w:space="0" w:color="auto"/>
      </w:divBdr>
    </w:div>
    <w:div w:id="1456486731">
      <w:bodyDiv w:val="1"/>
      <w:marLeft w:val="0"/>
      <w:marRight w:val="0"/>
      <w:marTop w:val="0"/>
      <w:marBottom w:val="0"/>
      <w:divBdr>
        <w:top w:val="none" w:sz="0" w:space="0" w:color="auto"/>
        <w:left w:val="none" w:sz="0" w:space="0" w:color="auto"/>
        <w:bottom w:val="none" w:sz="0" w:space="0" w:color="auto"/>
        <w:right w:val="none" w:sz="0" w:space="0" w:color="auto"/>
      </w:divBdr>
    </w:div>
    <w:div w:id="1476098005">
      <w:bodyDiv w:val="1"/>
      <w:marLeft w:val="0"/>
      <w:marRight w:val="0"/>
      <w:marTop w:val="0"/>
      <w:marBottom w:val="0"/>
      <w:divBdr>
        <w:top w:val="none" w:sz="0" w:space="0" w:color="auto"/>
        <w:left w:val="none" w:sz="0" w:space="0" w:color="auto"/>
        <w:bottom w:val="none" w:sz="0" w:space="0" w:color="auto"/>
        <w:right w:val="none" w:sz="0" w:space="0" w:color="auto"/>
      </w:divBdr>
    </w:div>
    <w:div w:id="1477645707">
      <w:bodyDiv w:val="1"/>
      <w:marLeft w:val="0"/>
      <w:marRight w:val="0"/>
      <w:marTop w:val="0"/>
      <w:marBottom w:val="0"/>
      <w:divBdr>
        <w:top w:val="none" w:sz="0" w:space="0" w:color="auto"/>
        <w:left w:val="none" w:sz="0" w:space="0" w:color="auto"/>
        <w:bottom w:val="none" w:sz="0" w:space="0" w:color="auto"/>
        <w:right w:val="none" w:sz="0" w:space="0" w:color="auto"/>
      </w:divBdr>
    </w:div>
    <w:div w:id="1504394684">
      <w:bodyDiv w:val="1"/>
      <w:marLeft w:val="0"/>
      <w:marRight w:val="0"/>
      <w:marTop w:val="0"/>
      <w:marBottom w:val="0"/>
      <w:divBdr>
        <w:top w:val="none" w:sz="0" w:space="0" w:color="auto"/>
        <w:left w:val="none" w:sz="0" w:space="0" w:color="auto"/>
        <w:bottom w:val="none" w:sz="0" w:space="0" w:color="auto"/>
        <w:right w:val="none" w:sz="0" w:space="0" w:color="auto"/>
      </w:divBdr>
    </w:div>
    <w:div w:id="1521508339">
      <w:bodyDiv w:val="1"/>
      <w:marLeft w:val="0"/>
      <w:marRight w:val="0"/>
      <w:marTop w:val="0"/>
      <w:marBottom w:val="0"/>
      <w:divBdr>
        <w:top w:val="none" w:sz="0" w:space="0" w:color="auto"/>
        <w:left w:val="none" w:sz="0" w:space="0" w:color="auto"/>
        <w:bottom w:val="none" w:sz="0" w:space="0" w:color="auto"/>
        <w:right w:val="none" w:sz="0" w:space="0" w:color="auto"/>
      </w:divBdr>
    </w:div>
    <w:div w:id="1547982262">
      <w:bodyDiv w:val="1"/>
      <w:marLeft w:val="0"/>
      <w:marRight w:val="0"/>
      <w:marTop w:val="0"/>
      <w:marBottom w:val="0"/>
      <w:divBdr>
        <w:top w:val="none" w:sz="0" w:space="0" w:color="auto"/>
        <w:left w:val="none" w:sz="0" w:space="0" w:color="auto"/>
        <w:bottom w:val="none" w:sz="0" w:space="0" w:color="auto"/>
        <w:right w:val="none" w:sz="0" w:space="0" w:color="auto"/>
      </w:divBdr>
    </w:div>
    <w:div w:id="1565141740">
      <w:bodyDiv w:val="1"/>
      <w:marLeft w:val="0"/>
      <w:marRight w:val="0"/>
      <w:marTop w:val="0"/>
      <w:marBottom w:val="0"/>
      <w:divBdr>
        <w:top w:val="none" w:sz="0" w:space="0" w:color="auto"/>
        <w:left w:val="none" w:sz="0" w:space="0" w:color="auto"/>
        <w:bottom w:val="none" w:sz="0" w:space="0" w:color="auto"/>
        <w:right w:val="none" w:sz="0" w:space="0" w:color="auto"/>
      </w:divBdr>
    </w:div>
    <w:div w:id="1569998375">
      <w:bodyDiv w:val="1"/>
      <w:marLeft w:val="0"/>
      <w:marRight w:val="0"/>
      <w:marTop w:val="0"/>
      <w:marBottom w:val="0"/>
      <w:divBdr>
        <w:top w:val="none" w:sz="0" w:space="0" w:color="auto"/>
        <w:left w:val="none" w:sz="0" w:space="0" w:color="auto"/>
        <w:bottom w:val="none" w:sz="0" w:space="0" w:color="auto"/>
        <w:right w:val="none" w:sz="0" w:space="0" w:color="auto"/>
      </w:divBdr>
    </w:div>
    <w:div w:id="1571386417">
      <w:bodyDiv w:val="1"/>
      <w:marLeft w:val="0"/>
      <w:marRight w:val="0"/>
      <w:marTop w:val="0"/>
      <w:marBottom w:val="0"/>
      <w:divBdr>
        <w:top w:val="none" w:sz="0" w:space="0" w:color="auto"/>
        <w:left w:val="none" w:sz="0" w:space="0" w:color="auto"/>
        <w:bottom w:val="none" w:sz="0" w:space="0" w:color="auto"/>
        <w:right w:val="none" w:sz="0" w:space="0" w:color="auto"/>
      </w:divBdr>
    </w:div>
    <w:div w:id="1610045096">
      <w:bodyDiv w:val="1"/>
      <w:marLeft w:val="0"/>
      <w:marRight w:val="0"/>
      <w:marTop w:val="0"/>
      <w:marBottom w:val="0"/>
      <w:divBdr>
        <w:top w:val="none" w:sz="0" w:space="0" w:color="auto"/>
        <w:left w:val="none" w:sz="0" w:space="0" w:color="auto"/>
        <w:bottom w:val="none" w:sz="0" w:space="0" w:color="auto"/>
        <w:right w:val="none" w:sz="0" w:space="0" w:color="auto"/>
      </w:divBdr>
    </w:div>
    <w:div w:id="1614290271">
      <w:bodyDiv w:val="1"/>
      <w:marLeft w:val="0"/>
      <w:marRight w:val="0"/>
      <w:marTop w:val="0"/>
      <w:marBottom w:val="0"/>
      <w:divBdr>
        <w:top w:val="none" w:sz="0" w:space="0" w:color="auto"/>
        <w:left w:val="none" w:sz="0" w:space="0" w:color="auto"/>
        <w:bottom w:val="none" w:sz="0" w:space="0" w:color="auto"/>
        <w:right w:val="none" w:sz="0" w:space="0" w:color="auto"/>
      </w:divBdr>
    </w:div>
    <w:div w:id="1620650104">
      <w:bodyDiv w:val="1"/>
      <w:marLeft w:val="0"/>
      <w:marRight w:val="0"/>
      <w:marTop w:val="0"/>
      <w:marBottom w:val="0"/>
      <w:divBdr>
        <w:top w:val="none" w:sz="0" w:space="0" w:color="auto"/>
        <w:left w:val="none" w:sz="0" w:space="0" w:color="auto"/>
        <w:bottom w:val="none" w:sz="0" w:space="0" w:color="auto"/>
        <w:right w:val="none" w:sz="0" w:space="0" w:color="auto"/>
      </w:divBdr>
    </w:div>
    <w:div w:id="1623733673">
      <w:bodyDiv w:val="1"/>
      <w:marLeft w:val="0"/>
      <w:marRight w:val="0"/>
      <w:marTop w:val="0"/>
      <w:marBottom w:val="0"/>
      <w:divBdr>
        <w:top w:val="none" w:sz="0" w:space="0" w:color="auto"/>
        <w:left w:val="none" w:sz="0" w:space="0" w:color="auto"/>
        <w:bottom w:val="none" w:sz="0" w:space="0" w:color="auto"/>
        <w:right w:val="none" w:sz="0" w:space="0" w:color="auto"/>
      </w:divBdr>
    </w:div>
    <w:div w:id="1624726551">
      <w:bodyDiv w:val="1"/>
      <w:marLeft w:val="0"/>
      <w:marRight w:val="0"/>
      <w:marTop w:val="0"/>
      <w:marBottom w:val="0"/>
      <w:divBdr>
        <w:top w:val="none" w:sz="0" w:space="0" w:color="auto"/>
        <w:left w:val="none" w:sz="0" w:space="0" w:color="auto"/>
        <w:bottom w:val="none" w:sz="0" w:space="0" w:color="auto"/>
        <w:right w:val="none" w:sz="0" w:space="0" w:color="auto"/>
      </w:divBdr>
    </w:div>
    <w:div w:id="1631394477">
      <w:bodyDiv w:val="1"/>
      <w:marLeft w:val="0"/>
      <w:marRight w:val="0"/>
      <w:marTop w:val="0"/>
      <w:marBottom w:val="0"/>
      <w:divBdr>
        <w:top w:val="none" w:sz="0" w:space="0" w:color="auto"/>
        <w:left w:val="none" w:sz="0" w:space="0" w:color="auto"/>
        <w:bottom w:val="none" w:sz="0" w:space="0" w:color="auto"/>
        <w:right w:val="none" w:sz="0" w:space="0" w:color="auto"/>
      </w:divBdr>
    </w:div>
    <w:div w:id="1632706023">
      <w:bodyDiv w:val="1"/>
      <w:marLeft w:val="0"/>
      <w:marRight w:val="0"/>
      <w:marTop w:val="0"/>
      <w:marBottom w:val="0"/>
      <w:divBdr>
        <w:top w:val="none" w:sz="0" w:space="0" w:color="auto"/>
        <w:left w:val="none" w:sz="0" w:space="0" w:color="auto"/>
        <w:bottom w:val="none" w:sz="0" w:space="0" w:color="auto"/>
        <w:right w:val="none" w:sz="0" w:space="0" w:color="auto"/>
      </w:divBdr>
    </w:div>
    <w:div w:id="1644430695">
      <w:bodyDiv w:val="1"/>
      <w:marLeft w:val="0"/>
      <w:marRight w:val="0"/>
      <w:marTop w:val="0"/>
      <w:marBottom w:val="0"/>
      <w:divBdr>
        <w:top w:val="none" w:sz="0" w:space="0" w:color="auto"/>
        <w:left w:val="none" w:sz="0" w:space="0" w:color="auto"/>
        <w:bottom w:val="none" w:sz="0" w:space="0" w:color="auto"/>
        <w:right w:val="none" w:sz="0" w:space="0" w:color="auto"/>
      </w:divBdr>
    </w:div>
    <w:div w:id="1648976187">
      <w:bodyDiv w:val="1"/>
      <w:marLeft w:val="0"/>
      <w:marRight w:val="0"/>
      <w:marTop w:val="0"/>
      <w:marBottom w:val="0"/>
      <w:divBdr>
        <w:top w:val="none" w:sz="0" w:space="0" w:color="auto"/>
        <w:left w:val="none" w:sz="0" w:space="0" w:color="auto"/>
        <w:bottom w:val="none" w:sz="0" w:space="0" w:color="auto"/>
        <w:right w:val="none" w:sz="0" w:space="0" w:color="auto"/>
      </w:divBdr>
    </w:div>
    <w:div w:id="1652251812">
      <w:bodyDiv w:val="1"/>
      <w:marLeft w:val="0"/>
      <w:marRight w:val="0"/>
      <w:marTop w:val="0"/>
      <w:marBottom w:val="0"/>
      <w:divBdr>
        <w:top w:val="none" w:sz="0" w:space="0" w:color="auto"/>
        <w:left w:val="none" w:sz="0" w:space="0" w:color="auto"/>
        <w:bottom w:val="none" w:sz="0" w:space="0" w:color="auto"/>
        <w:right w:val="none" w:sz="0" w:space="0" w:color="auto"/>
      </w:divBdr>
    </w:div>
    <w:div w:id="1665472074">
      <w:bodyDiv w:val="1"/>
      <w:marLeft w:val="0"/>
      <w:marRight w:val="0"/>
      <w:marTop w:val="0"/>
      <w:marBottom w:val="0"/>
      <w:divBdr>
        <w:top w:val="none" w:sz="0" w:space="0" w:color="auto"/>
        <w:left w:val="none" w:sz="0" w:space="0" w:color="auto"/>
        <w:bottom w:val="none" w:sz="0" w:space="0" w:color="auto"/>
        <w:right w:val="none" w:sz="0" w:space="0" w:color="auto"/>
      </w:divBdr>
    </w:div>
    <w:div w:id="1679425642">
      <w:bodyDiv w:val="1"/>
      <w:marLeft w:val="0"/>
      <w:marRight w:val="0"/>
      <w:marTop w:val="0"/>
      <w:marBottom w:val="0"/>
      <w:divBdr>
        <w:top w:val="none" w:sz="0" w:space="0" w:color="auto"/>
        <w:left w:val="none" w:sz="0" w:space="0" w:color="auto"/>
        <w:bottom w:val="none" w:sz="0" w:space="0" w:color="auto"/>
        <w:right w:val="none" w:sz="0" w:space="0" w:color="auto"/>
      </w:divBdr>
    </w:div>
    <w:div w:id="1690370106">
      <w:bodyDiv w:val="1"/>
      <w:marLeft w:val="0"/>
      <w:marRight w:val="0"/>
      <w:marTop w:val="0"/>
      <w:marBottom w:val="0"/>
      <w:divBdr>
        <w:top w:val="none" w:sz="0" w:space="0" w:color="auto"/>
        <w:left w:val="none" w:sz="0" w:space="0" w:color="auto"/>
        <w:bottom w:val="none" w:sz="0" w:space="0" w:color="auto"/>
        <w:right w:val="none" w:sz="0" w:space="0" w:color="auto"/>
      </w:divBdr>
    </w:div>
    <w:div w:id="1715693322">
      <w:bodyDiv w:val="1"/>
      <w:marLeft w:val="0"/>
      <w:marRight w:val="0"/>
      <w:marTop w:val="0"/>
      <w:marBottom w:val="0"/>
      <w:divBdr>
        <w:top w:val="none" w:sz="0" w:space="0" w:color="auto"/>
        <w:left w:val="none" w:sz="0" w:space="0" w:color="auto"/>
        <w:bottom w:val="none" w:sz="0" w:space="0" w:color="auto"/>
        <w:right w:val="none" w:sz="0" w:space="0" w:color="auto"/>
      </w:divBdr>
    </w:div>
    <w:div w:id="1744402249">
      <w:bodyDiv w:val="1"/>
      <w:marLeft w:val="0"/>
      <w:marRight w:val="0"/>
      <w:marTop w:val="0"/>
      <w:marBottom w:val="0"/>
      <w:divBdr>
        <w:top w:val="none" w:sz="0" w:space="0" w:color="auto"/>
        <w:left w:val="none" w:sz="0" w:space="0" w:color="auto"/>
        <w:bottom w:val="none" w:sz="0" w:space="0" w:color="auto"/>
        <w:right w:val="none" w:sz="0" w:space="0" w:color="auto"/>
      </w:divBdr>
    </w:div>
    <w:div w:id="1756973218">
      <w:bodyDiv w:val="1"/>
      <w:marLeft w:val="0"/>
      <w:marRight w:val="0"/>
      <w:marTop w:val="0"/>
      <w:marBottom w:val="0"/>
      <w:divBdr>
        <w:top w:val="none" w:sz="0" w:space="0" w:color="auto"/>
        <w:left w:val="none" w:sz="0" w:space="0" w:color="auto"/>
        <w:bottom w:val="none" w:sz="0" w:space="0" w:color="auto"/>
        <w:right w:val="none" w:sz="0" w:space="0" w:color="auto"/>
      </w:divBdr>
    </w:div>
    <w:div w:id="1757433327">
      <w:bodyDiv w:val="1"/>
      <w:marLeft w:val="0"/>
      <w:marRight w:val="0"/>
      <w:marTop w:val="0"/>
      <w:marBottom w:val="0"/>
      <w:divBdr>
        <w:top w:val="none" w:sz="0" w:space="0" w:color="auto"/>
        <w:left w:val="none" w:sz="0" w:space="0" w:color="auto"/>
        <w:bottom w:val="none" w:sz="0" w:space="0" w:color="auto"/>
        <w:right w:val="none" w:sz="0" w:space="0" w:color="auto"/>
      </w:divBdr>
    </w:div>
    <w:div w:id="1761677842">
      <w:bodyDiv w:val="1"/>
      <w:marLeft w:val="0"/>
      <w:marRight w:val="0"/>
      <w:marTop w:val="0"/>
      <w:marBottom w:val="0"/>
      <w:divBdr>
        <w:top w:val="none" w:sz="0" w:space="0" w:color="auto"/>
        <w:left w:val="none" w:sz="0" w:space="0" w:color="auto"/>
        <w:bottom w:val="none" w:sz="0" w:space="0" w:color="auto"/>
        <w:right w:val="none" w:sz="0" w:space="0" w:color="auto"/>
      </w:divBdr>
    </w:div>
    <w:div w:id="1771848965">
      <w:bodyDiv w:val="1"/>
      <w:marLeft w:val="0"/>
      <w:marRight w:val="0"/>
      <w:marTop w:val="0"/>
      <w:marBottom w:val="0"/>
      <w:divBdr>
        <w:top w:val="none" w:sz="0" w:space="0" w:color="auto"/>
        <w:left w:val="none" w:sz="0" w:space="0" w:color="auto"/>
        <w:bottom w:val="none" w:sz="0" w:space="0" w:color="auto"/>
        <w:right w:val="none" w:sz="0" w:space="0" w:color="auto"/>
      </w:divBdr>
    </w:div>
    <w:div w:id="1775325956">
      <w:bodyDiv w:val="1"/>
      <w:marLeft w:val="0"/>
      <w:marRight w:val="0"/>
      <w:marTop w:val="0"/>
      <w:marBottom w:val="0"/>
      <w:divBdr>
        <w:top w:val="none" w:sz="0" w:space="0" w:color="auto"/>
        <w:left w:val="none" w:sz="0" w:space="0" w:color="auto"/>
        <w:bottom w:val="none" w:sz="0" w:space="0" w:color="auto"/>
        <w:right w:val="none" w:sz="0" w:space="0" w:color="auto"/>
      </w:divBdr>
    </w:div>
    <w:div w:id="1777485657">
      <w:bodyDiv w:val="1"/>
      <w:marLeft w:val="0"/>
      <w:marRight w:val="0"/>
      <w:marTop w:val="0"/>
      <w:marBottom w:val="0"/>
      <w:divBdr>
        <w:top w:val="none" w:sz="0" w:space="0" w:color="auto"/>
        <w:left w:val="none" w:sz="0" w:space="0" w:color="auto"/>
        <w:bottom w:val="none" w:sz="0" w:space="0" w:color="auto"/>
        <w:right w:val="none" w:sz="0" w:space="0" w:color="auto"/>
      </w:divBdr>
    </w:div>
    <w:div w:id="1820922646">
      <w:bodyDiv w:val="1"/>
      <w:marLeft w:val="0"/>
      <w:marRight w:val="0"/>
      <w:marTop w:val="0"/>
      <w:marBottom w:val="0"/>
      <w:divBdr>
        <w:top w:val="none" w:sz="0" w:space="0" w:color="auto"/>
        <w:left w:val="none" w:sz="0" w:space="0" w:color="auto"/>
        <w:bottom w:val="none" w:sz="0" w:space="0" w:color="auto"/>
        <w:right w:val="none" w:sz="0" w:space="0" w:color="auto"/>
      </w:divBdr>
    </w:div>
    <w:div w:id="1825195522">
      <w:bodyDiv w:val="1"/>
      <w:marLeft w:val="0"/>
      <w:marRight w:val="0"/>
      <w:marTop w:val="0"/>
      <w:marBottom w:val="0"/>
      <w:divBdr>
        <w:top w:val="none" w:sz="0" w:space="0" w:color="auto"/>
        <w:left w:val="none" w:sz="0" w:space="0" w:color="auto"/>
        <w:bottom w:val="none" w:sz="0" w:space="0" w:color="auto"/>
        <w:right w:val="none" w:sz="0" w:space="0" w:color="auto"/>
      </w:divBdr>
      <w:divsChild>
        <w:div w:id="327756621">
          <w:marLeft w:val="0"/>
          <w:marRight w:val="0"/>
          <w:marTop w:val="0"/>
          <w:marBottom w:val="0"/>
          <w:divBdr>
            <w:top w:val="none" w:sz="0" w:space="0" w:color="auto"/>
            <w:left w:val="none" w:sz="0" w:space="0" w:color="auto"/>
            <w:bottom w:val="none" w:sz="0" w:space="0" w:color="auto"/>
            <w:right w:val="none" w:sz="0" w:space="0" w:color="auto"/>
          </w:divBdr>
        </w:div>
        <w:div w:id="916093809">
          <w:marLeft w:val="0"/>
          <w:marRight w:val="0"/>
          <w:marTop w:val="0"/>
          <w:marBottom w:val="0"/>
          <w:divBdr>
            <w:top w:val="none" w:sz="0" w:space="0" w:color="auto"/>
            <w:left w:val="none" w:sz="0" w:space="0" w:color="auto"/>
            <w:bottom w:val="none" w:sz="0" w:space="0" w:color="auto"/>
            <w:right w:val="none" w:sz="0" w:space="0" w:color="auto"/>
          </w:divBdr>
        </w:div>
        <w:div w:id="1066152450">
          <w:marLeft w:val="0"/>
          <w:marRight w:val="0"/>
          <w:marTop w:val="0"/>
          <w:marBottom w:val="0"/>
          <w:divBdr>
            <w:top w:val="none" w:sz="0" w:space="0" w:color="auto"/>
            <w:left w:val="none" w:sz="0" w:space="0" w:color="auto"/>
            <w:bottom w:val="none" w:sz="0" w:space="0" w:color="auto"/>
            <w:right w:val="none" w:sz="0" w:space="0" w:color="auto"/>
          </w:divBdr>
        </w:div>
        <w:div w:id="315455517">
          <w:marLeft w:val="0"/>
          <w:marRight w:val="0"/>
          <w:marTop w:val="0"/>
          <w:marBottom w:val="0"/>
          <w:divBdr>
            <w:top w:val="none" w:sz="0" w:space="0" w:color="auto"/>
            <w:left w:val="none" w:sz="0" w:space="0" w:color="auto"/>
            <w:bottom w:val="none" w:sz="0" w:space="0" w:color="auto"/>
            <w:right w:val="none" w:sz="0" w:space="0" w:color="auto"/>
          </w:divBdr>
        </w:div>
        <w:div w:id="728964921">
          <w:marLeft w:val="0"/>
          <w:marRight w:val="0"/>
          <w:marTop w:val="0"/>
          <w:marBottom w:val="0"/>
          <w:divBdr>
            <w:top w:val="none" w:sz="0" w:space="0" w:color="auto"/>
            <w:left w:val="none" w:sz="0" w:space="0" w:color="auto"/>
            <w:bottom w:val="none" w:sz="0" w:space="0" w:color="auto"/>
            <w:right w:val="none" w:sz="0" w:space="0" w:color="auto"/>
          </w:divBdr>
        </w:div>
        <w:div w:id="1874419200">
          <w:marLeft w:val="0"/>
          <w:marRight w:val="0"/>
          <w:marTop w:val="0"/>
          <w:marBottom w:val="0"/>
          <w:divBdr>
            <w:top w:val="none" w:sz="0" w:space="0" w:color="auto"/>
            <w:left w:val="none" w:sz="0" w:space="0" w:color="auto"/>
            <w:bottom w:val="none" w:sz="0" w:space="0" w:color="auto"/>
            <w:right w:val="none" w:sz="0" w:space="0" w:color="auto"/>
          </w:divBdr>
        </w:div>
        <w:div w:id="978922569">
          <w:marLeft w:val="0"/>
          <w:marRight w:val="0"/>
          <w:marTop w:val="0"/>
          <w:marBottom w:val="0"/>
          <w:divBdr>
            <w:top w:val="none" w:sz="0" w:space="0" w:color="auto"/>
            <w:left w:val="none" w:sz="0" w:space="0" w:color="auto"/>
            <w:bottom w:val="none" w:sz="0" w:space="0" w:color="auto"/>
            <w:right w:val="none" w:sz="0" w:space="0" w:color="auto"/>
          </w:divBdr>
        </w:div>
        <w:div w:id="339741252">
          <w:marLeft w:val="0"/>
          <w:marRight w:val="0"/>
          <w:marTop w:val="0"/>
          <w:marBottom w:val="0"/>
          <w:divBdr>
            <w:top w:val="none" w:sz="0" w:space="0" w:color="auto"/>
            <w:left w:val="none" w:sz="0" w:space="0" w:color="auto"/>
            <w:bottom w:val="none" w:sz="0" w:space="0" w:color="auto"/>
            <w:right w:val="none" w:sz="0" w:space="0" w:color="auto"/>
          </w:divBdr>
        </w:div>
        <w:div w:id="1605721290">
          <w:marLeft w:val="0"/>
          <w:marRight w:val="0"/>
          <w:marTop w:val="0"/>
          <w:marBottom w:val="0"/>
          <w:divBdr>
            <w:top w:val="none" w:sz="0" w:space="0" w:color="auto"/>
            <w:left w:val="none" w:sz="0" w:space="0" w:color="auto"/>
            <w:bottom w:val="none" w:sz="0" w:space="0" w:color="auto"/>
            <w:right w:val="none" w:sz="0" w:space="0" w:color="auto"/>
          </w:divBdr>
        </w:div>
        <w:div w:id="1377513391">
          <w:marLeft w:val="0"/>
          <w:marRight w:val="0"/>
          <w:marTop w:val="0"/>
          <w:marBottom w:val="0"/>
          <w:divBdr>
            <w:top w:val="none" w:sz="0" w:space="0" w:color="auto"/>
            <w:left w:val="none" w:sz="0" w:space="0" w:color="auto"/>
            <w:bottom w:val="none" w:sz="0" w:space="0" w:color="auto"/>
            <w:right w:val="none" w:sz="0" w:space="0" w:color="auto"/>
          </w:divBdr>
        </w:div>
        <w:div w:id="1507525081">
          <w:marLeft w:val="0"/>
          <w:marRight w:val="0"/>
          <w:marTop w:val="0"/>
          <w:marBottom w:val="0"/>
          <w:divBdr>
            <w:top w:val="none" w:sz="0" w:space="0" w:color="auto"/>
            <w:left w:val="none" w:sz="0" w:space="0" w:color="auto"/>
            <w:bottom w:val="none" w:sz="0" w:space="0" w:color="auto"/>
            <w:right w:val="none" w:sz="0" w:space="0" w:color="auto"/>
          </w:divBdr>
        </w:div>
        <w:div w:id="1841700920">
          <w:marLeft w:val="0"/>
          <w:marRight w:val="0"/>
          <w:marTop w:val="0"/>
          <w:marBottom w:val="0"/>
          <w:divBdr>
            <w:top w:val="none" w:sz="0" w:space="0" w:color="auto"/>
            <w:left w:val="none" w:sz="0" w:space="0" w:color="auto"/>
            <w:bottom w:val="none" w:sz="0" w:space="0" w:color="auto"/>
            <w:right w:val="none" w:sz="0" w:space="0" w:color="auto"/>
          </w:divBdr>
        </w:div>
        <w:div w:id="122970048">
          <w:marLeft w:val="0"/>
          <w:marRight w:val="0"/>
          <w:marTop w:val="0"/>
          <w:marBottom w:val="0"/>
          <w:divBdr>
            <w:top w:val="none" w:sz="0" w:space="0" w:color="auto"/>
            <w:left w:val="none" w:sz="0" w:space="0" w:color="auto"/>
            <w:bottom w:val="none" w:sz="0" w:space="0" w:color="auto"/>
            <w:right w:val="none" w:sz="0" w:space="0" w:color="auto"/>
          </w:divBdr>
        </w:div>
        <w:div w:id="1601644728">
          <w:marLeft w:val="0"/>
          <w:marRight w:val="0"/>
          <w:marTop w:val="0"/>
          <w:marBottom w:val="0"/>
          <w:divBdr>
            <w:top w:val="none" w:sz="0" w:space="0" w:color="auto"/>
            <w:left w:val="none" w:sz="0" w:space="0" w:color="auto"/>
            <w:bottom w:val="none" w:sz="0" w:space="0" w:color="auto"/>
            <w:right w:val="none" w:sz="0" w:space="0" w:color="auto"/>
          </w:divBdr>
        </w:div>
        <w:div w:id="784154196">
          <w:marLeft w:val="0"/>
          <w:marRight w:val="0"/>
          <w:marTop w:val="0"/>
          <w:marBottom w:val="0"/>
          <w:divBdr>
            <w:top w:val="none" w:sz="0" w:space="0" w:color="auto"/>
            <w:left w:val="none" w:sz="0" w:space="0" w:color="auto"/>
            <w:bottom w:val="none" w:sz="0" w:space="0" w:color="auto"/>
            <w:right w:val="none" w:sz="0" w:space="0" w:color="auto"/>
          </w:divBdr>
        </w:div>
        <w:div w:id="892812543">
          <w:marLeft w:val="0"/>
          <w:marRight w:val="0"/>
          <w:marTop w:val="0"/>
          <w:marBottom w:val="0"/>
          <w:divBdr>
            <w:top w:val="none" w:sz="0" w:space="0" w:color="auto"/>
            <w:left w:val="none" w:sz="0" w:space="0" w:color="auto"/>
            <w:bottom w:val="none" w:sz="0" w:space="0" w:color="auto"/>
            <w:right w:val="none" w:sz="0" w:space="0" w:color="auto"/>
          </w:divBdr>
        </w:div>
      </w:divsChild>
    </w:div>
    <w:div w:id="1855147213">
      <w:bodyDiv w:val="1"/>
      <w:marLeft w:val="0"/>
      <w:marRight w:val="0"/>
      <w:marTop w:val="0"/>
      <w:marBottom w:val="0"/>
      <w:divBdr>
        <w:top w:val="none" w:sz="0" w:space="0" w:color="auto"/>
        <w:left w:val="none" w:sz="0" w:space="0" w:color="auto"/>
        <w:bottom w:val="none" w:sz="0" w:space="0" w:color="auto"/>
        <w:right w:val="none" w:sz="0" w:space="0" w:color="auto"/>
      </w:divBdr>
    </w:div>
    <w:div w:id="1871793310">
      <w:bodyDiv w:val="1"/>
      <w:marLeft w:val="0"/>
      <w:marRight w:val="0"/>
      <w:marTop w:val="0"/>
      <w:marBottom w:val="0"/>
      <w:divBdr>
        <w:top w:val="none" w:sz="0" w:space="0" w:color="auto"/>
        <w:left w:val="none" w:sz="0" w:space="0" w:color="auto"/>
        <w:bottom w:val="none" w:sz="0" w:space="0" w:color="auto"/>
        <w:right w:val="none" w:sz="0" w:space="0" w:color="auto"/>
      </w:divBdr>
    </w:div>
    <w:div w:id="1892492679">
      <w:bodyDiv w:val="1"/>
      <w:marLeft w:val="0"/>
      <w:marRight w:val="0"/>
      <w:marTop w:val="0"/>
      <w:marBottom w:val="0"/>
      <w:divBdr>
        <w:top w:val="none" w:sz="0" w:space="0" w:color="auto"/>
        <w:left w:val="none" w:sz="0" w:space="0" w:color="auto"/>
        <w:bottom w:val="none" w:sz="0" w:space="0" w:color="auto"/>
        <w:right w:val="none" w:sz="0" w:space="0" w:color="auto"/>
      </w:divBdr>
    </w:div>
    <w:div w:id="1902713806">
      <w:bodyDiv w:val="1"/>
      <w:marLeft w:val="0"/>
      <w:marRight w:val="0"/>
      <w:marTop w:val="0"/>
      <w:marBottom w:val="0"/>
      <w:divBdr>
        <w:top w:val="none" w:sz="0" w:space="0" w:color="auto"/>
        <w:left w:val="none" w:sz="0" w:space="0" w:color="auto"/>
        <w:bottom w:val="none" w:sz="0" w:space="0" w:color="auto"/>
        <w:right w:val="none" w:sz="0" w:space="0" w:color="auto"/>
      </w:divBdr>
    </w:div>
    <w:div w:id="1918006723">
      <w:bodyDiv w:val="1"/>
      <w:marLeft w:val="0"/>
      <w:marRight w:val="0"/>
      <w:marTop w:val="0"/>
      <w:marBottom w:val="0"/>
      <w:divBdr>
        <w:top w:val="none" w:sz="0" w:space="0" w:color="auto"/>
        <w:left w:val="none" w:sz="0" w:space="0" w:color="auto"/>
        <w:bottom w:val="none" w:sz="0" w:space="0" w:color="auto"/>
        <w:right w:val="none" w:sz="0" w:space="0" w:color="auto"/>
      </w:divBdr>
    </w:div>
    <w:div w:id="1940137175">
      <w:bodyDiv w:val="1"/>
      <w:marLeft w:val="0"/>
      <w:marRight w:val="0"/>
      <w:marTop w:val="0"/>
      <w:marBottom w:val="0"/>
      <w:divBdr>
        <w:top w:val="none" w:sz="0" w:space="0" w:color="auto"/>
        <w:left w:val="none" w:sz="0" w:space="0" w:color="auto"/>
        <w:bottom w:val="none" w:sz="0" w:space="0" w:color="auto"/>
        <w:right w:val="none" w:sz="0" w:space="0" w:color="auto"/>
      </w:divBdr>
    </w:div>
    <w:div w:id="1947804474">
      <w:bodyDiv w:val="1"/>
      <w:marLeft w:val="0"/>
      <w:marRight w:val="0"/>
      <w:marTop w:val="0"/>
      <w:marBottom w:val="0"/>
      <w:divBdr>
        <w:top w:val="none" w:sz="0" w:space="0" w:color="auto"/>
        <w:left w:val="none" w:sz="0" w:space="0" w:color="auto"/>
        <w:bottom w:val="none" w:sz="0" w:space="0" w:color="auto"/>
        <w:right w:val="none" w:sz="0" w:space="0" w:color="auto"/>
      </w:divBdr>
    </w:div>
    <w:div w:id="1954435318">
      <w:bodyDiv w:val="1"/>
      <w:marLeft w:val="0"/>
      <w:marRight w:val="0"/>
      <w:marTop w:val="0"/>
      <w:marBottom w:val="0"/>
      <w:divBdr>
        <w:top w:val="none" w:sz="0" w:space="0" w:color="auto"/>
        <w:left w:val="none" w:sz="0" w:space="0" w:color="auto"/>
        <w:bottom w:val="none" w:sz="0" w:space="0" w:color="auto"/>
        <w:right w:val="none" w:sz="0" w:space="0" w:color="auto"/>
      </w:divBdr>
    </w:div>
    <w:div w:id="1985771883">
      <w:bodyDiv w:val="1"/>
      <w:marLeft w:val="0"/>
      <w:marRight w:val="0"/>
      <w:marTop w:val="0"/>
      <w:marBottom w:val="0"/>
      <w:divBdr>
        <w:top w:val="none" w:sz="0" w:space="0" w:color="auto"/>
        <w:left w:val="none" w:sz="0" w:space="0" w:color="auto"/>
        <w:bottom w:val="none" w:sz="0" w:space="0" w:color="auto"/>
        <w:right w:val="none" w:sz="0" w:space="0" w:color="auto"/>
      </w:divBdr>
    </w:div>
    <w:div w:id="2018145417">
      <w:bodyDiv w:val="1"/>
      <w:marLeft w:val="0"/>
      <w:marRight w:val="0"/>
      <w:marTop w:val="0"/>
      <w:marBottom w:val="0"/>
      <w:divBdr>
        <w:top w:val="none" w:sz="0" w:space="0" w:color="auto"/>
        <w:left w:val="none" w:sz="0" w:space="0" w:color="auto"/>
        <w:bottom w:val="none" w:sz="0" w:space="0" w:color="auto"/>
        <w:right w:val="none" w:sz="0" w:space="0" w:color="auto"/>
      </w:divBdr>
    </w:div>
    <w:div w:id="2018267613">
      <w:bodyDiv w:val="1"/>
      <w:marLeft w:val="0"/>
      <w:marRight w:val="0"/>
      <w:marTop w:val="0"/>
      <w:marBottom w:val="0"/>
      <w:divBdr>
        <w:top w:val="none" w:sz="0" w:space="0" w:color="auto"/>
        <w:left w:val="none" w:sz="0" w:space="0" w:color="auto"/>
        <w:bottom w:val="none" w:sz="0" w:space="0" w:color="auto"/>
        <w:right w:val="none" w:sz="0" w:space="0" w:color="auto"/>
      </w:divBdr>
    </w:div>
    <w:div w:id="2025981767">
      <w:bodyDiv w:val="1"/>
      <w:marLeft w:val="0"/>
      <w:marRight w:val="0"/>
      <w:marTop w:val="0"/>
      <w:marBottom w:val="0"/>
      <w:divBdr>
        <w:top w:val="none" w:sz="0" w:space="0" w:color="auto"/>
        <w:left w:val="none" w:sz="0" w:space="0" w:color="auto"/>
        <w:bottom w:val="none" w:sz="0" w:space="0" w:color="auto"/>
        <w:right w:val="none" w:sz="0" w:space="0" w:color="auto"/>
      </w:divBdr>
    </w:div>
    <w:div w:id="2035617278">
      <w:bodyDiv w:val="1"/>
      <w:marLeft w:val="0"/>
      <w:marRight w:val="0"/>
      <w:marTop w:val="0"/>
      <w:marBottom w:val="0"/>
      <w:divBdr>
        <w:top w:val="none" w:sz="0" w:space="0" w:color="auto"/>
        <w:left w:val="none" w:sz="0" w:space="0" w:color="auto"/>
        <w:bottom w:val="none" w:sz="0" w:space="0" w:color="auto"/>
        <w:right w:val="none" w:sz="0" w:space="0" w:color="auto"/>
      </w:divBdr>
    </w:div>
    <w:div w:id="2038696760">
      <w:bodyDiv w:val="1"/>
      <w:marLeft w:val="0"/>
      <w:marRight w:val="0"/>
      <w:marTop w:val="0"/>
      <w:marBottom w:val="0"/>
      <w:divBdr>
        <w:top w:val="none" w:sz="0" w:space="0" w:color="auto"/>
        <w:left w:val="none" w:sz="0" w:space="0" w:color="auto"/>
        <w:bottom w:val="none" w:sz="0" w:space="0" w:color="auto"/>
        <w:right w:val="none" w:sz="0" w:space="0" w:color="auto"/>
      </w:divBdr>
    </w:div>
    <w:div w:id="2049910782">
      <w:bodyDiv w:val="1"/>
      <w:marLeft w:val="0"/>
      <w:marRight w:val="0"/>
      <w:marTop w:val="0"/>
      <w:marBottom w:val="0"/>
      <w:divBdr>
        <w:top w:val="none" w:sz="0" w:space="0" w:color="auto"/>
        <w:left w:val="none" w:sz="0" w:space="0" w:color="auto"/>
        <w:bottom w:val="none" w:sz="0" w:space="0" w:color="auto"/>
        <w:right w:val="none" w:sz="0" w:space="0" w:color="auto"/>
      </w:divBdr>
    </w:div>
    <w:div w:id="2053184563">
      <w:bodyDiv w:val="1"/>
      <w:marLeft w:val="0"/>
      <w:marRight w:val="0"/>
      <w:marTop w:val="0"/>
      <w:marBottom w:val="0"/>
      <w:divBdr>
        <w:top w:val="none" w:sz="0" w:space="0" w:color="auto"/>
        <w:left w:val="none" w:sz="0" w:space="0" w:color="auto"/>
        <w:bottom w:val="none" w:sz="0" w:space="0" w:color="auto"/>
        <w:right w:val="none" w:sz="0" w:space="0" w:color="auto"/>
      </w:divBdr>
    </w:div>
    <w:div w:id="2067754562">
      <w:bodyDiv w:val="1"/>
      <w:marLeft w:val="0"/>
      <w:marRight w:val="0"/>
      <w:marTop w:val="0"/>
      <w:marBottom w:val="0"/>
      <w:divBdr>
        <w:top w:val="none" w:sz="0" w:space="0" w:color="auto"/>
        <w:left w:val="none" w:sz="0" w:space="0" w:color="auto"/>
        <w:bottom w:val="none" w:sz="0" w:space="0" w:color="auto"/>
        <w:right w:val="none" w:sz="0" w:space="0" w:color="auto"/>
      </w:divBdr>
    </w:div>
    <w:div w:id="2078162946">
      <w:bodyDiv w:val="1"/>
      <w:marLeft w:val="0"/>
      <w:marRight w:val="0"/>
      <w:marTop w:val="0"/>
      <w:marBottom w:val="0"/>
      <w:divBdr>
        <w:top w:val="none" w:sz="0" w:space="0" w:color="auto"/>
        <w:left w:val="none" w:sz="0" w:space="0" w:color="auto"/>
        <w:bottom w:val="none" w:sz="0" w:space="0" w:color="auto"/>
        <w:right w:val="none" w:sz="0" w:space="0" w:color="auto"/>
      </w:divBdr>
    </w:div>
    <w:div w:id="2095975471">
      <w:bodyDiv w:val="1"/>
      <w:marLeft w:val="0"/>
      <w:marRight w:val="0"/>
      <w:marTop w:val="0"/>
      <w:marBottom w:val="0"/>
      <w:divBdr>
        <w:top w:val="none" w:sz="0" w:space="0" w:color="auto"/>
        <w:left w:val="none" w:sz="0" w:space="0" w:color="auto"/>
        <w:bottom w:val="none" w:sz="0" w:space="0" w:color="auto"/>
        <w:right w:val="none" w:sz="0" w:space="0" w:color="auto"/>
      </w:divBdr>
    </w:div>
    <w:div w:id="2100833360">
      <w:bodyDiv w:val="1"/>
      <w:marLeft w:val="0"/>
      <w:marRight w:val="0"/>
      <w:marTop w:val="0"/>
      <w:marBottom w:val="0"/>
      <w:divBdr>
        <w:top w:val="none" w:sz="0" w:space="0" w:color="auto"/>
        <w:left w:val="none" w:sz="0" w:space="0" w:color="auto"/>
        <w:bottom w:val="none" w:sz="0" w:space="0" w:color="auto"/>
        <w:right w:val="none" w:sz="0" w:space="0" w:color="auto"/>
      </w:divBdr>
    </w:div>
    <w:div w:id="2109765665">
      <w:bodyDiv w:val="1"/>
      <w:marLeft w:val="0"/>
      <w:marRight w:val="0"/>
      <w:marTop w:val="0"/>
      <w:marBottom w:val="0"/>
      <w:divBdr>
        <w:top w:val="none" w:sz="0" w:space="0" w:color="auto"/>
        <w:left w:val="none" w:sz="0" w:space="0" w:color="auto"/>
        <w:bottom w:val="none" w:sz="0" w:space="0" w:color="auto"/>
        <w:right w:val="none" w:sz="0" w:space="0" w:color="auto"/>
      </w:divBdr>
    </w:div>
    <w:div w:id="2113621952">
      <w:bodyDiv w:val="1"/>
      <w:marLeft w:val="0"/>
      <w:marRight w:val="0"/>
      <w:marTop w:val="0"/>
      <w:marBottom w:val="0"/>
      <w:divBdr>
        <w:top w:val="none" w:sz="0" w:space="0" w:color="auto"/>
        <w:left w:val="none" w:sz="0" w:space="0" w:color="auto"/>
        <w:bottom w:val="none" w:sz="0" w:space="0" w:color="auto"/>
        <w:right w:val="none" w:sz="0" w:space="0" w:color="auto"/>
      </w:divBdr>
    </w:div>
    <w:div w:id="2115393871">
      <w:bodyDiv w:val="1"/>
      <w:marLeft w:val="0"/>
      <w:marRight w:val="0"/>
      <w:marTop w:val="0"/>
      <w:marBottom w:val="0"/>
      <w:divBdr>
        <w:top w:val="none" w:sz="0" w:space="0" w:color="auto"/>
        <w:left w:val="none" w:sz="0" w:space="0" w:color="auto"/>
        <w:bottom w:val="none" w:sz="0" w:space="0" w:color="auto"/>
        <w:right w:val="none" w:sz="0" w:space="0" w:color="auto"/>
      </w:divBdr>
    </w:div>
    <w:div w:id="2120448571">
      <w:bodyDiv w:val="1"/>
      <w:marLeft w:val="0"/>
      <w:marRight w:val="0"/>
      <w:marTop w:val="0"/>
      <w:marBottom w:val="0"/>
      <w:divBdr>
        <w:top w:val="none" w:sz="0" w:space="0" w:color="auto"/>
        <w:left w:val="none" w:sz="0" w:space="0" w:color="auto"/>
        <w:bottom w:val="none" w:sz="0" w:space="0" w:color="auto"/>
        <w:right w:val="none" w:sz="0" w:space="0" w:color="auto"/>
      </w:divBdr>
    </w:div>
    <w:div w:id="2121021405">
      <w:bodyDiv w:val="1"/>
      <w:marLeft w:val="0"/>
      <w:marRight w:val="0"/>
      <w:marTop w:val="0"/>
      <w:marBottom w:val="0"/>
      <w:divBdr>
        <w:top w:val="none" w:sz="0" w:space="0" w:color="auto"/>
        <w:left w:val="none" w:sz="0" w:space="0" w:color="auto"/>
        <w:bottom w:val="none" w:sz="0" w:space="0" w:color="auto"/>
        <w:right w:val="none" w:sz="0" w:space="0" w:color="auto"/>
      </w:divBdr>
    </w:div>
    <w:div w:id="2135177981">
      <w:bodyDiv w:val="1"/>
      <w:marLeft w:val="0"/>
      <w:marRight w:val="0"/>
      <w:marTop w:val="0"/>
      <w:marBottom w:val="0"/>
      <w:divBdr>
        <w:top w:val="none" w:sz="0" w:space="0" w:color="auto"/>
        <w:left w:val="none" w:sz="0" w:space="0" w:color="auto"/>
        <w:bottom w:val="none" w:sz="0" w:space="0" w:color="auto"/>
        <w:right w:val="none" w:sz="0" w:space="0" w:color="auto"/>
      </w:divBdr>
    </w:div>
    <w:div w:id="2136212410">
      <w:bodyDiv w:val="1"/>
      <w:marLeft w:val="0"/>
      <w:marRight w:val="0"/>
      <w:marTop w:val="0"/>
      <w:marBottom w:val="0"/>
      <w:divBdr>
        <w:top w:val="none" w:sz="0" w:space="0" w:color="auto"/>
        <w:left w:val="none" w:sz="0" w:space="0" w:color="auto"/>
        <w:bottom w:val="none" w:sz="0" w:space="0" w:color="auto"/>
        <w:right w:val="none" w:sz="0" w:space="0" w:color="auto"/>
      </w:divBdr>
    </w:div>
    <w:div w:id="214665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5EA2E-510D-4155-8F62-3CB6313D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32</Pages>
  <Words>7679</Words>
  <Characters>43771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1 Общее ознакомление с предприятием ОАО «Знамя индустриализации»</vt:lpstr>
    </vt:vector>
  </TitlesOfParts>
  <Company/>
  <LinksUpToDate>false</LinksUpToDate>
  <CharactersWithSpaces>51348</CharactersWithSpaces>
  <SharedDoc>false</SharedDoc>
  <HLinks>
    <vt:vector size="60" baseType="variant">
      <vt:variant>
        <vt:i4>1310775</vt:i4>
      </vt:variant>
      <vt:variant>
        <vt:i4>56</vt:i4>
      </vt:variant>
      <vt:variant>
        <vt:i4>0</vt:i4>
      </vt:variant>
      <vt:variant>
        <vt:i4>5</vt:i4>
      </vt:variant>
      <vt:variant>
        <vt:lpwstr/>
      </vt:variant>
      <vt:variant>
        <vt:lpwstr>_Toc462858451</vt:lpwstr>
      </vt:variant>
      <vt:variant>
        <vt:i4>1310775</vt:i4>
      </vt:variant>
      <vt:variant>
        <vt:i4>50</vt:i4>
      </vt:variant>
      <vt:variant>
        <vt:i4>0</vt:i4>
      </vt:variant>
      <vt:variant>
        <vt:i4>5</vt:i4>
      </vt:variant>
      <vt:variant>
        <vt:lpwstr/>
      </vt:variant>
      <vt:variant>
        <vt:lpwstr>_Toc462858450</vt:lpwstr>
      </vt:variant>
      <vt:variant>
        <vt:i4>1376311</vt:i4>
      </vt:variant>
      <vt:variant>
        <vt:i4>44</vt:i4>
      </vt:variant>
      <vt:variant>
        <vt:i4>0</vt:i4>
      </vt:variant>
      <vt:variant>
        <vt:i4>5</vt:i4>
      </vt:variant>
      <vt:variant>
        <vt:lpwstr/>
      </vt:variant>
      <vt:variant>
        <vt:lpwstr>_Toc462858449</vt:lpwstr>
      </vt:variant>
      <vt:variant>
        <vt:i4>1376311</vt:i4>
      </vt:variant>
      <vt:variant>
        <vt:i4>38</vt:i4>
      </vt:variant>
      <vt:variant>
        <vt:i4>0</vt:i4>
      </vt:variant>
      <vt:variant>
        <vt:i4>5</vt:i4>
      </vt:variant>
      <vt:variant>
        <vt:lpwstr/>
      </vt:variant>
      <vt:variant>
        <vt:lpwstr>_Toc462858448</vt:lpwstr>
      </vt:variant>
      <vt:variant>
        <vt:i4>1376311</vt:i4>
      </vt:variant>
      <vt:variant>
        <vt:i4>32</vt:i4>
      </vt:variant>
      <vt:variant>
        <vt:i4>0</vt:i4>
      </vt:variant>
      <vt:variant>
        <vt:i4>5</vt:i4>
      </vt:variant>
      <vt:variant>
        <vt:lpwstr/>
      </vt:variant>
      <vt:variant>
        <vt:lpwstr>_Toc462858447</vt:lpwstr>
      </vt:variant>
      <vt:variant>
        <vt:i4>1376311</vt:i4>
      </vt:variant>
      <vt:variant>
        <vt:i4>26</vt:i4>
      </vt:variant>
      <vt:variant>
        <vt:i4>0</vt:i4>
      </vt:variant>
      <vt:variant>
        <vt:i4>5</vt:i4>
      </vt:variant>
      <vt:variant>
        <vt:lpwstr/>
      </vt:variant>
      <vt:variant>
        <vt:lpwstr>_Toc462858446</vt:lpwstr>
      </vt:variant>
      <vt:variant>
        <vt:i4>1376311</vt:i4>
      </vt:variant>
      <vt:variant>
        <vt:i4>20</vt:i4>
      </vt:variant>
      <vt:variant>
        <vt:i4>0</vt:i4>
      </vt:variant>
      <vt:variant>
        <vt:i4>5</vt:i4>
      </vt:variant>
      <vt:variant>
        <vt:lpwstr/>
      </vt:variant>
      <vt:variant>
        <vt:lpwstr>_Toc462858445</vt:lpwstr>
      </vt:variant>
      <vt:variant>
        <vt:i4>1376311</vt:i4>
      </vt:variant>
      <vt:variant>
        <vt:i4>14</vt:i4>
      </vt:variant>
      <vt:variant>
        <vt:i4>0</vt:i4>
      </vt:variant>
      <vt:variant>
        <vt:i4>5</vt:i4>
      </vt:variant>
      <vt:variant>
        <vt:lpwstr/>
      </vt:variant>
      <vt:variant>
        <vt:lpwstr>_Toc462858444</vt:lpwstr>
      </vt:variant>
      <vt:variant>
        <vt:i4>1376311</vt:i4>
      </vt:variant>
      <vt:variant>
        <vt:i4>8</vt:i4>
      </vt:variant>
      <vt:variant>
        <vt:i4>0</vt:i4>
      </vt:variant>
      <vt:variant>
        <vt:i4>5</vt:i4>
      </vt:variant>
      <vt:variant>
        <vt:lpwstr/>
      </vt:variant>
      <vt:variant>
        <vt:lpwstr>_Toc462858443</vt:lpwstr>
      </vt:variant>
      <vt:variant>
        <vt:i4>1376311</vt:i4>
      </vt:variant>
      <vt:variant>
        <vt:i4>2</vt:i4>
      </vt:variant>
      <vt:variant>
        <vt:i4>0</vt:i4>
      </vt:variant>
      <vt:variant>
        <vt:i4>5</vt:i4>
      </vt:variant>
      <vt:variant>
        <vt:lpwstr/>
      </vt:variant>
      <vt:variant>
        <vt:lpwstr>_Toc462858442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Общее ознакомление с предприятием ОАО «Знамя индустриализации»</dc:title>
  <dc:creator>varvar</dc:creator>
  <cp:lastModifiedBy>user</cp:lastModifiedBy>
  <cp:revision>6</cp:revision>
  <cp:lastPrinted>2016-05-05T15:40:00Z</cp:lastPrinted>
  <dcterms:created xsi:type="dcterms:W3CDTF">2019-05-01T19:59:00Z</dcterms:created>
  <dcterms:modified xsi:type="dcterms:W3CDTF">2020-01-09T12:22:00Z</dcterms:modified>
</cp:coreProperties>
</file>