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046"/>
      </w:tblGrid>
      <w:tr w:rsidR="00D26C86" w:rsidRPr="00034581" w:rsidTr="00872A01">
        <w:trPr>
          <w:trHeight w:val="114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C86" w:rsidRPr="00034581" w:rsidRDefault="00D26C86" w:rsidP="00872A01">
            <w:pPr>
              <w:spacing w:line="276" w:lineRule="auto"/>
              <w:ind w:right="84"/>
              <w:jc w:val="center"/>
              <w:rPr>
                <w:sz w:val="28"/>
                <w:szCs w:val="28"/>
                <w:lang w:eastAsia="en-US"/>
              </w:rPr>
            </w:pPr>
            <w:r w:rsidRPr="00034581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899C68D" wp14:editId="3E6308AF">
                  <wp:extent cx="643255" cy="643255"/>
                  <wp:effectExtent l="0" t="0" r="0" b="0"/>
                  <wp:docPr id="1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65712" b="-2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6C86" w:rsidRPr="00034581" w:rsidRDefault="00D26C86" w:rsidP="00872A01">
            <w:pPr>
              <w:spacing w:line="276" w:lineRule="auto"/>
              <w:ind w:right="84"/>
              <w:jc w:val="center"/>
              <w:rPr>
                <w:sz w:val="28"/>
                <w:szCs w:val="28"/>
                <w:lang w:eastAsia="en-US"/>
              </w:rPr>
            </w:pPr>
            <w:r w:rsidRPr="00034581">
              <w:rPr>
                <w:sz w:val="28"/>
                <w:szCs w:val="28"/>
                <w:lang w:eastAsia="en-US"/>
              </w:rPr>
              <w:t xml:space="preserve">Негосударственное образовательное учреждение </w:t>
            </w:r>
          </w:p>
          <w:p w:rsidR="00D26C86" w:rsidRPr="00034581" w:rsidRDefault="00D26C86" w:rsidP="00872A01">
            <w:pPr>
              <w:spacing w:line="276" w:lineRule="auto"/>
              <w:ind w:right="84"/>
              <w:jc w:val="center"/>
              <w:rPr>
                <w:sz w:val="28"/>
                <w:szCs w:val="28"/>
                <w:lang w:eastAsia="en-US"/>
              </w:rPr>
            </w:pPr>
            <w:r w:rsidRPr="00034581">
              <w:rPr>
                <w:sz w:val="28"/>
                <w:szCs w:val="28"/>
                <w:lang w:eastAsia="en-US"/>
              </w:rPr>
              <w:t xml:space="preserve">высшего образования </w:t>
            </w:r>
          </w:p>
          <w:p w:rsidR="00D26C86" w:rsidRPr="00034581" w:rsidRDefault="00D26C86" w:rsidP="00872A01">
            <w:pPr>
              <w:spacing w:line="276" w:lineRule="auto"/>
              <w:ind w:right="84"/>
              <w:jc w:val="center"/>
              <w:rPr>
                <w:sz w:val="28"/>
                <w:szCs w:val="28"/>
                <w:lang w:eastAsia="en-US"/>
              </w:rPr>
            </w:pPr>
            <w:r w:rsidRPr="00034581">
              <w:rPr>
                <w:sz w:val="28"/>
                <w:szCs w:val="28"/>
                <w:lang w:eastAsia="en-US"/>
              </w:rPr>
              <w:t>Московский технологический институт</w:t>
            </w:r>
          </w:p>
        </w:tc>
      </w:tr>
    </w:tbl>
    <w:p w:rsidR="00D26C86" w:rsidRPr="00034581" w:rsidRDefault="00D26C86" w:rsidP="00D26C86">
      <w:pPr>
        <w:rPr>
          <w:b/>
          <w:sz w:val="28"/>
          <w:szCs w:val="28"/>
        </w:rPr>
      </w:pPr>
    </w:p>
    <w:p w:rsidR="00D26C86" w:rsidRPr="00034581" w:rsidRDefault="00D26C86" w:rsidP="00D26C86">
      <w:pPr>
        <w:autoSpaceDE w:val="0"/>
        <w:autoSpaceDN w:val="0"/>
        <w:adjustRightInd w:val="0"/>
        <w:rPr>
          <w:sz w:val="28"/>
          <w:szCs w:val="28"/>
        </w:rPr>
      </w:pPr>
      <w:r w:rsidRPr="00034581">
        <w:rPr>
          <w:sz w:val="28"/>
          <w:szCs w:val="28"/>
        </w:rPr>
        <w:t xml:space="preserve">Факультет </w:t>
      </w:r>
      <w:r w:rsidRPr="00034581">
        <w:rPr>
          <w:sz w:val="28"/>
          <w:szCs w:val="28"/>
          <w:u w:val="single"/>
        </w:rPr>
        <w:t>Техники и современных технологий</w:t>
      </w:r>
      <w:r w:rsidRPr="00034581">
        <w:rPr>
          <w:sz w:val="28"/>
          <w:szCs w:val="28"/>
        </w:rPr>
        <w:tab/>
      </w:r>
      <w:r w:rsidRPr="00034581">
        <w:rPr>
          <w:sz w:val="28"/>
          <w:szCs w:val="28"/>
        </w:rPr>
        <w:tab/>
      </w:r>
      <w:r w:rsidRPr="00034581">
        <w:rPr>
          <w:sz w:val="28"/>
          <w:szCs w:val="28"/>
        </w:rPr>
        <w:tab/>
      </w:r>
    </w:p>
    <w:p w:rsidR="00D26C86" w:rsidRPr="00034581" w:rsidRDefault="00D26C86" w:rsidP="00D26C86">
      <w:pPr>
        <w:autoSpaceDE w:val="0"/>
        <w:autoSpaceDN w:val="0"/>
        <w:adjustRightInd w:val="0"/>
        <w:rPr>
          <w:sz w:val="28"/>
          <w:szCs w:val="28"/>
        </w:rPr>
      </w:pPr>
      <w:r w:rsidRPr="00034581">
        <w:rPr>
          <w:sz w:val="28"/>
          <w:szCs w:val="28"/>
        </w:rPr>
        <w:t xml:space="preserve">Кафедра </w:t>
      </w:r>
      <w:r w:rsidRPr="00034581">
        <w:rPr>
          <w:sz w:val="28"/>
          <w:szCs w:val="28"/>
          <w:u w:val="single"/>
        </w:rPr>
        <w:t>Энергетики</w:t>
      </w:r>
    </w:p>
    <w:p w:rsidR="00D26C86" w:rsidRPr="00034581" w:rsidRDefault="00D26C86" w:rsidP="00D26C8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034581">
        <w:rPr>
          <w:sz w:val="28"/>
          <w:szCs w:val="28"/>
        </w:rPr>
        <w:t xml:space="preserve">Уровень образования – </w:t>
      </w:r>
      <w:proofErr w:type="spellStart"/>
      <w:r w:rsidRPr="00034581">
        <w:rPr>
          <w:sz w:val="28"/>
          <w:szCs w:val="28"/>
          <w:u w:val="single"/>
        </w:rPr>
        <w:t>Бакалавриат</w:t>
      </w:r>
      <w:proofErr w:type="spellEnd"/>
    </w:p>
    <w:p w:rsidR="00D26C86" w:rsidRPr="00034581" w:rsidRDefault="00D26C86" w:rsidP="00D26C86">
      <w:pPr>
        <w:autoSpaceDE w:val="0"/>
        <w:autoSpaceDN w:val="0"/>
        <w:adjustRightInd w:val="0"/>
        <w:rPr>
          <w:sz w:val="28"/>
          <w:szCs w:val="28"/>
        </w:rPr>
      </w:pPr>
      <w:r w:rsidRPr="00034581">
        <w:rPr>
          <w:sz w:val="28"/>
          <w:szCs w:val="28"/>
        </w:rPr>
        <w:t xml:space="preserve">Направление – </w:t>
      </w:r>
      <w:r w:rsidRPr="00034581">
        <w:rPr>
          <w:sz w:val="28"/>
          <w:szCs w:val="28"/>
          <w:u w:val="single"/>
        </w:rPr>
        <w:t>Теплоэнергетика и теплотехника</w:t>
      </w:r>
    </w:p>
    <w:p w:rsidR="00D26C86" w:rsidRPr="00034581" w:rsidRDefault="00D26C86" w:rsidP="00D26C86">
      <w:pPr>
        <w:autoSpaceDE w:val="0"/>
        <w:autoSpaceDN w:val="0"/>
        <w:adjustRightInd w:val="0"/>
        <w:rPr>
          <w:b/>
          <w:sz w:val="28"/>
          <w:szCs w:val="28"/>
        </w:rPr>
      </w:pPr>
      <w:r w:rsidRPr="00034581">
        <w:rPr>
          <w:sz w:val="28"/>
          <w:szCs w:val="28"/>
        </w:rPr>
        <w:t xml:space="preserve">Программа – </w:t>
      </w:r>
    </w:p>
    <w:p w:rsidR="00D26C86" w:rsidRPr="00034581" w:rsidRDefault="00D26C86" w:rsidP="00D26C86">
      <w:pPr>
        <w:jc w:val="center"/>
        <w:rPr>
          <w:b/>
          <w:sz w:val="28"/>
          <w:szCs w:val="28"/>
        </w:rPr>
      </w:pPr>
    </w:p>
    <w:p w:rsidR="00D26C86" w:rsidRPr="00034581" w:rsidRDefault="00D26C86" w:rsidP="00D26C86">
      <w:pPr>
        <w:rPr>
          <w:b/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  <w:r w:rsidRPr="00034581">
        <w:rPr>
          <w:b/>
          <w:sz w:val="28"/>
          <w:szCs w:val="28"/>
        </w:rPr>
        <w:t>ОТЧЕТ</w:t>
      </w: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spacing w:line="360" w:lineRule="auto"/>
        <w:jc w:val="center"/>
        <w:rPr>
          <w:b/>
          <w:sz w:val="28"/>
          <w:szCs w:val="28"/>
        </w:rPr>
      </w:pPr>
      <w:r w:rsidRPr="00034581">
        <w:rPr>
          <w:b/>
          <w:sz w:val="28"/>
          <w:szCs w:val="28"/>
        </w:rPr>
        <w:t xml:space="preserve">по практике </w:t>
      </w:r>
    </w:p>
    <w:p w:rsidR="00D26C86" w:rsidRPr="00034581" w:rsidRDefault="00D26C86" w:rsidP="00D26C86">
      <w:pPr>
        <w:spacing w:line="360" w:lineRule="auto"/>
        <w:jc w:val="center"/>
        <w:rPr>
          <w:sz w:val="28"/>
          <w:szCs w:val="28"/>
        </w:rPr>
      </w:pPr>
      <w:r w:rsidRPr="00034581">
        <w:rPr>
          <w:sz w:val="28"/>
          <w:szCs w:val="28"/>
        </w:rPr>
        <w:t>в период с «____» _____________</w:t>
      </w:r>
      <w:proofErr w:type="gramStart"/>
      <w:r w:rsidRPr="00034581">
        <w:rPr>
          <w:sz w:val="28"/>
          <w:szCs w:val="28"/>
        </w:rPr>
        <w:t>_  г.</w:t>
      </w:r>
      <w:proofErr w:type="gramEnd"/>
      <w:r w:rsidRPr="00034581">
        <w:rPr>
          <w:sz w:val="28"/>
          <w:szCs w:val="28"/>
        </w:rPr>
        <w:t xml:space="preserve"> по «____» ______________  г.</w:t>
      </w:r>
    </w:p>
    <w:p w:rsidR="00D26C86" w:rsidRPr="00034581" w:rsidRDefault="00D26C86" w:rsidP="00D26C86">
      <w:pPr>
        <w:jc w:val="center"/>
        <w:rPr>
          <w:sz w:val="28"/>
          <w:szCs w:val="28"/>
        </w:rPr>
      </w:pPr>
      <w:r w:rsidRPr="00034581">
        <w:rPr>
          <w:sz w:val="28"/>
          <w:szCs w:val="28"/>
        </w:rPr>
        <w:t>в ______________________________________________________</w:t>
      </w:r>
    </w:p>
    <w:p w:rsidR="00D26C86" w:rsidRPr="00034581" w:rsidRDefault="00D26C86" w:rsidP="00D26C86">
      <w:pPr>
        <w:jc w:val="center"/>
        <w:rPr>
          <w:sz w:val="28"/>
          <w:szCs w:val="28"/>
        </w:rPr>
      </w:pPr>
      <w:r w:rsidRPr="00034581">
        <w:rPr>
          <w:sz w:val="28"/>
          <w:szCs w:val="28"/>
        </w:rPr>
        <w:t>(место прохождения практики)</w:t>
      </w:r>
    </w:p>
    <w:p w:rsidR="00D26C86" w:rsidRPr="00034581" w:rsidRDefault="00D26C86" w:rsidP="00D26C86">
      <w:pPr>
        <w:spacing w:line="360" w:lineRule="auto"/>
        <w:jc w:val="center"/>
        <w:rPr>
          <w:sz w:val="28"/>
          <w:szCs w:val="28"/>
        </w:rPr>
      </w:pPr>
    </w:p>
    <w:p w:rsidR="00D26C86" w:rsidRPr="00034581" w:rsidRDefault="00D26C86" w:rsidP="00D26C86">
      <w:pPr>
        <w:spacing w:line="360" w:lineRule="auto"/>
        <w:jc w:val="center"/>
        <w:rPr>
          <w:sz w:val="28"/>
          <w:szCs w:val="28"/>
        </w:rPr>
      </w:pPr>
    </w:p>
    <w:p w:rsidR="00D26C86" w:rsidRPr="00034581" w:rsidRDefault="00D26C86" w:rsidP="00D26C86">
      <w:pPr>
        <w:rPr>
          <w:sz w:val="28"/>
          <w:szCs w:val="28"/>
        </w:rPr>
      </w:pPr>
    </w:p>
    <w:p w:rsidR="00D26C86" w:rsidRPr="00034581" w:rsidRDefault="00D26C86" w:rsidP="00D26C86">
      <w:pPr>
        <w:spacing w:line="360" w:lineRule="auto"/>
        <w:jc w:val="center"/>
        <w:rPr>
          <w:sz w:val="28"/>
          <w:szCs w:val="28"/>
        </w:rPr>
      </w:pPr>
    </w:p>
    <w:p w:rsidR="00D26C86" w:rsidRPr="00034581" w:rsidRDefault="00D26C86" w:rsidP="00D26C86">
      <w:pPr>
        <w:rPr>
          <w:sz w:val="28"/>
          <w:szCs w:val="28"/>
        </w:rPr>
      </w:pPr>
      <w:r w:rsidRPr="00034581">
        <w:rPr>
          <w:sz w:val="28"/>
          <w:szCs w:val="28"/>
        </w:rPr>
        <w:t xml:space="preserve">Руководитель </w:t>
      </w:r>
      <w:proofErr w:type="gramStart"/>
      <w:r w:rsidRPr="00034581">
        <w:rPr>
          <w:sz w:val="28"/>
          <w:szCs w:val="28"/>
        </w:rPr>
        <w:t>практики  от</w:t>
      </w:r>
      <w:proofErr w:type="gramEnd"/>
      <w:r w:rsidRPr="00034581">
        <w:rPr>
          <w:sz w:val="28"/>
          <w:szCs w:val="28"/>
        </w:rPr>
        <w:t xml:space="preserve"> кафедры</w:t>
      </w:r>
    </w:p>
    <w:p w:rsidR="00D26C86" w:rsidRPr="00034581" w:rsidRDefault="00D26C86" w:rsidP="00D26C86">
      <w:pPr>
        <w:spacing w:after="120"/>
        <w:rPr>
          <w:sz w:val="28"/>
          <w:szCs w:val="28"/>
        </w:rPr>
      </w:pPr>
      <w:r w:rsidRPr="00034581">
        <w:rPr>
          <w:sz w:val="28"/>
          <w:szCs w:val="28"/>
        </w:rPr>
        <w:t xml:space="preserve">ученая степень, </w:t>
      </w:r>
      <w:proofErr w:type="gramStart"/>
      <w:r w:rsidRPr="00034581">
        <w:rPr>
          <w:sz w:val="28"/>
          <w:szCs w:val="28"/>
        </w:rPr>
        <w:t>звание  _</w:t>
      </w:r>
      <w:proofErr w:type="gramEnd"/>
      <w:r w:rsidRPr="00034581">
        <w:rPr>
          <w:sz w:val="28"/>
          <w:szCs w:val="28"/>
        </w:rPr>
        <w:t>_________________________________________________________</w:t>
      </w:r>
    </w:p>
    <w:p w:rsidR="00D26C86" w:rsidRPr="00034581" w:rsidRDefault="00D26C86" w:rsidP="00D26C86">
      <w:pPr>
        <w:spacing w:after="120"/>
        <w:rPr>
          <w:sz w:val="28"/>
          <w:szCs w:val="28"/>
        </w:rPr>
      </w:pPr>
      <w:r w:rsidRPr="00034581">
        <w:rPr>
          <w:sz w:val="28"/>
          <w:szCs w:val="28"/>
        </w:rPr>
        <w:t xml:space="preserve">                                                                              (подпись, дата)</w:t>
      </w:r>
    </w:p>
    <w:p w:rsidR="00D26C86" w:rsidRPr="00034581" w:rsidRDefault="00D26C86" w:rsidP="00D26C86">
      <w:pPr>
        <w:rPr>
          <w:sz w:val="28"/>
          <w:szCs w:val="28"/>
        </w:rPr>
      </w:pPr>
    </w:p>
    <w:p w:rsidR="00D26C86" w:rsidRPr="00034581" w:rsidRDefault="00D26C86" w:rsidP="00D26C86">
      <w:pPr>
        <w:rPr>
          <w:sz w:val="28"/>
          <w:szCs w:val="28"/>
        </w:rPr>
      </w:pPr>
    </w:p>
    <w:p w:rsidR="00D26C86" w:rsidRPr="00034581" w:rsidRDefault="00D26C86" w:rsidP="00D26C86">
      <w:pPr>
        <w:rPr>
          <w:sz w:val="28"/>
          <w:szCs w:val="28"/>
        </w:rPr>
      </w:pPr>
      <w:r w:rsidRPr="00034581">
        <w:rPr>
          <w:sz w:val="28"/>
          <w:szCs w:val="28"/>
        </w:rPr>
        <w:t>Руководитель практики от организации</w:t>
      </w:r>
    </w:p>
    <w:p w:rsidR="00D26C86" w:rsidRPr="00034581" w:rsidRDefault="00D26C86" w:rsidP="00D26C86">
      <w:pPr>
        <w:spacing w:after="120"/>
        <w:rPr>
          <w:sz w:val="28"/>
          <w:szCs w:val="28"/>
        </w:rPr>
      </w:pPr>
      <w:r w:rsidRPr="00034581">
        <w:rPr>
          <w:sz w:val="28"/>
          <w:szCs w:val="28"/>
        </w:rPr>
        <w:t>должность             ___________________________________________________________</w:t>
      </w:r>
    </w:p>
    <w:p w:rsidR="00D26C86" w:rsidRPr="00034581" w:rsidRDefault="00D26C86" w:rsidP="00D26C86">
      <w:pPr>
        <w:spacing w:after="120"/>
        <w:rPr>
          <w:sz w:val="28"/>
          <w:szCs w:val="28"/>
        </w:rPr>
      </w:pPr>
      <w:r w:rsidRPr="00034581">
        <w:rPr>
          <w:sz w:val="28"/>
          <w:szCs w:val="28"/>
        </w:rPr>
        <w:t xml:space="preserve">                                                                              (подпись, дата)</w:t>
      </w: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Pr="00034581" w:rsidRDefault="00D26C86" w:rsidP="00D26C86">
      <w:pPr>
        <w:jc w:val="center"/>
        <w:rPr>
          <w:sz w:val="28"/>
          <w:szCs w:val="28"/>
        </w:rPr>
      </w:pPr>
    </w:p>
    <w:p w:rsidR="00D26C86" w:rsidRDefault="00D26C86" w:rsidP="00D26C86">
      <w:pPr>
        <w:spacing w:line="360" w:lineRule="auto"/>
        <w:jc w:val="center"/>
        <w:rPr>
          <w:sz w:val="28"/>
          <w:szCs w:val="28"/>
        </w:rPr>
      </w:pPr>
    </w:p>
    <w:p w:rsidR="00D26C86" w:rsidRDefault="00D26C86" w:rsidP="00D26C86">
      <w:pPr>
        <w:spacing w:line="360" w:lineRule="auto"/>
        <w:jc w:val="center"/>
        <w:rPr>
          <w:sz w:val="28"/>
          <w:szCs w:val="28"/>
        </w:rPr>
      </w:pPr>
      <w:r w:rsidRPr="00034581">
        <w:rPr>
          <w:sz w:val="28"/>
          <w:szCs w:val="28"/>
        </w:rPr>
        <w:t>Москва 201</w:t>
      </w:r>
      <w:r>
        <w:rPr>
          <w:sz w:val="28"/>
          <w:szCs w:val="28"/>
        </w:rPr>
        <w:t>9г.</w:t>
      </w:r>
    </w:p>
    <w:p w:rsidR="00D26C86" w:rsidRDefault="00D26C86" w:rsidP="00D26C8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D26C86" w:rsidRDefault="00D26C86" w:rsidP="00D26C86">
      <w:pPr>
        <w:spacing w:line="360" w:lineRule="auto"/>
        <w:rPr>
          <w:sz w:val="28"/>
          <w:szCs w:val="28"/>
        </w:rPr>
      </w:pPr>
    </w:p>
    <w:p w:rsidR="00D26C86" w:rsidRDefault="00D26C86" w:rsidP="00D26C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Введение……………………………...……………………………………………3</w:t>
      </w:r>
    </w:p>
    <w:p w:rsidR="00D26C86" w:rsidRDefault="00155E40" w:rsidP="00D26C8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предприятия </w:t>
      </w:r>
      <w:r w:rsidRPr="00155E40">
        <w:rPr>
          <w:color w:val="000000"/>
          <w:sz w:val="28"/>
          <w:szCs w:val="27"/>
        </w:rPr>
        <w:t>ООО «</w:t>
      </w:r>
      <w:proofErr w:type="spellStart"/>
      <w:r w:rsidRPr="00155E40">
        <w:rPr>
          <w:color w:val="000000"/>
          <w:sz w:val="28"/>
          <w:szCs w:val="27"/>
        </w:rPr>
        <w:t>Красногорье</w:t>
      </w:r>
      <w:proofErr w:type="spellEnd"/>
      <w:r w:rsidRPr="00155E40">
        <w:rPr>
          <w:color w:val="000000"/>
          <w:sz w:val="28"/>
          <w:szCs w:val="27"/>
        </w:rPr>
        <w:t>-</w:t>
      </w:r>
      <w:proofErr w:type="gramStart"/>
      <w:r w:rsidRPr="00155E40">
        <w:rPr>
          <w:color w:val="000000"/>
          <w:sz w:val="28"/>
          <w:szCs w:val="27"/>
        </w:rPr>
        <w:t>ДЭЗ»</w:t>
      </w:r>
      <w:r w:rsidR="00D26C86" w:rsidRPr="00155E40"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……..4</w:t>
      </w:r>
    </w:p>
    <w:p w:rsidR="00B32AB5" w:rsidRDefault="00B32AB5" w:rsidP="00B32AB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Характеристика деятельности предприятия……………………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4</w:t>
      </w:r>
    </w:p>
    <w:p w:rsidR="00B32AB5" w:rsidRPr="00155E40" w:rsidRDefault="00B32AB5" w:rsidP="00B32AB5">
      <w:pPr>
        <w:pStyle w:val="a3"/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предприятия……………………………</w:t>
      </w:r>
      <w:r w:rsidR="00012A5A">
        <w:rPr>
          <w:sz w:val="28"/>
          <w:szCs w:val="28"/>
        </w:rPr>
        <w:t>6</w:t>
      </w:r>
    </w:p>
    <w:p w:rsidR="00D26C86" w:rsidRDefault="00B32AB5" w:rsidP="00D26C8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Технология производства работ</w:t>
      </w:r>
      <w:r w:rsidR="00D26C86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</w:t>
      </w:r>
      <w:r w:rsidR="00012A5A">
        <w:rPr>
          <w:sz w:val="28"/>
          <w:szCs w:val="28"/>
        </w:rPr>
        <w:t>10</w:t>
      </w:r>
    </w:p>
    <w:p w:rsidR="00D26C86" w:rsidRDefault="00B32AB5" w:rsidP="00D26C8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Охрана труда и безопасности………………………</w:t>
      </w:r>
      <w:r w:rsidR="00D26C86">
        <w:rPr>
          <w:sz w:val="28"/>
          <w:szCs w:val="28"/>
        </w:rPr>
        <w:t>…</w:t>
      </w:r>
      <w:r w:rsidR="00C82E36">
        <w:rPr>
          <w:sz w:val="28"/>
          <w:szCs w:val="28"/>
        </w:rPr>
        <w:t>………</w:t>
      </w:r>
      <w:proofErr w:type="gramStart"/>
      <w:r w:rsidR="00C82E36">
        <w:rPr>
          <w:sz w:val="28"/>
          <w:szCs w:val="28"/>
        </w:rPr>
        <w:t>……</w:t>
      </w:r>
      <w:r w:rsidR="004E7C6C">
        <w:rPr>
          <w:sz w:val="28"/>
          <w:szCs w:val="28"/>
        </w:rPr>
        <w:t>.</w:t>
      </w:r>
      <w:proofErr w:type="gramEnd"/>
      <w:r w:rsidR="00C82E36">
        <w:rPr>
          <w:sz w:val="28"/>
          <w:szCs w:val="28"/>
        </w:rPr>
        <w:t>……15</w:t>
      </w:r>
    </w:p>
    <w:p w:rsidR="00D26C86" w:rsidRDefault="00D26C86" w:rsidP="00D26C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</w:t>
      </w:r>
      <w:proofErr w:type="gramStart"/>
      <w:r>
        <w:rPr>
          <w:sz w:val="28"/>
          <w:szCs w:val="28"/>
        </w:rPr>
        <w:t>……</w:t>
      </w:r>
      <w:r w:rsidR="004E7C6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…</w:t>
      </w:r>
      <w:r w:rsidR="004E7C6C">
        <w:rPr>
          <w:sz w:val="28"/>
          <w:szCs w:val="28"/>
        </w:rPr>
        <w:t>17</w:t>
      </w:r>
    </w:p>
    <w:p w:rsidR="00D26C86" w:rsidRDefault="00D26C86" w:rsidP="00D26C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</w:t>
      </w:r>
      <w:r w:rsidR="004E7C6C">
        <w:rPr>
          <w:sz w:val="28"/>
          <w:szCs w:val="28"/>
        </w:rPr>
        <w:t>18</w:t>
      </w:r>
    </w:p>
    <w:p w:rsidR="00B32AB5" w:rsidRDefault="00B32AB5" w:rsidP="00155E40">
      <w:pPr>
        <w:jc w:val="center"/>
        <w:rPr>
          <w:sz w:val="28"/>
          <w:szCs w:val="28"/>
        </w:rPr>
      </w:pPr>
    </w:p>
    <w:p w:rsidR="00B32AB5" w:rsidRDefault="00B32AB5" w:rsidP="00155E40">
      <w:pPr>
        <w:jc w:val="center"/>
        <w:rPr>
          <w:sz w:val="28"/>
          <w:szCs w:val="28"/>
        </w:rPr>
      </w:pPr>
    </w:p>
    <w:p w:rsidR="00B32AB5" w:rsidRDefault="00B32A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A3FA6" w:rsidRDefault="00155E40" w:rsidP="00155E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155E40" w:rsidRPr="00155E40" w:rsidRDefault="00155E40" w:rsidP="00155E40">
      <w:pPr>
        <w:spacing w:line="360" w:lineRule="auto"/>
        <w:ind w:firstLine="709"/>
        <w:jc w:val="both"/>
        <w:rPr>
          <w:sz w:val="32"/>
          <w:szCs w:val="28"/>
        </w:rPr>
      </w:pP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155E40">
        <w:rPr>
          <w:color w:val="000000"/>
          <w:sz w:val="28"/>
          <w:szCs w:val="27"/>
        </w:rPr>
        <w:t>Целью прохождения учебной практики (по получению первичных профессиональных навыков и умений) является ознакомление с производственной деятельностью предприятий электроэнергетической отрасли, а также получение первичных профессиональных навыков и умений в сферах производства, передачи, распределения, преобразования, применения тепловой энергии, управления потоками энергии, преобразования иных видов энергии в теплоту.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155E40">
        <w:rPr>
          <w:color w:val="000000"/>
          <w:sz w:val="28"/>
          <w:szCs w:val="27"/>
        </w:rPr>
        <w:t>Задачи прохождения практики: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Pr="00155E40">
        <w:rPr>
          <w:color w:val="000000"/>
          <w:sz w:val="28"/>
          <w:szCs w:val="27"/>
        </w:rPr>
        <w:t>изучение специальной литературы и другой научно-технической информации, достижений отечественной и зарубежной науки и техники в области теплоэнергетики и теплотехники;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Pr="00155E40">
        <w:rPr>
          <w:color w:val="000000"/>
          <w:sz w:val="28"/>
          <w:szCs w:val="27"/>
        </w:rPr>
        <w:t xml:space="preserve"> формирование навыка сбора, обработки, анализа и систематизации научно-технической информации по теме (заданию);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Pr="00155E40">
        <w:rPr>
          <w:color w:val="000000"/>
          <w:sz w:val="28"/>
          <w:szCs w:val="27"/>
        </w:rPr>
        <w:t xml:space="preserve"> приобретение студентами знаний по организации рабочих мест, их техническому оснащению, размещению </w:t>
      </w:r>
      <w:bookmarkStart w:id="0" w:name="_GoBack"/>
      <w:r w:rsidRPr="00155E40">
        <w:rPr>
          <w:color w:val="000000"/>
          <w:sz w:val="28"/>
          <w:szCs w:val="27"/>
        </w:rPr>
        <w:t xml:space="preserve">технологического </w:t>
      </w:r>
      <w:bookmarkEnd w:id="0"/>
      <w:r w:rsidRPr="00155E40">
        <w:rPr>
          <w:color w:val="000000"/>
          <w:sz w:val="28"/>
          <w:szCs w:val="27"/>
        </w:rPr>
        <w:t>оборудования и его обслуживанию, по организации метрологического обеспечения технологических процессов в области теплоэнергетики и теплотехники;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Pr="00155E40">
        <w:rPr>
          <w:color w:val="000000"/>
          <w:sz w:val="28"/>
          <w:szCs w:val="27"/>
        </w:rPr>
        <w:t xml:space="preserve"> изучение методов математического моделирования процессов и объектов на базе стандартных пакетов прикладных программ автоматизированного проектирования и исследований;</w:t>
      </w:r>
    </w:p>
    <w:p w:rsid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-</w:t>
      </w:r>
      <w:r w:rsidRPr="00155E40">
        <w:rPr>
          <w:color w:val="000000"/>
          <w:sz w:val="28"/>
          <w:szCs w:val="27"/>
        </w:rPr>
        <w:t xml:space="preserve"> подготовка данных для составления обзоров, отчетов и научных публикаций</w:t>
      </w:r>
      <w:r>
        <w:rPr>
          <w:color w:val="000000"/>
          <w:sz w:val="28"/>
          <w:szCs w:val="27"/>
        </w:rPr>
        <w:t>.</w:t>
      </w:r>
    </w:p>
    <w:p w:rsid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Объектом практики выступает ООО «</w:t>
      </w:r>
      <w:proofErr w:type="spellStart"/>
      <w:r>
        <w:rPr>
          <w:color w:val="000000"/>
          <w:sz w:val="28"/>
          <w:szCs w:val="27"/>
        </w:rPr>
        <w:t>Красногорье</w:t>
      </w:r>
      <w:proofErr w:type="spellEnd"/>
      <w:r>
        <w:rPr>
          <w:color w:val="000000"/>
          <w:sz w:val="28"/>
          <w:szCs w:val="27"/>
        </w:rPr>
        <w:t>-ДЭЗ».</w:t>
      </w:r>
    </w:p>
    <w:p w:rsidR="00155E40" w:rsidRPr="00155E40" w:rsidRDefault="00155E40" w:rsidP="00155E40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Предметом практики выступает деятельность предприятия.</w:t>
      </w:r>
    </w:p>
    <w:p w:rsidR="00155E40" w:rsidRDefault="00155E40" w:rsidP="00155E40">
      <w:pPr>
        <w:rPr>
          <w:sz w:val="28"/>
          <w:szCs w:val="28"/>
        </w:rPr>
      </w:pPr>
    </w:p>
    <w:p w:rsidR="00155E40" w:rsidRDefault="00155E40">
      <w:r>
        <w:br w:type="page"/>
      </w:r>
    </w:p>
    <w:p w:rsidR="00B32AB5" w:rsidRPr="00B32AB5" w:rsidRDefault="00B32AB5" w:rsidP="00B32AB5">
      <w:pPr>
        <w:pStyle w:val="a3"/>
        <w:numPr>
          <w:ilvl w:val="0"/>
          <w:numId w:val="2"/>
        </w:numPr>
        <w:spacing w:line="360" w:lineRule="auto"/>
        <w:jc w:val="center"/>
        <w:rPr>
          <w:rFonts w:ascii="Calibri" w:hAnsi="Calibri"/>
          <w:sz w:val="22"/>
          <w:szCs w:val="22"/>
        </w:rPr>
      </w:pPr>
      <w:r w:rsidRPr="00B32AB5">
        <w:rPr>
          <w:sz w:val="28"/>
          <w:szCs w:val="28"/>
        </w:rPr>
        <w:lastRenderedPageBreak/>
        <w:t xml:space="preserve">Общая характеристика предприятия </w:t>
      </w:r>
      <w:r w:rsidRPr="00B32AB5">
        <w:rPr>
          <w:color w:val="000000"/>
          <w:sz w:val="28"/>
          <w:szCs w:val="27"/>
        </w:rPr>
        <w:t>ООО «</w:t>
      </w:r>
      <w:proofErr w:type="spellStart"/>
      <w:r w:rsidRPr="00B32AB5">
        <w:rPr>
          <w:color w:val="000000"/>
          <w:sz w:val="28"/>
          <w:szCs w:val="27"/>
        </w:rPr>
        <w:t>Красногорье</w:t>
      </w:r>
      <w:proofErr w:type="spellEnd"/>
      <w:r w:rsidRPr="00B32AB5">
        <w:rPr>
          <w:color w:val="000000"/>
          <w:sz w:val="28"/>
          <w:szCs w:val="27"/>
        </w:rPr>
        <w:t>-ДЭЗ»</w:t>
      </w:r>
    </w:p>
    <w:p w:rsidR="00B32AB5" w:rsidRDefault="00B32AB5" w:rsidP="00B32AB5">
      <w:pPr>
        <w:spacing w:line="360" w:lineRule="auto"/>
        <w:jc w:val="center"/>
      </w:pPr>
      <w:r>
        <w:rPr>
          <w:sz w:val="28"/>
          <w:szCs w:val="28"/>
        </w:rPr>
        <w:t>1.1 Характеристика деятельности предприятия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a"/>
          <w:rFonts w:eastAsia="Calibri"/>
          <w:b w:val="0"/>
          <w:color w:val="000000" w:themeColor="text1"/>
          <w:sz w:val="28"/>
          <w:szCs w:val="28"/>
        </w:rPr>
      </w:pP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Управляющая компания «</w:t>
      </w:r>
      <w:proofErr w:type="spellStart"/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Красногорье</w:t>
      </w:r>
      <w:proofErr w:type="spellEnd"/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-ДЭЗ» входит в группу компаний «УК СВА»</w:t>
      </w:r>
      <w:r w:rsidR="0015502F">
        <w:rPr>
          <w:rStyle w:val="aa"/>
          <w:rFonts w:eastAsia="Calibri"/>
          <w:b w:val="0"/>
          <w:color w:val="000000" w:themeColor="text1"/>
          <w:sz w:val="28"/>
          <w:szCs w:val="28"/>
        </w:rPr>
        <w:t>.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«</w:t>
      </w:r>
      <w:proofErr w:type="spellStart"/>
      <w:r w:rsidRPr="00B32AB5">
        <w:rPr>
          <w:color w:val="000000" w:themeColor="text1"/>
          <w:sz w:val="28"/>
          <w:szCs w:val="28"/>
        </w:rPr>
        <w:t>Красногорье</w:t>
      </w:r>
      <w:proofErr w:type="spellEnd"/>
      <w:r w:rsidRPr="00B32AB5">
        <w:rPr>
          <w:color w:val="000000" w:themeColor="text1"/>
          <w:sz w:val="28"/>
          <w:szCs w:val="28"/>
        </w:rPr>
        <w:t xml:space="preserve">-ДЭЗ» осуществляет свою деятельность в 1мкрн </w:t>
      </w:r>
      <w:proofErr w:type="spellStart"/>
      <w:r w:rsidRPr="00B32AB5">
        <w:rPr>
          <w:color w:val="000000" w:themeColor="text1"/>
          <w:sz w:val="28"/>
          <w:szCs w:val="28"/>
        </w:rPr>
        <w:t>Павшинской</w:t>
      </w:r>
      <w:proofErr w:type="spellEnd"/>
      <w:r w:rsidRPr="00B32AB5">
        <w:rPr>
          <w:color w:val="000000" w:themeColor="text1"/>
          <w:sz w:val="28"/>
          <w:szCs w:val="28"/>
        </w:rPr>
        <w:t xml:space="preserve"> Поймы </w:t>
      </w:r>
      <w:proofErr w:type="spellStart"/>
      <w:r w:rsidRPr="00B32AB5">
        <w:rPr>
          <w:color w:val="000000" w:themeColor="text1"/>
          <w:sz w:val="28"/>
          <w:szCs w:val="28"/>
        </w:rPr>
        <w:t>г.о</w:t>
      </w:r>
      <w:proofErr w:type="spellEnd"/>
      <w:r w:rsidRPr="00B32AB5">
        <w:rPr>
          <w:color w:val="000000" w:themeColor="text1"/>
          <w:sz w:val="28"/>
          <w:szCs w:val="28"/>
        </w:rPr>
        <w:t>. Красногорск с 2010г. В настоящее время в управлении «</w:t>
      </w:r>
      <w:proofErr w:type="spellStart"/>
      <w:r w:rsidRPr="00B32AB5">
        <w:rPr>
          <w:color w:val="000000" w:themeColor="text1"/>
          <w:sz w:val="28"/>
          <w:szCs w:val="28"/>
        </w:rPr>
        <w:t>Красногорье</w:t>
      </w:r>
      <w:proofErr w:type="spellEnd"/>
      <w:r w:rsidRPr="00B32AB5">
        <w:rPr>
          <w:color w:val="000000" w:themeColor="text1"/>
          <w:sz w:val="28"/>
          <w:szCs w:val="28"/>
        </w:rPr>
        <w:t>-ДЭЗ» находятся 14 многоквартирных домов.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УК «</w:t>
      </w:r>
      <w:proofErr w:type="spellStart"/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Красногорье</w:t>
      </w:r>
      <w:proofErr w:type="spellEnd"/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-ДЭЗ» в своей деятельности руководствуется следующими принципами: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— </w:t>
      </w: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Профессионализм</w:t>
      </w:r>
      <w:r w:rsidRPr="00B32AB5">
        <w:rPr>
          <w:color w:val="000000" w:themeColor="text1"/>
          <w:sz w:val="28"/>
          <w:szCs w:val="28"/>
        </w:rPr>
        <w:t>. Компания имеет многолетний опыт управления и профессиональные наработки как по инженерной, так и по управленческой части. Внедряются новейшие инженерные технологии и специальное программное обеспечение, с помощью которого планируются и фиксируются все работы.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— </w:t>
      </w: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Привлечение жителей к непосредственному управлению домами.</w:t>
      </w:r>
      <w:r w:rsidRPr="00B32AB5">
        <w:rPr>
          <w:color w:val="000000" w:themeColor="text1"/>
          <w:sz w:val="28"/>
          <w:szCs w:val="28"/>
        </w:rPr>
        <w:t> Жители обслуживаемых домов объединяются в Ассоциацию жителей, которая входит в состав учредителей управляющей компании. Состав Правления Ассоциации жителей состоит только из жителей микрорайона. Такая форма взаимодействия позволяет управляющей компании и жителям принимать совместные решения по насущным проблемам района. Жители непосредственно участвуют в управлении домами и получают дивиденды от присутствия в уставном капитале управляющей компании. Полученные дивиденды и доходы от размещения рекламы Ассоциация может расходовать только на нужды домов, в том числе, на дополнительное благоустройство, оборудование детских и спортивных площадок, установку системы видеонаблюдения, различные акции.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— </w:t>
      </w: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Дружелюбный сервис. </w:t>
      </w:r>
      <w:r w:rsidRPr="00B32AB5">
        <w:rPr>
          <w:color w:val="000000" w:themeColor="text1"/>
          <w:sz w:val="28"/>
          <w:szCs w:val="28"/>
        </w:rPr>
        <w:t>В УК «</w:t>
      </w:r>
      <w:proofErr w:type="spellStart"/>
      <w:r w:rsidRPr="00B32AB5">
        <w:rPr>
          <w:color w:val="000000" w:themeColor="text1"/>
          <w:sz w:val="28"/>
          <w:szCs w:val="28"/>
        </w:rPr>
        <w:t>Красногорье</w:t>
      </w:r>
      <w:proofErr w:type="spellEnd"/>
      <w:r w:rsidRPr="00B32AB5">
        <w:rPr>
          <w:color w:val="000000" w:themeColor="text1"/>
          <w:sz w:val="28"/>
          <w:szCs w:val="28"/>
        </w:rPr>
        <w:t xml:space="preserve">-ДЭЗ» установлен удобный для жителей график работы: прием жителей ведется ежедневно, с 8 </w:t>
      </w:r>
      <w:r w:rsidRPr="00B32AB5">
        <w:rPr>
          <w:color w:val="000000" w:themeColor="text1"/>
          <w:sz w:val="28"/>
          <w:szCs w:val="28"/>
        </w:rPr>
        <w:lastRenderedPageBreak/>
        <w:t>утра до 8 вечера, без выходных. Аварийная служба работает круглосуточно без выходных и праздников.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В компании постоянно внедряются дополнительные сервисы.  Работает мобильное приложение «Моя УК», с помощью которого можно отправить заявку на выполнение работ и отслеживать ее выполнение, посмотреть квитанцию, узнать задолженность и оплатить ЖКУ.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— Интересы жителей в приоритете.</w:t>
      </w:r>
      <w:r w:rsidRPr="00B32AB5">
        <w:rPr>
          <w:color w:val="000000" w:themeColor="text1"/>
          <w:sz w:val="28"/>
          <w:szCs w:val="28"/>
        </w:rPr>
        <w:t xml:space="preserve"> В спорных ситуациях с </w:t>
      </w:r>
      <w:proofErr w:type="spellStart"/>
      <w:r w:rsidRPr="00B32AB5">
        <w:rPr>
          <w:color w:val="000000" w:themeColor="text1"/>
          <w:sz w:val="28"/>
          <w:szCs w:val="28"/>
        </w:rPr>
        <w:t>ресурсоснабжающими</w:t>
      </w:r>
      <w:proofErr w:type="spellEnd"/>
      <w:r w:rsidRPr="00B32AB5">
        <w:rPr>
          <w:color w:val="000000" w:themeColor="text1"/>
          <w:sz w:val="28"/>
          <w:szCs w:val="28"/>
        </w:rPr>
        <w:t xml:space="preserve"> организациями и при взаимодействии с руководством города, мы всегда отстаиваем наиболее выгодное для жителей решение вопроса, в том числе в судах.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— Социальная ответственность.</w:t>
      </w:r>
      <w:r w:rsidRPr="00B32AB5">
        <w:rPr>
          <w:color w:val="000000" w:themeColor="text1"/>
          <w:sz w:val="28"/>
          <w:szCs w:val="28"/>
        </w:rPr>
        <w:t> Компания регулярно участвует в различных благотворительных и экологических мероприятиях. Мы поддерживаем Советы ветеранов и отдельных жителей преклонного возраста. Проводим совместные акции с садами и школами.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rStyle w:val="aa"/>
          <w:rFonts w:eastAsia="Calibri"/>
          <w:b w:val="0"/>
          <w:color w:val="000000" w:themeColor="text1"/>
          <w:sz w:val="28"/>
          <w:szCs w:val="28"/>
        </w:rPr>
        <w:t>— Открытость и доступность.</w:t>
      </w:r>
      <w:r w:rsidRPr="00B32AB5">
        <w:rPr>
          <w:color w:val="000000" w:themeColor="text1"/>
          <w:sz w:val="28"/>
          <w:szCs w:val="28"/>
        </w:rPr>
        <w:t> Прием ведется в офисе, практически в любое время. Задать вопросы руководству можно также через социальные сети. Мы стараемся максимально полно информировать жителей по всем вопросам обслуживания домов: наши жители имеют возможность присутствовать при снятии показаний ОДПУ, в компании работает собственная система оценки качества обслуживания, проводятся открытые встречи руководителей УК с жителями по разъяснению спорных ситуаций.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32AB5">
        <w:rPr>
          <w:bCs/>
          <w:color w:val="000000" w:themeColor="text1"/>
          <w:sz w:val="28"/>
          <w:szCs w:val="28"/>
        </w:rPr>
        <w:t>В управлении находятся 14 многоквартирных домов по адресам: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- Подмосковный бульвар д.11.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им. Игната Титова д.3.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им. Игната Титова д.7.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им. Егорова д.3. 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им. Егорова д.5.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Спасская д.4.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Спасская д.6.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Спасская д.8.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lastRenderedPageBreak/>
        <w:t xml:space="preserve">- ул. Спасская д.10.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ул. Спасская д.12.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</w:t>
      </w:r>
      <w:proofErr w:type="spellStart"/>
      <w:r w:rsidRPr="00B32AB5">
        <w:rPr>
          <w:color w:val="000000" w:themeColor="text1"/>
          <w:sz w:val="28"/>
          <w:szCs w:val="28"/>
        </w:rPr>
        <w:t>Павшинский</w:t>
      </w:r>
      <w:proofErr w:type="spellEnd"/>
      <w:r w:rsidRPr="00B32AB5">
        <w:rPr>
          <w:color w:val="000000" w:themeColor="text1"/>
          <w:sz w:val="28"/>
          <w:szCs w:val="28"/>
        </w:rPr>
        <w:t xml:space="preserve"> бульвар д.1. 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</w:t>
      </w:r>
      <w:proofErr w:type="spellStart"/>
      <w:r w:rsidRPr="00B32AB5">
        <w:rPr>
          <w:color w:val="000000" w:themeColor="text1"/>
          <w:sz w:val="28"/>
          <w:szCs w:val="28"/>
        </w:rPr>
        <w:t>Павшинский</w:t>
      </w:r>
      <w:proofErr w:type="spellEnd"/>
      <w:r w:rsidRPr="00B32AB5">
        <w:rPr>
          <w:color w:val="000000" w:themeColor="text1"/>
          <w:sz w:val="28"/>
          <w:szCs w:val="28"/>
        </w:rPr>
        <w:t xml:space="preserve"> бульвар д.3. </w:t>
      </w:r>
    </w:p>
    <w:p w:rsidR="00B32AB5" w:rsidRP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</w:t>
      </w:r>
      <w:proofErr w:type="spellStart"/>
      <w:r w:rsidRPr="00B32AB5">
        <w:rPr>
          <w:color w:val="000000" w:themeColor="text1"/>
          <w:sz w:val="28"/>
          <w:szCs w:val="28"/>
        </w:rPr>
        <w:t>Павшинский</w:t>
      </w:r>
      <w:proofErr w:type="spellEnd"/>
      <w:r w:rsidRPr="00B32AB5">
        <w:rPr>
          <w:color w:val="000000" w:themeColor="text1"/>
          <w:sz w:val="28"/>
          <w:szCs w:val="28"/>
        </w:rPr>
        <w:t xml:space="preserve"> бульвар д.5. </w:t>
      </w:r>
    </w:p>
    <w:p w:rsidR="00155E40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 xml:space="preserve">- </w:t>
      </w:r>
      <w:proofErr w:type="spellStart"/>
      <w:r w:rsidRPr="00B32AB5">
        <w:rPr>
          <w:color w:val="000000" w:themeColor="text1"/>
          <w:sz w:val="28"/>
          <w:szCs w:val="28"/>
        </w:rPr>
        <w:t>Павшинский</w:t>
      </w:r>
      <w:proofErr w:type="spellEnd"/>
      <w:r w:rsidRPr="00B32AB5">
        <w:rPr>
          <w:color w:val="000000" w:themeColor="text1"/>
          <w:sz w:val="28"/>
          <w:szCs w:val="28"/>
        </w:rPr>
        <w:t xml:space="preserve"> бульвар д.7. </w:t>
      </w:r>
    </w:p>
    <w:p w:rsidR="00B32AB5" w:rsidRDefault="00B32AB5" w:rsidP="00B32AB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2AB5">
        <w:rPr>
          <w:color w:val="000000" w:themeColor="text1"/>
          <w:sz w:val="28"/>
          <w:szCs w:val="28"/>
        </w:rPr>
        <w:t>Управляется с 2010 года по решению общего собрания собственников</w:t>
      </w:r>
      <w:r>
        <w:rPr>
          <w:color w:val="000000" w:themeColor="text1"/>
          <w:sz w:val="28"/>
          <w:szCs w:val="28"/>
        </w:rPr>
        <w:t>.</w:t>
      </w:r>
    </w:p>
    <w:p w:rsidR="00B32AB5" w:rsidRDefault="00B32AB5" w:rsidP="00012A5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012A5A" w:rsidRDefault="00012A5A" w:rsidP="00012A5A">
      <w:pPr>
        <w:pStyle w:val="a9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Организационная структура предприятия</w:t>
      </w:r>
    </w:p>
    <w:p w:rsidR="00012A5A" w:rsidRDefault="00012A5A" w:rsidP="00012A5A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rFonts w:ascii="Open Sans" w:hAnsi="Open Sans"/>
          <w:color w:val="000000"/>
          <w:sz w:val="20"/>
          <w:szCs w:val="20"/>
        </w:rPr>
      </w:pPr>
    </w:p>
    <w:p w:rsidR="00012A5A" w:rsidRPr="00012A5A" w:rsidRDefault="00012A5A" w:rsidP="00012A5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/>
          <w:sz w:val="28"/>
          <w:szCs w:val="28"/>
        </w:rPr>
        <w:t xml:space="preserve">Организационная структура </w:t>
      </w:r>
      <w:r w:rsidRPr="00012A5A">
        <w:rPr>
          <w:color w:val="000000" w:themeColor="text1"/>
          <w:sz w:val="28"/>
          <w:szCs w:val="28"/>
        </w:rPr>
        <w:t>УК «</w:t>
      </w:r>
      <w:proofErr w:type="spellStart"/>
      <w:r w:rsidRPr="00012A5A">
        <w:rPr>
          <w:color w:val="000000" w:themeColor="text1"/>
          <w:sz w:val="28"/>
          <w:szCs w:val="28"/>
        </w:rPr>
        <w:t>Красногорье</w:t>
      </w:r>
      <w:proofErr w:type="spellEnd"/>
      <w:r w:rsidRPr="00012A5A">
        <w:rPr>
          <w:color w:val="000000" w:themeColor="text1"/>
          <w:sz w:val="28"/>
          <w:szCs w:val="28"/>
        </w:rPr>
        <w:t>-</w:t>
      </w:r>
      <w:proofErr w:type="gramStart"/>
      <w:r w:rsidRPr="00012A5A">
        <w:rPr>
          <w:color w:val="000000" w:themeColor="text1"/>
          <w:sz w:val="28"/>
          <w:szCs w:val="28"/>
        </w:rPr>
        <w:t xml:space="preserve">ДЭЗ» </w:t>
      </w:r>
      <w:r w:rsidRPr="00012A5A">
        <w:rPr>
          <w:color w:val="000000"/>
          <w:sz w:val="28"/>
          <w:szCs w:val="28"/>
        </w:rPr>
        <w:t xml:space="preserve"> соответствует</w:t>
      </w:r>
      <w:proofErr w:type="gramEnd"/>
      <w:r w:rsidRPr="00012A5A">
        <w:rPr>
          <w:color w:val="000000"/>
          <w:sz w:val="28"/>
          <w:szCs w:val="28"/>
        </w:rPr>
        <w:t xml:space="preserve"> выполняемым функциям (рис. 1). Общая численность сотрудников составляет </w:t>
      </w:r>
      <w:r>
        <w:rPr>
          <w:color w:val="000000"/>
          <w:sz w:val="28"/>
          <w:szCs w:val="28"/>
        </w:rPr>
        <w:t>25</w:t>
      </w:r>
      <w:r w:rsidRPr="00012A5A">
        <w:rPr>
          <w:color w:val="000000"/>
          <w:sz w:val="28"/>
          <w:szCs w:val="28"/>
        </w:rPr>
        <w:t xml:space="preserve"> человек по штатному расписанию.</w:t>
      </w:r>
    </w:p>
    <w:p w:rsidR="00012A5A" w:rsidRPr="00012A5A" w:rsidRDefault="00012A5A" w:rsidP="00012A5A">
      <w:pPr>
        <w:jc w:val="center"/>
      </w:pPr>
      <w:r w:rsidRPr="00012A5A">
        <w:fldChar w:fldCharType="begin"/>
      </w:r>
      <w:r w:rsidRPr="00012A5A">
        <w:instrText xml:space="preserve"> INCLUDEPICTURE "https://studwood.ru/imag_/15/177529/image001.png" \* MERGEFORMATINET </w:instrText>
      </w:r>
      <w:r w:rsidRPr="00012A5A">
        <w:fldChar w:fldCharType="separate"/>
      </w:r>
      <w:r w:rsidRPr="00012A5A">
        <w:rPr>
          <w:noProof/>
        </w:rPr>
        <w:drawing>
          <wp:inline distT="0" distB="0" distL="0" distR="0">
            <wp:extent cx="5338844" cy="3629660"/>
            <wp:effectExtent l="0" t="0" r="0" b="2540"/>
            <wp:docPr id="5" name="Рисунок 5" descr="Организационная структура жилищно-коммунального хозя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ганизационная структура жилищно-коммунального хозяйс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345" cy="36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5A">
        <w:fldChar w:fldCharType="end"/>
      </w:r>
    </w:p>
    <w:p w:rsidR="003836F5" w:rsidRDefault="003836F5" w:rsidP="00012A5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012A5A" w:rsidRDefault="00012A5A" w:rsidP="00012A5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12A5A">
        <w:rPr>
          <w:color w:val="000000"/>
          <w:sz w:val="28"/>
          <w:szCs w:val="28"/>
        </w:rPr>
        <w:t>Рисунок 1 - </w:t>
      </w:r>
      <w:r w:rsidRPr="00012A5A">
        <w:rPr>
          <w:bCs/>
          <w:color w:val="000000"/>
          <w:sz w:val="28"/>
          <w:szCs w:val="28"/>
        </w:rPr>
        <w:t>Организационная структура жилищно-коммунального хозяйства</w:t>
      </w:r>
    </w:p>
    <w:p w:rsidR="00012A5A" w:rsidRDefault="00012A5A" w:rsidP="00012A5A">
      <w:pPr>
        <w:shd w:val="clear" w:color="auto" w:fill="FFFFFF"/>
        <w:spacing w:line="360" w:lineRule="auto"/>
        <w:rPr>
          <w:rFonts w:ascii="Open Sans" w:hAnsi="Open Sans"/>
          <w:color w:val="000000"/>
          <w:sz w:val="20"/>
          <w:szCs w:val="20"/>
        </w:rPr>
      </w:pP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A5A">
        <w:rPr>
          <w:color w:val="000000"/>
          <w:sz w:val="28"/>
          <w:szCs w:val="28"/>
        </w:rPr>
        <w:lastRenderedPageBreak/>
        <w:t>Каждое структурное подразделение выполняет определенные, возложенные на него виды деятельности. Рассмотрим функции каждого подразделения по отдельности.</w:t>
      </w:r>
    </w:p>
    <w:p w:rsid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A5A">
        <w:rPr>
          <w:color w:val="000000"/>
          <w:sz w:val="28"/>
          <w:szCs w:val="28"/>
        </w:rPr>
        <w:t>Генеральный директор: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организует и осуществляет контроль за выполнением работы всех структурных подразделений;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составляет и утверждает штатное расписание подразделений;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назначает и освобождает от должности работников.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Финансово-экономический отдел: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контроль и мониторинг планово-финансовой, финансово-экономической и бухгалтерской деятельности;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непосредственное руководство процессом составления планово-финансовой и бухгалтерской отчетности;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составление сводной сметы доходов и расходов, их уточнение и корректировка;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координация подготовки необходимых нормативных, организационно-распорядительных и информационно-справочных документов в соответствии с деятельностью отдела.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Отдел по бухгалтерскому учету: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осуществляет контроль за рациональным использованием материальных и финансовых ресурсов;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формирует документированную систематизированную информацию о фактах хозяйственной жизни, активах, обязательствах, источниках финансирования деятельности, доходах, расходах.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Заместитель директора: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принимает меры по своевременному заключению хозяйственных и финансовых договоров, обеспечивает выполнение договорных обязательств;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своевременное составление сметно-финансовых и других документов, расчетов, установленной отчетности о выполнении планов;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lastRenderedPageBreak/>
        <w:t xml:space="preserve">- непосредственно при отсутствии генерального директора или по его поручению ведет переговоры с заказчиками, подрядчиками, </w:t>
      </w:r>
      <w:proofErr w:type="spellStart"/>
      <w:r w:rsidRPr="00012A5A">
        <w:rPr>
          <w:color w:val="000000" w:themeColor="text1"/>
          <w:sz w:val="28"/>
          <w:szCs w:val="28"/>
        </w:rPr>
        <w:t>субподрячиками</w:t>
      </w:r>
      <w:proofErr w:type="spellEnd"/>
      <w:r w:rsidRPr="00012A5A">
        <w:rPr>
          <w:color w:val="000000" w:themeColor="text1"/>
          <w:sz w:val="28"/>
          <w:szCs w:val="28"/>
        </w:rPr>
        <w:t>, потенциальными партнерами и другими организациями;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контролирует соблюдение работниками трудовой и производственной дисциплины, правил и норм охраны труда, требований противопожарной безопасности;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доведение до сведения работников и исполнение ими распоряжений и приказов генерального директора;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информирует генерального директора об имеющихся недостатках в работе предприятия и принимаемых мерах по их ликвидации.</w:t>
      </w:r>
    </w:p>
    <w:p w:rsid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Отдел по работе с населением: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прием жалоб от населения по обслуживанию в сфере ЖКХ;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контроль за исполнением поручений;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подготовка и участие в собраниях с жителями;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заключение договоров на оказания услуг.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Юридический отдел: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укрепление законности в деятельности организации;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активное использование правовых средств для улучшения экономических показателей работы организации;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обеспечение правовыми средствами сохранности собственности, повышение качества предлагаемых услуг, выполнения заданий;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защита прав и законных интересов организации.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Кадровый отдел: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создание в организации и подразделениях систем работы с персоналом;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осуществляет составления штатного расписания;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ведение и хранение личных дел сотрудников, их трудовых книжек.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Отдел программного обеспечения: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lastRenderedPageBreak/>
        <w:t>- обеспечивает штатную эксплуатацию прикладных информационных систем и информационно-технической инфраструктуры;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администрирование прикладного программного обеспечения и технических средств информационно-технической инфраструктуры;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осуществляет методическое руководство, аттестацию и переаттестацию сотрудников информатизации;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организует работу по поэтапному внедрению прикладных информационных систем;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12A5A">
        <w:rPr>
          <w:color w:val="000000" w:themeColor="text1"/>
          <w:sz w:val="28"/>
          <w:szCs w:val="28"/>
        </w:rPr>
        <w:t>- обеспечивает реализацию мер по защите информации на ресурсах локальных вычислительных сетей, антивирусный контроль;</w:t>
      </w:r>
    </w:p>
    <w:p w:rsidR="00012A5A" w:rsidRPr="00012A5A" w:rsidRDefault="00012A5A" w:rsidP="00012A5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012A5A">
        <w:rPr>
          <w:color w:val="000000" w:themeColor="text1"/>
          <w:sz w:val="28"/>
          <w:szCs w:val="28"/>
        </w:rPr>
        <w:t>обеспечивает штатную эксплуатацию телекоммуникационных систем.</w:t>
      </w:r>
    </w:p>
    <w:p w:rsidR="00012A5A" w:rsidRPr="00012A5A" w:rsidRDefault="00012A5A" w:rsidP="00012A5A"/>
    <w:p w:rsidR="00012A5A" w:rsidRDefault="00012A5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012A5A" w:rsidRPr="00012A5A" w:rsidRDefault="00012A5A" w:rsidP="00012A5A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Технология производства работ</w:t>
      </w:r>
    </w:p>
    <w:p w:rsidR="00012A5A" w:rsidRDefault="00012A5A" w:rsidP="00012A5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3836F5" w:rsidRDefault="003836F5" w:rsidP="003836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процессе прохождения практики, мной было проведено ознакомление с системой отопления дома по адресу: </w:t>
      </w:r>
      <w:r w:rsidRPr="00B32AB5">
        <w:rPr>
          <w:color w:val="000000" w:themeColor="text1"/>
          <w:sz w:val="28"/>
          <w:szCs w:val="28"/>
        </w:rPr>
        <w:t>Подмосковный бульвар д.11.</w:t>
      </w:r>
    </w:p>
    <w:p w:rsidR="00BD0822" w:rsidRDefault="003836F5" w:rsidP="003836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0822">
        <w:rPr>
          <w:color w:val="000000" w:themeColor="text1"/>
          <w:sz w:val="28"/>
          <w:szCs w:val="28"/>
          <w:shd w:val="clear" w:color="auto" w:fill="FFFFFF"/>
        </w:rPr>
        <w:t xml:space="preserve">Учет в многоквартирных жилых домах осуществляется общедомовыми приборами, и все жильцы платят одинаково, не зависимо от того, обеспечиваются ли санитарно-гигиенические требования к температуре воздуха в их квартирах или нет, пользовался ли потребитель отоплением весь месяц, или же он отсутствовал все это время. </w:t>
      </w:r>
    </w:p>
    <w:p w:rsidR="003836F5" w:rsidRPr="00BD0822" w:rsidRDefault="003836F5" w:rsidP="003836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0822">
        <w:rPr>
          <w:color w:val="000000" w:themeColor="text1"/>
          <w:sz w:val="28"/>
          <w:szCs w:val="28"/>
          <w:shd w:val="clear" w:color="auto" w:fill="FFFFFF"/>
        </w:rPr>
        <w:t>Тарифы на коммунальные услуги повышаются из года в год, а качество их предоставления остается на прежнем уровне. Плата же за отопление является преобладающей долей стоимости коммунальных услуг, поэтому необходимо искать решение задачи организации поквартирного учета тепловой энергии.</w:t>
      </w:r>
    </w:p>
    <w:p w:rsidR="00BD0822" w:rsidRDefault="00BD0822" w:rsidP="003836F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многоквартирном доме по адресу </w:t>
      </w:r>
      <w:r w:rsidRPr="00B32AB5">
        <w:rPr>
          <w:color w:val="000000" w:themeColor="text1"/>
          <w:sz w:val="28"/>
          <w:szCs w:val="28"/>
        </w:rPr>
        <w:t>Подмосковный бульвар д.11.</w:t>
      </w:r>
      <w:r>
        <w:rPr>
          <w:color w:val="000000" w:themeColor="text1"/>
          <w:sz w:val="28"/>
          <w:szCs w:val="28"/>
        </w:rPr>
        <w:t xml:space="preserve"> однотрубная система отопления </w:t>
      </w:r>
      <w:r w:rsidRPr="00BD0822">
        <w:rPr>
          <w:color w:val="000000" w:themeColor="text1"/>
          <w:sz w:val="28"/>
          <w:szCs w:val="28"/>
        </w:rPr>
        <w:t>стоякового типа с нижней подачей теплоносителя (</w:t>
      </w:r>
      <w:r w:rsidRPr="00BD0822">
        <w:rPr>
          <w:iCs/>
          <w:color w:val="000000" w:themeColor="text1"/>
          <w:sz w:val="28"/>
          <w:szCs w:val="28"/>
        </w:rPr>
        <w:t>рис. 1</w:t>
      </w:r>
      <w:r w:rsidRPr="00BD0822">
        <w:rPr>
          <w:color w:val="000000" w:themeColor="text1"/>
          <w:sz w:val="28"/>
          <w:szCs w:val="28"/>
        </w:rPr>
        <w:t>) с различными типами подключения приборов.</w:t>
      </w:r>
    </w:p>
    <w:p w:rsidR="00BD0822" w:rsidRP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fldChar w:fldCharType="begin"/>
      </w:r>
      <w:r w:rsidRPr="00BD0822">
        <w:rPr>
          <w:color w:val="000000" w:themeColor="text1"/>
          <w:sz w:val="28"/>
          <w:szCs w:val="28"/>
        </w:rPr>
        <w:instrText xml:space="preserve"> INCLUDEPICTURE "https://valtec.ru/document/article/image/valtec-control-modul/02.jpg" \* MERGEFORMATINET </w:instrText>
      </w:r>
      <w:r w:rsidRPr="00BD0822">
        <w:rPr>
          <w:color w:val="000000" w:themeColor="text1"/>
          <w:sz w:val="28"/>
          <w:szCs w:val="28"/>
        </w:rPr>
        <w:fldChar w:fldCharType="separate"/>
      </w:r>
      <w:r w:rsidRPr="00BD0822">
        <w:rPr>
          <w:noProof/>
          <w:color w:val="000000" w:themeColor="text1"/>
          <w:sz w:val="28"/>
          <w:szCs w:val="28"/>
        </w:rPr>
        <w:drawing>
          <wp:inline distT="0" distB="0" distL="0" distR="0" wp14:anchorId="30E9685A" wp14:editId="055501B1">
            <wp:extent cx="3131274" cy="3341511"/>
            <wp:effectExtent l="0" t="0" r="5715" b="0"/>
            <wp:docPr id="6" name="Рисунок 6" descr="https://valtec.ru/document/article/image/valtec-control-modul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altec.ru/document/article/image/valtec-control-modul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71" cy="33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22">
        <w:rPr>
          <w:color w:val="000000" w:themeColor="text1"/>
          <w:sz w:val="28"/>
          <w:szCs w:val="28"/>
        </w:rPr>
        <w:fldChar w:fldCharType="end"/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>Рисунок 1 – Однотрубная система отопления с нижней подачей теплоносителя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Также, в ходе практики, я познакомился с однотрубной системой отопления на примере 3-х комнатной квартиры по адресу </w:t>
      </w:r>
      <w:r w:rsidRPr="00B32AB5">
        <w:rPr>
          <w:color w:val="000000" w:themeColor="text1"/>
          <w:sz w:val="28"/>
          <w:szCs w:val="28"/>
        </w:rPr>
        <w:t>Подмосковный бульвар д.11.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Verdana" w:hAnsi="Verdana"/>
          <w:color w:val="222222"/>
          <w:sz w:val="20"/>
          <w:szCs w:val="20"/>
        </w:rPr>
      </w:pPr>
      <w:r w:rsidRPr="00BD0822">
        <w:rPr>
          <w:rFonts w:ascii="Verdana" w:hAnsi="Verdana"/>
          <w:color w:val="222222"/>
          <w:sz w:val="20"/>
          <w:szCs w:val="20"/>
        </w:rPr>
        <w:fldChar w:fldCharType="begin"/>
      </w:r>
      <w:r w:rsidRPr="00BD0822">
        <w:rPr>
          <w:rFonts w:ascii="Verdana" w:hAnsi="Verdana"/>
          <w:color w:val="222222"/>
          <w:sz w:val="20"/>
          <w:szCs w:val="20"/>
        </w:rPr>
        <w:instrText xml:space="preserve"> INCLUDEPICTURE "https://valtec.ru/document/article/image/valtec-control-modul/04.jpg" \* MERGEFORMATINET </w:instrText>
      </w:r>
      <w:r w:rsidRPr="00BD0822">
        <w:rPr>
          <w:rFonts w:ascii="Verdana" w:hAnsi="Verdana"/>
          <w:color w:val="222222"/>
          <w:sz w:val="20"/>
          <w:szCs w:val="20"/>
        </w:rPr>
        <w:fldChar w:fldCharType="separate"/>
      </w:r>
      <w:r w:rsidRPr="00BD0822">
        <w:rPr>
          <w:rFonts w:ascii="Verdana" w:hAnsi="Verdana"/>
          <w:noProof/>
          <w:color w:val="222222"/>
          <w:sz w:val="20"/>
          <w:szCs w:val="20"/>
        </w:rPr>
        <w:drawing>
          <wp:inline distT="0" distB="0" distL="0" distR="0" wp14:anchorId="5B33873B" wp14:editId="62D7D034">
            <wp:extent cx="4989689" cy="5975313"/>
            <wp:effectExtent l="0" t="0" r="1905" b="0"/>
            <wp:docPr id="9" name="Рисунок 9" descr="https://valtec.ru/document/article/image/valtec-control-modul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altec.ru/document/article/image/valtec-control-modul/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63" cy="598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22">
        <w:rPr>
          <w:rFonts w:ascii="Verdana" w:hAnsi="Verdana"/>
          <w:color w:val="222222"/>
          <w:sz w:val="20"/>
          <w:szCs w:val="20"/>
        </w:rPr>
        <w:fldChar w:fldCharType="end"/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Рисунок 2 – Частичный план системы отопления жилого многоквартирного здания по адресу </w:t>
      </w:r>
      <w:r w:rsidRPr="00B32AB5">
        <w:rPr>
          <w:color w:val="000000" w:themeColor="text1"/>
          <w:sz w:val="28"/>
          <w:szCs w:val="28"/>
        </w:rPr>
        <w:t>Подмосковный бульвар д.11.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012A5A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квартире проходит четыре стояка. </w:t>
      </w:r>
      <w:r w:rsidRPr="00BD0822">
        <w:rPr>
          <w:color w:val="000000" w:themeColor="text1"/>
          <w:sz w:val="28"/>
          <w:szCs w:val="28"/>
        </w:rPr>
        <w:t xml:space="preserve">Это значит, что для организации учета тепловой энергии в данной квартире необходимо четыре теплосчетчика. Кроме того, необходимо обеспечить измерение температуры теплоносителя до и после отопительного прибора на каждом стояке. Затем показания </w:t>
      </w:r>
      <w:r w:rsidRPr="00BD0822">
        <w:rPr>
          <w:color w:val="000000" w:themeColor="text1"/>
          <w:sz w:val="28"/>
          <w:szCs w:val="28"/>
        </w:rPr>
        <w:lastRenderedPageBreak/>
        <w:t>потребленной тепловой энергии необходимо суммировать по всем стоякам с использованием вычислительной автоматики.</w:t>
      </w:r>
    </w:p>
    <w:p w:rsidR="00BD0822" w:rsidRP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>Для организации поквартирного учета энергоресурсов используются квартирные станции </w:t>
      </w:r>
      <w:r w:rsidRPr="00BD0822">
        <w:rPr>
          <w:bCs/>
          <w:color w:val="000000" w:themeColor="text1"/>
          <w:sz w:val="28"/>
          <w:szCs w:val="28"/>
        </w:rPr>
        <w:t xml:space="preserve">VALTEC </w:t>
      </w:r>
      <w:proofErr w:type="spellStart"/>
      <w:r w:rsidRPr="00BD0822">
        <w:rPr>
          <w:bCs/>
          <w:color w:val="000000" w:themeColor="text1"/>
          <w:sz w:val="28"/>
          <w:szCs w:val="28"/>
        </w:rPr>
        <w:t>Control</w:t>
      </w:r>
      <w:proofErr w:type="spellEnd"/>
      <w:r w:rsidRPr="00BD08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D0822">
        <w:rPr>
          <w:bCs/>
          <w:color w:val="000000" w:themeColor="text1"/>
          <w:sz w:val="28"/>
          <w:szCs w:val="28"/>
        </w:rPr>
        <w:t>Modul</w:t>
      </w:r>
      <w:proofErr w:type="spellEnd"/>
      <w:r w:rsidRPr="00BD0822">
        <w:rPr>
          <w:bCs/>
          <w:color w:val="000000" w:themeColor="text1"/>
          <w:sz w:val="28"/>
          <w:szCs w:val="28"/>
        </w:rPr>
        <w:t xml:space="preserve"> (рисунок 3).</w:t>
      </w:r>
    </w:p>
    <w:p w:rsidR="00BD0822" w:rsidRP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fldChar w:fldCharType="begin"/>
      </w:r>
      <w:r w:rsidRPr="00BD0822">
        <w:rPr>
          <w:color w:val="000000" w:themeColor="text1"/>
          <w:sz w:val="28"/>
          <w:szCs w:val="28"/>
        </w:rPr>
        <w:instrText xml:space="preserve"> INCLUDEPICTURE "https://valtec.ru/document/article/image/valtec-control-modul/05.jpg" \* MERGEFORMATINET </w:instrText>
      </w:r>
      <w:r w:rsidRPr="00BD0822">
        <w:rPr>
          <w:color w:val="000000" w:themeColor="text1"/>
          <w:sz w:val="28"/>
          <w:szCs w:val="28"/>
        </w:rPr>
        <w:fldChar w:fldCharType="separate"/>
      </w:r>
      <w:r w:rsidRPr="00BD0822">
        <w:rPr>
          <w:noProof/>
          <w:color w:val="000000" w:themeColor="text1"/>
          <w:sz w:val="28"/>
          <w:szCs w:val="28"/>
        </w:rPr>
        <w:drawing>
          <wp:inline distT="0" distB="0" distL="0" distR="0" wp14:anchorId="01BB9088" wp14:editId="13A45E4B">
            <wp:extent cx="2912533" cy="3597283"/>
            <wp:effectExtent l="0" t="0" r="0" b="0"/>
            <wp:docPr id="17" name="Рисунок 17" descr="https://valtec.ru/document/article/image/valtec-control-modul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altec.ru/document/article/image/valtec-control-modul/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78" cy="36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22">
        <w:rPr>
          <w:color w:val="000000" w:themeColor="text1"/>
          <w:sz w:val="28"/>
          <w:szCs w:val="28"/>
        </w:rPr>
        <w:fldChar w:fldCharType="end"/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>Рисунок 3 - Квартирные станции </w:t>
      </w:r>
      <w:r w:rsidRPr="00BD0822">
        <w:rPr>
          <w:bCs/>
          <w:color w:val="000000" w:themeColor="text1"/>
          <w:sz w:val="28"/>
          <w:szCs w:val="28"/>
        </w:rPr>
        <w:t xml:space="preserve">VALTEC </w:t>
      </w:r>
      <w:proofErr w:type="spellStart"/>
      <w:r w:rsidRPr="00BD0822">
        <w:rPr>
          <w:bCs/>
          <w:color w:val="000000" w:themeColor="text1"/>
          <w:sz w:val="28"/>
          <w:szCs w:val="28"/>
        </w:rPr>
        <w:t>Control</w:t>
      </w:r>
      <w:proofErr w:type="spellEnd"/>
      <w:r w:rsidRPr="00BD0822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D0822">
        <w:rPr>
          <w:bCs/>
          <w:color w:val="000000" w:themeColor="text1"/>
          <w:sz w:val="28"/>
          <w:szCs w:val="28"/>
        </w:rPr>
        <w:t>Modul</w:t>
      </w:r>
      <w:proofErr w:type="spellEnd"/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rFonts w:ascii="Verdana" w:hAnsi="Verdana"/>
          <w:color w:val="222222"/>
          <w:sz w:val="20"/>
          <w:szCs w:val="20"/>
        </w:rPr>
      </w:pPr>
    </w:p>
    <w:p w:rsidR="00BD0822" w:rsidRP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>Квартирные станции VALTEC – это блок-модульные комплексы нового поколения, адаптированные к интеграции в автоматизированные системы дистанционной передачи данных учета стандарта M-</w:t>
      </w:r>
      <w:proofErr w:type="spellStart"/>
      <w:r w:rsidRPr="00BD0822">
        <w:rPr>
          <w:color w:val="000000" w:themeColor="text1"/>
          <w:sz w:val="28"/>
          <w:szCs w:val="28"/>
        </w:rPr>
        <w:t>Bus</w:t>
      </w:r>
      <w:proofErr w:type="spellEnd"/>
      <w:r w:rsidRPr="00BD0822">
        <w:rPr>
          <w:color w:val="000000" w:themeColor="text1"/>
          <w:sz w:val="28"/>
          <w:szCs w:val="28"/>
        </w:rPr>
        <w:t xml:space="preserve"> и обеспечивающие настройку оптимальных параметров потребляемых ресурсов. Квартирная станция является экономически эффективной системой </w:t>
      </w:r>
      <w:proofErr w:type="spellStart"/>
      <w:r w:rsidRPr="00BD0822">
        <w:rPr>
          <w:color w:val="000000" w:themeColor="text1"/>
          <w:sz w:val="28"/>
          <w:szCs w:val="28"/>
        </w:rPr>
        <w:t>энергоучета</w:t>
      </w:r>
      <w:proofErr w:type="spellEnd"/>
      <w:r w:rsidRPr="00BD0822">
        <w:rPr>
          <w:color w:val="000000" w:themeColor="text1"/>
          <w:sz w:val="28"/>
          <w:szCs w:val="28"/>
        </w:rPr>
        <w:t>.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 xml:space="preserve">Учет расходов воды на горячее и холодное водоснабжение, тепловой энергии на систему отопления (а в модели </w:t>
      </w:r>
      <w:proofErr w:type="spellStart"/>
      <w:r w:rsidRPr="00BD0822">
        <w:rPr>
          <w:color w:val="000000" w:themeColor="text1"/>
          <w:sz w:val="28"/>
          <w:szCs w:val="28"/>
        </w:rPr>
        <w:t>Control</w:t>
      </w:r>
      <w:proofErr w:type="spellEnd"/>
      <w:r w:rsidRPr="00BD0822">
        <w:rPr>
          <w:color w:val="000000" w:themeColor="text1"/>
          <w:sz w:val="28"/>
          <w:szCs w:val="28"/>
        </w:rPr>
        <w:t xml:space="preserve"> </w:t>
      </w:r>
      <w:proofErr w:type="spellStart"/>
      <w:r w:rsidRPr="00BD0822">
        <w:rPr>
          <w:color w:val="000000" w:themeColor="text1"/>
          <w:sz w:val="28"/>
          <w:szCs w:val="28"/>
        </w:rPr>
        <w:t>Sat</w:t>
      </w:r>
      <w:proofErr w:type="spellEnd"/>
      <w:r w:rsidRPr="00BD0822">
        <w:rPr>
          <w:color w:val="000000" w:themeColor="text1"/>
          <w:sz w:val="28"/>
          <w:szCs w:val="28"/>
        </w:rPr>
        <w:t xml:space="preserve"> – и на приготовление ГВС) обеспечивается счетчиками c импульсным выходом. Результаты измерений передаются на пульт диспетчера </w:t>
      </w:r>
      <w:proofErr w:type="spellStart"/>
      <w:r w:rsidRPr="00BD0822">
        <w:rPr>
          <w:color w:val="000000" w:themeColor="text1"/>
          <w:sz w:val="28"/>
          <w:szCs w:val="28"/>
        </w:rPr>
        <w:t>ресурсоснабжающей</w:t>
      </w:r>
      <w:proofErr w:type="spellEnd"/>
      <w:r w:rsidRPr="00BD0822">
        <w:rPr>
          <w:color w:val="000000" w:themeColor="text1"/>
          <w:sz w:val="28"/>
          <w:szCs w:val="28"/>
        </w:rPr>
        <w:t xml:space="preserve"> организации в режиме реального времени по сетям M-</w:t>
      </w:r>
      <w:proofErr w:type="spellStart"/>
      <w:r w:rsidRPr="00BD0822">
        <w:rPr>
          <w:color w:val="000000" w:themeColor="text1"/>
          <w:sz w:val="28"/>
          <w:szCs w:val="28"/>
        </w:rPr>
        <w:t>Bus</w:t>
      </w:r>
      <w:proofErr w:type="spellEnd"/>
      <w:r w:rsidRPr="00BD0822">
        <w:rPr>
          <w:color w:val="000000" w:themeColor="text1"/>
          <w:sz w:val="28"/>
          <w:szCs w:val="28"/>
        </w:rPr>
        <w:t xml:space="preserve"> (современный стандарт построения систем сбора данных коммерческого учета).</w:t>
      </w:r>
    </w:p>
    <w:p w:rsidR="00BD0822" w:rsidRP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lastRenderedPageBreak/>
        <w:t xml:space="preserve">В жилых зданиях, оборудованных квартирными станциями VALTEC, реализуется автоматический процесс сбора и предварительной обработки больших массивов информации, полученной с большого количества квартир, что существенно снижает организационные затраты на реализацию программ энергосбережения. 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>Габаритные размеры станции позволяют размещать её внутри санузла или за пределами его – в зависимости от размещения магистральных трубопроводов и архитектуры здания.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рисунке 4 показано подключение </w:t>
      </w:r>
      <w:r w:rsidRPr="00BD0822">
        <w:rPr>
          <w:color w:val="000000" w:themeColor="text1"/>
          <w:sz w:val="28"/>
          <w:szCs w:val="28"/>
        </w:rPr>
        <w:t xml:space="preserve">станции в пространстве </w:t>
      </w:r>
      <w:proofErr w:type="spellStart"/>
      <w:r w:rsidRPr="00BD0822">
        <w:rPr>
          <w:color w:val="000000" w:themeColor="text1"/>
          <w:sz w:val="28"/>
          <w:szCs w:val="28"/>
        </w:rPr>
        <w:t>сантехкабины</w:t>
      </w:r>
      <w:proofErr w:type="spellEnd"/>
      <w:r w:rsidRPr="00BD0822">
        <w:rPr>
          <w:color w:val="000000" w:themeColor="text1"/>
          <w:sz w:val="28"/>
          <w:szCs w:val="28"/>
        </w:rPr>
        <w:t xml:space="preserve"> с </w:t>
      </w:r>
      <w:proofErr w:type="spellStart"/>
      <w:r w:rsidRPr="00BD0822">
        <w:rPr>
          <w:color w:val="000000" w:themeColor="text1"/>
          <w:sz w:val="28"/>
          <w:szCs w:val="28"/>
        </w:rPr>
        <w:t>рециркуляционным</w:t>
      </w:r>
      <w:proofErr w:type="spellEnd"/>
      <w:r w:rsidRPr="00BD0822">
        <w:rPr>
          <w:color w:val="000000" w:themeColor="text1"/>
          <w:sz w:val="28"/>
          <w:szCs w:val="28"/>
        </w:rPr>
        <w:t xml:space="preserve"> трубопроводом ГВС.</w:t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Verdana" w:hAnsi="Verdana"/>
          <w:color w:val="222222"/>
          <w:sz w:val="20"/>
          <w:szCs w:val="20"/>
        </w:rPr>
      </w:pPr>
      <w:r w:rsidRPr="00BD0822">
        <w:rPr>
          <w:rFonts w:ascii="Verdana" w:hAnsi="Verdana"/>
          <w:color w:val="222222"/>
          <w:sz w:val="20"/>
          <w:szCs w:val="20"/>
        </w:rPr>
        <w:fldChar w:fldCharType="begin"/>
      </w:r>
      <w:r w:rsidRPr="00BD0822">
        <w:rPr>
          <w:rFonts w:ascii="Verdana" w:hAnsi="Verdana"/>
          <w:color w:val="222222"/>
          <w:sz w:val="20"/>
          <w:szCs w:val="20"/>
        </w:rPr>
        <w:instrText xml:space="preserve"> INCLUDEPICTURE "https://valtec.ru/document/article/image/valtec-control-modul/07.jpg" \* MERGEFORMATINET </w:instrText>
      </w:r>
      <w:r w:rsidRPr="00BD0822">
        <w:rPr>
          <w:rFonts w:ascii="Verdana" w:hAnsi="Verdana"/>
          <w:color w:val="222222"/>
          <w:sz w:val="20"/>
          <w:szCs w:val="20"/>
        </w:rPr>
        <w:fldChar w:fldCharType="separate"/>
      </w:r>
      <w:r w:rsidRPr="00BD0822">
        <w:rPr>
          <w:rFonts w:ascii="Verdana" w:hAnsi="Verdana"/>
          <w:noProof/>
          <w:color w:val="222222"/>
          <w:sz w:val="20"/>
          <w:szCs w:val="20"/>
        </w:rPr>
        <w:drawing>
          <wp:inline distT="0" distB="0" distL="0" distR="0" wp14:anchorId="217DFCF0" wp14:editId="795D38AF">
            <wp:extent cx="5683823" cy="4425244"/>
            <wp:effectExtent l="0" t="0" r="0" b="0"/>
            <wp:docPr id="14" name="Рисунок 14" descr="https://valtec.ru/document/article/image/valtec-control-modul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altec.ru/document/article/image/valtec-control-modul/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952" cy="444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822">
        <w:rPr>
          <w:rFonts w:ascii="Verdana" w:hAnsi="Verdana"/>
          <w:color w:val="222222"/>
          <w:sz w:val="20"/>
          <w:szCs w:val="20"/>
        </w:rPr>
        <w:fldChar w:fldCharType="end"/>
      </w:r>
    </w:p>
    <w:p w:rsidR="00BD0822" w:rsidRDefault="00BD0822" w:rsidP="00BD082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 xml:space="preserve">Рисунок 4 – Подключение станции VALTEC </w:t>
      </w:r>
      <w:proofErr w:type="spellStart"/>
      <w:r w:rsidRPr="00BD0822">
        <w:rPr>
          <w:iCs/>
          <w:color w:val="000000" w:themeColor="text1"/>
          <w:sz w:val="28"/>
          <w:szCs w:val="28"/>
        </w:rPr>
        <w:t>Control</w:t>
      </w:r>
      <w:proofErr w:type="spellEnd"/>
      <w:r w:rsidRPr="00BD0822">
        <w:rPr>
          <w:iCs/>
          <w:color w:val="000000" w:themeColor="text1"/>
          <w:sz w:val="28"/>
          <w:szCs w:val="28"/>
        </w:rPr>
        <w:t xml:space="preserve"> </w:t>
      </w:r>
      <w:proofErr w:type="spellStart"/>
      <w:r w:rsidRPr="00BD0822">
        <w:rPr>
          <w:iCs/>
          <w:color w:val="000000" w:themeColor="text1"/>
          <w:sz w:val="28"/>
          <w:szCs w:val="28"/>
        </w:rPr>
        <w:t>Modul</w:t>
      </w:r>
      <w:proofErr w:type="spellEnd"/>
      <w:r w:rsidRPr="00BD0822">
        <w:rPr>
          <w:iCs/>
          <w:color w:val="000000" w:themeColor="text1"/>
          <w:sz w:val="28"/>
          <w:szCs w:val="28"/>
        </w:rPr>
        <w:t xml:space="preserve"> в разрезе</w:t>
      </w:r>
    </w:p>
    <w:p w:rsid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rPr>
          <w:iCs/>
          <w:color w:val="000000" w:themeColor="text1"/>
          <w:sz w:val="28"/>
          <w:szCs w:val="28"/>
        </w:rPr>
      </w:pPr>
    </w:p>
    <w:p w:rsidR="00BD0822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0822">
        <w:rPr>
          <w:color w:val="000000" w:themeColor="text1"/>
          <w:sz w:val="28"/>
          <w:szCs w:val="28"/>
        </w:rPr>
        <w:t xml:space="preserve">Квартирные станции расположены на этажной площадке у стен. Здание обслуживается всего четырьмя магистральными трубопроводами: Т1, Т2, В1, Т3. </w:t>
      </w:r>
    </w:p>
    <w:p w:rsid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Структура сбора данных выглядит следующим образом, рисунок 5.</w:t>
      </w:r>
    </w:p>
    <w:p w:rsid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93BAA">
        <w:rPr>
          <w:rFonts w:ascii="Verdana" w:hAnsi="Verdana"/>
          <w:color w:val="222222"/>
          <w:sz w:val="20"/>
          <w:szCs w:val="20"/>
        </w:rPr>
        <w:fldChar w:fldCharType="begin"/>
      </w:r>
      <w:r w:rsidRPr="00793BAA">
        <w:rPr>
          <w:rFonts w:ascii="Verdana" w:hAnsi="Verdana"/>
          <w:color w:val="222222"/>
          <w:sz w:val="20"/>
          <w:szCs w:val="20"/>
        </w:rPr>
        <w:instrText xml:space="preserve"> INCLUDEPICTURE "https://valtec.ru/document/article/image/valtec-control-modul/13.jpg" \* MERGEFORMATINET </w:instrText>
      </w:r>
      <w:r w:rsidRPr="00793BAA">
        <w:rPr>
          <w:rFonts w:ascii="Verdana" w:hAnsi="Verdana"/>
          <w:color w:val="222222"/>
          <w:sz w:val="20"/>
          <w:szCs w:val="20"/>
        </w:rPr>
        <w:fldChar w:fldCharType="separate"/>
      </w:r>
      <w:r w:rsidRPr="00793BAA">
        <w:rPr>
          <w:rFonts w:ascii="Verdana" w:hAnsi="Verdana"/>
          <w:noProof/>
          <w:color w:val="222222"/>
          <w:sz w:val="20"/>
          <w:szCs w:val="20"/>
        </w:rPr>
        <w:drawing>
          <wp:inline distT="0" distB="0" distL="0" distR="0" wp14:anchorId="475E3B30" wp14:editId="05118931">
            <wp:extent cx="5449811" cy="3984978"/>
            <wp:effectExtent l="0" t="0" r="0" b="3175"/>
            <wp:docPr id="18" name="Рисунок 18" descr="https://valtec.ru/document/article/image/valtec-control-modul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altec.ru/document/article/image/valtec-control-modul/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29" cy="39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BAA">
        <w:rPr>
          <w:rFonts w:ascii="Verdana" w:hAnsi="Verdana"/>
          <w:color w:val="222222"/>
          <w:sz w:val="20"/>
          <w:szCs w:val="20"/>
        </w:rPr>
        <w:fldChar w:fldCharType="end"/>
      </w:r>
    </w:p>
    <w:p w:rsid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iCs/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8"/>
        </w:rPr>
        <w:t xml:space="preserve">Рисунок 5 – Структура сбора данных </w:t>
      </w:r>
      <w:r w:rsidRPr="00793BAA">
        <w:rPr>
          <w:iCs/>
          <w:color w:val="000000" w:themeColor="text1"/>
          <w:sz w:val="28"/>
          <w:szCs w:val="20"/>
        </w:rPr>
        <w:t>по сети стандарта M-</w:t>
      </w:r>
      <w:proofErr w:type="spellStart"/>
      <w:r w:rsidRPr="00793BAA">
        <w:rPr>
          <w:iCs/>
          <w:color w:val="000000" w:themeColor="text1"/>
          <w:sz w:val="28"/>
          <w:szCs w:val="20"/>
        </w:rPr>
        <w:t>Bus</w:t>
      </w:r>
      <w:proofErr w:type="spellEnd"/>
    </w:p>
    <w:p w:rsidR="00793BAA" w:rsidRP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793BAA" w:rsidRDefault="00793BAA" w:rsidP="00793BA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793BAA">
        <w:rPr>
          <w:color w:val="000000" w:themeColor="text1"/>
          <w:sz w:val="28"/>
        </w:rPr>
        <w:t>Все станции в здании соединены параллельно по двухпроводной шине M-</w:t>
      </w:r>
      <w:proofErr w:type="spellStart"/>
      <w:r w:rsidRPr="00793BAA">
        <w:rPr>
          <w:color w:val="000000" w:themeColor="text1"/>
          <w:sz w:val="28"/>
        </w:rPr>
        <w:t>Bus</w:t>
      </w:r>
      <w:proofErr w:type="spellEnd"/>
      <w:r w:rsidRPr="00793BAA">
        <w:rPr>
          <w:color w:val="000000" w:themeColor="text1"/>
          <w:sz w:val="28"/>
        </w:rPr>
        <w:t>. В подвале или подъезде в специальной технологической нише устанавливается концентратор, на который поступают данные со всех станций.</w:t>
      </w:r>
    </w:p>
    <w:p w:rsidR="00793BAA" w:rsidRDefault="00793BAA" w:rsidP="00C82E3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</w:p>
    <w:p w:rsidR="00C82E36" w:rsidRDefault="00C82E3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C82E36" w:rsidRPr="00C82E36" w:rsidRDefault="00C82E36" w:rsidP="00C82E36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</w:rPr>
      </w:pPr>
      <w:r>
        <w:rPr>
          <w:sz w:val="28"/>
          <w:szCs w:val="28"/>
        </w:rPr>
        <w:lastRenderedPageBreak/>
        <w:t>Охрана труда и безопасности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4E7C6C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77F">
        <w:rPr>
          <w:color w:val="000000"/>
          <w:sz w:val="28"/>
          <w:szCs w:val="28"/>
          <w:shd w:val="clear" w:color="auto" w:fill="FFFFFF"/>
        </w:rPr>
        <w:t>Одна из основных задач охраны труда заключается в обеспечении безопасности труда человека, т.е. создание таких условий труда, при которых исключается воздействие на работающих опасных вредных производственных факторов.</w:t>
      </w:r>
      <w:bookmarkStart w:id="1" w:name="255"/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Оборудование, находящееся на котельной, относится к оборудованию повышенной опасности и подконтрольно Госгортехнадзору.</w:t>
      </w:r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Опасными факторами являются: природный газ, мазут, высокие давление и температура пара и воды, вращающиеся части насосов, дымососов, вентиляторов.</w:t>
      </w:r>
    </w:p>
    <w:p w:rsidR="004E7C6C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К вредным производственным факторам, относятся шум, вибрация и повышенная температура окружающего воздуха.</w:t>
      </w:r>
      <w:bookmarkStart w:id="2" w:name="260"/>
      <w:bookmarkEnd w:id="1"/>
    </w:p>
    <w:p w:rsidR="004E7C6C" w:rsidRPr="007E777F" w:rsidRDefault="004E7C6C" w:rsidP="004E7C6C">
      <w:pPr>
        <w:spacing w:line="360" w:lineRule="auto"/>
        <w:ind w:firstLine="709"/>
        <w:jc w:val="both"/>
        <w:rPr>
          <w:bCs/>
          <w:color w:val="000000" w:themeColor="text1"/>
          <w:sz w:val="28"/>
        </w:rPr>
      </w:pPr>
      <w:r w:rsidRPr="007E777F">
        <w:rPr>
          <w:bCs/>
          <w:color w:val="000000" w:themeColor="text1"/>
          <w:sz w:val="28"/>
        </w:rPr>
        <w:t>1. Шум. Защита от шума</w:t>
      </w:r>
      <w:bookmarkEnd w:id="2"/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Шум - это беспорядочное сочетание различных по частоте и силе звуков, неблагоприятно воздействующих на организм человека, мешающих его работе и отдыху.</w:t>
      </w:r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На промышленной котельной шум в основном механический (работа котлов, деаэраторов) и аэродинамический (работа насоса).</w:t>
      </w:r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По санитарным нормам СН 245-71 нормируемыми параметрами шума являются уровни в децибелах (</w:t>
      </w:r>
      <w:proofErr w:type="spellStart"/>
      <w:proofErr w:type="gramStart"/>
      <w:r w:rsidRPr="007E777F">
        <w:rPr>
          <w:color w:val="000000" w:themeColor="text1"/>
          <w:sz w:val="28"/>
          <w:szCs w:val="28"/>
          <w:shd w:val="clear" w:color="auto" w:fill="FFFFFF"/>
        </w:rPr>
        <w:t>L,дБ</w:t>
      </w:r>
      <w:proofErr w:type="spellEnd"/>
      <w:proofErr w:type="gramEnd"/>
      <w:r w:rsidRPr="007E777F">
        <w:rPr>
          <w:color w:val="000000" w:themeColor="text1"/>
          <w:sz w:val="28"/>
          <w:szCs w:val="28"/>
          <w:shd w:val="clear" w:color="auto" w:fill="FFFFFF"/>
        </w:rPr>
        <w:t>) среднеквадратичных звуковых давлений в октавных полосах частот от 63 до 8000 Гц.</w:t>
      </w:r>
    </w:p>
    <w:p w:rsidR="004E7C6C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Наружные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противошумы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шумозащитные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наушники) прикрывают ушную раковину, внутренние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противошумы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(заглушки, вкладыши) вставляют в наружный слуховой проход. Заглушки (так называемые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беруши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) ослабляют шум на 5 - 7 дБ при частотах до 500 Гц и на 15 дБ при частотах более 3000 Гц. Индивидуальные средства защиты, в данном случае, будут успешно защищать органы слуха человека, так как измеренные значения и предельно допустимый уровень шума фактически равны. Однако применение внутренних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противошумов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не всегда возможно, так как они быстро </w:t>
      </w:r>
      <w:r w:rsidRPr="007E777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загрязняются от пыли и пота и создают неудобства при пользовании ими. Гораздо эффективнее применение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шумозащитных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наушников, которые закрывают всю ушную раковину.</w:t>
      </w:r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E777F">
        <w:rPr>
          <w:color w:val="000000"/>
          <w:sz w:val="28"/>
          <w:szCs w:val="28"/>
        </w:rPr>
        <w:t>2. Влияние вибрации</w:t>
      </w:r>
      <w:bookmarkStart w:id="3" w:name="354"/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77F">
        <w:rPr>
          <w:color w:val="000000"/>
          <w:sz w:val="28"/>
          <w:szCs w:val="28"/>
          <w:shd w:val="clear" w:color="auto" w:fill="FFFFFF"/>
        </w:rPr>
        <w:t>Вибрация - это сотрясение конструкций, машин, механизмов, сооружений, возникающее в следствии неуравновешенных силовых воздействий.</w:t>
      </w:r>
    </w:p>
    <w:p w:rsidR="004E7C6C" w:rsidRPr="007E777F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77F">
        <w:rPr>
          <w:color w:val="000000"/>
          <w:sz w:val="28"/>
          <w:szCs w:val="28"/>
          <w:shd w:val="clear" w:color="auto" w:fill="FFFFFF"/>
        </w:rPr>
        <w:t>Частотный диапазон: 1 - 2000 Гц. Вибрация вызывает раздражение нервных окончаний.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E777F">
        <w:rPr>
          <w:color w:val="000000"/>
          <w:sz w:val="28"/>
          <w:szCs w:val="28"/>
          <w:shd w:val="clear" w:color="auto" w:fill="FFFFFF"/>
        </w:rPr>
        <w:t>Для ослабления вибрации агрегаты ставят на самостоятельные фундаменты. Также прохождение своевременного технического обслуживания и ремонта насосов и др. источников вибрации (устранение соударений и дисбаланса движущихся масс).</w:t>
      </w:r>
    </w:p>
    <w:p w:rsidR="004E7C6C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E777F">
        <w:rPr>
          <w:color w:val="000000"/>
          <w:sz w:val="28"/>
          <w:szCs w:val="28"/>
          <w:shd w:val="clear" w:color="auto" w:fill="FFFFFF"/>
        </w:rPr>
        <w:t>Так на промышленной котельной все агрегаты (котлы, деаэраторы, насосы) установлены на отдельные фундаменты.</w:t>
      </w:r>
      <w:bookmarkEnd w:id="3"/>
    </w:p>
    <w:p w:rsidR="004E7C6C" w:rsidRPr="00EA398B" w:rsidRDefault="004E7C6C" w:rsidP="004E7C6C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EA398B">
        <w:rPr>
          <w:color w:val="000000"/>
          <w:sz w:val="28"/>
          <w:szCs w:val="30"/>
        </w:rPr>
        <w:t>3. Воздействие вредных газов</w:t>
      </w:r>
      <w:bookmarkStart w:id="4" w:name="625"/>
    </w:p>
    <w:bookmarkEnd w:id="4"/>
    <w:p w:rsidR="004E7C6C" w:rsidRPr="007E777F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На промышленной котельной в качестве топлива применяется природный газ. Природный газ не имеет запаха, цвета, вкуса, легче воздуха в 1,72 раза,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взыровоопасен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, действует удушающе, содержит 94% метана. Для придания запаха в природный газ добавляют газ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этилмеркаптан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16 г на 1000 м</w:t>
      </w:r>
      <w:r w:rsidRPr="007E777F"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7E777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E7C6C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>Содержание природного газа свыше 10% в замкнутом помещении может привести к смерти от недостатка воздуха.</w:t>
      </w:r>
    </w:p>
    <w:p w:rsidR="004E7C6C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Промышленная котельная по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газоопасности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относится к ГРУППЕ 4, так как в случае прорыва газопровода работы здесь производятся как в первой группе газоопасных мест. Данный участок оборудован шкафами для хранения </w:t>
      </w:r>
      <w:proofErr w:type="spellStart"/>
      <w:r w:rsidRPr="007E777F">
        <w:rPr>
          <w:color w:val="000000" w:themeColor="text1"/>
          <w:sz w:val="28"/>
          <w:szCs w:val="28"/>
          <w:shd w:val="clear" w:color="auto" w:fill="FFFFFF"/>
        </w:rPr>
        <w:t>газозащитных</w:t>
      </w:r>
      <w:proofErr w:type="spellEnd"/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аппаратов (респиратор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7E777F">
        <w:rPr>
          <w:color w:val="000000" w:themeColor="text1"/>
          <w:sz w:val="28"/>
          <w:szCs w:val="28"/>
          <w:shd w:val="clear" w:color="auto" w:fill="FFFFFF"/>
        </w:rPr>
        <w:t>Лепесток-200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7E777F">
        <w:rPr>
          <w:color w:val="000000" w:themeColor="text1"/>
          <w:sz w:val="28"/>
          <w:szCs w:val="28"/>
          <w:shd w:val="clear" w:color="auto" w:fill="FFFFFF"/>
        </w:rPr>
        <w:t xml:space="preserve"> и защитные очки).</w:t>
      </w:r>
      <w:bookmarkStart w:id="5" w:name="584"/>
    </w:p>
    <w:p w:rsidR="004E7C6C" w:rsidRPr="00C54886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54886">
        <w:rPr>
          <w:color w:val="000000" w:themeColor="text1"/>
          <w:sz w:val="28"/>
          <w:szCs w:val="28"/>
        </w:rPr>
        <w:t>4. Воздействие электрического тока</w:t>
      </w:r>
      <w:bookmarkEnd w:id="5"/>
    </w:p>
    <w:p w:rsidR="00C82E36" w:rsidRPr="004E7C6C" w:rsidRDefault="004E7C6C" w:rsidP="004E7C6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886">
        <w:rPr>
          <w:color w:val="000000" w:themeColor="text1"/>
          <w:sz w:val="28"/>
          <w:szCs w:val="28"/>
          <w:shd w:val="clear" w:color="auto" w:fill="FFFFFF"/>
        </w:rPr>
        <w:t>При работе на таком специфическом производстве (в присутствии большого количества влаги) не исключено попадание рабочего персонала под действие электрического тока.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Заключение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C82E36" w:rsidRDefault="00C82E36" w:rsidP="00C82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прохождения производственной практики, мной были изучены компетенции по учебной программе университета. </w:t>
      </w:r>
      <w:r w:rsidRPr="00E01276">
        <w:rPr>
          <w:sz w:val="28"/>
          <w:szCs w:val="28"/>
        </w:rPr>
        <w:t xml:space="preserve">Получил первичные профессиональные умения и навыки, </w:t>
      </w:r>
      <w:r>
        <w:rPr>
          <w:sz w:val="28"/>
          <w:szCs w:val="28"/>
        </w:rPr>
        <w:t>которые понадобятся мне в процессе дальнейшей деятельности.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первой главе даны краткая характеристика предприятия, основные виды деятельности</w:t>
      </w:r>
      <w:r>
        <w:rPr>
          <w:sz w:val="28"/>
          <w:szCs w:val="28"/>
        </w:rPr>
        <w:t>, а также организационная структура предприятия.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второй главе был</w:t>
      </w:r>
      <w:r>
        <w:rPr>
          <w:sz w:val="28"/>
          <w:szCs w:val="28"/>
        </w:rPr>
        <w:t>а описана технология производства работ во время практики.</w:t>
      </w:r>
    </w:p>
    <w:p w:rsidR="00C82E36" w:rsidRPr="00B76C87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третьей главе описание охраны труда и безопасности.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окончанию производственной практики </w:t>
      </w:r>
      <w:r>
        <w:rPr>
          <w:color w:val="000000"/>
          <w:sz w:val="28"/>
          <w:szCs w:val="28"/>
        </w:rPr>
        <w:t xml:space="preserve">я смог участвовать в процессе выполнения работ, ознакомился с принципами организации работ. 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</w:rPr>
      </w:pPr>
    </w:p>
    <w:p w:rsidR="00C82E36" w:rsidRDefault="00C82E36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Список литературы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C82E36" w:rsidRPr="00B04BC2" w:rsidRDefault="00C82E36" w:rsidP="00C82E36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</w:rPr>
      </w:pPr>
      <w:r w:rsidRPr="00B04BC2">
        <w:rPr>
          <w:sz w:val="28"/>
        </w:rPr>
        <w:t xml:space="preserve">Тепловые электрические станции: учебник для вузов. / В.Д. Буров, Е.В. Дорохов, Д.П. Елизаров и др.; под ред. В.М. </w:t>
      </w:r>
      <w:proofErr w:type="spellStart"/>
      <w:r w:rsidRPr="00B04BC2">
        <w:rPr>
          <w:sz w:val="28"/>
        </w:rPr>
        <w:t>Лавыгина</w:t>
      </w:r>
      <w:proofErr w:type="spellEnd"/>
      <w:r w:rsidRPr="00B04BC2">
        <w:rPr>
          <w:sz w:val="28"/>
        </w:rPr>
        <w:t xml:space="preserve">, А.С. Седлова, С.В. </w:t>
      </w:r>
      <w:proofErr w:type="spellStart"/>
      <w:r w:rsidRPr="00B04BC2">
        <w:rPr>
          <w:sz w:val="28"/>
        </w:rPr>
        <w:t>Цанева</w:t>
      </w:r>
      <w:proofErr w:type="spellEnd"/>
      <w:r w:rsidRPr="00B04BC2">
        <w:rPr>
          <w:sz w:val="28"/>
        </w:rPr>
        <w:t xml:space="preserve">. – 2-е изд.,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и доп. – М.</w:t>
      </w:r>
      <w:r w:rsidRPr="00B04BC2">
        <w:rPr>
          <w:sz w:val="28"/>
        </w:rPr>
        <w:t>: Издательский дом МЭИ, 2007. – 466 с.</w:t>
      </w:r>
    </w:p>
    <w:p w:rsidR="00C82E36" w:rsidRPr="00B04BC2" w:rsidRDefault="00C82E36" w:rsidP="00C82E36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</w:rPr>
      </w:pPr>
      <w:r w:rsidRPr="00B04BC2">
        <w:rPr>
          <w:sz w:val="28"/>
        </w:rPr>
        <w:t xml:space="preserve">Промышленные тепловые электростанции: Учебник для вузов / Баженов М. И., Богородский А. С., Сазанов Б. В., Юренев В. Н.; Под ред. Е. Я. Соколова. – 2-е изд., </w:t>
      </w:r>
      <w:proofErr w:type="spellStart"/>
      <w:r w:rsidRPr="00B04BC2">
        <w:rPr>
          <w:sz w:val="28"/>
        </w:rPr>
        <w:t>перераб</w:t>
      </w:r>
      <w:proofErr w:type="spellEnd"/>
      <w:r w:rsidRPr="00B04BC2">
        <w:rPr>
          <w:sz w:val="28"/>
        </w:rPr>
        <w:t>. – М.: Энергия, 1979. – 296 с.</w:t>
      </w:r>
    </w:p>
    <w:p w:rsidR="00C82E36" w:rsidRPr="00B04BC2" w:rsidRDefault="00C82E36" w:rsidP="00C82E36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</w:rPr>
      </w:pPr>
      <w:r w:rsidRPr="00B04BC2">
        <w:rPr>
          <w:sz w:val="28"/>
        </w:rPr>
        <w:t xml:space="preserve">Тепловые электрические станции. Учебник для учащихся техникумов. / </w:t>
      </w:r>
      <w:proofErr w:type="spellStart"/>
      <w:r w:rsidRPr="00B04BC2">
        <w:rPr>
          <w:sz w:val="28"/>
        </w:rPr>
        <w:t>Гиршфельд</w:t>
      </w:r>
      <w:proofErr w:type="spellEnd"/>
      <w:r w:rsidRPr="00B04BC2">
        <w:rPr>
          <w:sz w:val="28"/>
        </w:rPr>
        <w:t xml:space="preserve"> В. Я. и Морозов Г. Н.; М., «Энергия», 1973. – 240 с.</w:t>
      </w:r>
    </w:p>
    <w:p w:rsidR="00C82E36" w:rsidRPr="00B04BC2" w:rsidRDefault="00C82E36" w:rsidP="00C82E36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</w:rPr>
      </w:pPr>
      <w:r w:rsidRPr="00B04BC2">
        <w:rPr>
          <w:sz w:val="28"/>
        </w:rPr>
        <w:t xml:space="preserve">Рыжкин В. Я. / Тепловые электрические станции: Учебник для вузов / Под ред. В. Я. </w:t>
      </w:r>
      <w:proofErr w:type="spellStart"/>
      <w:r w:rsidRPr="00B04BC2">
        <w:rPr>
          <w:sz w:val="28"/>
        </w:rPr>
        <w:t>Гиршфельда</w:t>
      </w:r>
      <w:proofErr w:type="spellEnd"/>
      <w:r w:rsidRPr="00B04BC2">
        <w:rPr>
          <w:sz w:val="28"/>
        </w:rPr>
        <w:t xml:space="preserve">. – 3-е изд., </w:t>
      </w:r>
      <w:proofErr w:type="spellStart"/>
      <w:r w:rsidRPr="00B04BC2">
        <w:rPr>
          <w:sz w:val="28"/>
        </w:rPr>
        <w:t>перераб</w:t>
      </w:r>
      <w:proofErr w:type="spellEnd"/>
      <w:proofErr w:type="gramStart"/>
      <w:r w:rsidRPr="00B04BC2">
        <w:rPr>
          <w:sz w:val="28"/>
        </w:rPr>
        <w:t>.</w:t>
      </w:r>
      <w:proofErr w:type="gramEnd"/>
      <w:r w:rsidRPr="00B04BC2">
        <w:rPr>
          <w:sz w:val="28"/>
        </w:rPr>
        <w:t xml:space="preserve"> и доп. – М.</w:t>
      </w:r>
      <w:r w:rsidRPr="00B04BC2">
        <w:rPr>
          <w:sz w:val="28"/>
        </w:rPr>
        <w:tab/>
        <w:t xml:space="preserve">: </w:t>
      </w:r>
      <w:proofErr w:type="spellStart"/>
      <w:r w:rsidRPr="00B04BC2">
        <w:rPr>
          <w:sz w:val="28"/>
        </w:rPr>
        <w:t>Энергоатомиздат</w:t>
      </w:r>
      <w:proofErr w:type="spellEnd"/>
      <w:r w:rsidRPr="00B04BC2">
        <w:rPr>
          <w:sz w:val="28"/>
        </w:rPr>
        <w:t>, 1987. – 328 с.</w:t>
      </w:r>
    </w:p>
    <w:p w:rsidR="00C82E36" w:rsidRDefault="00C82E36" w:rsidP="00C82E36">
      <w:pPr>
        <w:pStyle w:val="a3"/>
        <w:numPr>
          <w:ilvl w:val="0"/>
          <w:numId w:val="12"/>
        </w:numPr>
        <w:spacing w:after="160" w:line="360" w:lineRule="auto"/>
        <w:jc w:val="both"/>
        <w:rPr>
          <w:sz w:val="28"/>
        </w:rPr>
      </w:pPr>
      <w:proofErr w:type="spellStart"/>
      <w:r w:rsidRPr="00B04BC2">
        <w:rPr>
          <w:sz w:val="28"/>
        </w:rPr>
        <w:t>Цанев</w:t>
      </w:r>
      <w:proofErr w:type="spellEnd"/>
      <w:r w:rsidRPr="00B04BC2">
        <w:rPr>
          <w:sz w:val="28"/>
        </w:rPr>
        <w:t xml:space="preserve"> С.В., Буров В.Д., Ремезов А.Н. / Газотурбинные и парогазовые установки тепловых электростанций: Учебное пособие для вузов / Под ред. С.В. </w:t>
      </w:r>
      <w:proofErr w:type="spellStart"/>
      <w:r w:rsidRPr="00B04BC2">
        <w:rPr>
          <w:sz w:val="28"/>
        </w:rPr>
        <w:t>Цанаева</w:t>
      </w:r>
      <w:proofErr w:type="spellEnd"/>
      <w:r w:rsidRPr="00B04BC2">
        <w:rPr>
          <w:sz w:val="28"/>
        </w:rPr>
        <w:t xml:space="preserve"> – М.: Издательство МЭИ, 2002 – 584 с.</w:t>
      </w:r>
    </w:p>
    <w:p w:rsidR="00C82E36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p w:rsidR="00C82E36" w:rsidRPr="00793BAA" w:rsidRDefault="00C82E36" w:rsidP="00C82E3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</w:rPr>
      </w:pPr>
    </w:p>
    <w:sectPr w:rsidR="00C82E36" w:rsidRPr="00793BAA" w:rsidSect="00155E4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F17" w:rsidRDefault="003F0F17" w:rsidP="00155E40">
      <w:r>
        <w:separator/>
      </w:r>
    </w:p>
  </w:endnote>
  <w:endnote w:type="continuationSeparator" w:id="0">
    <w:p w:rsidR="003F0F17" w:rsidRDefault="003F0F17" w:rsidP="001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1164201518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155E40" w:rsidRDefault="00155E40" w:rsidP="001133C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155E40" w:rsidRDefault="00155E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11804812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155E40" w:rsidRPr="00155E40" w:rsidRDefault="00155E40" w:rsidP="001133CA">
        <w:pPr>
          <w:pStyle w:val="a4"/>
          <w:framePr w:wrap="none" w:vAnchor="text" w:hAnchor="margin" w:xAlign="center" w:y="1"/>
          <w:rPr>
            <w:rStyle w:val="a6"/>
          </w:rPr>
        </w:pPr>
        <w:r w:rsidRPr="00155E40">
          <w:rPr>
            <w:rStyle w:val="a6"/>
          </w:rPr>
          <w:fldChar w:fldCharType="begin"/>
        </w:r>
        <w:r w:rsidRPr="00155E40">
          <w:rPr>
            <w:rStyle w:val="a6"/>
          </w:rPr>
          <w:instrText xml:space="preserve"> PAGE </w:instrText>
        </w:r>
        <w:r w:rsidRPr="00155E40">
          <w:rPr>
            <w:rStyle w:val="a6"/>
          </w:rPr>
          <w:fldChar w:fldCharType="separate"/>
        </w:r>
        <w:r w:rsidR="00641C69">
          <w:rPr>
            <w:rStyle w:val="a6"/>
            <w:noProof/>
          </w:rPr>
          <w:t>18</w:t>
        </w:r>
        <w:r w:rsidRPr="00155E40">
          <w:rPr>
            <w:rStyle w:val="a6"/>
          </w:rPr>
          <w:fldChar w:fldCharType="end"/>
        </w:r>
      </w:p>
    </w:sdtContent>
  </w:sdt>
  <w:p w:rsidR="00155E40" w:rsidRPr="00641C69" w:rsidRDefault="00641C69" w:rsidP="00641C69">
    <w:pPr>
      <w:pStyle w:val="a4"/>
      <w:jc w:val="center"/>
      <w:rPr>
        <w:color w:val="FF0000"/>
      </w:rPr>
    </w:pPr>
    <w:r w:rsidRPr="00641C69">
      <w:rPr>
        <w:color w:val="FF0000"/>
      </w:rPr>
      <w:t xml:space="preserve">Дистанционный </w:t>
    </w:r>
    <w:proofErr w:type="gramStart"/>
    <w:r w:rsidRPr="00641C69">
      <w:rPr>
        <w:color w:val="FF0000"/>
      </w:rPr>
      <w:t>Центр  Обучения</w:t>
    </w:r>
    <w:proofErr w:type="gramEnd"/>
    <w:r w:rsidRPr="00641C69">
      <w:rPr>
        <w:color w:val="FF0000"/>
      </w:rPr>
      <w:t xml:space="preserve"> отчеты по практике на заказ  </w:t>
    </w:r>
    <w:proofErr w:type="spellStart"/>
    <w:r w:rsidRPr="00641C69">
      <w:rPr>
        <w:color w:val="FF0000"/>
      </w:rPr>
      <w:t>info@дцо.рф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9" w:rsidRPr="00641C69" w:rsidRDefault="00641C69" w:rsidP="00641C69">
    <w:pPr>
      <w:pStyle w:val="a4"/>
      <w:jc w:val="center"/>
      <w:rPr>
        <w:color w:val="FF0000"/>
      </w:rPr>
    </w:pPr>
    <w:r w:rsidRPr="00641C69">
      <w:rPr>
        <w:color w:val="FF0000"/>
      </w:rPr>
      <w:t xml:space="preserve">Дистанционный </w:t>
    </w:r>
    <w:proofErr w:type="gramStart"/>
    <w:r w:rsidRPr="00641C69">
      <w:rPr>
        <w:color w:val="FF0000"/>
      </w:rPr>
      <w:t>Центр  Обучения</w:t>
    </w:r>
    <w:proofErr w:type="gramEnd"/>
    <w:r w:rsidRPr="00641C69">
      <w:rPr>
        <w:color w:val="FF0000"/>
      </w:rPr>
      <w:t xml:space="preserve"> отчеты по практике на заказ  </w:t>
    </w:r>
    <w:proofErr w:type="spellStart"/>
    <w:r w:rsidRPr="00641C69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F17" w:rsidRDefault="003F0F17" w:rsidP="00155E40">
      <w:r>
        <w:separator/>
      </w:r>
    </w:p>
  </w:footnote>
  <w:footnote w:type="continuationSeparator" w:id="0">
    <w:p w:rsidR="003F0F17" w:rsidRDefault="003F0F17" w:rsidP="0015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9" w:rsidRPr="00641C69" w:rsidRDefault="00641C69" w:rsidP="00641C69">
    <w:pPr>
      <w:pStyle w:val="a7"/>
      <w:jc w:val="center"/>
      <w:rPr>
        <w:color w:val="FF0000"/>
      </w:rPr>
    </w:pPr>
    <w:r w:rsidRPr="00641C69">
      <w:rPr>
        <w:color w:val="FF0000"/>
      </w:rPr>
      <w:t xml:space="preserve">Дистанционный </w:t>
    </w:r>
    <w:proofErr w:type="gramStart"/>
    <w:r w:rsidRPr="00641C69">
      <w:rPr>
        <w:color w:val="FF0000"/>
      </w:rPr>
      <w:t>Центр  Обучения</w:t>
    </w:r>
    <w:proofErr w:type="gramEnd"/>
    <w:r w:rsidRPr="00641C69">
      <w:rPr>
        <w:color w:val="FF0000"/>
      </w:rPr>
      <w:t xml:space="preserve"> отчеты по практике на заказ  </w:t>
    </w:r>
    <w:proofErr w:type="spellStart"/>
    <w:r w:rsidRPr="00641C69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69" w:rsidRPr="00641C69" w:rsidRDefault="00641C69" w:rsidP="00641C69">
    <w:pPr>
      <w:pStyle w:val="a7"/>
      <w:jc w:val="center"/>
      <w:rPr>
        <w:color w:val="FF0000"/>
      </w:rPr>
    </w:pPr>
    <w:r w:rsidRPr="00641C69">
      <w:rPr>
        <w:color w:val="FF0000"/>
      </w:rPr>
      <w:t xml:space="preserve">Дистанционный </w:t>
    </w:r>
    <w:proofErr w:type="gramStart"/>
    <w:r w:rsidRPr="00641C69">
      <w:rPr>
        <w:color w:val="FF0000"/>
      </w:rPr>
      <w:t>Центр  Обучения</w:t>
    </w:r>
    <w:proofErr w:type="gramEnd"/>
    <w:r w:rsidRPr="00641C69">
      <w:rPr>
        <w:color w:val="FF0000"/>
      </w:rPr>
      <w:t xml:space="preserve"> отчеты по практике на заказ  </w:t>
    </w:r>
    <w:proofErr w:type="spellStart"/>
    <w:r w:rsidRPr="00641C69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55F"/>
    <w:multiLevelType w:val="multilevel"/>
    <w:tmpl w:val="42D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0A8F"/>
    <w:multiLevelType w:val="multilevel"/>
    <w:tmpl w:val="75C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6B3F"/>
    <w:multiLevelType w:val="multilevel"/>
    <w:tmpl w:val="221E1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D6CE0"/>
    <w:multiLevelType w:val="multilevel"/>
    <w:tmpl w:val="123E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84412"/>
    <w:multiLevelType w:val="multilevel"/>
    <w:tmpl w:val="A8C664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9D4DA9"/>
    <w:multiLevelType w:val="multilevel"/>
    <w:tmpl w:val="232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518CE"/>
    <w:multiLevelType w:val="multilevel"/>
    <w:tmpl w:val="891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C45FB"/>
    <w:multiLevelType w:val="multilevel"/>
    <w:tmpl w:val="C5F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D0289"/>
    <w:multiLevelType w:val="hybridMultilevel"/>
    <w:tmpl w:val="90E6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62620"/>
    <w:multiLevelType w:val="multilevel"/>
    <w:tmpl w:val="AA1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71A7"/>
    <w:multiLevelType w:val="multilevel"/>
    <w:tmpl w:val="C6F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B33382"/>
    <w:multiLevelType w:val="multilevel"/>
    <w:tmpl w:val="3F3C3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E"/>
    <w:rsid w:val="00012A5A"/>
    <w:rsid w:val="00080689"/>
    <w:rsid w:val="0015502F"/>
    <w:rsid w:val="00155E40"/>
    <w:rsid w:val="003836F5"/>
    <w:rsid w:val="003C0283"/>
    <w:rsid w:val="003F0F17"/>
    <w:rsid w:val="004E7C6C"/>
    <w:rsid w:val="00641C69"/>
    <w:rsid w:val="006C6499"/>
    <w:rsid w:val="00793BAA"/>
    <w:rsid w:val="008737F8"/>
    <w:rsid w:val="009873FE"/>
    <w:rsid w:val="00AA3FA6"/>
    <w:rsid w:val="00B32AB5"/>
    <w:rsid w:val="00BD0822"/>
    <w:rsid w:val="00C82E36"/>
    <w:rsid w:val="00D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DE632-7DA7-A143-90B8-50FB44D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F5"/>
    <w:rPr>
      <w:rFonts w:ascii="Times New Roman" w:eastAsia="Times New Roman" w:hAnsi="Times New Roman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B32AB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8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5E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5E40"/>
    <w:rPr>
      <w:rFonts w:ascii="Calibri" w:eastAsia="Calibri" w:hAnsi="Calibri" w:cs="Times New Roman"/>
      <w:sz w:val="22"/>
      <w:szCs w:val="22"/>
      <w:lang w:val="en-US" w:eastAsia="ru-RU"/>
    </w:rPr>
  </w:style>
  <w:style w:type="character" w:styleId="a6">
    <w:name w:val="page number"/>
    <w:basedOn w:val="a0"/>
    <w:uiPriority w:val="99"/>
    <w:semiHidden/>
    <w:unhideWhenUsed/>
    <w:rsid w:val="00155E40"/>
  </w:style>
  <w:style w:type="paragraph" w:styleId="a7">
    <w:name w:val="header"/>
    <w:basedOn w:val="a"/>
    <w:link w:val="a8"/>
    <w:uiPriority w:val="99"/>
    <w:unhideWhenUsed/>
    <w:rsid w:val="00155E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5E40"/>
    <w:rPr>
      <w:rFonts w:ascii="Calibri" w:eastAsia="Calibri" w:hAnsi="Calibri" w:cs="Times New Roman"/>
      <w:sz w:val="22"/>
      <w:szCs w:val="22"/>
      <w:lang w:val="en-US" w:eastAsia="ru-RU"/>
    </w:rPr>
  </w:style>
  <w:style w:type="paragraph" w:styleId="a9">
    <w:name w:val="Normal (Web)"/>
    <w:basedOn w:val="a"/>
    <w:uiPriority w:val="99"/>
    <w:unhideWhenUsed/>
    <w:rsid w:val="00155E4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32AB5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B32A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B32AB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2AB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2A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2AB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32AB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BD0822"/>
    <w:rPr>
      <w:i/>
      <w:iCs/>
    </w:rPr>
  </w:style>
  <w:style w:type="paragraph" w:customStyle="1" w:styleId="clear">
    <w:name w:val="clear"/>
    <w:basedOn w:val="a"/>
    <w:rsid w:val="00BD08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8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3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7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0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9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5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366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39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9</cp:revision>
  <dcterms:created xsi:type="dcterms:W3CDTF">2019-07-29T14:07:00Z</dcterms:created>
  <dcterms:modified xsi:type="dcterms:W3CDTF">2023-06-29T19:32:00Z</dcterms:modified>
</cp:coreProperties>
</file>