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365" w:rsidRPr="00DB1A72" w:rsidRDefault="00CF5365" w:rsidP="00CF5365">
      <w:pPr>
        <w:jc w:val="center"/>
        <w:rPr>
          <w:b/>
          <w:sz w:val="28"/>
          <w:szCs w:val="28"/>
        </w:rPr>
      </w:pPr>
      <w:r w:rsidRPr="00DB1A72">
        <w:rPr>
          <w:b/>
          <w:sz w:val="28"/>
          <w:szCs w:val="28"/>
        </w:rPr>
        <w:t>ООО «ИНФОУРОК»</w:t>
      </w:r>
    </w:p>
    <w:p w:rsidR="00CF5365" w:rsidRDefault="00CF5365" w:rsidP="00CF5365">
      <w:pPr>
        <w:jc w:val="center"/>
        <w:rPr>
          <w:sz w:val="28"/>
          <w:szCs w:val="28"/>
        </w:rPr>
      </w:pPr>
    </w:p>
    <w:p w:rsidR="00CF5365" w:rsidRDefault="00CF5365" w:rsidP="00CF5365">
      <w:pPr>
        <w:jc w:val="center"/>
        <w:rPr>
          <w:sz w:val="28"/>
          <w:szCs w:val="28"/>
        </w:rPr>
      </w:pPr>
    </w:p>
    <w:p w:rsidR="00CF5365" w:rsidRDefault="00CF5365" w:rsidP="00CF5365">
      <w:pPr>
        <w:jc w:val="center"/>
        <w:rPr>
          <w:sz w:val="28"/>
          <w:szCs w:val="28"/>
        </w:rPr>
      </w:pPr>
    </w:p>
    <w:p w:rsidR="00CF5365" w:rsidRDefault="00CF5365" w:rsidP="00CF5365">
      <w:pPr>
        <w:jc w:val="center"/>
        <w:rPr>
          <w:sz w:val="28"/>
          <w:szCs w:val="28"/>
        </w:rPr>
      </w:pPr>
    </w:p>
    <w:p w:rsidR="00CF5365" w:rsidRDefault="00CF5365" w:rsidP="00CF5365">
      <w:pPr>
        <w:jc w:val="center"/>
        <w:rPr>
          <w:sz w:val="28"/>
          <w:szCs w:val="28"/>
        </w:rPr>
      </w:pPr>
    </w:p>
    <w:p w:rsidR="00CF5365" w:rsidRDefault="00CF5365" w:rsidP="00CF5365">
      <w:pPr>
        <w:jc w:val="center"/>
        <w:rPr>
          <w:sz w:val="28"/>
          <w:szCs w:val="28"/>
        </w:rPr>
      </w:pPr>
    </w:p>
    <w:p w:rsidR="00CF5365" w:rsidRDefault="00CF5365" w:rsidP="00CF5365">
      <w:pPr>
        <w:jc w:val="center"/>
        <w:rPr>
          <w:sz w:val="28"/>
          <w:szCs w:val="28"/>
        </w:rPr>
      </w:pPr>
    </w:p>
    <w:p w:rsidR="00CF5365" w:rsidRDefault="00CF5365" w:rsidP="00CF5365">
      <w:pPr>
        <w:jc w:val="center"/>
        <w:rPr>
          <w:sz w:val="28"/>
          <w:szCs w:val="28"/>
        </w:rPr>
      </w:pPr>
    </w:p>
    <w:p w:rsidR="00CF5365" w:rsidRDefault="00CF5365" w:rsidP="00CF5365">
      <w:pPr>
        <w:jc w:val="center"/>
        <w:rPr>
          <w:sz w:val="28"/>
          <w:szCs w:val="28"/>
        </w:rPr>
      </w:pPr>
    </w:p>
    <w:p w:rsidR="00CF5365" w:rsidRPr="00D3256C" w:rsidRDefault="00CF5365" w:rsidP="00CF5365">
      <w:pPr>
        <w:pStyle w:val="FR5"/>
        <w:spacing w:before="14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ПО ПРАКТИКУМУ</w:t>
      </w:r>
    </w:p>
    <w:p w:rsidR="00CF5365" w:rsidRDefault="00CF5365" w:rsidP="00CF5365">
      <w:pPr>
        <w:pStyle w:val="FR5"/>
        <w:spacing w:before="12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F5365" w:rsidRDefault="00CF5365" w:rsidP="00CF5365">
      <w:pPr>
        <w:pStyle w:val="FR5"/>
        <w:ind w:left="357"/>
        <w:jc w:val="center"/>
        <w:rPr>
          <w:rFonts w:ascii="Times New Roman" w:hAnsi="Times New Roman"/>
          <w:sz w:val="28"/>
          <w:szCs w:val="28"/>
        </w:rPr>
      </w:pPr>
      <w:r w:rsidRPr="00E85BE9">
        <w:rPr>
          <w:rFonts w:ascii="Times New Roman" w:hAnsi="Times New Roman"/>
          <w:sz w:val="28"/>
          <w:szCs w:val="28"/>
        </w:rPr>
        <w:t>слушателя дополнительной профессиональной программы профессиональной переподготовки</w:t>
      </w:r>
    </w:p>
    <w:p w:rsidR="00CF5365" w:rsidRPr="00E85BE9" w:rsidRDefault="00CF5365" w:rsidP="00CF5365">
      <w:pPr>
        <w:pStyle w:val="FR5"/>
        <w:spacing w:before="120"/>
        <w:ind w:left="360"/>
        <w:jc w:val="center"/>
        <w:rPr>
          <w:rFonts w:ascii="Times New Roman" w:hAnsi="Times New Roman"/>
          <w:sz w:val="28"/>
          <w:szCs w:val="28"/>
        </w:rPr>
      </w:pPr>
    </w:p>
    <w:p w:rsidR="00CF5365" w:rsidRDefault="00CF5365" w:rsidP="00CF5365">
      <w:pPr>
        <w:pStyle w:val="FR5"/>
        <w:ind w:left="357"/>
        <w:jc w:val="center"/>
        <w:rPr>
          <w:rFonts w:ascii="Times New Roman" w:hAnsi="Times New Roman"/>
          <w:b/>
          <w:sz w:val="28"/>
          <w:szCs w:val="28"/>
        </w:rPr>
      </w:pPr>
      <w:r w:rsidRPr="00ED3F40">
        <w:rPr>
          <w:rFonts w:ascii="Times New Roman" w:hAnsi="Times New Roman"/>
          <w:b/>
          <w:sz w:val="28"/>
          <w:szCs w:val="28"/>
        </w:rPr>
        <w:t>УПРАВЛЕНИЕ И АДМИНИСТРИРОВАНИЕ ИНФОРМАЦИОННЫМИ СЛУЖБАМИ ИНФОКОММУНИКАЦИОННОЙ СИСТЕМЫ ОРГАНИЗАЦИИ</w:t>
      </w:r>
    </w:p>
    <w:p w:rsidR="00CF5365" w:rsidRDefault="00CF5365" w:rsidP="00CF5365">
      <w:pPr>
        <w:pStyle w:val="FR5"/>
        <w:spacing w:before="12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F5365" w:rsidRDefault="00CF5365" w:rsidP="00CF5365">
      <w:pPr>
        <w:pStyle w:val="FR5"/>
        <w:spacing w:before="12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F5365" w:rsidRDefault="00CF5365" w:rsidP="00CF5365">
      <w:pPr>
        <w:pStyle w:val="FR5"/>
        <w:spacing w:before="12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F5365" w:rsidRDefault="00CF5365" w:rsidP="00CF5365">
      <w:pPr>
        <w:pStyle w:val="FR5"/>
        <w:spacing w:before="12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F5365" w:rsidRDefault="00CF5365" w:rsidP="00CF5365">
      <w:pPr>
        <w:pStyle w:val="FR5"/>
        <w:spacing w:before="12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F5365" w:rsidRDefault="00CF5365" w:rsidP="00CF5365">
      <w:pPr>
        <w:pStyle w:val="FR5"/>
        <w:spacing w:before="12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F5365" w:rsidRPr="00A976F1" w:rsidRDefault="00CF5365" w:rsidP="00CF5365">
      <w:pPr>
        <w:pStyle w:val="FR5"/>
        <w:spacing w:before="120"/>
        <w:ind w:left="3969" w:firstLine="279"/>
        <w:jc w:val="left"/>
        <w:rPr>
          <w:color w:val="FF0000"/>
          <w:sz w:val="28"/>
          <w:szCs w:val="28"/>
        </w:rPr>
      </w:pPr>
      <w:r w:rsidRPr="00A976F1">
        <w:rPr>
          <w:rFonts w:ascii="Times New Roman" w:hAnsi="Times New Roman"/>
          <w:sz w:val="28"/>
          <w:szCs w:val="28"/>
        </w:rPr>
        <w:t xml:space="preserve">Разработал: </w:t>
      </w:r>
      <w:r w:rsidRPr="00A976F1">
        <w:rPr>
          <w:color w:val="FF0000"/>
          <w:sz w:val="28"/>
          <w:szCs w:val="28"/>
        </w:rPr>
        <w:t>_____________</w:t>
      </w:r>
    </w:p>
    <w:p w:rsidR="00CF5365" w:rsidRPr="00A976F1" w:rsidRDefault="00CF5365" w:rsidP="00CF5365">
      <w:pPr>
        <w:pStyle w:val="FR5"/>
        <w:spacing w:before="120"/>
        <w:ind w:left="3969"/>
        <w:jc w:val="left"/>
        <w:rPr>
          <w:color w:val="FF0000"/>
          <w:sz w:val="28"/>
          <w:szCs w:val="28"/>
        </w:rPr>
      </w:pPr>
      <w:r w:rsidRPr="00A976F1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A976F1">
        <w:rPr>
          <w:rFonts w:ascii="Times New Roman" w:hAnsi="Times New Roman"/>
          <w:color w:val="FF0000"/>
          <w:szCs w:val="16"/>
        </w:rPr>
        <w:t>ФИО</w:t>
      </w:r>
      <w:r>
        <w:rPr>
          <w:rFonts w:ascii="Times New Roman" w:hAnsi="Times New Roman"/>
          <w:color w:val="FF0000"/>
          <w:szCs w:val="16"/>
        </w:rPr>
        <w:t xml:space="preserve"> слушателя</w:t>
      </w: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16"/>
          <w:szCs w:val="16"/>
        </w:rPr>
      </w:pPr>
    </w:p>
    <w:p w:rsidR="00CF5365" w:rsidRDefault="00CF5365" w:rsidP="00CF5365">
      <w:pPr>
        <w:pStyle w:val="11"/>
        <w:spacing w:line="240" w:lineRule="auto"/>
        <w:ind w:left="3969" w:firstLine="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Город, 20___</w:t>
      </w:r>
    </w:p>
    <w:p w:rsidR="00CF5365" w:rsidRDefault="00CF5365">
      <w:r>
        <w:br w:type="page"/>
      </w:r>
    </w:p>
    <w:p w:rsidR="00AA3FA6" w:rsidRPr="007D23C6" w:rsidRDefault="00CF5365" w:rsidP="00CF5365">
      <w:pPr>
        <w:spacing w:line="360" w:lineRule="auto"/>
        <w:jc w:val="center"/>
        <w:rPr>
          <w:b/>
          <w:sz w:val="28"/>
        </w:rPr>
      </w:pPr>
      <w:r w:rsidRPr="007D23C6">
        <w:rPr>
          <w:b/>
          <w:sz w:val="28"/>
        </w:rPr>
        <w:lastRenderedPageBreak/>
        <w:t>СОДЕРЖАНИЕ</w:t>
      </w:r>
    </w:p>
    <w:p w:rsidR="00CF5365" w:rsidRDefault="00CF5365" w:rsidP="00CF5365">
      <w:pPr>
        <w:spacing w:line="360" w:lineRule="auto"/>
        <w:rPr>
          <w:sz w:val="28"/>
        </w:rPr>
      </w:pPr>
    </w:p>
    <w:p w:rsidR="00CF5365" w:rsidRPr="00CF5365" w:rsidRDefault="00CF5365" w:rsidP="00CF5365">
      <w:pPr>
        <w:spacing w:line="360" w:lineRule="auto"/>
        <w:jc w:val="both"/>
        <w:rPr>
          <w:sz w:val="28"/>
        </w:rPr>
      </w:pPr>
      <w:r w:rsidRPr="00CF5365">
        <w:rPr>
          <w:sz w:val="28"/>
        </w:rPr>
        <w:t>Введение</w:t>
      </w:r>
      <w:r>
        <w:rPr>
          <w:sz w:val="28"/>
        </w:rPr>
        <w:t>……………………………………………………………...……………3</w:t>
      </w:r>
    </w:p>
    <w:p w:rsidR="00CF5365" w:rsidRDefault="00CF5365" w:rsidP="00CF5365">
      <w:pPr>
        <w:numPr>
          <w:ilvl w:val="0"/>
          <w:numId w:val="1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CF5365">
        <w:rPr>
          <w:sz w:val="28"/>
          <w:szCs w:val="28"/>
        </w:rPr>
        <w:t xml:space="preserve">Анализ состояния системного администрирование </w:t>
      </w:r>
      <w:r>
        <w:rPr>
          <w:sz w:val="28"/>
          <w:szCs w:val="28"/>
        </w:rPr>
        <w:t>ООО ПК «Венткомплекс»……</w:t>
      </w:r>
      <w:r>
        <w:rPr>
          <w:sz w:val="28"/>
        </w:rPr>
        <w:t>………………………………………………………</w:t>
      </w:r>
      <w:r w:rsidR="007D23C6">
        <w:rPr>
          <w:sz w:val="28"/>
        </w:rPr>
        <w:t>5</w:t>
      </w:r>
    </w:p>
    <w:p w:rsidR="00CF5365" w:rsidRPr="00CF5365" w:rsidRDefault="00CF5365" w:rsidP="00CF5365">
      <w:pPr>
        <w:pStyle w:val="a3"/>
        <w:numPr>
          <w:ilvl w:val="1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Pr="00CF5365">
        <w:rPr>
          <w:sz w:val="28"/>
          <w:szCs w:val="28"/>
        </w:rPr>
        <w:t>истемное администрирование</w:t>
      </w:r>
      <w:r>
        <w:rPr>
          <w:sz w:val="28"/>
          <w:szCs w:val="28"/>
        </w:rPr>
        <w:t xml:space="preserve">. </w:t>
      </w:r>
      <w:r w:rsidR="002A6387">
        <w:rPr>
          <w:sz w:val="28"/>
          <w:szCs w:val="28"/>
        </w:rPr>
        <w:t>И</w:t>
      </w:r>
      <w:r w:rsidRPr="00CF5365">
        <w:rPr>
          <w:sz w:val="28"/>
          <w:szCs w:val="28"/>
        </w:rPr>
        <w:t>зучение технических и программных средств компьютерного обеспечения</w:t>
      </w:r>
      <w:r>
        <w:rPr>
          <w:sz w:val="28"/>
          <w:szCs w:val="28"/>
        </w:rPr>
        <w:t>……</w:t>
      </w:r>
      <w:r>
        <w:rPr>
          <w:sz w:val="28"/>
        </w:rPr>
        <w:t>…………….</w:t>
      </w:r>
      <w:r w:rsidR="007D23C6">
        <w:rPr>
          <w:sz w:val="28"/>
        </w:rPr>
        <w:t>5</w:t>
      </w:r>
    </w:p>
    <w:p w:rsidR="00CF5365" w:rsidRDefault="00CF5365" w:rsidP="00CF5365">
      <w:pPr>
        <w:pStyle w:val="a3"/>
        <w:numPr>
          <w:ilvl w:val="1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CF5365">
        <w:rPr>
          <w:sz w:val="28"/>
          <w:szCs w:val="28"/>
        </w:rPr>
        <w:t>зучения уровня администрирования инфокоммуникационных систем организаци</w:t>
      </w:r>
      <w:r>
        <w:rPr>
          <w:sz w:val="28"/>
          <w:szCs w:val="28"/>
        </w:rPr>
        <w:t>и</w:t>
      </w:r>
      <w:r>
        <w:rPr>
          <w:sz w:val="28"/>
        </w:rPr>
        <w:t>……………………………………………………..</w:t>
      </w:r>
      <w:r w:rsidR="007426F1">
        <w:rPr>
          <w:sz w:val="28"/>
        </w:rPr>
        <w:t>8</w:t>
      </w:r>
    </w:p>
    <w:p w:rsidR="00CF5365" w:rsidRPr="00CF5365" w:rsidRDefault="00CF5365" w:rsidP="00CF5365">
      <w:pPr>
        <w:pStyle w:val="a3"/>
        <w:numPr>
          <w:ilvl w:val="1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F5365">
        <w:rPr>
          <w:sz w:val="28"/>
          <w:szCs w:val="28"/>
        </w:rPr>
        <w:t>ценка эффективности использования технических и программных средств.</w:t>
      </w:r>
      <w:r>
        <w:rPr>
          <w:sz w:val="28"/>
        </w:rPr>
        <w:t>…………………………………………………………………</w:t>
      </w:r>
      <w:r w:rsidR="007426F1">
        <w:rPr>
          <w:sz w:val="28"/>
        </w:rPr>
        <w:t>11</w:t>
      </w:r>
    </w:p>
    <w:p w:rsidR="00CF5365" w:rsidRDefault="00CF5365" w:rsidP="00CF5365">
      <w:pPr>
        <w:numPr>
          <w:ilvl w:val="0"/>
          <w:numId w:val="1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CF5365">
        <w:rPr>
          <w:sz w:val="28"/>
          <w:szCs w:val="28"/>
        </w:rPr>
        <w:t>Анализ администрирования и эксплуатации аппаратно-программных средств инфокоммуникационных систем организации; анализ обеспечения защищенности компьютерных систем от вредоносных воздействий</w:t>
      </w:r>
      <w:r>
        <w:rPr>
          <w:sz w:val="28"/>
          <w:szCs w:val="28"/>
        </w:rPr>
        <w:t xml:space="preserve"> ООО ПК «Венткомплекс»</w:t>
      </w:r>
      <w:r>
        <w:rPr>
          <w:sz w:val="28"/>
        </w:rPr>
        <w:t>……………………………</w:t>
      </w:r>
      <w:r w:rsidR="007426F1">
        <w:rPr>
          <w:sz w:val="28"/>
        </w:rPr>
        <w:t>…….12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F5365">
        <w:rPr>
          <w:sz w:val="28"/>
          <w:szCs w:val="28"/>
        </w:rPr>
        <w:t>равила, регламенты и стратегия администрирования в ИС</w:t>
      </w:r>
      <w:r w:rsidR="007426F1">
        <w:rPr>
          <w:sz w:val="28"/>
          <w:szCs w:val="28"/>
        </w:rPr>
        <w:t>……….12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F5365">
        <w:rPr>
          <w:sz w:val="28"/>
          <w:szCs w:val="28"/>
        </w:rPr>
        <w:t>ыполнение работ по проектированию сетевой инфраструктуры</w:t>
      </w:r>
      <w:r w:rsidR="007426F1">
        <w:rPr>
          <w:sz w:val="28"/>
          <w:szCs w:val="28"/>
        </w:rPr>
        <w:t>…13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CF5365">
        <w:rPr>
          <w:sz w:val="28"/>
          <w:szCs w:val="28"/>
        </w:rPr>
        <w:t>ункциональные области системного администрирования</w:t>
      </w:r>
      <w:r w:rsidR="007426F1">
        <w:rPr>
          <w:sz w:val="28"/>
          <w:szCs w:val="28"/>
        </w:rPr>
        <w:t>………..14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F5365">
        <w:rPr>
          <w:sz w:val="28"/>
          <w:szCs w:val="28"/>
        </w:rPr>
        <w:t xml:space="preserve">остав служб администратора системы и их функции. </w:t>
      </w:r>
      <w:r w:rsidR="009C1F02">
        <w:rPr>
          <w:sz w:val="28"/>
          <w:szCs w:val="28"/>
        </w:rPr>
        <w:t>Т</w:t>
      </w:r>
      <w:r w:rsidRPr="00CF5365">
        <w:rPr>
          <w:sz w:val="28"/>
          <w:szCs w:val="28"/>
        </w:rPr>
        <w:t>ребования к специалистам служб администрирования ИС</w:t>
      </w:r>
      <w:r w:rsidR="007426F1">
        <w:rPr>
          <w:sz w:val="28"/>
          <w:szCs w:val="28"/>
        </w:rPr>
        <w:t>……………………….</w:t>
      </w:r>
      <w:r w:rsidR="009C1F02">
        <w:rPr>
          <w:sz w:val="28"/>
          <w:szCs w:val="28"/>
        </w:rPr>
        <w:t>15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CF5365">
        <w:rPr>
          <w:sz w:val="28"/>
          <w:szCs w:val="28"/>
        </w:rPr>
        <w:t>правление доступом к программно-аппаратным средствам администрируемой сети</w:t>
      </w:r>
      <w:r w:rsidR="007426F1">
        <w:rPr>
          <w:sz w:val="28"/>
          <w:szCs w:val="28"/>
        </w:rPr>
        <w:t>……………………………………………</w:t>
      </w:r>
      <w:r w:rsidR="009C1F02">
        <w:rPr>
          <w:sz w:val="28"/>
          <w:szCs w:val="28"/>
        </w:rPr>
        <w:t>…</w:t>
      </w:r>
      <w:r w:rsidR="007426F1">
        <w:rPr>
          <w:sz w:val="28"/>
          <w:szCs w:val="28"/>
        </w:rPr>
        <w:t>.</w:t>
      </w:r>
      <w:r w:rsidR="009C1F02">
        <w:rPr>
          <w:sz w:val="28"/>
          <w:szCs w:val="28"/>
        </w:rPr>
        <w:t>16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F5365">
        <w:rPr>
          <w:sz w:val="28"/>
          <w:szCs w:val="28"/>
        </w:rPr>
        <w:t>рганизация инвентаризации технических средств</w:t>
      </w:r>
      <w:r w:rsidR="009C1F02">
        <w:rPr>
          <w:sz w:val="28"/>
          <w:szCs w:val="28"/>
        </w:rPr>
        <w:t>………………</w:t>
      </w:r>
      <w:r w:rsidR="00B57614">
        <w:rPr>
          <w:sz w:val="28"/>
          <w:szCs w:val="28"/>
        </w:rPr>
        <w:t>...17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F5365">
        <w:rPr>
          <w:sz w:val="28"/>
          <w:szCs w:val="28"/>
        </w:rPr>
        <w:t>равила маркировки устройств и элементов инфокоммуникационной системы</w:t>
      </w:r>
      <w:r w:rsidR="009C1F02">
        <w:rPr>
          <w:sz w:val="28"/>
          <w:szCs w:val="28"/>
        </w:rPr>
        <w:t>……………….……………….……………….………………</w:t>
      </w:r>
      <w:r w:rsidR="00B57614">
        <w:rPr>
          <w:sz w:val="28"/>
          <w:szCs w:val="28"/>
        </w:rPr>
        <w:t>18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F5365">
        <w:rPr>
          <w:sz w:val="28"/>
          <w:szCs w:val="28"/>
        </w:rPr>
        <w:t>сновы проектирования инфокоммуникационных систем</w:t>
      </w:r>
      <w:r w:rsidR="009C1F02">
        <w:rPr>
          <w:sz w:val="28"/>
          <w:szCs w:val="28"/>
        </w:rPr>
        <w:t>…………</w:t>
      </w:r>
      <w:r w:rsidR="00D305C5">
        <w:rPr>
          <w:sz w:val="28"/>
          <w:szCs w:val="28"/>
        </w:rPr>
        <w:t>19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F5365">
        <w:rPr>
          <w:sz w:val="28"/>
          <w:szCs w:val="28"/>
        </w:rPr>
        <w:t xml:space="preserve">егламенты проведения профилактических работ на </w:t>
      </w:r>
      <w:bookmarkStart w:id="0" w:name="_GoBack"/>
      <w:bookmarkEnd w:id="0"/>
      <w:r w:rsidRPr="00CF5365">
        <w:rPr>
          <w:sz w:val="28"/>
          <w:szCs w:val="28"/>
        </w:rPr>
        <w:t>администрируемой инфокоммуникационной системе</w:t>
      </w:r>
      <w:r w:rsidR="009C1F02">
        <w:rPr>
          <w:sz w:val="28"/>
          <w:szCs w:val="28"/>
        </w:rPr>
        <w:t>……………</w:t>
      </w:r>
      <w:r w:rsidR="00587D69">
        <w:rPr>
          <w:sz w:val="28"/>
          <w:szCs w:val="28"/>
        </w:rPr>
        <w:t>...20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F5365">
        <w:rPr>
          <w:sz w:val="28"/>
          <w:szCs w:val="28"/>
        </w:rPr>
        <w:t xml:space="preserve">перационные системы. </w:t>
      </w:r>
      <w:r w:rsidR="00253870">
        <w:rPr>
          <w:sz w:val="28"/>
          <w:szCs w:val="28"/>
        </w:rPr>
        <w:t>С</w:t>
      </w:r>
      <w:r w:rsidRPr="00CF5365">
        <w:rPr>
          <w:sz w:val="28"/>
          <w:szCs w:val="28"/>
        </w:rPr>
        <w:t>лужбы управления доступом</w:t>
      </w:r>
      <w:r w:rsidR="00587D69">
        <w:rPr>
          <w:sz w:val="28"/>
          <w:szCs w:val="28"/>
        </w:rPr>
        <w:t>………..22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CF5365">
        <w:rPr>
          <w:sz w:val="28"/>
          <w:szCs w:val="28"/>
        </w:rPr>
        <w:t>абельные и сетевые анализаторы</w:t>
      </w:r>
      <w:r w:rsidR="00DA634F">
        <w:rPr>
          <w:sz w:val="28"/>
          <w:szCs w:val="28"/>
        </w:rPr>
        <w:t>……………………………….</w:t>
      </w:r>
      <w:r w:rsidR="008D2D88">
        <w:rPr>
          <w:sz w:val="28"/>
          <w:szCs w:val="28"/>
        </w:rPr>
        <w:t>.</w:t>
      </w:r>
      <w:r w:rsidR="00DA634F">
        <w:rPr>
          <w:sz w:val="28"/>
          <w:szCs w:val="28"/>
        </w:rPr>
        <w:t>.23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CF5365">
        <w:rPr>
          <w:sz w:val="28"/>
          <w:szCs w:val="28"/>
        </w:rPr>
        <w:t>иагностика отказов и ошибок сетевых устройств и программного обеспечения</w:t>
      </w:r>
      <w:r w:rsidR="008D2D88">
        <w:rPr>
          <w:sz w:val="28"/>
          <w:szCs w:val="28"/>
        </w:rPr>
        <w:t>……………………………………………………………</w:t>
      </w:r>
      <w:r w:rsidR="00F92274">
        <w:rPr>
          <w:sz w:val="28"/>
          <w:szCs w:val="28"/>
        </w:rPr>
        <w:t>24</w:t>
      </w:r>
    </w:p>
    <w:p w:rsidR="00CF5365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CF5365">
        <w:rPr>
          <w:sz w:val="28"/>
          <w:szCs w:val="28"/>
        </w:rPr>
        <w:t>етоды и технологии повышения производительности сети</w:t>
      </w:r>
      <w:r w:rsidR="008D2D88">
        <w:rPr>
          <w:sz w:val="28"/>
          <w:szCs w:val="28"/>
        </w:rPr>
        <w:t>…..</w:t>
      </w:r>
      <w:r w:rsidR="00F92274">
        <w:rPr>
          <w:sz w:val="28"/>
          <w:szCs w:val="28"/>
        </w:rPr>
        <w:t>25</w:t>
      </w:r>
    </w:p>
    <w:p w:rsidR="007D23C6" w:rsidRDefault="00CF5365" w:rsidP="00CF5365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F5365">
        <w:rPr>
          <w:sz w:val="28"/>
          <w:szCs w:val="28"/>
        </w:rPr>
        <w:t>сновные средства криптографии</w:t>
      </w:r>
      <w:r w:rsidR="008D2D88">
        <w:rPr>
          <w:sz w:val="28"/>
          <w:szCs w:val="28"/>
        </w:rPr>
        <w:t>………………………………</w:t>
      </w:r>
      <w:r w:rsidR="00B1403A">
        <w:rPr>
          <w:sz w:val="28"/>
          <w:szCs w:val="28"/>
        </w:rPr>
        <w:t>.</w:t>
      </w:r>
      <w:r w:rsidR="00F92274">
        <w:rPr>
          <w:sz w:val="28"/>
          <w:szCs w:val="28"/>
        </w:rPr>
        <w:t>..</w:t>
      </w:r>
      <w:r w:rsidR="00B1403A">
        <w:rPr>
          <w:sz w:val="28"/>
          <w:szCs w:val="28"/>
        </w:rPr>
        <w:t>27</w:t>
      </w:r>
    </w:p>
    <w:p w:rsidR="007D23C6" w:rsidRDefault="007D23C6" w:rsidP="007D23C6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CF5365" w:rsidRPr="00CF5365">
        <w:rPr>
          <w:sz w:val="28"/>
          <w:szCs w:val="28"/>
        </w:rPr>
        <w:t xml:space="preserve">лассификация операционных систем согласно классам безопасности. </w:t>
      </w:r>
      <w:r w:rsidR="008D6153">
        <w:rPr>
          <w:sz w:val="28"/>
          <w:szCs w:val="28"/>
        </w:rPr>
        <w:t>П</w:t>
      </w:r>
      <w:r w:rsidR="00CF5365" w:rsidRPr="00CF5365">
        <w:rPr>
          <w:sz w:val="28"/>
          <w:szCs w:val="28"/>
        </w:rPr>
        <w:t>рофиль защиты</w:t>
      </w:r>
      <w:r w:rsidR="008D2D88">
        <w:rPr>
          <w:sz w:val="28"/>
          <w:szCs w:val="28"/>
        </w:rPr>
        <w:t>………………………………………</w:t>
      </w:r>
      <w:r w:rsidR="008D6153">
        <w:rPr>
          <w:sz w:val="28"/>
          <w:szCs w:val="28"/>
        </w:rPr>
        <w:t>29</w:t>
      </w:r>
    </w:p>
    <w:p w:rsidR="00CF5365" w:rsidRPr="007D23C6" w:rsidRDefault="007D23C6" w:rsidP="007D23C6">
      <w:pPr>
        <w:pStyle w:val="a3"/>
        <w:numPr>
          <w:ilvl w:val="1"/>
          <w:numId w:val="4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F5365" w:rsidRPr="007D23C6">
        <w:rPr>
          <w:sz w:val="28"/>
          <w:szCs w:val="28"/>
        </w:rPr>
        <w:t>редства защиты от несанкционированного доступа операционных систем и систем управления базами данных</w:t>
      </w:r>
      <w:r w:rsidR="00F92274">
        <w:rPr>
          <w:sz w:val="28"/>
          <w:szCs w:val="28"/>
        </w:rPr>
        <w:t>……….</w:t>
      </w:r>
      <w:r w:rsidR="00C7089A">
        <w:rPr>
          <w:sz w:val="28"/>
          <w:szCs w:val="28"/>
        </w:rPr>
        <w:t>31</w:t>
      </w:r>
    </w:p>
    <w:p w:rsidR="00CF5365" w:rsidRPr="00CF5365" w:rsidRDefault="00CF5365" w:rsidP="00CF5365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F5365">
        <w:rPr>
          <w:sz w:val="28"/>
          <w:szCs w:val="28"/>
        </w:rPr>
        <w:t>Разработка предложений по автоматизации администрирования инфокоммуникационной системы и эксплуатации аппаратно-программных средств, улучшения использования ресурсов обеспечению защищенности компьютерных систем от вредоносных воздействий и повышения производительности</w:t>
      </w:r>
      <w:r w:rsidR="00F92274">
        <w:rPr>
          <w:sz w:val="28"/>
          <w:szCs w:val="28"/>
        </w:rPr>
        <w:t>………………………………………</w:t>
      </w:r>
      <w:r w:rsidR="00C7089A">
        <w:rPr>
          <w:sz w:val="28"/>
          <w:szCs w:val="28"/>
        </w:rPr>
        <w:t>...34</w:t>
      </w:r>
    </w:p>
    <w:p w:rsidR="00CF5365" w:rsidRDefault="00CF5365" w:rsidP="007D23C6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7D23C6">
        <w:rPr>
          <w:sz w:val="28"/>
          <w:szCs w:val="28"/>
        </w:rPr>
        <w:t>Заключение</w:t>
      </w:r>
      <w:r w:rsidR="00F92274">
        <w:rPr>
          <w:sz w:val="28"/>
          <w:szCs w:val="28"/>
        </w:rPr>
        <w:t>……………………………..………………………………………</w:t>
      </w:r>
      <w:r w:rsidR="00C7089A">
        <w:rPr>
          <w:sz w:val="28"/>
          <w:szCs w:val="28"/>
        </w:rPr>
        <w:t>...</w:t>
      </w:r>
      <w:r w:rsidR="00063D61">
        <w:rPr>
          <w:sz w:val="28"/>
          <w:szCs w:val="28"/>
        </w:rPr>
        <w:t>39</w:t>
      </w:r>
    </w:p>
    <w:p w:rsidR="007D23C6" w:rsidRPr="007D23C6" w:rsidRDefault="007D23C6" w:rsidP="007D23C6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 и литературы</w:t>
      </w:r>
      <w:r w:rsidR="00F92274">
        <w:rPr>
          <w:sz w:val="28"/>
          <w:szCs w:val="28"/>
        </w:rPr>
        <w:t>……………………………</w:t>
      </w:r>
      <w:r w:rsidR="00063D61">
        <w:rPr>
          <w:sz w:val="28"/>
          <w:szCs w:val="28"/>
        </w:rPr>
        <w:t>40</w:t>
      </w:r>
    </w:p>
    <w:p w:rsidR="007D23C6" w:rsidRDefault="007D23C6">
      <w:pPr>
        <w:rPr>
          <w:sz w:val="28"/>
        </w:rPr>
      </w:pPr>
      <w:r>
        <w:rPr>
          <w:sz w:val="28"/>
        </w:rPr>
        <w:br w:type="page"/>
      </w:r>
    </w:p>
    <w:p w:rsidR="00CF5365" w:rsidRPr="007D23C6" w:rsidRDefault="007D23C6" w:rsidP="007D23C6">
      <w:pPr>
        <w:spacing w:line="360" w:lineRule="auto"/>
        <w:jc w:val="center"/>
        <w:rPr>
          <w:b/>
          <w:sz w:val="28"/>
        </w:rPr>
      </w:pPr>
      <w:r w:rsidRPr="007D23C6">
        <w:rPr>
          <w:b/>
          <w:sz w:val="28"/>
        </w:rPr>
        <w:lastRenderedPageBreak/>
        <w:t>Введение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</w:rPr>
      </w:pPr>
    </w:p>
    <w:p w:rsidR="007D23C6" w:rsidRPr="00CF5365" w:rsidRDefault="007D23C6" w:rsidP="007D23C6">
      <w:pPr>
        <w:spacing w:line="360" w:lineRule="auto"/>
        <w:ind w:firstLine="709"/>
        <w:jc w:val="both"/>
        <w:rPr>
          <w:sz w:val="28"/>
        </w:rPr>
      </w:pPr>
      <w:r w:rsidRPr="0044067E">
        <w:rPr>
          <w:sz w:val="28"/>
          <w:szCs w:val="28"/>
        </w:rPr>
        <w:t xml:space="preserve">Производственная практика является важным этапом подготовки квалифицированных специалистов. 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Основной целью производственной практики является закрепление теоретических знаний по курсу и смежных с ним дисциплин, приобретение практических навыков в области разработки программного обеспечения, внедрение специализированного программного обеспечения на предприятии, администрирование корпоративной базы данных, а также администрирование локальной вычислительной сети.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Основные задачи прохождения производственной практики можно сформулировать так: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закрепление теоретических знаний, полученных в высшем учебном заведении;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изучение технологии и организации деятельности предприятия;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ознакомление с технической оснащённостью предприятия;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изучение аппаратных и программных компонент локальной вычислительной сети и приобретение практических навыков их применения;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приобретение опыта работы с технологической документацией;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В изучение также входит: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общее знакомство с предприятием;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изучение основных технико-экономических показателей;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изучение основных проектных решений по автоматизации управления предприятием;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изучение передовых технологий сбора, передачи, обработки, хранения и выдачи информации;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- изучение структуры и особенностей работы информационного отдела на конкретном предприятии</w:t>
      </w:r>
      <w:r>
        <w:rPr>
          <w:sz w:val="28"/>
          <w:szCs w:val="28"/>
        </w:rPr>
        <w:t>.</w:t>
      </w:r>
    </w:p>
    <w:p w:rsidR="007D23C6" w:rsidRDefault="007D23C6" w:rsidP="007D23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 исследования: ООО ПК «Венткомплекс».</w:t>
      </w:r>
    </w:p>
    <w:p w:rsidR="007D23C6" w:rsidRDefault="007D23C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D23C6" w:rsidRDefault="007D23C6" w:rsidP="007D23C6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7D23C6">
        <w:rPr>
          <w:sz w:val="28"/>
          <w:szCs w:val="28"/>
        </w:rPr>
        <w:lastRenderedPageBreak/>
        <w:t>Анализ состояния системного администрирование ООО ПК «Венткомплекс»</w:t>
      </w:r>
    </w:p>
    <w:p w:rsidR="007D23C6" w:rsidRPr="007D23C6" w:rsidRDefault="007D23C6" w:rsidP="007D23C6">
      <w:pPr>
        <w:tabs>
          <w:tab w:val="left" w:pos="0"/>
        </w:tabs>
        <w:spacing w:line="360" w:lineRule="auto"/>
        <w:ind w:left="360"/>
        <w:rPr>
          <w:sz w:val="28"/>
          <w:szCs w:val="28"/>
        </w:rPr>
      </w:pPr>
    </w:p>
    <w:p w:rsidR="007D23C6" w:rsidRDefault="007D23C6" w:rsidP="007D23C6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7D23C6">
        <w:rPr>
          <w:sz w:val="28"/>
          <w:szCs w:val="28"/>
        </w:rPr>
        <w:t xml:space="preserve">Системное администрирование. </w:t>
      </w:r>
      <w:r w:rsidR="002A6387">
        <w:rPr>
          <w:sz w:val="28"/>
          <w:szCs w:val="28"/>
        </w:rPr>
        <w:t>И</w:t>
      </w:r>
      <w:r w:rsidRPr="007D23C6">
        <w:rPr>
          <w:sz w:val="28"/>
          <w:szCs w:val="28"/>
        </w:rPr>
        <w:t>зучение технических и программных средств компьютерного обеспечения</w:t>
      </w:r>
    </w:p>
    <w:p w:rsidR="007D23C6" w:rsidRDefault="007D23C6" w:rsidP="007D23C6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2A6387" w:rsidRDefault="002A6387" w:rsidP="002A6387">
      <w:pPr>
        <w:spacing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Юридический адрес: </w:t>
      </w:r>
      <w:r w:rsidRPr="00D1706F">
        <w:rPr>
          <w:color w:val="000000" w:themeColor="text1"/>
          <w:sz w:val="28"/>
          <w:szCs w:val="28"/>
        </w:rPr>
        <w:t xml:space="preserve">город </w:t>
      </w:r>
      <w:r w:rsidRPr="00D1706F">
        <w:rPr>
          <w:color w:val="000000" w:themeColor="text1"/>
          <w:sz w:val="28"/>
          <w:szCs w:val="28"/>
          <w:shd w:val="clear" w:color="auto" w:fill="FFFFFF"/>
        </w:rPr>
        <w:t>427629, республика Удмуртская, город Глазов, улица Куйбышева, дом 77 строение 1, кабинет 111</w:t>
      </w:r>
      <w:r w:rsidRPr="00D1706F">
        <w:rPr>
          <w:color w:val="000000" w:themeColor="text1"/>
          <w:sz w:val="28"/>
          <w:szCs w:val="28"/>
        </w:rPr>
        <w:t>.</w:t>
      </w:r>
    </w:p>
    <w:p w:rsidR="002A6387" w:rsidRDefault="002A6387" w:rsidP="002A638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A6387">
        <w:rPr>
          <w:rStyle w:val="a8"/>
          <w:b w:val="0"/>
          <w:color w:val="000000" w:themeColor="text1"/>
          <w:sz w:val="28"/>
        </w:rPr>
        <w:t>Миссия компании</w:t>
      </w:r>
      <w:r w:rsidRPr="009A3DB6">
        <w:rPr>
          <w:color w:val="000000" w:themeColor="text1"/>
          <w:sz w:val="28"/>
        </w:rPr>
        <w:t xml:space="preserve"> 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</w:t>
      </w:r>
    </w:p>
    <w:p w:rsidR="002A6387" w:rsidRPr="000C42DF" w:rsidRDefault="002A6387" w:rsidP="002A6387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2A6387">
        <w:rPr>
          <w:rStyle w:val="a8"/>
          <w:b w:val="0"/>
          <w:color w:val="000000"/>
          <w:sz w:val="28"/>
          <w:shd w:val="clear" w:color="auto" w:fill="FFFFFF"/>
        </w:rPr>
        <w:t>ООО</w:t>
      </w:r>
      <w:r w:rsidRPr="000C42DF">
        <w:rPr>
          <w:rStyle w:val="a8"/>
          <w:color w:val="000000"/>
          <w:sz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ПК </w:t>
      </w:r>
      <w:r w:rsidRPr="002A6387">
        <w:rPr>
          <w:rStyle w:val="a8"/>
          <w:b w:val="0"/>
          <w:color w:val="000000"/>
          <w:sz w:val="28"/>
          <w:shd w:val="clear" w:color="auto" w:fill="FFFFFF"/>
        </w:rPr>
        <w:t>«ВентКомплекс»</w:t>
      </w:r>
      <w:r w:rsidRPr="000C42DF">
        <w:rPr>
          <w:color w:val="000000"/>
          <w:sz w:val="28"/>
          <w:shd w:val="clear" w:color="auto" w:fill="FFFFFF"/>
        </w:rPr>
        <w:t> имеет огромный опыт работы в области вентиляции и выполняет весь комплекс работ по проектированию, поставке, монтажу и гарантийному обслуживанию систем вентиляции и кондиционирования воздуха в бытовых, офисных и промышленных помещениях.</w:t>
      </w:r>
    </w:p>
    <w:p w:rsidR="002A6387" w:rsidRDefault="002A6387" w:rsidP="002A6387">
      <w:pPr>
        <w:spacing w:line="360" w:lineRule="auto"/>
        <w:ind w:firstLine="709"/>
        <w:jc w:val="both"/>
        <w:rPr>
          <w:color w:val="000000"/>
          <w:sz w:val="28"/>
        </w:rPr>
      </w:pPr>
      <w:r w:rsidRPr="005D2C86">
        <w:rPr>
          <w:color w:val="000000" w:themeColor="text1"/>
          <w:sz w:val="28"/>
          <w:szCs w:val="28"/>
          <w:shd w:val="clear" w:color="auto" w:fill="FFFFFF"/>
        </w:rPr>
        <w:t xml:space="preserve">ООО ПК </w:t>
      </w:r>
      <w:r w:rsidRPr="002A6387">
        <w:rPr>
          <w:rStyle w:val="a8"/>
          <w:b w:val="0"/>
          <w:color w:val="000000"/>
          <w:sz w:val="28"/>
        </w:rPr>
        <w:t>«ВентКомплекс»</w:t>
      </w:r>
      <w:r w:rsidRPr="005D2C86">
        <w:rPr>
          <w:color w:val="000000"/>
          <w:sz w:val="28"/>
        </w:rPr>
        <w:t> осуществляет</w:t>
      </w:r>
      <w:r w:rsidRPr="000C42DF">
        <w:rPr>
          <w:color w:val="000000"/>
          <w:sz w:val="28"/>
        </w:rPr>
        <w:t xml:space="preserve"> прямые поставки климатического оборудования от ведущих европейских и российских производителей, а также имеет собственное производство вентиляционного оборудования из импортных комплектующих, что позволяет вести гибкую ценовую политику.</w:t>
      </w:r>
    </w:p>
    <w:p w:rsidR="002A6387" w:rsidRPr="002A6387" w:rsidRDefault="002A6387" w:rsidP="002A638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A6387">
        <w:rPr>
          <w:color w:val="000000" w:themeColor="text1"/>
          <w:sz w:val="28"/>
        </w:rPr>
        <w:t>Программное обеспечение (ПО), применяемое на предприятии, классифицируется по назначению и виду. По назначению ПО подразделяется на прикладное, системное и специализированное. Программы по виду подразделяются на комплексы и компоненты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Главной задачей </w:t>
      </w:r>
      <w:r>
        <w:rPr>
          <w:sz w:val="28"/>
          <w:szCs w:val="28"/>
        </w:rPr>
        <w:t xml:space="preserve">сервисной службы </w:t>
      </w:r>
      <w:r w:rsidRPr="00A41BE7">
        <w:rPr>
          <w:color w:val="000000" w:themeColor="text1"/>
          <w:sz w:val="28"/>
          <w:szCs w:val="28"/>
        </w:rPr>
        <w:t xml:space="preserve">ООО </w:t>
      </w:r>
      <w:r w:rsidRPr="00F47D7F">
        <w:rPr>
          <w:rStyle w:val="a8"/>
          <w:b w:val="0"/>
          <w:color w:val="000000"/>
          <w:sz w:val="28"/>
          <w:szCs w:val="28"/>
          <w:shd w:val="clear" w:color="auto" w:fill="FFFFFF"/>
        </w:rPr>
        <w:t>«ПК ВентКомплекс»</w:t>
      </w:r>
      <w:r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 w:rsidRPr="003F7AAD">
        <w:rPr>
          <w:sz w:val="28"/>
          <w:szCs w:val="28"/>
        </w:rPr>
        <w:t>является программное и техническое обеспечение деятельности основных и вспомогательных подразделений компании.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Область деятельности </w:t>
      </w:r>
      <w:r>
        <w:rPr>
          <w:sz w:val="28"/>
          <w:szCs w:val="28"/>
        </w:rPr>
        <w:t xml:space="preserve">сервисной службы </w:t>
      </w:r>
      <w:r w:rsidRPr="003F7AAD">
        <w:rPr>
          <w:sz w:val="28"/>
          <w:szCs w:val="28"/>
        </w:rPr>
        <w:t>включает: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lastRenderedPageBreak/>
        <w:t>- программное и техническое обеспечение работы серверов (файловые хранилища, СУБД, почтовые системы, контроллеры домена, информационные и справочные ресурсы, системы контроля и ограничения доступа) и рабочих станций пользователей;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обеспечение доступа компании к глобальной сети Интернет;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организация и обеспечение работ</w:t>
      </w:r>
      <w:r>
        <w:rPr>
          <w:sz w:val="28"/>
          <w:szCs w:val="28"/>
        </w:rPr>
        <w:t xml:space="preserve">ы информационно-технологических </w:t>
      </w:r>
      <w:r w:rsidRPr="003F7AAD">
        <w:rPr>
          <w:sz w:val="28"/>
          <w:szCs w:val="28"/>
        </w:rPr>
        <w:t>Интернет-ресурсов;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обеспечение информационной безопасности (в том числе, персональных данных);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техническое обслуживание и организация ремонта вычислительной и орг. техники;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- обеспечение компьютерной и оргтехникой </w:t>
      </w:r>
      <w:r w:rsidRPr="00A41BE7">
        <w:rPr>
          <w:color w:val="000000" w:themeColor="text1"/>
          <w:sz w:val="28"/>
          <w:szCs w:val="28"/>
        </w:rPr>
        <w:t xml:space="preserve">ООО </w:t>
      </w:r>
      <w:r w:rsidRPr="00F47D7F">
        <w:rPr>
          <w:rStyle w:val="a8"/>
          <w:b w:val="0"/>
          <w:color w:val="000000"/>
          <w:sz w:val="28"/>
          <w:szCs w:val="28"/>
          <w:shd w:val="clear" w:color="auto" w:fill="FFFFFF"/>
        </w:rPr>
        <w:t>«ПК ВентКомплекс»</w:t>
      </w:r>
      <w:r w:rsidRPr="00F47D7F">
        <w:rPr>
          <w:b/>
          <w:sz w:val="28"/>
          <w:szCs w:val="28"/>
        </w:rPr>
        <w:t>;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организация функциональных рабочих мест сотрудников;</w:t>
      </w:r>
    </w:p>
    <w:p w:rsidR="00F47D7F" w:rsidRDefault="00F47D7F" w:rsidP="00F47D7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контроль за лицензированием использ</w:t>
      </w:r>
      <w:r>
        <w:rPr>
          <w:sz w:val="28"/>
          <w:szCs w:val="28"/>
        </w:rPr>
        <w:t>уемого программного обеспечения.</w:t>
      </w:r>
    </w:p>
    <w:p w:rsidR="00F47D7F" w:rsidRDefault="00F47D7F" w:rsidP="00F47D7F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Рассмотрим техническую архитектуру на предприятии (рисунок </w:t>
      </w:r>
      <w:r>
        <w:rPr>
          <w:color w:val="000000"/>
          <w:sz w:val="28"/>
          <w:szCs w:val="28"/>
          <w:shd w:val="clear" w:color="auto" w:fill="FFFFFF"/>
          <w:lang w:eastAsia="zh-CN"/>
        </w:rPr>
        <w:t>1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).</w:t>
      </w:r>
    </w:p>
    <w:p w:rsidR="00F47D7F" w:rsidRPr="00CA186B" w:rsidRDefault="00F47D7F" w:rsidP="00F47D7F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Видно, что данные предприятия хранятся на группе серверов (серверная ферма). На этих серверах организована работа почтового сервера, прокси-сервера, веб-сервера, а также файлового сервера.</w:t>
      </w:r>
    </w:p>
    <w:p w:rsidR="00F47D7F" w:rsidRPr="00F47D7F" w:rsidRDefault="00F47D7F" w:rsidP="00F47D7F">
      <w:pPr>
        <w:suppressAutoHyphens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</w:p>
    <w:p w:rsidR="00F47D7F" w:rsidRPr="00136918" w:rsidRDefault="005E27FA" w:rsidP="00F47D7F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eastAsia="zh-CN"/>
        </w:rPr>
      </w:pPr>
      <w:r>
        <w:rPr>
          <w:noProof/>
        </w:rPr>
        <w:object w:dxaOrig="10819" w:dyaOrig="13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6pt;height:461.25pt;mso-width-percent:0;mso-height-percent:0;mso-width-percent:0;mso-height-percent:0" o:ole="">
            <v:imagedata r:id="rId7" o:title=""/>
          </v:shape>
          <o:OLEObject Type="Embed" ProgID="Visio.Drawing.11" ShapeID="_x0000_i1025" DrawAspect="Content" ObjectID="_1749369359" r:id="rId8"/>
        </w:object>
      </w:r>
    </w:p>
    <w:p w:rsidR="00F47D7F" w:rsidRDefault="00F47D7F" w:rsidP="00F47D7F">
      <w:pPr>
        <w:pStyle w:val="a9"/>
        <w:jc w:val="center"/>
      </w:pPr>
      <w:r w:rsidRPr="00CA186B">
        <w:t>Рисунок</w:t>
      </w:r>
      <w:r>
        <w:t xml:space="preserve"> 1</w:t>
      </w:r>
      <w:r w:rsidRPr="00CA186B">
        <w:t xml:space="preserve"> – </w:t>
      </w:r>
      <w:r w:rsidRPr="00CA186B">
        <w:rPr>
          <w:color w:val="000000"/>
          <w:shd w:val="clear" w:color="auto" w:fill="FFFFFF"/>
          <w:lang w:eastAsia="zh-CN"/>
        </w:rPr>
        <w:t>Техническая архитектура предприятия</w:t>
      </w:r>
      <w:r w:rsidRPr="00F47D7F">
        <w:rPr>
          <w:sz w:val="32"/>
        </w:rPr>
        <w:t xml:space="preserve"> </w:t>
      </w:r>
      <w:r w:rsidRPr="00F47D7F">
        <w:rPr>
          <w:color w:val="000000" w:themeColor="text1"/>
        </w:rPr>
        <w:t xml:space="preserve">ООО </w:t>
      </w:r>
      <w:r w:rsidRPr="00F47D7F">
        <w:rPr>
          <w:rStyle w:val="a8"/>
          <w:b w:val="0"/>
          <w:color w:val="000000"/>
          <w:shd w:val="clear" w:color="auto" w:fill="FFFFFF"/>
        </w:rPr>
        <w:t>«ПК ВентКомплекс»</w:t>
      </w:r>
    </w:p>
    <w:p w:rsidR="00F47D7F" w:rsidRPr="00931538" w:rsidRDefault="00F47D7F" w:rsidP="00F47D7F">
      <w:pPr>
        <w:pStyle w:val="a9"/>
        <w:spacing w:line="240" w:lineRule="auto"/>
        <w:jc w:val="center"/>
        <w:rPr>
          <w:sz w:val="24"/>
        </w:rPr>
      </w:pPr>
    </w:p>
    <w:p w:rsidR="00F47D7F" w:rsidRDefault="00F47D7F" w:rsidP="00F47D7F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Программная архитектура предприятия</w:t>
      </w:r>
      <w:r w:rsidRPr="00CA186B">
        <w:t xml:space="preserve"> </w:t>
      </w:r>
      <w:r w:rsidRPr="00A41BE7">
        <w:rPr>
          <w:color w:val="000000" w:themeColor="text1"/>
          <w:sz w:val="28"/>
          <w:szCs w:val="28"/>
        </w:rPr>
        <w:t xml:space="preserve">ООО </w:t>
      </w:r>
      <w:r w:rsidRPr="00F47D7F">
        <w:rPr>
          <w:rStyle w:val="a8"/>
          <w:b w:val="0"/>
          <w:color w:val="000000"/>
          <w:sz w:val="28"/>
          <w:szCs w:val="28"/>
          <w:shd w:val="clear" w:color="auto" w:fill="FFFFFF"/>
        </w:rPr>
        <w:t>«ПК ВентКомплекс»</w:t>
      </w:r>
      <w:r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представлена на рисунке </w:t>
      </w:r>
      <w:r>
        <w:rPr>
          <w:color w:val="000000"/>
          <w:sz w:val="28"/>
          <w:szCs w:val="28"/>
          <w:shd w:val="clear" w:color="auto" w:fill="FFFFFF"/>
          <w:lang w:eastAsia="zh-CN"/>
        </w:rPr>
        <w:t>2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. </w:t>
      </w:r>
    </w:p>
    <w:p w:rsidR="00F47D7F" w:rsidRPr="00CA186B" w:rsidRDefault="00F47D7F" w:rsidP="00F47D7F">
      <w:pPr>
        <w:spacing w:line="360" w:lineRule="auto"/>
        <w:ind w:firstLine="709"/>
        <w:contextualSpacing/>
        <w:jc w:val="both"/>
        <w:rPr>
          <w:rFonts w:eastAsia="Calibri"/>
          <w:iCs/>
          <w:color w:val="000000"/>
          <w:sz w:val="28"/>
          <w:szCs w:val="28"/>
          <w:shd w:val="clear" w:color="auto" w:fill="FFFFFF"/>
        </w:rPr>
      </w:pPr>
    </w:p>
    <w:p w:rsidR="00F47D7F" w:rsidRPr="00F47D7F" w:rsidRDefault="005E27FA" w:rsidP="00F47D7F">
      <w:pPr>
        <w:pStyle w:val="a9"/>
        <w:ind w:firstLine="0"/>
        <w:jc w:val="center"/>
        <w:rPr>
          <w:b/>
          <w:color w:val="000000"/>
          <w:sz w:val="24"/>
          <w:shd w:val="clear" w:color="auto" w:fill="FFFFFF"/>
          <w:lang w:eastAsia="zh-CN"/>
        </w:rPr>
      </w:pPr>
      <w:r>
        <w:rPr>
          <w:noProof/>
        </w:rPr>
        <w:object w:dxaOrig="9389" w:dyaOrig="6464">
          <v:shape id="_x0000_i1026" type="#_x0000_t75" alt="" style="width:471pt;height:323.25pt;mso-width-percent:0;mso-height-percent:0;mso-width-percent:0;mso-height-percent:0" o:ole="">
            <v:imagedata r:id="rId9" o:title=""/>
          </v:shape>
          <o:OLEObject Type="Embed" ProgID="Visio.Drawing.11" ShapeID="_x0000_i1026" DrawAspect="Content" ObjectID="_1749369360" r:id="rId10"/>
        </w:object>
      </w:r>
      <w:r w:rsidR="00F47D7F" w:rsidRPr="00CA186B">
        <w:rPr>
          <w:color w:val="000000"/>
          <w:shd w:val="clear" w:color="auto" w:fill="FFFFFF"/>
          <w:lang w:eastAsia="zh-CN"/>
        </w:rPr>
        <w:t xml:space="preserve">Рисунок </w:t>
      </w:r>
      <w:r w:rsidR="00F47D7F">
        <w:rPr>
          <w:color w:val="000000"/>
          <w:shd w:val="clear" w:color="auto" w:fill="FFFFFF"/>
          <w:lang w:eastAsia="zh-CN"/>
        </w:rPr>
        <w:t xml:space="preserve">2 </w:t>
      </w:r>
      <w:r w:rsidR="00F47D7F" w:rsidRPr="00CA186B">
        <w:rPr>
          <w:color w:val="000000"/>
          <w:shd w:val="clear" w:color="auto" w:fill="FFFFFF"/>
          <w:lang w:eastAsia="zh-CN"/>
        </w:rPr>
        <w:t>- Программная архитектура предприятия</w:t>
      </w:r>
      <w:r w:rsidR="00F47D7F" w:rsidRPr="00CA186B">
        <w:t xml:space="preserve"> </w:t>
      </w:r>
      <w:r w:rsidR="00F47D7F" w:rsidRPr="00A41BE7">
        <w:rPr>
          <w:color w:val="000000" w:themeColor="text1"/>
        </w:rPr>
        <w:t>ООО</w:t>
      </w:r>
      <w:r w:rsidR="00F47D7F" w:rsidRPr="00F47D7F">
        <w:rPr>
          <w:color w:val="000000" w:themeColor="text1"/>
        </w:rPr>
        <w:t xml:space="preserve"> </w:t>
      </w:r>
      <w:r w:rsidR="00F47D7F" w:rsidRPr="00F47D7F">
        <w:rPr>
          <w:rStyle w:val="a8"/>
          <w:b w:val="0"/>
          <w:color w:val="000000"/>
          <w:shd w:val="clear" w:color="auto" w:fill="FFFFFF"/>
        </w:rPr>
        <w:t>«ПК ВентКомплекс»</w:t>
      </w:r>
    </w:p>
    <w:p w:rsidR="00F47D7F" w:rsidRDefault="00F47D7F" w:rsidP="00F47D7F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</w:p>
    <w:p w:rsidR="00F47D7F" w:rsidRPr="00FA1B84" w:rsidRDefault="00F47D7F" w:rsidP="00F47D7F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A1B84">
        <w:rPr>
          <w:color w:val="000000"/>
          <w:sz w:val="28"/>
          <w:szCs w:val="28"/>
          <w:shd w:val="clear" w:color="auto" w:fill="FFFFFF"/>
        </w:rPr>
        <w:t>Среди облачных технологий, организация отдает предпочтение разработке российской компании «Mail.Ru Group» под названием «</w:t>
      </w:r>
      <w:r w:rsidRPr="00FA1B84">
        <w:rPr>
          <w:bCs/>
          <w:color w:val="000000"/>
          <w:sz w:val="28"/>
          <w:szCs w:val="28"/>
          <w:shd w:val="clear" w:color="auto" w:fill="FFFFFF"/>
        </w:rPr>
        <w:t>Облако Mail.Ru</w:t>
      </w:r>
      <w:r w:rsidRPr="00FA1B84">
        <w:rPr>
          <w:color w:val="000000"/>
          <w:sz w:val="28"/>
          <w:szCs w:val="28"/>
          <w:shd w:val="clear" w:color="auto" w:fill="FFFFFF"/>
        </w:rPr>
        <w:t xml:space="preserve">» - почтовый сервис и набор офисных приложений для редактирования документов и хранения файлов в облаке. </w:t>
      </w:r>
    </w:p>
    <w:p w:rsidR="007D23C6" w:rsidRPr="00F47D7F" w:rsidRDefault="00F47D7F" w:rsidP="00F47D7F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A1B84">
        <w:rPr>
          <w:color w:val="000000"/>
          <w:sz w:val="28"/>
          <w:szCs w:val="28"/>
          <w:shd w:val="clear" w:color="auto" w:fill="FFFFFF"/>
        </w:rPr>
        <w:t>Для организации видеоконференций используется программный продукт «</w:t>
      </w:r>
      <w:r w:rsidRPr="00FA1B84">
        <w:rPr>
          <w:color w:val="000000"/>
          <w:sz w:val="28"/>
          <w:szCs w:val="28"/>
          <w:shd w:val="clear" w:color="auto" w:fill="FFFFFF"/>
          <w:lang w:val="en-US"/>
        </w:rPr>
        <w:t>Skype</w:t>
      </w:r>
      <w:r w:rsidRPr="00FA1B84">
        <w:rPr>
          <w:color w:val="000000"/>
          <w:sz w:val="28"/>
          <w:szCs w:val="28"/>
          <w:shd w:val="clear" w:color="auto" w:fill="FFFFFF"/>
        </w:rPr>
        <w:t>». Он обеспечивает высокое качество связи при организации интернет-видеоконференций на персональных компьютерах и обычных интернет-каналах.</w:t>
      </w:r>
    </w:p>
    <w:p w:rsidR="007D23C6" w:rsidRPr="007D23C6" w:rsidRDefault="007D23C6" w:rsidP="007D23C6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D23C6" w:rsidRDefault="007D23C6" w:rsidP="007D23C6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7D23C6">
        <w:rPr>
          <w:sz w:val="28"/>
          <w:szCs w:val="28"/>
        </w:rPr>
        <w:t>Изучения уровня администрирования инфокоммуникационных систем организации</w:t>
      </w:r>
    </w:p>
    <w:p w:rsidR="007D23C6" w:rsidRDefault="007D23C6" w:rsidP="007D23C6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 xml:space="preserve">Объектами защиты информации на </w:t>
      </w:r>
      <w:r w:rsidRPr="007426F1">
        <w:rPr>
          <w:rStyle w:val="a8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  <w:r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 w:rsidRPr="00227044">
        <w:rPr>
          <w:color w:val="000000" w:themeColor="text1"/>
          <w:sz w:val="28"/>
          <w:szCs w:val="28"/>
          <w:shd w:val="clear" w:color="auto" w:fill="FFFFFF"/>
        </w:rPr>
        <w:t>являются: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lastRenderedPageBreak/>
        <w:t>- жесткие диски серверов;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финансовые отчеты, прогнозы, положение;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условия оказания услуг;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характеристика производимой и перспективной продукции;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партнеры, клиенты и содержание договоров с ними;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227044">
        <w:rPr>
          <w:color w:val="000000" w:themeColor="text1"/>
          <w:sz w:val="28"/>
          <w:szCs w:val="28"/>
          <w:shd w:val="clear" w:color="auto" w:fill="FFFFFF"/>
          <w:lang w:val="en-US"/>
        </w:rPr>
        <w:t>- SAN;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227044">
        <w:rPr>
          <w:color w:val="000000" w:themeColor="text1"/>
          <w:sz w:val="28"/>
          <w:szCs w:val="28"/>
          <w:shd w:val="clear" w:color="auto" w:fill="FFFFFF"/>
          <w:lang w:val="en-US"/>
        </w:rPr>
        <w:t>- NAS;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227044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- </w:t>
      </w:r>
      <w:r w:rsidRPr="00227044">
        <w:rPr>
          <w:color w:val="000000" w:themeColor="text1"/>
          <w:sz w:val="28"/>
          <w:szCs w:val="28"/>
          <w:shd w:val="clear" w:color="auto" w:fill="FFFFFF"/>
        </w:rPr>
        <w:t>диски</w:t>
      </w:r>
      <w:r w:rsidRPr="00227044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CD/DVD/Blue-ray;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персональные компьютеры (в том числе ноутбуки);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внешние устройства;</w:t>
      </w:r>
    </w:p>
    <w:p w:rsidR="007426F1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система безопасности и, первую очередь, средства защиты конфиденциальной информации и т.д.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 xml:space="preserve">На </w:t>
      </w:r>
      <w:r w:rsidRPr="007426F1">
        <w:rPr>
          <w:rStyle w:val="a8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  <w:r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 w:rsidRPr="00227044">
        <w:rPr>
          <w:color w:val="000000" w:themeColor="text1"/>
          <w:sz w:val="28"/>
          <w:szCs w:val="28"/>
          <w:shd w:val="clear" w:color="auto" w:fill="FFFFFF"/>
        </w:rPr>
        <w:t>применяют следующие средства защиты информации: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1. Средства защиты от несанкционированного доступа (НСД):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Средства авторизации;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 Мандатное управление доступом;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Избирательное управление доступом.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2. Системы анализа и моделирования информационных потоков (CASE-системы).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3. Системы мониторинга сетей: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Системы обнаружения и предотвращения вторжений (IDS/IPS);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 Системы предотвращения утечек конфиденциальной информации (DLP-системы).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4. Антивирусные средства.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5. Криптографические средства: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Шифрование;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Цифровая подпись.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6. Системы резервного копирования.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7. Системы бесперебойного питания: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lastRenderedPageBreak/>
        <w:t>- Источники бесперебойного питания;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Резервирование нагрузки.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8. Системы аутентификации: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Пароль;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Ключ доступа (физический или электронный);</w:t>
      </w:r>
    </w:p>
    <w:p w:rsidR="007426F1" w:rsidRPr="0022704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 xml:space="preserve"> Сертификат;</w:t>
      </w:r>
    </w:p>
    <w:p w:rsidR="007426F1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9. Средства предотвращения взлома корпусов и краж оборудования.</w:t>
      </w:r>
    </w:p>
    <w:p w:rsidR="007426F1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426F1">
        <w:rPr>
          <w:rStyle w:val="a8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  <w:r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</w:rPr>
        <w:t xml:space="preserve">работает с 8:30 по 18:00. </w:t>
      </w:r>
    </w:p>
    <w:p w:rsidR="007426F1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426F1">
        <w:rPr>
          <w:rStyle w:val="a8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  <w:r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 w:rsidRPr="00F40A55">
        <w:rPr>
          <w:sz w:val="28"/>
        </w:rPr>
        <w:t xml:space="preserve">использует </w:t>
      </w:r>
      <w:r>
        <w:rPr>
          <w:sz w:val="28"/>
        </w:rPr>
        <w:t>на ПК антивирусные средства.</w:t>
      </w:r>
    </w:p>
    <w:p w:rsidR="007426F1" w:rsidRPr="00B53A1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3A14">
        <w:rPr>
          <w:color w:val="000000" w:themeColor="text1"/>
          <w:sz w:val="28"/>
          <w:szCs w:val="28"/>
        </w:rPr>
        <w:t>«Антивирус Касперского» — это программное решение для защиты компьютера от всех видов интернет-угроз. Характерный компонент антивирусной программы Касперского — так называемый «Безопасный браузер», обеспечивающий безопасность публичных сетей Wi-Fi, контроль интернет-трафика и защиту от несанкционированного подключения к веб-камере.</w:t>
      </w:r>
    </w:p>
    <w:p w:rsidR="007426F1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3A14">
        <w:rPr>
          <w:color w:val="000000" w:themeColor="text1"/>
          <w:sz w:val="28"/>
          <w:szCs w:val="28"/>
        </w:rPr>
        <w:t>Антивирусом предусмотрено бесплатное автоматическое обновление и моментальный переход на новую версию.</w:t>
      </w:r>
    </w:p>
    <w:p w:rsidR="007426F1" w:rsidRPr="00B53A1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3A14">
        <w:rPr>
          <w:color w:val="000000" w:themeColor="text1"/>
          <w:sz w:val="28"/>
          <w:szCs w:val="28"/>
        </w:rPr>
        <w:t>На главном компьютере стоит </w:t>
      </w:r>
      <w:r w:rsidRPr="00B53A14">
        <w:rPr>
          <w:bCs/>
          <w:color w:val="000000" w:themeColor="text1"/>
          <w:sz w:val="28"/>
          <w:szCs w:val="28"/>
        </w:rPr>
        <w:t xml:space="preserve">система защиты информации </w:t>
      </w:r>
      <w:r w:rsidRPr="00B53A14">
        <w:rPr>
          <w:color w:val="000000" w:themeColor="text1"/>
          <w:sz w:val="28"/>
          <w:szCs w:val="28"/>
        </w:rPr>
        <w:t>от </w:t>
      </w:r>
      <w:r w:rsidRPr="00B53A14">
        <w:rPr>
          <w:bCs/>
          <w:color w:val="000000" w:themeColor="text1"/>
          <w:sz w:val="28"/>
          <w:szCs w:val="28"/>
        </w:rPr>
        <w:t>несанкционированного доступа -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B53A14">
        <w:rPr>
          <w:color w:val="000000" w:themeColor="text1"/>
          <w:sz w:val="28"/>
          <w:szCs w:val="28"/>
        </w:rPr>
        <w:t>Dallas Lock, что позволяет обеспечивать защиту конфиденциальной информации на ПЭВМ путем разграничения полномочий пользователей по доступу к файловой системе и другим ресурсам.</w:t>
      </w:r>
    </w:p>
    <w:p w:rsidR="007426F1" w:rsidRPr="00B53A1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3A14">
        <w:rPr>
          <w:color w:val="000000" w:themeColor="text1"/>
          <w:sz w:val="28"/>
          <w:szCs w:val="28"/>
        </w:rPr>
        <w:t>Система резервного копирования и восстановления данных на предприятии реализована в виде программно – аппаратного комплекса «PBBA integrated systems». Такая система имеет большую интеграцию между аппаратурой и программным обеспечением, и могут включать дополнительные инструменты для работы с сетью.</w:t>
      </w:r>
    </w:p>
    <w:p w:rsidR="007426F1" w:rsidRPr="00B53A14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3A14">
        <w:rPr>
          <w:color w:val="000000" w:themeColor="text1"/>
          <w:sz w:val="28"/>
          <w:szCs w:val="28"/>
        </w:rPr>
        <w:t>В организации присутствуют средства архивации информации. На компьютерах используют архиватор ZIP, для операционных систем DOS и Windows. Очень важно установить постоянный график проведения работ по архивации данных или выполнять их после большого обновления данных.</w:t>
      </w:r>
    </w:p>
    <w:p w:rsidR="007426F1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Так же, на ПК каждого сотрудника стоит система парольной защиты.</w:t>
      </w:r>
    </w:p>
    <w:p w:rsidR="007426F1" w:rsidRPr="00BA198C" w:rsidRDefault="007426F1" w:rsidP="007426F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32"/>
        </w:rPr>
      </w:pPr>
      <w:r w:rsidRPr="00BA198C">
        <w:rPr>
          <w:color w:val="000000" w:themeColor="text1"/>
          <w:sz w:val="28"/>
        </w:rPr>
        <w:t>Эффективным средством защиты, используемым для управления входом в систему по учетным записям пользователей, а также организации доступа к компьютерам и ресурсам является пароль.</w:t>
      </w:r>
    </w:p>
    <w:p w:rsidR="007426F1" w:rsidRPr="007D23C6" w:rsidRDefault="007426F1" w:rsidP="007D23C6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D23C6" w:rsidRPr="00CF5365" w:rsidRDefault="007D23C6" w:rsidP="007D23C6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CF5365">
        <w:rPr>
          <w:sz w:val="28"/>
          <w:szCs w:val="28"/>
        </w:rPr>
        <w:t>ценка эффективности использования технических и программных средств</w:t>
      </w:r>
    </w:p>
    <w:p w:rsidR="007D23C6" w:rsidRDefault="007D23C6" w:rsidP="007426F1">
      <w:pPr>
        <w:spacing w:line="360" w:lineRule="auto"/>
        <w:rPr>
          <w:sz w:val="28"/>
          <w:szCs w:val="28"/>
        </w:rPr>
      </w:pPr>
    </w:p>
    <w:p w:rsidR="007426F1" w:rsidRPr="00136918" w:rsidRDefault="007426F1" w:rsidP="007426F1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136918">
        <w:rPr>
          <w:color w:val="000000"/>
          <w:sz w:val="28"/>
          <w:szCs w:val="28"/>
          <w:shd w:val="clear" w:color="auto" w:fill="FFFFFF"/>
          <w:lang w:eastAsia="zh-CN"/>
        </w:rPr>
        <w:t xml:space="preserve">Анализ уровня технической и программной оснащенности компании позволяет сделать вывод, что </w:t>
      </w:r>
      <w:r w:rsidRPr="00AF6345">
        <w:rPr>
          <w:sz w:val="28"/>
        </w:rPr>
        <w:t>ООО «</w:t>
      </w:r>
      <w:r>
        <w:rPr>
          <w:sz w:val="28"/>
        </w:rPr>
        <w:t xml:space="preserve">ПК </w:t>
      </w:r>
      <w:r w:rsidRPr="00AF6345">
        <w:rPr>
          <w:sz w:val="28"/>
        </w:rPr>
        <w:t>Венткомплекс»</w:t>
      </w:r>
      <w:r>
        <w:rPr>
          <w:sz w:val="28"/>
        </w:rPr>
        <w:t xml:space="preserve"> </w:t>
      </w:r>
      <w:r w:rsidRPr="00136918">
        <w:rPr>
          <w:color w:val="000000"/>
          <w:sz w:val="28"/>
          <w:szCs w:val="28"/>
          <w:shd w:val="clear" w:color="auto" w:fill="FFFFFF"/>
          <w:lang w:eastAsia="zh-CN"/>
        </w:rPr>
        <w:t>является предприятием современного уровня, которое использует высококачественное серверное оборудование и средства, обеспечивающие контроль безопасности хранимых данных. Такое уровень информатизации предприятия способствует внедрению новых программных решений для улучшения бизнес-процессов компании.</w:t>
      </w:r>
    </w:p>
    <w:p w:rsidR="007426F1" w:rsidRDefault="007426F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26F1" w:rsidRDefault="007426F1" w:rsidP="007426F1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7426F1">
        <w:rPr>
          <w:sz w:val="28"/>
          <w:szCs w:val="28"/>
        </w:rPr>
        <w:lastRenderedPageBreak/>
        <w:t>Анализ администрирования и эксплуатации аппаратно-программных средств инфокоммуникационных систем организации; анализ обеспечения защищенности компьютерных систем от вредоносных воздействий ООО ПК «Венткомплекс»</w:t>
      </w:r>
    </w:p>
    <w:p w:rsidR="007426F1" w:rsidRPr="007426F1" w:rsidRDefault="007426F1" w:rsidP="007426F1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426F1" w:rsidRDefault="007426F1" w:rsidP="007426F1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7426F1">
        <w:rPr>
          <w:sz w:val="28"/>
          <w:szCs w:val="28"/>
        </w:rPr>
        <w:t>Правила, регламенты и стратегия администрирования в ИС</w:t>
      </w:r>
    </w:p>
    <w:p w:rsidR="007426F1" w:rsidRDefault="007426F1" w:rsidP="007426F1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32"/>
          <w:shd w:val="clear" w:color="auto" w:fill="FFFFFF"/>
        </w:rPr>
      </w:pPr>
      <w:r w:rsidRPr="007426F1">
        <w:rPr>
          <w:color w:val="000000" w:themeColor="text1"/>
          <w:sz w:val="28"/>
          <w:szCs w:val="32"/>
          <w:shd w:val="clear" w:color="auto" w:fill="FFFFFF"/>
        </w:rPr>
        <w:t xml:space="preserve">Вся стратегия администрирования должна быть первоначально построена на основе правил и регламентов. </w:t>
      </w:r>
    </w:p>
    <w:p w:rsid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32"/>
          <w:shd w:val="clear" w:color="auto" w:fill="FFFFFF"/>
        </w:rPr>
      </w:pPr>
      <w:r w:rsidRPr="007426F1">
        <w:rPr>
          <w:color w:val="000000" w:themeColor="text1"/>
          <w:sz w:val="28"/>
          <w:szCs w:val="32"/>
          <w:shd w:val="clear" w:color="auto" w:fill="FFFFFF"/>
        </w:rPr>
        <w:t>Документально оформленные, доведенные до сведения всех сотрудников правила и регламенты необходимы для нормального функционирования любой организации.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В организации </w:t>
      </w:r>
      <w:r w:rsidRPr="007426F1">
        <w:rPr>
          <w:color w:val="000000" w:themeColor="text1"/>
          <w:sz w:val="28"/>
          <w:szCs w:val="28"/>
        </w:rPr>
        <w:t>ООО ПК «Венткомплекс»</w:t>
      </w: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 следующие документы: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правила административного обслуживания;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регламенты прав и обязанностей пользователей;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правила для администраторов (пользователей с особыми привилегиями); </w:t>
      </w:r>
    </w:p>
    <w:p w:rsid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>- правила создания «гостевых» учетных записей.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В современных системах почти все стандартные задачи документированы в форме контрольных списков и инструкций. Написанием и поддержкой этих инструкций занимается дополнительная группа системных администраторов (не входящая в состав основного штата системных администраторов, обслуживающих технику и использующих эти инструкции). Тем не менее такая организация и стандартизация в конечном счете окупаются. В перечень таких регламентов входят: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подключения компьютера;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подключения пользователя;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>- настройки и конфигурирования компьютера;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установки библиотеки TCP-оболочек на компьютер;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настройки резервного копирования для нового компьютера;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- защита нового компьютера;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>- перезапуск сложного программного обеспечения; 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восстановления Web-серверов, которые не отвечают на запросы или не предоставляют данных;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разгрузки очереди и перезагрузки принтера;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модернизации операционной системы;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инсталляции пакета прикладных программ;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инсталляции программного обеспечения по сети;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модернизации наиболее важных программ; 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- резервные копирования и восстановления файлов; </w:t>
      </w:r>
    </w:p>
    <w:p w:rsid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>- выполнение аварийной остановки системы (всех компьютеров; всех, кроме наиболее важных, компьютеров и т. д.). </w:t>
      </w:r>
    </w:p>
    <w:p w:rsidR="007426F1" w:rsidRPr="007426F1" w:rsidRDefault="007426F1" w:rsidP="007426F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26F1">
        <w:rPr>
          <w:color w:val="000000" w:themeColor="text1"/>
          <w:sz w:val="28"/>
          <w:szCs w:val="28"/>
          <w:shd w:val="clear" w:color="auto" w:fill="FFFFFF"/>
        </w:rPr>
        <w:t xml:space="preserve">Некоторые положения инструкций диктуются особенностями ПО, с которым вы работаете, либо правилами, принятыми в тех или иных сторонних группах, например у поставщиков услуг Интернета. Соблюдение некоторых положений является обязательным, особенно если вы должны обеспечить секретность данных пользователей. В частности, управление интернет-адресами, именами компьютеров, идентификаторами пользователей и групп, регистрационными именами должно осуществляться единообразно для всех компьютеров организации. </w:t>
      </w:r>
    </w:p>
    <w:p w:rsidR="007426F1" w:rsidRPr="007426F1" w:rsidRDefault="007426F1" w:rsidP="007426F1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426F1" w:rsidRDefault="007426F1" w:rsidP="007426F1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CF5365">
        <w:rPr>
          <w:sz w:val="28"/>
          <w:szCs w:val="28"/>
        </w:rPr>
        <w:t>ыполнение работ по проектированию сетевой инфраструктуры</w:t>
      </w:r>
    </w:p>
    <w:p w:rsidR="007426F1" w:rsidRPr="007426F1" w:rsidRDefault="007426F1" w:rsidP="007426F1">
      <w:pPr>
        <w:tabs>
          <w:tab w:val="left" w:pos="0"/>
        </w:tabs>
        <w:spacing w:line="360" w:lineRule="auto"/>
        <w:ind w:firstLine="709"/>
        <w:rPr>
          <w:sz w:val="32"/>
          <w:szCs w:val="28"/>
        </w:rPr>
      </w:pPr>
    </w:p>
    <w:p w:rsidR="007426F1" w:rsidRDefault="007426F1" w:rsidP="007426F1">
      <w:pPr>
        <w:spacing w:line="360" w:lineRule="auto"/>
        <w:ind w:firstLine="709"/>
        <w:jc w:val="both"/>
        <w:rPr>
          <w:color w:val="000000"/>
          <w:sz w:val="28"/>
          <w:szCs w:val="27"/>
          <w:shd w:val="clear" w:color="auto" w:fill="FFFFFF"/>
        </w:rPr>
      </w:pPr>
      <w:r w:rsidRPr="007426F1">
        <w:rPr>
          <w:color w:val="000000"/>
          <w:sz w:val="28"/>
          <w:szCs w:val="27"/>
          <w:shd w:val="clear" w:color="auto" w:fill="FFFFFF"/>
        </w:rPr>
        <w:t xml:space="preserve">Сетевой инфраструктуре требуются соответствующие программные приложения или службы, которые должны быть установлены на компьютерах и регулировать трафик данных. </w:t>
      </w:r>
    </w:p>
    <w:p w:rsidR="007426F1" w:rsidRDefault="007426F1" w:rsidP="007426F1">
      <w:pPr>
        <w:spacing w:line="360" w:lineRule="auto"/>
        <w:ind w:firstLine="709"/>
        <w:jc w:val="both"/>
        <w:rPr>
          <w:sz w:val="28"/>
        </w:rPr>
      </w:pPr>
      <w:r w:rsidRPr="007426F1">
        <w:rPr>
          <w:color w:val="000000"/>
          <w:sz w:val="28"/>
          <w:szCs w:val="27"/>
          <w:shd w:val="clear" w:color="auto" w:fill="FFFFFF"/>
        </w:rPr>
        <w:t xml:space="preserve">В большинстве случаев службы системы доменных имен (DNS) также являются протоколом обмена динамической конфигурации хоста (DHCP) и службы Windows (WINS), которые являются частью базового пакета услуг. </w:t>
      </w:r>
      <w:r w:rsidRPr="007426F1">
        <w:rPr>
          <w:color w:val="000000"/>
          <w:sz w:val="28"/>
          <w:szCs w:val="27"/>
          <w:shd w:val="clear" w:color="auto" w:fill="FFFFFF"/>
        </w:rPr>
        <w:lastRenderedPageBreak/>
        <w:t xml:space="preserve">Эти приложения должны быть настроены соответствующим образом и постоянно быть доступными. </w:t>
      </w:r>
    </w:p>
    <w:p w:rsidR="007426F1" w:rsidRPr="00CA186B" w:rsidRDefault="007426F1" w:rsidP="007426F1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В компании установлены три физических сервера, на которых, соответственно, работают три программных сервера.</w:t>
      </w:r>
    </w:p>
    <w:p w:rsidR="007426F1" w:rsidRPr="00CA186B" w:rsidRDefault="007426F1" w:rsidP="007426F1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Почтовый сервер работает под управлением ОС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8. В качестве ПО почтового сервера применяется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iRedMail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7426F1" w:rsidRPr="00CA186B" w:rsidRDefault="007426F1" w:rsidP="007426F1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  </w:t>
      </w:r>
      <w:r w:rsidRPr="00CA186B">
        <w:rPr>
          <w:color w:val="000000"/>
          <w:sz w:val="28"/>
          <w:szCs w:val="28"/>
          <w:shd w:val="clear" w:color="auto" w:fill="FFFFFF"/>
        </w:rPr>
        <w:t xml:space="preserve">–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бесплатное «</w:t>
      </w:r>
      <w:r w:rsidRPr="00CA186B">
        <w:rPr>
          <w:iCs/>
          <w:color w:val="000000"/>
          <w:sz w:val="28"/>
          <w:szCs w:val="28"/>
          <w:shd w:val="clear" w:color="auto" w:fill="FFFFFF"/>
          <w:lang w:eastAsia="zh-CN"/>
        </w:rPr>
        <w:t>open source»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решение для создания почтовых серверов. В отличие от ручной конфигурации и сборки из необходимых пакетов, требующей достаточно глубоких знаний linux-дистрибутивов,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позволяет сэкономить время при создании почтовых серверов.</w:t>
      </w:r>
    </w:p>
    <w:p w:rsidR="007426F1" w:rsidRPr="00CA186B" w:rsidRDefault="007426F1" w:rsidP="007426F1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Прокси и веб сервер работает также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8. Также на сервере установлено ПО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Apache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2.2, СУБД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MySql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5.3 и поддержка языка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php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5.0.4.</w:t>
      </w:r>
    </w:p>
    <w:p w:rsidR="007426F1" w:rsidRPr="00CA186B" w:rsidRDefault="007426F1" w:rsidP="007426F1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Файловый сервер работает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Server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2008, на котором установлено СУБД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SQL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2008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R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2, а также сервер 1С бухгалтерии.</w:t>
      </w:r>
    </w:p>
    <w:p w:rsidR="007426F1" w:rsidRPr="00CA186B" w:rsidRDefault="007426F1" w:rsidP="007426F1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Персональные компьютеры сотрудников работают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10.</w:t>
      </w:r>
    </w:p>
    <w:p w:rsidR="007426F1" w:rsidRPr="00CA186B" w:rsidRDefault="007426F1" w:rsidP="007426F1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В качестве офисного пакета установлен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Office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2013, который включает в себя весь набор необходимого офисного ПО для работы с документами.</w:t>
      </w:r>
    </w:p>
    <w:p w:rsidR="007426F1" w:rsidRPr="007426F1" w:rsidRDefault="007426F1" w:rsidP="007426F1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Просмотр страниц глобальной сети интернет, а также подключение к серверу 1С происходят через веб интерфейс, который предоставляет браузер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Google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Chrome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7426F1" w:rsidRPr="007426F1" w:rsidRDefault="007426F1" w:rsidP="007426F1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426F1" w:rsidRDefault="007426F1" w:rsidP="007426F1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CF5365">
        <w:rPr>
          <w:sz w:val="28"/>
          <w:szCs w:val="28"/>
        </w:rPr>
        <w:t>ункциональные области системного администрирования</w:t>
      </w:r>
    </w:p>
    <w:p w:rsidR="007426F1" w:rsidRPr="007426F1" w:rsidRDefault="007426F1" w:rsidP="007426F1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7426F1" w:rsidRPr="007426F1" w:rsidRDefault="007426F1" w:rsidP="007426F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426F1">
        <w:rPr>
          <w:iCs/>
          <w:color w:val="000000"/>
          <w:sz w:val="28"/>
          <w:szCs w:val="28"/>
        </w:rPr>
        <w:t>Основной целью системного администрирования</w:t>
      </w:r>
      <w:r w:rsidRPr="007426F1">
        <w:rPr>
          <w:color w:val="000000"/>
          <w:sz w:val="28"/>
          <w:szCs w:val="28"/>
        </w:rPr>
        <w:t xml:space="preserve"> является приведение сети в соответствие с целями и задачами, для которых эта сеть предназначена. Достигается эта цель путём управления сетью, позволяющего минимизировать затраты времени и ресурсов, направляемых на управление </w:t>
      </w:r>
      <w:r w:rsidRPr="007426F1">
        <w:rPr>
          <w:color w:val="000000"/>
          <w:sz w:val="28"/>
          <w:szCs w:val="28"/>
        </w:rPr>
        <w:lastRenderedPageBreak/>
        <w:t>системой, и в тоже время максимизировать доступность, производительность и продуктивность системы.</w:t>
      </w:r>
    </w:p>
    <w:p w:rsidR="007426F1" w:rsidRPr="007426F1" w:rsidRDefault="007426F1" w:rsidP="007426F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426F1">
        <w:rPr>
          <w:color w:val="000000"/>
          <w:sz w:val="28"/>
          <w:szCs w:val="28"/>
        </w:rPr>
        <w:t>Функциональные области управления, относящиеся к </w:t>
      </w:r>
      <w:r w:rsidRPr="007426F1">
        <w:rPr>
          <w:iCs/>
          <w:color w:val="000000"/>
          <w:sz w:val="28"/>
          <w:szCs w:val="28"/>
        </w:rPr>
        <w:t>системному администрированию</w:t>
      </w:r>
      <w:r w:rsidRPr="007426F1">
        <w:rPr>
          <w:color w:val="000000"/>
          <w:sz w:val="28"/>
          <w:szCs w:val="28"/>
        </w:rPr>
        <w:t>, определены в спецификациях ISO, и ориентированы на:</w:t>
      </w:r>
    </w:p>
    <w:p w:rsidR="007426F1" w:rsidRPr="007426F1" w:rsidRDefault="007426F1" w:rsidP="007426F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426F1">
        <w:rPr>
          <w:iCs/>
          <w:color w:val="000000"/>
          <w:sz w:val="28"/>
          <w:szCs w:val="28"/>
        </w:rPr>
        <w:t>решение проблемных ситуаций</w:t>
      </w:r>
      <w:r w:rsidRPr="007426F1">
        <w:rPr>
          <w:color w:val="000000"/>
          <w:sz w:val="28"/>
          <w:szCs w:val="28"/>
        </w:rPr>
        <w:t> (диагностика, локализация и устранение неисправностей, регистрация ошибок, тестирование);</w:t>
      </w:r>
    </w:p>
    <w:p w:rsidR="007426F1" w:rsidRPr="007426F1" w:rsidRDefault="007426F1" w:rsidP="007426F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426F1">
        <w:rPr>
          <w:iCs/>
          <w:color w:val="000000"/>
          <w:sz w:val="28"/>
          <w:szCs w:val="28"/>
        </w:rPr>
        <w:t>управление ресурсами</w:t>
      </w:r>
      <w:r w:rsidRPr="007426F1">
        <w:rPr>
          <w:color w:val="000000"/>
          <w:sz w:val="28"/>
          <w:szCs w:val="28"/>
        </w:rPr>
        <w:t> (учёт, контроль использования ресурсов, выставление счетов за использованные ресурсы и ограничение доступа к ним);</w:t>
      </w:r>
    </w:p>
    <w:p w:rsidR="007426F1" w:rsidRPr="007426F1" w:rsidRDefault="007426F1" w:rsidP="007426F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426F1">
        <w:rPr>
          <w:color w:val="000000"/>
          <w:sz w:val="28"/>
          <w:szCs w:val="28"/>
        </w:rPr>
        <w:t> </w:t>
      </w:r>
      <w:r w:rsidRPr="007426F1">
        <w:rPr>
          <w:iCs/>
          <w:color w:val="000000"/>
          <w:sz w:val="28"/>
          <w:szCs w:val="28"/>
        </w:rPr>
        <w:t>управление конфигурацией</w:t>
      </w:r>
      <w:r w:rsidRPr="007426F1">
        <w:rPr>
          <w:color w:val="000000"/>
          <w:sz w:val="28"/>
          <w:szCs w:val="28"/>
        </w:rPr>
        <w:t>, направленное на обеспечение надёжного и эффективного функционирования всех компонентов информационной системы;</w:t>
      </w:r>
    </w:p>
    <w:p w:rsidR="007426F1" w:rsidRPr="007426F1" w:rsidRDefault="007426F1" w:rsidP="007426F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426F1">
        <w:rPr>
          <w:color w:val="000000"/>
          <w:sz w:val="28"/>
          <w:szCs w:val="28"/>
        </w:rPr>
        <w:t xml:space="preserve"> контроль производительности (сбор и анализ информации о работе отдельных ресурсов, прогнозирование степени удовлетворения потребностей пользователей/приложений, меры по увеличению производительности);</w:t>
      </w:r>
    </w:p>
    <w:p w:rsidR="007426F1" w:rsidRPr="007426F1" w:rsidRDefault="007426F1" w:rsidP="007426F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426F1">
        <w:rPr>
          <w:color w:val="000000"/>
          <w:sz w:val="28"/>
          <w:szCs w:val="28"/>
        </w:rPr>
        <w:t xml:space="preserve"> защита данных (управление доступом пользователей к ресурсам, обеспечение целостности данных и управление их шифрованием).</w:t>
      </w:r>
    </w:p>
    <w:p w:rsidR="007426F1" w:rsidRPr="007426F1" w:rsidRDefault="007426F1" w:rsidP="007426F1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426F1" w:rsidRDefault="007426F1" w:rsidP="007426F1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CF5365">
        <w:rPr>
          <w:sz w:val="28"/>
          <w:szCs w:val="28"/>
        </w:rPr>
        <w:t>остав служб администратора системы и их функции.</w:t>
      </w:r>
      <w:r w:rsidR="009C1F02">
        <w:rPr>
          <w:sz w:val="28"/>
          <w:szCs w:val="28"/>
        </w:rPr>
        <w:t>Т</w:t>
      </w:r>
      <w:r w:rsidRPr="00CF5365">
        <w:rPr>
          <w:sz w:val="28"/>
          <w:szCs w:val="28"/>
        </w:rPr>
        <w:t>ребования к специалистам служб администрирования ИС</w:t>
      </w:r>
    </w:p>
    <w:p w:rsidR="007426F1" w:rsidRDefault="007426F1" w:rsidP="007426F1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IT отдел выполняет множество функций, для обеспечения комфортной работы сотрудников предприятия.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В штате IT сотрудников предприятия состоят специалисты разного профиля.</w:t>
      </w:r>
      <w:r>
        <w:rPr>
          <w:sz w:val="28"/>
          <w:szCs w:val="28"/>
        </w:rPr>
        <w:t xml:space="preserve"> </w:t>
      </w:r>
      <w:r w:rsidRPr="0044067E">
        <w:rPr>
          <w:sz w:val="28"/>
          <w:szCs w:val="28"/>
        </w:rPr>
        <w:t>Каждый специалист занят выполнением только своей задачи.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В составе отдела IT 4 человек: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1. Главный системный администратор</w:t>
      </w:r>
      <w:r>
        <w:rPr>
          <w:sz w:val="28"/>
          <w:szCs w:val="28"/>
        </w:rPr>
        <w:t>;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2. Специалист по поддержке пользователей</w:t>
      </w:r>
      <w:r>
        <w:rPr>
          <w:sz w:val="28"/>
          <w:szCs w:val="28"/>
        </w:rPr>
        <w:t>;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3. Разработчик базы данных</w:t>
      </w:r>
      <w:r>
        <w:rPr>
          <w:sz w:val="28"/>
          <w:szCs w:val="28"/>
        </w:rPr>
        <w:t>;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4. Web – программист</w:t>
      </w:r>
      <w:r>
        <w:rPr>
          <w:sz w:val="28"/>
          <w:szCs w:val="28"/>
        </w:rPr>
        <w:t>.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lastRenderedPageBreak/>
        <w:t xml:space="preserve">На системного администратора возлагается максимальная ответственность в информационной работе предприятия. Он следит за состоянием сервера, за нагрузкой на сервер. Так же в его обязанности входит регулярное архивирование данных, хранимых на серверах, архивация баз данных, так как вся документация и все операции предприятия хранятся на сервере. 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Системный администратор является управляющим звеном в IT отделе, удаленно он может диагностировать проблему у пользователя на месте и уже послать туда специалиста по поддержке пользователей, дав ему конкретное задание для выполнения. Системный администратор организует антивирусную и информационную безопасность.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Специалист по поддержке пользователей – связующее звено между системным администратором и рядовым сотрудниками предприятия.</w:t>
      </w:r>
    </w:p>
    <w:p w:rsidR="009C1F02" w:rsidRDefault="009C1F02" w:rsidP="009C1F0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 xml:space="preserve">Специалист технической поддержки должен обладать коммуникабельностью, целеустремлённостью, быстрой обучаемостью, ответственностью, внимательностью. Часто в работе приходится осваивать новые программы и оборудование. </w:t>
      </w:r>
    </w:p>
    <w:p w:rsidR="007426F1" w:rsidRPr="007426F1" w:rsidRDefault="007426F1" w:rsidP="007426F1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426F1" w:rsidRDefault="007426F1" w:rsidP="007426F1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7426F1">
        <w:rPr>
          <w:sz w:val="28"/>
          <w:szCs w:val="28"/>
        </w:rPr>
        <w:t>Управление доступом к программно-аппаратным средствам администрируемой сети</w:t>
      </w:r>
    </w:p>
    <w:p w:rsidR="009C6A42" w:rsidRDefault="009C6A42" w:rsidP="009C6A42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На предприятии существует как удаленная техническая поддержка – helpdesk, так и локальная техническая поддержка. Специалист по поддержке пользователей регистрирует обращения сотрудников, о проблемах возникающих у них в работе с компьютерами, офисным оборудованием и т.д. Ведет документацию, статистику по возникающим проблемам, для дальнейшего анализа и улучшения качества работы сотрудников. Так же специалист технической поддержки занимается установкой и обновлением программного обеспечения, ремонт и обслуживание компьютерной техники, наличие расходных материалов.</w:t>
      </w:r>
    </w:p>
    <w:p w:rsid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lastRenderedPageBreak/>
        <w:t>Web-программист разрабатывает и администрирует web-сайт предприятия, осуществляет SEO продвижение сайта предприятия в поисковых системах таких, как Google и Яндекс. Следит за тем, чтобы на сайте в новостном разделе присутствовала только самая свежая информация.</w:t>
      </w:r>
    </w:p>
    <w:p w:rsid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Определяет вместе с непосредственным руководителем цели и задачи проекта, разрабатывает удобный, с точки зрения навигации, интерфейс web-сервера, осуществляет администрирование web-сервера и операционной системы, под управлением которой работает web-сервер. Так же web-программист подготавливает предложения клиентам и партнерам для размещения рекламы на сайте. Обеспечивает защиту web сайта от угроз.</w:t>
      </w:r>
    </w:p>
    <w:p w:rsidR="00B57614" w:rsidRDefault="00B57614" w:rsidP="00B57614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B57614" w:rsidRDefault="009C6A42" w:rsidP="00B57614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9C6A42">
        <w:rPr>
          <w:sz w:val="28"/>
          <w:szCs w:val="28"/>
        </w:rPr>
        <w:t>Организация инвентаризации технических средств</w:t>
      </w:r>
    </w:p>
    <w:p w:rsidR="00B57614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57614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B57614">
        <w:rPr>
          <w:color w:val="000000"/>
          <w:sz w:val="28"/>
          <w:szCs w:val="28"/>
        </w:rPr>
        <w:t>Инвентаризация — это сверка фактического наличия имущества с данными бух</w:t>
      </w:r>
      <w:r>
        <w:rPr>
          <w:color w:val="000000"/>
          <w:sz w:val="28"/>
          <w:szCs w:val="28"/>
        </w:rPr>
        <w:t xml:space="preserve">галтерского </w:t>
      </w:r>
      <w:r w:rsidRPr="00B57614">
        <w:rPr>
          <w:color w:val="000000"/>
          <w:sz w:val="28"/>
          <w:szCs w:val="28"/>
        </w:rPr>
        <w:t>учета.</w:t>
      </w:r>
    </w:p>
    <w:p w:rsidR="00B57614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B57614">
        <w:rPr>
          <w:color w:val="000000"/>
          <w:sz w:val="28"/>
          <w:szCs w:val="28"/>
        </w:rPr>
        <w:t>Инвентаризация - сети — это учет всей компьютерной техники и программного обеспечения сети. Эта процедура просто необходима при планировании апгрейдов аппаратного обеспечения, добавлении новых рабочих мест или закупки дополнительных аппаратных или программных ресурсов.</w:t>
      </w:r>
    </w:p>
    <w:p w:rsidR="00B57614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B57614">
        <w:rPr>
          <w:color w:val="000000"/>
          <w:sz w:val="28"/>
          <w:szCs w:val="28"/>
        </w:rPr>
        <w:t>Участвовала в инвентаризации рабочих станций и сетевого оборудования своего отдела.</w:t>
      </w:r>
    </w:p>
    <w:p w:rsid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57614">
        <w:rPr>
          <w:color w:val="000000"/>
          <w:sz w:val="28"/>
          <w:szCs w:val="28"/>
        </w:rPr>
        <w:t>Инвентаризация проводиться в компании раз в год.</w:t>
      </w:r>
    </w:p>
    <w:p w:rsidR="00B57614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7614">
        <w:rPr>
          <w:color w:val="000000" w:themeColor="text1"/>
          <w:sz w:val="28"/>
          <w:szCs w:val="28"/>
        </w:rPr>
        <w:t>Документооборот — это движение документов в организации с момента их создания или получения до завершения исполнения или отправки. В то же время, документация является неотъемлемой частью успешного бизнеса. При этом должны быть учтены юридический и коммуникативный аспекты.</w:t>
      </w:r>
    </w:p>
    <w:p w:rsidR="00B57614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7614">
        <w:rPr>
          <w:color w:val="000000" w:themeColor="text1"/>
          <w:sz w:val="28"/>
          <w:szCs w:val="28"/>
        </w:rPr>
        <w:t xml:space="preserve">Внутренние документы составляются, оформляются, исполняются и хранятся в рамках самого предприятия, не выходя за его пределы. На этапах </w:t>
      </w:r>
      <w:r w:rsidRPr="00B57614">
        <w:rPr>
          <w:color w:val="000000" w:themeColor="text1"/>
          <w:sz w:val="28"/>
          <w:szCs w:val="28"/>
        </w:rPr>
        <w:lastRenderedPageBreak/>
        <w:t>подготовки и оформления порядок работы с ними такой же, как и с исходящими документами.</w:t>
      </w:r>
    </w:p>
    <w:p w:rsidR="00B57614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7614">
        <w:rPr>
          <w:color w:val="000000" w:themeColor="text1"/>
          <w:sz w:val="28"/>
          <w:szCs w:val="28"/>
        </w:rPr>
        <w:t>Разработка внутренней документации предприятия предусматривает создание должностных инструкций, приказов и решений. Кроме юридической безупречности, они должны быть четко сформулированы и однозначно истолковываться.</w:t>
      </w:r>
    </w:p>
    <w:p w:rsidR="00B57614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7614">
        <w:rPr>
          <w:color w:val="000000" w:themeColor="text1"/>
          <w:sz w:val="28"/>
          <w:szCs w:val="28"/>
        </w:rPr>
        <w:t xml:space="preserve">Принимал участие по формированию документации по проведенной инвентаризации. В ходе инвентаризации было выявлено: </w:t>
      </w:r>
    </w:p>
    <w:p w:rsidR="00B57614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7614">
        <w:rPr>
          <w:color w:val="000000" w:themeColor="text1"/>
          <w:sz w:val="28"/>
          <w:szCs w:val="28"/>
        </w:rPr>
        <w:t>- 11 единиц оборудования без инвентарных номеров;</w:t>
      </w:r>
    </w:p>
    <w:p w:rsidR="009C6A42" w:rsidRPr="00B57614" w:rsidRDefault="00B57614" w:rsidP="00B57614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7614">
        <w:rPr>
          <w:color w:val="000000" w:themeColor="text1"/>
          <w:sz w:val="28"/>
          <w:szCs w:val="28"/>
        </w:rPr>
        <w:t>- 5 единиц оборудования не хватает: 1 монитор, 1 принтер, 2 коммутатора, 1ситемный блок.</w:t>
      </w:r>
    </w:p>
    <w:p w:rsidR="009C6A42" w:rsidRPr="009C6A42" w:rsidRDefault="009C6A42" w:rsidP="009C6A42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9C6A42" w:rsidRDefault="009C6A42" w:rsidP="009C6A42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CF5365">
        <w:rPr>
          <w:sz w:val="28"/>
          <w:szCs w:val="28"/>
        </w:rPr>
        <w:t>равила маркировки устройств и элементов инфокоммуникационной системы</w:t>
      </w:r>
    </w:p>
    <w:p w:rsidR="009C6A42" w:rsidRPr="00F76B7E" w:rsidRDefault="009C6A42" w:rsidP="00F76B7E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76B7E" w:rsidRPr="00F76B7E" w:rsidRDefault="00F76B7E" w:rsidP="00F76B7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>Маркировку выполняют любым способом. Способ и качество выполнения маркировки должны обеспечивать четкое и ясное изображение ее в течение срока службы СВТ в режимах и условиях, установленных в настоящем стандарте.</w:t>
      </w:r>
    </w:p>
    <w:p w:rsidR="00F76B7E" w:rsidRDefault="00F76B7E" w:rsidP="00F76B7E">
      <w:pPr>
        <w:spacing w:line="360" w:lineRule="auto"/>
        <w:ind w:firstLine="709"/>
        <w:jc w:val="both"/>
        <w:rPr>
          <w:color w:val="000000" w:themeColor="text1"/>
          <w:spacing w:val="2"/>
          <w:sz w:val="28"/>
          <w:szCs w:val="28"/>
        </w:rPr>
      </w:pP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> На СВТ должна быть нанесена маркировка, содержащая:</w:t>
      </w:r>
    </w:p>
    <w:p w:rsidR="00F76B7E" w:rsidRDefault="00F76B7E" w:rsidP="00F76B7E">
      <w:pPr>
        <w:spacing w:line="360" w:lineRule="auto"/>
        <w:ind w:firstLine="709"/>
        <w:jc w:val="both"/>
        <w:rPr>
          <w:color w:val="000000" w:themeColor="text1"/>
          <w:spacing w:val="2"/>
          <w:sz w:val="28"/>
          <w:szCs w:val="28"/>
        </w:rPr>
      </w:pP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>- наименование или товарный знак предприятия-изготовителя (кроме СВТ, предназначенных на экспорт);</w:t>
      </w:r>
    </w:p>
    <w:p w:rsidR="00F76B7E" w:rsidRDefault="00F76B7E" w:rsidP="00F76B7E">
      <w:pPr>
        <w:spacing w:line="360" w:lineRule="auto"/>
        <w:ind w:firstLine="709"/>
        <w:jc w:val="both"/>
        <w:rPr>
          <w:color w:val="000000" w:themeColor="text1"/>
          <w:spacing w:val="2"/>
          <w:sz w:val="28"/>
          <w:szCs w:val="28"/>
        </w:rPr>
      </w:pP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>- шифр или условное наименование СВТ;</w:t>
      </w:r>
    </w:p>
    <w:p w:rsidR="00F76B7E" w:rsidRDefault="00F76B7E" w:rsidP="00F76B7E">
      <w:pPr>
        <w:spacing w:line="360" w:lineRule="auto"/>
        <w:ind w:firstLine="709"/>
        <w:jc w:val="both"/>
        <w:rPr>
          <w:color w:val="000000" w:themeColor="text1"/>
          <w:spacing w:val="2"/>
          <w:sz w:val="28"/>
          <w:szCs w:val="28"/>
        </w:rPr>
      </w:pP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>- порядковый номер СВТ по системе нумерации предприятия-изготовителя;</w:t>
      </w:r>
    </w:p>
    <w:p w:rsidR="00F76B7E" w:rsidRDefault="00F76B7E" w:rsidP="00F76B7E">
      <w:pPr>
        <w:spacing w:line="360" w:lineRule="auto"/>
        <w:ind w:firstLine="709"/>
        <w:jc w:val="both"/>
        <w:rPr>
          <w:color w:val="000000" w:themeColor="text1"/>
          <w:spacing w:val="2"/>
          <w:sz w:val="28"/>
          <w:szCs w:val="28"/>
        </w:rPr>
      </w:pP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>- дату изготовления (год и месяц);</w:t>
      </w:r>
    </w:p>
    <w:p w:rsidR="00F76B7E" w:rsidRPr="00F76B7E" w:rsidRDefault="00F76B7E" w:rsidP="00F76B7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- надпись 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>«</w:t>
      </w: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>Страна-изготовитель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>»</w:t>
      </w: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на русском или иностранном языке, установленном в договоре (контракте) внешнеторговой организации (для СВТ, предназначенных на экспорт).</w:t>
      </w:r>
    </w:p>
    <w:p w:rsidR="00F76B7E" w:rsidRPr="00F76B7E" w:rsidRDefault="00F76B7E" w:rsidP="00F76B7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Маркировка, информирующая о напряжении электропитания, частоте и потребляемом токе, - по ГОСТ 25861.</w:t>
      </w:r>
    </w:p>
    <w:p w:rsidR="00F76B7E" w:rsidRPr="00F76B7E" w:rsidRDefault="00F76B7E" w:rsidP="00F76B7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76B7E">
        <w:rPr>
          <w:color w:val="000000" w:themeColor="text1"/>
          <w:spacing w:val="2"/>
          <w:sz w:val="28"/>
          <w:szCs w:val="28"/>
          <w:shd w:val="clear" w:color="auto" w:fill="FFFFFF"/>
        </w:rPr>
        <w:t>Маркировку вычислительных систем, комплексов и ЭВМ следует наносить на центральном процессоре или пульте управления в соответствии с ТУ на конкретные СВТ.</w:t>
      </w:r>
    </w:p>
    <w:p w:rsidR="009C6A42" w:rsidRPr="009C6A42" w:rsidRDefault="009C6A42" w:rsidP="009C6A42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95599" w:rsidRDefault="009C6A42" w:rsidP="00795599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CF5365">
        <w:rPr>
          <w:sz w:val="28"/>
          <w:szCs w:val="28"/>
        </w:rPr>
        <w:t>сновы проектирования инфокоммуникационных систем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rPr>
          <w:color w:val="000000" w:themeColor="text1"/>
          <w:sz w:val="28"/>
        </w:rPr>
      </w:pP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Язык UML практически не зависим от организации процесса разработки, и его можно применять, например, при создании систем в рамках технологии, ориентированной на использовании главным образом каскадной модели жизненного цикла. Стадии и этапы работы согласно этой технологии описаны в действующем стандарте ГОСТ 34.601-90 (переиздание 01.09.2009).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Отметим те стадии, при реализации которых полезно бы использование тех или иных диаграмм UML (более подробно о диаграммах будет говориться в последующих лекциях). UML как язык специфицирования позволяет построить точные, недвусмысленные и полные модели. UML позволяет специфицировать все существенные решения, касающиеся анализа, проектирования и реализации, которые должны приниматься в процессе разработки и развертывания систем.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Стадия 1. Формирование требований к системе.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На этой стадии проектирования выделяют следующие этапы работ: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обследование объекта и обоснование необходимости создания системы;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формирование требований пользователей к системе;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оформление отчета о выполненной работе и тактико-технического задания на разработку.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Стадия 2. Разработка концепции.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изучение объекта автоматизации;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проведение необходимых научно-исследовательских работ;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lastRenderedPageBreak/>
        <w:t>- разработка вариантов концепции системы, удовлетворяющих требованиям пользователей;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оформление отчета и утверждение концепции.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Стадия 3. Техническое задание.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разработка и утверждение технического задания на создание систем.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Стадия 4. Эскизный проект.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разработка предварительных проектных решений по системе и ее частям;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разработка эскизной документации на систему в целом и ее части.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Стадия 5. Технический проект.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разработка проектных решений по системе и ее частям;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разработка документации на систему и ее части;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разработка и оформление документации на поставку комплектующих изделий;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>- разработка заданий на проектирование в смежных частях проекта.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</w:rPr>
      </w:pPr>
      <w:r w:rsidRPr="00795599">
        <w:rPr>
          <w:color w:val="000000" w:themeColor="text1"/>
          <w:sz w:val="28"/>
        </w:rPr>
        <w:t>Для достижения сформулированных целей на первом этапе полезно построить модель в форме диаграммы вариантов использования (use case diagram), которая описывает функциональное назначение системы или, другими словами, то, что система будет делать в процессе своего функционирования. Диаграмма вариантов использования является исходным концептуальным представлением или концептуальной моделью системы в процессе ее проектирования и разработки.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</w:rPr>
      </w:pPr>
      <w:r w:rsidRPr="00795599">
        <w:rPr>
          <w:color w:val="000000" w:themeColor="text1"/>
          <w:sz w:val="28"/>
        </w:rPr>
        <w:t>При выборе объектно-ориентированного подхода к проектированию обязательной является диаграмма классов (class diagram), которая служит для представления статической структуры модели системы в терминологии классов объектно-ориентированного программирования. Диаграмма классов может отражать, в частности, различные взаимосвязи между отдельными сущностями предметной области, такими как объекты и подсистемы, а также описывает их внутреннюю структуру и типы отношений.</w:t>
      </w:r>
    </w:p>
    <w:p w:rsidR="00795599" w:rsidRPr="00795599" w:rsidRDefault="00795599" w:rsidP="0079559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lastRenderedPageBreak/>
        <w:t>Следующей диаграммной, которая может быть построена, является диаграмма последовательности (sequence diagram). С помощью этой диаграммы описывают поведение взаимодействующих групп объектов. Как правило, для каждого случая (прецедента) составляется своя диаграмма последовательности. На диаграмме отображаются объекты, сообщения, которыми они обмениваются, и временная шкала обмена этими сообщениями. По горизонтали можно проследить последовательность возникновения сообщений. По вертикали для каждого объекта отображается набор входящих и исходящих сообщений в порядке их возникновения.</w:t>
      </w:r>
    </w:p>
    <w:p w:rsidR="009C6A42" w:rsidRPr="00587D69" w:rsidRDefault="00795599" w:rsidP="00587D6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795599">
        <w:rPr>
          <w:color w:val="000000" w:themeColor="text1"/>
          <w:sz w:val="28"/>
        </w:rPr>
        <w:t xml:space="preserve">На заключительных этапах разработки могут быть реализованы диаграммы компонентов и развертывания. На диаграмме компонентов представляется организация совокупности компонентов и существующие между ними зависимости. </w:t>
      </w:r>
    </w:p>
    <w:p w:rsidR="009C6A42" w:rsidRPr="009C6A42" w:rsidRDefault="009C6A42" w:rsidP="009C6A42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9C6A42" w:rsidRDefault="009C6A42" w:rsidP="009C6A42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9C6A42">
        <w:rPr>
          <w:sz w:val="28"/>
          <w:szCs w:val="28"/>
        </w:rPr>
        <w:t>Регламенты проведения профилактических работ на администрируемой инфокоммуникационной системе</w:t>
      </w:r>
    </w:p>
    <w:p w:rsidR="00587D69" w:rsidRDefault="00587D69" w:rsidP="00587D69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587D69">
        <w:rPr>
          <w:sz w:val="28"/>
          <w:szCs w:val="28"/>
        </w:rPr>
        <w:t>Регламенты проведения профилактических работ на администрируемой инфокоммуникационной системе</w:t>
      </w:r>
      <w:r>
        <w:rPr>
          <w:sz w:val="28"/>
          <w:szCs w:val="28"/>
        </w:rPr>
        <w:t>: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87D69">
        <w:rPr>
          <w:color w:val="000000" w:themeColor="text1"/>
          <w:sz w:val="28"/>
          <w:szCs w:val="28"/>
        </w:rPr>
        <w:t>- Основы обеспечения информационной безопасности;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87D69">
        <w:rPr>
          <w:color w:val="000000" w:themeColor="text1"/>
          <w:sz w:val="28"/>
          <w:szCs w:val="28"/>
        </w:rPr>
        <w:t>- Нормативные правовые акты в области информационной безопасности;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87D69">
        <w:rPr>
          <w:color w:val="000000" w:themeColor="text1"/>
          <w:sz w:val="28"/>
          <w:szCs w:val="28"/>
        </w:rPr>
        <w:t>- Инструкции по настройке устанавливаемого системного программного обеспечения, включая знания о типовых уязвимостях;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87D69">
        <w:rPr>
          <w:color w:val="000000" w:themeColor="text1"/>
          <w:sz w:val="28"/>
          <w:szCs w:val="28"/>
        </w:rPr>
        <w:t>- Инструкции по эксплуатации устанавливаемого системного программного обеспечения, включая знания о типовых уязвимостях;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87D69">
        <w:rPr>
          <w:color w:val="000000" w:themeColor="text1"/>
          <w:sz w:val="28"/>
          <w:szCs w:val="28"/>
        </w:rPr>
        <w:t>- Регламенты проведения профилактических работ на администрируемой инфокоммуникационной системе;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87D69">
        <w:rPr>
          <w:color w:val="000000" w:themeColor="text1"/>
          <w:sz w:val="28"/>
          <w:szCs w:val="28"/>
        </w:rPr>
        <w:t>- Регламенты обеспечения информационной безопасности;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87D69">
        <w:rPr>
          <w:color w:val="000000" w:themeColor="text1"/>
          <w:sz w:val="28"/>
          <w:szCs w:val="28"/>
        </w:rPr>
        <w:t>- Локальные правовые акты, действующие в организации;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87D69">
        <w:rPr>
          <w:color w:val="000000" w:themeColor="text1"/>
          <w:sz w:val="28"/>
          <w:szCs w:val="28"/>
        </w:rPr>
        <w:lastRenderedPageBreak/>
        <w:t>- Требования охраны труда при работе с аппаратными, программно-аппаратными и программными средствами администрируемой инфокоммуникационной системы.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634F" w:rsidRDefault="00587D69" w:rsidP="00DA634F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587D69">
        <w:rPr>
          <w:sz w:val="28"/>
          <w:szCs w:val="28"/>
        </w:rPr>
        <w:t>Операционные системы. Службы управления доступом</w:t>
      </w:r>
    </w:p>
    <w:p w:rsidR="00DA634F" w:rsidRPr="00DA634F" w:rsidRDefault="00DA634F" w:rsidP="00DA634F">
      <w:pPr>
        <w:tabs>
          <w:tab w:val="left" w:pos="0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DA634F" w:rsidRP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A634F">
        <w:rPr>
          <w:color w:val="000000"/>
          <w:sz w:val="28"/>
          <w:szCs w:val="28"/>
          <w:shd w:val="clear" w:color="auto" w:fill="FFFFFF"/>
        </w:rPr>
        <w:t>Система управления доступом распределяет полномочия пользователей в сети, устанавливает права доступа к приложениям и файлам на основе шаблонов и правил.</w:t>
      </w:r>
      <w:r>
        <w:rPr>
          <w:color w:val="000000"/>
          <w:sz w:val="28"/>
          <w:szCs w:val="28"/>
        </w:rPr>
        <w:t xml:space="preserve"> </w:t>
      </w:r>
      <w:r w:rsidRPr="00DA634F">
        <w:rPr>
          <w:color w:val="000000"/>
          <w:sz w:val="28"/>
          <w:szCs w:val="28"/>
          <w:shd w:val="clear" w:color="auto" w:fill="FFFFFF"/>
        </w:rPr>
        <w:t>Основными компонентами системы являются:</w:t>
      </w:r>
    </w:p>
    <w:p w:rsidR="00DA634F" w:rsidRP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A634F">
        <w:rPr>
          <w:color w:val="000000"/>
          <w:sz w:val="28"/>
          <w:szCs w:val="28"/>
        </w:rPr>
        <w:t>- Разрешение на доступ;</w:t>
      </w:r>
    </w:p>
    <w:p w:rsidR="00DA634F" w:rsidRP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A634F">
        <w:rPr>
          <w:color w:val="000000"/>
          <w:sz w:val="28"/>
          <w:szCs w:val="28"/>
        </w:rPr>
        <w:t>- Таблица фактического доступа;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A634F">
        <w:rPr>
          <w:color w:val="000000"/>
          <w:sz w:val="28"/>
          <w:szCs w:val="28"/>
        </w:rPr>
        <w:t>- Контроль удаленного доступа.</w:t>
      </w:r>
    </w:p>
    <w:p w:rsidR="00DA634F" w:rsidRPr="00CA186B" w:rsidRDefault="00DA634F" w:rsidP="00DA634F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В компании установлены три физических сервера, на которых, соответственно, работают три программных сервера.</w:t>
      </w:r>
    </w:p>
    <w:p w:rsidR="00DA634F" w:rsidRPr="00CA186B" w:rsidRDefault="00DA634F" w:rsidP="00DA634F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Почтовый сервер работает под управлением ОС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8. В качестве ПО почтового сервера применяется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iRedMail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DA634F" w:rsidRPr="00CA186B" w:rsidRDefault="00DA634F" w:rsidP="00DA634F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  </w:t>
      </w:r>
      <w:r w:rsidRPr="00CA186B">
        <w:rPr>
          <w:color w:val="000000"/>
          <w:sz w:val="28"/>
          <w:szCs w:val="28"/>
          <w:shd w:val="clear" w:color="auto" w:fill="FFFFFF"/>
        </w:rPr>
        <w:t xml:space="preserve">–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бесплатное «</w:t>
      </w:r>
      <w:r w:rsidRPr="00CA186B">
        <w:rPr>
          <w:iCs/>
          <w:color w:val="000000"/>
          <w:sz w:val="28"/>
          <w:szCs w:val="28"/>
          <w:shd w:val="clear" w:color="auto" w:fill="FFFFFF"/>
          <w:lang w:eastAsia="zh-CN"/>
        </w:rPr>
        <w:t>open source»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решение для создания почтовых серверов. В отличие от ручной конфигурации и сборки из необходимых пакетов, требующей достаточно глубоких знаний linux-дистрибутивов,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позволяет сэкономить время при создании почтовых серверов.</w:t>
      </w:r>
    </w:p>
    <w:p w:rsidR="00DA634F" w:rsidRPr="00CA186B" w:rsidRDefault="00DA634F" w:rsidP="00DA634F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Прокси и веб сервер работает также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8. Также на сервере установлено ПО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Apache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2.2, СУБД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MySql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5.3 и поддержка языка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php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5.0.4.</w:t>
      </w:r>
    </w:p>
    <w:p w:rsidR="00DA634F" w:rsidRPr="00CA186B" w:rsidRDefault="00DA634F" w:rsidP="00DA634F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Файловый сервер работает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Server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2008, на котором установлено СУБД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SQL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2008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R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2, а также сервер 1С бухгалтерии.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Минимальные требования: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Процессор: i486 или выше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Оперативная память: от 128 MB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Место на жёстком диске: от 2.5 GB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Сильные и слабые стороны Linux: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lastRenderedPageBreak/>
        <w:t>Сильные стороны: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Некоммерческое распространение;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Некоммерческое распространение большинства прикладного ПО;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Низкие требования к аппаратным ресурсам;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Высокое быстродействие системы;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Высокая стабильность системы (система может работать годами без выключения и вмешательства человека);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Высокая безопасность;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Низкая подверженность заражению компьютерными вирусами;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Открытый код системы и прикладного программного обеспечения;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Слабые стороны: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Частичное отсутствие русской локализации;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Отсутствие технической поддержки, компенсируемое огромным количеством различных форумов и тематических сообществ;</w:t>
      </w:r>
      <w:r w:rsidRPr="0044067E">
        <w:rPr>
          <w:sz w:val="28"/>
          <w:szCs w:val="28"/>
        </w:rPr>
        <w:br/>
        <w:t xml:space="preserve">Корпоративный сервер является частью общей IT инфраструктуры организации, такой же частью, как и вычислительная сеть организации. Именно ЛВС </w:t>
      </w:r>
      <w:r>
        <w:rPr>
          <w:sz w:val="28"/>
          <w:szCs w:val="28"/>
        </w:rPr>
        <w:t>п</w:t>
      </w:r>
      <w:r w:rsidRPr="0044067E">
        <w:rPr>
          <w:sz w:val="28"/>
          <w:szCs w:val="28"/>
        </w:rPr>
        <w:t>редприятия осуществляет передачу информации внутри организации.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Прокси-сервер осуществляет: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Кэширование и обеспечение доступа к запрашиваемым сайтам;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Блокирование доступа к нежелательным сайтам;</w:t>
      </w:r>
    </w:p>
    <w:p w:rsidR="00DA634F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Ведение журналов (логов) посещённых пользователями сайтов;</w:t>
      </w:r>
    </w:p>
    <w:p w:rsidR="00587D69" w:rsidRDefault="00DA634F" w:rsidP="00DA63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4067E">
        <w:rPr>
          <w:sz w:val="28"/>
          <w:szCs w:val="28"/>
        </w:rPr>
        <w:t>– Возможность просматривать логии (журналы) прокси-сервера для получения информации о посещённых пользователями сайтах и количестве использованного трафика.</w:t>
      </w:r>
    </w:p>
    <w:p w:rsidR="00587D69" w:rsidRPr="00587D69" w:rsidRDefault="00587D69" w:rsidP="00587D69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587D69" w:rsidRPr="00DA634F" w:rsidRDefault="00587D69" w:rsidP="00DA634F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DA634F">
        <w:rPr>
          <w:sz w:val="28"/>
          <w:szCs w:val="28"/>
        </w:rPr>
        <w:t>Кабельные и сетевые анализаторы</w:t>
      </w:r>
    </w:p>
    <w:p w:rsidR="00F92274" w:rsidRPr="00F92274" w:rsidRDefault="00F92274" w:rsidP="00F92274">
      <w:pPr>
        <w:rPr>
          <w:sz w:val="32"/>
          <w:szCs w:val="28"/>
        </w:rPr>
      </w:pPr>
    </w:p>
    <w:p w:rsidR="00F92274" w:rsidRDefault="00F92274" w:rsidP="00F92274">
      <w:pPr>
        <w:spacing w:line="360" w:lineRule="auto"/>
        <w:ind w:firstLine="709"/>
        <w:jc w:val="both"/>
        <w:rPr>
          <w:color w:val="000000"/>
          <w:sz w:val="28"/>
          <w:szCs w:val="27"/>
        </w:rPr>
      </w:pPr>
      <w:r w:rsidRPr="00F92274">
        <w:rPr>
          <w:color w:val="000000"/>
          <w:sz w:val="28"/>
          <w:szCs w:val="27"/>
        </w:rPr>
        <w:t xml:space="preserve">Сетевые анализаторы представляют собой эталонные измерительные приборы для диагностики и сертификации кабелей и кабельных систем. Они </w:t>
      </w:r>
      <w:r w:rsidRPr="00F92274">
        <w:rPr>
          <w:color w:val="000000"/>
          <w:sz w:val="28"/>
          <w:szCs w:val="27"/>
        </w:rPr>
        <w:lastRenderedPageBreak/>
        <w:t xml:space="preserve">могут с высокой точностью измерить все электрические параметры кабельных систем, а также работают на более высоких уровнях стека протоколов. </w:t>
      </w:r>
    </w:p>
    <w:p w:rsidR="00F92274" w:rsidRDefault="00F92274" w:rsidP="00F92274">
      <w:pPr>
        <w:spacing w:line="360" w:lineRule="auto"/>
        <w:ind w:firstLine="709"/>
        <w:jc w:val="both"/>
        <w:rPr>
          <w:color w:val="000000"/>
          <w:sz w:val="28"/>
          <w:szCs w:val="27"/>
        </w:rPr>
      </w:pPr>
      <w:r w:rsidRPr="00F92274">
        <w:rPr>
          <w:color w:val="000000"/>
          <w:sz w:val="28"/>
          <w:szCs w:val="27"/>
        </w:rPr>
        <w:t>Сетевые анализаторы генерируют синусоидальные сигналы в широком диапазоне частот, что позволяет измерять на приемной паре амплитудно-частотную характеристику и перекрестные наводки, затухание и суммарное затухание. Сетевой анализатор представляет собой лабораторный прибор больших размеров, достаточно сложный в обращении.</w:t>
      </w:r>
    </w:p>
    <w:p w:rsidR="00F92274" w:rsidRPr="00F92274" w:rsidRDefault="00F92274" w:rsidP="00F9227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92274">
        <w:rPr>
          <w:rStyle w:val="a8"/>
          <w:b w:val="0"/>
          <w:color w:val="000000" w:themeColor="text1"/>
          <w:sz w:val="28"/>
          <w:szCs w:val="28"/>
        </w:rPr>
        <w:t>Кабельные сканеры</w:t>
      </w:r>
      <w:r w:rsidRPr="00F92274">
        <w:rPr>
          <w:color w:val="000000" w:themeColor="text1"/>
          <w:sz w:val="28"/>
          <w:szCs w:val="28"/>
        </w:rPr>
        <w:t> - это портативные приборы, которые обслуживающий пер</w:t>
      </w:r>
      <w:r w:rsidRPr="00F92274">
        <w:rPr>
          <w:color w:val="000000" w:themeColor="text1"/>
          <w:sz w:val="28"/>
          <w:szCs w:val="28"/>
        </w:rPr>
        <w:softHyphen/>
        <w:t>сонал может постоянно носить с собой.</w:t>
      </w:r>
    </w:p>
    <w:p w:rsidR="00F92274" w:rsidRPr="00F92274" w:rsidRDefault="00F92274" w:rsidP="00F9227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92274">
        <w:rPr>
          <w:rStyle w:val="a8"/>
          <w:b w:val="0"/>
          <w:color w:val="000000" w:themeColor="text1"/>
          <w:sz w:val="28"/>
          <w:szCs w:val="28"/>
        </w:rPr>
        <w:t>Кабельные тестеры</w:t>
      </w:r>
      <w:r w:rsidRPr="00F92274">
        <w:rPr>
          <w:color w:val="000000" w:themeColor="text1"/>
          <w:sz w:val="28"/>
          <w:szCs w:val="28"/>
        </w:rPr>
        <w:t> - наиболее простые и дешевые приборы для диагностики кабеля. Они позволяют определить непрерывность кабеля, однако, в отличие от кабельных сканеров, не дают ответа на вопрос о том, в каком месте произошел сбой.</w:t>
      </w:r>
    </w:p>
    <w:p w:rsidR="00F92274" w:rsidRPr="00F92274" w:rsidRDefault="00F92274" w:rsidP="00F92274">
      <w:pPr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eastAsia="zh-CN"/>
        </w:rPr>
      </w:pPr>
      <w:r w:rsidRPr="00F92274">
        <w:rPr>
          <w:color w:val="000000" w:themeColor="text1"/>
          <w:sz w:val="28"/>
          <w:szCs w:val="28"/>
          <w:shd w:val="clear" w:color="auto" w:fill="FFFFFF"/>
          <w:lang w:eastAsia="zh-CN"/>
        </w:rPr>
        <w:t xml:space="preserve">Персональные компьютеры сотрудников работают под управлением </w:t>
      </w:r>
      <w:r w:rsidRPr="00F92274">
        <w:rPr>
          <w:color w:val="000000" w:themeColor="text1"/>
          <w:sz w:val="28"/>
          <w:szCs w:val="28"/>
          <w:shd w:val="clear" w:color="auto" w:fill="FFFFFF"/>
          <w:lang w:val="en-US" w:eastAsia="zh-CN"/>
        </w:rPr>
        <w:t>Windows</w:t>
      </w:r>
      <w:r w:rsidRPr="00F92274">
        <w:rPr>
          <w:color w:val="000000" w:themeColor="text1"/>
          <w:sz w:val="28"/>
          <w:szCs w:val="28"/>
          <w:shd w:val="clear" w:color="auto" w:fill="FFFFFF"/>
          <w:lang w:eastAsia="zh-CN"/>
        </w:rPr>
        <w:t xml:space="preserve"> 10.</w:t>
      </w:r>
    </w:p>
    <w:p w:rsidR="00F92274" w:rsidRPr="00F92274" w:rsidRDefault="00F92274" w:rsidP="00F92274">
      <w:pPr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eastAsia="zh-CN"/>
        </w:rPr>
      </w:pPr>
      <w:r w:rsidRPr="00F92274">
        <w:rPr>
          <w:color w:val="000000" w:themeColor="text1"/>
          <w:sz w:val="28"/>
          <w:szCs w:val="28"/>
          <w:shd w:val="clear" w:color="auto" w:fill="FFFFFF"/>
        </w:rPr>
        <w:t>Кроме того, широко используются периферийные устройства: принтеры, сканеры, ксероксы, а также средства мультимедиа - проекторы, Web - камеры, звуковые колонки.</w:t>
      </w:r>
    </w:p>
    <w:p w:rsidR="00DA634F" w:rsidRPr="00DA634F" w:rsidRDefault="00DA634F" w:rsidP="00DA634F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587D69" w:rsidRDefault="00587D69" w:rsidP="00DA634F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Pr="00CF5365">
        <w:rPr>
          <w:sz w:val="28"/>
          <w:szCs w:val="28"/>
        </w:rPr>
        <w:t>иагностика отказов и ошибок сетевых устройств и программного обеспечения</w:t>
      </w:r>
    </w:p>
    <w:p w:rsidR="00F92274" w:rsidRPr="00F92274" w:rsidRDefault="00F92274" w:rsidP="00F92274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2274">
        <w:rPr>
          <w:color w:val="000000"/>
          <w:sz w:val="28"/>
          <w:szCs w:val="28"/>
        </w:rPr>
        <w:t>Выделяют два вида диагностики персонального компьютера: программная диагностика и аппаратная диагностика.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2274">
        <w:rPr>
          <w:bCs/>
          <w:color w:val="000000"/>
          <w:sz w:val="28"/>
          <w:szCs w:val="28"/>
        </w:rPr>
        <w:t>Программная диагностика</w:t>
      </w:r>
      <w:r>
        <w:rPr>
          <w:bCs/>
          <w:color w:val="000000"/>
          <w:sz w:val="28"/>
          <w:szCs w:val="28"/>
        </w:rPr>
        <w:t>: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2274">
        <w:rPr>
          <w:color w:val="000000"/>
          <w:sz w:val="28"/>
          <w:szCs w:val="28"/>
        </w:rPr>
        <w:t>Данная диагностика неисправностей компьютера или ноутбука выявит причины некорректной работы устройства. Она поможет выяснить, почему операционная система перестала правильно работать: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пострадала от атаки вируса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произошел сбой в работе жесткого диска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Pr="00F92274">
        <w:rPr>
          <w:color w:val="000000"/>
          <w:sz w:val="28"/>
          <w:szCs w:val="28"/>
        </w:rPr>
        <w:t xml:space="preserve"> отсутствие в папке Windows файлов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2274">
        <w:rPr>
          <w:color w:val="000000"/>
          <w:sz w:val="28"/>
          <w:szCs w:val="28"/>
        </w:rPr>
        <w:t>В зависимости от задачи, диагностика системы компьютера включает: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диагностика компьютера на вирусы;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автоматический поиск неисправностей в системе;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проверка системных файлов;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проверка жесткого диска на системные ошибки.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2274">
        <w:rPr>
          <w:color w:val="000000"/>
          <w:sz w:val="28"/>
          <w:szCs w:val="28"/>
        </w:rPr>
        <w:t>Программное обеспечение для диагностики состояния компьютера поможет выявить неполадки, если: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работа ПК прерывается;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ОС тормозит;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сбились настройки программ;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некорректно работают отдельные приложения;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нет изображения или звука - диагностика устройств компьютера;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92274">
        <w:rPr>
          <w:color w:val="000000"/>
          <w:sz w:val="28"/>
          <w:szCs w:val="28"/>
        </w:rPr>
        <w:t xml:space="preserve"> данные не сохраняются.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2274">
        <w:rPr>
          <w:bCs/>
          <w:color w:val="000000"/>
          <w:sz w:val="28"/>
          <w:szCs w:val="28"/>
        </w:rPr>
        <w:t>Аппаратная диагностика компьютера</w:t>
      </w:r>
      <w:r>
        <w:rPr>
          <w:bCs/>
          <w:color w:val="000000"/>
          <w:sz w:val="28"/>
          <w:szCs w:val="28"/>
        </w:rPr>
        <w:t>:</w:t>
      </w:r>
    </w:p>
    <w:p w:rsid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2274">
        <w:rPr>
          <w:color w:val="000000"/>
          <w:sz w:val="28"/>
          <w:szCs w:val="28"/>
        </w:rPr>
        <w:t xml:space="preserve">Если программная ошибка исключена, проводится диагностика оборудования компьютера или ноутбука. Процедура требует применения специального оборудования. Так называемая диагностика железа компьютера помогает определить локализацию неисправности: в блоке питания или другом узле. </w:t>
      </w:r>
    </w:p>
    <w:p w:rsidR="00F92274" w:rsidRPr="00F92274" w:rsidRDefault="00F92274" w:rsidP="00F9227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2274">
        <w:rPr>
          <w:color w:val="000000"/>
          <w:sz w:val="28"/>
          <w:szCs w:val="28"/>
        </w:rPr>
        <w:t>Аппаратная диагностика работы компьютера включает проведение различных тестов (диагностика памяти компьютера, материнской платы, диагностика температуры компьютера, расшифровка сигналов, подаваемых системой BIOS).</w:t>
      </w:r>
    </w:p>
    <w:p w:rsidR="00F92274" w:rsidRPr="00F92274" w:rsidRDefault="00F92274" w:rsidP="00F92274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587D69" w:rsidRDefault="00587D69" w:rsidP="00DA634F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CF5365">
        <w:rPr>
          <w:sz w:val="28"/>
          <w:szCs w:val="28"/>
        </w:rPr>
        <w:t>етоды и технологии повышения производительности сети</w:t>
      </w:r>
    </w:p>
    <w:p w:rsidR="00F92274" w:rsidRDefault="00F92274" w:rsidP="00F92274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B1403A" w:rsidRPr="00B1403A" w:rsidRDefault="00B1403A" w:rsidP="00B140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B1403A">
        <w:rPr>
          <w:color w:val="000000" w:themeColor="text1"/>
          <w:sz w:val="28"/>
        </w:rPr>
        <w:t>Используется три основных способа повышения производительности сети:</w:t>
      </w:r>
    </w:p>
    <w:p w:rsidR="00B1403A" w:rsidRPr="00B1403A" w:rsidRDefault="00B1403A" w:rsidP="00B140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B1403A">
        <w:rPr>
          <w:color w:val="000000" w:themeColor="text1"/>
          <w:sz w:val="28"/>
        </w:rPr>
        <w:t xml:space="preserve"> высокоскоростные технологии передачи данных;</w:t>
      </w:r>
    </w:p>
    <w:p w:rsidR="00B1403A" w:rsidRPr="00B1403A" w:rsidRDefault="00B1403A" w:rsidP="00B140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lastRenderedPageBreak/>
        <w:t>-</w:t>
      </w:r>
      <w:r w:rsidRPr="00B1403A">
        <w:rPr>
          <w:color w:val="000000" w:themeColor="text1"/>
          <w:sz w:val="28"/>
        </w:rPr>
        <w:t xml:space="preserve"> сегментация структуры сети;</w:t>
      </w:r>
    </w:p>
    <w:p w:rsidR="00B1403A" w:rsidRPr="00B1403A" w:rsidRDefault="00B1403A" w:rsidP="00B140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B1403A">
        <w:rPr>
          <w:color w:val="000000" w:themeColor="text1"/>
          <w:sz w:val="28"/>
        </w:rPr>
        <w:t xml:space="preserve"> использование технологии коммутации кадров.</w:t>
      </w:r>
    </w:p>
    <w:p w:rsidR="00B1403A" w:rsidRDefault="00B1403A" w:rsidP="00B1403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B1403A">
        <w:rPr>
          <w:color w:val="000000" w:themeColor="text1"/>
          <w:sz w:val="28"/>
        </w:rPr>
        <w:t xml:space="preserve">Первые классические варианты сетей использовали базовую технологию передачи данных Ethernet IDBase со скоростью передачи 10 Мбит/с. </w:t>
      </w:r>
    </w:p>
    <w:p w:rsidR="00B1403A" w:rsidRDefault="00B1403A" w:rsidP="00B1403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B1403A">
        <w:rPr>
          <w:color w:val="000000" w:themeColor="text1"/>
          <w:sz w:val="28"/>
        </w:rPr>
        <w:t>В настоящее время появилось много новых высокоскоростных технологий, в частности Fast Ethernet 100 Base и Gigabit Ethernet 1000 Base, позволяющие увеличить скорость переда</w:t>
      </w:r>
      <w:r w:rsidRPr="00B1403A">
        <w:rPr>
          <w:color w:val="000000" w:themeColor="text1"/>
          <w:sz w:val="28"/>
        </w:rPr>
        <w:softHyphen/>
        <w:t xml:space="preserve">чи соответственно в 10 и 100 раз (при условии наличия хороших каналов связи). </w:t>
      </w:r>
    </w:p>
    <w:p w:rsidR="00B1403A" w:rsidRDefault="00B1403A" w:rsidP="00B1403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B1403A">
        <w:rPr>
          <w:color w:val="000000" w:themeColor="text1"/>
          <w:sz w:val="28"/>
        </w:rPr>
        <w:t>Интенсивность обмена данными между пользователями сети не является одно</w:t>
      </w:r>
      <w:r w:rsidRPr="00B1403A">
        <w:rPr>
          <w:color w:val="000000" w:themeColor="text1"/>
          <w:sz w:val="28"/>
        </w:rPr>
        <w:softHyphen/>
        <w:t>родной. Часто в сети можно выделить группы пользователей, информационно более интенсивно связанных друг с другом, — рабочие группы, выполняющие решение схожих или тождественных задач. Тогда можно увеличить производи</w:t>
      </w:r>
      <w:r w:rsidRPr="00B1403A">
        <w:rPr>
          <w:color w:val="000000" w:themeColor="text1"/>
          <w:sz w:val="28"/>
        </w:rPr>
        <w:softHyphen/>
        <w:t xml:space="preserve">тельность сети, разместив разные рабочие группы в отдельных сегментах сети. </w:t>
      </w:r>
    </w:p>
    <w:p w:rsidR="00B1403A" w:rsidRDefault="00B1403A" w:rsidP="00B1403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B1403A">
        <w:rPr>
          <w:color w:val="000000" w:themeColor="text1"/>
          <w:sz w:val="28"/>
        </w:rPr>
        <w:t>Сегментация сети может быть выполнена установкой в сети мостов, коммута</w:t>
      </w:r>
      <w:r w:rsidRPr="00B1403A">
        <w:rPr>
          <w:color w:val="000000" w:themeColor="text1"/>
          <w:sz w:val="28"/>
        </w:rPr>
        <w:softHyphen/>
        <w:t xml:space="preserve">торов, маршрутизаторов. В этом случае интенсивный информационный обмен, в том числе и широковещательный трафик, чаще выполняется внутри одного сегмента, интенсивность межсегментного трафика уменьшается и количество коллизий в сети существенно снижается. </w:t>
      </w:r>
    </w:p>
    <w:p w:rsidR="00B1403A" w:rsidRDefault="00B1403A" w:rsidP="00B1403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B1403A">
        <w:rPr>
          <w:color w:val="000000" w:themeColor="text1"/>
          <w:sz w:val="28"/>
        </w:rPr>
        <w:t>Применение в сегментированной сети коммутаторов и маршрутизаторов совмест</w:t>
      </w:r>
      <w:r w:rsidRPr="00B1403A">
        <w:rPr>
          <w:color w:val="000000" w:themeColor="text1"/>
          <w:sz w:val="28"/>
        </w:rPr>
        <w:softHyphen/>
        <w:t xml:space="preserve">но с технологией коммутации кадров (пакетов) может уменьшить интенсивность внутрисегментного трафика. </w:t>
      </w:r>
    </w:p>
    <w:p w:rsidR="00B1403A" w:rsidRPr="00B1403A" w:rsidRDefault="00B1403A" w:rsidP="00B1403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B1403A">
        <w:rPr>
          <w:color w:val="000000" w:themeColor="text1"/>
          <w:sz w:val="28"/>
        </w:rPr>
        <w:t>Интеллектуальные коммутаторы и маршрутизаторы определяют порт назначения кадра на основании адреса, содержащегося в кадре, и посылают последний, не дублируя его по всем направлениям, а лишь в нужный сегмент. Снижение интенсивности трафика за счет удаления из него ненужных состав</w:t>
      </w:r>
      <w:r w:rsidRPr="00B1403A">
        <w:rPr>
          <w:color w:val="000000" w:themeColor="text1"/>
          <w:sz w:val="28"/>
        </w:rPr>
        <w:softHyphen/>
        <w:t>ляющих создает более благоприятные условия для передачи действительно нуж</w:t>
      </w:r>
      <w:r w:rsidRPr="00B1403A">
        <w:rPr>
          <w:color w:val="000000" w:themeColor="text1"/>
          <w:sz w:val="28"/>
        </w:rPr>
        <w:softHyphen/>
        <w:t>ной информации, и производительность сети увеличивается.</w:t>
      </w:r>
    </w:p>
    <w:p w:rsidR="00B1403A" w:rsidRPr="00F92274" w:rsidRDefault="00B1403A" w:rsidP="00F92274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587D69" w:rsidRDefault="00587D69" w:rsidP="00DA634F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CF5365">
        <w:rPr>
          <w:sz w:val="28"/>
          <w:szCs w:val="28"/>
        </w:rPr>
        <w:t>сновные средства криптографии</w:t>
      </w:r>
    </w:p>
    <w:p w:rsidR="00B1403A" w:rsidRPr="008D6153" w:rsidRDefault="00B1403A" w:rsidP="008D6153">
      <w:pPr>
        <w:tabs>
          <w:tab w:val="left" w:pos="0"/>
        </w:tabs>
        <w:spacing w:line="360" w:lineRule="auto"/>
        <w:ind w:firstLine="709"/>
        <w:jc w:val="both"/>
        <w:rPr>
          <w:sz w:val="32"/>
          <w:szCs w:val="28"/>
        </w:rPr>
      </w:pPr>
    </w:p>
    <w:p w:rsidR="007B5CB5" w:rsidRPr="008D6153" w:rsidRDefault="007B5CB5" w:rsidP="008D6153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D6153">
        <w:rPr>
          <w:color w:val="000000"/>
          <w:sz w:val="28"/>
        </w:rPr>
        <w:t>Многие службы информационной безопасности, такие как контроль входа в систему, разграничение доступа к ресурсам, обеспечение безопасного хранения данных и ряд других, опираются на использование криптографических алгоритмов.</w:t>
      </w:r>
    </w:p>
    <w:p w:rsidR="007B5CB5" w:rsidRPr="008D6153" w:rsidRDefault="007B5CB5" w:rsidP="008D6153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D6153">
        <w:rPr>
          <w:bCs/>
          <w:color w:val="000000"/>
          <w:sz w:val="28"/>
        </w:rPr>
        <w:t>Шифрование</w:t>
      </w:r>
      <w:r w:rsidR="008D6153">
        <w:rPr>
          <w:bCs/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– процесс преобразования сообщения из открытого текста (plaintext) в шифротекст (ciphertext) таким образом, чтобы его могли прочитать только те стороны, для которых оно предназначено, проверить подлинность отправителя (аутентификация), гарантировать, что отправитель действительно послал данное сообщение.</w:t>
      </w:r>
    </w:p>
    <w:p w:rsidR="007B5CB5" w:rsidRPr="008D6153" w:rsidRDefault="007B5CB5" w:rsidP="008D6153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D6153">
        <w:rPr>
          <w:color w:val="000000"/>
          <w:sz w:val="28"/>
        </w:rPr>
        <w:t>В алгоритмах шифрования предусматривается наличие ключа. Ключ – это некий параметр, не зависящий от открытого текста. Результат применения алгоритма шифрования зависит от используемого ключа. В криптографии принято правило Кирхгофа: «Стойкость шифра должна определяться только секретностью ключа». Правило Кирхгофа подразумевает, что алгоритмы шифрования должны быть открыты.</w:t>
      </w:r>
    </w:p>
    <w:p w:rsidR="007B5CB5" w:rsidRPr="008D6153" w:rsidRDefault="007B5CB5" w:rsidP="008D6153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D6153">
        <w:rPr>
          <w:color w:val="000000"/>
          <w:sz w:val="28"/>
        </w:rPr>
        <w:t>В методе шифрования с </w:t>
      </w:r>
      <w:r w:rsidRPr="008D6153">
        <w:rPr>
          <w:bCs/>
          <w:color w:val="000000"/>
          <w:sz w:val="28"/>
        </w:rPr>
        <w:t>секретным</w:t>
      </w:r>
      <w:r w:rsidR="008D6153">
        <w:rPr>
          <w:bCs/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или симметричным ключом имеется один ключ, который используется как для шифрования, так и для расшифровки сообщения. Такой ключ нужно хранить в секрете. Это затрудняет использование системы шифрования, поскольку ключи должны регулярно меняться, для чего требуется их секретное распространение. Наиболее популярные алгоритмы шифрования с секретным ключом: DES, TripleDES, ГОСТ и ряд других.</w:t>
      </w:r>
    </w:p>
    <w:p w:rsidR="007B5CB5" w:rsidRPr="008D6153" w:rsidRDefault="007B5CB5" w:rsidP="008D6153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D6153">
        <w:rPr>
          <w:color w:val="000000"/>
          <w:sz w:val="28"/>
        </w:rPr>
        <w:t xml:space="preserve">Часто используется шифрование с помощью односторонней функции, называемой также хеш- или дайджест-функцией. Применение этой функции к шифруемым данным позволяет сформировать небольшой дайджест из нескольких байтов, по которому невозможно восстановить исходный текст. Получатель сообщения может проверить целостность данных, сравнивая полученный вместе с сообщением дайджест с вычисленным вновь при </w:t>
      </w:r>
      <w:r w:rsidRPr="008D6153">
        <w:rPr>
          <w:color w:val="000000"/>
          <w:sz w:val="28"/>
        </w:rPr>
        <w:lastRenderedPageBreak/>
        <w:t>помощи той же односторонней функции. Эта техника активно используется для контроля входа в систему. Например, пароли пользователей хранятся на диске в зашифрованном односторонней функцией виде. Наиболее популярные хеш-функции: MD4, MD5 и др.</w:t>
      </w:r>
    </w:p>
    <w:p w:rsidR="007B5CB5" w:rsidRPr="008D6153" w:rsidRDefault="007B5CB5" w:rsidP="008D6153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D6153">
        <w:rPr>
          <w:color w:val="000000"/>
          <w:sz w:val="28"/>
        </w:rPr>
        <w:t>В системах шифрования с </w:t>
      </w:r>
      <w:r w:rsidRPr="008D6153">
        <w:rPr>
          <w:bCs/>
          <w:color w:val="000000"/>
          <w:sz w:val="28"/>
        </w:rPr>
        <w:t>открытым</w:t>
      </w:r>
      <w:r w:rsidR="008D6153" w:rsidRPr="008D6153">
        <w:rPr>
          <w:bCs/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или</w:t>
      </w:r>
      <w:r w:rsidR="008D6153" w:rsidRPr="008D6153">
        <w:rPr>
          <w:color w:val="000000"/>
          <w:sz w:val="28"/>
        </w:rPr>
        <w:t xml:space="preserve"> </w:t>
      </w:r>
      <w:r w:rsidRPr="008D6153">
        <w:rPr>
          <w:bCs/>
          <w:color w:val="000000"/>
          <w:sz w:val="28"/>
        </w:rPr>
        <w:t>асимметричным ключом</w:t>
      </w:r>
      <w:r w:rsidR="008D6153" w:rsidRPr="008D6153">
        <w:rPr>
          <w:bCs/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 xml:space="preserve">(public/ assymmetric key) используется два ключа. Один из ключей, называемый открытым, несекретным, используется для шифрования сообщений, которые могут быть расшифрованы только с помощью секретного ключа, имеющегося у получателя, для которого предназначено сообщение. Иногда поступают по-другому. Для шифрования сообщения используется секретный ключ, </w:t>
      </w:r>
      <w:r w:rsidR="008D6153" w:rsidRPr="008D6153">
        <w:rPr>
          <w:color w:val="000000"/>
          <w:sz w:val="28"/>
        </w:rPr>
        <w:t>и,</w:t>
      </w:r>
      <w:r w:rsidRPr="008D6153">
        <w:rPr>
          <w:color w:val="000000"/>
          <w:sz w:val="28"/>
        </w:rPr>
        <w:t xml:space="preserve"> если сообщение можно расшифровать с помощью открытого ключа, подлинность отправителя будет гарантирована (система электронной подписи). Этот принцип изобретен Уитфилдом Диффи (Whitfield Diffie) и Мартином Хеллманом (Martin Hellman) в 1976 г.</w:t>
      </w:r>
    </w:p>
    <w:p w:rsidR="007B5CB5" w:rsidRPr="008D6153" w:rsidRDefault="007B5CB5" w:rsidP="008D6153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D6153">
        <w:rPr>
          <w:color w:val="000000"/>
          <w:sz w:val="28"/>
        </w:rPr>
        <w:t>Среди несимметричных алгоритмов наиболее известен RSA, предложенный Роном Ривестом (Ron Rivest), Ади Шамиром (Adi Shamir) и Леонардом Эдлманом (Leonard Adleman). Идея, положенная в основу метода, состоит в том, чтобы найти такую функцию y=Φ(x), для которой получение обратной функци</w:t>
      </w:r>
      <w:r w:rsidR="008D6153">
        <w:rPr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иx=f</w:t>
      </w:r>
      <w:r w:rsidRPr="008D6153">
        <w:rPr>
          <w:color w:val="000000"/>
          <w:sz w:val="28"/>
          <w:vertAlign w:val="superscript"/>
        </w:rPr>
        <w:t>-1</w:t>
      </w:r>
      <w:r w:rsidRPr="008D6153">
        <w:rPr>
          <w:color w:val="000000"/>
          <w:sz w:val="28"/>
        </w:rPr>
        <w:t>(y)было бы в общем случае очень сложной задачей (NP-полной задачей). Например, получить произведение двух чисел</w:t>
      </w:r>
      <w:r w:rsidR="008D6153">
        <w:rPr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n=p×q</w:t>
      </w:r>
      <w:r w:rsidR="008D6153">
        <w:rPr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просто, а разложить</w:t>
      </w:r>
      <w:r w:rsidR="008D6153">
        <w:rPr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n</w:t>
      </w:r>
      <w:r w:rsidR="008D6153">
        <w:rPr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на множители, еслиpиqдостаточно большие простые числа, – NP-полная задача с вычислительной сложностью~ n</w:t>
      </w:r>
      <w:r w:rsidRPr="008D6153">
        <w:rPr>
          <w:color w:val="000000"/>
          <w:sz w:val="28"/>
          <w:vertAlign w:val="superscript"/>
        </w:rPr>
        <w:t>10</w:t>
      </w:r>
      <w:r w:rsidRPr="008D6153">
        <w:rPr>
          <w:color w:val="000000"/>
          <w:sz w:val="28"/>
        </w:rPr>
        <w:t>. Однако если знать некую секретную информацию, то найти обратную функцию</w:t>
      </w:r>
      <w:r w:rsidR="008D6153">
        <w:rPr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x=f</w:t>
      </w:r>
      <w:r w:rsidRPr="008D6153">
        <w:rPr>
          <w:color w:val="000000"/>
          <w:sz w:val="28"/>
          <w:vertAlign w:val="superscript"/>
        </w:rPr>
        <w:t>-1</w:t>
      </w:r>
      <w:r w:rsidRPr="008D6153">
        <w:rPr>
          <w:color w:val="000000"/>
          <w:sz w:val="28"/>
        </w:rPr>
        <w:t>(y)</w:t>
      </w:r>
      <w:r w:rsidR="008D6153">
        <w:rPr>
          <w:color w:val="000000"/>
          <w:sz w:val="28"/>
        </w:rPr>
        <w:t xml:space="preserve"> </w:t>
      </w:r>
      <w:r w:rsidRPr="008D6153">
        <w:rPr>
          <w:color w:val="000000"/>
          <w:sz w:val="28"/>
        </w:rPr>
        <w:t>существенно проще. Такие функции также называют односторонними функциями с лазейкой или потайным ходом.</w:t>
      </w:r>
    </w:p>
    <w:p w:rsidR="007B5CB5" w:rsidRPr="008D6153" w:rsidRDefault="007B5CB5" w:rsidP="008D6153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D6153">
        <w:rPr>
          <w:color w:val="000000"/>
          <w:sz w:val="28"/>
        </w:rPr>
        <w:t>Применяемые в RSA прямая и обратная функции просты. Они базируются на применении теоремы Эйлера из теории чисел.</w:t>
      </w:r>
    </w:p>
    <w:p w:rsidR="007B5CB5" w:rsidRDefault="007B5CB5" w:rsidP="00B1403A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B1403A" w:rsidRPr="00B1403A" w:rsidRDefault="00B1403A" w:rsidP="00B1403A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66043C" w:rsidRDefault="00587D69" w:rsidP="0066043C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CF5365">
        <w:rPr>
          <w:sz w:val="28"/>
          <w:szCs w:val="28"/>
        </w:rPr>
        <w:t xml:space="preserve">лассификация операционных систем согласно классам безопасности. </w:t>
      </w:r>
      <w:r w:rsidR="007B5CB5">
        <w:rPr>
          <w:sz w:val="28"/>
          <w:szCs w:val="28"/>
        </w:rPr>
        <w:t>П</w:t>
      </w:r>
      <w:r w:rsidRPr="00CF5365">
        <w:rPr>
          <w:sz w:val="28"/>
          <w:szCs w:val="28"/>
        </w:rPr>
        <w:t>рофиль защиты</w:t>
      </w:r>
    </w:p>
    <w:p w:rsidR="0066043C" w:rsidRPr="00C7089A" w:rsidRDefault="0066043C" w:rsidP="00C7089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C7089A" w:rsidRDefault="00C7089A" w:rsidP="00C7089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7089A">
        <w:rPr>
          <w:color w:val="000000" w:themeColor="text1"/>
          <w:sz w:val="28"/>
          <w:szCs w:val="28"/>
          <w:shd w:val="clear" w:color="auto" w:fill="FFFFFF"/>
        </w:rPr>
        <w:t>ОС называется защищенной, если она предусматривает средства защиты от основных классов угроз. ОС частично-защищенная, если предусматриваются не все средства защиты. </w:t>
      </w:r>
    </w:p>
    <w:p w:rsidR="00C7089A" w:rsidRDefault="00C7089A" w:rsidP="00C7089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7089A">
        <w:rPr>
          <w:color w:val="000000" w:themeColor="text1"/>
          <w:sz w:val="28"/>
          <w:szCs w:val="28"/>
          <w:shd w:val="clear" w:color="auto" w:fill="FFFFFF"/>
        </w:rPr>
        <w:t>Политика безопасности – это набор норм, правил и практических приемов, регулирующих порядок хранения и обработки ценной информации. </w:t>
      </w:r>
    </w:p>
    <w:p w:rsidR="00C7089A" w:rsidRDefault="00C7089A" w:rsidP="00C7089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7089A">
        <w:rPr>
          <w:color w:val="000000" w:themeColor="text1"/>
          <w:sz w:val="28"/>
          <w:szCs w:val="28"/>
          <w:shd w:val="clear" w:color="auto" w:fill="FFFFFF"/>
        </w:rPr>
        <w:t>Адекватная политика безопасности – это такая политика безопасности, которая обеспечивает доста</w:t>
      </w:r>
      <w:r w:rsidRPr="00C7089A">
        <w:rPr>
          <w:color w:val="000000" w:themeColor="text1"/>
          <w:sz w:val="28"/>
          <w:szCs w:val="28"/>
          <w:shd w:val="clear" w:color="auto" w:fill="FFFFFF"/>
        </w:rPr>
        <w:softHyphen/>
        <w:t xml:space="preserve">точный уровень безопасности ОС. </w:t>
      </w:r>
    </w:p>
    <w:p w:rsidR="00C7089A" w:rsidRDefault="00C7089A" w:rsidP="00C7089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7089A">
        <w:rPr>
          <w:color w:val="000000" w:themeColor="text1"/>
          <w:sz w:val="28"/>
          <w:szCs w:val="28"/>
          <w:shd w:val="clear" w:color="auto" w:fill="FFFFFF"/>
        </w:rPr>
        <w:t>Адекватная политика безопасности – это необязательно та политика безопасности, при которой достигается максимальный уровень защищенности ОС.</w:t>
      </w:r>
    </w:p>
    <w:p w:rsidR="00C7089A" w:rsidRDefault="00C7089A" w:rsidP="00C7089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7089A">
        <w:rPr>
          <w:color w:val="000000" w:themeColor="text1"/>
          <w:sz w:val="28"/>
          <w:szCs w:val="28"/>
          <w:shd w:val="clear" w:color="auto" w:fill="FFFFFF"/>
        </w:rPr>
        <w:t xml:space="preserve"> Два подхода к созданию защищенной ОС: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7089A">
        <w:rPr>
          <w:color w:val="000000" w:themeColor="text1"/>
          <w:sz w:val="28"/>
          <w:szCs w:val="28"/>
          <w:shd w:val="clear" w:color="auto" w:fill="FFFFFF"/>
        </w:rPr>
        <w:t>комплексный (механизм защиты внедряется на стадии разработки ОС; на момент создания сис</w:t>
      </w:r>
      <w:r w:rsidRPr="00C7089A">
        <w:rPr>
          <w:color w:val="000000" w:themeColor="text1"/>
          <w:sz w:val="28"/>
          <w:szCs w:val="28"/>
          <w:shd w:val="clear" w:color="auto" w:fill="FFFFFF"/>
        </w:rPr>
        <w:softHyphen/>
        <w:t>темы должна быть продумана линия зашиты), фрагментальный (простота, но система не гарантирует защиты от комплексных угроз). Пре</w:t>
      </w:r>
      <w:r w:rsidRPr="00C7089A">
        <w:rPr>
          <w:color w:val="000000" w:themeColor="text1"/>
          <w:sz w:val="28"/>
          <w:szCs w:val="28"/>
          <w:shd w:val="clear" w:color="auto" w:fill="FFFFFF"/>
        </w:rPr>
        <w:softHyphen/>
        <w:t>имущества: защиты организуется одним модулей, относительная дешевизна.Если ОС сертифицирована по некоторому классу защищенности, то это не означает, что информа</w:t>
      </w:r>
      <w:r w:rsidRPr="00C7089A">
        <w:rPr>
          <w:color w:val="000000" w:themeColor="text1"/>
          <w:sz w:val="28"/>
          <w:szCs w:val="28"/>
          <w:shd w:val="clear" w:color="auto" w:fill="FFFFFF"/>
        </w:rPr>
        <w:softHyphen/>
        <w:t xml:space="preserve">ция хранится и обрабатывается в этой системе согласно классу защищенности. </w:t>
      </w:r>
    </w:p>
    <w:p w:rsidR="00C7089A" w:rsidRPr="00C7089A" w:rsidRDefault="00C7089A" w:rsidP="00C7089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7089A">
        <w:rPr>
          <w:color w:val="000000" w:themeColor="text1"/>
          <w:sz w:val="28"/>
          <w:szCs w:val="28"/>
          <w:shd w:val="clear" w:color="auto" w:fill="FFFFFF"/>
        </w:rPr>
        <w:t>Безопасность определяется не только архитектурой ОС, но и политикой безопасности. Сертификация ОС по некоторому классу защиты, как правило, сопровождается составлением требо</w:t>
      </w:r>
      <w:r w:rsidRPr="00C7089A">
        <w:rPr>
          <w:color w:val="000000" w:themeColor="text1"/>
          <w:sz w:val="28"/>
          <w:szCs w:val="28"/>
          <w:shd w:val="clear" w:color="auto" w:fill="FFFFFF"/>
        </w:rPr>
        <w:softHyphen/>
        <w:t>ваний к адекватной политике безопасности, при неукоснительном выполнении которой защищенность ОС будет соответствовать требованиям защищенности класса защиты. Все АС делятся на 3 группы. В каждой существует своя иерархия.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 xml:space="preserve">Группа 3 – однопользовательские системы. Делятся на 2 класса. Класс 3Б – осуществляется проверка подлинности доступа при входе в систему, регистрация входа и выхода, учет используемых носителей (диски и т.д.). </w:t>
      </w:r>
      <w:r w:rsidRPr="00C7089A">
        <w:rPr>
          <w:color w:val="000000" w:themeColor="text1"/>
          <w:sz w:val="28"/>
          <w:szCs w:val="28"/>
        </w:rPr>
        <w:lastRenderedPageBreak/>
        <w:t>Класс 3А – выполняются все требования класса 3Б + регистрация распечатки документов и физиче</w:t>
      </w:r>
      <w:r w:rsidRPr="00C7089A">
        <w:rPr>
          <w:color w:val="000000" w:themeColor="text1"/>
          <w:sz w:val="28"/>
          <w:szCs w:val="28"/>
        </w:rPr>
        <w:softHyphen/>
        <w:t>ская очистка очищаемой аппаратной области и внешней памяти.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Группа 2: Класс 2В – многопользовательские системы, в которых пользователи имеют равные права. Класс 2Б – проверка подлинности пользователей, регистрация и т.д. (как в 3Б). Класс 2А – выполняются все требования 2Б, избирательные разграничения доступа, регистрация со</w:t>
      </w:r>
      <w:r w:rsidRPr="00C7089A">
        <w:rPr>
          <w:color w:val="000000" w:themeColor="text1"/>
          <w:sz w:val="28"/>
          <w:szCs w:val="28"/>
        </w:rPr>
        <w:softHyphen/>
        <w:t>бытий, потенциально опасных для поддержания защищенности системы, физическая очистка внешней и оперативной памяти, наличие подсистемы шифрования конфиденциальной информации, использование сертифицированных алгоритмов. Группа 1 – многопользовательские системы, в которых пользователи имеют различные полномочия доступа информации. Класс 1Д – должна проверяться подлинность пользователя, регистрация входа и выхода, учет внеш</w:t>
      </w:r>
      <w:r w:rsidRPr="00C7089A">
        <w:rPr>
          <w:color w:val="000000" w:themeColor="text1"/>
          <w:sz w:val="28"/>
          <w:szCs w:val="28"/>
        </w:rPr>
        <w:softHyphen/>
        <w:t>них носителей информации.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Класс 1Г – предыдущие + избирательные разграничения доступа, регистрация событий, потенци</w:t>
      </w:r>
      <w:r w:rsidRPr="00C7089A">
        <w:rPr>
          <w:color w:val="000000" w:themeColor="text1"/>
          <w:sz w:val="28"/>
          <w:szCs w:val="28"/>
        </w:rPr>
        <w:softHyphen/>
        <w:t>ально опасных для поддержания безопасности, и физическая очистка очищаемой аппаратной области и внешней памяти. Класс 1В – предыдущие + полномочные разграничения доступа, усилены требования для поддержа</w:t>
      </w:r>
      <w:r w:rsidRPr="00C7089A">
        <w:rPr>
          <w:color w:val="000000" w:themeColor="text1"/>
          <w:sz w:val="28"/>
          <w:szCs w:val="28"/>
        </w:rPr>
        <w:softHyphen/>
        <w:t>ния опасных для поддержания защищенности системы, интерактивное оповещение администратора системы о попытках несанкционированного доступа.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Класс 1Б – предыдущие + наличие подсистемы шифрования конфиденциальной информации и ис</w:t>
      </w:r>
      <w:r w:rsidRPr="00C7089A">
        <w:rPr>
          <w:color w:val="000000" w:themeColor="text1"/>
          <w:sz w:val="28"/>
          <w:szCs w:val="28"/>
        </w:rPr>
        <w:softHyphen/>
        <w:t>пользование сертифицированных алгоритмов. Класс 1А – предыдущие + различные субъекты доступа используют различные ключи.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bCs/>
          <w:color w:val="000000" w:themeColor="text1"/>
          <w:kern w:val="36"/>
          <w:sz w:val="28"/>
          <w:szCs w:val="28"/>
        </w:rPr>
        <w:t>Классификация угроз безопасности ОС</w:t>
      </w:r>
      <w:r>
        <w:rPr>
          <w:bCs/>
          <w:color w:val="000000" w:themeColor="text1"/>
          <w:kern w:val="36"/>
          <w:sz w:val="28"/>
          <w:szCs w:val="28"/>
        </w:rPr>
        <w:t>: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 xml:space="preserve">по цели реализации: несанкционированное чтение информации; несанкционированное изменение информации; несанкционированное удаление информации; полное или частичное разрушение ОС (разрушение – </w:t>
      </w:r>
      <w:r w:rsidRPr="00C7089A">
        <w:rPr>
          <w:color w:val="000000" w:themeColor="text1"/>
          <w:sz w:val="28"/>
          <w:szCs w:val="28"/>
        </w:rPr>
        <w:lastRenderedPageBreak/>
        <w:t>это комплекс воздействий от кратковре</w:t>
      </w:r>
      <w:r w:rsidRPr="00C7089A">
        <w:rPr>
          <w:color w:val="000000" w:themeColor="text1"/>
          <w:sz w:val="28"/>
          <w:szCs w:val="28"/>
        </w:rPr>
        <w:softHyphen/>
        <w:t>менного вывода отдельных модулей из строя до физических стираний системных файлов).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по принципу воздействия: использование известных каналов получения информации (несанкционированное чтение фай</w:t>
      </w:r>
      <w:r w:rsidRPr="00C7089A">
        <w:rPr>
          <w:color w:val="000000" w:themeColor="text1"/>
          <w:sz w:val="28"/>
          <w:szCs w:val="28"/>
        </w:rPr>
        <w:softHyphen/>
        <w:t>лов, доступ к которым запрещен); использование скрытых каналов получение информации (использование недокументирован</w:t>
      </w:r>
      <w:r w:rsidRPr="00C7089A">
        <w:rPr>
          <w:color w:val="000000" w:themeColor="text1"/>
          <w:sz w:val="28"/>
          <w:szCs w:val="28"/>
        </w:rPr>
        <w:softHyphen/>
        <w:t>ных функций); создание новых каналов получения информации (при разработке системы (какие-либо за</w:t>
      </w:r>
      <w:r w:rsidRPr="00C7089A">
        <w:rPr>
          <w:color w:val="000000" w:themeColor="text1"/>
          <w:sz w:val="28"/>
          <w:szCs w:val="28"/>
        </w:rPr>
        <w:softHyphen/>
        <w:t>кладки)).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по характеру воздействия на ОС: активное воздействие; пассивное воздействие (наблюдение за процессами);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по типу использования слабой защиты: использование неадекватной политики безопасности, в том числе ошибки администратора; использование ошибок и недокументированных возможностей программного обеспечения (служебные закладки).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по способу воздействия на объект атаки: непосредственное воздействие; превышение пользователя своих полномочий; работа от имени другого пользователя; использование результатов работы другого пользователя.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по способу действия злоумышленника: можно работать в интерактивном режиме (пошагово, вручную); либо в пакетном режиме.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по объекту атаки: ОС в целом; Объект ОС (пользователи, процессы, запущенные от их имени); Каналы передачи данных.</w:t>
      </w:r>
    </w:p>
    <w:p w:rsidR="00C7089A" w:rsidRPr="00C7089A" w:rsidRDefault="00C7089A" w:rsidP="00C7089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7089A">
        <w:rPr>
          <w:color w:val="000000" w:themeColor="text1"/>
          <w:sz w:val="28"/>
          <w:szCs w:val="28"/>
        </w:rPr>
        <w:t>по использованным средствам атаки: штатные средства ОС без использования дополнительного программного обеспечения; программное обеспечение третьих фирм; специально разработанное программное обеспечение; по состоянию атакуемого объекта на момент состояния (хранение, передача, обработка инфор</w:t>
      </w:r>
      <w:r w:rsidRPr="00C7089A">
        <w:rPr>
          <w:color w:val="000000" w:themeColor="text1"/>
          <w:sz w:val="28"/>
          <w:szCs w:val="28"/>
        </w:rPr>
        <w:softHyphen/>
        <w:t>мации).</w:t>
      </w:r>
    </w:p>
    <w:p w:rsidR="0066043C" w:rsidRPr="0066043C" w:rsidRDefault="0066043C" w:rsidP="0066043C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587D69" w:rsidRDefault="00587D69" w:rsidP="0066043C">
      <w:pPr>
        <w:pStyle w:val="a3"/>
        <w:numPr>
          <w:ilvl w:val="1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66043C">
        <w:rPr>
          <w:sz w:val="28"/>
          <w:szCs w:val="28"/>
        </w:rPr>
        <w:t>Средства защиты от несанкционированного доступа операционных систем и систем управления базами данных</w:t>
      </w:r>
    </w:p>
    <w:p w:rsidR="00C7089A" w:rsidRPr="00C7089A" w:rsidRDefault="00C7089A" w:rsidP="00C7089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К основным программным средствам защиты информации относятся: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lastRenderedPageBreak/>
        <w:t>-</w:t>
      </w:r>
      <w:r w:rsidRPr="00C7089A">
        <w:rPr>
          <w:color w:val="000000" w:themeColor="text1"/>
          <w:sz w:val="28"/>
        </w:rPr>
        <w:t xml:space="preserve"> программы идентификации и аутентификации пользователей КС;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программы разграничения доступа пользователей к ресурсам КС;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программы шифрования информации;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программы защиты информационных ресурсов (системного и прикладного программного обеспечения, баз данных, компьютерных средств обучения и т. п.) от несанкционированного изменения, использования и копирования.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Также к программным средствам защиты информации относятся: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программы уничтожения остаточной информации (в блоках оперативной памяти, временных файлах и т. п.);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программы аудита (ведения регистрационных журналов) событий, связанных с безопасностью КС, для обеспечения возможности восстановления и доказательства факта происшествия этих событий;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программы имитации работы с нарушителем (отвлечения его на получение якобы конфиденциальной информации);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программы тестового контроля защищенности КС и др.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К преимуществам программных средств защиты информации относятся: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C7089A">
        <w:rPr>
          <w:color w:val="000000" w:themeColor="text1"/>
          <w:sz w:val="28"/>
        </w:rPr>
        <w:t>простота тиражирования;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гибкость (возможность настройки на различные условия применения, учитывающие специфику угроз информационной безопасности конкретных КС);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простота применения -- одни программные средства, например шифрования, работают в «прозрачном» (незаметном для пользователя) режиме, а другие не требуют от пользователя ни каких новых (по сравнению с другими программами) навыков;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практически неограниченные возможности их развития путем внесения изменений для учета новых угроз безопасности информации.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К недостаткам программных средств защиты информации относятся: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снижение эффективности КС за счет потребления ее ресурсов, требуемых для функционирования программ защиты;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lastRenderedPageBreak/>
        <w:t>-</w:t>
      </w:r>
      <w:r w:rsidRPr="00C7089A">
        <w:rPr>
          <w:color w:val="000000" w:themeColor="text1"/>
          <w:sz w:val="28"/>
        </w:rPr>
        <w:t xml:space="preserve"> более низкая производительность (по сравнению с выполняющими аналогичные функции аппаратными средствами защиты, например шифрования);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пристыкованность многих программных средств защиты (а не их встроенность в программное обеспечение КС, рис. 4 и 5), что создает для нарушителя принципиальную возможность их обхода;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</w:t>
      </w:r>
      <w:r w:rsidRPr="00C7089A">
        <w:rPr>
          <w:color w:val="000000" w:themeColor="text1"/>
          <w:sz w:val="28"/>
        </w:rPr>
        <w:t xml:space="preserve"> возможность злоумышленного изменения программных средств защиты в процессе эксплуатации КС.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Основные компоненты: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Локальный администратор безопасности - несет ответственность за несанкционированный доступ, проверяет полномочия пользователя на вход в систему, поддерживает: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Аудит - проверка правильности выполнения действий пользователя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Диспетчер учетных записей - поддержка БД пользователей их действий и взаимодействия с системой.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Монитор безопасности - проверяет имеет ли пользователь достаточные права доступа на объект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Журнал аудита - содержит информацию о входах пользователей, фиксирует работы с файлами, папками.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Пакет проверки подлинности - анализирует системные файлы, на предмет того, что они не заменены. MSV10 - пакет по умолчанию.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7089A">
        <w:rPr>
          <w:color w:val="000000" w:themeColor="text1"/>
          <w:sz w:val="28"/>
        </w:rPr>
        <w:t>Windows XP дополнена: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C7089A">
        <w:rPr>
          <w:color w:val="000000" w:themeColor="text1"/>
          <w:sz w:val="28"/>
        </w:rPr>
        <w:t>можно назначать пароли для архивных копий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C7089A">
        <w:rPr>
          <w:color w:val="000000" w:themeColor="text1"/>
          <w:sz w:val="28"/>
        </w:rPr>
        <w:t>средства защиты от замены файлов</w:t>
      </w:r>
    </w:p>
    <w:p w:rsidR="00C7089A" w:rsidRPr="00C7089A" w:rsidRDefault="00C7089A" w:rsidP="00C7089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C7089A">
        <w:rPr>
          <w:color w:val="000000" w:themeColor="text1"/>
          <w:sz w:val="28"/>
        </w:rPr>
        <w:t>система разграничения путем ввода пароля и создания учета записей пользователя. Архивацию может проводить пользователь, у которого есть такие права.</w:t>
      </w:r>
    </w:p>
    <w:p w:rsidR="00C7089A" w:rsidRDefault="00C7089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7089A" w:rsidRDefault="00C7089A" w:rsidP="00C7089A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C7089A">
        <w:rPr>
          <w:sz w:val="28"/>
          <w:szCs w:val="28"/>
        </w:rPr>
        <w:lastRenderedPageBreak/>
        <w:t>Разработка предложений по автоматизации администрирования инфокоммуникационной системы и эксплуатации аппаратно-программных средств, улучшения использования ресурсов обеспечению защищенности компьютерных систем от вредоносных воздействий и повышения производительности</w:t>
      </w:r>
    </w:p>
    <w:p w:rsidR="00C7089A" w:rsidRDefault="00C7089A" w:rsidP="00C7089A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C7089A" w:rsidRPr="0037464E" w:rsidRDefault="00C7089A" w:rsidP="00C7089A">
      <w:pPr>
        <w:spacing w:line="360" w:lineRule="auto"/>
        <w:ind w:firstLine="709"/>
        <w:jc w:val="both"/>
        <w:rPr>
          <w:sz w:val="28"/>
          <w:szCs w:val="28"/>
        </w:rPr>
      </w:pPr>
      <w:r w:rsidRPr="0037464E">
        <w:rPr>
          <w:sz w:val="28"/>
          <w:szCs w:val="28"/>
        </w:rPr>
        <w:t xml:space="preserve">Для описания существующей технологии </w:t>
      </w:r>
      <w:r>
        <w:rPr>
          <w:sz w:val="28"/>
          <w:szCs w:val="28"/>
        </w:rPr>
        <w:t>с</w:t>
      </w:r>
      <w:r w:rsidRPr="0037464E">
        <w:rPr>
          <w:sz w:val="28"/>
          <w:szCs w:val="28"/>
        </w:rPr>
        <w:t xml:space="preserve">кладского учета на предприятии </w:t>
      </w:r>
      <w:r w:rsidRPr="00AF6345">
        <w:rPr>
          <w:sz w:val="28"/>
        </w:rPr>
        <w:t>ООО «</w:t>
      </w:r>
      <w:r>
        <w:rPr>
          <w:sz w:val="28"/>
        </w:rPr>
        <w:t xml:space="preserve">ПК </w:t>
      </w:r>
      <w:r w:rsidRPr="00AF6345">
        <w:rPr>
          <w:sz w:val="28"/>
        </w:rPr>
        <w:t>Венткомплекс»</w:t>
      </w:r>
      <w:r w:rsidRPr="0037464E">
        <w:rPr>
          <w:sz w:val="28"/>
          <w:szCs w:val="28"/>
        </w:rPr>
        <w:t xml:space="preserve">, построим структурно-функциональную диаграмму изучаемого процесса по методологии </w:t>
      </w:r>
      <w:r w:rsidRPr="0037464E">
        <w:rPr>
          <w:sz w:val="28"/>
          <w:szCs w:val="28"/>
          <w:lang w:val="en-US"/>
        </w:rPr>
        <w:t>SADT</w:t>
      </w:r>
      <w:r w:rsidRPr="0037464E">
        <w:rPr>
          <w:rStyle w:val="af"/>
          <w:sz w:val="28"/>
          <w:szCs w:val="28"/>
          <w:lang w:val="en-US"/>
        </w:rPr>
        <w:footnoteReference w:id="1"/>
      </w:r>
      <w:r w:rsidRPr="0037464E">
        <w:rPr>
          <w:sz w:val="28"/>
          <w:szCs w:val="28"/>
        </w:rPr>
        <w:t xml:space="preserve">. Среди множества </w:t>
      </w:r>
      <w:r w:rsidRPr="0037464E">
        <w:rPr>
          <w:bCs/>
          <w:sz w:val="28"/>
          <w:szCs w:val="28"/>
          <w:lang w:val="en-US"/>
        </w:rPr>
        <w:t>CASE</w:t>
      </w:r>
      <w:r w:rsidRPr="0037464E">
        <w:rPr>
          <w:sz w:val="28"/>
          <w:szCs w:val="28"/>
        </w:rPr>
        <w:t xml:space="preserve"> средств, пригодных для реализации таких диаграмм, предпочтение было отдано продукту компании «</w:t>
      </w:r>
      <w:r w:rsidRPr="0037464E">
        <w:rPr>
          <w:sz w:val="28"/>
          <w:szCs w:val="28"/>
          <w:shd w:val="clear" w:color="auto" w:fill="FFFFFF"/>
        </w:rPr>
        <w:t>Computer Associates»</w:t>
      </w:r>
      <w:r w:rsidRPr="0037464E">
        <w:rPr>
          <w:sz w:val="28"/>
          <w:szCs w:val="28"/>
        </w:rPr>
        <w:t xml:space="preserve"> - </w:t>
      </w:r>
      <w:r w:rsidRPr="0037464E">
        <w:rPr>
          <w:bCs/>
          <w:iCs/>
          <w:sz w:val="28"/>
          <w:szCs w:val="28"/>
        </w:rPr>
        <w:t>«BPwin»</w:t>
      </w:r>
      <w:r w:rsidRPr="0037464E">
        <w:rPr>
          <w:sz w:val="28"/>
          <w:szCs w:val="28"/>
        </w:rPr>
        <w:t>. Проектирование функциональных моделей будет производиться на основе стандарта </w:t>
      </w:r>
      <w:r w:rsidRPr="0037464E">
        <w:rPr>
          <w:bCs/>
          <w:iCs/>
          <w:sz w:val="28"/>
          <w:szCs w:val="28"/>
        </w:rPr>
        <w:t xml:space="preserve">IDEF0. </w:t>
      </w:r>
    </w:p>
    <w:p w:rsidR="00C7089A" w:rsidRDefault="00C7089A" w:rsidP="00C708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7464E">
        <w:rPr>
          <w:bCs/>
          <w:iCs/>
          <w:sz w:val="28"/>
          <w:szCs w:val="28"/>
        </w:rPr>
        <w:t>Контекстная диаграмма процесса «</w:t>
      </w:r>
      <w:r>
        <w:rPr>
          <w:bCs/>
          <w:iCs/>
          <w:sz w:val="28"/>
          <w:szCs w:val="28"/>
        </w:rPr>
        <w:t>С</w:t>
      </w:r>
      <w:r w:rsidRPr="0037464E">
        <w:rPr>
          <w:bCs/>
          <w:iCs/>
          <w:sz w:val="28"/>
          <w:szCs w:val="28"/>
        </w:rPr>
        <w:t xml:space="preserve">кладской учет» </w:t>
      </w:r>
      <w:r w:rsidRPr="0037464E">
        <w:rPr>
          <w:sz w:val="28"/>
          <w:szCs w:val="28"/>
        </w:rPr>
        <w:t xml:space="preserve">в </w:t>
      </w:r>
      <w:r w:rsidRPr="00AF6345">
        <w:rPr>
          <w:sz w:val="28"/>
        </w:rPr>
        <w:t>ООО «</w:t>
      </w:r>
      <w:r>
        <w:rPr>
          <w:sz w:val="28"/>
        </w:rPr>
        <w:t xml:space="preserve">ПК </w:t>
      </w:r>
      <w:r w:rsidRPr="00AF6345">
        <w:rPr>
          <w:sz w:val="28"/>
        </w:rPr>
        <w:t>Венткомплекс»</w:t>
      </w:r>
      <w:r>
        <w:rPr>
          <w:sz w:val="28"/>
        </w:rPr>
        <w:t xml:space="preserve"> </w:t>
      </w:r>
      <w:r w:rsidRPr="0037464E">
        <w:rPr>
          <w:bCs/>
          <w:iCs/>
          <w:sz w:val="28"/>
          <w:szCs w:val="28"/>
        </w:rPr>
        <w:t>представлена на рисунке</w:t>
      </w:r>
      <w:r>
        <w:rPr>
          <w:bCs/>
          <w:iCs/>
          <w:sz w:val="28"/>
          <w:szCs w:val="28"/>
        </w:rPr>
        <w:t xml:space="preserve"> 3</w:t>
      </w:r>
      <w:r w:rsidRPr="0037464E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  <w:r w:rsidRPr="0037464E">
        <w:rPr>
          <w:sz w:val="28"/>
          <w:szCs w:val="28"/>
        </w:rPr>
        <w:t xml:space="preserve">На диаграмме дается общее представление об изучаемом процессе. </w:t>
      </w:r>
    </w:p>
    <w:p w:rsidR="00C7089A" w:rsidRDefault="00C7089A" w:rsidP="00C7089A">
      <w:pPr>
        <w:spacing w:line="360" w:lineRule="auto"/>
        <w:ind w:firstLine="709"/>
        <w:contextualSpacing/>
        <w:jc w:val="both"/>
        <w:rPr>
          <w:noProof/>
          <w:sz w:val="28"/>
          <w:szCs w:val="28"/>
        </w:rPr>
      </w:pPr>
    </w:p>
    <w:p w:rsidR="00C7089A" w:rsidRDefault="00C7089A" w:rsidP="00C7089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F4C0F3" wp14:editId="5F9ACE2B">
            <wp:extent cx="5486400" cy="365193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0-05-08 в 17.54.5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382" cy="36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9A" w:rsidRPr="00B114B2" w:rsidRDefault="00C7089A" w:rsidP="00C7089A">
      <w:pPr>
        <w:spacing w:line="360" w:lineRule="auto"/>
        <w:contextualSpacing/>
        <w:jc w:val="both"/>
        <w:rPr>
          <w:bCs/>
          <w:iCs/>
          <w:sz w:val="28"/>
          <w:szCs w:val="28"/>
        </w:rPr>
      </w:pPr>
    </w:p>
    <w:p w:rsidR="00C7089A" w:rsidRPr="00C7089A" w:rsidRDefault="00C7089A" w:rsidP="00C7089A">
      <w:pPr>
        <w:spacing w:line="360" w:lineRule="auto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2142036</wp:posOffset>
                </wp:positionH>
                <wp:positionV relativeFrom="paragraph">
                  <wp:posOffset>1633855</wp:posOffset>
                </wp:positionV>
                <wp:extent cx="2035175" cy="261258"/>
                <wp:effectExtent l="0" t="0" r="9525" b="184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089A" w:rsidRPr="00C7089A" w:rsidRDefault="00C7089A">
                            <w:pPr>
                              <w:rPr>
                                <w:sz w:val="21"/>
                              </w:rPr>
                            </w:pPr>
                            <w:r w:rsidRPr="00C7089A">
                              <w:rPr>
                                <w:sz w:val="22"/>
                              </w:rPr>
                              <w:t>ООО «ПК Венткомплекс»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68.65pt;margin-top:128.65pt;width:160.25pt;height: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" fillcolor="white [3201]" strokeweight=".5pt">
                <v:textbox>
                  <w:txbxContent>
                    <w:p w:rsidR="00C7089A" w:rsidRPr="00C7089A" w:rsidRDefault="00C7089A">
                      <w:pPr>
                        <w:rPr>
                          <w:sz w:val="21"/>
                        </w:rPr>
                      </w:pPr>
                      <w:r w:rsidRPr="00C7089A">
                        <w:rPr>
                          <w:sz w:val="22"/>
                        </w:rPr>
                        <w:t>ООО «ПК Венткомплекс»</w:t>
                      </w:r>
                    </w:p>
                  </w:txbxContent>
                </v:textbox>
              </v:shape>
            </w:pict>
          </mc:Fallback>
        </mc:AlternateContent>
      </w:r>
      <w:r w:rsidRPr="00B114B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B114B2">
        <w:rPr>
          <w:sz w:val="28"/>
          <w:szCs w:val="28"/>
        </w:rPr>
        <w:t xml:space="preserve"> - Контекстная диаграмма процесса «Складской учет»                                                         в </w:t>
      </w:r>
      <w:r w:rsidRPr="00AF6345">
        <w:rPr>
          <w:sz w:val="28"/>
        </w:rPr>
        <w:t>ООО «</w:t>
      </w:r>
      <w:r>
        <w:rPr>
          <w:sz w:val="28"/>
        </w:rPr>
        <w:t xml:space="preserve">ПК </w:t>
      </w:r>
      <w:r w:rsidRPr="00AF6345">
        <w:rPr>
          <w:sz w:val="28"/>
        </w:rPr>
        <w:t>Венткомплекс»</w:t>
      </w:r>
      <w:r w:rsidRPr="00B114B2">
        <w:rPr>
          <w:sz w:val="28"/>
          <w:szCs w:val="28"/>
        </w:rPr>
        <w:t xml:space="preserve">. Модель </w:t>
      </w:r>
      <w:r w:rsidRPr="00B114B2">
        <w:rPr>
          <w:sz w:val="28"/>
          <w:szCs w:val="28"/>
          <w:lang w:val="en-US"/>
        </w:rPr>
        <w:t>AS</w:t>
      </w:r>
      <w:r w:rsidRPr="00B114B2">
        <w:rPr>
          <w:sz w:val="28"/>
          <w:szCs w:val="28"/>
        </w:rPr>
        <w:t>-</w:t>
      </w:r>
      <w:r w:rsidRPr="00B114B2">
        <w:rPr>
          <w:sz w:val="28"/>
          <w:szCs w:val="28"/>
          <w:lang w:val="en-US"/>
        </w:rPr>
        <w:t>IS</w:t>
      </w:r>
    </w:p>
    <w:p w:rsidR="00C7089A" w:rsidRPr="0037464E" w:rsidRDefault="00C7089A" w:rsidP="00C7089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2B5714" wp14:editId="03B88BDC">
            <wp:extent cx="5940425" cy="3952853"/>
            <wp:effectExtent l="0" t="0" r="3175" b="0"/>
            <wp:docPr id="7" name="Рисунок 7" descr="D:\Документы\Архив работ\Работы 2019\Дмпломная ИС управления складом с использованием адресного хранения\Диаграммы\AS-IS\02_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Архив работ\Работы 2019\Дмпломная ИС управления складом с использованием адресного хранения\Диаграммы\AS-IS\02_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9A" w:rsidRPr="00B114B2" w:rsidRDefault="00C7089A" w:rsidP="00C7089A">
      <w:pPr>
        <w:spacing w:line="360" w:lineRule="auto"/>
        <w:contextualSpacing/>
        <w:jc w:val="center"/>
        <w:rPr>
          <w:sz w:val="28"/>
          <w:szCs w:val="28"/>
        </w:rPr>
      </w:pPr>
      <w:r w:rsidRPr="00B114B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B114B2">
        <w:rPr>
          <w:sz w:val="28"/>
          <w:szCs w:val="28"/>
        </w:rPr>
        <w:t xml:space="preserve"> - Декомпозиция процесса «Складской учет». Модель </w:t>
      </w:r>
      <w:r w:rsidRPr="00B114B2">
        <w:rPr>
          <w:sz w:val="28"/>
          <w:szCs w:val="28"/>
          <w:lang w:val="en-US"/>
        </w:rPr>
        <w:t>AS</w:t>
      </w:r>
      <w:r w:rsidRPr="00B114B2">
        <w:rPr>
          <w:sz w:val="28"/>
          <w:szCs w:val="28"/>
        </w:rPr>
        <w:t>-</w:t>
      </w:r>
      <w:r w:rsidRPr="00B114B2">
        <w:rPr>
          <w:sz w:val="28"/>
          <w:szCs w:val="28"/>
          <w:lang w:val="en-US"/>
        </w:rPr>
        <w:t>IS</w:t>
      </w:r>
    </w:p>
    <w:p w:rsidR="00C7089A" w:rsidRDefault="00C7089A" w:rsidP="00C7089A">
      <w:pPr>
        <w:suppressAutoHyphens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</w:p>
    <w:p w:rsidR="00C7089A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результате проведенного анализа на основе моделирования бизнес-процессов исследуемой компании, были выявлены следующие недостатки складского учета: </w:t>
      </w:r>
    </w:p>
    <w:p w:rsidR="00C7089A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нет доступа к актуальной информации о состоянии склада и свободных ячейках;</w:t>
      </w:r>
    </w:p>
    <w:p w:rsidR="00C7089A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длительные процедуры поиска интересующей информации;</w:t>
      </w:r>
    </w:p>
    <w:p w:rsidR="00C7089A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контроля сроков исполнения заказов;</w:t>
      </w:r>
    </w:p>
    <w:p w:rsidR="00C7089A" w:rsidRPr="0080157C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80157C">
        <w:rPr>
          <w:sz w:val="28"/>
          <w:szCs w:val="28"/>
        </w:rPr>
        <w:t>- длительные процедуры размещения товаров на складе, связанные с поиском свободных мест и ячеек;</w:t>
      </w:r>
    </w:p>
    <w:p w:rsidR="00C7089A" w:rsidRPr="0080157C" w:rsidRDefault="00C7089A" w:rsidP="00C7089A">
      <w:pPr>
        <w:tabs>
          <w:tab w:val="left" w:pos="567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0157C">
        <w:rPr>
          <w:sz w:val="28"/>
          <w:szCs w:val="28"/>
        </w:rPr>
        <w:t>- высокая трудоемкость и низкая оперативность обработки информации;</w:t>
      </w:r>
    </w:p>
    <w:p w:rsidR="00C7089A" w:rsidRPr="0080157C" w:rsidRDefault="00C7089A" w:rsidP="00C7089A">
      <w:pPr>
        <w:tabs>
          <w:tab w:val="left" w:pos="567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0157C">
        <w:rPr>
          <w:sz w:val="28"/>
          <w:szCs w:val="28"/>
        </w:rPr>
        <w:t>- отсутствие единых стандартов сбора и регистрации информации, приводящих к дубл</w:t>
      </w:r>
      <w:r>
        <w:rPr>
          <w:sz w:val="28"/>
          <w:szCs w:val="28"/>
        </w:rPr>
        <w:t>ированию или потере данных о заказах</w:t>
      </w:r>
      <w:r w:rsidRPr="0080157C">
        <w:rPr>
          <w:sz w:val="28"/>
          <w:szCs w:val="28"/>
        </w:rPr>
        <w:t xml:space="preserve"> или же товарах;</w:t>
      </w:r>
    </w:p>
    <w:p w:rsidR="00C7089A" w:rsidRPr="0080157C" w:rsidRDefault="00C7089A" w:rsidP="00C7089A">
      <w:pPr>
        <w:tabs>
          <w:tab w:val="left" w:pos="567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0157C">
        <w:rPr>
          <w:sz w:val="28"/>
          <w:szCs w:val="28"/>
        </w:rPr>
        <w:t>- низкий уровень безопасности хранимых данных, доступ к модификации и уничтожению которых может получить любой сотрудник компании;</w:t>
      </w:r>
    </w:p>
    <w:p w:rsidR="00C7089A" w:rsidRPr="00C04BF2" w:rsidRDefault="00C7089A" w:rsidP="00C7089A">
      <w:pPr>
        <w:tabs>
          <w:tab w:val="left" w:pos="567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0157C">
        <w:rPr>
          <w:sz w:val="28"/>
          <w:szCs w:val="28"/>
        </w:rPr>
        <w:t>- большой объем бумажных носителей информации, занимающих нема</w:t>
      </w:r>
      <w:r>
        <w:rPr>
          <w:sz w:val="28"/>
          <w:szCs w:val="28"/>
        </w:rPr>
        <w:t>лую долю офисного пространства.</w:t>
      </w:r>
    </w:p>
    <w:p w:rsidR="00C7089A" w:rsidRPr="00371488" w:rsidRDefault="00C7089A" w:rsidP="00C708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выявленные недостатки учета, </w:t>
      </w:r>
      <w:r>
        <w:rPr>
          <w:sz w:val="28"/>
          <w:szCs w:val="28"/>
          <w:shd w:val="clear" w:color="auto" w:fill="FFFFFF"/>
        </w:rPr>
        <w:t>необходимо разработать программный продукт, который позволит</w:t>
      </w:r>
      <w:r w:rsidRPr="008C529C">
        <w:rPr>
          <w:sz w:val="28"/>
          <w:szCs w:val="28"/>
          <w:shd w:val="clear" w:color="auto" w:fill="FFFFFF"/>
        </w:rPr>
        <w:t>:</w:t>
      </w:r>
    </w:p>
    <w:p w:rsidR="00C7089A" w:rsidRPr="008C529C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C529C">
        <w:rPr>
          <w:sz w:val="28"/>
          <w:szCs w:val="28"/>
          <w:shd w:val="clear" w:color="auto" w:fill="FFFFFF"/>
        </w:rPr>
        <w:t>- автоматизировать процесс учета поставки товаров на склад;</w:t>
      </w:r>
    </w:p>
    <w:p w:rsidR="00C7089A" w:rsidRPr="008C529C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C529C">
        <w:rPr>
          <w:sz w:val="28"/>
          <w:szCs w:val="28"/>
          <w:shd w:val="clear" w:color="auto" w:fill="FFFFFF"/>
        </w:rPr>
        <w:t>- автоматизировать процесс размещения товаров на складе с учетом информации о количестве свободных мест в ячейках;</w:t>
      </w:r>
    </w:p>
    <w:p w:rsidR="00C7089A" w:rsidRPr="008C529C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C529C">
        <w:rPr>
          <w:sz w:val="28"/>
          <w:szCs w:val="28"/>
          <w:shd w:val="clear" w:color="auto" w:fill="FFFFFF"/>
        </w:rPr>
        <w:t>- автоматизировать процесс расчета свободных и занятых мест в ячейках на складе компании;</w:t>
      </w:r>
    </w:p>
    <w:p w:rsidR="00C7089A" w:rsidRPr="008C529C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C529C">
        <w:rPr>
          <w:sz w:val="28"/>
          <w:szCs w:val="28"/>
          <w:shd w:val="clear" w:color="auto" w:fill="FFFFFF"/>
        </w:rPr>
        <w:t>- автоматизировать процесс комплектования заказов;</w:t>
      </w:r>
    </w:p>
    <w:p w:rsidR="00C7089A" w:rsidRPr="008C529C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C529C">
        <w:rPr>
          <w:sz w:val="28"/>
          <w:szCs w:val="28"/>
          <w:shd w:val="clear" w:color="auto" w:fill="FFFFFF"/>
        </w:rPr>
        <w:t>- автоматизировать формирование документа «</w:t>
      </w:r>
      <w:r>
        <w:rPr>
          <w:sz w:val="28"/>
          <w:szCs w:val="28"/>
          <w:shd w:val="clear" w:color="auto" w:fill="FFFFFF"/>
        </w:rPr>
        <w:t>Упаковочный лист</w:t>
      </w:r>
      <w:r w:rsidRPr="008C529C">
        <w:rPr>
          <w:sz w:val="28"/>
          <w:szCs w:val="28"/>
          <w:shd w:val="clear" w:color="auto" w:fill="FFFFFF"/>
        </w:rPr>
        <w:t>»;</w:t>
      </w:r>
    </w:p>
    <w:p w:rsidR="00C7089A" w:rsidRPr="008C529C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C529C">
        <w:rPr>
          <w:sz w:val="28"/>
          <w:szCs w:val="28"/>
          <w:shd w:val="clear" w:color="auto" w:fill="FFFFFF"/>
        </w:rPr>
        <w:t>- автоматизировать расчет остатка товаров каждого вида на складе;</w:t>
      </w:r>
    </w:p>
    <w:p w:rsidR="00C7089A" w:rsidRPr="008C529C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C529C">
        <w:rPr>
          <w:sz w:val="28"/>
          <w:szCs w:val="28"/>
          <w:shd w:val="clear" w:color="auto" w:fill="FFFFFF"/>
        </w:rPr>
        <w:t>- автоматизировать процесс списания недоброкачественных товаров.</w:t>
      </w:r>
    </w:p>
    <w:p w:rsidR="00C7089A" w:rsidRDefault="00C7089A" w:rsidP="00C7089A">
      <w:pPr>
        <w:shd w:val="clear" w:color="auto" w:fill="FFFFFF"/>
        <w:spacing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 w:rsidRPr="008C529C">
        <w:rPr>
          <w:sz w:val="28"/>
          <w:szCs w:val="28"/>
        </w:rPr>
        <w:t xml:space="preserve">Современный рынок программных продуктов предлагает множество решений для автоматизации работы склада. Наибольшей популярностью </w:t>
      </w:r>
      <w:r w:rsidRPr="008C529C">
        <w:rPr>
          <w:sz w:val="28"/>
          <w:szCs w:val="28"/>
        </w:rPr>
        <w:lastRenderedPageBreak/>
        <w:t>среди них пользуются системы «Автоматизация склада» от компании «</w:t>
      </w:r>
      <w:r w:rsidRPr="008C529C">
        <w:rPr>
          <w:sz w:val="28"/>
          <w:szCs w:val="28"/>
          <w:lang w:val="en-US"/>
        </w:rPr>
        <w:t>A</w:t>
      </w:r>
      <w:r w:rsidRPr="008C529C">
        <w:rPr>
          <w:sz w:val="28"/>
          <w:szCs w:val="28"/>
        </w:rPr>
        <w:t>bmcloud», «</w:t>
      </w:r>
      <w:r w:rsidRPr="008C529C">
        <w:rPr>
          <w:bCs/>
          <w:sz w:val="28"/>
          <w:szCs w:val="28"/>
        </w:rPr>
        <w:t xml:space="preserve">1С-Логистика: Управление складом 3.0» и «Мой склад» от компании </w:t>
      </w:r>
      <w:r w:rsidRPr="008C529C">
        <w:rPr>
          <w:sz w:val="28"/>
          <w:szCs w:val="28"/>
          <w:shd w:val="clear" w:color="auto" w:fill="FFFFFF"/>
        </w:rPr>
        <w:t>«Логнекс»</w:t>
      </w:r>
      <w:r w:rsidRPr="008C529C">
        <w:rPr>
          <w:bCs/>
          <w:sz w:val="28"/>
          <w:szCs w:val="28"/>
        </w:rPr>
        <w:t>.</w:t>
      </w:r>
      <w:r w:rsidRPr="008C529C">
        <w:rPr>
          <w:sz w:val="28"/>
          <w:szCs w:val="28"/>
        </w:rPr>
        <w:t xml:space="preserve"> Данные системы находятся в свободном доступе и обладают минимальным набором функций. </w:t>
      </w:r>
    </w:p>
    <w:p w:rsidR="00C7089A" w:rsidRPr="001313E4" w:rsidRDefault="00C7089A" w:rsidP="00C7089A">
      <w:pPr>
        <w:shd w:val="clear" w:color="auto" w:fill="FFFFFF"/>
        <w:spacing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 w:rsidRPr="00EB3C9F">
        <w:rPr>
          <w:rFonts w:eastAsia="Calibri"/>
          <w:sz w:val="28"/>
          <w:szCs w:val="28"/>
        </w:rPr>
        <w:t>В продукте компании «1С» - «</w:t>
      </w:r>
      <w:r w:rsidRPr="00EB3C9F">
        <w:rPr>
          <w:rFonts w:eastAsia="Calibri"/>
          <w:bCs/>
          <w:sz w:val="28"/>
          <w:szCs w:val="28"/>
        </w:rPr>
        <w:t xml:space="preserve">1С-Логистика: Управление складом 3.0» </w:t>
      </w:r>
      <w:r w:rsidRPr="00EB3C9F">
        <w:rPr>
          <w:rFonts w:eastAsia="Calibri"/>
          <w:sz w:val="28"/>
          <w:szCs w:val="28"/>
        </w:rPr>
        <w:t>отсутствуют базовый набор функций, необходимых для работы современного склада. Интерфейс программы имеет сложную и непонятную структуру.</w:t>
      </w:r>
    </w:p>
    <w:p w:rsidR="00C7089A" w:rsidRDefault="00C7089A" w:rsidP="00C7089A">
      <w:pPr>
        <w:spacing w:line="360" w:lineRule="auto"/>
        <w:ind w:firstLine="708"/>
        <w:contextualSpacing/>
        <w:jc w:val="both"/>
        <w:rPr>
          <w:rFonts w:eastAsia="Calibri"/>
          <w:bCs/>
          <w:sz w:val="28"/>
          <w:szCs w:val="28"/>
          <w:shd w:val="clear" w:color="auto" w:fill="FFFFFF"/>
        </w:rPr>
      </w:pPr>
      <w:r w:rsidRPr="00EB3C9F">
        <w:rPr>
          <w:rFonts w:eastAsia="Calibri"/>
          <w:bCs/>
          <w:sz w:val="28"/>
          <w:szCs w:val="28"/>
          <w:shd w:val="clear" w:color="auto" w:fill="FFFFFF"/>
        </w:rPr>
        <w:t>Итоги анализа существующих на отечественном рынке программных продуктов для автоматизации учета продаж</w:t>
      </w:r>
      <w:r w:rsidRPr="001313E4">
        <w:rPr>
          <w:sz w:val="28"/>
          <w:szCs w:val="28"/>
        </w:rPr>
        <w:t xml:space="preserve"> </w:t>
      </w:r>
      <w:r w:rsidRPr="00B114B2">
        <w:rPr>
          <w:sz w:val="28"/>
        </w:rPr>
        <w:t>ООО «Венткомплекс»</w:t>
      </w:r>
      <w:r>
        <w:rPr>
          <w:sz w:val="28"/>
        </w:rPr>
        <w:t xml:space="preserve"> </w:t>
      </w:r>
      <w:r w:rsidRPr="00EB3C9F">
        <w:rPr>
          <w:rFonts w:eastAsia="Calibri"/>
          <w:bCs/>
          <w:sz w:val="28"/>
          <w:szCs w:val="28"/>
          <w:shd w:val="clear" w:color="auto" w:fill="FFFFFF"/>
        </w:rPr>
        <w:t xml:space="preserve">доказывают, что наиболее рациональным решением для является разработка собственной системы, специально ориентированной под ее бизнес-процессы. </w:t>
      </w:r>
    </w:p>
    <w:p w:rsidR="00C7089A" w:rsidRPr="00EB3C9F" w:rsidRDefault="00C7089A" w:rsidP="00C708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EB3C9F">
        <w:rPr>
          <w:sz w:val="28"/>
          <w:szCs w:val="28"/>
        </w:rPr>
        <w:t xml:space="preserve">ля разработки информационной системы может быть успешно использована среда разработки </w:t>
      </w:r>
      <w:r>
        <w:rPr>
          <w:sz w:val="28"/>
          <w:szCs w:val="28"/>
        </w:rPr>
        <w:t>«</w:t>
      </w:r>
      <w:r w:rsidRPr="00EB3C9F">
        <w:rPr>
          <w:sz w:val="28"/>
          <w:szCs w:val="28"/>
          <w:lang w:val="en-US"/>
        </w:rPr>
        <w:t>Delphi</w:t>
      </w:r>
      <w:r w:rsidRPr="00EB3C9F">
        <w:rPr>
          <w:sz w:val="28"/>
          <w:szCs w:val="28"/>
        </w:rPr>
        <w:t xml:space="preserve"> 7</w:t>
      </w:r>
      <w:r>
        <w:rPr>
          <w:sz w:val="28"/>
          <w:szCs w:val="28"/>
        </w:rPr>
        <w:t>»</w:t>
      </w:r>
      <w:r w:rsidRPr="00EB3C9F">
        <w:rPr>
          <w:sz w:val="28"/>
          <w:szCs w:val="28"/>
        </w:rPr>
        <w:t>.</w:t>
      </w:r>
    </w:p>
    <w:p w:rsidR="00C7089A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EB3C9F">
        <w:rPr>
          <w:sz w:val="28"/>
          <w:szCs w:val="28"/>
        </w:rPr>
        <w:t xml:space="preserve">«Delphi 7» является мощной и быстрой средой разработки приложений для </w:t>
      </w:r>
      <w:r w:rsidRPr="00EB3C9F">
        <w:rPr>
          <w:sz w:val="28"/>
          <w:szCs w:val="28"/>
          <w:lang w:val="en-US"/>
        </w:rPr>
        <w:t>Windows</w:t>
      </w:r>
      <w:r w:rsidRPr="00EB3C9F">
        <w:rPr>
          <w:sz w:val="28"/>
          <w:szCs w:val="28"/>
        </w:rPr>
        <w:t xml:space="preserve"> с использованием объектно-ориентированного подхода к программированию</w:t>
      </w:r>
      <w:r>
        <w:rPr>
          <w:sz w:val="28"/>
          <w:szCs w:val="28"/>
        </w:rPr>
        <w:t>.</w:t>
      </w:r>
    </w:p>
    <w:p w:rsidR="00C7089A" w:rsidRPr="00EB3C9F" w:rsidRDefault="00C7089A" w:rsidP="00C708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B3C9F">
        <w:rPr>
          <w:sz w:val="28"/>
          <w:szCs w:val="28"/>
        </w:rPr>
        <w:t xml:space="preserve">Основными преимуществами «Delphi» можно назвать: </w:t>
      </w:r>
    </w:p>
    <w:p w:rsidR="00C7089A" w:rsidRPr="00EB3C9F" w:rsidRDefault="00C7089A" w:rsidP="00C708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B3C9F">
        <w:rPr>
          <w:sz w:val="28"/>
          <w:szCs w:val="28"/>
        </w:rPr>
        <w:t>- надежность, стабильность и простота изучения;</w:t>
      </w:r>
    </w:p>
    <w:p w:rsidR="00C7089A" w:rsidRPr="00EB3C9F" w:rsidRDefault="00C7089A" w:rsidP="00C708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B3C9F">
        <w:rPr>
          <w:sz w:val="28"/>
          <w:szCs w:val="28"/>
        </w:rPr>
        <w:t>- отсутствие необходимости в установке дополнительных библиотек;</w:t>
      </w:r>
    </w:p>
    <w:p w:rsidR="00C7089A" w:rsidRPr="00EB3C9F" w:rsidRDefault="00C7089A" w:rsidP="00C708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B3C9F">
        <w:rPr>
          <w:sz w:val="28"/>
          <w:szCs w:val="28"/>
        </w:rPr>
        <w:t>- встроенный инструмент визуального моделирования;</w:t>
      </w:r>
    </w:p>
    <w:p w:rsidR="00C7089A" w:rsidRPr="00EB3C9F" w:rsidRDefault="00C7089A" w:rsidP="00C708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B3C9F">
        <w:rPr>
          <w:sz w:val="28"/>
          <w:szCs w:val="28"/>
        </w:rPr>
        <w:t>- мощный генератор отчетов «</w:t>
      </w:r>
      <w:r w:rsidRPr="00EB3C9F">
        <w:rPr>
          <w:sz w:val="28"/>
          <w:szCs w:val="28"/>
          <w:lang w:val="en-US"/>
        </w:rPr>
        <w:t>Rave</w:t>
      </w:r>
      <w:r w:rsidRPr="00EB3C9F">
        <w:rPr>
          <w:sz w:val="28"/>
          <w:szCs w:val="28"/>
        </w:rPr>
        <w:t xml:space="preserve"> </w:t>
      </w:r>
      <w:r w:rsidRPr="00EB3C9F">
        <w:rPr>
          <w:sz w:val="28"/>
          <w:szCs w:val="28"/>
          <w:lang w:val="en-US"/>
        </w:rPr>
        <w:t>Designer</w:t>
      </w:r>
      <w:r w:rsidRPr="00EB3C9F">
        <w:rPr>
          <w:sz w:val="28"/>
          <w:szCs w:val="28"/>
        </w:rPr>
        <w:t>»;</w:t>
      </w:r>
    </w:p>
    <w:p w:rsidR="00C7089A" w:rsidRPr="00EB3C9F" w:rsidRDefault="00C7089A" w:rsidP="00C708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B3C9F">
        <w:rPr>
          <w:sz w:val="28"/>
          <w:szCs w:val="28"/>
        </w:rPr>
        <w:t>- совместимость с различными СУБД;</w:t>
      </w:r>
    </w:p>
    <w:p w:rsidR="00C7089A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EB3C9F">
        <w:rPr>
          <w:sz w:val="28"/>
          <w:szCs w:val="28"/>
        </w:rPr>
        <w:t>- огромное количество встраиваемых компонентов</w:t>
      </w:r>
      <w:r>
        <w:rPr>
          <w:sz w:val="28"/>
          <w:szCs w:val="28"/>
        </w:rPr>
        <w:t>.</w:t>
      </w:r>
    </w:p>
    <w:p w:rsidR="00C7089A" w:rsidRPr="00DA4F30" w:rsidRDefault="00C7089A" w:rsidP="00C7089A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A4F30">
        <w:rPr>
          <w:color w:val="000000" w:themeColor="text1"/>
          <w:sz w:val="28"/>
          <w:szCs w:val="28"/>
          <w:shd w:val="clear" w:color="auto" w:fill="FFFFFF"/>
        </w:rPr>
        <w:t xml:space="preserve">В главном меню выберите «Delphi 7», чтобы запустить мастера установки (рисунок </w:t>
      </w:r>
      <w:r>
        <w:rPr>
          <w:color w:val="000000" w:themeColor="text1"/>
          <w:sz w:val="28"/>
          <w:szCs w:val="28"/>
          <w:shd w:val="clear" w:color="auto" w:fill="FFFFFF"/>
        </w:rPr>
        <w:t>5</w:t>
      </w:r>
      <w:r w:rsidRPr="00DA4F30">
        <w:rPr>
          <w:color w:val="000000" w:themeColor="text1"/>
          <w:sz w:val="28"/>
          <w:szCs w:val="28"/>
          <w:shd w:val="clear" w:color="auto" w:fill="FFFFFF"/>
        </w:rPr>
        <w:t>)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7089A" w:rsidRDefault="00C7089A" w:rsidP="00C7089A">
      <w:pPr>
        <w:spacing w:line="360" w:lineRule="auto"/>
        <w:ind w:firstLine="708"/>
        <w:contextualSpacing/>
        <w:jc w:val="both"/>
      </w:pPr>
      <w:r>
        <w:lastRenderedPageBreak/>
        <w:fldChar w:fldCharType="begin"/>
      </w:r>
      <w:r>
        <w:instrText xml:space="preserve"> INCLUDEPICTURE "http://mysettings.ru/wp-content/uploads/2015/03/borland-delphi-7-install-for-windows7.jpg"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DA387C" wp14:editId="23B5C46A">
            <wp:extent cx="5936615" cy="2964815"/>
            <wp:effectExtent l="0" t="0" r="0" b="0"/>
            <wp:docPr id="12" name="Рисунок 12" descr="Установить Delph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тановить Delphi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7089A" w:rsidRPr="00B114B2" w:rsidRDefault="00C7089A" w:rsidP="00C7089A">
      <w:pPr>
        <w:spacing w:line="360" w:lineRule="auto"/>
        <w:ind w:firstLine="708"/>
        <w:contextualSpacing/>
        <w:jc w:val="center"/>
        <w:rPr>
          <w:color w:val="000000" w:themeColor="text1"/>
          <w:sz w:val="28"/>
          <w:shd w:val="clear" w:color="auto" w:fill="FFFFFF"/>
        </w:rPr>
      </w:pPr>
      <w:r w:rsidRPr="00B114B2">
        <w:rPr>
          <w:color w:val="000000" w:themeColor="text1"/>
          <w:sz w:val="28"/>
          <w:shd w:val="clear" w:color="auto" w:fill="FFFFFF"/>
        </w:rPr>
        <w:t>Рисунок</w:t>
      </w:r>
      <w:r>
        <w:rPr>
          <w:color w:val="000000" w:themeColor="text1"/>
          <w:sz w:val="28"/>
          <w:shd w:val="clear" w:color="auto" w:fill="FFFFFF"/>
        </w:rPr>
        <w:t xml:space="preserve"> 5 </w:t>
      </w:r>
      <w:r w:rsidRPr="00B114B2">
        <w:rPr>
          <w:color w:val="000000" w:themeColor="text1"/>
          <w:sz w:val="28"/>
          <w:shd w:val="clear" w:color="auto" w:fill="FFFFFF"/>
        </w:rPr>
        <w:t xml:space="preserve">– Интерфейс установки </w:t>
      </w:r>
      <w:r w:rsidRPr="00B114B2">
        <w:rPr>
          <w:color w:val="000000" w:themeColor="text1"/>
          <w:sz w:val="28"/>
          <w:szCs w:val="28"/>
          <w:shd w:val="clear" w:color="auto" w:fill="FFFFFF"/>
        </w:rPr>
        <w:t>«Delphi 7»</w:t>
      </w:r>
    </w:p>
    <w:p w:rsidR="00C7089A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</w:rPr>
      </w:pPr>
    </w:p>
    <w:p w:rsidR="00C7089A" w:rsidRDefault="00C7089A" w:rsidP="00C7089A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DA4F30">
        <w:rPr>
          <w:color w:val="000000" w:themeColor="text1"/>
          <w:sz w:val="28"/>
          <w:szCs w:val="28"/>
          <w:shd w:val="clear" w:color="auto" w:fill="FFFFFF"/>
        </w:rPr>
        <w:t>Дальше нужно лишь дождаться окончания инсталляции и попытаться запустить Delphi 7 на Windows 7.</w:t>
      </w:r>
    </w:p>
    <w:p w:rsidR="00C7089A" w:rsidRPr="00B114B2" w:rsidRDefault="00C7089A" w:rsidP="00C7089A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60F6A">
        <w:rPr>
          <w:color w:val="000000" w:themeColor="text1"/>
          <w:sz w:val="28"/>
          <w:szCs w:val="28"/>
        </w:rPr>
        <w:t xml:space="preserve">Согласно уровню программно-технического оснащения </w:t>
      </w:r>
      <w:r w:rsidRPr="00B114B2">
        <w:rPr>
          <w:sz w:val="28"/>
        </w:rPr>
        <w:t>ООО «Венткомплекс»</w:t>
      </w:r>
      <w:r w:rsidRPr="00360F6A">
        <w:rPr>
          <w:color w:val="000000" w:themeColor="text1"/>
          <w:sz w:val="28"/>
          <w:szCs w:val="28"/>
        </w:rPr>
        <w:t>, компания открыта для внедрения новых решений, способных автоматизировать существующие бизнес-процессы, требующие оптимизации.</w:t>
      </w:r>
    </w:p>
    <w:p w:rsidR="00C7089A" w:rsidRDefault="00C7089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7089A" w:rsidRDefault="00C7089A" w:rsidP="00C7089A">
      <w:pPr>
        <w:spacing w:line="360" w:lineRule="auto"/>
        <w:ind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C7089A" w:rsidRDefault="00C7089A" w:rsidP="00C7089A">
      <w:pPr>
        <w:spacing w:line="360" w:lineRule="auto"/>
        <w:ind w:firstLine="708"/>
        <w:contextualSpacing/>
        <w:jc w:val="center"/>
        <w:rPr>
          <w:sz w:val="28"/>
          <w:szCs w:val="28"/>
        </w:rPr>
      </w:pPr>
    </w:p>
    <w:p w:rsidR="00C7089A" w:rsidRDefault="00C7089A" w:rsidP="00C7089A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60F6A">
        <w:rPr>
          <w:sz w:val="28"/>
          <w:szCs w:val="28"/>
        </w:rPr>
        <w:t xml:space="preserve">В ходе прохождения практики в </w:t>
      </w:r>
      <w:r w:rsidRPr="00B114B2">
        <w:rPr>
          <w:sz w:val="28"/>
        </w:rPr>
        <w:t>ООО «</w:t>
      </w:r>
      <w:r>
        <w:rPr>
          <w:sz w:val="28"/>
        </w:rPr>
        <w:t xml:space="preserve">ПК </w:t>
      </w:r>
      <w:r w:rsidRPr="00B114B2">
        <w:rPr>
          <w:sz w:val="28"/>
        </w:rPr>
        <w:t>Венткомплекс»</w:t>
      </w:r>
      <w:r>
        <w:rPr>
          <w:sz w:val="28"/>
        </w:rPr>
        <w:t xml:space="preserve"> </w:t>
      </w:r>
      <w:r w:rsidRPr="00360F6A">
        <w:rPr>
          <w:sz w:val="28"/>
          <w:szCs w:val="28"/>
        </w:rPr>
        <w:t>б</w:t>
      </w:r>
      <w:r w:rsidRPr="00360F6A">
        <w:rPr>
          <w:color w:val="000000" w:themeColor="text1"/>
          <w:sz w:val="28"/>
          <w:szCs w:val="28"/>
        </w:rPr>
        <w:t>ыли изучены организационные и юридические документы компании, в целях ознакомления с задачами, решаемыми организацией в процессе осуществления своей деятельности. Была изучена организационная структура предприятия, в частности, был выявлен перечень подразделений компании и список решаемых ими задач.</w:t>
      </w:r>
    </w:p>
    <w:p w:rsidR="00C7089A" w:rsidRPr="00360F6A" w:rsidRDefault="00C7089A" w:rsidP="00C7089A">
      <w:pPr>
        <w:spacing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360F6A">
        <w:rPr>
          <w:color w:val="000000" w:themeColor="text1"/>
          <w:sz w:val="28"/>
          <w:szCs w:val="28"/>
        </w:rPr>
        <w:t>В целях анализа программно-технической архитектуры компании, были изучены особенности используемых в компании технических средств (компьютеров, серверов, сканеров, принтеров, АТС и т.д.) и программного обеспечения (описаны их возможности и функциональное назначение).</w:t>
      </w:r>
    </w:p>
    <w:p w:rsidR="00C7089A" w:rsidRPr="00360F6A" w:rsidRDefault="00C7089A" w:rsidP="00C7089A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360F6A">
        <w:rPr>
          <w:sz w:val="28"/>
          <w:szCs w:val="28"/>
        </w:rPr>
        <w:t xml:space="preserve">Исследование деятельности </w:t>
      </w:r>
      <w:r>
        <w:rPr>
          <w:sz w:val="28"/>
          <w:szCs w:val="28"/>
        </w:rPr>
        <w:t xml:space="preserve">склада </w:t>
      </w:r>
      <w:r w:rsidRPr="00360F6A">
        <w:rPr>
          <w:sz w:val="28"/>
          <w:szCs w:val="28"/>
        </w:rPr>
        <w:t xml:space="preserve">позволило выявить бизнес-процессы, нуждающиеся в автоматизации и информатизации. </w:t>
      </w:r>
    </w:p>
    <w:p w:rsidR="00C7089A" w:rsidRPr="00360F6A" w:rsidRDefault="00C7089A" w:rsidP="00C7089A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60F6A">
        <w:rPr>
          <w:sz w:val="28"/>
          <w:szCs w:val="28"/>
        </w:rPr>
        <w:tab/>
        <w:t>В рамках данной задачи была описана существующая технология ввода, обработки, хранения, передачи и выхода данных, выявлены ее недостатки и внесены предложения по решению выявленных проблем.</w:t>
      </w:r>
    </w:p>
    <w:p w:rsidR="00C7089A" w:rsidRPr="00360F6A" w:rsidRDefault="00C7089A" w:rsidP="00C7089A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60F6A">
        <w:rPr>
          <w:sz w:val="28"/>
          <w:szCs w:val="28"/>
        </w:rPr>
        <w:tab/>
        <w:t>В целях поиска решения был проведен анализ существующих программных продуктов от известных разработчиков, который показал, что наиболее рациональным решением для автоматизации</w:t>
      </w:r>
      <w:r>
        <w:rPr>
          <w:sz w:val="28"/>
          <w:szCs w:val="28"/>
        </w:rPr>
        <w:t xml:space="preserve"> складского</w:t>
      </w:r>
      <w:r w:rsidRPr="00360F6A">
        <w:rPr>
          <w:sz w:val="28"/>
          <w:szCs w:val="28"/>
        </w:rPr>
        <w:t xml:space="preserve"> учета в </w:t>
      </w:r>
      <w:r w:rsidRPr="00B114B2">
        <w:rPr>
          <w:sz w:val="28"/>
        </w:rPr>
        <w:t>ООО «Венткомплекс»</w:t>
      </w:r>
      <w:r>
        <w:rPr>
          <w:sz w:val="28"/>
          <w:szCs w:val="28"/>
        </w:rPr>
        <w:t xml:space="preserve"> </w:t>
      </w:r>
      <w:r w:rsidRPr="00360F6A">
        <w:rPr>
          <w:sz w:val="28"/>
          <w:szCs w:val="28"/>
        </w:rPr>
        <w:t>является разработка ИС собственными силами.</w:t>
      </w:r>
    </w:p>
    <w:p w:rsidR="00C7089A" w:rsidRPr="00360F6A" w:rsidRDefault="00C7089A" w:rsidP="00C7089A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60F6A">
        <w:rPr>
          <w:sz w:val="28"/>
          <w:szCs w:val="28"/>
        </w:rPr>
        <w:t xml:space="preserve">Для выбора средств разработки ИС был проведен анализ сред разработки и СУБД, в соответствии с которым для создания системы будут использоваться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Delphi</w:t>
      </w:r>
      <w:r w:rsidRPr="009D600D">
        <w:rPr>
          <w:sz w:val="28"/>
          <w:szCs w:val="28"/>
        </w:rPr>
        <w:t xml:space="preserve"> 7</w:t>
      </w:r>
      <w:r>
        <w:rPr>
          <w:sz w:val="28"/>
          <w:szCs w:val="28"/>
        </w:rPr>
        <w:t>»</w:t>
      </w:r>
      <w:r w:rsidRPr="00360F6A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360F6A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y</w:t>
      </w:r>
      <w:r w:rsidRPr="00360F6A">
        <w:rPr>
          <w:sz w:val="28"/>
          <w:szCs w:val="28"/>
        </w:rPr>
        <w:t xml:space="preserve"> </w:t>
      </w:r>
      <w:r w:rsidRPr="00360F6A">
        <w:rPr>
          <w:sz w:val="28"/>
          <w:szCs w:val="28"/>
          <w:lang w:val="en-US"/>
        </w:rPr>
        <w:t>SQL</w:t>
      </w:r>
      <w:r>
        <w:rPr>
          <w:sz w:val="28"/>
          <w:szCs w:val="28"/>
        </w:rPr>
        <w:t>»</w:t>
      </w:r>
      <w:r w:rsidRPr="00360F6A">
        <w:rPr>
          <w:sz w:val="28"/>
          <w:szCs w:val="28"/>
        </w:rPr>
        <w:t xml:space="preserve">. </w:t>
      </w:r>
    </w:p>
    <w:p w:rsidR="00063D61" w:rsidRDefault="00063D6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3D61" w:rsidRDefault="00063D61" w:rsidP="00063D61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использованных источников и литературы</w:t>
      </w:r>
    </w:p>
    <w:p w:rsidR="00063D61" w:rsidRDefault="00063D61" w:rsidP="00063D61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063D61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Гугуева, Т.А. Конфиденциальное делопроизводство: Учебное пособие / Т.А. Гугуева. [Текст]: - М.: Альфа-М, НИЦ ИНФРА-М, 2012. - 192 c.</w:t>
      </w:r>
    </w:p>
    <w:p w:rsidR="00063D61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Кирсанова, М.В. Современное делопроизводство: Учебное пособие / М.В. Кирсанова. [Текст]: - М.: НИЦ ИНФРА-М, 2012. - 312 c.</w:t>
      </w:r>
    </w:p>
    <w:p w:rsidR="00063D61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Кузнецов, Д.Л. Кадровое делопроизводство (правовые основы): Практическое пособие / Ю.П. Орловский, Д.Л. Кузнецов, И.Я. Белицкая, Ю.С. Корякина. [Текст]:  - М.: ИНФРА-М, Контракт, 2012. - 239 c.</w:t>
      </w:r>
    </w:p>
    <w:p w:rsidR="00063D61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Кузнецов, Д.Л. Кадровое делопроизводство (правовые основы): Практическое пособие / Ю.П. Орловский, Д.Л. Кузнецов, И.Я. Белицкая, Ю.С. Корякина. [Текст]: - М.: ИНФРА-М, Контракт, 2013. - 239 c.</w:t>
      </w:r>
    </w:p>
    <w:p w:rsidR="00063D61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Кузнецов, И.Н. Документационное обеспечение управления. Документооборот и делопроизводство: Учебник и практикум / И.Н. Кузнецов. [Текст]: - Люберцы: Юрайт, 2016. - 477 c.</w:t>
      </w:r>
    </w:p>
    <w:p w:rsidR="00063D61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Кузнецов, И.Н. Делопроизводство: Учебно-справочное пособие / И.Н. Кузнецов. [Текст]: - М.: Дашков и К, 2013. - 520 c.</w:t>
      </w:r>
    </w:p>
    <w:p w:rsidR="00063D61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Кузнецов, И.Н. Делопроизводство: Учебно-справочное пособие / И.Н. Кузнецов. [Текст]: - М.: Дашков и К, 2016. - 520 c.</w:t>
      </w:r>
    </w:p>
    <w:p w:rsidR="00063D61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Кузнецов, И.Н. Документационное обеспечение управления и делопроизводство: Учебник для бакалавров / И.Н. Кузнецов. [Текст]: - М.: Юрайт, ИД Юрайт, 2012. - 576 c.</w:t>
      </w:r>
    </w:p>
    <w:p w:rsidR="00063D61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Кузнецов, И.Н. Документационное обеспечение управления и делопроизводство: Учебник для бакалавров / И.Н. Кузнецов. [Текст]: - М.: Юрайт, ИД Юрайт, 2013. - 576 c.</w:t>
      </w:r>
    </w:p>
    <w:p w:rsidR="00063D61" w:rsidRPr="00C24213" w:rsidRDefault="00063D61" w:rsidP="00063D61">
      <w:pPr>
        <w:pStyle w:val="a3"/>
        <w:numPr>
          <w:ilvl w:val="0"/>
          <w:numId w:val="1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C24213">
        <w:rPr>
          <w:color w:val="000000" w:themeColor="text1"/>
          <w:sz w:val="28"/>
          <w:szCs w:val="28"/>
        </w:rPr>
        <w:t>Куняев, Н.Н. Конфиденциальное делопроизводство и защищенный электронный документооборот: Учебник / Н.Н. Куняев. [Текст]: - М.: Логос, 2015. - 500 c.</w:t>
      </w:r>
    </w:p>
    <w:p w:rsidR="00063D61" w:rsidRPr="00C7089A" w:rsidRDefault="00063D61" w:rsidP="00063D61">
      <w:pPr>
        <w:tabs>
          <w:tab w:val="left" w:pos="0"/>
        </w:tabs>
        <w:spacing w:line="360" w:lineRule="auto"/>
        <w:rPr>
          <w:sz w:val="28"/>
          <w:szCs w:val="28"/>
        </w:rPr>
      </w:pPr>
    </w:p>
    <w:sectPr w:rsidR="00063D61" w:rsidRPr="00C7089A" w:rsidSect="007D23C6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C65" w:rsidRDefault="00763C65" w:rsidP="007D23C6">
      <w:r>
        <w:separator/>
      </w:r>
    </w:p>
  </w:endnote>
  <w:endnote w:type="continuationSeparator" w:id="0">
    <w:p w:rsidR="00763C65" w:rsidRDefault="00763C65" w:rsidP="007D2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947743411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DA634F" w:rsidRDefault="00DA634F" w:rsidP="00DA634F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DA634F" w:rsidRDefault="00DA634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-1263612928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DA634F" w:rsidRDefault="00DA634F" w:rsidP="00DA634F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C4393E">
          <w:rPr>
            <w:rStyle w:val="a7"/>
            <w:noProof/>
          </w:rPr>
          <w:t>21</w:t>
        </w:r>
        <w:r>
          <w:rPr>
            <w:rStyle w:val="a7"/>
          </w:rPr>
          <w:fldChar w:fldCharType="end"/>
        </w:r>
      </w:p>
    </w:sdtContent>
  </w:sdt>
  <w:p w:rsidR="00DA634F" w:rsidRPr="00C4393E" w:rsidRDefault="00C4393E" w:rsidP="00C4393E">
    <w:pPr>
      <w:pStyle w:val="a5"/>
      <w:jc w:val="center"/>
      <w:rPr>
        <w:color w:val="FF0000"/>
      </w:rPr>
    </w:pPr>
    <w:r w:rsidRPr="00C4393E">
      <w:rPr>
        <w:color w:val="FF0000"/>
      </w:rPr>
      <w:t>Дистанционный Центр  Обучения отчеты по практике на заказ  info@дцо.рф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93E" w:rsidRPr="00C4393E" w:rsidRDefault="00C4393E" w:rsidP="00C4393E">
    <w:pPr>
      <w:pStyle w:val="a5"/>
      <w:jc w:val="center"/>
      <w:rPr>
        <w:color w:val="FF0000"/>
      </w:rPr>
    </w:pPr>
    <w:r w:rsidRPr="00C4393E">
      <w:rPr>
        <w:color w:val="FF0000"/>
      </w:rPr>
      <w:t>Дистанционный Центр  Обучения отчеты по практике на заказ  info@дцо.рф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C65" w:rsidRDefault="00763C65" w:rsidP="007D23C6">
      <w:r>
        <w:separator/>
      </w:r>
    </w:p>
  </w:footnote>
  <w:footnote w:type="continuationSeparator" w:id="0">
    <w:p w:rsidR="00763C65" w:rsidRDefault="00763C65" w:rsidP="007D23C6">
      <w:r>
        <w:continuationSeparator/>
      </w:r>
    </w:p>
  </w:footnote>
  <w:footnote w:id="1">
    <w:p w:rsidR="00C7089A" w:rsidRDefault="00C7089A" w:rsidP="00C7089A">
      <w:pPr>
        <w:pStyle w:val="ae"/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  <w:color w:val="000000" w:themeColor="text1"/>
          <w:shd w:val="clear" w:color="auto" w:fill="FFFFFF"/>
        </w:rPr>
        <w:t xml:space="preserve">SADT </w:t>
      </w:r>
      <w:r w:rsidRPr="00076206">
        <w:rPr>
          <w:rFonts w:ascii="Times New Roman" w:hAnsi="Times New Roman"/>
          <w:color w:val="000000" w:themeColor="text1"/>
          <w:shd w:val="clear" w:color="auto" w:fill="FFFFFF"/>
        </w:rPr>
        <w:t>(StructuredAnalysisandDesignTechnique) - методология структурного анализа и проектирования.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93E" w:rsidRPr="00C4393E" w:rsidRDefault="00C4393E" w:rsidP="00C4393E">
    <w:pPr>
      <w:pStyle w:val="af0"/>
      <w:jc w:val="center"/>
      <w:rPr>
        <w:color w:val="FF0000"/>
      </w:rPr>
    </w:pPr>
    <w:r w:rsidRPr="00C4393E">
      <w:rPr>
        <w:color w:val="FF0000"/>
      </w:rPr>
      <w:t>Дистанционный Центр  Обучения отчеты по практике на заказ  info@дцо.рф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93E" w:rsidRPr="00C4393E" w:rsidRDefault="00C4393E" w:rsidP="00C4393E">
    <w:pPr>
      <w:pStyle w:val="af0"/>
      <w:jc w:val="center"/>
      <w:rPr>
        <w:b/>
        <w:color w:val="FF0000"/>
      </w:rPr>
    </w:pPr>
    <w:r w:rsidRPr="00C4393E">
      <w:rPr>
        <w:b/>
        <w:color w:val="FF0000"/>
      </w:rPr>
      <w:t>Дистанционный Центр  Обучения отчеты по практике на заказ  info@дцо.рф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915"/>
    <w:multiLevelType w:val="multilevel"/>
    <w:tmpl w:val="987E9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C6D7B"/>
    <w:multiLevelType w:val="multilevel"/>
    <w:tmpl w:val="A9AA6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84C4C"/>
    <w:multiLevelType w:val="multilevel"/>
    <w:tmpl w:val="03DEDA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CDE5309"/>
    <w:multiLevelType w:val="multilevel"/>
    <w:tmpl w:val="AE82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AF0D2A"/>
    <w:multiLevelType w:val="multilevel"/>
    <w:tmpl w:val="8446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A0E1D"/>
    <w:multiLevelType w:val="multilevel"/>
    <w:tmpl w:val="47BC80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219D3173"/>
    <w:multiLevelType w:val="hybridMultilevel"/>
    <w:tmpl w:val="69F6A0C8"/>
    <w:lvl w:ilvl="0" w:tplc="9B4421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A7579"/>
    <w:multiLevelType w:val="multilevel"/>
    <w:tmpl w:val="CC42A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382F6A"/>
    <w:multiLevelType w:val="multilevel"/>
    <w:tmpl w:val="7C70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2F3AF6"/>
    <w:multiLevelType w:val="multilevel"/>
    <w:tmpl w:val="03DEDA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2FFC18F9"/>
    <w:multiLevelType w:val="multilevel"/>
    <w:tmpl w:val="DCA2D6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34C06D05"/>
    <w:multiLevelType w:val="hybridMultilevel"/>
    <w:tmpl w:val="314ED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C7DEE"/>
    <w:multiLevelType w:val="multilevel"/>
    <w:tmpl w:val="EC6C9C76"/>
    <w:lvl w:ilvl="0">
      <w:start w:val="1"/>
      <w:numFmt w:val="decimal"/>
      <w:lvlText w:val="%1."/>
      <w:lvlJc w:val="left"/>
      <w:pPr>
        <w:ind w:left="1497" w:hanging="93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3" w15:restartNumberingAfterBreak="0">
    <w:nsid w:val="3B613FE2"/>
    <w:multiLevelType w:val="multilevel"/>
    <w:tmpl w:val="03DEDA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52221911"/>
    <w:multiLevelType w:val="multilevel"/>
    <w:tmpl w:val="D284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5F0F7A"/>
    <w:multiLevelType w:val="multilevel"/>
    <w:tmpl w:val="F212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13"/>
  </w:num>
  <w:num w:numId="5">
    <w:abstractNumId w:val="10"/>
  </w:num>
  <w:num w:numId="6">
    <w:abstractNumId w:val="0"/>
  </w:num>
  <w:num w:numId="7">
    <w:abstractNumId w:val="4"/>
  </w:num>
  <w:num w:numId="8">
    <w:abstractNumId w:val="15"/>
  </w:num>
  <w:num w:numId="9">
    <w:abstractNumId w:val="1"/>
  </w:num>
  <w:num w:numId="10">
    <w:abstractNumId w:val="7"/>
  </w:num>
  <w:num w:numId="11">
    <w:abstractNumId w:val="3"/>
  </w:num>
  <w:num w:numId="12">
    <w:abstractNumId w:val="8"/>
  </w:num>
  <w:num w:numId="13">
    <w:abstractNumId w:val="9"/>
  </w:num>
  <w:num w:numId="14">
    <w:abstractNumId w:val="2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151"/>
    <w:rsid w:val="00063D61"/>
    <w:rsid w:val="00253870"/>
    <w:rsid w:val="002A6387"/>
    <w:rsid w:val="00587D69"/>
    <w:rsid w:val="005E27FA"/>
    <w:rsid w:val="00632BB4"/>
    <w:rsid w:val="0066043C"/>
    <w:rsid w:val="006C6499"/>
    <w:rsid w:val="007426F1"/>
    <w:rsid w:val="00763C65"/>
    <w:rsid w:val="00795599"/>
    <w:rsid w:val="007B5CB5"/>
    <w:rsid w:val="007D23C6"/>
    <w:rsid w:val="008737F8"/>
    <w:rsid w:val="008D2D88"/>
    <w:rsid w:val="008D6153"/>
    <w:rsid w:val="00970C5E"/>
    <w:rsid w:val="009C1F02"/>
    <w:rsid w:val="009C6A42"/>
    <w:rsid w:val="00AA3FA6"/>
    <w:rsid w:val="00B1403A"/>
    <w:rsid w:val="00B57614"/>
    <w:rsid w:val="00B67904"/>
    <w:rsid w:val="00B83151"/>
    <w:rsid w:val="00C4393E"/>
    <w:rsid w:val="00C7089A"/>
    <w:rsid w:val="00CF5365"/>
    <w:rsid w:val="00D305C5"/>
    <w:rsid w:val="00DA634F"/>
    <w:rsid w:val="00F47D7F"/>
    <w:rsid w:val="00F76B7E"/>
    <w:rsid w:val="00F9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DFDDC-6FB8-2847-A686-B05C3A2D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89A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C7089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CF5365"/>
    <w:pPr>
      <w:widowControl w:val="0"/>
      <w:snapToGrid w:val="0"/>
      <w:spacing w:line="276" w:lineRule="auto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5">
    <w:name w:val="FR5"/>
    <w:rsid w:val="00CF5365"/>
    <w:pPr>
      <w:widowControl w:val="0"/>
      <w:snapToGrid w:val="0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3">
    <w:name w:val="List Paragraph"/>
    <w:aliases w:val="Надпись к иллюстрации,Список источников,Абзац списка1,Абзац списка7"/>
    <w:basedOn w:val="a"/>
    <w:link w:val="a4"/>
    <w:uiPriority w:val="34"/>
    <w:qFormat/>
    <w:rsid w:val="00CF5365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7D23C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23C6"/>
    <w:rPr>
      <w:rFonts w:ascii="Times New Roman" w:eastAsia="Times New Roman" w:hAnsi="Times New Roman" w:cs="Times New Roman"/>
      <w:lang w:eastAsia="ru-RU"/>
    </w:rPr>
  </w:style>
  <w:style w:type="character" w:styleId="a7">
    <w:name w:val="page number"/>
    <w:basedOn w:val="a0"/>
    <w:uiPriority w:val="99"/>
    <w:semiHidden/>
    <w:unhideWhenUsed/>
    <w:rsid w:val="007D23C6"/>
  </w:style>
  <w:style w:type="character" w:styleId="a8">
    <w:name w:val="Strong"/>
    <w:basedOn w:val="a0"/>
    <w:uiPriority w:val="22"/>
    <w:qFormat/>
    <w:rsid w:val="002A6387"/>
    <w:rPr>
      <w:b/>
      <w:bCs/>
    </w:rPr>
  </w:style>
  <w:style w:type="paragraph" w:customStyle="1" w:styleId="a9">
    <w:name w:val="Д Основной"/>
    <w:basedOn w:val="a"/>
    <w:link w:val="aa"/>
    <w:qFormat/>
    <w:rsid w:val="00F47D7F"/>
    <w:pPr>
      <w:spacing w:line="360" w:lineRule="auto"/>
      <w:ind w:firstLine="709"/>
      <w:contextualSpacing/>
    </w:pPr>
    <w:rPr>
      <w:sz w:val="28"/>
      <w:szCs w:val="28"/>
    </w:rPr>
  </w:style>
  <w:style w:type="character" w:customStyle="1" w:styleId="aa">
    <w:name w:val="Д Основной Знак"/>
    <w:basedOn w:val="a0"/>
    <w:link w:val="a9"/>
    <w:rsid w:val="00F47D7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Normal (Web)"/>
    <w:aliases w:val="Обычный (Web),Обычный (Web)1"/>
    <w:basedOn w:val="a"/>
    <w:uiPriority w:val="99"/>
    <w:unhideWhenUsed/>
    <w:rsid w:val="007426F1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semiHidden/>
    <w:unhideWhenUsed/>
    <w:rsid w:val="007426F1"/>
    <w:rPr>
      <w:color w:val="0000FF"/>
      <w:u w:val="single"/>
    </w:rPr>
  </w:style>
  <w:style w:type="paragraph" w:customStyle="1" w:styleId="Standard">
    <w:name w:val="Standard"/>
    <w:rsid w:val="009C1F0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C708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">
    <w:name w:val="Текст сноски Знак"/>
    <w:basedOn w:val="a0"/>
    <w:link w:val="ae"/>
    <w:semiHidden/>
    <w:rsid w:val="00C7089A"/>
    <w:rPr>
      <w:sz w:val="20"/>
      <w:szCs w:val="20"/>
    </w:rPr>
  </w:style>
  <w:style w:type="paragraph" w:styleId="ae">
    <w:name w:val="footnote text"/>
    <w:basedOn w:val="a"/>
    <w:link w:val="ad"/>
    <w:semiHidden/>
    <w:unhideWhenUsed/>
    <w:rsid w:val="00C7089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C708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semiHidden/>
    <w:rsid w:val="00C7089A"/>
    <w:rPr>
      <w:vertAlign w:val="superscript"/>
    </w:rPr>
  </w:style>
  <w:style w:type="character" w:customStyle="1" w:styleId="a4">
    <w:name w:val="Абзац списка Знак"/>
    <w:aliases w:val="Надпись к иллюстрации Знак,Список источников Знак,Абзац списка1 Знак,Абзац списка7 Знак"/>
    <w:link w:val="a3"/>
    <w:uiPriority w:val="34"/>
    <w:locked/>
    <w:rsid w:val="00063D61"/>
    <w:rPr>
      <w:rFonts w:ascii="Times New Roman" w:eastAsia="Times New Roman" w:hAnsi="Times New Roman" w:cs="Times New Roman"/>
      <w:lang w:eastAsia="ru-RU"/>
    </w:rPr>
  </w:style>
  <w:style w:type="paragraph" w:styleId="af0">
    <w:name w:val="header"/>
    <w:basedOn w:val="a"/>
    <w:link w:val="af1"/>
    <w:uiPriority w:val="99"/>
    <w:unhideWhenUsed/>
    <w:rsid w:val="00C4393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4393E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40</Pages>
  <Words>7785</Words>
  <Characters>44381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Oksana</cp:lastModifiedBy>
  <cp:revision>24</cp:revision>
  <dcterms:created xsi:type="dcterms:W3CDTF">2020-05-08T12:48:00Z</dcterms:created>
  <dcterms:modified xsi:type="dcterms:W3CDTF">2023-06-27T08:10:00Z</dcterms:modified>
</cp:coreProperties>
</file>